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2D" w:rsidRDefault="00F01B2D" w:rsidP="00F01B2D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B2D" w:rsidRPr="00F01B2D" w:rsidRDefault="00F01B2D" w:rsidP="00F01B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F01B2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01B2D" w:rsidRPr="00F01B2D" w:rsidRDefault="00F01B2D" w:rsidP="00F01B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F01B2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01B2D" w:rsidRPr="00F01B2D" w:rsidRDefault="00F01B2D" w:rsidP="00F01B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01B2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01B2D" w:rsidRPr="00F01B2D" w:rsidRDefault="00F01B2D" w:rsidP="00F01B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F01B2D" w:rsidRPr="00F01B2D" w:rsidRDefault="00F01B2D" w:rsidP="00F01B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F01B2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F01B2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01B2D" w:rsidRDefault="00F01B2D" w:rsidP="00F01B2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01B2D" w:rsidRDefault="00F01B2D" w:rsidP="00F01B2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01B2D" w:rsidRDefault="00F01B2D" w:rsidP="00F01B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01B2D" w:rsidRPr="00F01B2D" w:rsidRDefault="00F01B2D" w:rsidP="00F01B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F01B2D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01B2D" w:rsidRPr="00F01B2D" w:rsidRDefault="00F01B2D" w:rsidP="00F01B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F01B2D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01B2D" w:rsidRPr="00F01B2D" w:rsidRDefault="00F01B2D" w:rsidP="00F01B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01B2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01B2D" w:rsidRPr="00F01B2D" w:rsidRDefault="00F01B2D" w:rsidP="00F01B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F01B2D" w:rsidRPr="00F01B2D" w:rsidRDefault="00F01B2D" w:rsidP="00F01B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F01B2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F01B2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01B2D" w:rsidRDefault="00F01B2D" w:rsidP="00F01B2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01B2D" w:rsidRDefault="00F01B2D" w:rsidP="00F01B2D">
                      <w:pPr>
                        <w:rPr>
                          <w:sz w:val="20"/>
                        </w:rPr>
                      </w:pPr>
                    </w:p>
                    <w:p w:rsidR="00F01B2D" w:rsidRDefault="00F01B2D" w:rsidP="00F01B2D"/>
                  </w:txbxContent>
                </v:textbox>
              </v:rect>
            </w:pict>
          </mc:Fallback>
        </mc:AlternateContent>
      </w:r>
    </w:p>
    <w:p w:rsidR="00F01B2D" w:rsidRDefault="00F01B2D" w:rsidP="00F01B2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2D" w:rsidRDefault="00F01B2D" w:rsidP="00F01B2D">
      <w:pPr>
        <w:rPr>
          <w:sz w:val="20"/>
          <w:szCs w:val="20"/>
        </w:rPr>
      </w:pPr>
    </w:p>
    <w:p w:rsidR="00BC3972" w:rsidRPr="00735A4B" w:rsidRDefault="00FE4FB4" w:rsidP="00735A4B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 w:rsidRPr="00735A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57 </w:t>
      </w:r>
      <w:r w:rsidR="00BC3972" w:rsidRPr="00735A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сессии четвёртого созыва</w:t>
      </w:r>
    </w:p>
    <w:p w:rsidR="00BC3972" w:rsidRPr="00735A4B" w:rsidRDefault="00BC3972" w:rsidP="00735A4B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 w:rsidRPr="00735A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FE4FB4" w:rsidRPr="00735A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20.11.2018</w:t>
      </w:r>
      <w:r w:rsidR="00D0197E" w:rsidRPr="00735A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Pr="00735A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7312CF" w:rsidRPr="00735A4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C747D7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>474</w:t>
      </w:r>
    </w:p>
    <w:p w:rsidR="00735A4B" w:rsidRPr="00735A4B" w:rsidRDefault="00735A4B" w:rsidP="00735A4B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35A4B" w:rsidRPr="00735A4B" w:rsidTr="00735A4B">
        <w:trPr>
          <w:trHeight w:val="2230"/>
        </w:trPr>
        <w:tc>
          <w:tcPr>
            <w:tcW w:w="4678" w:type="dxa"/>
          </w:tcPr>
          <w:p w:rsidR="0048497E" w:rsidRPr="00735A4B" w:rsidRDefault="00C76D3C" w:rsidP="00735A4B">
            <w:pPr>
              <w:pStyle w:val="ac"/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35A4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 установлении компенсационных  выплат за присмотр и уход за детьми из малоимущих семей, детьми-инвалидами, детьми-сиротами и детьми, оставшимися без попечения  родителей, а также за детьми с туберкулёзной интоксикацией в муниципальных бюджетных дошкольных образовательных организациях на 2019 год</w:t>
            </w:r>
          </w:p>
        </w:tc>
      </w:tr>
    </w:tbl>
    <w:p w:rsidR="0048497E" w:rsidRDefault="0048497E" w:rsidP="00735A4B">
      <w:pPr>
        <w:pStyle w:val="ac"/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C76D3C" w:rsidRPr="00735A4B" w:rsidRDefault="00C76D3C" w:rsidP="00735A4B">
      <w:pPr>
        <w:pStyle w:val="ac"/>
        <w:spacing w:line="264" w:lineRule="auto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Рассмотрев предложение Администрации муниципального образования «город Десногорск» Смоленской области от </w:t>
      </w:r>
      <w:r w:rsidR="00FE4FB4"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15.11.2018 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№ </w:t>
      </w:r>
      <w:r w:rsidR="00FE4FB4" w:rsidRPr="00735A4B">
        <w:rPr>
          <w:rFonts w:ascii="Times New Roman" w:hAnsi="Times New Roman"/>
          <w:color w:val="404040" w:themeColor="text1" w:themeTint="BF"/>
          <w:sz w:val="24"/>
          <w:szCs w:val="24"/>
        </w:rPr>
        <w:t>11128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>, учитывая рекомендации постоянн</w:t>
      </w:r>
      <w:r w:rsidR="00735A4B" w:rsidRPr="00735A4B">
        <w:rPr>
          <w:rFonts w:ascii="Times New Roman" w:hAnsi="Times New Roman"/>
          <w:color w:val="404040" w:themeColor="text1" w:themeTint="BF"/>
          <w:sz w:val="24"/>
          <w:szCs w:val="24"/>
        </w:rPr>
        <w:t>ой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депутатск</w:t>
      </w:r>
      <w:r w:rsidR="00735A4B" w:rsidRPr="00735A4B">
        <w:rPr>
          <w:rFonts w:ascii="Times New Roman" w:hAnsi="Times New Roman"/>
          <w:color w:val="404040" w:themeColor="text1" w:themeTint="BF"/>
          <w:sz w:val="24"/>
          <w:szCs w:val="24"/>
        </w:rPr>
        <w:t>ой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комисси</w:t>
      </w:r>
      <w:r w:rsidR="00735A4B" w:rsidRPr="00735A4B">
        <w:rPr>
          <w:rFonts w:ascii="Times New Roman" w:hAnsi="Times New Roman"/>
          <w:color w:val="404040" w:themeColor="text1" w:themeTint="BF"/>
          <w:sz w:val="24"/>
          <w:szCs w:val="24"/>
        </w:rPr>
        <w:t>и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планово-бюджетной, </w:t>
      </w:r>
      <w:r w:rsidR="00FE4FB4"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по 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>налогам</w:t>
      </w:r>
      <w:r w:rsidR="00FE4FB4" w:rsidRPr="00735A4B">
        <w:rPr>
          <w:rFonts w:ascii="Times New Roman" w:hAnsi="Times New Roman"/>
          <w:color w:val="404040" w:themeColor="text1" w:themeTint="BF"/>
          <w:sz w:val="24"/>
          <w:szCs w:val="24"/>
        </w:rPr>
        <w:t>,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финансам</w:t>
      </w:r>
      <w:r w:rsidR="00FE4FB4"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 инвестиционной деятельности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>, Десногорский городской Совет</w:t>
      </w:r>
    </w:p>
    <w:p w:rsidR="00C76D3C" w:rsidRPr="00735A4B" w:rsidRDefault="00C76D3C" w:rsidP="00735A4B">
      <w:pPr>
        <w:pStyle w:val="ac"/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C76D3C" w:rsidRPr="00735A4B" w:rsidRDefault="00C76D3C" w:rsidP="00735A4B">
      <w:pPr>
        <w:pStyle w:val="ac"/>
        <w:spacing w:line="264" w:lineRule="auto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proofErr w:type="gramStart"/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>Р</w:t>
      </w:r>
      <w:proofErr w:type="gramEnd"/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Е Ш И Л:</w:t>
      </w:r>
    </w:p>
    <w:p w:rsidR="00C76D3C" w:rsidRPr="00735A4B" w:rsidRDefault="00C76D3C" w:rsidP="00735A4B">
      <w:pPr>
        <w:pStyle w:val="ac"/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C76D3C" w:rsidRDefault="00C76D3C" w:rsidP="00735A4B">
      <w:pPr>
        <w:pStyle w:val="ac"/>
        <w:spacing w:line="264" w:lineRule="auto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>1. Установить компенсационные выплаты за присмотр и уход за детьми из малоимущих семей на 2019 год в муниципальных бюджетных дошкольных образовательных организациях</w:t>
      </w:r>
      <w:r w:rsidR="002C3DD8"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>38,00 рублей в день на одного воспитанника.</w:t>
      </w:r>
    </w:p>
    <w:p w:rsidR="00C76D3C" w:rsidRDefault="00C76D3C" w:rsidP="00735A4B">
      <w:pPr>
        <w:pStyle w:val="ac"/>
        <w:spacing w:line="264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ab/>
        <w:t>2. Установить компенсационные выплаты за присмотр и уход за детьми-инвалидами, детьми-сиротами и детьми, оставшимися без попечения родителей, а также за детьми с туберкулёзной интоксикацией 128,00 рублей в день на одного воспитанника.</w:t>
      </w:r>
    </w:p>
    <w:p w:rsidR="00C76D3C" w:rsidRDefault="00C76D3C" w:rsidP="00735A4B">
      <w:pPr>
        <w:pStyle w:val="ac"/>
        <w:spacing w:line="264" w:lineRule="auto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>3. Установить, что источником финансирования компенсационных выплат за присмотр и уход за детьми  из малоимущих семей, детьми-инвалидами, детьми-сиротами и детьми,  оставшимися без попечения родителей, а также за детьми с туберкулёзной интоксикацией в муниципальных бюджетных дошкольных образовательных организациях является местный бюджет.</w:t>
      </w:r>
    </w:p>
    <w:p w:rsidR="00C76D3C" w:rsidRDefault="002C3DD8" w:rsidP="00735A4B">
      <w:pPr>
        <w:pStyle w:val="ac"/>
        <w:spacing w:line="264" w:lineRule="auto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>4</w:t>
      </w:r>
      <w:r w:rsidR="00C76D3C"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bookmarkStart w:id="0" w:name="_GoBack"/>
      <w:bookmarkEnd w:id="0"/>
      <w:r w:rsidR="00C76D3C" w:rsidRPr="00735A4B">
        <w:rPr>
          <w:rFonts w:ascii="Times New Roman" w:hAnsi="Times New Roman"/>
          <w:color w:val="404040" w:themeColor="text1" w:themeTint="BF"/>
          <w:sz w:val="24"/>
          <w:szCs w:val="24"/>
        </w:rPr>
        <w:t>Настоящее решение вступает в силу с 1 января 2019 года.</w:t>
      </w:r>
    </w:p>
    <w:p w:rsidR="00735A4B" w:rsidRPr="00735A4B" w:rsidRDefault="002C3DD8" w:rsidP="00735A4B">
      <w:pPr>
        <w:pStyle w:val="ac"/>
        <w:tabs>
          <w:tab w:val="left" w:pos="851"/>
          <w:tab w:val="left" w:pos="993"/>
        </w:tabs>
        <w:spacing w:line="264" w:lineRule="auto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>5</w:t>
      </w:r>
      <w:r w:rsidR="00C76D3C" w:rsidRPr="00735A4B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ab/>
        <w:t xml:space="preserve">Муниципальным бюджетным дошкольным учреждениям </w:t>
      </w:r>
      <w:r w:rsidR="00C76D3C"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размещать 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информацию о предоставлении компенсационных выплат </w:t>
      </w:r>
      <w:r w:rsidR="00C76D3C" w:rsidRPr="00735A4B">
        <w:rPr>
          <w:rFonts w:ascii="Times New Roman" w:hAnsi="Times New Roman"/>
          <w:color w:val="404040" w:themeColor="text1" w:themeTint="BF"/>
          <w:sz w:val="24"/>
          <w:szCs w:val="24"/>
        </w:rPr>
        <w:t>в Единой государственной информационной системе социального обеспечения.</w:t>
      </w:r>
    </w:p>
    <w:tbl>
      <w:tblPr>
        <w:tblStyle w:val="a7"/>
        <w:tblpPr w:leftFromText="180" w:rightFromText="180" w:vertAnchor="page" w:horzAnchor="margin" w:tblpY="1459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735A4B" w:rsidRPr="00735A4B" w:rsidTr="00735A4B">
        <w:trPr>
          <w:trHeight w:val="849"/>
        </w:trPr>
        <w:tc>
          <w:tcPr>
            <w:tcW w:w="5778" w:type="dxa"/>
          </w:tcPr>
          <w:p w:rsidR="00735A4B" w:rsidRPr="00735A4B" w:rsidRDefault="00735A4B" w:rsidP="00735A4B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35A4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Председатель</w:t>
            </w:r>
          </w:p>
          <w:p w:rsidR="00735A4B" w:rsidRPr="00735A4B" w:rsidRDefault="00735A4B" w:rsidP="00735A4B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35A4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735A4B" w:rsidRPr="00735A4B" w:rsidRDefault="00735A4B" w:rsidP="00735A4B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35A4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                            </w:t>
            </w:r>
          </w:p>
          <w:p w:rsidR="00735A4B" w:rsidRPr="00735A4B" w:rsidRDefault="00735A4B" w:rsidP="00735A4B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35A4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                            В.Н. Блохин</w:t>
            </w:r>
          </w:p>
        </w:tc>
        <w:tc>
          <w:tcPr>
            <w:tcW w:w="4536" w:type="dxa"/>
          </w:tcPr>
          <w:p w:rsidR="00735A4B" w:rsidRPr="00735A4B" w:rsidRDefault="00735A4B" w:rsidP="00735A4B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35A4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Глава     муниципального      образования </w:t>
            </w:r>
          </w:p>
          <w:p w:rsidR="00735A4B" w:rsidRPr="00735A4B" w:rsidRDefault="00735A4B" w:rsidP="00735A4B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35A4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«город Десногорск» Смоленской области</w:t>
            </w:r>
          </w:p>
          <w:p w:rsidR="00735A4B" w:rsidRPr="00735A4B" w:rsidRDefault="00735A4B" w:rsidP="00735A4B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35A4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                        </w:t>
            </w:r>
          </w:p>
          <w:p w:rsidR="00735A4B" w:rsidRPr="00735A4B" w:rsidRDefault="00735A4B" w:rsidP="00735A4B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735A4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                             А.Н. Шубин</w:t>
            </w:r>
          </w:p>
        </w:tc>
      </w:tr>
    </w:tbl>
    <w:p w:rsidR="002C3DD8" w:rsidRPr="00735A4B" w:rsidRDefault="002C3DD8" w:rsidP="00735A4B">
      <w:pPr>
        <w:pStyle w:val="ac"/>
        <w:spacing w:line="264" w:lineRule="auto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>6</w:t>
      </w:r>
      <w:r w:rsidR="00C76D3C" w:rsidRPr="00735A4B">
        <w:rPr>
          <w:rFonts w:ascii="Times New Roman" w:hAnsi="Times New Roman"/>
          <w:color w:val="404040" w:themeColor="text1" w:themeTint="BF"/>
          <w:sz w:val="24"/>
          <w:szCs w:val="24"/>
        </w:rPr>
        <w:t>. Настоящее решение опубликовать в газете «Десна».</w:t>
      </w:r>
      <w:r w:rsidRPr="00735A4B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</w:p>
    <w:sectPr w:rsidR="002C3DD8" w:rsidRPr="00735A4B" w:rsidSect="00F01B2D">
      <w:pgSz w:w="11906" w:h="16838"/>
      <w:pgMar w:top="993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EB" w:rsidRDefault="009620EB" w:rsidP="00D529CC">
      <w:pPr>
        <w:spacing w:after="0" w:line="240" w:lineRule="auto"/>
      </w:pPr>
      <w:r>
        <w:separator/>
      </w:r>
    </w:p>
  </w:endnote>
  <w:endnote w:type="continuationSeparator" w:id="0">
    <w:p w:rsidR="009620EB" w:rsidRDefault="009620EB" w:rsidP="00D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EB" w:rsidRDefault="009620EB" w:rsidP="00D529CC">
      <w:pPr>
        <w:spacing w:after="0" w:line="240" w:lineRule="auto"/>
      </w:pPr>
      <w:r>
        <w:separator/>
      </w:r>
    </w:p>
  </w:footnote>
  <w:footnote w:type="continuationSeparator" w:id="0">
    <w:p w:rsidR="009620EB" w:rsidRDefault="009620EB" w:rsidP="00D5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063604FA"/>
    <w:multiLevelType w:val="hybridMultilevel"/>
    <w:tmpl w:val="B258870A"/>
    <w:lvl w:ilvl="0" w:tplc="FFCA99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E6A65"/>
    <w:multiLevelType w:val="hybridMultilevel"/>
    <w:tmpl w:val="8002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9121C"/>
    <w:multiLevelType w:val="hybridMultilevel"/>
    <w:tmpl w:val="1066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0327"/>
    <w:multiLevelType w:val="hybridMultilevel"/>
    <w:tmpl w:val="3B36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0B3E"/>
    <w:rsid w:val="00032F75"/>
    <w:rsid w:val="000355E0"/>
    <w:rsid w:val="000518B4"/>
    <w:rsid w:val="00095F7D"/>
    <w:rsid w:val="000978C9"/>
    <w:rsid w:val="000A205B"/>
    <w:rsid w:val="000C0479"/>
    <w:rsid w:val="000C232A"/>
    <w:rsid w:val="000C3D27"/>
    <w:rsid w:val="000D55EF"/>
    <w:rsid w:val="000E44E4"/>
    <w:rsid w:val="000F367D"/>
    <w:rsid w:val="00112890"/>
    <w:rsid w:val="00123943"/>
    <w:rsid w:val="00140F4E"/>
    <w:rsid w:val="00167B76"/>
    <w:rsid w:val="001A6612"/>
    <w:rsid w:val="00203C2F"/>
    <w:rsid w:val="002500D9"/>
    <w:rsid w:val="00275B63"/>
    <w:rsid w:val="002878D5"/>
    <w:rsid w:val="002B62D5"/>
    <w:rsid w:val="002C3DD8"/>
    <w:rsid w:val="002C6FE2"/>
    <w:rsid w:val="002E6838"/>
    <w:rsid w:val="00301816"/>
    <w:rsid w:val="00320AEA"/>
    <w:rsid w:val="00325C33"/>
    <w:rsid w:val="003270AC"/>
    <w:rsid w:val="0036170C"/>
    <w:rsid w:val="003904BF"/>
    <w:rsid w:val="003A014D"/>
    <w:rsid w:val="003A3EED"/>
    <w:rsid w:val="003A6B6A"/>
    <w:rsid w:val="003B0171"/>
    <w:rsid w:val="003D2250"/>
    <w:rsid w:val="003E3FAA"/>
    <w:rsid w:val="003F0969"/>
    <w:rsid w:val="003F0A31"/>
    <w:rsid w:val="00432CE1"/>
    <w:rsid w:val="00477DC5"/>
    <w:rsid w:val="004833C1"/>
    <w:rsid w:val="004838E6"/>
    <w:rsid w:val="0048497E"/>
    <w:rsid w:val="00490B22"/>
    <w:rsid w:val="00494C16"/>
    <w:rsid w:val="004968DC"/>
    <w:rsid w:val="004C6A7D"/>
    <w:rsid w:val="004D5667"/>
    <w:rsid w:val="004D673F"/>
    <w:rsid w:val="00500DF8"/>
    <w:rsid w:val="00505A84"/>
    <w:rsid w:val="005326FC"/>
    <w:rsid w:val="00532798"/>
    <w:rsid w:val="00547B20"/>
    <w:rsid w:val="0055135B"/>
    <w:rsid w:val="00584642"/>
    <w:rsid w:val="005C5372"/>
    <w:rsid w:val="005C66E9"/>
    <w:rsid w:val="005C7538"/>
    <w:rsid w:val="005E3C91"/>
    <w:rsid w:val="006579AA"/>
    <w:rsid w:val="00660AB2"/>
    <w:rsid w:val="006A5C4A"/>
    <w:rsid w:val="006B286E"/>
    <w:rsid w:val="006C65FD"/>
    <w:rsid w:val="006D20FD"/>
    <w:rsid w:val="006F24DC"/>
    <w:rsid w:val="00706E8C"/>
    <w:rsid w:val="00710385"/>
    <w:rsid w:val="007312CF"/>
    <w:rsid w:val="00735A4B"/>
    <w:rsid w:val="0075722C"/>
    <w:rsid w:val="007A2F08"/>
    <w:rsid w:val="007B2116"/>
    <w:rsid w:val="007E0D27"/>
    <w:rsid w:val="008019C3"/>
    <w:rsid w:val="00806E18"/>
    <w:rsid w:val="008100A2"/>
    <w:rsid w:val="00844CF8"/>
    <w:rsid w:val="008472B8"/>
    <w:rsid w:val="00853F3B"/>
    <w:rsid w:val="00875A1A"/>
    <w:rsid w:val="008E69FB"/>
    <w:rsid w:val="00901BB7"/>
    <w:rsid w:val="00924F74"/>
    <w:rsid w:val="009300A7"/>
    <w:rsid w:val="00936C01"/>
    <w:rsid w:val="00950B1D"/>
    <w:rsid w:val="009620EB"/>
    <w:rsid w:val="009975EB"/>
    <w:rsid w:val="009D24E3"/>
    <w:rsid w:val="009E4296"/>
    <w:rsid w:val="00A0021D"/>
    <w:rsid w:val="00A11593"/>
    <w:rsid w:val="00A1469C"/>
    <w:rsid w:val="00A14AB4"/>
    <w:rsid w:val="00A50CB6"/>
    <w:rsid w:val="00A565C2"/>
    <w:rsid w:val="00A712B2"/>
    <w:rsid w:val="00A74317"/>
    <w:rsid w:val="00A84A25"/>
    <w:rsid w:val="00AC54FB"/>
    <w:rsid w:val="00AC7AB2"/>
    <w:rsid w:val="00AD44D4"/>
    <w:rsid w:val="00AF5F90"/>
    <w:rsid w:val="00B06CD4"/>
    <w:rsid w:val="00B07B9B"/>
    <w:rsid w:val="00B544F8"/>
    <w:rsid w:val="00B60DEC"/>
    <w:rsid w:val="00B620CE"/>
    <w:rsid w:val="00B87876"/>
    <w:rsid w:val="00B87BA4"/>
    <w:rsid w:val="00BA062B"/>
    <w:rsid w:val="00BB03AA"/>
    <w:rsid w:val="00BB7ADA"/>
    <w:rsid w:val="00BC3972"/>
    <w:rsid w:val="00BE3D7B"/>
    <w:rsid w:val="00BF60A6"/>
    <w:rsid w:val="00BF62E8"/>
    <w:rsid w:val="00C1310E"/>
    <w:rsid w:val="00C22D28"/>
    <w:rsid w:val="00C551FC"/>
    <w:rsid w:val="00C747D7"/>
    <w:rsid w:val="00C75314"/>
    <w:rsid w:val="00C756BF"/>
    <w:rsid w:val="00C76D3C"/>
    <w:rsid w:val="00C87F92"/>
    <w:rsid w:val="00CA080B"/>
    <w:rsid w:val="00CF2341"/>
    <w:rsid w:val="00D0197E"/>
    <w:rsid w:val="00D40674"/>
    <w:rsid w:val="00D529CC"/>
    <w:rsid w:val="00D53A67"/>
    <w:rsid w:val="00D94255"/>
    <w:rsid w:val="00DB378C"/>
    <w:rsid w:val="00DC33C8"/>
    <w:rsid w:val="00DE0636"/>
    <w:rsid w:val="00DE6FC7"/>
    <w:rsid w:val="00E36628"/>
    <w:rsid w:val="00E421EC"/>
    <w:rsid w:val="00E57EF5"/>
    <w:rsid w:val="00E760F5"/>
    <w:rsid w:val="00E7781B"/>
    <w:rsid w:val="00E85AA9"/>
    <w:rsid w:val="00E879A9"/>
    <w:rsid w:val="00EB78C9"/>
    <w:rsid w:val="00ED76DB"/>
    <w:rsid w:val="00EE5689"/>
    <w:rsid w:val="00EE6939"/>
    <w:rsid w:val="00EF607C"/>
    <w:rsid w:val="00F01B2D"/>
    <w:rsid w:val="00F3761B"/>
    <w:rsid w:val="00F461C0"/>
    <w:rsid w:val="00F731EB"/>
    <w:rsid w:val="00F80C22"/>
    <w:rsid w:val="00F81BE2"/>
    <w:rsid w:val="00FA7641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849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849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23</cp:revision>
  <cp:lastPrinted>2018-11-14T10:32:00Z</cp:lastPrinted>
  <dcterms:created xsi:type="dcterms:W3CDTF">2018-08-07T16:19:00Z</dcterms:created>
  <dcterms:modified xsi:type="dcterms:W3CDTF">2018-11-19T12:55:00Z</dcterms:modified>
</cp:coreProperties>
</file>