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BE2B13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BE2B13">
              <w:rPr>
                <w:rFonts w:eastAsia="Calibri"/>
                <w:color w:val="404040" w:themeColor="text1" w:themeTint="BF"/>
                <w:sz w:val="28"/>
                <w:szCs w:val="28"/>
              </w:rPr>
              <w:t>7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6F7D12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BE2B13">
              <w:rPr>
                <w:rFonts w:eastAsia="Calibri"/>
                <w:color w:val="404040" w:themeColor="text1" w:themeTint="BF"/>
                <w:sz w:val="28"/>
                <w:szCs w:val="28"/>
              </w:rPr>
              <w:t>91/47</w:t>
            </w:r>
            <w:r w:rsidR="006F7D12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4709A3" w:rsidRPr="004709A3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B37754" w:rsidRPr="00B37754">
        <w:rPr>
          <w:b w:val="0"/>
          <w:bCs/>
          <w:i w:val="0"/>
          <w:color w:val="404040" w:themeColor="text1" w:themeTint="BF"/>
          <w:sz w:val="28"/>
        </w:rPr>
        <w:t>11 Галич Анатолия Ивановича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Десногорское городское отделение политической партии </w:t>
      </w:r>
      <w:r w:rsidR="000B0DF5" w:rsidRPr="000B0DF5">
        <w:rPr>
          <w:bCs/>
          <w:i w:val="0"/>
          <w:color w:val="404040" w:themeColor="text1" w:themeTint="BF"/>
          <w:sz w:val="28"/>
        </w:rPr>
        <w:t>«КОММУНИСТИЧЕСКАЯ ПАРТИЯ РОССИЙСКОЙ ФЕДЕРАЦИИ»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4709A3" w:rsidRPr="004709A3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B37754" w:rsidRPr="00B37754">
        <w:rPr>
          <w:b w:val="0"/>
          <w:bCs/>
          <w:i w:val="0"/>
          <w:color w:val="404040" w:themeColor="text1" w:themeTint="BF"/>
          <w:sz w:val="28"/>
        </w:rPr>
        <w:t>11 Галич Анатолия Ивановича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Десногорское городское отделение политической партии </w:t>
      </w:r>
      <w:r w:rsidR="000B0DF5" w:rsidRPr="000B0DF5">
        <w:rPr>
          <w:bCs/>
          <w:i w:val="0"/>
          <w:color w:val="404040" w:themeColor="text1" w:themeTint="BF"/>
          <w:sz w:val="28"/>
        </w:rPr>
        <w:t>«КОММУНИСТИЧЕСКАЯ ПАРТИЯ РОССИЙСКОЙ ФЕДЕРАЦИИ»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B37754" w:rsidRPr="00B37754">
        <w:rPr>
          <w:b w:val="0"/>
          <w:bCs/>
          <w:i w:val="0"/>
          <w:color w:val="404040" w:themeColor="text1" w:themeTint="BF"/>
          <w:sz w:val="28"/>
        </w:rPr>
        <w:t>Галич Анатолия Ивановича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</w:t>
      </w:r>
      <w:proofErr w:type="gramEnd"/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комиссия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4709A3" w:rsidRPr="004709A3">
        <w:rPr>
          <w:bCs/>
          <w:color w:val="404040" w:themeColor="text1" w:themeTint="BF"/>
          <w:sz w:val="28"/>
        </w:rPr>
        <w:t xml:space="preserve">№ </w:t>
      </w:r>
      <w:r w:rsidR="00B37754" w:rsidRPr="00B37754">
        <w:rPr>
          <w:bCs/>
          <w:color w:val="404040" w:themeColor="text1" w:themeTint="BF"/>
          <w:sz w:val="28"/>
        </w:rPr>
        <w:t>11 Галич Анатолия Ивановича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0B0DF5" w:rsidRPr="000B0DF5">
        <w:rPr>
          <w:bCs/>
          <w:color w:val="404040" w:themeColor="text1" w:themeTint="BF"/>
          <w:sz w:val="28"/>
        </w:rPr>
        <w:t>Десногорское городское отделение политической партии «</w:t>
      </w:r>
      <w:r w:rsidR="000B0DF5" w:rsidRPr="000B0DF5">
        <w:rPr>
          <w:b/>
          <w:bCs/>
          <w:color w:val="404040" w:themeColor="text1" w:themeTint="BF"/>
          <w:sz w:val="28"/>
        </w:rPr>
        <w:t>КОММУНИСТИЧЕСКАЯ ПАРТИЯ РОССИЙСКОЙ ФЕДЕРАЦИИ»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BE2B13">
        <w:rPr>
          <w:color w:val="404040" w:themeColor="text1" w:themeTint="BF"/>
          <w:sz w:val="28"/>
          <w:szCs w:val="28"/>
        </w:rPr>
        <w:t>7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2D39AA">
        <w:rPr>
          <w:color w:val="404040" w:themeColor="text1" w:themeTint="BF"/>
          <w:sz w:val="28"/>
          <w:szCs w:val="28"/>
        </w:rPr>
        <w:t>10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2D39AA">
        <w:rPr>
          <w:color w:val="404040" w:themeColor="text1" w:themeTint="BF"/>
          <w:sz w:val="28"/>
          <w:szCs w:val="28"/>
        </w:rPr>
        <w:t>07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4709A3" w:rsidRPr="004709A3">
        <w:rPr>
          <w:bCs/>
          <w:color w:val="404040" w:themeColor="text1" w:themeTint="BF"/>
          <w:sz w:val="28"/>
        </w:rPr>
        <w:t xml:space="preserve">№ </w:t>
      </w:r>
      <w:r w:rsidR="00B37754" w:rsidRPr="00B37754">
        <w:rPr>
          <w:bCs/>
          <w:color w:val="404040" w:themeColor="text1" w:themeTint="BF"/>
          <w:sz w:val="28"/>
        </w:rPr>
        <w:t>11 Галич Анатоли</w:t>
      </w:r>
      <w:r w:rsidR="00B37754">
        <w:rPr>
          <w:bCs/>
          <w:color w:val="404040" w:themeColor="text1" w:themeTint="BF"/>
          <w:sz w:val="28"/>
        </w:rPr>
        <w:t>ю</w:t>
      </w:r>
      <w:r w:rsidR="00B37754" w:rsidRPr="00B37754">
        <w:rPr>
          <w:bCs/>
          <w:color w:val="404040" w:themeColor="text1" w:themeTint="BF"/>
          <w:sz w:val="28"/>
        </w:rPr>
        <w:t xml:space="preserve"> Иванович</w:t>
      </w:r>
      <w:r w:rsidR="00B37754">
        <w:rPr>
          <w:bCs/>
          <w:color w:val="404040" w:themeColor="text1" w:themeTint="BF"/>
          <w:sz w:val="28"/>
        </w:rPr>
        <w:t>у</w:t>
      </w:r>
      <w:r w:rsidR="000B0DF5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4709A3" w:rsidRPr="004709A3">
        <w:rPr>
          <w:bCs/>
          <w:color w:val="404040" w:themeColor="text1" w:themeTint="BF"/>
          <w:sz w:val="28"/>
        </w:rPr>
        <w:t xml:space="preserve">№ </w:t>
      </w:r>
      <w:r w:rsidR="00B37754" w:rsidRPr="00B37754">
        <w:rPr>
          <w:bCs/>
          <w:color w:val="404040" w:themeColor="text1" w:themeTint="BF"/>
          <w:sz w:val="28"/>
        </w:rPr>
        <w:t>11 Галич Анатолия Ивановича</w:t>
      </w:r>
      <w:r w:rsidRPr="00B30C62">
        <w:rPr>
          <w:color w:val="404040" w:themeColor="text1" w:themeTint="BF"/>
          <w:sz w:val="28"/>
        </w:rPr>
        <w:t xml:space="preserve">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BE2B13">
        <w:rPr>
          <w:color w:val="404040" w:themeColor="text1" w:themeTint="BF"/>
          <w:sz w:val="28"/>
        </w:rPr>
        <w:t>1</w:t>
      </w:r>
      <w:r w:rsidR="00B37754">
        <w:rPr>
          <w:color w:val="404040" w:themeColor="text1" w:themeTint="BF"/>
          <w:sz w:val="28"/>
        </w:rPr>
        <w:t>1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</w:t>
      </w:r>
      <w:r w:rsidR="00B37754">
        <w:rPr>
          <w:color w:val="404040" w:themeColor="text1" w:themeTint="BF"/>
          <w:sz w:val="28"/>
          <w:szCs w:val="28"/>
        </w:rPr>
        <w:t>в</w:t>
      </w:r>
      <w:r w:rsidR="00303AF9" w:rsidRPr="00B30C62">
        <w:rPr>
          <w:color w:val="404040" w:themeColor="text1" w:themeTint="BF"/>
          <w:sz w:val="28"/>
          <w:szCs w:val="28"/>
        </w:rPr>
        <w:t xml:space="preserve">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1F0990" w:rsidTr="001F0990">
        <w:trPr>
          <w:jc w:val="center"/>
        </w:trPr>
        <w:tc>
          <w:tcPr>
            <w:tcW w:w="5211" w:type="dxa"/>
          </w:tcPr>
          <w:p w:rsidR="001F0990" w:rsidRDefault="00BE2B13">
            <w:pPr>
              <w:spacing w:line="266" w:lineRule="auto"/>
              <w:rPr>
                <w:b/>
                <w:color w:val="404040"/>
                <w:sz w:val="28"/>
                <w:lang w:eastAsia="en-US"/>
              </w:rPr>
            </w:pPr>
            <w:r>
              <w:rPr>
                <w:b/>
                <w:color w:val="404040"/>
                <w:sz w:val="28"/>
                <w:lang w:eastAsia="en-US"/>
              </w:rPr>
              <w:t>П</w:t>
            </w:r>
            <w:r w:rsidR="001F0990">
              <w:rPr>
                <w:b/>
                <w:color w:val="404040"/>
                <w:sz w:val="28"/>
                <w:lang w:eastAsia="en-US"/>
              </w:rPr>
              <w:t>редседател</w:t>
            </w:r>
            <w:r>
              <w:rPr>
                <w:b/>
                <w:color w:val="404040"/>
                <w:sz w:val="28"/>
                <w:lang w:eastAsia="en-US"/>
              </w:rPr>
              <w:t>ь</w:t>
            </w:r>
            <w:r w:rsidR="001F0990">
              <w:rPr>
                <w:b/>
                <w:color w:val="404040"/>
                <w:sz w:val="28"/>
                <w:lang w:eastAsia="en-US"/>
              </w:rPr>
              <w:t xml:space="preserve">  комиссии</w:t>
            </w:r>
          </w:p>
          <w:p w:rsidR="001F0990" w:rsidRDefault="001F0990">
            <w:pPr>
              <w:spacing w:line="266" w:lineRule="auto"/>
              <w:rPr>
                <w:b/>
                <w:color w:val="404040"/>
                <w:sz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1F0990" w:rsidRDefault="00BE2B13">
            <w:pPr>
              <w:keepNext/>
              <w:widowControl/>
              <w:spacing w:line="266" w:lineRule="auto"/>
              <w:ind w:firstLine="567"/>
              <w:jc w:val="right"/>
              <w:outlineLvl w:val="2"/>
              <w:rPr>
                <w:b/>
                <w:color w:val="404040"/>
                <w:sz w:val="28"/>
                <w:szCs w:val="28"/>
                <w:lang w:eastAsia="en-US"/>
              </w:rPr>
            </w:pPr>
            <w:r>
              <w:rPr>
                <w:b/>
                <w:color w:val="404040"/>
                <w:sz w:val="28"/>
                <w:szCs w:val="28"/>
                <w:lang w:eastAsia="en-US"/>
              </w:rPr>
              <w:t>М.А. Хоботов</w:t>
            </w:r>
          </w:p>
        </w:tc>
      </w:tr>
      <w:tr w:rsidR="001F0990" w:rsidTr="001F0990">
        <w:trPr>
          <w:jc w:val="center"/>
        </w:trPr>
        <w:tc>
          <w:tcPr>
            <w:tcW w:w="5211" w:type="dxa"/>
          </w:tcPr>
          <w:p w:rsidR="001F0990" w:rsidRDefault="001F0990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1F0990" w:rsidRDefault="001F099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1F0990" w:rsidRDefault="001F099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0EFA"/>
    <w:rsid w:val="0001307C"/>
    <w:rsid w:val="000B0DF5"/>
    <w:rsid w:val="001309F1"/>
    <w:rsid w:val="001755D8"/>
    <w:rsid w:val="001E4569"/>
    <w:rsid w:val="001F0990"/>
    <w:rsid w:val="00270A5B"/>
    <w:rsid w:val="00294679"/>
    <w:rsid w:val="002D39AA"/>
    <w:rsid w:val="002E723B"/>
    <w:rsid w:val="00303AF9"/>
    <w:rsid w:val="003309F4"/>
    <w:rsid w:val="003431FB"/>
    <w:rsid w:val="004709A3"/>
    <w:rsid w:val="004B1E2D"/>
    <w:rsid w:val="004E0EFA"/>
    <w:rsid w:val="00516B3E"/>
    <w:rsid w:val="00590A34"/>
    <w:rsid w:val="005B48BE"/>
    <w:rsid w:val="005C1337"/>
    <w:rsid w:val="00610BBE"/>
    <w:rsid w:val="00623079"/>
    <w:rsid w:val="00630ED9"/>
    <w:rsid w:val="00642152"/>
    <w:rsid w:val="006D4EB5"/>
    <w:rsid w:val="006F7D12"/>
    <w:rsid w:val="007545F8"/>
    <w:rsid w:val="0080682C"/>
    <w:rsid w:val="0081360A"/>
    <w:rsid w:val="00830208"/>
    <w:rsid w:val="008625B0"/>
    <w:rsid w:val="008D1CFE"/>
    <w:rsid w:val="008F08CC"/>
    <w:rsid w:val="008F0FE0"/>
    <w:rsid w:val="009002C0"/>
    <w:rsid w:val="0090782B"/>
    <w:rsid w:val="009463DC"/>
    <w:rsid w:val="00972D2C"/>
    <w:rsid w:val="009B5FB5"/>
    <w:rsid w:val="00A84885"/>
    <w:rsid w:val="00AD6A4C"/>
    <w:rsid w:val="00B30C62"/>
    <w:rsid w:val="00B37754"/>
    <w:rsid w:val="00BE2B13"/>
    <w:rsid w:val="00BE4666"/>
    <w:rsid w:val="00C209D3"/>
    <w:rsid w:val="00C4004F"/>
    <w:rsid w:val="00C7697E"/>
    <w:rsid w:val="00C81163"/>
    <w:rsid w:val="00CE281E"/>
    <w:rsid w:val="00CE7925"/>
    <w:rsid w:val="00D05D64"/>
    <w:rsid w:val="00E141BF"/>
    <w:rsid w:val="00E267F3"/>
    <w:rsid w:val="00E27BC9"/>
    <w:rsid w:val="00EF59C0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39</cp:revision>
  <cp:lastPrinted>2018-07-15T08:42:00Z</cp:lastPrinted>
  <dcterms:created xsi:type="dcterms:W3CDTF">2018-07-10T14:49:00Z</dcterms:created>
  <dcterms:modified xsi:type="dcterms:W3CDTF">2019-07-27T07:18:00Z</dcterms:modified>
</cp:coreProperties>
</file>