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1755D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AA6CAE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AA6CAE">
              <w:rPr>
                <w:rFonts w:eastAsia="Calibri"/>
                <w:color w:val="404040" w:themeColor="text1" w:themeTint="BF"/>
                <w:sz w:val="28"/>
                <w:szCs w:val="28"/>
              </w:rPr>
              <w:t>3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FC57A2" w:rsidRPr="00FC57A2">
        <w:rPr>
          <w:b w:val="0"/>
          <w:bCs/>
          <w:i w:val="0"/>
          <w:color w:val="404040" w:themeColor="text1" w:themeTint="BF"/>
          <w:sz w:val="28"/>
        </w:rPr>
        <w:t xml:space="preserve">№ 14 </w:t>
      </w:r>
      <w:proofErr w:type="spellStart"/>
      <w:r w:rsidR="00FC57A2" w:rsidRPr="00FC57A2">
        <w:rPr>
          <w:b w:val="0"/>
          <w:bCs/>
          <w:i w:val="0"/>
          <w:color w:val="404040" w:themeColor="text1" w:themeTint="BF"/>
          <w:sz w:val="28"/>
        </w:rPr>
        <w:t>Сорихина</w:t>
      </w:r>
      <w:proofErr w:type="spellEnd"/>
      <w:r w:rsidR="00FC57A2" w:rsidRPr="00FC57A2">
        <w:rPr>
          <w:b w:val="0"/>
          <w:bCs/>
          <w:i w:val="0"/>
          <w:color w:val="404040" w:themeColor="text1" w:themeTint="BF"/>
          <w:sz w:val="28"/>
        </w:rPr>
        <w:t xml:space="preserve"> Петра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FC57A2" w:rsidRPr="00FC57A2">
        <w:rPr>
          <w:b w:val="0"/>
          <w:bCs/>
          <w:i w:val="0"/>
          <w:color w:val="404040" w:themeColor="text1" w:themeTint="BF"/>
          <w:sz w:val="28"/>
        </w:rPr>
        <w:t xml:space="preserve">№ 14 </w:t>
      </w:r>
      <w:proofErr w:type="spellStart"/>
      <w:r w:rsidR="00FC57A2" w:rsidRPr="00FC57A2">
        <w:rPr>
          <w:b w:val="0"/>
          <w:bCs/>
          <w:i w:val="0"/>
          <w:color w:val="404040" w:themeColor="text1" w:themeTint="BF"/>
          <w:sz w:val="28"/>
        </w:rPr>
        <w:t>Сорихина</w:t>
      </w:r>
      <w:proofErr w:type="spellEnd"/>
      <w:r w:rsidR="00FC57A2" w:rsidRPr="00FC57A2">
        <w:rPr>
          <w:b w:val="0"/>
          <w:bCs/>
          <w:i w:val="0"/>
          <w:color w:val="404040" w:themeColor="text1" w:themeTint="BF"/>
          <w:sz w:val="28"/>
        </w:rPr>
        <w:t xml:space="preserve"> Петра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C57A2" w:rsidRPr="00FC57A2">
        <w:rPr>
          <w:b w:val="0"/>
          <w:bCs/>
          <w:i w:val="0"/>
          <w:color w:val="404040" w:themeColor="text1" w:themeTint="BF"/>
          <w:sz w:val="28"/>
        </w:rPr>
        <w:t>Сорихина</w:t>
      </w:r>
      <w:proofErr w:type="spellEnd"/>
      <w:r w:rsidR="00FC57A2" w:rsidRPr="00FC57A2">
        <w:rPr>
          <w:b w:val="0"/>
          <w:bCs/>
          <w:i w:val="0"/>
          <w:color w:val="404040" w:themeColor="text1" w:themeTint="BF"/>
          <w:sz w:val="28"/>
        </w:rPr>
        <w:t xml:space="preserve"> Петра </w:t>
      </w:r>
      <w:r w:rsidR="00FC57A2" w:rsidRPr="00FC57A2">
        <w:rPr>
          <w:b w:val="0"/>
          <w:bCs/>
          <w:i w:val="0"/>
          <w:color w:val="404040" w:themeColor="text1" w:themeTint="BF"/>
          <w:sz w:val="28"/>
        </w:rPr>
        <w:lastRenderedPageBreak/>
        <w:t>Александровича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FC57A2" w:rsidRPr="00FC57A2">
        <w:rPr>
          <w:bCs/>
          <w:color w:val="404040" w:themeColor="text1" w:themeTint="BF"/>
          <w:sz w:val="28"/>
        </w:rPr>
        <w:t xml:space="preserve">№ 14 </w:t>
      </w:r>
      <w:proofErr w:type="spellStart"/>
      <w:r w:rsidR="00FC57A2" w:rsidRPr="00FC57A2">
        <w:rPr>
          <w:bCs/>
          <w:color w:val="404040" w:themeColor="text1" w:themeTint="BF"/>
          <w:sz w:val="28"/>
        </w:rPr>
        <w:t>Сорихина</w:t>
      </w:r>
      <w:proofErr w:type="spellEnd"/>
      <w:r w:rsidR="00FC57A2" w:rsidRPr="00FC57A2">
        <w:rPr>
          <w:bCs/>
          <w:color w:val="404040" w:themeColor="text1" w:themeTint="BF"/>
          <w:sz w:val="28"/>
        </w:rPr>
        <w:t xml:space="preserve"> Петра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1755D8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D96F92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D96F92">
        <w:rPr>
          <w:color w:val="404040" w:themeColor="text1" w:themeTint="BF"/>
          <w:sz w:val="28"/>
          <w:szCs w:val="28"/>
        </w:rPr>
        <w:t>18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FC57A2" w:rsidRPr="00FC57A2">
        <w:rPr>
          <w:bCs/>
          <w:color w:val="404040" w:themeColor="text1" w:themeTint="BF"/>
          <w:sz w:val="28"/>
        </w:rPr>
        <w:t xml:space="preserve">№ 14 </w:t>
      </w:r>
      <w:proofErr w:type="spellStart"/>
      <w:r w:rsidR="00FC57A2" w:rsidRPr="00FC57A2">
        <w:rPr>
          <w:bCs/>
          <w:color w:val="404040" w:themeColor="text1" w:themeTint="BF"/>
          <w:sz w:val="28"/>
        </w:rPr>
        <w:t>Сорихин</w:t>
      </w:r>
      <w:r w:rsidR="00FC57A2">
        <w:rPr>
          <w:bCs/>
          <w:color w:val="404040" w:themeColor="text1" w:themeTint="BF"/>
          <w:sz w:val="28"/>
        </w:rPr>
        <w:t>у</w:t>
      </w:r>
      <w:proofErr w:type="spellEnd"/>
      <w:r w:rsidR="00FC57A2" w:rsidRPr="00FC57A2">
        <w:rPr>
          <w:bCs/>
          <w:color w:val="404040" w:themeColor="text1" w:themeTint="BF"/>
          <w:sz w:val="28"/>
        </w:rPr>
        <w:t xml:space="preserve"> Петр</w:t>
      </w:r>
      <w:r w:rsidR="00FC57A2">
        <w:rPr>
          <w:bCs/>
          <w:color w:val="404040" w:themeColor="text1" w:themeTint="BF"/>
          <w:sz w:val="28"/>
        </w:rPr>
        <w:t>у</w:t>
      </w:r>
      <w:r w:rsidR="00FC57A2" w:rsidRPr="00FC57A2">
        <w:rPr>
          <w:bCs/>
          <w:color w:val="404040" w:themeColor="text1" w:themeTint="BF"/>
          <w:sz w:val="28"/>
        </w:rPr>
        <w:t xml:space="preserve"> Александрович</w:t>
      </w:r>
      <w:r w:rsidR="00FC57A2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FC57A2" w:rsidRPr="00FC57A2">
        <w:rPr>
          <w:color w:val="404040" w:themeColor="text1" w:themeTint="BF"/>
          <w:sz w:val="28"/>
        </w:rPr>
        <w:t xml:space="preserve">№ 14 </w:t>
      </w:r>
      <w:proofErr w:type="spellStart"/>
      <w:r w:rsidR="00FC57A2" w:rsidRPr="00FC57A2">
        <w:rPr>
          <w:color w:val="404040" w:themeColor="text1" w:themeTint="BF"/>
          <w:sz w:val="28"/>
        </w:rPr>
        <w:t>Сорихина</w:t>
      </w:r>
      <w:proofErr w:type="spellEnd"/>
      <w:r w:rsidR="00FC57A2" w:rsidRPr="00FC57A2">
        <w:rPr>
          <w:color w:val="404040" w:themeColor="text1" w:themeTint="BF"/>
          <w:sz w:val="28"/>
        </w:rPr>
        <w:t xml:space="preserve"> Петра 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FC57A2">
        <w:rPr>
          <w:color w:val="404040" w:themeColor="text1" w:themeTint="BF"/>
          <w:sz w:val="28"/>
        </w:rPr>
        <w:t>14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B70D1" w:rsidTr="003B70D1">
        <w:trPr>
          <w:jc w:val="center"/>
        </w:trPr>
        <w:tc>
          <w:tcPr>
            <w:tcW w:w="5211" w:type="dxa"/>
          </w:tcPr>
          <w:p w:rsidR="003B70D1" w:rsidRDefault="003B70D1">
            <w:pPr>
              <w:spacing w:line="268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Заместитель председателя  комиссии</w:t>
            </w:r>
          </w:p>
          <w:p w:rsidR="003B70D1" w:rsidRDefault="003B70D1">
            <w:pPr>
              <w:spacing w:line="268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3B70D1" w:rsidRDefault="003B70D1">
            <w:pPr>
              <w:keepNext/>
              <w:widowControl/>
              <w:spacing w:line="268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Г.М. Бородкина</w:t>
            </w:r>
          </w:p>
        </w:tc>
      </w:tr>
      <w:tr w:rsidR="003B70D1" w:rsidTr="003B70D1">
        <w:trPr>
          <w:jc w:val="center"/>
        </w:trPr>
        <w:tc>
          <w:tcPr>
            <w:tcW w:w="5211" w:type="dxa"/>
          </w:tcPr>
          <w:p w:rsidR="003B70D1" w:rsidRDefault="003B70D1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3B70D1" w:rsidRDefault="003B70D1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3B70D1" w:rsidRDefault="003B70D1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755D8"/>
    <w:rsid w:val="001E4569"/>
    <w:rsid w:val="00270A5B"/>
    <w:rsid w:val="002E723B"/>
    <w:rsid w:val="00303AF9"/>
    <w:rsid w:val="003309F4"/>
    <w:rsid w:val="003B70D1"/>
    <w:rsid w:val="004218AC"/>
    <w:rsid w:val="004B1E2D"/>
    <w:rsid w:val="004E0EFA"/>
    <w:rsid w:val="00516B3E"/>
    <w:rsid w:val="005B48BE"/>
    <w:rsid w:val="00610BBE"/>
    <w:rsid w:val="00623079"/>
    <w:rsid w:val="00630ED9"/>
    <w:rsid w:val="00642152"/>
    <w:rsid w:val="00664805"/>
    <w:rsid w:val="0081360A"/>
    <w:rsid w:val="00830208"/>
    <w:rsid w:val="008625B0"/>
    <w:rsid w:val="008D1CFE"/>
    <w:rsid w:val="008F08CC"/>
    <w:rsid w:val="008F0FE0"/>
    <w:rsid w:val="009002C0"/>
    <w:rsid w:val="0090782B"/>
    <w:rsid w:val="00A7366C"/>
    <w:rsid w:val="00A84885"/>
    <w:rsid w:val="00AA6CAE"/>
    <w:rsid w:val="00AD6A4C"/>
    <w:rsid w:val="00B30C62"/>
    <w:rsid w:val="00BD4B87"/>
    <w:rsid w:val="00BE4666"/>
    <w:rsid w:val="00C7697E"/>
    <w:rsid w:val="00CE281E"/>
    <w:rsid w:val="00CE7925"/>
    <w:rsid w:val="00D05D64"/>
    <w:rsid w:val="00D96F92"/>
    <w:rsid w:val="00E27BC9"/>
    <w:rsid w:val="00EB298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32</cp:revision>
  <cp:lastPrinted>2018-07-15T08:42:00Z</cp:lastPrinted>
  <dcterms:created xsi:type="dcterms:W3CDTF">2018-07-10T14:49:00Z</dcterms:created>
  <dcterms:modified xsi:type="dcterms:W3CDTF">2019-07-21T07:04:00Z</dcterms:modified>
</cp:coreProperties>
</file>