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ТЕРРИТОРИАЛЬНАЯ ИЗБИРАТЕЛЬНАЯ КОМИССИЯ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МУНИЦИПАЛЬНОГО ОБРАЗОВАНИЯ «ГОРОД ДЕСНОГОРСК»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СМОЛЕНСКОЙ ОБЛАСТИ</w:t>
      </w: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color w:val="404040" w:themeColor="text1" w:themeTint="BF"/>
          <w:szCs w:val="28"/>
        </w:rPr>
      </w:pP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  <w:r w:rsidRPr="005008BE">
        <w:rPr>
          <w:b/>
          <w:color w:val="404040" w:themeColor="text1" w:themeTint="BF"/>
          <w:szCs w:val="28"/>
        </w:rPr>
        <w:t>ПОСТАНОВЛЕНИЕ</w:t>
      </w:r>
    </w:p>
    <w:p w:rsidR="00521B48" w:rsidRPr="005008BE" w:rsidRDefault="00521B48" w:rsidP="00521B48">
      <w:pPr>
        <w:rPr>
          <w:b/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008BE" w:rsidTr="00A264B2">
        <w:tc>
          <w:tcPr>
            <w:tcW w:w="4785" w:type="dxa"/>
          </w:tcPr>
          <w:p w:rsidR="00A264B2" w:rsidRPr="005008BE" w:rsidRDefault="00C24408" w:rsidP="0021770B">
            <w:pPr>
              <w:widowControl w:val="0"/>
              <w:spacing w:line="360" w:lineRule="auto"/>
              <w:jc w:val="both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Cs w:val="28"/>
              </w:rPr>
              <w:t>1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CF25CC" w:rsidRPr="005008BE">
              <w:rPr>
                <w:color w:val="404040" w:themeColor="text1" w:themeTint="BF"/>
                <w:szCs w:val="28"/>
              </w:rPr>
              <w:t xml:space="preserve"> июля </w:t>
            </w:r>
            <w:r w:rsidR="00A264B2" w:rsidRPr="005008BE">
              <w:rPr>
                <w:color w:val="404040" w:themeColor="text1" w:themeTint="BF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008BE" w:rsidRDefault="00A264B2" w:rsidP="00984D70">
            <w:pPr>
              <w:widowControl w:val="0"/>
              <w:spacing w:line="360" w:lineRule="auto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5008BE">
              <w:rPr>
                <w:color w:val="404040" w:themeColor="text1" w:themeTint="BF"/>
                <w:szCs w:val="28"/>
              </w:rPr>
              <w:t>№</w:t>
            </w:r>
            <w:r w:rsidR="0021770B">
              <w:rPr>
                <w:color w:val="404040" w:themeColor="text1" w:themeTint="BF"/>
                <w:szCs w:val="28"/>
              </w:rPr>
              <w:t>8</w:t>
            </w:r>
            <w:r w:rsidR="004627F5">
              <w:rPr>
                <w:color w:val="404040" w:themeColor="text1" w:themeTint="BF"/>
                <w:szCs w:val="28"/>
              </w:rPr>
              <w:t>3</w:t>
            </w:r>
            <w:r w:rsidR="004E01A6">
              <w:rPr>
                <w:color w:val="404040" w:themeColor="text1" w:themeTint="BF"/>
                <w:szCs w:val="28"/>
              </w:rPr>
              <w:t>/3</w:t>
            </w:r>
            <w:r w:rsidR="0021770B">
              <w:rPr>
                <w:color w:val="404040" w:themeColor="text1" w:themeTint="BF"/>
                <w:szCs w:val="28"/>
              </w:rPr>
              <w:t>9</w:t>
            </w:r>
            <w:r w:rsidR="00984D70">
              <w:rPr>
                <w:color w:val="404040" w:themeColor="text1" w:themeTint="BF"/>
                <w:szCs w:val="28"/>
              </w:rPr>
              <w:t>9</w:t>
            </w:r>
            <w:r w:rsidRPr="005008BE">
              <w:rPr>
                <w:color w:val="404040" w:themeColor="text1" w:themeTint="BF"/>
                <w:szCs w:val="28"/>
              </w:rPr>
              <w:t xml:space="preserve">  </w:t>
            </w:r>
          </w:p>
        </w:tc>
      </w:tr>
    </w:tbl>
    <w:p w:rsidR="00B847D8" w:rsidRPr="005008BE" w:rsidRDefault="00B847D8" w:rsidP="00B847D8">
      <w:pPr>
        <w:widowControl w:val="0"/>
        <w:spacing w:line="360" w:lineRule="auto"/>
        <w:jc w:val="both"/>
        <w:rPr>
          <w:color w:val="404040" w:themeColor="text1" w:themeTint="BF"/>
          <w:sz w:val="16"/>
          <w:szCs w:val="16"/>
        </w:rPr>
      </w:pPr>
    </w:p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008BE" w:rsidTr="00DF576E">
        <w:tc>
          <w:tcPr>
            <w:tcW w:w="5353" w:type="dxa"/>
          </w:tcPr>
          <w:p w:rsidR="00B847D8" w:rsidRPr="005008BE" w:rsidRDefault="001916DE" w:rsidP="001916DE">
            <w:pPr>
              <w:jc w:val="both"/>
              <w:rPr>
                <w:color w:val="404040" w:themeColor="text1" w:themeTint="BF"/>
                <w:szCs w:val="28"/>
              </w:rPr>
            </w:pPr>
            <w:r w:rsidRPr="001916DE">
              <w:rPr>
                <w:color w:val="404040" w:themeColor="text1" w:themeTint="BF"/>
                <w:szCs w:val="28"/>
              </w:rPr>
              <w:t xml:space="preserve">О выводе из составов участковых избирательных комиссий избирательных участков </w:t>
            </w:r>
            <w:r>
              <w:rPr>
                <w:color w:val="404040" w:themeColor="text1" w:themeTint="BF"/>
                <w:szCs w:val="28"/>
              </w:rPr>
              <w:t>№</w:t>
            </w:r>
            <w:r w:rsidRPr="001916DE">
              <w:rPr>
                <w:color w:val="404040" w:themeColor="text1" w:themeTint="BF"/>
                <w:szCs w:val="28"/>
              </w:rPr>
              <w:t xml:space="preserve">№ </w:t>
            </w:r>
            <w:r>
              <w:rPr>
                <w:color w:val="404040" w:themeColor="text1" w:themeTint="BF"/>
                <w:szCs w:val="28"/>
              </w:rPr>
              <w:t xml:space="preserve">130, </w:t>
            </w:r>
            <w:r w:rsidRPr="001916DE">
              <w:rPr>
                <w:color w:val="404040" w:themeColor="text1" w:themeTint="BF"/>
                <w:szCs w:val="28"/>
              </w:rPr>
              <w:t>132, 135, 136, 138</w:t>
            </w:r>
            <w:r>
              <w:rPr>
                <w:color w:val="404040" w:themeColor="text1" w:themeTint="BF"/>
                <w:szCs w:val="28"/>
              </w:rPr>
              <w:t xml:space="preserve">, образованных на территории </w:t>
            </w:r>
            <w:r w:rsidRPr="001916DE">
              <w:rPr>
                <w:color w:val="404040" w:themeColor="text1" w:themeTint="BF"/>
                <w:szCs w:val="28"/>
              </w:rPr>
              <w:t xml:space="preserve"> </w:t>
            </w:r>
            <w:r w:rsidRPr="005008BE">
              <w:rPr>
                <w:bCs/>
                <w:color w:val="404040" w:themeColor="text1" w:themeTint="BF"/>
                <w:szCs w:val="28"/>
              </w:rPr>
              <w:t>муниципального образования «город Десногорск» Смоленской области</w:t>
            </w:r>
            <w:r>
              <w:rPr>
                <w:bCs/>
                <w:color w:val="404040" w:themeColor="text1" w:themeTint="BF"/>
                <w:szCs w:val="28"/>
              </w:rPr>
              <w:t xml:space="preserve"> </w:t>
            </w:r>
            <w:r w:rsidRPr="001916DE">
              <w:rPr>
                <w:color w:val="404040" w:themeColor="text1" w:themeTint="BF"/>
                <w:szCs w:val="28"/>
              </w:rPr>
              <w:t xml:space="preserve">членов с правом решающего голоса </w:t>
            </w:r>
          </w:p>
        </w:tc>
        <w:tc>
          <w:tcPr>
            <w:tcW w:w="3544" w:type="dxa"/>
          </w:tcPr>
          <w:p w:rsidR="00B847D8" w:rsidRPr="005008BE" w:rsidRDefault="00B847D8" w:rsidP="00B847D8">
            <w:pPr>
              <w:jc w:val="left"/>
              <w:rPr>
                <w:color w:val="404040" w:themeColor="text1" w:themeTint="BF"/>
                <w:szCs w:val="28"/>
              </w:rPr>
            </w:pPr>
          </w:p>
        </w:tc>
      </w:tr>
    </w:tbl>
    <w:p w:rsidR="00B847D8" w:rsidRPr="005008BE" w:rsidRDefault="00B847D8" w:rsidP="00B847D8">
      <w:pPr>
        <w:jc w:val="left"/>
        <w:rPr>
          <w:color w:val="404040" w:themeColor="text1" w:themeTint="BF"/>
          <w:szCs w:val="28"/>
        </w:rPr>
      </w:pP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В соответствии с п</w:t>
      </w:r>
      <w:r>
        <w:rPr>
          <w:color w:val="404040" w:themeColor="text1" w:themeTint="BF"/>
          <w:szCs w:val="28"/>
        </w:rPr>
        <w:t>.</w:t>
      </w:r>
      <w:r w:rsidRPr="001916DE">
        <w:rPr>
          <w:color w:val="404040" w:themeColor="text1" w:themeTint="BF"/>
          <w:szCs w:val="28"/>
        </w:rPr>
        <w:t>п. а</w:t>
      </w:r>
      <w:r>
        <w:rPr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пункта 6 статьи 29 Федерального закона от 12 июня 2002  года № 67-ФЗ «Об основных гарантиях избирательных прав и права на участие в референдуме граждан Российской Федерации», на основании личных заявлений членов участковых избирательных комиссий избирательных участков</w:t>
      </w:r>
      <w:r>
        <w:rPr>
          <w:color w:val="404040" w:themeColor="text1" w:themeTint="BF"/>
          <w:szCs w:val="28"/>
        </w:rPr>
        <w:t xml:space="preserve"> №№  </w:t>
      </w:r>
      <w:r w:rsidR="00330FCA">
        <w:rPr>
          <w:color w:val="404040" w:themeColor="text1" w:themeTint="BF"/>
          <w:szCs w:val="28"/>
        </w:rPr>
        <w:t xml:space="preserve">130, </w:t>
      </w:r>
      <w:r>
        <w:rPr>
          <w:color w:val="404040" w:themeColor="text1" w:themeTint="BF"/>
          <w:szCs w:val="28"/>
        </w:rPr>
        <w:t xml:space="preserve">132, 135, 136, 138, образованных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>
        <w:rPr>
          <w:bCs/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с правом решающего голоса  об освобождении от обязанностей членов с правом решающего голоса территориальная избирательная комиссия муниципального образования «город Десногорск» Смоленской области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1916DE" w:rsidRPr="001916DE" w:rsidRDefault="001916DE" w:rsidP="001916DE">
      <w:pPr>
        <w:ind w:firstLine="600"/>
        <w:jc w:val="both"/>
        <w:rPr>
          <w:b/>
          <w:color w:val="404040" w:themeColor="text1" w:themeTint="BF"/>
          <w:szCs w:val="28"/>
        </w:rPr>
      </w:pPr>
      <w:r w:rsidRPr="001916DE">
        <w:rPr>
          <w:b/>
          <w:color w:val="404040" w:themeColor="text1" w:themeTint="BF"/>
          <w:szCs w:val="28"/>
        </w:rPr>
        <w:t>п о с т а н о в л я е т: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1.</w:t>
      </w:r>
      <w:r w:rsidRPr="001916DE">
        <w:rPr>
          <w:color w:val="404040" w:themeColor="text1" w:themeTint="BF"/>
          <w:szCs w:val="28"/>
        </w:rPr>
        <w:tab/>
        <w:t>Освободить Батракову</w:t>
      </w:r>
      <w:r>
        <w:rPr>
          <w:color w:val="404040" w:themeColor="text1" w:themeTint="BF"/>
          <w:szCs w:val="28"/>
        </w:rPr>
        <w:t xml:space="preserve"> </w:t>
      </w:r>
      <w:r w:rsidRPr="001916DE">
        <w:rPr>
          <w:color w:val="404040" w:themeColor="text1" w:themeTint="BF"/>
          <w:szCs w:val="28"/>
        </w:rPr>
        <w:t>Екатерину Сергеевн</w:t>
      </w:r>
      <w:r>
        <w:rPr>
          <w:color w:val="404040" w:themeColor="text1" w:themeTint="BF"/>
          <w:szCs w:val="28"/>
        </w:rPr>
        <w:t>у</w:t>
      </w:r>
      <w:r w:rsidRPr="001916DE">
        <w:rPr>
          <w:color w:val="404040" w:themeColor="text1" w:themeTint="BF"/>
          <w:szCs w:val="28"/>
        </w:rPr>
        <w:t xml:space="preserve"> от исполнения обязанностей члена участковой избирательной комиссии избирательного участка № 130</w:t>
      </w:r>
      <w:r>
        <w:rPr>
          <w:color w:val="404040" w:themeColor="text1" w:themeTint="BF"/>
          <w:szCs w:val="28"/>
        </w:rPr>
        <w:t xml:space="preserve">, образованного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1916DE">
        <w:rPr>
          <w:color w:val="404040" w:themeColor="text1" w:themeTint="BF"/>
          <w:szCs w:val="28"/>
        </w:rPr>
        <w:t xml:space="preserve"> с правом решающего голоса.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2.</w:t>
      </w:r>
      <w:r w:rsidRPr="001916DE">
        <w:rPr>
          <w:color w:val="404040" w:themeColor="text1" w:themeTint="BF"/>
          <w:szCs w:val="28"/>
        </w:rPr>
        <w:tab/>
        <w:t>Освободить Муравьёву Жанну Ивановну от исполнения обязанностей членов участковой избирательной комиссии избирательного участка № 132</w:t>
      </w:r>
      <w:r>
        <w:rPr>
          <w:color w:val="404040" w:themeColor="text1" w:themeTint="BF"/>
          <w:szCs w:val="28"/>
        </w:rPr>
        <w:t xml:space="preserve">, образованного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1916DE">
        <w:rPr>
          <w:color w:val="404040" w:themeColor="text1" w:themeTint="BF"/>
          <w:szCs w:val="28"/>
        </w:rPr>
        <w:t xml:space="preserve"> с правом решающего голоса.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3.</w:t>
      </w:r>
      <w:r w:rsidRPr="001916DE">
        <w:rPr>
          <w:color w:val="404040" w:themeColor="text1" w:themeTint="BF"/>
          <w:szCs w:val="28"/>
        </w:rPr>
        <w:tab/>
        <w:t xml:space="preserve">Освободить Чередниченко Татьяну Дмитриевну, Кошкину Ольгу Васильевну от исполнения обязанностей члена участковой избирательной комиссии избирательного участка № 135 </w:t>
      </w:r>
      <w:r>
        <w:rPr>
          <w:color w:val="404040" w:themeColor="text1" w:themeTint="BF"/>
          <w:szCs w:val="28"/>
        </w:rPr>
        <w:t xml:space="preserve">образованного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1916DE">
        <w:rPr>
          <w:color w:val="404040" w:themeColor="text1" w:themeTint="BF"/>
          <w:szCs w:val="28"/>
        </w:rPr>
        <w:t xml:space="preserve"> с правом решающего голоса.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4.</w:t>
      </w:r>
      <w:r w:rsidRPr="001916DE">
        <w:rPr>
          <w:color w:val="404040" w:themeColor="text1" w:themeTint="BF"/>
          <w:szCs w:val="28"/>
        </w:rPr>
        <w:tab/>
        <w:t xml:space="preserve">Освободить Биктимирову Гульнару Рифкатовну от исполнения обязанностей члена участковой избирательной комиссии избирательного </w:t>
      </w:r>
      <w:r w:rsidRPr="001916DE">
        <w:rPr>
          <w:color w:val="404040" w:themeColor="text1" w:themeTint="BF"/>
          <w:szCs w:val="28"/>
        </w:rPr>
        <w:lastRenderedPageBreak/>
        <w:t>участка № 136</w:t>
      </w:r>
      <w:r>
        <w:rPr>
          <w:color w:val="404040" w:themeColor="text1" w:themeTint="BF"/>
          <w:szCs w:val="28"/>
        </w:rPr>
        <w:t xml:space="preserve">, образованного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1916DE">
        <w:rPr>
          <w:color w:val="404040" w:themeColor="text1" w:themeTint="BF"/>
          <w:szCs w:val="28"/>
        </w:rPr>
        <w:t xml:space="preserve"> с правом решающего голоса. </w:t>
      </w:r>
    </w:p>
    <w:p w:rsidR="001916DE" w:rsidRPr="001916D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5.</w:t>
      </w:r>
      <w:r w:rsidRPr="001916DE">
        <w:rPr>
          <w:color w:val="404040" w:themeColor="text1" w:themeTint="BF"/>
          <w:szCs w:val="28"/>
        </w:rPr>
        <w:tab/>
        <w:t>Освободить Войлошникову Веру Александровну, Светнёву Татьяну Викторовну от исполнения обязанностей членов участковой избирательной комиссии избирательного участка № 138</w:t>
      </w:r>
      <w:r>
        <w:rPr>
          <w:color w:val="404040" w:themeColor="text1" w:themeTint="BF"/>
          <w:szCs w:val="28"/>
        </w:rPr>
        <w:t xml:space="preserve">, образованного на территории </w:t>
      </w:r>
      <w:r w:rsidRPr="001916DE">
        <w:rPr>
          <w:color w:val="404040" w:themeColor="text1" w:themeTint="BF"/>
          <w:szCs w:val="28"/>
        </w:rPr>
        <w:t xml:space="preserve"> </w:t>
      </w:r>
      <w:r w:rsidRPr="005008BE">
        <w:rPr>
          <w:bCs/>
          <w:color w:val="404040" w:themeColor="text1" w:themeTint="BF"/>
          <w:szCs w:val="28"/>
        </w:rPr>
        <w:t>муниципального образования «город Десногорск» Смоленской области</w:t>
      </w:r>
      <w:r w:rsidRPr="001916DE">
        <w:rPr>
          <w:color w:val="404040" w:themeColor="text1" w:themeTint="BF"/>
          <w:szCs w:val="28"/>
        </w:rPr>
        <w:t xml:space="preserve"> с правом решающего голоса. </w:t>
      </w:r>
    </w:p>
    <w:p w:rsidR="00B847D8" w:rsidRPr="005008BE" w:rsidRDefault="001916DE" w:rsidP="001916DE">
      <w:pPr>
        <w:ind w:firstLine="600"/>
        <w:jc w:val="both"/>
        <w:rPr>
          <w:color w:val="404040" w:themeColor="text1" w:themeTint="BF"/>
          <w:szCs w:val="28"/>
        </w:rPr>
      </w:pPr>
      <w:r w:rsidRPr="001916DE">
        <w:rPr>
          <w:color w:val="404040" w:themeColor="text1" w:themeTint="BF"/>
          <w:szCs w:val="28"/>
        </w:rPr>
        <w:t>6.</w:t>
      </w:r>
      <w:r w:rsidRPr="001916DE">
        <w:rPr>
          <w:color w:val="404040" w:themeColor="text1" w:themeTint="BF"/>
          <w:szCs w:val="28"/>
        </w:rPr>
        <w:tab/>
        <w:t xml:space="preserve"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</w:t>
      </w:r>
      <w:r>
        <w:rPr>
          <w:color w:val="404040" w:themeColor="text1" w:themeTint="BF"/>
          <w:szCs w:val="28"/>
        </w:rPr>
        <w:t xml:space="preserve">в </w:t>
      </w:r>
      <w:r w:rsidRPr="001916DE">
        <w:rPr>
          <w:color w:val="404040" w:themeColor="text1" w:themeTint="BF"/>
          <w:szCs w:val="28"/>
        </w:rPr>
        <w:t>разделе территориальной избирательной комиссии в информационно-телекоммуникационной сети «Интернет».</w:t>
      </w:r>
    </w:p>
    <w:p w:rsidR="00B847D8" w:rsidRPr="005008BE" w:rsidRDefault="00B847D8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p w:rsidR="00DF576E" w:rsidRPr="005008BE" w:rsidRDefault="00DF576E" w:rsidP="00B847D8">
      <w:pPr>
        <w:ind w:firstLine="709"/>
        <w:jc w:val="both"/>
        <w:rPr>
          <w:color w:val="404040" w:themeColor="text1" w:themeTint="BF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5008BE" w:rsidTr="00AB238E">
        <w:tc>
          <w:tcPr>
            <w:tcW w:w="5211" w:type="dxa"/>
          </w:tcPr>
          <w:p w:rsidR="00AB238E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  <w:r>
              <w:rPr>
                <w:b/>
                <w:color w:val="404040"/>
                <w:szCs w:val="20"/>
              </w:rPr>
              <w:t>П</w:t>
            </w:r>
            <w:r w:rsidR="00AB238E" w:rsidRPr="00372C6A">
              <w:rPr>
                <w:b/>
                <w:color w:val="404040"/>
                <w:szCs w:val="20"/>
              </w:rPr>
              <w:t>редседател</w:t>
            </w:r>
            <w:r>
              <w:rPr>
                <w:b/>
                <w:color w:val="404040"/>
                <w:szCs w:val="20"/>
              </w:rPr>
              <w:t>ь</w:t>
            </w:r>
            <w:r w:rsidR="00AB238E" w:rsidRPr="00372C6A">
              <w:rPr>
                <w:b/>
                <w:color w:val="404040"/>
                <w:szCs w:val="20"/>
              </w:rPr>
              <w:t xml:space="preserve">  комиссии</w:t>
            </w:r>
          </w:p>
          <w:p w:rsidR="00AB238E" w:rsidRPr="00616B8C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404040"/>
                <w:szCs w:val="20"/>
              </w:rPr>
            </w:pPr>
          </w:p>
        </w:tc>
        <w:tc>
          <w:tcPr>
            <w:tcW w:w="4360" w:type="dxa"/>
          </w:tcPr>
          <w:p w:rsidR="00AB238E" w:rsidRPr="00616B8C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/>
                <w:szCs w:val="28"/>
              </w:rPr>
            </w:pPr>
            <w:r>
              <w:rPr>
                <w:b/>
                <w:color w:val="404040"/>
                <w:szCs w:val="28"/>
              </w:rPr>
              <w:t>М.А. Хоботов</w:t>
            </w:r>
          </w:p>
        </w:tc>
      </w:tr>
      <w:tr w:rsidR="00DF576E" w:rsidRPr="005008BE" w:rsidTr="00AB238E">
        <w:tc>
          <w:tcPr>
            <w:tcW w:w="5211" w:type="dxa"/>
          </w:tcPr>
          <w:p w:rsidR="00DF576E" w:rsidRPr="005008BE" w:rsidRDefault="00DF576E" w:rsidP="00DF576E">
            <w:pPr>
              <w:jc w:val="left"/>
              <w:rPr>
                <w:color w:val="404040" w:themeColor="text1" w:themeTint="BF"/>
                <w:szCs w:val="28"/>
              </w:rPr>
            </w:pPr>
            <w:r w:rsidRPr="005008BE">
              <w:rPr>
                <w:b/>
                <w:bCs/>
                <w:color w:val="404040" w:themeColor="text1" w:themeTint="BF"/>
                <w:szCs w:val="28"/>
              </w:rPr>
              <w:t>Секретарь комиссии</w:t>
            </w:r>
          </w:p>
          <w:p w:rsidR="00DF576E" w:rsidRPr="005008BE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404040" w:themeColor="text1" w:themeTint="BF"/>
                <w:szCs w:val="28"/>
              </w:rPr>
            </w:pPr>
          </w:p>
        </w:tc>
        <w:tc>
          <w:tcPr>
            <w:tcW w:w="4360" w:type="dxa"/>
          </w:tcPr>
          <w:p w:rsidR="00DF576E" w:rsidRPr="005008BE" w:rsidRDefault="00DF576E" w:rsidP="00DF576E">
            <w:pPr>
              <w:jc w:val="right"/>
              <w:rPr>
                <w:b/>
                <w:color w:val="404040" w:themeColor="text1" w:themeTint="BF"/>
                <w:szCs w:val="28"/>
              </w:rPr>
            </w:pPr>
            <w:r w:rsidRPr="005008BE">
              <w:rPr>
                <w:b/>
                <w:color w:val="404040" w:themeColor="text1" w:themeTint="BF"/>
                <w:szCs w:val="28"/>
              </w:rPr>
              <w:t>Д. И. Фальков</w:t>
            </w:r>
          </w:p>
        </w:tc>
      </w:tr>
    </w:tbl>
    <w:p w:rsidR="00B847D8" w:rsidRPr="005008BE" w:rsidRDefault="00B847D8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</w:pPr>
    </w:p>
    <w:sectPr w:rsidR="00B847D8" w:rsidRPr="005008BE" w:rsidSect="00521B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2F" w:rsidRDefault="00E77D2F" w:rsidP="00B847D8">
      <w:r>
        <w:separator/>
      </w:r>
    </w:p>
  </w:endnote>
  <w:endnote w:type="continuationSeparator" w:id="1">
    <w:p w:rsidR="00E77D2F" w:rsidRDefault="00E77D2F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2F" w:rsidRDefault="00E77D2F" w:rsidP="00B847D8">
      <w:r>
        <w:separator/>
      </w:r>
    </w:p>
  </w:footnote>
  <w:footnote w:type="continuationSeparator" w:id="1">
    <w:p w:rsidR="00E77D2F" w:rsidRDefault="00E77D2F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3520E"/>
    <w:rsid w:val="00052E91"/>
    <w:rsid w:val="0006182B"/>
    <w:rsid w:val="0007705A"/>
    <w:rsid w:val="00095D87"/>
    <w:rsid w:val="000D7883"/>
    <w:rsid w:val="0017606E"/>
    <w:rsid w:val="001916DE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290"/>
    <w:rsid w:val="00310EB2"/>
    <w:rsid w:val="00316A75"/>
    <w:rsid w:val="00327E9C"/>
    <w:rsid w:val="00330FCA"/>
    <w:rsid w:val="00333384"/>
    <w:rsid w:val="003812A8"/>
    <w:rsid w:val="00386D26"/>
    <w:rsid w:val="00435481"/>
    <w:rsid w:val="00441424"/>
    <w:rsid w:val="004627F5"/>
    <w:rsid w:val="004C1009"/>
    <w:rsid w:val="004E01A6"/>
    <w:rsid w:val="005008BE"/>
    <w:rsid w:val="00521B48"/>
    <w:rsid w:val="0054378B"/>
    <w:rsid w:val="0054494B"/>
    <w:rsid w:val="00614AC5"/>
    <w:rsid w:val="00625481"/>
    <w:rsid w:val="007178BE"/>
    <w:rsid w:val="00730263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7D8C"/>
    <w:rsid w:val="00984D70"/>
    <w:rsid w:val="00A03042"/>
    <w:rsid w:val="00A264B2"/>
    <w:rsid w:val="00A67D2F"/>
    <w:rsid w:val="00A847E9"/>
    <w:rsid w:val="00AB238E"/>
    <w:rsid w:val="00AC2649"/>
    <w:rsid w:val="00B50EC1"/>
    <w:rsid w:val="00B847D8"/>
    <w:rsid w:val="00BA6112"/>
    <w:rsid w:val="00BB49A7"/>
    <w:rsid w:val="00BE053D"/>
    <w:rsid w:val="00BE3160"/>
    <w:rsid w:val="00BE365E"/>
    <w:rsid w:val="00C24408"/>
    <w:rsid w:val="00C7772E"/>
    <w:rsid w:val="00CC4FA1"/>
    <w:rsid w:val="00CD1888"/>
    <w:rsid w:val="00CF25CC"/>
    <w:rsid w:val="00DF576E"/>
    <w:rsid w:val="00DF71F7"/>
    <w:rsid w:val="00E22425"/>
    <w:rsid w:val="00E3035B"/>
    <w:rsid w:val="00E36021"/>
    <w:rsid w:val="00E77D2F"/>
    <w:rsid w:val="00E8248E"/>
    <w:rsid w:val="00EE63FF"/>
    <w:rsid w:val="00F105B8"/>
    <w:rsid w:val="00F25E9B"/>
    <w:rsid w:val="00F3096A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26</cp:revision>
  <cp:lastPrinted>2019-07-18T15:49:00Z</cp:lastPrinted>
  <dcterms:created xsi:type="dcterms:W3CDTF">2019-07-05T14:35:00Z</dcterms:created>
  <dcterms:modified xsi:type="dcterms:W3CDTF">2019-07-18T15:49:00Z</dcterms:modified>
</cp:coreProperties>
</file>