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941EF7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941EF7">
              <w:rPr>
                <w:szCs w:val="20"/>
              </w:rPr>
              <w:t xml:space="preserve"> 9/52-5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3B6EB7">
              <w:rPr>
                <w:szCs w:val="28"/>
              </w:rPr>
              <w:t>131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3B6EB7" w:rsidRPr="003B6EB7">
              <w:rPr>
                <w:bCs/>
                <w:szCs w:val="28"/>
              </w:rPr>
              <w:t>Артёмовой Нины Алексеевны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3B6EB7" w:rsidRPr="003B6EB7">
        <w:rPr>
          <w:bCs/>
          <w:szCs w:val="28"/>
        </w:rPr>
        <w:t>Артёмовой Нины Алексеевны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3B6EB7">
        <w:rPr>
          <w:szCs w:val="28"/>
        </w:rPr>
        <w:t>131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3B6EB7">
        <w:rPr>
          <w:szCs w:val="28"/>
        </w:rPr>
        <w:t>131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3B6EB7" w:rsidRPr="003B6EB7">
        <w:rPr>
          <w:bCs/>
          <w:szCs w:val="28"/>
        </w:rPr>
        <w:t>Артёмов</w:t>
      </w:r>
      <w:r w:rsidR="003B6EB7">
        <w:rPr>
          <w:bCs/>
          <w:szCs w:val="28"/>
        </w:rPr>
        <w:t>у</w:t>
      </w:r>
      <w:r w:rsidR="003B6EB7" w:rsidRPr="003B6EB7">
        <w:rPr>
          <w:bCs/>
          <w:szCs w:val="28"/>
        </w:rPr>
        <w:t xml:space="preserve"> Нин</w:t>
      </w:r>
      <w:r w:rsidR="003B6EB7">
        <w:rPr>
          <w:bCs/>
          <w:szCs w:val="28"/>
        </w:rPr>
        <w:t>у</w:t>
      </w:r>
      <w:r w:rsidR="003B6EB7" w:rsidRPr="003B6EB7">
        <w:rPr>
          <w:bCs/>
          <w:szCs w:val="28"/>
        </w:rPr>
        <w:t xml:space="preserve"> Алексеевн</w:t>
      </w:r>
      <w:r w:rsidR="003B6EB7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AA544D" w:rsidRPr="00AA544D">
        <w:rPr>
          <w:bCs/>
          <w:szCs w:val="28"/>
        </w:rPr>
        <w:t>Региональн</w:t>
      </w:r>
      <w:r w:rsidR="00AA544D">
        <w:rPr>
          <w:bCs/>
          <w:szCs w:val="28"/>
        </w:rPr>
        <w:t>ым</w:t>
      </w:r>
      <w:r w:rsidR="00AA544D" w:rsidRPr="00AA544D">
        <w:rPr>
          <w:bCs/>
          <w:szCs w:val="28"/>
        </w:rPr>
        <w:t xml:space="preserve"> отделение</w:t>
      </w:r>
      <w:r w:rsidR="00AA544D">
        <w:rPr>
          <w:bCs/>
          <w:szCs w:val="28"/>
        </w:rPr>
        <w:t>м</w:t>
      </w:r>
      <w:r w:rsidR="00AA544D" w:rsidRPr="00AA544D">
        <w:rPr>
          <w:bCs/>
          <w:szCs w:val="28"/>
        </w:rPr>
        <w:t xml:space="preserve"> Политической партии </w:t>
      </w:r>
      <w:r w:rsidR="00AA544D" w:rsidRPr="00AA544D">
        <w:rPr>
          <w:b/>
          <w:bCs/>
          <w:szCs w:val="28"/>
        </w:rPr>
        <w:t>СПРАВЕДЛИВАЯ РОССИЯ</w:t>
      </w:r>
      <w:r w:rsidR="00AA544D" w:rsidRPr="00AA544D">
        <w:rPr>
          <w:bCs/>
          <w:szCs w:val="28"/>
        </w:rPr>
        <w:t xml:space="preserve"> в Смоленской области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3B6EB7">
        <w:t>131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C8" w:rsidRDefault="00B64DC8" w:rsidP="00B847D8">
      <w:r>
        <w:separator/>
      </w:r>
    </w:p>
  </w:endnote>
  <w:endnote w:type="continuationSeparator" w:id="1">
    <w:p w:rsidR="00B64DC8" w:rsidRDefault="00B64DC8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C8" w:rsidRDefault="00B64DC8" w:rsidP="00B847D8">
      <w:r>
        <w:separator/>
      </w:r>
    </w:p>
  </w:footnote>
  <w:footnote w:type="continuationSeparator" w:id="1">
    <w:p w:rsidR="00B64DC8" w:rsidRDefault="00B64DC8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425CC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B3ACF"/>
    <w:rsid w:val="000D7883"/>
    <w:rsid w:val="000E2BFD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3B6EB7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0550E"/>
    <w:rsid w:val="00614AC5"/>
    <w:rsid w:val="00625481"/>
    <w:rsid w:val="00661FD0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8D7A73"/>
    <w:rsid w:val="0090632B"/>
    <w:rsid w:val="00917D8C"/>
    <w:rsid w:val="00941EF7"/>
    <w:rsid w:val="00984D70"/>
    <w:rsid w:val="009976D8"/>
    <w:rsid w:val="009C70CA"/>
    <w:rsid w:val="00A03042"/>
    <w:rsid w:val="00A13412"/>
    <w:rsid w:val="00A264B2"/>
    <w:rsid w:val="00A6403C"/>
    <w:rsid w:val="00A67D2F"/>
    <w:rsid w:val="00A732DB"/>
    <w:rsid w:val="00A847E9"/>
    <w:rsid w:val="00A96F41"/>
    <w:rsid w:val="00AA2D2C"/>
    <w:rsid w:val="00AA544D"/>
    <w:rsid w:val="00AB238E"/>
    <w:rsid w:val="00AC2649"/>
    <w:rsid w:val="00AD6325"/>
    <w:rsid w:val="00B44281"/>
    <w:rsid w:val="00B45F8C"/>
    <w:rsid w:val="00B47425"/>
    <w:rsid w:val="00B50EC1"/>
    <w:rsid w:val="00B64DC8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5364C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60</cp:revision>
  <cp:lastPrinted>2021-08-30T13:59:00Z</cp:lastPrinted>
  <dcterms:created xsi:type="dcterms:W3CDTF">2019-07-05T14:35:00Z</dcterms:created>
  <dcterms:modified xsi:type="dcterms:W3CDTF">2021-08-30T13:59:00Z</dcterms:modified>
</cp:coreProperties>
</file>