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019" w:rsidRDefault="00DC2D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записка.</w:t>
      </w:r>
    </w:p>
    <w:p w:rsidR="00D70F7F" w:rsidRPr="009B65B7" w:rsidRDefault="00DC2D24" w:rsidP="00D70F7F">
      <w:pPr>
        <w:tabs>
          <w:tab w:val="left" w:pos="50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6D6">
        <w:rPr>
          <w:rFonts w:ascii="Times New Roman" w:hAnsi="Times New Roman" w:cs="Times New Roman"/>
          <w:sz w:val="28"/>
          <w:szCs w:val="28"/>
        </w:rPr>
        <w:t xml:space="preserve">Разработчиком </w:t>
      </w:r>
      <w:r w:rsidR="009B65B7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4856D6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</w:t>
      </w:r>
      <w:r w:rsidRPr="004856D6">
        <w:rPr>
          <w:rFonts w:ascii="Times New Roman" w:hAnsi="Times New Roman" w:cs="Times New Roman"/>
          <w:sz w:val="28"/>
          <w:szCs w:val="28"/>
        </w:rPr>
        <w:t>о</w:t>
      </w:r>
      <w:r w:rsidRPr="004856D6">
        <w:rPr>
          <w:rFonts w:ascii="Times New Roman" w:hAnsi="Times New Roman" w:cs="Times New Roman"/>
          <w:sz w:val="28"/>
          <w:szCs w:val="28"/>
        </w:rPr>
        <w:t>го образования «город Десногорск» Смоленской области (далее — Админ</w:t>
      </w:r>
      <w:r w:rsidRPr="004856D6">
        <w:rPr>
          <w:rFonts w:ascii="Times New Roman" w:hAnsi="Times New Roman" w:cs="Times New Roman"/>
          <w:sz w:val="28"/>
          <w:szCs w:val="28"/>
        </w:rPr>
        <w:t>и</w:t>
      </w:r>
      <w:r w:rsidRPr="004856D6">
        <w:rPr>
          <w:rFonts w:ascii="Times New Roman" w:hAnsi="Times New Roman" w:cs="Times New Roman"/>
          <w:sz w:val="28"/>
          <w:szCs w:val="28"/>
        </w:rPr>
        <w:t xml:space="preserve">страция) </w:t>
      </w:r>
      <w:r w:rsidR="004856D6" w:rsidRPr="00E3045A">
        <w:rPr>
          <w:rFonts w:ascii="Times New Roman" w:eastAsia="Calibri" w:hAnsi="Times New Roman" w:cs="Times New Roman"/>
          <w:sz w:val="28"/>
          <w:szCs w:val="28"/>
        </w:rPr>
        <w:t>«</w:t>
      </w:r>
      <w:r w:rsidR="00D70F7F" w:rsidRPr="00D70F7F">
        <w:rPr>
          <w:rFonts w:ascii="Times New Roman" w:hAnsi="Times New Roman" w:cs="Times New Roman"/>
          <w:sz w:val="28"/>
          <w:szCs w:val="28"/>
        </w:rPr>
        <w:t>Об утверждении Положения об условиях и порядке заключения соглашений о защите и поощрении капиталовложений со стороны Админ</w:t>
      </w:r>
      <w:r w:rsidR="00D70F7F" w:rsidRPr="00D70F7F">
        <w:rPr>
          <w:rFonts w:ascii="Times New Roman" w:hAnsi="Times New Roman" w:cs="Times New Roman"/>
          <w:sz w:val="28"/>
          <w:szCs w:val="28"/>
        </w:rPr>
        <w:t>и</w:t>
      </w:r>
      <w:r w:rsidR="00D70F7F" w:rsidRPr="00D70F7F">
        <w:rPr>
          <w:rFonts w:ascii="Times New Roman" w:hAnsi="Times New Roman" w:cs="Times New Roman"/>
          <w:sz w:val="28"/>
          <w:szCs w:val="28"/>
        </w:rPr>
        <w:t>страции муниципального образования «город Десногорск» Смоленской обл</w:t>
      </w:r>
      <w:r w:rsidR="00D70F7F" w:rsidRPr="00D70F7F">
        <w:rPr>
          <w:rFonts w:ascii="Times New Roman" w:hAnsi="Times New Roman" w:cs="Times New Roman"/>
          <w:sz w:val="28"/>
          <w:szCs w:val="28"/>
        </w:rPr>
        <w:t>а</w:t>
      </w:r>
      <w:r w:rsidR="00D70F7F" w:rsidRPr="00D70F7F">
        <w:rPr>
          <w:rFonts w:ascii="Times New Roman" w:hAnsi="Times New Roman" w:cs="Times New Roman"/>
          <w:sz w:val="28"/>
          <w:szCs w:val="28"/>
        </w:rPr>
        <w:t>сти</w:t>
      </w:r>
      <w:r w:rsidR="00E3045A" w:rsidRPr="00E3045A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Pr="009B65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B65B7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9B65B7" w:rsidRPr="009B65B7">
        <w:rPr>
          <w:rFonts w:ascii="Times New Roman" w:hAnsi="Times New Roman" w:cs="Times New Roman"/>
          <w:sz w:val="28"/>
          <w:szCs w:val="28"/>
        </w:rPr>
        <w:t xml:space="preserve">отдел экономики и инвестиций </w:t>
      </w:r>
      <w:r w:rsidR="00C45F50" w:rsidRPr="009B65B7">
        <w:rPr>
          <w:rFonts w:ascii="Times New Roman" w:hAnsi="Times New Roman" w:cs="Times New Roman"/>
          <w:sz w:val="28"/>
          <w:szCs w:val="28"/>
        </w:rPr>
        <w:t>Администрации</w:t>
      </w:r>
      <w:r w:rsidRPr="009B65B7">
        <w:rPr>
          <w:rFonts w:ascii="Times New Roman" w:hAnsi="Times New Roman" w:cs="Times New Roman"/>
          <w:sz w:val="28"/>
          <w:szCs w:val="28"/>
        </w:rPr>
        <w:t>.</w:t>
      </w:r>
    </w:p>
    <w:p w:rsidR="00013019" w:rsidRPr="00B15B8D" w:rsidRDefault="009B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</w:t>
      </w:r>
      <w:r w:rsidR="00DC2D24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я разработан</w:t>
      </w:r>
      <w:r w:rsidR="00DC2D24">
        <w:rPr>
          <w:rFonts w:ascii="Times New Roman" w:hAnsi="Times New Roman" w:cs="Times New Roman"/>
          <w:sz w:val="28"/>
          <w:szCs w:val="28"/>
        </w:rPr>
        <w:t xml:space="preserve"> в целях </w:t>
      </w:r>
      <w:r w:rsidR="00D70F7F">
        <w:rPr>
          <w:rFonts w:ascii="Times New Roman" w:hAnsi="Times New Roman" w:cs="Times New Roman"/>
          <w:sz w:val="28"/>
          <w:szCs w:val="28"/>
        </w:rPr>
        <w:t>создания благоприятных условий для развития инвестиционной деятельности</w:t>
      </w:r>
      <w:r w:rsidR="00B15B8D">
        <w:rPr>
          <w:rFonts w:ascii="Times New Roman" w:hAnsi="Times New Roman" w:cs="Times New Roman"/>
          <w:bCs/>
          <w:sz w:val="28"/>
          <w:szCs w:val="28"/>
        </w:rPr>
        <w:t>.</w:t>
      </w:r>
    </w:p>
    <w:p w:rsidR="00013019" w:rsidRPr="00B15B8D" w:rsidRDefault="009B65B7" w:rsidP="00DC2D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 разработан</w:t>
      </w:r>
      <w:r w:rsidRPr="00DC2D24">
        <w:rPr>
          <w:rFonts w:ascii="Times New Roman" w:hAnsi="Times New Roman" w:cs="Times New Roman"/>
          <w:sz w:val="28"/>
          <w:szCs w:val="28"/>
        </w:rPr>
        <w:t xml:space="preserve"> </w:t>
      </w:r>
      <w:r w:rsidR="00DC2D24" w:rsidRPr="00DC2D24">
        <w:rPr>
          <w:rFonts w:ascii="Times New Roman" w:hAnsi="Times New Roman" w:cs="Times New Roman"/>
          <w:sz w:val="28"/>
          <w:szCs w:val="28"/>
        </w:rPr>
        <w:t xml:space="preserve">в </w:t>
      </w:r>
      <w:r w:rsidR="00D70F7F" w:rsidRPr="00D70F7F">
        <w:rPr>
          <w:rFonts w:ascii="Times New Roman" w:hAnsi="Times New Roman" w:cs="Times New Roman"/>
          <w:sz w:val="28"/>
          <w:szCs w:val="28"/>
        </w:rPr>
        <w:t>соответствии с частью 8 статьи 4 Федерального закона от 01.04.2020 № 69-ФЗ «О защите и поощрении капит</w:t>
      </w:r>
      <w:r w:rsidR="00D70F7F" w:rsidRPr="00D70F7F">
        <w:rPr>
          <w:rFonts w:ascii="Times New Roman" w:hAnsi="Times New Roman" w:cs="Times New Roman"/>
          <w:sz w:val="28"/>
          <w:szCs w:val="28"/>
        </w:rPr>
        <w:t>а</w:t>
      </w:r>
      <w:r w:rsidR="00D70F7F" w:rsidRPr="00D70F7F">
        <w:rPr>
          <w:rFonts w:ascii="Times New Roman" w:hAnsi="Times New Roman" w:cs="Times New Roman"/>
          <w:sz w:val="28"/>
          <w:szCs w:val="28"/>
        </w:rPr>
        <w:t>ловложений в Российской Федерации»</w:t>
      </w:r>
      <w:r w:rsidR="00D70F7F">
        <w:rPr>
          <w:rFonts w:ascii="Times New Roman" w:hAnsi="Times New Roman" w:cs="Times New Roman"/>
          <w:sz w:val="28"/>
          <w:szCs w:val="28"/>
        </w:rPr>
        <w:t>.</w:t>
      </w:r>
    </w:p>
    <w:p w:rsidR="00013019" w:rsidRPr="00B15B8D" w:rsidRDefault="00013019" w:rsidP="00DC2D2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13019" w:rsidRPr="00B15B8D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0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19"/>
    <w:rsid w:val="00013019"/>
    <w:rsid w:val="004856D6"/>
    <w:rsid w:val="00734ACA"/>
    <w:rsid w:val="0080581A"/>
    <w:rsid w:val="009B65B7"/>
    <w:rsid w:val="00A25843"/>
    <w:rsid w:val="00B15B8D"/>
    <w:rsid w:val="00C45F50"/>
    <w:rsid w:val="00D70F7F"/>
    <w:rsid w:val="00DC2D24"/>
    <w:rsid w:val="00E3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Заголовок 6 Знак"/>
    <w:qFormat/>
    <w:rPr>
      <w:b/>
      <w:sz w:val="28"/>
    </w:rPr>
  </w:style>
  <w:style w:type="character" w:customStyle="1" w:styleId="1">
    <w:name w:val="Заголовок 1 Знак"/>
    <w:qFormat/>
    <w:rPr>
      <w:b/>
      <w:sz w:val="28"/>
    </w:rPr>
  </w:style>
  <w:style w:type="character" w:customStyle="1" w:styleId="WW8Num27z0">
    <w:name w:val="WW8Num27z0"/>
    <w:qFormat/>
  </w:style>
  <w:style w:type="character" w:customStyle="1" w:styleId="WW8Num26z8">
    <w:name w:val="WW8Num26z8"/>
    <w:qFormat/>
  </w:style>
  <w:style w:type="character" w:customStyle="1" w:styleId="WW8Num26z7">
    <w:name w:val="WW8Num26z7"/>
    <w:qFormat/>
  </w:style>
  <w:style w:type="character" w:customStyle="1" w:styleId="WW8Num26z6">
    <w:name w:val="WW8Num26z6"/>
    <w:qFormat/>
  </w:style>
  <w:style w:type="character" w:customStyle="1" w:styleId="WW8Num26z5">
    <w:name w:val="WW8Num26z5"/>
    <w:qFormat/>
  </w:style>
  <w:style w:type="character" w:customStyle="1" w:styleId="WW8Num26z4">
    <w:name w:val="WW8Num26z4"/>
    <w:qFormat/>
  </w:style>
  <w:style w:type="character" w:customStyle="1" w:styleId="WW8Num26z3">
    <w:name w:val="WW8Num26z3"/>
    <w:qFormat/>
  </w:style>
  <w:style w:type="character" w:customStyle="1" w:styleId="WW8Num26z2">
    <w:name w:val="WW8Num26z2"/>
    <w:qFormat/>
  </w:style>
  <w:style w:type="character" w:customStyle="1" w:styleId="WW8Num26z1">
    <w:name w:val="WW8Num26z1"/>
    <w:qFormat/>
  </w:style>
  <w:style w:type="character" w:customStyle="1" w:styleId="WW8Num26z0">
    <w:name w:val="WW8Num26z0"/>
    <w:qFormat/>
  </w:style>
  <w:style w:type="character" w:customStyle="1" w:styleId="WW8Num25z0">
    <w:name w:val="WW8Num25z0"/>
    <w:qFormat/>
  </w:style>
  <w:style w:type="character" w:customStyle="1" w:styleId="WW8Num24z1">
    <w:name w:val="WW8Num24z1"/>
    <w:qFormat/>
    <w:rPr>
      <w:rFonts w:ascii="Courier New" w:eastAsia="Courier New" w:hAnsi="Courier New"/>
    </w:rPr>
  </w:style>
  <w:style w:type="character" w:customStyle="1" w:styleId="WW8Num24z0">
    <w:name w:val="WW8Num24z0"/>
    <w:qFormat/>
    <w:rPr>
      <w:rFonts w:ascii="Times New Roman" w:eastAsia="Times New Roman" w:hAnsi="Times New Roman"/>
    </w:rPr>
  </w:style>
  <w:style w:type="character" w:customStyle="1" w:styleId="WW8Num23z0">
    <w:name w:val="WW8Num23z0"/>
    <w:qFormat/>
  </w:style>
  <w:style w:type="character" w:customStyle="1" w:styleId="WW8Num22z0">
    <w:name w:val="WW8Num22z0"/>
    <w:qFormat/>
  </w:style>
  <w:style w:type="character" w:customStyle="1" w:styleId="WW8Num21z0">
    <w:name w:val="WW8Num21z0"/>
    <w:qFormat/>
  </w:style>
  <w:style w:type="character" w:customStyle="1" w:styleId="WW8Num20z0">
    <w:name w:val="WW8Num20z0"/>
    <w:qFormat/>
  </w:style>
  <w:style w:type="character" w:customStyle="1" w:styleId="WW8Num19z0">
    <w:name w:val="WW8Num19z0"/>
    <w:qFormat/>
  </w:style>
  <w:style w:type="character" w:customStyle="1" w:styleId="WW8Num18z0">
    <w:name w:val="WW8Num18z0"/>
    <w:qFormat/>
  </w:style>
  <w:style w:type="character" w:customStyle="1" w:styleId="WW8Num17z0">
    <w:name w:val="WW8Num17z0"/>
    <w:qFormat/>
  </w:style>
  <w:style w:type="character" w:customStyle="1" w:styleId="WW8Num16z1">
    <w:name w:val="WW8Num16z1"/>
    <w:qFormat/>
    <w:rPr>
      <w:rFonts w:ascii="Courier New" w:eastAsia="Courier New" w:hAnsi="Courier New"/>
    </w:rPr>
  </w:style>
  <w:style w:type="character" w:customStyle="1" w:styleId="WW8Num16z0">
    <w:name w:val="WW8Num16z0"/>
    <w:qFormat/>
    <w:rPr>
      <w:rFonts w:ascii="Times New Roman" w:eastAsia="Times New Roman" w:hAnsi="Times New Roman"/>
    </w:rPr>
  </w:style>
  <w:style w:type="character" w:customStyle="1" w:styleId="WW8Num15z0">
    <w:name w:val="WW8Num15z0"/>
    <w:qFormat/>
  </w:style>
  <w:style w:type="character" w:customStyle="1" w:styleId="WW8Num14z0">
    <w:name w:val="WW8Num14z0"/>
    <w:qFormat/>
  </w:style>
  <w:style w:type="character" w:customStyle="1" w:styleId="WW8Num13z0">
    <w:name w:val="WW8Num13z0"/>
    <w:qFormat/>
  </w:style>
  <w:style w:type="character" w:customStyle="1" w:styleId="WW8Num12z1">
    <w:name w:val="WW8Num12z1"/>
    <w:qFormat/>
    <w:rPr>
      <w:rFonts w:ascii="Courier New" w:eastAsia="Courier New" w:hAnsi="Courier New"/>
    </w:rPr>
  </w:style>
  <w:style w:type="character" w:customStyle="1" w:styleId="WW8Num12z0">
    <w:name w:val="WW8Num12z0"/>
    <w:qFormat/>
    <w:rPr>
      <w:rFonts w:ascii="Times New Roman" w:eastAsia="Times New Roman" w:hAnsi="Times New Roman"/>
    </w:rPr>
  </w:style>
  <w:style w:type="character" w:customStyle="1" w:styleId="WW8Num11z0">
    <w:name w:val="WW8Num11z0"/>
    <w:qFormat/>
  </w:style>
  <w:style w:type="character" w:customStyle="1" w:styleId="WW8Num10z0">
    <w:name w:val="WW8Num10z0"/>
    <w:qFormat/>
  </w:style>
  <w:style w:type="character" w:customStyle="1" w:styleId="WW8Num9z0">
    <w:name w:val="WW8Num9z0"/>
    <w:qFormat/>
  </w:style>
  <w:style w:type="character" w:customStyle="1" w:styleId="WW8Num8z0">
    <w:name w:val="WW8Num8z0"/>
    <w:qFormat/>
  </w:style>
  <w:style w:type="character" w:customStyle="1" w:styleId="WW8Num7z0">
    <w:name w:val="WW8Num7z0"/>
    <w:qFormat/>
  </w:style>
  <w:style w:type="character" w:customStyle="1" w:styleId="WW8Num6z0">
    <w:name w:val="WW8Num6z0"/>
    <w:qFormat/>
  </w:style>
  <w:style w:type="character" w:customStyle="1" w:styleId="WW8Num5z0">
    <w:name w:val="WW8Num5z0"/>
    <w:qFormat/>
  </w:style>
  <w:style w:type="character" w:customStyle="1" w:styleId="WW8Num4z0">
    <w:name w:val="WW8Num4z0"/>
    <w:qFormat/>
  </w:style>
  <w:style w:type="character" w:customStyle="1" w:styleId="WW8Num3z0">
    <w:name w:val="WW8Num3z0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4">
    <w:name w:val="Заголовок 4 Знак"/>
    <w:qFormat/>
    <w:rPr>
      <w:rFonts w:ascii="Cambria" w:eastAsia="0" w:hAnsi="Cambria"/>
      <w:b/>
      <w:bCs/>
      <w:i/>
      <w:iCs/>
      <w:color w:val="4F81BD"/>
      <w:sz w:val="20"/>
      <w:szCs w:val="20"/>
      <w:lang w:eastAsia="ru-RU"/>
    </w:rPr>
  </w:style>
  <w:style w:type="character" w:customStyle="1" w:styleId="a3">
    <w:name w:val="Нижний колонтитул Знак"/>
    <w:qFormat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qFormat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выноски Знак"/>
    <w:qFormat/>
    <w:rPr>
      <w:rFonts w:ascii="Tahoma" w:eastAsia="Tahoma" w:hAnsi="Tahoma"/>
      <w:sz w:val="16"/>
      <w:szCs w:val="16"/>
      <w:lang w:eastAsia="ru-RU"/>
    </w:rPr>
  </w:style>
  <w:style w:type="character" w:customStyle="1" w:styleId="3">
    <w:name w:val="Заголовок 3 Знак"/>
    <w:qFormat/>
    <w:rPr>
      <w:rFonts w:ascii="Times New Roman" w:eastAsia="Times New Roman" w:hAnsi="Times New Roman"/>
      <w:b/>
      <w:sz w:val="36"/>
      <w:szCs w:val="20"/>
      <w:lang w:eastAsia="ru-RU"/>
    </w:rPr>
  </w:style>
  <w:style w:type="character" w:customStyle="1" w:styleId="2">
    <w:name w:val="Заголовок 2 Знак"/>
    <w:qFormat/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pPr>
      <w:widowControl w:val="0"/>
      <w:spacing w:after="200" w:line="276" w:lineRule="auto"/>
      <w:ind w:firstLine="720"/>
    </w:pPr>
    <w:rPr>
      <w:rFonts w:ascii="Arial" w:eastAsia="Arial" w:hAnsi="Arial" w:cs="Liberation Serif"/>
      <w:kern w:val="2"/>
      <w:sz w:val="20"/>
      <w:szCs w:val="20"/>
      <w:lang w:eastAsia="ar-SA"/>
    </w:rPr>
  </w:style>
  <w:style w:type="paragraph" w:customStyle="1" w:styleId="ConsPlusCell">
    <w:name w:val="ConsPlusCell"/>
    <w:qFormat/>
    <w:pPr>
      <w:spacing w:after="200" w:line="276" w:lineRule="auto"/>
    </w:pPr>
    <w:rPr>
      <w:rFonts w:ascii="Arial" w:eastAsia="Arial" w:hAnsi="Arial" w:cs="Liberation Serif"/>
      <w:kern w:val="2"/>
      <w:sz w:val="20"/>
      <w:szCs w:val="20"/>
      <w:lang w:eastAsia="ar-SA"/>
    </w:rPr>
  </w:style>
  <w:style w:type="paragraph" w:customStyle="1" w:styleId="ConsPlusNonformat">
    <w:name w:val="ConsPlusNonformat"/>
    <w:qFormat/>
    <w:pPr>
      <w:spacing w:after="200" w:line="276" w:lineRule="auto"/>
    </w:pPr>
    <w:rPr>
      <w:rFonts w:ascii="Courier New" w:eastAsia="Courier New" w:hAnsi="Courier New" w:cs="Liberation Serif"/>
      <w:kern w:val="2"/>
      <w:sz w:val="20"/>
      <w:szCs w:val="20"/>
      <w:lang w:eastAsia="ar-SA"/>
    </w:rPr>
  </w:style>
  <w:style w:type="paragraph" w:customStyle="1" w:styleId="ConsNonformat">
    <w:name w:val="ConsNonformat"/>
    <w:qFormat/>
    <w:pPr>
      <w:widowControl w:val="0"/>
      <w:spacing w:after="200" w:line="276" w:lineRule="auto"/>
    </w:pPr>
    <w:rPr>
      <w:rFonts w:ascii="Courier New" w:eastAsia="Courier New" w:hAnsi="Courier New" w:cs="Liberation Serif"/>
      <w:kern w:val="2"/>
      <w:sz w:val="20"/>
      <w:szCs w:val="20"/>
      <w:lang w:eastAsia="ar-SA"/>
    </w:rPr>
  </w:style>
  <w:style w:type="paragraph" w:styleId="20">
    <w:name w:val="Body Text 2"/>
    <w:basedOn w:val="a"/>
    <w:qFormat/>
    <w:pPr>
      <w:jc w:val="both"/>
    </w:pPr>
    <w:rPr>
      <w:sz w:val="28"/>
    </w:rPr>
  </w:style>
  <w:style w:type="paragraph" w:styleId="21">
    <w:name w:val="Body Text Indent 2"/>
    <w:basedOn w:val="a"/>
    <w:qFormat/>
    <w:pPr>
      <w:widowControl w:val="0"/>
      <w:ind w:firstLine="425"/>
      <w:jc w:val="both"/>
    </w:pPr>
    <w:rPr>
      <w:sz w:val="28"/>
    </w:rPr>
  </w:style>
  <w:style w:type="paragraph" w:customStyle="1" w:styleId="LO-Normal">
    <w:name w:val="LO-Normal"/>
    <w:qFormat/>
    <w:pPr>
      <w:spacing w:after="200" w:line="276" w:lineRule="auto"/>
    </w:pPr>
    <w:rPr>
      <w:rFonts w:ascii="Times New Roman" w:eastAsia="Times New Roman" w:hAnsi="Times New Roman" w:cs="Liberation Serif"/>
      <w:kern w:val="2"/>
      <w:sz w:val="20"/>
      <w:szCs w:val="20"/>
      <w:lang w:eastAsia="ar-SA"/>
    </w:rPr>
  </w:style>
  <w:style w:type="paragraph" w:customStyle="1" w:styleId="ConsNormal">
    <w:name w:val="ConsNormal"/>
    <w:qFormat/>
    <w:pPr>
      <w:widowControl w:val="0"/>
      <w:spacing w:after="200" w:line="276" w:lineRule="auto"/>
      <w:ind w:firstLine="720"/>
    </w:pPr>
    <w:rPr>
      <w:rFonts w:ascii="Arial" w:eastAsia="Arial" w:hAnsi="Arial" w:cs="Liberation Serif"/>
      <w:kern w:val="2"/>
      <w:sz w:val="20"/>
      <w:szCs w:val="20"/>
      <w:lang w:eastAsia="ar-SA"/>
    </w:rPr>
  </w:style>
  <w:style w:type="paragraph" w:styleId="ab">
    <w:name w:val="List Paragraph"/>
    <w:basedOn w:val="a"/>
    <w:qFormat/>
    <w:pPr>
      <w:ind w:left="720"/>
      <w:contextualSpacing/>
    </w:pPr>
    <w:rPr>
      <w:lang w:eastAsia="ru-RU"/>
    </w:rPr>
  </w:style>
  <w:style w:type="paragraph" w:styleId="ac">
    <w:name w:val="Balloon Text"/>
    <w:basedOn w:val="a"/>
    <w:qFormat/>
    <w:rPr>
      <w:rFonts w:ascii="Tahoma" w:eastAsia="Tahoma" w:hAnsi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Заголовок 6 Знак"/>
    <w:qFormat/>
    <w:rPr>
      <w:b/>
      <w:sz w:val="28"/>
    </w:rPr>
  </w:style>
  <w:style w:type="character" w:customStyle="1" w:styleId="1">
    <w:name w:val="Заголовок 1 Знак"/>
    <w:qFormat/>
    <w:rPr>
      <w:b/>
      <w:sz w:val="28"/>
    </w:rPr>
  </w:style>
  <w:style w:type="character" w:customStyle="1" w:styleId="WW8Num27z0">
    <w:name w:val="WW8Num27z0"/>
    <w:qFormat/>
  </w:style>
  <w:style w:type="character" w:customStyle="1" w:styleId="WW8Num26z8">
    <w:name w:val="WW8Num26z8"/>
    <w:qFormat/>
  </w:style>
  <w:style w:type="character" w:customStyle="1" w:styleId="WW8Num26z7">
    <w:name w:val="WW8Num26z7"/>
    <w:qFormat/>
  </w:style>
  <w:style w:type="character" w:customStyle="1" w:styleId="WW8Num26z6">
    <w:name w:val="WW8Num26z6"/>
    <w:qFormat/>
  </w:style>
  <w:style w:type="character" w:customStyle="1" w:styleId="WW8Num26z5">
    <w:name w:val="WW8Num26z5"/>
    <w:qFormat/>
  </w:style>
  <w:style w:type="character" w:customStyle="1" w:styleId="WW8Num26z4">
    <w:name w:val="WW8Num26z4"/>
    <w:qFormat/>
  </w:style>
  <w:style w:type="character" w:customStyle="1" w:styleId="WW8Num26z3">
    <w:name w:val="WW8Num26z3"/>
    <w:qFormat/>
  </w:style>
  <w:style w:type="character" w:customStyle="1" w:styleId="WW8Num26z2">
    <w:name w:val="WW8Num26z2"/>
    <w:qFormat/>
  </w:style>
  <w:style w:type="character" w:customStyle="1" w:styleId="WW8Num26z1">
    <w:name w:val="WW8Num26z1"/>
    <w:qFormat/>
  </w:style>
  <w:style w:type="character" w:customStyle="1" w:styleId="WW8Num26z0">
    <w:name w:val="WW8Num26z0"/>
    <w:qFormat/>
  </w:style>
  <w:style w:type="character" w:customStyle="1" w:styleId="WW8Num25z0">
    <w:name w:val="WW8Num25z0"/>
    <w:qFormat/>
  </w:style>
  <w:style w:type="character" w:customStyle="1" w:styleId="WW8Num24z1">
    <w:name w:val="WW8Num24z1"/>
    <w:qFormat/>
    <w:rPr>
      <w:rFonts w:ascii="Courier New" w:eastAsia="Courier New" w:hAnsi="Courier New"/>
    </w:rPr>
  </w:style>
  <w:style w:type="character" w:customStyle="1" w:styleId="WW8Num24z0">
    <w:name w:val="WW8Num24z0"/>
    <w:qFormat/>
    <w:rPr>
      <w:rFonts w:ascii="Times New Roman" w:eastAsia="Times New Roman" w:hAnsi="Times New Roman"/>
    </w:rPr>
  </w:style>
  <w:style w:type="character" w:customStyle="1" w:styleId="WW8Num23z0">
    <w:name w:val="WW8Num23z0"/>
    <w:qFormat/>
  </w:style>
  <w:style w:type="character" w:customStyle="1" w:styleId="WW8Num22z0">
    <w:name w:val="WW8Num22z0"/>
    <w:qFormat/>
  </w:style>
  <w:style w:type="character" w:customStyle="1" w:styleId="WW8Num21z0">
    <w:name w:val="WW8Num21z0"/>
    <w:qFormat/>
  </w:style>
  <w:style w:type="character" w:customStyle="1" w:styleId="WW8Num20z0">
    <w:name w:val="WW8Num20z0"/>
    <w:qFormat/>
  </w:style>
  <w:style w:type="character" w:customStyle="1" w:styleId="WW8Num19z0">
    <w:name w:val="WW8Num19z0"/>
    <w:qFormat/>
  </w:style>
  <w:style w:type="character" w:customStyle="1" w:styleId="WW8Num18z0">
    <w:name w:val="WW8Num18z0"/>
    <w:qFormat/>
  </w:style>
  <w:style w:type="character" w:customStyle="1" w:styleId="WW8Num17z0">
    <w:name w:val="WW8Num17z0"/>
    <w:qFormat/>
  </w:style>
  <w:style w:type="character" w:customStyle="1" w:styleId="WW8Num16z1">
    <w:name w:val="WW8Num16z1"/>
    <w:qFormat/>
    <w:rPr>
      <w:rFonts w:ascii="Courier New" w:eastAsia="Courier New" w:hAnsi="Courier New"/>
    </w:rPr>
  </w:style>
  <w:style w:type="character" w:customStyle="1" w:styleId="WW8Num16z0">
    <w:name w:val="WW8Num16z0"/>
    <w:qFormat/>
    <w:rPr>
      <w:rFonts w:ascii="Times New Roman" w:eastAsia="Times New Roman" w:hAnsi="Times New Roman"/>
    </w:rPr>
  </w:style>
  <w:style w:type="character" w:customStyle="1" w:styleId="WW8Num15z0">
    <w:name w:val="WW8Num15z0"/>
    <w:qFormat/>
  </w:style>
  <w:style w:type="character" w:customStyle="1" w:styleId="WW8Num14z0">
    <w:name w:val="WW8Num14z0"/>
    <w:qFormat/>
  </w:style>
  <w:style w:type="character" w:customStyle="1" w:styleId="WW8Num13z0">
    <w:name w:val="WW8Num13z0"/>
    <w:qFormat/>
  </w:style>
  <w:style w:type="character" w:customStyle="1" w:styleId="WW8Num12z1">
    <w:name w:val="WW8Num12z1"/>
    <w:qFormat/>
    <w:rPr>
      <w:rFonts w:ascii="Courier New" w:eastAsia="Courier New" w:hAnsi="Courier New"/>
    </w:rPr>
  </w:style>
  <w:style w:type="character" w:customStyle="1" w:styleId="WW8Num12z0">
    <w:name w:val="WW8Num12z0"/>
    <w:qFormat/>
    <w:rPr>
      <w:rFonts w:ascii="Times New Roman" w:eastAsia="Times New Roman" w:hAnsi="Times New Roman"/>
    </w:rPr>
  </w:style>
  <w:style w:type="character" w:customStyle="1" w:styleId="WW8Num11z0">
    <w:name w:val="WW8Num11z0"/>
    <w:qFormat/>
  </w:style>
  <w:style w:type="character" w:customStyle="1" w:styleId="WW8Num10z0">
    <w:name w:val="WW8Num10z0"/>
    <w:qFormat/>
  </w:style>
  <w:style w:type="character" w:customStyle="1" w:styleId="WW8Num9z0">
    <w:name w:val="WW8Num9z0"/>
    <w:qFormat/>
  </w:style>
  <w:style w:type="character" w:customStyle="1" w:styleId="WW8Num8z0">
    <w:name w:val="WW8Num8z0"/>
    <w:qFormat/>
  </w:style>
  <w:style w:type="character" w:customStyle="1" w:styleId="WW8Num7z0">
    <w:name w:val="WW8Num7z0"/>
    <w:qFormat/>
  </w:style>
  <w:style w:type="character" w:customStyle="1" w:styleId="WW8Num6z0">
    <w:name w:val="WW8Num6z0"/>
    <w:qFormat/>
  </w:style>
  <w:style w:type="character" w:customStyle="1" w:styleId="WW8Num5z0">
    <w:name w:val="WW8Num5z0"/>
    <w:qFormat/>
  </w:style>
  <w:style w:type="character" w:customStyle="1" w:styleId="WW8Num4z0">
    <w:name w:val="WW8Num4z0"/>
    <w:qFormat/>
  </w:style>
  <w:style w:type="character" w:customStyle="1" w:styleId="WW8Num3z0">
    <w:name w:val="WW8Num3z0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4">
    <w:name w:val="Заголовок 4 Знак"/>
    <w:qFormat/>
    <w:rPr>
      <w:rFonts w:ascii="Cambria" w:eastAsia="0" w:hAnsi="Cambria"/>
      <w:b/>
      <w:bCs/>
      <w:i/>
      <w:iCs/>
      <w:color w:val="4F81BD"/>
      <w:sz w:val="20"/>
      <w:szCs w:val="20"/>
      <w:lang w:eastAsia="ru-RU"/>
    </w:rPr>
  </w:style>
  <w:style w:type="character" w:customStyle="1" w:styleId="a3">
    <w:name w:val="Нижний колонтитул Знак"/>
    <w:qFormat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qFormat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выноски Знак"/>
    <w:qFormat/>
    <w:rPr>
      <w:rFonts w:ascii="Tahoma" w:eastAsia="Tahoma" w:hAnsi="Tahoma"/>
      <w:sz w:val="16"/>
      <w:szCs w:val="16"/>
      <w:lang w:eastAsia="ru-RU"/>
    </w:rPr>
  </w:style>
  <w:style w:type="character" w:customStyle="1" w:styleId="3">
    <w:name w:val="Заголовок 3 Знак"/>
    <w:qFormat/>
    <w:rPr>
      <w:rFonts w:ascii="Times New Roman" w:eastAsia="Times New Roman" w:hAnsi="Times New Roman"/>
      <w:b/>
      <w:sz w:val="36"/>
      <w:szCs w:val="20"/>
      <w:lang w:eastAsia="ru-RU"/>
    </w:rPr>
  </w:style>
  <w:style w:type="character" w:customStyle="1" w:styleId="2">
    <w:name w:val="Заголовок 2 Знак"/>
    <w:qFormat/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pPr>
      <w:widowControl w:val="0"/>
      <w:spacing w:after="200" w:line="276" w:lineRule="auto"/>
      <w:ind w:firstLine="720"/>
    </w:pPr>
    <w:rPr>
      <w:rFonts w:ascii="Arial" w:eastAsia="Arial" w:hAnsi="Arial" w:cs="Liberation Serif"/>
      <w:kern w:val="2"/>
      <w:sz w:val="20"/>
      <w:szCs w:val="20"/>
      <w:lang w:eastAsia="ar-SA"/>
    </w:rPr>
  </w:style>
  <w:style w:type="paragraph" w:customStyle="1" w:styleId="ConsPlusCell">
    <w:name w:val="ConsPlusCell"/>
    <w:qFormat/>
    <w:pPr>
      <w:spacing w:after="200" w:line="276" w:lineRule="auto"/>
    </w:pPr>
    <w:rPr>
      <w:rFonts w:ascii="Arial" w:eastAsia="Arial" w:hAnsi="Arial" w:cs="Liberation Serif"/>
      <w:kern w:val="2"/>
      <w:sz w:val="20"/>
      <w:szCs w:val="20"/>
      <w:lang w:eastAsia="ar-SA"/>
    </w:rPr>
  </w:style>
  <w:style w:type="paragraph" w:customStyle="1" w:styleId="ConsPlusNonformat">
    <w:name w:val="ConsPlusNonformat"/>
    <w:qFormat/>
    <w:pPr>
      <w:spacing w:after="200" w:line="276" w:lineRule="auto"/>
    </w:pPr>
    <w:rPr>
      <w:rFonts w:ascii="Courier New" w:eastAsia="Courier New" w:hAnsi="Courier New" w:cs="Liberation Serif"/>
      <w:kern w:val="2"/>
      <w:sz w:val="20"/>
      <w:szCs w:val="20"/>
      <w:lang w:eastAsia="ar-SA"/>
    </w:rPr>
  </w:style>
  <w:style w:type="paragraph" w:customStyle="1" w:styleId="ConsNonformat">
    <w:name w:val="ConsNonformat"/>
    <w:qFormat/>
    <w:pPr>
      <w:widowControl w:val="0"/>
      <w:spacing w:after="200" w:line="276" w:lineRule="auto"/>
    </w:pPr>
    <w:rPr>
      <w:rFonts w:ascii="Courier New" w:eastAsia="Courier New" w:hAnsi="Courier New" w:cs="Liberation Serif"/>
      <w:kern w:val="2"/>
      <w:sz w:val="20"/>
      <w:szCs w:val="20"/>
      <w:lang w:eastAsia="ar-SA"/>
    </w:rPr>
  </w:style>
  <w:style w:type="paragraph" w:styleId="20">
    <w:name w:val="Body Text 2"/>
    <w:basedOn w:val="a"/>
    <w:qFormat/>
    <w:pPr>
      <w:jc w:val="both"/>
    </w:pPr>
    <w:rPr>
      <w:sz w:val="28"/>
    </w:rPr>
  </w:style>
  <w:style w:type="paragraph" w:styleId="21">
    <w:name w:val="Body Text Indent 2"/>
    <w:basedOn w:val="a"/>
    <w:qFormat/>
    <w:pPr>
      <w:widowControl w:val="0"/>
      <w:ind w:firstLine="425"/>
      <w:jc w:val="both"/>
    </w:pPr>
    <w:rPr>
      <w:sz w:val="28"/>
    </w:rPr>
  </w:style>
  <w:style w:type="paragraph" w:customStyle="1" w:styleId="LO-Normal">
    <w:name w:val="LO-Normal"/>
    <w:qFormat/>
    <w:pPr>
      <w:spacing w:after="200" w:line="276" w:lineRule="auto"/>
    </w:pPr>
    <w:rPr>
      <w:rFonts w:ascii="Times New Roman" w:eastAsia="Times New Roman" w:hAnsi="Times New Roman" w:cs="Liberation Serif"/>
      <w:kern w:val="2"/>
      <w:sz w:val="20"/>
      <w:szCs w:val="20"/>
      <w:lang w:eastAsia="ar-SA"/>
    </w:rPr>
  </w:style>
  <w:style w:type="paragraph" w:customStyle="1" w:styleId="ConsNormal">
    <w:name w:val="ConsNormal"/>
    <w:qFormat/>
    <w:pPr>
      <w:widowControl w:val="0"/>
      <w:spacing w:after="200" w:line="276" w:lineRule="auto"/>
      <w:ind w:firstLine="720"/>
    </w:pPr>
    <w:rPr>
      <w:rFonts w:ascii="Arial" w:eastAsia="Arial" w:hAnsi="Arial" w:cs="Liberation Serif"/>
      <w:kern w:val="2"/>
      <w:sz w:val="20"/>
      <w:szCs w:val="20"/>
      <w:lang w:eastAsia="ar-SA"/>
    </w:rPr>
  </w:style>
  <w:style w:type="paragraph" w:styleId="ab">
    <w:name w:val="List Paragraph"/>
    <w:basedOn w:val="a"/>
    <w:qFormat/>
    <w:pPr>
      <w:ind w:left="720"/>
      <w:contextualSpacing/>
    </w:pPr>
    <w:rPr>
      <w:lang w:eastAsia="ru-RU"/>
    </w:rPr>
  </w:style>
  <w:style w:type="paragraph" w:styleId="ac">
    <w:name w:val="Balloon Text"/>
    <w:basedOn w:val="a"/>
    <w:qFormat/>
    <w:rPr>
      <w:rFonts w:ascii="Tahoma" w:eastAsia="Tahoma" w:hAnsi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Irina</cp:lastModifiedBy>
  <cp:revision>6</cp:revision>
  <dcterms:created xsi:type="dcterms:W3CDTF">2025-07-07T12:34:00Z</dcterms:created>
  <dcterms:modified xsi:type="dcterms:W3CDTF">2025-07-07T12:38:00Z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