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C" w:rsidRDefault="00CB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center"/>
      </w:pPr>
      <w:bookmarkStart w:id="0" w:name="P163"/>
      <w:bookmarkEnd w:id="0"/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B4CAC" w:rsidRDefault="00CB4CA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CB4CAC" w:rsidRDefault="00CB4CA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по муниципальному нормативному правовому акту</w:t>
      </w:r>
    </w:p>
    <w:p w:rsidR="00F90474" w:rsidRPr="00F90474" w:rsidRDefault="00411EB0" w:rsidP="00F904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GoBack"/>
      <w:r w:rsidRPr="00411EB0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r w:rsidRPr="00F90474">
        <w:rPr>
          <w:rFonts w:ascii="Times New Roman" w:hAnsi="Times New Roman"/>
          <w:color w:val="000000"/>
          <w:sz w:val="24"/>
          <w:szCs w:val="24"/>
          <w:u w:val="single"/>
        </w:rPr>
        <w:t xml:space="preserve">от </w:t>
      </w:r>
      <w:r w:rsidR="00F90474" w:rsidRPr="00F90474">
        <w:rPr>
          <w:rFonts w:ascii="Times New Roman" w:hAnsi="Times New Roman"/>
          <w:color w:val="000000"/>
          <w:sz w:val="24"/>
          <w:szCs w:val="24"/>
          <w:u w:val="single"/>
        </w:rPr>
        <w:t>16.10.2023 №  991 «</w:t>
      </w:r>
      <w:r w:rsidR="00F90474" w:rsidRPr="00F90474">
        <w:rPr>
          <w:rFonts w:ascii="Times New Roman" w:hAnsi="Times New Roman"/>
          <w:sz w:val="24"/>
          <w:szCs w:val="24"/>
          <w:u w:val="single"/>
        </w:rPr>
        <w:t>О  проведении ежегодного конкурса</w:t>
      </w:r>
      <w:r w:rsidR="00F904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0474" w:rsidRPr="00F90474">
        <w:rPr>
          <w:rFonts w:ascii="Times New Roman" w:hAnsi="Times New Roman"/>
          <w:sz w:val="24"/>
          <w:szCs w:val="24"/>
          <w:u w:val="single"/>
        </w:rPr>
        <w:t>«Лучший предприниматель года муниципального образования «город  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</w:t>
      </w:r>
      <w:bookmarkEnd w:id="1"/>
      <w:r w:rsidR="00F90474" w:rsidRPr="00F90474">
        <w:rPr>
          <w:rFonts w:ascii="Times New Roman" w:hAnsi="Times New Roman"/>
          <w:sz w:val="24"/>
          <w:szCs w:val="24"/>
          <w:u w:val="single"/>
        </w:rPr>
        <w:t>».</w:t>
      </w:r>
    </w:p>
    <w:p w:rsidR="00CB4CAC" w:rsidRPr="00864D29" w:rsidRDefault="006A1541" w:rsidP="006A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B0">
        <w:rPr>
          <w:rFonts w:ascii="Times New Roman" w:hAnsi="Times New Roman" w:cs="Times New Roman"/>
          <w:sz w:val="24"/>
          <w:szCs w:val="24"/>
        </w:rPr>
        <w:t xml:space="preserve"> </w:t>
      </w:r>
      <w:r w:rsidRPr="00864D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4CAC" w:rsidRPr="00864D29">
        <w:rPr>
          <w:rFonts w:ascii="Times New Roman" w:hAnsi="Times New Roman" w:cs="Times New Roman"/>
          <w:sz w:val="24"/>
          <w:szCs w:val="24"/>
        </w:rPr>
        <w:t>(наименование вида документа и его заголовок).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 w:rsidP="006A154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Перечень вопросов, обсуждаемых в ходе проведения</w:t>
      </w:r>
    </w:p>
    <w:p w:rsidR="00CB4CAC" w:rsidRDefault="00CB4CAC" w:rsidP="006A154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 На  решение  какой проблемы, на Ваш взгляд, направлено предлагаемое правовое регулирование? Актуальна ли данная проблема сегодня?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2. Насколько  корректно  разработчик обосновал необходимость правового вмешательства?   Насколько   цель   предлагаемого  правового  регулирования соотносится  с  проблемой, на решение которой оно направлено? Достигнет ли, на  Ваш  взгляд,  предлагаемое правовое регулирование тех целей, на которые оно направлено?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3. Является  ли  выбранный вариант решения проблемы оптимальным (в том числе  с  точки  зрения  выгод  и  издержек)?  Существуют  ли иные варианты достижения  заявленных  целей правового регулирования? Если да, выделите те из  них,  которые,  по  Вашему  мнению,  были бы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4.  Какие,   по   Вашей   оценке,   субъекты   предпринимательской   и инвестиционной   деятельности   будут   затронуты   предлагаемым   правовым регулированием?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5. Повлияет  ли  введение  предлагаемого  правового  регулирования  на конкурентную  среду  в  отрасли,  будет  ли  способствовать необоснованному изменению  расстановки  сил  в  отрасли?  Если  да,  то  как? Приведите, по возможности, количественные оценки.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6. Оцените,   насколько   полно   и   точно   отражены   обязанности, ответственность   субъектов  правового  регулирования,  а  также  насколько понятно  прописаны  административные  процедуры, реализуемые ответственными органами   местного   самоуправления,   насколько  точно  и  недвусмысленно прописаны  функции 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7. Существуют  ли  в  предлагаемом  правовом  регулировании положения, которые    необоснованно    затрудняют    ведение   предпринимательской   и инвестиционной  деятельности?  Приведите  обоснования по каждому указанному положению, дополнительно определив: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 имеется  ли  смысловое противоречие с целями правового регулирования или  существующей проблемой либо положение не способствует достижению целей регулирования;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 приводит   ли   исполнение   положений  правового  регулирования  к возникновению   избыточных  обязанностей  субъектов  предпринимательской  и инвестиционной 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положений правового регулирования существенные риски    ведения   предпринимательской   и   инвестиционной   деятельности, способствует   ли   возникновению   необоснованных  прав  органов  местного самоуправления  и  должностных лиц, допускает ли возможность избирательного применения норм;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приводит ли к невозможности совершения законных действий субъектами предпринимательской  и  инвестиционной  деятельности  (например</w:t>
      </w:r>
      <w:r w:rsidR="00697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 связи с отсутствием   требуемой   новым   правовым  регулированием  инфраструктуры, организационных   или   технических   условий,   технологий),   вводит   ли не оптимальный режим осуществления деятельности;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соответствует ли обычаям  деловой практики, сложившейся в отрасли, либо существующим международным практикам, используемым в данный момент.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 регулирования     в     части невозможности исполнения    субъектами предпринимательской    и    инвестиционной    деятельности   дополнительных обязанностей,  возникновения избыточных административных и иных ограничений и обязанностей для  субъектов предпринимательской  и  инвестиционной деятельности? Приведите конкретные примеры.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Оцените издержки/упущенную  выгоду  (прямого,  административного характера)  субъектов  предпринимательской  и  инвестиционной деятельности, возникающие при введении предлагаемого регулирования. Отдельно укажите временные издержки, которые понесут 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субъекты предпринимательской  и инвестиционной деятельности вследствие необходимости соблюдения административных процедур, предусмотренных проектом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предлагаемого  правового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регулирования. Какие из указанных издержек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считаете  избыточными/бесполезными и почему? Если возможно, оцените затраты на  выполнение  вновь  вводимых  требований количественно (в часах рабочего времени, в денежном эквиваленте и прочее).</w:t>
      </w:r>
    </w:p>
    <w:p w:rsidR="00A36C8A" w:rsidRDefault="00A36C8A">
      <w:pPr>
        <w:pStyle w:val="ConsPlusNonformat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10. Какие,  на  Ваш  взгляд,  могут  возникнуть проблемы и трудности с контролем  соблюдения требований и норм, вводимых данным нормативным актом? Является  ли  предлагаемое  правовое  регулирование  не дискриминационным по отношению  ко  всем  его  адресатам, то есть все ли потенциальные адресаты правового  регулирования окажутся в одинаковых условиях после его введения? Предусмотрен  ли  в  нем  механизм  защиты  прав  хозяйствующих субъектов? Существуют ли, на Ваш взгляд, особенности  при  контроле  соблюдения требований  вновь  вводимого  правового  регулирования  различными группами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11. Требуется ли переходный период для вступления в силу предлагаемого правового  регулирования  (если  да,  какова  его продолжительность), какие ограничения  по  срокам  введения нового правового регулирования необходимо учесть?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 введению  правового  регулирования  в  отношении отдельных групп субъектов?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13.  Специальные  вопросы,  касающиеся  конкретных  положений  и  норм рассматриваемого  проекта,  отношение  к  которым  разработчику  необходимо прояснить.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Иные предложения и замечания, которые, по Вашему мнению, целесообразно учесть в рамках оценки регулирующего воздействия.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rmal"/>
        <w:jc w:val="right"/>
      </w:pPr>
    </w:p>
    <w:sectPr w:rsidR="00CB4CAC">
      <w:headerReference w:type="default" r:id="rId8"/>
      <w:headerReference w:type="first" r:id="rId9"/>
      <w:pgSz w:w="11906" w:h="16838"/>
      <w:pgMar w:top="1183" w:right="567" w:bottom="1134" w:left="1418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7A" w:rsidRDefault="00016E7A">
      <w:pPr>
        <w:spacing w:after="0" w:line="240" w:lineRule="auto"/>
      </w:pPr>
      <w:r>
        <w:separator/>
      </w:r>
    </w:p>
  </w:endnote>
  <w:endnote w:type="continuationSeparator" w:id="0">
    <w:p w:rsidR="00016E7A" w:rsidRDefault="0001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7A" w:rsidRDefault="00016E7A">
      <w:pPr>
        <w:spacing w:after="0" w:line="240" w:lineRule="auto"/>
      </w:pPr>
      <w:r>
        <w:separator/>
      </w:r>
    </w:p>
  </w:footnote>
  <w:footnote w:type="continuationSeparator" w:id="0">
    <w:p w:rsidR="00016E7A" w:rsidRDefault="0001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AC" w:rsidRDefault="00CB4CAC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F90474">
      <w:rPr>
        <w:noProof/>
      </w:rPr>
      <w:t>2</w:t>
    </w:r>
    <w:r>
      <w:fldChar w:fldCharType="end"/>
    </w:r>
  </w:p>
  <w:p w:rsidR="00CB4CAC" w:rsidRDefault="00CB4C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AC" w:rsidRDefault="00CB4C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41"/>
    <w:rsid w:val="00016E7A"/>
    <w:rsid w:val="00046C80"/>
    <w:rsid w:val="002960C1"/>
    <w:rsid w:val="00411EB0"/>
    <w:rsid w:val="004D381B"/>
    <w:rsid w:val="00697D5C"/>
    <w:rsid w:val="006A1541"/>
    <w:rsid w:val="007C3C2D"/>
    <w:rsid w:val="00815438"/>
    <w:rsid w:val="00864D29"/>
    <w:rsid w:val="00936155"/>
    <w:rsid w:val="00A36C8A"/>
    <w:rsid w:val="00CB4CAC"/>
    <w:rsid w:val="00E908BE"/>
    <w:rsid w:val="00F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 от</dc:creator>
  <cp:lastModifiedBy>Irina</cp:lastModifiedBy>
  <cp:revision>3</cp:revision>
  <cp:lastPrinted>1995-11-21T14:41:00Z</cp:lastPrinted>
  <dcterms:created xsi:type="dcterms:W3CDTF">2023-11-07T06:03:00Z</dcterms:created>
  <dcterms:modified xsi:type="dcterms:W3CDTF">2024-02-01T05:56:00Z</dcterms:modified>
</cp:coreProperties>
</file>