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4"/>
    <w:bookmarkStart w:id="1" w:name="OLE_LINK3"/>
    <w:p w:rsidR="00730777" w:rsidRDefault="00730777" w:rsidP="0073077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30777" w:rsidRDefault="00730777" w:rsidP="0073077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0777" w:rsidRDefault="00730777" w:rsidP="00730777"/>
                          <w:p w:rsidR="00730777" w:rsidRDefault="00730777" w:rsidP="007307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73077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30777" w:rsidRDefault="00730777" w:rsidP="0073077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0777" w:rsidRDefault="00730777" w:rsidP="00730777"/>
                    <w:p w:rsidR="00730777" w:rsidRDefault="00730777" w:rsidP="00730777"/>
                  </w:txbxContent>
                </v:textbox>
              </v:rect>
            </w:pict>
          </mc:Fallback>
        </mc:AlternateContent>
      </w:r>
    </w:p>
    <w:p w:rsidR="00730777" w:rsidRDefault="00730777" w:rsidP="0073077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8030" cy="810260"/>
            <wp:effectExtent l="0" t="0" r="0" b="889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bookmarkStart w:id="2" w:name="_GoBack"/>
      <w:bookmarkEnd w:id="2"/>
    </w:p>
    <w:p w:rsidR="00817CDC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3934CF">
        <w:rPr>
          <w:color w:val="404040" w:themeColor="text1" w:themeTint="BF"/>
          <w:sz w:val="24"/>
          <w:szCs w:val="24"/>
        </w:rPr>
        <w:t>46</w:t>
      </w:r>
      <w:r w:rsidR="00817CDC" w:rsidRPr="003934CF">
        <w:rPr>
          <w:color w:val="404040" w:themeColor="text1" w:themeTint="BF"/>
          <w:sz w:val="24"/>
          <w:szCs w:val="24"/>
        </w:rPr>
        <w:t xml:space="preserve"> сессия четвёртого созыва</w:t>
      </w:r>
    </w:p>
    <w:p w:rsidR="00817CDC" w:rsidRDefault="00817CDC" w:rsidP="00730777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 w:rsidRPr="003934CF">
        <w:rPr>
          <w:color w:val="404040" w:themeColor="text1" w:themeTint="BF"/>
          <w:sz w:val="24"/>
          <w:szCs w:val="24"/>
        </w:rPr>
        <w:t xml:space="preserve">от </w:t>
      </w:r>
      <w:r w:rsidR="000165BC">
        <w:rPr>
          <w:color w:val="404040" w:themeColor="text1" w:themeTint="BF"/>
          <w:sz w:val="24"/>
          <w:szCs w:val="24"/>
        </w:rPr>
        <w:t>28.11.</w:t>
      </w:r>
      <w:r w:rsidRPr="003934CF">
        <w:rPr>
          <w:color w:val="404040" w:themeColor="text1" w:themeTint="BF"/>
          <w:sz w:val="24"/>
          <w:szCs w:val="24"/>
        </w:rPr>
        <w:t xml:space="preserve">2017 № </w:t>
      </w:r>
      <w:r w:rsidR="00730777">
        <w:rPr>
          <w:color w:val="404040" w:themeColor="text1" w:themeTint="BF"/>
          <w:sz w:val="24"/>
          <w:szCs w:val="24"/>
        </w:rPr>
        <w:t>390</w:t>
      </w:r>
    </w:p>
    <w:p w:rsidR="00730777" w:rsidRPr="003934CF" w:rsidRDefault="00730777" w:rsidP="00730777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817CDC" w:rsidRPr="003934CF" w:rsidRDefault="00817CDC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 утверждени</w:t>
      </w:r>
      <w:r w:rsidR="00BC51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Порядка размещения сведений 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доходах, расходах, об имуществе и обязательствах</w:t>
      </w:r>
    </w:p>
    <w:p w:rsidR="00CB3712" w:rsidRPr="003934CF" w:rsidRDefault="00817CDC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имущественного характера </w:t>
      </w:r>
      <w:r w:rsidR="00CB3712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отдельных категорий лиц,</w:t>
      </w:r>
    </w:p>
    <w:p w:rsidR="00817CDC" w:rsidRPr="003934CF" w:rsidRDefault="00CB3712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также их супругов и несовершеннолетних детей</w:t>
      </w:r>
      <w:r w:rsidR="00967D17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средствах массовой информации</w:t>
      </w:r>
    </w:p>
    <w:p w:rsidR="00817CDC" w:rsidRPr="003934CF" w:rsidRDefault="00817CDC" w:rsidP="00E80028">
      <w:pPr>
        <w:spacing w:line="264" w:lineRule="auto"/>
        <w:ind w:firstLine="709"/>
        <w:contextualSpacing/>
        <w:textAlignment w:val="baseline"/>
        <w:rPr>
          <w:rFonts w:eastAsiaTheme="minorEastAsia"/>
          <w:color w:val="404040" w:themeColor="text1" w:themeTint="BF"/>
          <w:sz w:val="24"/>
          <w:szCs w:val="24"/>
        </w:rPr>
      </w:pPr>
    </w:p>
    <w:p w:rsidR="00817CDC" w:rsidRPr="003934CF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 w:rsidRPr="003934C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№131-ФЗ</w:t>
        </w:r>
      </w:hyperlink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</w:t>
      </w:r>
      <w:hyperlink r:id="rId9" w:history="1">
        <w:r w:rsidRPr="003934C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№273-ФЗ</w:t>
        </w:r>
      </w:hyperlink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 противодействии коррупции», от 03.12.2012 </w:t>
      </w:r>
      <w:hyperlink r:id="rId10" w:history="1">
        <w:r w:rsidRPr="003934C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№230-ФЗ</w:t>
        </w:r>
      </w:hyperlink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Указами Президента Российской Федерации от 08.07.2013 </w:t>
      </w:r>
      <w:hyperlink r:id="rId11" w:history="1">
        <w:r w:rsidRPr="003934C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№613</w:t>
        </w:r>
      </w:hyperlink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«Вопросы противодействия коррупции», от 23.06.2014 </w:t>
      </w:r>
      <w:hyperlink r:id="rId12" w:history="1">
        <w:r w:rsidRPr="003934CF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t>№460</w:t>
        </w:r>
      </w:hyperlink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Десногорский городской Совет 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7CDC" w:rsidRPr="003934CF" w:rsidRDefault="00817CDC" w:rsidP="00E80028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 Е Ш И Л: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7CDC" w:rsidRPr="003934CF" w:rsidRDefault="00BC5130" w:rsidP="00BC5130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r w:rsidR="00817CD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отдельных категорий лиц</w:t>
      </w:r>
      <w:r w:rsidR="00CB3712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а также их супругов и несовершеннолетних детей </w:t>
      </w:r>
      <w:r w:rsidR="00817CD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средствах массовой информации, в соответствии с </w:t>
      </w:r>
      <w:r w:rsidR="00F2328F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817CD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Приложением 1.</w:t>
      </w:r>
    </w:p>
    <w:p w:rsidR="00817CDC" w:rsidRPr="003934CF" w:rsidRDefault="00BC5130" w:rsidP="00BC5130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</w:t>
      </w:r>
      <w:proofErr w:type="gramStart"/>
      <w:r w:rsidR="00817CD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Утвердить форму размещения на сайте Администрации муниципального образования «город Десногорск» Смоленской области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муниципальные должности  в муниципальном образовании «город Десногорск» Смоленской области или должности муниципальной службы в Десногорском городском Совете и Контрольно-ревизионной комиссии муниципального образования «город Десногорск» Смоленской области, </w:t>
      </w:r>
      <w:r w:rsidR="007A1964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 также </w:t>
      </w:r>
      <w:r w:rsidR="00951DC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</w:t>
      </w:r>
      <w:r w:rsidR="007A1964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супругов</w:t>
      </w:r>
      <w:r w:rsidR="00817CD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несовершеннолетних</w:t>
      </w:r>
      <w:proofErr w:type="gramEnd"/>
      <w:r w:rsidR="00817CD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детей, в соответствии с Приложением 2.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3. Опубликовать настоящее Решение в газете «Десна» и разместить на сайте Администрации муниципального образования «город Десногорск» Смоленской области.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3"/>
      </w:tblGrid>
      <w:tr w:rsidR="003934CF" w:rsidRPr="003934CF" w:rsidTr="003E4C8D">
        <w:trPr>
          <w:trHeight w:val="1096"/>
        </w:trPr>
        <w:tc>
          <w:tcPr>
            <w:tcW w:w="4644" w:type="dxa"/>
            <w:shd w:val="clear" w:color="auto" w:fill="auto"/>
          </w:tcPr>
          <w:p w:rsidR="00817CDC" w:rsidRPr="003934CF" w:rsidRDefault="00C43CEA" w:rsidP="00E80028">
            <w:pPr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color w:val="404040" w:themeColor="text1" w:themeTint="BF"/>
                <w:sz w:val="24"/>
                <w:szCs w:val="24"/>
              </w:rPr>
              <w:t>И.о</w:t>
            </w:r>
            <w:proofErr w:type="spellEnd"/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="00E80028" w:rsidRPr="003934C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Председателя</w:t>
            </w:r>
          </w:p>
          <w:p w:rsidR="00817CDC" w:rsidRPr="003934CF" w:rsidRDefault="00817CDC" w:rsidP="00E80028">
            <w:pPr>
              <w:spacing w:line="264" w:lineRule="auto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934CF">
              <w:rPr>
                <w:color w:val="404040" w:themeColor="text1" w:themeTint="BF"/>
                <w:sz w:val="24"/>
                <w:szCs w:val="24"/>
              </w:rPr>
              <w:t>Десногорского  городского Совета</w:t>
            </w:r>
          </w:p>
          <w:p w:rsidR="00E80028" w:rsidRPr="003934CF" w:rsidRDefault="00817CDC" w:rsidP="00E80028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934CF">
              <w:rPr>
                <w:color w:val="404040" w:themeColor="text1" w:themeTint="BF"/>
                <w:sz w:val="24"/>
                <w:szCs w:val="24"/>
              </w:rPr>
              <w:t xml:space="preserve">                                      </w:t>
            </w:r>
          </w:p>
          <w:p w:rsidR="00817CDC" w:rsidRPr="003934CF" w:rsidRDefault="00BC5130" w:rsidP="00C43CEA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               </w:t>
            </w:r>
            <w:r w:rsidR="00C43CEA">
              <w:rPr>
                <w:color w:val="404040" w:themeColor="text1" w:themeTint="BF"/>
                <w:sz w:val="24"/>
                <w:szCs w:val="24"/>
              </w:rPr>
              <w:t xml:space="preserve">    С.А.Гайдайчук</w:t>
            </w:r>
          </w:p>
        </w:tc>
        <w:tc>
          <w:tcPr>
            <w:tcW w:w="5353" w:type="dxa"/>
            <w:shd w:val="clear" w:color="auto" w:fill="auto"/>
          </w:tcPr>
          <w:p w:rsidR="00817CDC" w:rsidRPr="003934CF" w:rsidRDefault="00E80028" w:rsidP="00E80028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934C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17CDC" w:rsidRPr="003934CF">
              <w:rPr>
                <w:color w:val="404040" w:themeColor="text1" w:themeTint="BF"/>
                <w:sz w:val="24"/>
                <w:szCs w:val="24"/>
              </w:rPr>
              <w:t xml:space="preserve">Глава      муниципального     образования </w:t>
            </w:r>
          </w:p>
          <w:p w:rsidR="00817CDC" w:rsidRPr="003934CF" w:rsidRDefault="00E80028" w:rsidP="00E80028">
            <w:pPr>
              <w:spacing w:line="264" w:lineRule="auto"/>
              <w:ind w:firstLine="709"/>
              <w:rPr>
                <w:color w:val="404040" w:themeColor="text1" w:themeTint="BF"/>
                <w:sz w:val="24"/>
                <w:szCs w:val="24"/>
              </w:rPr>
            </w:pPr>
            <w:r w:rsidRPr="003934C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17CDC" w:rsidRPr="003934CF">
              <w:rPr>
                <w:color w:val="404040" w:themeColor="text1" w:themeTint="BF"/>
                <w:sz w:val="24"/>
                <w:szCs w:val="24"/>
              </w:rPr>
              <w:t>«город Десногорск» Смоленской  области</w:t>
            </w:r>
          </w:p>
          <w:p w:rsidR="00E80028" w:rsidRPr="003934CF" w:rsidRDefault="00817CDC" w:rsidP="00E80028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934CF">
              <w:rPr>
                <w:color w:val="404040" w:themeColor="text1" w:themeTint="BF"/>
                <w:sz w:val="24"/>
                <w:szCs w:val="24"/>
              </w:rPr>
              <w:t xml:space="preserve">                                  </w:t>
            </w:r>
          </w:p>
          <w:p w:rsidR="00817CDC" w:rsidRPr="003934CF" w:rsidRDefault="00E80028" w:rsidP="00E80028">
            <w:pPr>
              <w:spacing w:line="264" w:lineRule="auto"/>
              <w:ind w:firstLine="709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3934CF">
              <w:rPr>
                <w:color w:val="404040" w:themeColor="text1" w:themeTint="BF"/>
                <w:sz w:val="24"/>
                <w:szCs w:val="24"/>
              </w:rPr>
              <w:t xml:space="preserve">                                      </w:t>
            </w:r>
            <w:r w:rsidR="00817CDC" w:rsidRPr="003934CF">
              <w:rPr>
                <w:color w:val="404040" w:themeColor="text1" w:themeTint="BF"/>
                <w:sz w:val="24"/>
                <w:szCs w:val="24"/>
              </w:rPr>
              <w:t xml:space="preserve">    </w:t>
            </w:r>
            <w:r w:rsidRPr="003934CF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17CDC" w:rsidRPr="003934CF">
              <w:rPr>
                <w:color w:val="404040" w:themeColor="text1" w:themeTint="BF"/>
                <w:sz w:val="24"/>
                <w:szCs w:val="24"/>
              </w:rPr>
              <w:t xml:space="preserve">    А.Н.Шубин</w:t>
            </w:r>
          </w:p>
        </w:tc>
      </w:tr>
    </w:tbl>
    <w:p w:rsidR="00817CDC" w:rsidRPr="003934CF" w:rsidRDefault="00817CDC" w:rsidP="00E8002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 1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решению Десногорского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</w:t>
      </w:r>
      <w:r w:rsidR="003F61A3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3F61A3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053F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</w:t>
      </w:r>
      <w:r w:rsidR="00053FF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28.11.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2017 </w:t>
      </w:r>
      <w:r w:rsidR="003F61A3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</w:t>
      </w:r>
      <w:r w:rsidR="00C43CE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390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7CDC" w:rsidRPr="003934CF" w:rsidRDefault="00817CDC" w:rsidP="00E8002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7CDC" w:rsidRPr="003934CF" w:rsidRDefault="00817CDC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</w:t>
      </w:r>
      <w:r w:rsidR="00F2328F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лиц, а</w:t>
      </w:r>
      <w:r w:rsidR="0097368A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также их супругов и несовершеннолетних детей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средствах массовой информации</w:t>
      </w:r>
    </w:p>
    <w:p w:rsidR="00817CDC" w:rsidRPr="003934CF" w:rsidRDefault="00817CDC" w:rsidP="00E80028">
      <w:pPr>
        <w:pStyle w:val="ConsPlusNormal"/>
        <w:spacing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17CDC" w:rsidRPr="00C95AD0" w:rsidRDefault="00817CDC" w:rsidP="003934CF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proofErr w:type="gramStart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Настоящий Порядок определяет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«город Десногорск» Смоленской 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области  или должность муниципальной службы в Десногорском городском Совете и Контрольно-ревизионной комиссии муниципального образования «город Десногорск» Смоленской области</w:t>
      </w:r>
      <w:r w:rsidR="0097368A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а также их супругов и несовершеннолетних детей</w:t>
      </w:r>
      <w:r w:rsidR="00DA66A1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сайте Администрации муниципального образования «город Десногорск» Смоленской области и</w:t>
      </w:r>
      <w:proofErr w:type="gramEnd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предоставления этих сведений по запросу средствам массовой информации для опубликования.</w:t>
      </w:r>
    </w:p>
    <w:p w:rsidR="00817CDC" w:rsidRPr="00C95AD0" w:rsidRDefault="00817CDC" w:rsidP="00E8002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color w:val="404040" w:themeColor="text1" w:themeTint="BF"/>
          <w:sz w:val="24"/>
          <w:szCs w:val="24"/>
          <w:lang w:eastAsia="en-US"/>
        </w:rPr>
      </w:pPr>
      <w:r w:rsidRPr="00C95AD0">
        <w:rPr>
          <w:color w:val="404040" w:themeColor="text1" w:themeTint="BF"/>
          <w:sz w:val="24"/>
          <w:szCs w:val="24"/>
        </w:rPr>
        <w:t>2. В соответствии со ст.2 Федерального закона от 06</w:t>
      </w:r>
      <w:r w:rsidR="00E80028" w:rsidRPr="00C95AD0">
        <w:rPr>
          <w:color w:val="404040" w:themeColor="text1" w:themeTint="BF"/>
          <w:sz w:val="24"/>
          <w:szCs w:val="24"/>
        </w:rPr>
        <w:t>.10.</w:t>
      </w:r>
      <w:r w:rsidRPr="00C95AD0">
        <w:rPr>
          <w:color w:val="404040" w:themeColor="text1" w:themeTint="BF"/>
          <w:sz w:val="24"/>
          <w:szCs w:val="24"/>
        </w:rPr>
        <w:t xml:space="preserve">2003 </w:t>
      </w:r>
      <w:r w:rsidR="00BC5130" w:rsidRPr="00C95AD0">
        <w:rPr>
          <w:color w:val="404040" w:themeColor="text1" w:themeTint="BF"/>
          <w:sz w:val="24"/>
          <w:szCs w:val="24"/>
        </w:rPr>
        <w:t xml:space="preserve">ФЗ-131 </w:t>
      </w:r>
      <w:r w:rsidRPr="00C95AD0">
        <w:rPr>
          <w:color w:val="404040" w:themeColor="text1" w:themeTint="BF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proofErr w:type="gramStart"/>
      <w:r w:rsidRPr="00C95AD0">
        <w:rPr>
          <w:color w:val="404040" w:themeColor="text1" w:themeTint="BF"/>
          <w:sz w:val="24"/>
          <w:szCs w:val="24"/>
        </w:rPr>
        <w:t>лицами</w:t>
      </w:r>
      <w:r w:rsidR="00BC5130" w:rsidRPr="00C95AD0">
        <w:rPr>
          <w:color w:val="404040" w:themeColor="text1" w:themeTint="BF"/>
          <w:sz w:val="24"/>
          <w:szCs w:val="24"/>
        </w:rPr>
        <w:t>,</w:t>
      </w:r>
      <w:r w:rsidRPr="00C95AD0">
        <w:rPr>
          <w:color w:val="404040" w:themeColor="text1" w:themeTint="BF"/>
          <w:sz w:val="24"/>
          <w:szCs w:val="24"/>
        </w:rPr>
        <w:t xml:space="preserve"> замещающими муниципальные должности являются</w:t>
      </w:r>
      <w:proofErr w:type="gramEnd"/>
      <w:r w:rsidRPr="00C95AD0">
        <w:rPr>
          <w:color w:val="404040" w:themeColor="text1" w:themeTint="BF"/>
          <w:sz w:val="24"/>
          <w:szCs w:val="24"/>
        </w:rPr>
        <w:t xml:space="preserve"> депутаты </w:t>
      </w:r>
      <w:r w:rsidRPr="00C95AD0">
        <w:rPr>
          <w:rFonts w:eastAsiaTheme="minorHAnsi"/>
          <w:color w:val="404040" w:themeColor="text1" w:themeTint="BF"/>
          <w:sz w:val="24"/>
          <w:szCs w:val="24"/>
          <w:lang w:eastAsia="en-US"/>
        </w:rPr>
        <w:t>Десногорского городского Совета и Глава муниципального образования «город Десногорск» Смоленской области.</w:t>
      </w:r>
    </w:p>
    <w:p w:rsidR="00817CDC" w:rsidRPr="00644B19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Перечень </w:t>
      </w:r>
      <w:r w:rsidR="003F61A3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должностей 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муниципальных служащих </w:t>
      </w:r>
      <w:proofErr w:type="gramStart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Десногорском</w:t>
      </w:r>
      <w:proofErr w:type="gramEnd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городском Совете и Контрольно-ревизионной комиссии муниципального образования «город Десногорск» Смоленской области сведения о доходах, расходах, об имуществе и обязательствах имущественного характера, которых подлежат размещению в средствах массовой информации, определяется в соответствии с решением Десногорского городского Совета от </w:t>
      </w:r>
      <w:r w:rsidR="000165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28.11.</w:t>
      </w:r>
      <w:r w:rsidRPr="000165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2017</w:t>
      </w:r>
      <w:r w:rsidRPr="00D72B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44B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№</w:t>
      </w:r>
      <w:r w:rsidR="00644B19" w:rsidRPr="00644B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389</w:t>
      </w:r>
      <w:r w:rsidRPr="00644B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4. На сайте Администрации муниципального образования «город Десногорск» Смоленской области (далее - сайт) размещаются и предоставляются по запросам средствам массовой информации для опубликования следующи</w:t>
      </w:r>
      <w:r w:rsidR="00D7005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 сведений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муниципальную должность или должность муниципальной службы, </w:t>
      </w:r>
      <w:r w:rsidR="00777FF3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также их супругов и несовершеннолетних детей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в) декларированный годовой доход лица, его супруги (супруга) и несовершеннолетних детей.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иные сведения (кроме указанных в пункте 4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б) персональные данные супруги (супруга), детей и иных членов семьи лица;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6. Сведения о доходах, об имуществе и обязательствах имущественного характера, указанные в пункте 4 настоящего Порядка, размещаются на сайте </w:t>
      </w:r>
      <w:r w:rsidR="00EE3615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 утвержденной Форме, 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14-дневный срок со дня истечения срока (30 апреля), установленного для подачи справок о доходах, об имуществе и обязательствах имущественного характера лицами, замещающими муниципальные должности или должности муниципальной службы.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</w:t>
      </w:r>
      <w:proofErr w:type="gramStart"/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Размещение на сайте сведений о доходах,</w:t>
      </w:r>
      <w:r w:rsidR="00BC5130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расходах, 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об имуществе и обязательствах имущественного характера, указанных в пункте 4 настоящего Положения, в отношении лиц, замещающих муниципальные должности или должность муниципальной службы в Десногорском городском Совете и Контрольно-ревизионной комиссии муниципального образования «город Десногорск» Смоленской области, обеспечивается ведущим специалистом по документационному обеспечению и организационной работе Десногорского городского Совета (далее – ответственное должностное лицо).</w:t>
      </w:r>
      <w:proofErr w:type="gramEnd"/>
    </w:p>
    <w:p w:rsidR="00E80028" w:rsidRPr="00C95AD0" w:rsidRDefault="00E80028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Размещение на сайте сведений о доходах, расходах, об имуществе и обязательствах имущественного характера, указанных в п.4 настоящего  Положения, в отношении лица, замещающего муниципальную должность – Главы  муниципального образования «город Десногорск» Смоленской области, обеспечивается ведущим специалистом по кадровой муниципальной службе Администрации муниципального образования «город Десногорск» Смоленской области (далее – ответственное должностное лицо)</w:t>
      </w:r>
      <w:r w:rsidR="00BC5130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8. При поступлении из официально зарегистрированного средства массовой информации запроса о предоставлении сведений о доходах, расходах, об имуществе и обязательствах имущественного характера, лиц замещающих муниципальную должность или должность муниципальной службы, ответственное должностное лицо должно: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 или должность муниципальной службы, в отношении, которого поступил запрос;</w:t>
      </w:r>
    </w:p>
    <w:p w:rsidR="00817CDC" w:rsidRPr="00C95AD0" w:rsidRDefault="00817CDC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б) в 7-дневный срок со дня поступления запроса от средства </w:t>
      </w:r>
      <w:r w:rsidR="007D13D1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массовой информации обеспечить</w:t>
      </w: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предоставление ему сведений, указанных в пункте 4 настоящего Положения, только в  том случае, если запрашиваемые сведения отсутствуют на официальном сайте.</w:t>
      </w:r>
    </w:p>
    <w:p w:rsidR="00817CDC" w:rsidRPr="00C95AD0" w:rsidRDefault="007D13D1" w:rsidP="00E8002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9. </w:t>
      </w:r>
      <w:r w:rsidR="00817CDC" w:rsidRPr="00C95AD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Вопросы, неурегулированные настоящим Положением, регулируются нормами действующего законодательства Российской Федерации и Смоленской области.</w:t>
      </w:r>
    </w:p>
    <w:bookmarkEnd w:id="0"/>
    <w:bookmarkEnd w:id="1"/>
    <w:p w:rsidR="00DD7014" w:rsidRPr="00C95AD0" w:rsidRDefault="00DD7014" w:rsidP="00E80028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DD7014" w:rsidRPr="00C95AD0" w:rsidRDefault="00DD7014" w:rsidP="00E80028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  <w:sectPr w:rsidR="009460A5" w:rsidRPr="003934CF" w:rsidSect="00730777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  <w:r w:rsidRPr="00C95AD0">
        <w:rPr>
          <w:color w:val="404040" w:themeColor="text1" w:themeTint="BF"/>
          <w:sz w:val="24"/>
          <w:szCs w:val="24"/>
        </w:rPr>
        <w:t xml:space="preserve">     </w:t>
      </w:r>
    </w:p>
    <w:p w:rsidR="007D0D5E" w:rsidRPr="003934CF" w:rsidRDefault="007D0D5E" w:rsidP="00E80028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Приложение </w:t>
      </w:r>
      <w:r w:rsidR="00967D17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</w:p>
    <w:p w:rsidR="005D7C47" w:rsidRPr="003934CF" w:rsidRDefault="006408FF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</w:t>
      </w:r>
      <w:r w:rsidR="00E6153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р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ешению</w:t>
      </w:r>
      <w:r w:rsidR="0043479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Десногорского</w:t>
      </w:r>
    </w:p>
    <w:p w:rsidR="007D0D5E" w:rsidRPr="003934CF" w:rsidRDefault="005D7C47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городского Совета</w:t>
      </w:r>
    </w:p>
    <w:p w:rsidR="007D0D5E" w:rsidRPr="003934CF" w:rsidRDefault="005D7C47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76A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 </w:t>
      </w:r>
      <w:r w:rsidR="000165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28.11.</w:t>
      </w:r>
      <w:r w:rsidR="00967D17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2017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3479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№ </w:t>
      </w:r>
      <w:r w:rsidR="00F76AB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390</w:t>
      </w:r>
    </w:p>
    <w:p w:rsidR="007D0D5E" w:rsidRPr="003934CF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D0D5E" w:rsidRPr="003934CF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3" w:name="P105"/>
      <w:bookmarkEnd w:id="3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3934CF" w:rsidRPr="003934CF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доходах, расходах, об имуществе и обязательствах</w:t>
      </w:r>
      <w:r w:rsidR="0043479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имущественного характера лиц, замещающих</w:t>
      </w:r>
      <w:r w:rsidR="00D1081B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муниципальные должности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054686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3934CF" w:rsidRPr="003934CF" w:rsidRDefault="00054686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муниципальном образовании «город Десногорск» Смоленской области</w:t>
      </w:r>
      <w:r w:rsidR="0043479C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или должности муниципальной службы </w:t>
      </w:r>
    </w:p>
    <w:p w:rsidR="003934CF" w:rsidRPr="003934CF" w:rsidRDefault="0043479C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Десногорском</w:t>
      </w:r>
      <w:proofErr w:type="gramEnd"/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городском Совете и Контрольно-ревизионной комиссии муниципального образования «город Десногорск» Смоленской области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3934CF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 также их супругов</w:t>
      </w:r>
      <w:r w:rsidR="00D1081B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несовершеннолетних детей </w:t>
      </w:r>
    </w:p>
    <w:p w:rsidR="00E80028" w:rsidRPr="003934CF" w:rsidRDefault="007D0D5E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 период</w:t>
      </w:r>
      <w:r w:rsidR="00631CC3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1 января 20___ г. по 31 декабря 20___ г.,</w:t>
      </w:r>
      <w:r w:rsidR="00E80028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31CC3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D0D5E" w:rsidRPr="003934CF" w:rsidRDefault="00840E37" w:rsidP="00E80028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размещаемые на 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сайте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Администрации </w:t>
      </w:r>
      <w:r w:rsidR="007D0D5E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</w:t>
      </w:r>
      <w:r w:rsidR="00631CC3"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образования «город Десногорск» Смоленской области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560"/>
        <w:gridCol w:w="1842"/>
        <w:gridCol w:w="1418"/>
        <w:gridCol w:w="1134"/>
        <w:gridCol w:w="2126"/>
        <w:gridCol w:w="1559"/>
        <w:gridCol w:w="2552"/>
      </w:tblGrid>
      <w:tr w:rsidR="003934CF" w:rsidRPr="003934CF" w:rsidTr="00E80028">
        <w:tc>
          <w:tcPr>
            <w:tcW w:w="2897" w:type="dxa"/>
            <w:vMerge w:val="restart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</w:t>
            </w:r>
            <w:r w:rsidR="00967D17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или должности муниципальной службы</w:t>
            </w:r>
          </w:p>
        </w:tc>
        <w:tc>
          <w:tcPr>
            <w:tcW w:w="1842" w:type="dxa"/>
            <w:vMerge w:val="restart"/>
          </w:tcPr>
          <w:p w:rsidR="00315D2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20___ год (руб.)</w:t>
            </w:r>
          </w:p>
        </w:tc>
        <w:tc>
          <w:tcPr>
            <w:tcW w:w="4678" w:type="dxa"/>
            <w:gridSpan w:val="3"/>
          </w:tcPr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E80028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2552" w:type="dxa"/>
            <w:vMerge w:val="restart"/>
          </w:tcPr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34CF" w:rsidRPr="003934CF" w:rsidTr="00E80028">
        <w:tc>
          <w:tcPr>
            <w:tcW w:w="2897" w:type="dxa"/>
            <w:vMerge/>
          </w:tcPr>
          <w:p w:rsidR="007D0D5E" w:rsidRPr="003934CF" w:rsidRDefault="007D0D5E" w:rsidP="00E80028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560" w:type="dxa"/>
            <w:vMerge/>
          </w:tcPr>
          <w:p w:rsidR="007D0D5E" w:rsidRPr="003934CF" w:rsidRDefault="007D0D5E" w:rsidP="00E80028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842" w:type="dxa"/>
            <w:vMerge/>
          </w:tcPr>
          <w:p w:rsidR="007D0D5E" w:rsidRPr="003934CF" w:rsidRDefault="007D0D5E" w:rsidP="00E80028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8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5366B3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2126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Страна </w:t>
            </w:r>
            <w:r w:rsidR="00E80028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р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асположения объекта недвижимого имущества</w:t>
            </w:r>
          </w:p>
        </w:tc>
        <w:tc>
          <w:tcPr>
            <w:tcW w:w="1559" w:type="dxa"/>
            <w:vMerge/>
          </w:tcPr>
          <w:p w:rsidR="007D0D5E" w:rsidRPr="003934CF" w:rsidRDefault="007D0D5E" w:rsidP="00E80028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  <w:vMerge/>
          </w:tcPr>
          <w:p w:rsidR="007D0D5E" w:rsidRPr="003934CF" w:rsidRDefault="007D0D5E" w:rsidP="00E80028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3934CF" w:rsidRPr="003934CF" w:rsidTr="00E80028">
        <w:tc>
          <w:tcPr>
            <w:tcW w:w="2897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Ф.И.О лица, </w:t>
            </w:r>
            <w:r w:rsidR="00631CC3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амещающего муниципальную должность</w:t>
            </w:r>
            <w:r w:rsidR="001F15CF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или должность </w:t>
            </w:r>
            <w:r w:rsidR="00B85973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</w:t>
            </w:r>
            <w:r w:rsidR="001F15CF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униципал</w:t>
            </w:r>
            <w:r w:rsidR="00B85973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ь</w:t>
            </w:r>
            <w:r w:rsidR="001F15CF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ной службы</w:t>
            </w:r>
            <w:proofErr w:type="gramEnd"/>
          </w:p>
        </w:tc>
        <w:tc>
          <w:tcPr>
            <w:tcW w:w="1560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2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126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2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</w:tr>
      <w:tr w:rsidR="003934CF" w:rsidRPr="003934CF" w:rsidTr="00E80028">
        <w:tc>
          <w:tcPr>
            <w:tcW w:w="2897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супруга (супруг), лица, замещающего муниципальную должность</w:t>
            </w:r>
            <w:r w:rsidR="001F15CF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или должность муниципальной службы</w:t>
            </w:r>
            <w:r w:rsidR="00B85973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(без указания Ф.И.О)</w:t>
            </w:r>
          </w:p>
        </w:tc>
        <w:tc>
          <w:tcPr>
            <w:tcW w:w="1560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2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126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2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</w:tr>
      <w:tr w:rsidR="003934CF" w:rsidRPr="003934CF" w:rsidTr="00E80028">
        <w:tc>
          <w:tcPr>
            <w:tcW w:w="2897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несовершеннолетние дети</w:t>
            </w:r>
            <w:r w:rsidR="00BB296B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(сын; дочь)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лица, замещающего муниципальную должность</w:t>
            </w:r>
            <w:r w:rsidR="001F15CF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или должность муниципальной службы</w:t>
            </w:r>
            <w:r w:rsidR="00E80028"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(без указания Ф.И.О)</w:t>
            </w:r>
          </w:p>
        </w:tc>
        <w:tc>
          <w:tcPr>
            <w:tcW w:w="1560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2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418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126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552" w:type="dxa"/>
          </w:tcPr>
          <w:p w:rsidR="007D0D5E" w:rsidRPr="003934CF" w:rsidRDefault="007D0D5E" w:rsidP="00E80028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</w:tr>
    </w:tbl>
    <w:p w:rsidR="006F3217" w:rsidRPr="003934CF" w:rsidRDefault="006F3217" w:rsidP="00E80028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6F3217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F6BA8"/>
    <w:rsid w:val="001150B4"/>
    <w:rsid w:val="00117D8F"/>
    <w:rsid w:val="00160C0B"/>
    <w:rsid w:val="0019775C"/>
    <w:rsid w:val="001A334D"/>
    <w:rsid w:val="001E565C"/>
    <w:rsid w:val="001F07E6"/>
    <w:rsid w:val="001F15CF"/>
    <w:rsid w:val="002357A9"/>
    <w:rsid w:val="002837B9"/>
    <w:rsid w:val="002B0F71"/>
    <w:rsid w:val="002C3380"/>
    <w:rsid w:val="002F0123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61A3"/>
    <w:rsid w:val="0043479C"/>
    <w:rsid w:val="004915D4"/>
    <w:rsid w:val="004C0F1D"/>
    <w:rsid w:val="004E7932"/>
    <w:rsid w:val="004F4862"/>
    <w:rsid w:val="0050029D"/>
    <w:rsid w:val="005366B3"/>
    <w:rsid w:val="005630A5"/>
    <w:rsid w:val="005634A4"/>
    <w:rsid w:val="005A62A7"/>
    <w:rsid w:val="005C1A7E"/>
    <w:rsid w:val="005D7C47"/>
    <w:rsid w:val="00610A80"/>
    <w:rsid w:val="00631CC3"/>
    <w:rsid w:val="006367C1"/>
    <w:rsid w:val="006408FF"/>
    <w:rsid w:val="00644B19"/>
    <w:rsid w:val="00667AD1"/>
    <w:rsid w:val="006A0353"/>
    <w:rsid w:val="006B15BB"/>
    <w:rsid w:val="006B532A"/>
    <w:rsid w:val="006B75FC"/>
    <w:rsid w:val="006F3217"/>
    <w:rsid w:val="006F5376"/>
    <w:rsid w:val="0070403C"/>
    <w:rsid w:val="00707CD5"/>
    <w:rsid w:val="00730777"/>
    <w:rsid w:val="00737E06"/>
    <w:rsid w:val="00740249"/>
    <w:rsid w:val="00777FF3"/>
    <w:rsid w:val="007A1964"/>
    <w:rsid w:val="007D0D5E"/>
    <w:rsid w:val="007D13D1"/>
    <w:rsid w:val="007D45DD"/>
    <w:rsid w:val="007D4E0B"/>
    <w:rsid w:val="00817CDC"/>
    <w:rsid w:val="0083538B"/>
    <w:rsid w:val="00840E37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A71001"/>
    <w:rsid w:val="00A7481D"/>
    <w:rsid w:val="00A77DD5"/>
    <w:rsid w:val="00A97A20"/>
    <w:rsid w:val="00AA1D6F"/>
    <w:rsid w:val="00B27AF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A66A1"/>
    <w:rsid w:val="00DB7EFA"/>
    <w:rsid w:val="00DC1025"/>
    <w:rsid w:val="00DD7014"/>
    <w:rsid w:val="00DE13CC"/>
    <w:rsid w:val="00E209D5"/>
    <w:rsid w:val="00E31B03"/>
    <w:rsid w:val="00E56E44"/>
    <w:rsid w:val="00E61538"/>
    <w:rsid w:val="00E747F5"/>
    <w:rsid w:val="00E767C5"/>
    <w:rsid w:val="00E80028"/>
    <w:rsid w:val="00EE3615"/>
    <w:rsid w:val="00EF7B95"/>
    <w:rsid w:val="00F0333D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0BBA2AFBDFB5DDCE6B13CB08C90BA74ACD2CA55B58B9D5258AFF59EbFt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80BBA2AFBDFB5DDCE6B13CB08C90BA74A3D2CF50B48B9D5258AFF59EbFt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80BBA2AFBDFB5DDCE6B13CB08C90BA74ADD5CA55BD8B9D5258AFF59EbFt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B80BBA2AFBDFB5DDCE6B13CB08C90BA74ADDEC951B88B9D5258AFF59EbFt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80BBA2AFBDFB5DDCE6B13CB08C90BA74ACD2CA50BA8B9D5258AFF59EF4D33B19845BEAbBt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5FF1-06B3-4530-8E5A-C26D6807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26</cp:revision>
  <cp:lastPrinted>2017-11-27T10:45:00Z</cp:lastPrinted>
  <dcterms:created xsi:type="dcterms:W3CDTF">2017-11-13T10:56:00Z</dcterms:created>
  <dcterms:modified xsi:type="dcterms:W3CDTF">2017-11-27T10:46:00Z</dcterms:modified>
</cp:coreProperties>
</file>