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C3" w:rsidRPr="00345308" w:rsidRDefault="004E37C3" w:rsidP="001C7DA2">
      <w:pPr>
        <w:pStyle w:val="a3"/>
        <w:spacing w:before="0" w:line="100" w:lineRule="atLeast"/>
        <w:ind w:firstLine="709"/>
        <w:jc w:val="right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Приложение №1</w:t>
      </w:r>
    </w:p>
    <w:p w:rsidR="00973378" w:rsidRPr="00345308" w:rsidRDefault="00973378" w:rsidP="00973378">
      <w:pPr>
        <w:pStyle w:val="a3"/>
        <w:spacing w:before="0" w:line="100" w:lineRule="atLeast"/>
        <w:ind w:firstLine="709"/>
        <w:jc w:val="center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                                                                                                 </w:t>
      </w:r>
      <w:r w:rsidR="008E5311" w:rsidRPr="00345308">
        <w:rPr>
          <w:rFonts w:ascii="Times New Roman" w:hAnsi="Times New Roman" w:cs="Times New Roman"/>
          <w:color w:val="404040"/>
        </w:rPr>
        <w:t>к решению</w:t>
      </w:r>
      <w:r w:rsidRPr="00345308">
        <w:rPr>
          <w:rFonts w:ascii="Times New Roman" w:hAnsi="Times New Roman" w:cs="Times New Roman"/>
          <w:color w:val="404040"/>
        </w:rPr>
        <w:t xml:space="preserve"> </w:t>
      </w:r>
      <w:r w:rsidR="008E5311" w:rsidRPr="00345308">
        <w:rPr>
          <w:rFonts w:ascii="Times New Roman" w:hAnsi="Times New Roman" w:cs="Times New Roman"/>
          <w:color w:val="404040"/>
        </w:rPr>
        <w:t xml:space="preserve">Десногорского </w:t>
      </w:r>
    </w:p>
    <w:p w:rsidR="004E37C3" w:rsidRPr="00345308" w:rsidRDefault="00973378" w:rsidP="00973378">
      <w:pPr>
        <w:pStyle w:val="a3"/>
        <w:spacing w:before="0" w:line="100" w:lineRule="atLeast"/>
        <w:ind w:firstLine="709"/>
        <w:jc w:val="center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                                                                                     </w:t>
      </w:r>
      <w:r w:rsidR="008E5311" w:rsidRPr="00345308">
        <w:rPr>
          <w:rFonts w:ascii="Times New Roman" w:hAnsi="Times New Roman" w:cs="Times New Roman"/>
          <w:color w:val="404040"/>
        </w:rPr>
        <w:t>городского Совета</w:t>
      </w:r>
    </w:p>
    <w:p w:rsidR="008E5311" w:rsidRPr="00345308" w:rsidRDefault="00973378" w:rsidP="00973378">
      <w:pPr>
        <w:pStyle w:val="a3"/>
        <w:spacing w:before="0" w:line="100" w:lineRule="atLeast"/>
        <w:ind w:firstLine="709"/>
        <w:jc w:val="center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                                                            </w:t>
      </w:r>
      <w:r w:rsidR="00D16ABE">
        <w:rPr>
          <w:rFonts w:ascii="Times New Roman" w:hAnsi="Times New Roman" w:cs="Times New Roman"/>
          <w:color w:val="404040"/>
        </w:rPr>
        <w:t xml:space="preserve">                            </w:t>
      </w:r>
      <w:bookmarkStart w:id="0" w:name="_GoBack"/>
      <w:bookmarkEnd w:id="0"/>
      <w:r w:rsidRPr="00345308">
        <w:rPr>
          <w:rFonts w:ascii="Times New Roman" w:hAnsi="Times New Roman" w:cs="Times New Roman"/>
          <w:color w:val="404040"/>
        </w:rPr>
        <w:t xml:space="preserve">от </w:t>
      </w:r>
      <w:r w:rsidR="00D16ABE">
        <w:rPr>
          <w:rFonts w:ascii="Times New Roman" w:hAnsi="Times New Roman" w:cs="Times New Roman"/>
          <w:color w:val="404040"/>
        </w:rPr>
        <w:t>21.02.</w:t>
      </w:r>
      <w:r w:rsidRPr="00345308">
        <w:rPr>
          <w:rFonts w:ascii="Times New Roman" w:hAnsi="Times New Roman" w:cs="Times New Roman"/>
          <w:color w:val="404040"/>
        </w:rPr>
        <w:t xml:space="preserve">2017 </w:t>
      </w:r>
      <w:r w:rsidR="008E5311" w:rsidRPr="00345308">
        <w:rPr>
          <w:rFonts w:ascii="Times New Roman" w:hAnsi="Times New Roman" w:cs="Times New Roman"/>
          <w:color w:val="404040"/>
        </w:rPr>
        <w:t>№</w:t>
      </w:r>
      <w:r w:rsidR="00D16ABE">
        <w:rPr>
          <w:rFonts w:ascii="Times New Roman" w:hAnsi="Times New Roman" w:cs="Times New Roman"/>
          <w:color w:val="404040"/>
        </w:rPr>
        <w:t xml:space="preserve"> 289</w:t>
      </w:r>
    </w:p>
    <w:p w:rsidR="004E37C3" w:rsidRPr="00345308" w:rsidRDefault="004E37C3" w:rsidP="007F1E1D">
      <w:pPr>
        <w:pStyle w:val="a3"/>
        <w:spacing w:before="0" w:line="100" w:lineRule="atLeast"/>
        <w:ind w:firstLine="709"/>
        <w:jc w:val="center"/>
        <w:rPr>
          <w:rFonts w:ascii="Times New Roman" w:hAnsi="Times New Roman" w:cs="Times New Roman"/>
          <w:color w:val="404040"/>
        </w:rPr>
      </w:pPr>
    </w:p>
    <w:p w:rsidR="008E5311" w:rsidRPr="00345308" w:rsidRDefault="008E5311" w:rsidP="003A0F87">
      <w:pPr>
        <w:pStyle w:val="a3"/>
        <w:spacing w:before="0" w:line="100" w:lineRule="atLeast"/>
        <w:ind w:firstLine="0"/>
        <w:rPr>
          <w:rFonts w:ascii="Times New Roman" w:hAnsi="Times New Roman" w:cs="Times New Roman"/>
          <w:color w:val="404040"/>
        </w:rPr>
      </w:pPr>
    </w:p>
    <w:p w:rsidR="004E37C3" w:rsidRPr="00345308" w:rsidRDefault="004E37C3" w:rsidP="008E5311">
      <w:pPr>
        <w:ind w:firstLine="709"/>
        <w:jc w:val="both"/>
        <w:rPr>
          <w:color w:val="404040"/>
        </w:rPr>
      </w:pPr>
      <w:r w:rsidRPr="00345308">
        <w:rPr>
          <w:color w:val="404040"/>
        </w:rPr>
        <w:t>В Правила землепользования и застройки  муниципального образования «город Десногорск» Смоленской области, утвержденные решением Десногорского городского Совета от 24.12.2009 №164, внести следующие изменения:</w:t>
      </w:r>
    </w:p>
    <w:p w:rsidR="004E37C3" w:rsidRPr="00345308" w:rsidRDefault="004E37C3" w:rsidP="008E5311">
      <w:pPr>
        <w:ind w:firstLine="709"/>
        <w:jc w:val="both"/>
        <w:rPr>
          <w:color w:val="404040"/>
        </w:rPr>
      </w:pPr>
      <w:r w:rsidRPr="00345308">
        <w:rPr>
          <w:color w:val="404040"/>
        </w:rPr>
        <w:t xml:space="preserve"> 1.1. Пункт 2 статьи 31.2.</w:t>
      </w:r>
      <w:r w:rsidR="003A0F87" w:rsidRPr="00345308">
        <w:rPr>
          <w:color w:val="404040"/>
        </w:rPr>
        <w:t xml:space="preserve"> Градостроительного</w:t>
      </w:r>
      <w:r w:rsidRPr="00345308">
        <w:rPr>
          <w:color w:val="404040"/>
        </w:rPr>
        <w:t xml:space="preserve"> регламент</w:t>
      </w:r>
      <w:r w:rsidR="003A0F87" w:rsidRPr="00345308">
        <w:rPr>
          <w:color w:val="404040"/>
        </w:rPr>
        <w:t>а</w:t>
      </w:r>
      <w:r w:rsidRPr="00345308">
        <w:rPr>
          <w:color w:val="404040"/>
        </w:rPr>
        <w:t xml:space="preserve"> многофункциональной жилой зона (Ж-1) изложить в новой редакции: </w:t>
      </w:r>
    </w:p>
    <w:p w:rsidR="004E37C3" w:rsidRPr="00345308" w:rsidRDefault="004E37C3" w:rsidP="004A7469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«2. 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</w:t>
      </w:r>
      <w:proofErr w:type="spellStart"/>
      <w:r w:rsidRPr="00345308">
        <w:rPr>
          <w:rFonts w:ascii="Times New Roman" w:hAnsi="Times New Roman" w:cs="Times New Roman"/>
          <w:color w:val="404040"/>
        </w:rPr>
        <w:t>подзоны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в соответствии с ч.3 ст. 38 Градостроительного кодекса Российской Федерации:</w:t>
      </w:r>
    </w:p>
    <w:p w:rsidR="004E37C3" w:rsidRPr="00345308" w:rsidRDefault="004E37C3" w:rsidP="004A7469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proofErr w:type="spellStart"/>
      <w:r w:rsidRPr="00345308">
        <w:rPr>
          <w:rFonts w:ascii="Times New Roman" w:hAnsi="Times New Roman" w:cs="Times New Roman"/>
          <w:color w:val="404040"/>
        </w:rPr>
        <w:t>Подзона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«А» включает в себя участки: Ж-1/8, Ж-1/9; </w:t>
      </w:r>
    </w:p>
    <w:p w:rsidR="004E37C3" w:rsidRPr="00345308" w:rsidRDefault="004E37C3" w:rsidP="004A7469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proofErr w:type="spellStart"/>
      <w:r w:rsidRPr="00345308">
        <w:rPr>
          <w:rFonts w:ascii="Times New Roman" w:hAnsi="Times New Roman" w:cs="Times New Roman"/>
          <w:color w:val="404040"/>
        </w:rPr>
        <w:t>Подзона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«Б» включает в себя участки: Ж-1/1, Ж-1/3, Ж-1/6, Ж-1/7;</w:t>
      </w:r>
    </w:p>
    <w:p w:rsidR="004E37C3" w:rsidRPr="00345308" w:rsidRDefault="004E37C3" w:rsidP="004A7469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proofErr w:type="spellStart"/>
      <w:r w:rsidRPr="00345308">
        <w:rPr>
          <w:rFonts w:ascii="Times New Roman" w:hAnsi="Times New Roman" w:cs="Times New Roman"/>
          <w:color w:val="404040"/>
        </w:rPr>
        <w:t>Подзона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«В» включает в себя участки: Ж-1/2, Ж-1/4, Ж-1/5, Ж-1/10.</w:t>
      </w:r>
    </w:p>
    <w:p w:rsidR="004E37C3" w:rsidRPr="00345308" w:rsidRDefault="004E37C3" w:rsidP="004A7469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Для указанных </w:t>
      </w:r>
      <w:proofErr w:type="spellStart"/>
      <w:r w:rsidRPr="00345308">
        <w:rPr>
          <w:rFonts w:ascii="Times New Roman" w:hAnsi="Times New Roman" w:cs="Times New Roman"/>
          <w:color w:val="404040"/>
        </w:rPr>
        <w:t>подзон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067947" w:rsidRPr="00345308" w:rsidRDefault="00067947" w:rsidP="004A7469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71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2520"/>
        <w:gridCol w:w="1899"/>
        <w:gridCol w:w="76"/>
      </w:tblGrid>
      <w:tr w:rsidR="00345308" w:rsidRPr="00345308">
        <w:trPr>
          <w:gridAfter w:val="1"/>
          <w:wAfter w:w="76" w:type="dxa"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proofErr w:type="spellStart"/>
            <w:r w:rsidRPr="00345308">
              <w:rPr>
                <w:b/>
                <w:bCs/>
                <w:color w:val="404040"/>
              </w:rPr>
              <w:t>подзона</w:t>
            </w:r>
            <w:proofErr w:type="spellEnd"/>
            <w:r w:rsidRPr="00345308">
              <w:rPr>
                <w:b/>
                <w:bCs/>
                <w:color w:val="404040"/>
              </w:rPr>
              <w:t xml:space="preserve"> «А»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proofErr w:type="spellStart"/>
            <w:r w:rsidRPr="00345308">
              <w:rPr>
                <w:b/>
                <w:bCs/>
                <w:color w:val="404040"/>
              </w:rPr>
              <w:t>подзона</w:t>
            </w:r>
            <w:proofErr w:type="spellEnd"/>
            <w:r w:rsidRPr="00345308">
              <w:rPr>
                <w:b/>
                <w:bCs/>
                <w:color w:val="404040"/>
              </w:rPr>
              <w:t xml:space="preserve"> «Б»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proofErr w:type="spellStart"/>
            <w:r w:rsidRPr="00345308">
              <w:rPr>
                <w:b/>
                <w:bCs/>
                <w:color w:val="404040"/>
              </w:rPr>
              <w:t>подзона</w:t>
            </w:r>
            <w:proofErr w:type="spellEnd"/>
            <w:r w:rsidRPr="00345308">
              <w:rPr>
                <w:b/>
                <w:bCs/>
                <w:color w:val="404040"/>
              </w:rPr>
              <w:t xml:space="preserve"> «В»</w:t>
            </w:r>
          </w:p>
        </w:tc>
      </w:tr>
      <w:tr w:rsidR="00345308" w:rsidRPr="00345308">
        <w:trPr>
          <w:gridAfter w:val="1"/>
          <w:wAfter w:w="76" w:type="dxa"/>
          <w:trHeight w:val="13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Площадь земельного участка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gridAfter w:val="1"/>
          <w:wAfter w:w="76" w:type="dxa"/>
          <w:trHeight w:val="78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gridAfter w:val="1"/>
          <w:wAfter w:w="76" w:type="dxa"/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gridAfter w:val="1"/>
          <w:wAfter w:w="76" w:type="dxa"/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Количество этажей жилых домов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115B27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16</w:t>
            </w: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115B27" w:rsidP="00115B27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9</w:t>
            </w: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Высота жилых домов: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22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35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60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7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15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30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Процент застройки: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40%</w:t>
            </w:r>
          </w:p>
        </w:tc>
      </w:tr>
      <w:tr w:rsidR="00345308" w:rsidRPr="00345308"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минимальный: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4A7469">
            <w:pPr>
              <w:snapToGrid w:val="0"/>
              <w:spacing w:line="100" w:lineRule="atLeast"/>
              <w:ind w:left="-170"/>
              <w:jc w:val="center"/>
              <w:rPr>
                <w:color w:val="404040"/>
              </w:rPr>
            </w:pP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Иные показатели: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Устройство ограждений между участками многоквартирных домов, нежилых зданий и сооружений (кроме дошкольных образовательных учреждений)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допускается</w:t>
            </w:r>
          </w:p>
        </w:tc>
      </w:tr>
      <w:tr w:rsidR="00345308" w:rsidRPr="00345308">
        <w:trPr>
          <w:gridAfter w:val="1"/>
          <w:wAfter w:w="76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lastRenderedPageBreak/>
              <w:t xml:space="preserve">максимальная высота ограждений дошкольных образовательных учреждений 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</w:t>
            </w:r>
            <w:r w:rsidR="00586F89">
              <w:rPr>
                <w:color w:val="404040"/>
              </w:rPr>
              <w:t>,</w:t>
            </w:r>
            <w:r w:rsidRPr="00345308">
              <w:rPr>
                <w:color w:val="404040"/>
              </w:rPr>
              <w:t>0 м</w:t>
            </w:r>
          </w:p>
          <w:p w:rsidR="004E37C3" w:rsidRPr="00345308" w:rsidRDefault="004E37C3" w:rsidP="00586F89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(при условии соблюдения </w:t>
            </w:r>
            <w:proofErr w:type="spellStart"/>
            <w:r w:rsidRPr="00345308">
              <w:rPr>
                <w:color w:val="404040"/>
              </w:rPr>
              <w:t>просматриваемости</w:t>
            </w:r>
            <w:proofErr w:type="spellEnd"/>
            <w:r w:rsidRPr="00345308">
              <w:rPr>
                <w:color w:val="404040"/>
              </w:rPr>
              <w:t xml:space="preserve"> с высоты более 0</w:t>
            </w:r>
            <w:r w:rsidR="00586F89">
              <w:rPr>
                <w:color w:val="404040"/>
              </w:rPr>
              <w:t>,</w:t>
            </w:r>
            <w:r w:rsidRPr="00345308">
              <w:rPr>
                <w:color w:val="404040"/>
              </w:rPr>
              <w:t>4 м)</w:t>
            </w:r>
          </w:p>
        </w:tc>
      </w:tr>
      <w:tr w:rsidR="00345308" w:rsidRPr="00345308">
        <w:trPr>
          <w:gridAfter w:val="1"/>
          <w:wAfter w:w="76" w:type="dxa"/>
          <w:trHeight w:val="7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413991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Минимальные отступы от границ земельного участка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067947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</w:t>
            </w:r>
            <w:r w:rsidR="00067947" w:rsidRPr="00345308">
              <w:rPr>
                <w:color w:val="404040"/>
              </w:rPr>
              <w:t>а</w:t>
            </w:r>
            <w:r w:rsidRPr="00345308">
              <w:rPr>
                <w:color w:val="404040"/>
              </w:rPr>
              <w:t>т ограничению</w:t>
            </w:r>
          </w:p>
        </w:tc>
      </w:tr>
    </w:tbl>
    <w:p w:rsidR="004E37C3" w:rsidRPr="00345308" w:rsidRDefault="004E37C3">
      <w:pPr>
        <w:rPr>
          <w:color w:val="404040"/>
        </w:rPr>
      </w:pPr>
      <w:r w:rsidRPr="00345308">
        <w:rPr>
          <w:color w:val="404040"/>
        </w:rPr>
        <w:t>.»</w:t>
      </w:r>
      <w:r w:rsidR="00EB5D3F" w:rsidRPr="00345308">
        <w:rPr>
          <w:color w:val="404040"/>
        </w:rPr>
        <w:t>.</w:t>
      </w:r>
    </w:p>
    <w:p w:rsidR="00DF2160" w:rsidRPr="00345308" w:rsidRDefault="001219FD" w:rsidP="001219FD">
      <w:pPr>
        <w:ind w:firstLine="709"/>
        <w:jc w:val="both"/>
        <w:rPr>
          <w:color w:val="404040"/>
        </w:rPr>
      </w:pPr>
      <w:r w:rsidRPr="00345308">
        <w:rPr>
          <w:color w:val="404040"/>
        </w:rPr>
        <w:t xml:space="preserve">1.2. </w:t>
      </w:r>
      <w:r w:rsidR="00DF2160" w:rsidRPr="00345308">
        <w:rPr>
          <w:color w:val="404040"/>
        </w:rPr>
        <w:t>П</w:t>
      </w:r>
      <w:r w:rsidRPr="00345308">
        <w:rPr>
          <w:color w:val="404040"/>
        </w:rPr>
        <w:t xml:space="preserve">ункт 2 статьи </w:t>
      </w:r>
      <w:hyperlink w:anchor="_Toc205826583" w:history="1">
        <w:r w:rsidRPr="00345308">
          <w:rPr>
            <w:rStyle w:val="a7"/>
            <w:color w:val="404040"/>
            <w:u w:val="none"/>
          </w:rPr>
          <w:t>31.2. Градостроительного регламента зоны индивидуальной жилой застройки городского типа (Ж-2)</w:t>
        </w:r>
      </w:hyperlink>
      <w:r w:rsidRPr="00345308">
        <w:rPr>
          <w:rStyle w:val="a7"/>
          <w:color w:val="404040"/>
          <w:u w:val="none"/>
        </w:rPr>
        <w:t xml:space="preserve"> </w:t>
      </w:r>
      <w:r w:rsidR="00DF2160" w:rsidRPr="00345308">
        <w:rPr>
          <w:color w:val="404040"/>
        </w:rPr>
        <w:t xml:space="preserve">изложить в новой редакции: </w:t>
      </w:r>
    </w:p>
    <w:p w:rsidR="00DF2160" w:rsidRPr="00345308" w:rsidRDefault="00DF2160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bCs/>
          <w:color w:val="404040"/>
        </w:rPr>
        <w:t>«</w:t>
      </w:r>
      <w:r w:rsidRPr="00345308">
        <w:rPr>
          <w:rFonts w:ascii="Times New Roman" w:hAnsi="Times New Roman" w:cs="Times New Roman"/>
          <w:color w:val="404040"/>
        </w:rPr>
        <w:t xml:space="preserve">2. 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Ж-2 выделены следующие </w:t>
      </w:r>
      <w:proofErr w:type="spellStart"/>
      <w:r w:rsidRPr="00345308">
        <w:rPr>
          <w:rFonts w:ascii="Times New Roman" w:hAnsi="Times New Roman" w:cs="Times New Roman"/>
          <w:color w:val="404040"/>
        </w:rPr>
        <w:t>подзоны</w:t>
      </w:r>
      <w:proofErr w:type="spellEnd"/>
      <w:r w:rsidRPr="00345308">
        <w:rPr>
          <w:rFonts w:ascii="Times New Roman" w:hAnsi="Times New Roman" w:cs="Times New Roman"/>
          <w:color w:val="404040"/>
        </w:rPr>
        <w:t>:</w:t>
      </w:r>
    </w:p>
    <w:p w:rsidR="00DF2160" w:rsidRPr="00345308" w:rsidRDefault="00DF2160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  <w:proofErr w:type="spellStart"/>
      <w:r w:rsidRPr="00345308">
        <w:rPr>
          <w:rFonts w:ascii="Times New Roman" w:hAnsi="Times New Roman" w:cs="Times New Roman"/>
          <w:color w:val="404040"/>
        </w:rPr>
        <w:t>Подзона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«А» включает в себя участки: Ж-2/2; Ж-2/3.</w:t>
      </w:r>
    </w:p>
    <w:p w:rsidR="00DF2160" w:rsidRPr="00345308" w:rsidRDefault="00DF2160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  <w:proofErr w:type="spellStart"/>
      <w:r w:rsidRPr="00345308">
        <w:rPr>
          <w:rFonts w:ascii="Times New Roman" w:hAnsi="Times New Roman" w:cs="Times New Roman"/>
          <w:color w:val="404040"/>
        </w:rPr>
        <w:t>Подзона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«Б» включает в себя все остальные участки градостроительного зонирования: Ж-2/1, Ж-2/4, Ж-2/5, Ж-2/6, Ж-2/7, Ж-2/8, Ж-2/9, Ж-2/10, Ж-2/11.</w:t>
      </w:r>
    </w:p>
    <w:p w:rsidR="00DF2160" w:rsidRPr="00345308" w:rsidRDefault="00DF2160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Для указанных </w:t>
      </w:r>
      <w:proofErr w:type="spellStart"/>
      <w:r w:rsidRPr="00345308">
        <w:rPr>
          <w:rFonts w:ascii="Times New Roman" w:hAnsi="Times New Roman" w:cs="Times New Roman"/>
          <w:color w:val="404040"/>
        </w:rPr>
        <w:t>подзон</w:t>
      </w:r>
      <w:proofErr w:type="spellEnd"/>
      <w:r w:rsidRPr="00345308">
        <w:rPr>
          <w:rFonts w:ascii="Times New Roman" w:hAnsi="Times New Roman" w:cs="Times New Roman"/>
          <w:color w:val="404040"/>
        </w:rPr>
        <w:t xml:space="preserve">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067947" w:rsidRPr="00345308" w:rsidRDefault="00067947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425"/>
        <w:gridCol w:w="3260"/>
      </w:tblGrid>
      <w:tr w:rsidR="00345308" w:rsidRPr="00345308" w:rsidTr="003C73DE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ind w:firstLine="709"/>
              <w:rPr>
                <w:b/>
                <w:color w:val="404040"/>
                <w:shd w:val="clear" w:color="auto" w:fill="FFFF0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ind w:firstLine="709"/>
              <w:jc w:val="center"/>
              <w:rPr>
                <w:b/>
                <w:color w:val="404040"/>
              </w:rPr>
            </w:pPr>
            <w:proofErr w:type="spellStart"/>
            <w:r w:rsidRPr="00345308">
              <w:rPr>
                <w:b/>
                <w:color w:val="404040"/>
              </w:rPr>
              <w:t>подзона</w:t>
            </w:r>
            <w:proofErr w:type="spellEnd"/>
            <w:r w:rsidRPr="00345308">
              <w:rPr>
                <w:b/>
                <w:color w:val="404040"/>
              </w:rPr>
              <w:t xml:space="preserve"> «А»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ind w:firstLine="709"/>
              <w:jc w:val="center"/>
              <w:rPr>
                <w:b/>
                <w:color w:val="404040"/>
              </w:rPr>
            </w:pPr>
            <w:proofErr w:type="spellStart"/>
            <w:r w:rsidRPr="00345308">
              <w:rPr>
                <w:b/>
                <w:color w:val="404040"/>
              </w:rPr>
              <w:t>подзона</w:t>
            </w:r>
            <w:proofErr w:type="spellEnd"/>
            <w:r w:rsidRPr="00345308">
              <w:rPr>
                <w:b/>
                <w:color w:val="404040"/>
              </w:rPr>
              <w:t xml:space="preserve"> «Б»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Площадь земельного участка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rPr>
          <w:trHeight w:val="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0,07 га (для индивидуального жилищного строительства)</w:t>
            </w:r>
          </w:p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0,04 га (для блокированных жилых домов)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0,07 га (для индивидуального жилищного строительства)</w:t>
            </w:r>
          </w:p>
        </w:tc>
      </w:tr>
      <w:tr w:rsidR="00345308" w:rsidRPr="00345308" w:rsidTr="003C73DE">
        <w:trPr>
          <w:trHeight w:val="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0,2 га (для индивидуального жилищного строительства)</w:t>
            </w:r>
          </w:p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0,12 га (для блокированных жилых домов)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0,2 га (для индивидуального жилищного строительства)</w:t>
            </w:r>
          </w:p>
        </w:tc>
      </w:tr>
      <w:tr w:rsidR="00345308" w:rsidRPr="00345308" w:rsidTr="003C73DE">
        <w:trPr>
          <w:trHeight w:val="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 (для всех видов использования объектов капитального строительства)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Высота зданий, сооружений: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15,0 м (для всех видов использования объектов капитального строительства)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12,0 м (для всех видов использования объектов капитального строительства)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Процент застройки: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Определяется проектной документацией при условии </w:t>
            </w:r>
            <w:r w:rsidRPr="00345308">
              <w:rPr>
                <w:color w:val="404040"/>
              </w:rPr>
              <w:lastRenderedPageBreak/>
              <w:t>обеспечения нормируемой инсоляц</w:t>
            </w:r>
            <w:proofErr w:type="gramStart"/>
            <w:r w:rsidRPr="00345308">
              <w:rPr>
                <w:color w:val="404040"/>
              </w:rPr>
              <w:t>ии и аэ</w:t>
            </w:r>
            <w:proofErr w:type="gramEnd"/>
            <w:r w:rsidRPr="00345308">
              <w:rPr>
                <w:color w:val="404040"/>
              </w:rPr>
              <w:t>рации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lastRenderedPageBreak/>
              <w:t>минимальный: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  <w:lang w:val="en-US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Иные показатели: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 высота ограждения вдоль улиц, проездов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1,6 м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2,0 м 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 высота ограждения между соседними участками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1,6 м (при условии устройства проветриваемого ограждения)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2,0 м (при условии устройства проветриваемого ограждения)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красной линии улицы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5,0 м (для всех видов объектов капитального строительства)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красной линии проезда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3,0 м (для всех видов объектов капитального строительства)</w:t>
            </w:r>
          </w:p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границы соседнего участка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3,0 м (для всех видов объектов капитального строительства)</w:t>
            </w:r>
          </w:p>
          <w:p w:rsidR="00DF2160" w:rsidRPr="00345308" w:rsidRDefault="00DF2160" w:rsidP="003C73DE">
            <w:pPr>
              <w:tabs>
                <w:tab w:val="left" w:pos="4596"/>
              </w:tabs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ab/>
            </w:r>
          </w:p>
        </w:tc>
      </w:tr>
    </w:tbl>
    <w:p w:rsidR="00DF2160" w:rsidRPr="00345308" w:rsidRDefault="00DF2160" w:rsidP="00DF2160">
      <w:pPr>
        <w:pStyle w:val="a3"/>
        <w:spacing w:before="0" w:line="264" w:lineRule="auto"/>
        <w:ind w:firstLine="0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».</w:t>
      </w:r>
    </w:p>
    <w:p w:rsidR="00DF2160" w:rsidRPr="00345308" w:rsidRDefault="00DF2160" w:rsidP="001219FD">
      <w:pPr>
        <w:ind w:firstLine="709"/>
        <w:jc w:val="both"/>
        <w:rPr>
          <w:color w:val="404040"/>
        </w:rPr>
      </w:pPr>
    </w:p>
    <w:p w:rsidR="00DF2160" w:rsidRPr="00345308" w:rsidRDefault="001219FD" w:rsidP="00DF2160">
      <w:pPr>
        <w:ind w:firstLine="709"/>
        <w:jc w:val="both"/>
        <w:rPr>
          <w:color w:val="404040"/>
        </w:rPr>
      </w:pPr>
      <w:r w:rsidRPr="00345308">
        <w:rPr>
          <w:color w:val="404040"/>
        </w:rPr>
        <w:t xml:space="preserve">1.3. </w:t>
      </w:r>
      <w:r w:rsidR="00DF2160" w:rsidRPr="00345308">
        <w:rPr>
          <w:color w:val="404040"/>
        </w:rPr>
        <w:t>П</w:t>
      </w:r>
      <w:r w:rsidRPr="00345308">
        <w:rPr>
          <w:color w:val="404040"/>
        </w:rPr>
        <w:t xml:space="preserve">ункт 2 статьи </w:t>
      </w:r>
      <w:hyperlink w:anchor="_Toc205826583" w:history="1">
        <w:r w:rsidRPr="00345308">
          <w:rPr>
            <w:rStyle w:val="a7"/>
            <w:color w:val="404040"/>
            <w:u w:val="none"/>
          </w:rPr>
          <w:t>31.3. Градостроительного регламента зоны индивидуальной жилой застройки (Ж-3)</w:t>
        </w:r>
      </w:hyperlink>
      <w:r w:rsidRPr="00345308">
        <w:rPr>
          <w:rStyle w:val="a7"/>
          <w:color w:val="404040"/>
          <w:u w:val="none"/>
        </w:rPr>
        <w:t xml:space="preserve"> </w:t>
      </w:r>
      <w:r w:rsidR="00DF2160" w:rsidRPr="00345308">
        <w:rPr>
          <w:color w:val="404040"/>
        </w:rPr>
        <w:t xml:space="preserve">изложить в новой редакции: </w:t>
      </w:r>
    </w:p>
    <w:p w:rsidR="00DF2160" w:rsidRPr="00345308" w:rsidRDefault="00DF2160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«2. Для зоны Ж-3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067947" w:rsidRPr="00345308" w:rsidRDefault="00067947" w:rsidP="00DF2160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45308" w:rsidRPr="00345308" w:rsidTr="003C73DE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ind w:firstLine="709"/>
              <w:rPr>
                <w:b/>
                <w:color w:val="404040"/>
                <w:shd w:val="clear" w:color="auto" w:fill="FFFF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ind w:firstLine="709"/>
              <w:jc w:val="center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Для всех участков градостроительного зонирования: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rPr>
          <w:trHeight w:val="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0,07 га (для индивидуального жилищного строительства)</w:t>
            </w:r>
          </w:p>
        </w:tc>
      </w:tr>
      <w:tr w:rsidR="00345308" w:rsidRPr="00345308" w:rsidTr="003C73DE">
        <w:trPr>
          <w:trHeight w:val="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0,20 га (для индивидуального жилищного строительства)</w:t>
            </w:r>
          </w:p>
        </w:tc>
      </w:tr>
      <w:tr w:rsidR="00345308" w:rsidRPr="00345308" w:rsidTr="003C73DE">
        <w:trPr>
          <w:trHeight w:val="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 (для всех видов использования объектов капитального строительства)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12,0 м (для всех видов использования объектов капитального строительства)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Определяется проектной документацией при условии </w:t>
            </w:r>
            <w:r w:rsidRPr="00345308">
              <w:rPr>
                <w:color w:val="404040"/>
              </w:rPr>
              <w:lastRenderedPageBreak/>
              <w:t>обеспечения нормируемой инсоляц</w:t>
            </w:r>
            <w:proofErr w:type="gramStart"/>
            <w:r w:rsidRPr="00345308">
              <w:rPr>
                <w:color w:val="404040"/>
              </w:rPr>
              <w:t>ии и аэ</w:t>
            </w:r>
            <w:proofErr w:type="gramEnd"/>
            <w:r w:rsidRPr="00345308">
              <w:rPr>
                <w:color w:val="404040"/>
              </w:rPr>
              <w:t>рации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lastRenderedPageBreak/>
              <w:t>минимальный: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 высота ограждения вдоль улиц, проездов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2,0 м 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 высота ограждения между соседними участками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2,0 м (при условии устройства проветриваемого ограждения)</w:t>
            </w: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красной линии улицы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5,0 м (для всех видов объектов капитального строительства)</w:t>
            </w:r>
          </w:p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красной линии проезда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3,0 м (для всех видов объектов капитального строительства)</w:t>
            </w:r>
          </w:p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60" w:rsidRPr="00345308" w:rsidRDefault="00DF2160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границы соседнего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160" w:rsidRPr="00345308" w:rsidRDefault="00DF2160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3,0 (для всех видов объектов капитального строительства)</w:t>
            </w:r>
          </w:p>
        </w:tc>
      </w:tr>
    </w:tbl>
    <w:p w:rsidR="00DF2160" w:rsidRPr="00345308" w:rsidRDefault="00DF2160" w:rsidP="00DF2160">
      <w:pPr>
        <w:pStyle w:val="a3"/>
        <w:spacing w:before="0" w:line="264" w:lineRule="auto"/>
        <w:ind w:firstLine="0"/>
        <w:rPr>
          <w:rStyle w:val="a7"/>
          <w:rFonts w:ascii="Times New Roman" w:hAnsi="Times New Roman" w:cs="Times New Roman"/>
          <w:color w:val="404040"/>
          <w:u w:val="none"/>
        </w:rPr>
      </w:pPr>
      <w:r w:rsidRPr="00345308">
        <w:rPr>
          <w:rFonts w:ascii="Times New Roman" w:hAnsi="Times New Roman" w:cs="Times New Roman"/>
          <w:color w:val="404040"/>
        </w:rPr>
        <w:t>».</w:t>
      </w:r>
    </w:p>
    <w:p w:rsidR="004E37C3" w:rsidRPr="00345308" w:rsidRDefault="004E37C3" w:rsidP="007F1E1D">
      <w:pPr>
        <w:ind w:firstLine="709"/>
        <w:jc w:val="both"/>
        <w:rPr>
          <w:rStyle w:val="a7"/>
          <w:color w:val="404040"/>
          <w:u w:val="none"/>
        </w:rPr>
      </w:pPr>
      <w:r w:rsidRPr="00345308">
        <w:rPr>
          <w:color w:val="404040"/>
        </w:rPr>
        <w:t>1.</w:t>
      </w:r>
      <w:r w:rsidR="001219FD" w:rsidRPr="00345308">
        <w:rPr>
          <w:color w:val="404040"/>
        </w:rPr>
        <w:t>4</w:t>
      </w:r>
      <w:r w:rsidRPr="00345308">
        <w:rPr>
          <w:color w:val="404040"/>
        </w:rPr>
        <w:t xml:space="preserve">. Пункт 2 статьи </w:t>
      </w:r>
      <w:hyperlink w:anchor="_Toc205826583" w:history="1">
        <w:r w:rsidRPr="00345308">
          <w:rPr>
            <w:rStyle w:val="a7"/>
            <w:color w:val="404040"/>
            <w:u w:val="none"/>
          </w:rPr>
          <w:t xml:space="preserve">31.4. </w:t>
        </w:r>
        <w:r w:rsidR="003A0F87" w:rsidRPr="00345308">
          <w:rPr>
            <w:color w:val="404040"/>
          </w:rPr>
          <w:t xml:space="preserve">Градостроительного регламента </w:t>
        </w:r>
        <w:r w:rsidRPr="00345308">
          <w:rPr>
            <w:rStyle w:val="a7"/>
            <w:color w:val="404040"/>
            <w:u w:val="none"/>
          </w:rPr>
          <w:t>зоны общественно-деловой застройки (ОД)</w:t>
        </w:r>
      </w:hyperlink>
      <w:r w:rsidRPr="00345308">
        <w:rPr>
          <w:rStyle w:val="a7"/>
          <w:b/>
          <w:bCs/>
          <w:color w:val="404040"/>
          <w:u w:val="none"/>
        </w:rPr>
        <w:t xml:space="preserve"> </w:t>
      </w:r>
      <w:r w:rsidRPr="00345308">
        <w:rPr>
          <w:color w:val="404040"/>
        </w:rPr>
        <w:t xml:space="preserve">изложить в новой редакции: </w:t>
      </w:r>
    </w:p>
    <w:p w:rsidR="004E37C3" w:rsidRPr="00345308" w:rsidRDefault="004E37C3" w:rsidP="00DE11B2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4E37C3" w:rsidRPr="00345308" w:rsidRDefault="004E37C3" w:rsidP="00DE11B2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639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6039"/>
      </w:tblGrid>
      <w:tr w:rsidR="00345308" w:rsidRPr="00345308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Для всех участков градостроительного зонирования: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Площадь земельного участка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586F89" w:rsidP="00D1236C">
            <w:pPr>
              <w:snapToGrid w:val="0"/>
              <w:spacing w:line="100" w:lineRule="atLeast"/>
              <w:jc w:val="center"/>
              <w:rPr>
                <w:color w:val="404040"/>
                <w:vertAlign w:val="superscript"/>
              </w:rPr>
            </w:pPr>
            <w:r>
              <w:rPr>
                <w:color w:val="404040"/>
              </w:rPr>
              <w:t>0,</w:t>
            </w:r>
            <w:r w:rsidR="004E37C3" w:rsidRPr="00345308">
              <w:rPr>
                <w:color w:val="404040"/>
              </w:rPr>
              <w:t>2 га</w:t>
            </w:r>
            <w:r w:rsidR="004E37C3" w:rsidRPr="00345308">
              <w:rPr>
                <w:color w:val="404040"/>
                <w:vertAlign w:val="superscript"/>
              </w:rPr>
              <w:t xml:space="preserve"> </w:t>
            </w:r>
          </w:p>
        </w:tc>
      </w:tr>
      <w:tr w:rsidR="00345308" w:rsidRPr="00345308">
        <w:trPr>
          <w:trHeight w:val="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Количество этажей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Высота зданий, сооружений: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25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Процент застройки: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Не подлежит ограничению </w:t>
            </w:r>
          </w:p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Иные показатели: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 xml:space="preserve">Устройство ограждений земельных участков, кроме физкультурно-спортивных комплексов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допускается</w:t>
            </w:r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Устройство ограждений физкультурно-спортивных комплексов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Допускается при условии соблюдения </w:t>
            </w:r>
            <w:proofErr w:type="spellStart"/>
            <w:r w:rsidRPr="00345308">
              <w:rPr>
                <w:color w:val="404040"/>
              </w:rPr>
              <w:t>просматриваемости</w:t>
            </w:r>
            <w:proofErr w:type="spellEnd"/>
          </w:p>
        </w:tc>
      </w:tr>
      <w:tr w:rsidR="00345308" w:rsidRPr="003453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 xml:space="preserve">Отступ от границ земельного </w:t>
            </w:r>
            <w:r w:rsidRPr="00345308">
              <w:rPr>
                <w:color w:val="404040"/>
              </w:rPr>
              <w:lastRenderedPageBreak/>
              <w:t>участка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lastRenderedPageBreak/>
              <w:t>Не подлежит ограничению</w:t>
            </w:r>
          </w:p>
        </w:tc>
      </w:tr>
    </w:tbl>
    <w:p w:rsidR="004E37C3" w:rsidRPr="00345308" w:rsidRDefault="00EB5D3F" w:rsidP="005B4FAB">
      <w:pPr>
        <w:rPr>
          <w:color w:val="404040"/>
        </w:rPr>
      </w:pPr>
      <w:r w:rsidRPr="00345308">
        <w:rPr>
          <w:color w:val="404040"/>
        </w:rPr>
        <w:lastRenderedPageBreak/>
        <w:t>.».</w:t>
      </w:r>
    </w:p>
    <w:p w:rsidR="004E37C3" w:rsidRPr="00345308" w:rsidRDefault="004E37C3" w:rsidP="00067947">
      <w:pPr>
        <w:ind w:firstLine="709"/>
        <w:jc w:val="both"/>
        <w:rPr>
          <w:color w:val="404040"/>
        </w:rPr>
      </w:pPr>
      <w:r w:rsidRPr="00345308">
        <w:rPr>
          <w:color w:val="404040"/>
        </w:rPr>
        <w:t>1.</w:t>
      </w:r>
      <w:r w:rsidR="001219FD" w:rsidRPr="00345308">
        <w:rPr>
          <w:color w:val="404040"/>
        </w:rPr>
        <w:t>5</w:t>
      </w:r>
      <w:r w:rsidRPr="00345308">
        <w:rPr>
          <w:color w:val="404040"/>
        </w:rPr>
        <w:t xml:space="preserve">. Пункт 2 статьи 31.5. </w:t>
      </w:r>
      <w:r w:rsidR="003A0F87" w:rsidRPr="00345308">
        <w:rPr>
          <w:color w:val="404040"/>
        </w:rPr>
        <w:t xml:space="preserve">Градостроительного регламента </w:t>
      </w:r>
      <w:r w:rsidRPr="00345308">
        <w:rPr>
          <w:color w:val="404040"/>
        </w:rPr>
        <w:t xml:space="preserve">зоны размещения объектов социальной инфраструктуры (СИ) </w:t>
      </w:r>
      <w:r w:rsidR="00067947" w:rsidRPr="00345308">
        <w:rPr>
          <w:color w:val="404040"/>
        </w:rPr>
        <w:t>изложить в новой редакции</w:t>
      </w:r>
      <w:r w:rsidRPr="00345308">
        <w:rPr>
          <w:color w:val="404040"/>
        </w:rPr>
        <w:t>:</w:t>
      </w:r>
    </w:p>
    <w:p w:rsidR="004E37C3" w:rsidRPr="00345308" w:rsidRDefault="004E37C3" w:rsidP="00D91F12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СИ </w:t>
      </w:r>
      <w:r w:rsidR="00067947" w:rsidRPr="00345308">
        <w:rPr>
          <w:b w:val="0"/>
          <w:bCs w:val="0"/>
          <w:color w:val="404040"/>
        </w:rPr>
        <w:t>не подлежа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1219FD" w:rsidP="00D91F12">
      <w:pPr>
        <w:ind w:firstLine="567"/>
        <w:jc w:val="both"/>
        <w:rPr>
          <w:color w:val="404040"/>
        </w:rPr>
      </w:pPr>
      <w:r w:rsidRPr="00345308">
        <w:rPr>
          <w:color w:val="404040"/>
        </w:rPr>
        <w:t>1.6</w:t>
      </w:r>
      <w:r w:rsidR="004E37C3" w:rsidRPr="00345308">
        <w:rPr>
          <w:color w:val="404040"/>
        </w:rPr>
        <w:t>. Пункт 2 статьи 31.6. Градостроительный регламент многофункциональной деловой и обслуживающей зоны (МД)</w:t>
      </w:r>
      <w:r w:rsidR="004E37C3" w:rsidRPr="00345308">
        <w:rPr>
          <w:b/>
          <w:bCs/>
          <w:color w:val="404040"/>
        </w:rPr>
        <w:t xml:space="preserve"> </w:t>
      </w:r>
      <w:r w:rsidR="004E37C3" w:rsidRPr="00345308">
        <w:rPr>
          <w:color w:val="404040"/>
        </w:rPr>
        <w:t>изложить в новой редакции:</w:t>
      </w:r>
    </w:p>
    <w:p w:rsidR="004E37C3" w:rsidRPr="00345308" w:rsidRDefault="004E37C3" w:rsidP="00DE11B2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4E37C3" w:rsidRPr="00345308" w:rsidRDefault="004E37C3" w:rsidP="00DE11B2">
      <w:pPr>
        <w:pStyle w:val="a3"/>
        <w:spacing w:before="0" w:line="100" w:lineRule="atLeast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781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45308" w:rsidRPr="0034530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Для всех участков градостроительного зонирования: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E37C3" w:rsidRPr="00345308" w:rsidRDefault="004E37C3" w:rsidP="004836CD">
            <w:pPr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4836CD">
            <w:pPr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3 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  <w:vertAlign w:val="superscript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Высота зданий: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586F89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</w:t>
            </w:r>
            <w:r w:rsidR="008E5311" w:rsidRPr="00345308">
              <w:rPr>
                <w:color w:val="404040"/>
              </w:rPr>
              <w:t>2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60%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 xml:space="preserve">Устройство ограждений между участками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8E5311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Допускается высотой не более 2</w:t>
            </w:r>
            <w:r w:rsidR="00586F89">
              <w:rPr>
                <w:color w:val="404040"/>
              </w:rPr>
              <w:t>,</w:t>
            </w:r>
            <w:r w:rsidRPr="00345308">
              <w:rPr>
                <w:color w:val="404040"/>
              </w:rPr>
              <w:t>4</w:t>
            </w:r>
            <w:r w:rsidR="008E5311" w:rsidRPr="00345308">
              <w:rPr>
                <w:color w:val="404040"/>
              </w:rPr>
              <w:t xml:space="preserve"> м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Устройство ограждений между участками и проездами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8E5311" w:rsidP="00586F89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Допускается высотой не более 2</w:t>
            </w:r>
            <w:r w:rsidR="00586F89">
              <w:rPr>
                <w:color w:val="404040"/>
              </w:rPr>
              <w:t>,</w:t>
            </w:r>
            <w:r w:rsidR="004E37C3" w:rsidRPr="00345308">
              <w:rPr>
                <w:color w:val="404040"/>
              </w:rPr>
              <w:t>4</w:t>
            </w:r>
            <w:r w:rsidRPr="00345308">
              <w:rPr>
                <w:color w:val="404040"/>
              </w:rPr>
              <w:t xml:space="preserve"> м</w:t>
            </w:r>
            <w:r w:rsidR="004E37C3" w:rsidRPr="00345308">
              <w:rPr>
                <w:color w:val="404040"/>
              </w:rPr>
              <w:t xml:space="preserve"> при соблюдении условий прозрачно</w:t>
            </w:r>
            <w:r w:rsidR="00586F89">
              <w:rPr>
                <w:color w:val="404040"/>
              </w:rPr>
              <w:t>сти ограждения на высоте выше 0,</w:t>
            </w:r>
            <w:r w:rsidR="004E37C3" w:rsidRPr="00345308">
              <w:rPr>
                <w:color w:val="404040"/>
              </w:rPr>
              <w:t xml:space="preserve">5 м от поверхности земли 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Отступ от границ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</w:tbl>
    <w:p w:rsidR="004E37C3" w:rsidRPr="00345308" w:rsidRDefault="00EB5D3F">
      <w:pPr>
        <w:rPr>
          <w:color w:val="404040"/>
        </w:rPr>
      </w:pPr>
      <w:r w:rsidRPr="00345308">
        <w:rPr>
          <w:color w:val="404040"/>
        </w:rPr>
        <w:t>.».</w:t>
      </w:r>
    </w:p>
    <w:p w:rsidR="00067947" w:rsidRPr="00345308" w:rsidRDefault="004E37C3" w:rsidP="00067947">
      <w:pPr>
        <w:ind w:firstLine="709"/>
        <w:jc w:val="both"/>
        <w:rPr>
          <w:color w:val="404040"/>
        </w:rPr>
      </w:pPr>
      <w:r w:rsidRPr="00345308">
        <w:rPr>
          <w:color w:val="404040"/>
        </w:rPr>
        <w:t>1.</w:t>
      </w:r>
      <w:r w:rsidR="001219FD" w:rsidRPr="00345308">
        <w:rPr>
          <w:color w:val="404040"/>
        </w:rPr>
        <w:t>7</w:t>
      </w:r>
      <w:r w:rsidRPr="00345308">
        <w:rPr>
          <w:color w:val="404040"/>
        </w:rPr>
        <w:t xml:space="preserve">. Пункт 2 статьи 31.7. </w:t>
      </w:r>
      <w:r w:rsidR="003A0F87" w:rsidRPr="00345308">
        <w:rPr>
          <w:color w:val="404040"/>
        </w:rPr>
        <w:t xml:space="preserve">Градостроительного регламента </w:t>
      </w:r>
      <w:r w:rsidRPr="00345308">
        <w:rPr>
          <w:color w:val="404040"/>
        </w:rPr>
        <w:t xml:space="preserve">промышленно-коммунальной зоны первого типа (П-1) </w:t>
      </w:r>
      <w:r w:rsidR="00067947" w:rsidRPr="00345308">
        <w:rPr>
          <w:color w:val="404040"/>
        </w:rPr>
        <w:t xml:space="preserve">изложить в новой редакции: </w:t>
      </w:r>
    </w:p>
    <w:p w:rsidR="004E37C3" w:rsidRPr="00345308" w:rsidRDefault="00067947" w:rsidP="00067947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bCs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 </w:t>
      </w:r>
      <w:r w:rsidR="004E37C3" w:rsidRPr="00345308">
        <w:rPr>
          <w:rFonts w:ascii="Times New Roman" w:hAnsi="Times New Roman" w:cs="Times New Roman"/>
          <w:color w:val="404040"/>
        </w:rPr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П-1 </w:t>
      </w:r>
      <w:r w:rsidRPr="00345308">
        <w:rPr>
          <w:rFonts w:ascii="Times New Roman" w:hAnsi="Times New Roman" w:cs="Times New Roman"/>
          <w:bCs/>
          <w:color w:val="404040"/>
        </w:rPr>
        <w:t>не подлежа</w:t>
      </w:r>
      <w:r w:rsidR="004E37C3" w:rsidRPr="00345308">
        <w:rPr>
          <w:rFonts w:ascii="Times New Roman" w:hAnsi="Times New Roman" w:cs="Times New Roman"/>
          <w:color w:val="404040"/>
        </w:rPr>
        <w:t>т ограничению</w:t>
      </w:r>
      <w:proofErr w:type="gramStart"/>
      <w:r w:rsidR="004E37C3" w:rsidRPr="00345308">
        <w:rPr>
          <w:rFonts w:ascii="Times New Roman" w:hAnsi="Times New Roman" w:cs="Times New Roman"/>
          <w:color w:val="404040"/>
        </w:rPr>
        <w:t>.»</w:t>
      </w:r>
      <w:r w:rsidR="00EB5D3F" w:rsidRPr="00345308">
        <w:rPr>
          <w:rFonts w:ascii="Times New Roman" w:hAnsi="Times New Roman" w:cs="Times New Roman"/>
          <w:color w:val="404040"/>
        </w:rPr>
        <w:t>.</w:t>
      </w:r>
      <w:proofErr w:type="gramEnd"/>
    </w:p>
    <w:p w:rsidR="00067947" w:rsidRPr="00345308" w:rsidRDefault="004E37C3" w:rsidP="00067947">
      <w:pPr>
        <w:ind w:firstLine="709"/>
        <w:jc w:val="both"/>
        <w:rPr>
          <w:color w:val="404040"/>
        </w:rPr>
      </w:pPr>
      <w:r w:rsidRPr="00345308">
        <w:rPr>
          <w:color w:val="404040"/>
        </w:rPr>
        <w:t>1.</w:t>
      </w:r>
      <w:r w:rsidR="001219FD" w:rsidRPr="00345308">
        <w:rPr>
          <w:color w:val="404040"/>
        </w:rPr>
        <w:t>8</w:t>
      </w:r>
      <w:r w:rsidRPr="00345308">
        <w:rPr>
          <w:color w:val="404040"/>
        </w:rPr>
        <w:t xml:space="preserve">. Пункт 2 статьи 31.8. </w:t>
      </w:r>
      <w:r w:rsidR="003A0F87" w:rsidRPr="00345308">
        <w:rPr>
          <w:color w:val="404040"/>
        </w:rPr>
        <w:t xml:space="preserve">Градостроительного регламента </w:t>
      </w:r>
      <w:r w:rsidRPr="00345308">
        <w:rPr>
          <w:color w:val="404040"/>
        </w:rPr>
        <w:t xml:space="preserve">промышленно-коммунальной зоны второго типа (П-2) </w:t>
      </w:r>
      <w:r w:rsidR="00067947" w:rsidRPr="00345308">
        <w:rPr>
          <w:color w:val="404040"/>
        </w:rPr>
        <w:t xml:space="preserve">изложить в новой редакции: </w:t>
      </w:r>
    </w:p>
    <w:p w:rsidR="004E37C3" w:rsidRPr="00345308" w:rsidRDefault="00067947" w:rsidP="00067947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b/>
          <w:bCs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 xml:space="preserve"> </w:t>
      </w:r>
      <w:r w:rsidR="004E37C3" w:rsidRPr="00345308">
        <w:rPr>
          <w:rFonts w:ascii="Times New Roman" w:hAnsi="Times New Roman" w:cs="Times New Roman"/>
          <w:color w:val="404040"/>
        </w:rPr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П-2 </w:t>
      </w:r>
      <w:r w:rsidRPr="00345308">
        <w:rPr>
          <w:rFonts w:ascii="Times New Roman" w:hAnsi="Times New Roman" w:cs="Times New Roman"/>
          <w:color w:val="404040"/>
        </w:rPr>
        <w:t>не подлежа</w:t>
      </w:r>
      <w:r w:rsidR="004E37C3" w:rsidRPr="00345308">
        <w:rPr>
          <w:rFonts w:ascii="Times New Roman" w:hAnsi="Times New Roman" w:cs="Times New Roman"/>
          <w:color w:val="404040"/>
        </w:rPr>
        <w:t>т ограничению</w:t>
      </w:r>
      <w:proofErr w:type="gramStart"/>
      <w:r w:rsidR="00EB5D3F" w:rsidRPr="00345308">
        <w:rPr>
          <w:rFonts w:ascii="Times New Roman" w:hAnsi="Times New Roman" w:cs="Times New Roman"/>
          <w:color w:val="404040"/>
        </w:rPr>
        <w:t>.».</w:t>
      </w:r>
      <w:proofErr w:type="gramEnd"/>
    </w:p>
    <w:p w:rsidR="004E37C3" w:rsidRPr="00345308" w:rsidRDefault="004E37C3" w:rsidP="00AF66F6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</w:t>
      </w:r>
      <w:r w:rsidR="001219FD" w:rsidRPr="00345308">
        <w:rPr>
          <w:rFonts w:ascii="Times New Roman" w:hAnsi="Times New Roman" w:cs="Times New Roman"/>
          <w:color w:val="404040"/>
        </w:rPr>
        <w:t>9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31.9.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>зоны транспорта (</w:t>
      </w:r>
      <w:proofErr w:type="gramStart"/>
      <w:r w:rsidRPr="00345308">
        <w:rPr>
          <w:rFonts w:ascii="Times New Roman" w:hAnsi="Times New Roman" w:cs="Times New Roman"/>
          <w:color w:val="404040"/>
        </w:rPr>
        <w:t>ИТ</w:t>
      </w:r>
      <w:proofErr w:type="gramEnd"/>
      <w:r w:rsidRPr="00345308">
        <w:rPr>
          <w:rFonts w:ascii="Times New Roman" w:hAnsi="Times New Roman" w:cs="Times New Roman"/>
          <w:color w:val="404040"/>
        </w:rPr>
        <w:t xml:space="preserve">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AF66F6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lastRenderedPageBreak/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</w:t>
      </w:r>
      <w:proofErr w:type="gramStart"/>
      <w:r w:rsidRPr="00345308">
        <w:rPr>
          <w:b w:val="0"/>
          <w:bCs w:val="0"/>
          <w:color w:val="404040"/>
        </w:rPr>
        <w:t>ИТ</w:t>
      </w:r>
      <w:proofErr w:type="gramEnd"/>
      <w:r w:rsidRPr="00345308">
        <w:rPr>
          <w:b w:val="0"/>
          <w:bCs w:val="0"/>
          <w:color w:val="404040"/>
        </w:rPr>
        <w:t xml:space="preserve"> не подлеж</w:t>
      </w:r>
      <w:r w:rsidR="00067947" w:rsidRPr="00345308">
        <w:rPr>
          <w:b w:val="0"/>
          <w:bCs w:val="0"/>
          <w:color w:val="404040"/>
        </w:rPr>
        <w:t>а</w:t>
      </w:r>
      <w:r w:rsidRPr="00345308">
        <w:rPr>
          <w:b w:val="0"/>
          <w:bCs w:val="0"/>
          <w:color w:val="404040"/>
        </w:rPr>
        <w:t>т ограничению</w:t>
      </w:r>
      <w:r w:rsidR="00EB5D3F" w:rsidRPr="00345308">
        <w:rPr>
          <w:b w:val="0"/>
          <w:bCs w:val="0"/>
          <w:color w:val="404040"/>
        </w:rPr>
        <w:t>.».</w:t>
      </w:r>
    </w:p>
    <w:p w:rsidR="004E37C3" w:rsidRPr="00345308" w:rsidRDefault="004E37C3" w:rsidP="00AF66F6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</w:t>
      </w:r>
      <w:r w:rsidR="001219FD" w:rsidRPr="00345308">
        <w:rPr>
          <w:rFonts w:ascii="Times New Roman" w:hAnsi="Times New Roman" w:cs="Times New Roman"/>
          <w:color w:val="404040"/>
        </w:rPr>
        <w:t>10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31.10.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инженерной инфраструктуры (ИИ)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AF66F6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ИИ </w:t>
      </w:r>
      <w:r w:rsidR="00067947" w:rsidRPr="00345308">
        <w:rPr>
          <w:b w:val="0"/>
          <w:bCs w:val="0"/>
          <w:color w:val="404040"/>
        </w:rPr>
        <w:t>не подлежа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4E37C3" w:rsidP="00AF66F6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>1.</w:t>
      </w:r>
      <w:r w:rsidR="001219FD" w:rsidRPr="00345308">
        <w:rPr>
          <w:b w:val="0"/>
          <w:bCs w:val="0"/>
          <w:color w:val="404040"/>
        </w:rPr>
        <w:t>11</w:t>
      </w:r>
      <w:r w:rsidRPr="00345308">
        <w:rPr>
          <w:b w:val="0"/>
          <w:bCs w:val="0"/>
          <w:color w:val="404040"/>
        </w:rPr>
        <w:t xml:space="preserve">. Пункт 2 статьи 31.11. </w:t>
      </w:r>
      <w:r w:rsidR="003A0F87" w:rsidRPr="00345308">
        <w:rPr>
          <w:b w:val="0"/>
          <w:color w:val="404040"/>
        </w:rPr>
        <w:t>Градостроительного регламента</w:t>
      </w:r>
      <w:r w:rsidR="003A0F87" w:rsidRPr="00345308">
        <w:rPr>
          <w:color w:val="404040"/>
        </w:rPr>
        <w:t xml:space="preserve"> </w:t>
      </w:r>
      <w:r w:rsidRPr="00345308">
        <w:rPr>
          <w:b w:val="0"/>
          <w:bCs w:val="0"/>
          <w:color w:val="404040"/>
        </w:rPr>
        <w:t>зоны скверов, набережных, бульваров (Р-1) изложить в новой редакции:</w:t>
      </w:r>
    </w:p>
    <w:p w:rsidR="004E37C3" w:rsidRPr="00345308" w:rsidRDefault="004E37C3" w:rsidP="00DF2160">
      <w:pPr>
        <w:pStyle w:val="a3"/>
        <w:spacing w:before="0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067947" w:rsidRPr="00345308" w:rsidRDefault="00067947" w:rsidP="00DF2160">
      <w:pPr>
        <w:pStyle w:val="a3"/>
        <w:spacing w:before="0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781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45308" w:rsidRPr="0034530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Для всех участков градостроительного зонирования: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не более 20% от площади участка градостроительного зонирования </w:t>
            </w:r>
          </w:p>
        </w:tc>
      </w:tr>
      <w:tr w:rsidR="00345308" w:rsidRPr="00345308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  <w:vertAlign w:val="superscript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5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50%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 xml:space="preserve">Устройство ограждений земельных участков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Допускается по периметру скве</w:t>
            </w:r>
            <w:r w:rsidR="008E5311" w:rsidRPr="00345308">
              <w:rPr>
                <w:color w:val="404040"/>
              </w:rPr>
              <w:t xml:space="preserve">ра, бульвара </w:t>
            </w:r>
            <w:r w:rsidR="005B3048">
              <w:rPr>
                <w:color w:val="404040"/>
              </w:rPr>
              <w:t>высотой не более 1,</w:t>
            </w:r>
            <w:r w:rsidRPr="00345308">
              <w:rPr>
                <w:color w:val="404040"/>
              </w:rPr>
              <w:t xml:space="preserve">3 м при условии соблюдения условий </w:t>
            </w:r>
            <w:proofErr w:type="spellStart"/>
            <w:r w:rsidRPr="00345308">
              <w:rPr>
                <w:color w:val="404040"/>
              </w:rPr>
              <w:t>просматриваемости</w:t>
            </w:r>
            <w:proofErr w:type="spellEnd"/>
            <w:r w:rsidRPr="00345308">
              <w:rPr>
                <w:color w:val="404040"/>
              </w:rPr>
              <w:t xml:space="preserve"> и устройства в скверах не менее 4-х входов с разных сторон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 процент озеленения участка градостроительного зонирования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30 %</w:t>
            </w:r>
          </w:p>
        </w:tc>
      </w:tr>
      <w:tr w:rsidR="00345308" w:rsidRPr="003453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Отступ от границ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</w:tbl>
    <w:p w:rsidR="004E37C3" w:rsidRPr="00345308" w:rsidRDefault="00EB5D3F" w:rsidP="00AF66F6">
      <w:pPr>
        <w:rPr>
          <w:color w:val="404040"/>
        </w:rPr>
      </w:pPr>
      <w:r w:rsidRPr="00345308">
        <w:rPr>
          <w:color w:val="404040"/>
        </w:rPr>
        <w:t>.».</w:t>
      </w:r>
    </w:p>
    <w:p w:rsidR="004E37C3" w:rsidRPr="00345308" w:rsidRDefault="004E37C3" w:rsidP="00AF66F6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1.1</w:t>
      </w:r>
      <w:r w:rsidR="001219FD" w:rsidRPr="00345308">
        <w:rPr>
          <w:rFonts w:ascii="Times New Roman" w:hAnsi="Times New Roman" w:cs="Times New Roman"/>
          <w:color w:val="404040"/>
        </w:rPr>
        <w:t>2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31.12.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парков (Р-2)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AF66F6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Р-2 </w:t>
      </w:r>
      <w:r w:rsidR="00067947" w:rsidRPr="00345308">
        <w:rPr>
          <w:b w:val="0"/>
          <w:bCs w:val="0"/>
          <w:color w:val="404040"/>
        </w:rPr>
        <w:t>не подлежа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4E37C3" w:rsidP="009D0189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1.1</w:t>
      </w:r>
      <w:r w:rsidR="001219FD" w:rsidRPr="00345308">
        <w:rPr>
          <w:rFonts w:ascii="Times New Roman" w:hAnsi="Times New Roman" w:cs="Times New Roman"/>
          <w:color w:val="404040"/>
        </w:rPr>
        <w:t>3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31.13.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городских лесов (Р-3)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9D0189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lastRenderedPageBreak/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Р-3 </w:t>
      </w:r>
      <w:r w:rsidR="00067947" w:rsidRPr="00345308">
        <w:rPr>
          <w:b w:val="0"/>
          <w:bCs w:val="0"/>
          <w:color w:val="404040"/>
        </w:rPr>
        <w:t>не подлежа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4E37C3" w:rsidP="00D91F12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>1.1</w:t>
      </w:r>
      <w:r w:rsidR="001219FD" w:rsidRPr="00345308">
        <w:rPr>
          <w:b w:val="0"/>
          <w:bCs w:val="0"/>
          <w:color w:val="404040"/>
        </w:rPr>
        <w:t>4</w:t>
      </w:r>
      <w:r w:rsidRPr="00345308">
        <w:rPr>
          <w:b w:val="0"/>
          <w:bCs w:val="0"/>
          <w:color w:val="404040"/>
        </w:rPr>
        <w:t xml:space="preserve">. Пункт 2 статьи 31.14. </w:t>
      </w:r>
      <w:r w:rsidR="003A0F87" w:rsidRPr="00345308">
        <w:rPr>
          <w:b w:val="0"/>
          <w:color w:val="404040"/>
        </w:rPr>
        <w:t xml:space="preserve">Градостроительного регламента </w:t>
      </w:r>
      <w:r w:rsidRPr="00345308">
        <w:rPr>
          <w:b w:val="0"/>
          <w:bCs w:val="0"/>
          <w:color w:val="404040"/>
        </w:rPr>
        <w:t xml:space="preserve">зоны рекреационного строительства (Р-4) </w:t>
      </w:r>
      <w:r w:rsidR="00067947" w:rsidRPr="00345308">
        <w:rPr>
          <w:b w:val="0"/>
          <w:bCs w:val="0"/>
          <w:color w:val="404040"/>
        </w:rPr>
        <w:t xml:space="preserve">изложить </w:t>
      </w:r>
      <w:r w:rsidRPr="00345308">
        <w:rPr>
          <w:b w:val="0"/>
          <w:bCs w:val="0"/>
          <w:color w:val="404040"/>
        </w:rPr>
        <w:t>в новой редакции:</w:t>
      </w:r>
    </w:p>
    <w:p w:rsidR="004E37C3" w:rsidRPr="00345308" w:rsidRDefault="004E37C3" w:rsidP="009A566B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4E37C3" w:rsidRPr="00345308" w:rsidRDefault="004E37C3" w:rsidP="009A566B">
      <w:pPr>
        <w:pStyle w:val="a3"/>
        <w:spacing w:before="0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781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45308" w:rsidRPr="00345308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Для всех участков градостроительного зонирования: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rPr>
          <w:trHeight w:val="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7C3" w:rsidRPr="00345308" w:rsidRDefault="004E37C3" w:rsidP="004836CD">
            <w:pPr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trHeight w:val="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7C3" w:rsidRPr="00345308" w:rsidRDefault="004E37C3" w:rsidP="004836CD">
            <w:pPr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rPr>
          <w:trHeight w:val="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 (для всех видов использования объектов капитального строительства)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12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 (для всех видов использования объектов капитального строительства)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 xml:space="preserve">30 </w:t>
            </w:r>
            <w:r w:rsidR="008E5311" w:rsidRPr="00345308">
              <w:rPr>
                <w:color w:val="404040"/>
              </w:rPr>
              <w:t xml:space="preserve">% </w:t>
            </w:r>
            <w:r w:rsidRPr="00345308">
              <w:rPr>
                <w:color w:val="404040"/>
              </w:rPr>
              <w:t>(для всех видов использования объектов капитального строительства)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b/>
                <w:bCs/>
                <w:color w:val="404040"/>
              </w:rPr>
            </w:pPr>
            <w:r w:rsidRPr="00345308">
              <w:rPr>
                <w:b/>
                <w:bCs/>
                <w:color w:val="404040"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 xml:space="preserve">Устройство ограждений между участками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Допускается высотой не более 2</w:t>
            </w:r>
            <w:r w:rsidR="00586F89">
              <w:rPr>
                <w:color w:val="404040"/>
              </w:rPr>
              <w:t>,</w:t>
            </w:r>
            <w:r w:rsidR="008E5311" w:rsidRPr="00345308">
              <w:rPr>
                <w:color w:val="404040"/>
              </w:rPr>
              <w:t>0</w:t>
            </w:r>
            <w:r w:rsidRPr="00345308">
              <w:rPr>
                <w:color w:val="404040"/>
              </w:rPr>
              <w:t xml:space="preserve"> м при условии соблюдения условий </w:t>
            </w:r>
            <w:proofErr w:type="spellStart"/>
            <w:r w:rsidRPr="00345308">
              <w:rPr>
                <w:color w:val="404040"/>
              </w:rPr>
              <w:t>просматриваемости</w:t>
            </w:r>
            <w:proofErr w:type="spellEnd"/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D1236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Минимальный процент озеленения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D1236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30 %</w:t>
            </w:r>
            <w:r w:rsidR="008E5311" w:rsidRPr="00345308">
              <w:rPr>
                <w:color w:val="404040"/>
              </w:rPr>
              <w:t xml:space="preserve"> </w:t>
            </w:r>
            <w:r w:rsidRPr="00345308">
              <w:rPr>
                <w:color w:val="404040"/>
              </w:rPr>
              <w:t>(для всех видов объектов капитального строительства, без учёта территории, отводимой под плоскостные спортивные сооружения и зеркало воды бассейнов)</w:t>
            </w:r>
          </w:p>
        </w:tc>
      </w:tr>
      <w:tr w:rsidR="00345308" w:rsidRPr="00345308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3" w:rsidRPr="00345308" w:rsidRDefault="004E37C3" w:rsidP="00C765EC">
            <w:pPr>
              <w:snapToGrid w:val="0"/>
              <w:spacing w:line="100" w:lineRule="atLeast"/>
              <w:rPr>
                <w:color w:val="404040"/>
              </w:rPr>
            </w:pPr>
            <w:r w:rsidRPr="00345308">
              <w:rPr>
                <w:color w:val="404040"/>
              </w:rPr>
              <w:t>Отступ от границ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37C3" w:rsidRPr="00345308" w:rsidRDefault="004E37C3" w:rsidP="00C765EC">
            <w:pPr>
              <w:snapToGrid w:val="0"/>
              <w:spacing w:line="100" w:lineRule="atLeast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</w:tbl>
    <w:p w:rsidR="004E37C3" w:rsidRPr="00345308" w:rsidRDefault="00EB5D3F" w:rsidP="00E471EE">
      <w:pPr>
        <w:rPr>
          <w:color w:val="404040"/>
        </w:rPr>
      </w:pPr>
      <w:r w:rsidRPr="00345308">
        <w:rPr>
          <w:color w:val="404040"/>
        </w:rPr>
        <w:t>.».</w:t>
      </w:r>
    </w:p>
    <w:p w:rsidR="004E37C3" w:rsidRPr="00345308" w:rsidRDefault="004E37C3" w:rsidP="00D91F12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1.1</w:t>
      </w:r>
      <w:r w:rsidR="001219FD" w:rsidRPr="00345308">
        <w:rPr>
          <w:rFonts w:ascii="Times New Roman" w:hAnsi="Times New Roman" w:cs="Times New Roman"/>
          <w:color w:val="404040"/>
        </w:rPr>
        <w:t>5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31.15.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режимных объектов (С-1)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E471EE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С-1 </w:t>
      </w:r>
      <w:r w:rsidR="00067947" w:rsidRPr="00345308">
        <w:rPr>
          <w:b w:val="0"/>
          <w:bCs w:val="0"/>
          <w:color w:val="404040"/>
        </w:rPr>
        <w:t>не подлежа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4E37C3" w:rsidP="009D0189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1.1</w:t>
      </w:r>
      <w:r w:rsidR="001219FD" w:rsidRPr="00345308">
        <w:rPr>
          <w:rFonts w:ascii="Times New Roman" w:hAnsi="Times New Roman" w:cs="Times New Roman"/>
          <w:color w:val="404040"/>
        </w:rPr>
        <w:t>6</w:t>
      </w:r>
      <w:r w:rsidR="003A0F87" w:rsidRPr="00345308">
        <w:rPr>
          <w:rFonts w:ascii="Times New Roman" w:hAnsi="Times New Roman" w:cs="Times New Roman"/>
          <w:color w:val="404040"/>
        </w:rPr>
        <w:t xml:space="preserve">. </w:t>
      </w:r>
      <w:r w:rsidRPr="00345308">
        <w:rPr>
          <w:rFonts w:ascii="Times New Roman" w:hAnsi="Times New Roman" w:cs="Times New Roman"/>
          <w:color w:val="404040"/>
        </w:rPr>
        <w:t xml:space="preserve">Пункт 2 статьи 31.16.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кладбищ (С-2) </w:t>
      </w:r>
      <w:r w:rsidR="00BB748A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E471EE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lastRenderedPageBreak/>
        <w:t xml:space="preserve"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С-2 </w:t>
      </w:r>
      <w:r w:rsidR="00067947" w:rsidRPr="00345308">
        <w:rPr>
          <w:b w:val="0"/>
          <w:bCs w:val="0"/>
          <w:color w:val="404040"/>
        </w:rPr>
        <w:t>не подлежа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4E37C3" w:rsidP="009D0189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1.1</w:t>
      </w:r>
      <w:r w:rsidR="001219FD" w:rsidRPr="00345308">
        <w:rPr>
          <w:rFonts w:ascii="Times New Roman" w:hAnsi="Times New Roman" w:cs="Times New Roman"/>
          <w:color w:val="404040"/>
        </w:rPr>
        <w:t>7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31.17.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сельскохозяйственной зоны (СХ)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9D0189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СХ не подлеж</w:t>
      </w:r>
      <w:r w:rsidR="00067947" w:rsidRPr="00345308">
        <w:rPr>
          <w:b w:val="0"/>
          <w:bCs w:val="0"/>
          <w:color w:val="404040"/>
        </w:rPr>
        <w:t>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="00EB5D3F" w:rsidRPr="00345308">
        <w:rPr>
          <w:b w:val="0"/>
          <w:bCs w:val="0"/>
          <w:color w:val="404040"/>
        </w:rPr>
        <w:t>.».</w:t>
      </w:r>
      <w:proofErr w:type="gramEnd"/>
    </w:p>
    <w:p w:rsidR="001219FD" w:rsidRPr="00345308" w:rsidRDefault="001219FD" w:rsidP="001219FD">
      <w:pPr>
        <w:ind w:firstLine="567"/>
        <w:jc w:val="both"/>
        <w:rPr>
          <w:color w:val="404040"/>
        </w:rPr>
      </w:pPr>
      <w:r w:rsidRPr="00345308">
        <w:rPr>
          <w:bCs/>
          <w:color w:val="404040"/>
        </w:rPr>
        <w:t>1.18.</w:t>
      </w:r>
      <w:r w:rsidRPr="00345308">
        <w:rPr>
          <w:b/>
          <w:bCs/>
          <w:color w:val="404040"/>
        </w:rPr>
        <w:t xml:space="preserve"> </w:t>
      </w:r>
      <w:r w:rsidR="00067947" w:rsidRPr="00345308">
        <w:rPr>
          <w:bCs/>
          <w:color w:val="404040"/>
        </w:rPr>
        <w:t>П</w:t>
      </w:r>
      <w:r w:rsidRPr="00345308">
        <w:rPr>
          <w:color w:val="404040"/>
        </w:rPr>
        <w:t>ункт</w:t>
      </w:r>
      <w:r w:rsidR="00067947" w:rsidRPr="00345308">
        <w:rPr>
          <w:color w:val="404040"/>
        </w:rPr>
        <w:t xml:space="preserve"> </w:t>
      </w:r>
      <w:r w:rsidRPr="00345308">
        <w:rPr>
          <w:color w:val="404040"/>
        </w:rPr>
        <w:t xml:space="preserve">2 статьи </w:t>
      </w:r>
      <w:r w:rsidR="00067947" w:rsidRPr="00345308">
        <w:rPr>
          <w:color w:val="404040"/>
        </w:rPr>
        <w:t xml:space="preserve">38.18. </w:t>
      </w:r>
      <w:r w:rsidR="003A0F87" w:rsidRPr="00345308">
        <w:rPr>
          <w:color w:val="404040"/>
        </w:rPr>
        <w:t xml:space="preserve">Градостроительного регламента </w:t>
      </w:r>
      <w:r w:rsidR="00067947" w:rsidRPr="00345308">
        <w:rPr>
          <w:color w:val="404040"/>
        </w:rPr>
        <w:t xml:space="preserve">зоны </w:t>
      </w:r>
      <w:hyperlink w:anchor="_Toc205826583" w:history="1">
        <w:r w:rsidRPr="00345308">
          <w:rPr>
            <w:color w:val="404040"/>
          </w:rPr>
          <w:t>садоводств и дачных участков</w:t>
        </w:r>
        <w:r w:rsidRPr="00345308">
          <w:rPr>
            <w:rStyle w:val="a7"/>
            <w:color w:val="404040"/>
            <w:u w:val="none"/>
          </w:rPr>
          <w:t xml:space="preserve"> (СД)</w:t>
        </w:r>
      </w:hyperlink>
      <w:r w:rsidRPr="00345308">
        <w:rPr>
          <w:rStyle w:val="a7"/>
          <w:color w:val="404040"/>
          <w:u w:val="none"/>
        </w:rPr>
        <w:t xml:space="preserve"> </w:t>
      </w:r>
      <w:r w:rsidR="00BB748A" w:rsidRPr="00345308">
        <w:rPr>
          <w:color w:val="404040"/>
        </w:rPr>
        <w:t>изложить в новой редакции:</w:t>
      </w:r>
    </w:p>
    <w:p w:rsidR="003A0F87" w:rsidRPr="00345308" w:rsidRDefault="003A0F87" w:rsidP="003A0F87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3A0F87" w:rsidRPr="00345308" w:rsidRDefault="003A0F87" w:rsidP="003A0F87">
      <w:pPr>
        <w:pStyle w:val="a3"/>
        <w:spacing w:before="0" w:line="264" w:lineRule="auto"/>
        <w:ind w:firstLine="709"/>
        <w:rPr>
          <w:rFonts w:ascii="Times New Roman" w:hAnsi="Times New Roman" w:cs="Times New Roman"/>
          <w:color w:val="404040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345308" w:rsidRPr="00345308" w:rsidTr="003C73DE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Для всех участков градостроительного зонирования: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Устанавливается нормативными документами субъекта федерации</w:t>
            </w:r>
          </w:p>
        </w:tc>
      </w:tr>
      <w:tr w:rsidR="00345308" w:rsidRPr="00345308" w:rsidTr="003C73DE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Максимальное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Минимальное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8,0 м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Минимальная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максимальный: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30 %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минимальный: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Не подлежит ограничению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b/>
                <w:color w:val="404040"/>
              </w:rPr>
            </w:pPr>
            <w:r w:rsidRPr="00345308">
              <w:rPr>
                <w:b/>
                <w:color w:val="404040"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 высота ограждения вдоль улиц, проездов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2,0 м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максимальная высота ограждения между соседними участками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2,0 м (при условии устройства проветриваемого ограждения)</w:t>
            </w: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красной линии улицы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5,0 м (для всех видов объектов капитального строительства)</w:t>
            </w:r>
          </w:p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красной линии проезда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3,0 м (для всех видов объектов капитального строительства)</w:t>
            </w:r>
          </w:p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  <w:tr w:rsidR="00345308" w:rsidRPr="00345308" w:rsidTr="003C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0F87" w:rsidRPr="00345308" w:rsidRDefault="003A0F87" w:rsidP="003C73DE">
            <w:pPr>
              <w:snapToGrid w:val="0"/>
              <w:spacing w:line="264" w:lineRule="auto"/>
              <w:rPr>
                <w:color w:val="404040"/>
              </w:rPr>
            </w:pPr>
            <w:r w:rsidRPr="00345308">
              <w:rPr>
                <w:color w:val="404040"/>
              </w:rPr>
              <w:t>Отступ застройки от границы соседнего 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  <w:r w:rsidRPr="00345308">
              <w:rPr>
                <w:color w:val="404040"/>
              </w:rPr>
              <w:t>3,0 м (для всех видов объектов капитального строительства)</w:t>
            </w:r>
          </w:p>
          <w:p w:rsidR="003A0F87" w:rsidRPr="00345308" w:rsidRDefault="003A0F87" w:rsidP="003C73DE">
            <w:pPr>
              <w:snapToGrid w:val="0"/>
              <w:spacing w:line="264" w:lineRule="auto"/>
              <w:jc w:val="center"/>
              <w:rPr>
                <w:color w:val="404040"/>
              </w:rPr>
            </w:pPr>
          </w:p>
        </w:tc>
      </w:tr>
    </w:tbl>
    <w:p w:rsidR="003A0F87" w:rsidRPr="00345308" w:rsidRDefault="003A0F87" w:rsidP="003A0F87">
      <w:pPr>
        <w:pStyle w:val="a3"/>
        <w:spacing w:before="0" w:line="264" w:lineRule="auto"/>
        <w:ind w:firstLine="0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».</w:t>
      </w:r>
    </w:p>
    <w:p w:rsidR="004E37C3" w:rsidRPr="00345308" w:rsidRDefault="004E37C3" w:rsidP="009D0189">
      <w:pPr>
        <w:pStyle w:val="a3"/>
        <w:tabs>
          <w:tab w:val="left" w:pos="0"/>
        </w:tabs>
        <w:spacing w:before="0" w:line="100" w:lineRule="atLeast"/>
        <w:ind w:firstLine="567"/>
        <w:rPr>
          <w:rFonts w:ascii="Times New Roman" w:hAnsi="Times New Roman" w:cs="Times New Roman"/>
          <w:color w:val="404040"/>
        </w:rPr>
      </w:pPr>
      <w:r w:rsidRPr="00345308">
        <w:rPr>
          <w:rFonts w:ascii="Times New Roman" w:hAnsi="Times New Roman" w:cs="Times New Roman"/>
          <w:color w:val="404040"/>
        </w:rPr>
        <w:t>1.1</w:t>
      </w:r>
      <w:r w:rsidR="001219FD" w:rsidRPr="00345308">
        <w:rPr>
          <w:rFonts w:ascii="Times New Roman" w:hAnsi="Times New Roman" w:cs="Times New Roman"/>
          <w:color w:val="404040"/>
        </w:rPr>
        <w:t>9</w:t>
      </w:r>
      <w:r w:rsidRPr="00345308">
        <w:rPr>
          <w:rFonts w:ascii="Times New Roman" w:hAnsi="Times New Roman" w:cs="Times New Roman"/>
          <w:color w:val="404040"/>
        </w:rPr>
        <w:t xml:space="preserve">. Пункт 2 статьи 31.20. </w:t>
      </w:r>
      <w:r w:rsidR="003A0F87" w:rsidRPr="00345308">
        <w:rPr>
          <w:rFonts w:ascii="Times New Roman" w:hAnsi="Times New Roman" w:cs="Times New Roman"/>
          <w:color w:val="404040"/>
        </w:rPr>
        <w:t xml:space="preserve">Градостроительного регламента </w:t>
      </w:r>
      <w:r w:rsidRPr="00345308">
        <w:rPr>
          <w:rFonts w:ascii="Times New Roman" w:hAnsi="Times New Roman" w:cs="Times New Roman"/>
          <w:color w:val="404040"/>
        </w:rPr>
        <w:t xml:space="preserve">зоны неиспользуемых территорий (НТ) </w:t>
      </w:r>
      <w:r w:rsidR="00067947" w:rsidRPr="00345308">
        <w:rPr>
          <w:rFonts w:ascii="Times New Roman" w:hAnsi="Times New Roman" w:cs="Times New Roman"/>
          <w:color w:val="404040"/>
        </w:rPr>
        <w:t xml:space="preserve">изложить </w:t>
      </w:r>
      <w:r w:rsidRPr="00345308">
        <w:rPr>
          <w:rFonts w:ascii="Times New Roman" w:hAnsi="Times New Roman" w:cs="Times New Roman"/>
          <w:color w:val="404040"/>
        </w:rPr>
        <w:t>в новой редакции:</w:t>
      </w:r>
    </w:p>
    <w:p w:rsidR="004E37C3" w:rsidRPr="00345308" w:rsidRDefault="004E37C3" w:rsidP="009D0189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  <w:r w:rsidRPr="00345308">
        <w:rPr>
          <w:b w:val="0"/>
          <w:bCs w:val="0"/>
          <w:color w:val="404040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НТ не подлеж</w:t>
      </w:r>
      <w:r w:rsidR="00067947" w:rsidRPr="00345308">
        <w:rPr>
          <w:b w:val="0"/>
          <w:bCs w:val="0"/>
          <w:color w:val="404040"/>
        </w:rPr>
        <w:t>а</w:t>
      </w:r>
      <w:r w:rsidRPr="00345308">
        <w:rPr>
          <w:b w:val="0"/>
          <w:bCs w:val="0"/>
          <w:color w:val="404040"/>
        </w:rPr>
        <w:t>т ограничению</w:t>
      </w:r>
      <w:proofErr w:type="gramStart"/>
      <w:r w:rsidRPr="00345308">
        <w:rPr>
          <w:b w:val="0"/>
          <w:bCs w:val="0"/>
          <w:color w:val="404040"/>
        </w:rPr>
        <w:t>.».</w:t>
      </w:r>
      <w:proofErr w:type="gramEnd"/>
    </w:p>
    <w:p w:rsidR="004E37C3" w:rsidRPr="00345308" w:rsidRDefault="004E37C3" w:rsidP="009D0189">
      <w:pPr>
        <w:pStyle w:val="312"/>
        <w:spacing w:before="0" w:after="0"/>
        <w:ind w:firstLine="567"/>
        <w:jc w:val="both"/>
        <w:rPr>
          <w:b w:val="0"/>
          <w:bCs w:val="0"/>
          <w:color w:val="404040"/>
        </w:rPr>
      </w:pPr>
    </w:p>
    <w:p w:rsidR="004E37C3" w:rsidRPr="00345308" w:rsidRDefault="004E37C3" w:rsidP="003A0F87">
      <w:pPr>
        <w:pStyle w:val="312"/>
        <w:spacing w:before="0" w:after="0"/>
        <w:ind w:firstLine="0"/>
        <w:jc w:val="both"/>
        <w:rPr>
          <w:b w:val="0"/>
          <w:bCs w:val="0"/>
          <w:color w:val="404040"/>
        </w:rPr>
      </w:pPr>
    </w:p>
    <w:p w:rsidR="004E37C3" w:rsidRPr="00345308" w:rsidRDefault="004E37C3" w:rsidP="00E471EE">
      <w:pPr>
        <w:rPr>
          <w:color w:val="404040"/>
        </w:rPr>
      </w:pPr>
    </w:p>
    <w:sectPr w:rsidR="004E37C3" w:rsidRPr="00345308" w:rsidSect="0097337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894"/>
    <w:rsid w:val="00047C28"/>
    <w:rsid w:val="00067947"/>
    <w:rsid w:val="000710A9"/>
    <w:rsid w:val="00076DA0"/>
    <w:rsid w:val="00115B27"/>
    <w:rsid w:val="001219FD"/>
    <w:rsid w:val="001C7DA2"/>
    <w:rsid w:val="002070E1"/>
    <w:rsid w:val="003400AB"/>
    <w:rsid w:val="00345308"/>
    <w:rsid w:val="003A0F87"/>
    <w:rsid w:val="003E2BD7"/>
    <w:rsid w:val="003F2535"/>
    <w:rsid w:val="00413991"/>
    <w:rsid w:val="00453DDC"/>
    <w:rsid w:val="004836CD"/>
    <w:rsid w:val="004A7469"/>
    <w:rsid w:val="004B496C"/>
    <w:rsid w:val="004E37C3"/>
    <w:rsid w:val="0050051B"/>
    <w:rsid w:val="00583F47"/>
    <w:rsid w:val="00586F89"/>
    <w:rsid w:val="005B3048"/>
    <w:rsid w:val="005B4FAB"/>
    <w:rsid w:val="00770E23"/>
    <w:rsid w:val="00774894"/>
    <w:rsid w:val="007B5C05"/>
    <w:rsid w:val="007F1E1D"/>
    <w:rsid w:val="00881437"/>
    <w:rsid w:val="008B3BD6"/>
    <w:rsid w:val="008E5311"/>
    <w:rsid w:val="008E784A"/>
    <w:rsid w:val="00973378"/>
    <w:rsid w:val="009A566B"/>
    <w:rsid w:val="009A6B0C"/>
    <w:rsid w:val="009D0189"/>
    <w:rsid w:val="00AB4610"/>
    <w:rsid w:val="00AF66F6"/>
    <w:rsid w:val="00BB748A"/>
    <w:rsid w:val="00C4464F"/>
    <w:rsid w:val="00C73BD4"/>
    <w:rsid w:val="00C765EC"/>
    <w:rsid w:val="00C929A9"/>
    <w:rsid w:val="00D1236C"/>
    <w:rsid w:val="00D16723"/>
    <w:rsid w:val="00D16ABE"/>
    <w:rsid w:val="00D868BC"/>
    <w:rsid w:val="00D91F12"/>
    <w:rsid w:val="00DE11B2"/>
    <w:rsid w:val="00DF2160"/>
    <w:rsid w:val="00E052B6"/>
    <w:rsid w:val="00E471EE"/>
    <w:rsid w:val="00E75BE1"/>
    <w:rsid w:val="00EB5D3F"/>
    <w:rsid w:val="00F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1.11. Пункт 2 статьи 31.11. Градостроительного регламента зоны скверов, набережн</vt:lpstr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1.14. Пункт 2 статьи 31.14. Градостроительного регламента зоны рекреационного ст</vt:lpstr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«2. Предельные размеры земельных участков и предельные параметры разрешённого ст</vt:lpstr>
      <vt:lpstr>        </vt:lpstr>
      <vt:lpstr>        </vt:lpstr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Приемная</cp:lastModifiedBy>
  <cp:revision>30</cp:revision>
  <cp:lastPrinted>2016-12-28T12:04:00Z</cp:lastPrinted>
  <dcterms:created xsi:type="dcterms:W3CDTF">2016-09-25T12:49:00Z</dcterms:created>
  <dcterms:modified xsi:type="dcterms:W3CDTF">2017-02-20T13:23:00Z</dcterms:modified>
</cp:coreProperties>
</file>