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7E" w:rsidRDefault="00F164A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1pt;margin-top:44.4pt;width:164.85pt;height:6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5C3D7E" w:rsidRPr="005275D5" w:rsidRDefault="005C3D7E" w:rsidP="005C3D7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C3D7E" w:rsidRPr="005275D5" w:rsidRDefault="005C3D7E" w:rsidP="005C3D7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C3D7E" w:rsidRPr="005275D5" w:rsidRDefault="005C3D7E" w:rsidP="005C3D7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C3D7E" w:rsidRPr="00F75B0D" w:rsidRDefault="005C3D7E" w:rsidP="005C3D7E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5C3D7E" w:rsidRPr="005C3D7E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D7E" w:rsidRDefault="005C3D7E" w:rsidP="005C3D7E"/>
    <w:p w:rsidR="000C1823" w:rsidRPr="00347F98" w:rsidRDefault="00826A01" w:rsidP="005C3D7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</w:t>
      </w:r>
      <w:r w:rsidRPr="00347F98">
        <w:rPr>
          <w:rFonts w:ascii="Segoe UI" w:hAnsi="Segoe UI" w:cs="Segoe UI"/>
          <w:sz w:val="32"/>
          <w:szCs w:val="32"/>
        </w:rPr>
        <w:t xml:space="preserve">а 2017 год </w:t>
      </w:r>
      <w:r w:rsidR="005C3D7E" w:rsidRPr="00347F98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="005C3D7E" w:rsidRPr="00347F9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5C3D7E" w:rsidRPr="00347F98">
        <w:rPr>
          <w:rFonts w:ascii="Segoe UI" w:hAnsi="Segoe UI" w:cs="Segoe UI"/>
          <w:sz w:val="32"/>
          <w:szCs w:val="32"/>
        </w:rPr>
        <w:t xml:space="preserve"> по Смоленской области перечислило</w:t>
      </w:r>
      <w:r w:rsidRPr="00826A01">
        <w:rPr>
          <w:rFonts w:ascii="Segoe UI" w:hAnsi="Segoe UI" w:cs="Segoe UI"/>
          <w:sz w:val="32"/>
          <w:szCs w:val="32"/>
        </w:rPr>
        <w:t xml:space="preserve"> </w:t>
      </w:r>
      <w:r w:rsidR="005C3D7E" w:rsidRPr="00347F98">
        <w:rPr>
          <w:rFonts w:ascii="Segoe UI" w:hAnsi="Segoe UI" w:cs="Segoe UI"/>
          <w:sz w:val="32"/>
          <w:szCs w:val="32"/>
        </w:rPr>
        <w:t xml:space="preserve">в бюджет </w:t>
      </w:r>
      <w:r w:rsidR="00633BF3">
        <w:rPr>
          <w:rFonts w:ascii="Segoe UI" w:hAnsi="Segoe UI" w:cs="Segoe UI"/>
          <w:sz w:val="32"/>
          <w:szCs w:val="32"/>
        </w:rPr>
        <w:t xml:space="preserve">Смоленской области и местный бюджет </w:t>
      </w:r>
      <w:r w:rsidR="005C3D7E" w:rsidRPr="00347F98">
        <w:rPr>
          <w:rFonts w:ascii="Segoe UI" w:hAnsi="Segoe UI" w:cs="Segoe UI"/>
          <w:sz w:val="32"/>
          <w:szCs w:val="32"/>
        </w:rPr>
        <w:t>8</w:t>
      </w:r>
      <w:r w:rsidR="002A79EE">
        <w:rPr>
          <w:rFonts w:ascii="Segoe UI" w:hAnsi="Segoe UI" w:cs="Segoe UI"/>
          <w:sz w:val="32"/>
          <w:szCs w:val="32"/>
        </w:rPr>
        <w:t>7,8</w:t>
      </w:r>
      <w:r w:rsidR="005C3D7E" w:rsidRPr="00347F98">
        <w:rPr>
          <w:rFonts w:ascii="Segoe UI" w:hAnsi="Segoe UI" w:cs="Segoe UI"/>
          <w:sz w:val="32"/>
          <w:szCs w:val="32"/>
        </w:rPr>
        <w:t xml:space="preserve"> млн. рублей </w:t>
      </w:r>
    </w:p>
    <w:p w:rsidR="00F10968" w:rsidRDefault="00F10968" w:rsidP="005C3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D7E" w:rsidRPr="00B77E73" w:rsidRDefault="005C3D7E" w:rsidP="009021FC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77E73">
        <w:rPr>
          <w:rFonts w:ascii="Segoe UI" w:hAnsi="Segoe UI" w:cs="Segoe UI"/>
        </w:rPr>
        <w:t xml:space="preserve">Управление </w:t>
      </w:r>
      <w:proofErr w:type="spellStart"/>
      <w:r w:rsidR="00F10968" w:rsidRPr="00B77E73">
        <w:rPr>
          <w:rFonts w:ascii="Segoe UI" w:hAnsi="Segoe UI" w:cs="Segoe UI"/>
        </w:rPr>
        <w:t>Росреестра</w:t>
      </w:r>
      <w:proofErr w:type="spellEnd"/>
      <w:r w:rsidRPr="00B77E73">
        <w:rPr>
          <w:rFonts w:ascii="Segoe UI" w:hAnsi="Segoe UI" w:cs="Segoe UI"/>
        </w:rPr>
        <w:t xml:space="preserve"> по Смоленской области </w:t>
      </w:r>
      <w:r w:rsidR="002A79EE">
        <w:rPr>
          <w:rFonts w:ascii="Segoe UI" w:hAnsi="Segoe UI" w:cs="Segoe UI"/>
        </w:rPr>
        <w:t xml:space="preserve">(Управление) </w:t>
      </w:r>
      <w:r w:rsidRPr="00B77E73">
        <w:rPr>
          <w:rFonts w:ascii="Segoe UI" w:hAnsi="Segoe UI" w:cs="Segoe UI"/>
        </w:rPr>
        <w:t xml:space="preserve">осуществляет полномочия главного </w:t>
      </w:r>
      <w:proofErr w:type="gramStart"/>
      <w:r w:rsidRPr="00B77E73">
        <w:rPr>
          <w:rFonts w:ascii="Segoe UI" w:hAnsi="Segoe UI" w:cs="Segoe UI"/>
        </w:rPr>
        <w:t>администратора доходов бюджетов субъектов Российской Федерации</w:t>
      </w:r>
      <w:proofErr w:type="gramEnd"/>
      <w:r w:rsidRPr="00B77E73">
        <w:rPr>
          <w:rFonts w:ascii="Segoe UI" w:hAnsi="Segoe UI" w:cs="Segoe UI"/>
        </w:rPr>
        <w:t xml:space="preserve"> и местных бюджетов.</w:t>
      </w:r>
    </w:p>
    <w:p w:rsidR="005C3D7E" w:rsidRPr="00B77E73" w:rsidRDefault="005C3D7E" w:rsidP="009021FC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77E73">
        <w:rPr>
          <w:rFonts w:ascii="Segoe UI" w:hAnsi="Segoe UI" w:cs="Segoe UI"/>
        </w:rPr>
        <w:t xml:space="preserve">Поступления в </w:t>
      </w:r>
      <w:r w:rsidRPr="00B77E73">
        <w:rPr>
          <w:rFonts w:ascii="Segoe UI" w:hAnsi="Segoe UI" w:cs="Segoe UI"/>
          <w:u w:val="single"/>
        </w:rPr>
        <w:t>бюджет субъекта</w:t>
      </w:r>
      <w:r w:rsidRPr="00B77E73">
        <w:rPr>
          <w:rFonts w:ascii="Segoe UI" w:hAnsi="Segoe UI" w:cs="Segoe UI"/>
        </w:rPr>
        <w:t xml:space="preserve"> Российской Федерации за 2017 год составили 86 млн. рублей, в 2016 году такие поступления составляли 72,9 млн. рублей</w:t>
      </w:r>
      <w:r w:rsidR="009A513C" w:rsidRPr="00B77E73">
        <w:rPr>
          <w:rFonts w:ascii="Segoe UI" w:hAnsi="Segoe UI" w:cs="Segoe UI"/>
        </w:rPr>
        <w:t>,</w:t>
      </w:r>
      <w:r w:rsidRPr="00B77E73">
        <w:rPr>
          <w:rFonts w:ascii="Segoe UI" w:hAnsi="Segoe UI" w:cs="Segoe UI"/>
        </w:rPr>
        <w:t xml:space="preserve"> </w:t>
      </w:r>
      <w:r w:rsidR="009A513C" w:rsidRPr="00B77E73">
        <w:rPr>
          <w:rFonts w:ascii="Segoe UI" w:hAnsi="Segoe UI" w:cs="Segoe UI"/>
        </w:rPr>
        <w:t>что</w:t>
      </w:r>
      <w:r w:rsidRPr="00B77E73">
        <w:rPr>
          <w:rFonts w:ascii="Segoe UI" w:hAnsi="Segoe UI" w:cs="Segoe UI"/>
        </w:rPr>
        <w:t xml:space="preserve"> на 18% меньше.</w:t>
      </w:r>
    </w:p>
    <w:p w:rsidR="005C3D7E" w:rsidRPr="00B77E73" w:rsidRDefault="005C3D7E" w:rsidP="009021FC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77E73">
        <w:rPr>
          <w:rFonts w:ascii="Segoe UI" w:hAnsi="Segoe UI" w:cs="Segoe UI"/>
        </w:rPr>
        <w:t xml:space="preserve">Основная доля поступлений в 2017 году пришлась на платежи по государственной пошлине за государственную регистрацию прав на недвижимое имущество и сделок </w:t>
      </w:r>
      <w:r w:rsidR="00347F98">
        <w:rPr>
          <w:rFonts w:ascii="Segoe UI" w:hAnsi="Segoe UI" w:cs="Segoe UI"/>
        </w:rPr>
        <w:br/>
      </w:r>
      <w:r w:rsidRPr="00B77E73">
        <w:rPr>
          <w:rFonts w:ascii="Segoe UI" w:hAnsi="Segoe UI" w:cs="Segoe UI"/>
        </w:rPr>
        <w:t>с ним, и состав</w:t>
      </w:r>
      <w:r w:rsidR="009A513C" w:rsidRPr="00B77E73">
        <w:rPr>
          <w:rFonts w:ascii="Segoe UI" w:hAnsi="Segoe UI" w:cs="Segoe UI"/>
        </w:rPr>
        <w:t>ила</w:t>
      </w:r>
      <w:r w:rsidRPr="00B77E73">
        <w:rPr>
          <w:rFonts w:ascii="Segoe UI" w:hAnsi="Segoe UI" w:cs="Segoe UI"/>
        </w:rPr>
        <w:t xml:space="preserve"> 99,7% от общего объема доходов</w:t>
      </w:r>
      <w:r w:rsidR="002A79EE">
        <w:rPr>
          <w:rFonts w:ascii="Segoe UI" w:hAnsi="Segoe UI" w:cs="Segoe UI"/>
        </w:rPr>
        <w:t xml:space="preserve"> </w:t>
      </w:r>
      <w:r w:rsidRPr="00B77E73">
        <w:rPr>
          <w:rFonts w:ascii="Segoe UI" w:hAnsi="Segoe UI" w:cs="Segoe UI"/>
        </w:rPr>
        <w:t>бюджета субъекта</w:t>
      </w:r>
      <w:r w:rsidR="002A79EE">
        <w:rPr>
          <w:rFonts w:ascii="Segoe UI" w:hAnsi="Segoe UI" w:cs="Segoe UI"/>
        </w:rPr>
        <w:t>,</w:t>
      </w:r>
      <w:r w:rsidR="002A79EE" w:rsidRPr="002A79EE">
        <w:rPr>
          <w:rFonts w:ascii="Segoe UI" w:hAnsi="Segoe UI" w:cs="Segoe UI"/>
        </w:rPr>
        <w:t xml:space="preserve"> </w:t>
      </w:r>
      <w:proofErr w:type="spellStart"/>
      <w:r w:rsidR="002A79EE">
        <w:rPr>
          <w:rFonts w:ascii="Segoe UI" w:hAnsi="Segoe UI" w:cs="Segoe UI"/>
        </w:rPr>
        <w:t>администрир</w:t>
      </w:r>
      <w:r w:rsidR="0072730C">
        <w:rPr>
          <w:rFonts w:ascii="Segoe UI" w:hAnsi="Segoe UI" w:cs="Segoe UI"/>
        </w:rPr>
        <w:t>уемых</w:t>
      </w:r>
      <w:proofErr w:type="spellEnd"/>
      <w:r w:rsidR="002A79EE">
        <w:rPr>
          <w:rFonts w:ascii="Segoe UI" w:hAnsi="Segoe UI" w:cs="Segoe UI"/>
        </w:rPr>
        <w:t xml:space="preserve"> Управлением,</w:t>
      </w:r>
      <w:r w:rsidR="002A79EE" w:rsidRPr="00B77E73">
        <w:rPr>
          <w:rFonts w:ascii="Segoe UI" w:hAnsi="Segoe UI" w:cs="Segoe UI"/>
        </w:rPr>
        <w:t xml:space="preserve"> </w:t>
      </w:r>
      <w:r w:rsidRPr="00B77E73">
        <w:rPr>
          <w:rFonts w:ascii="Segoe UI" w:hAnsi="Segoe UI" w:cs="Segoe UI"/>
        </w:rPr>
        <w:t xml:space="preserve"> или 85,8 млн. рублей. За аналогичный период 2016 года такие поступления составляли</w:t>
      </w:r>
      <w:r w:rsidRPr="00B77E73">
        <w:rPr>
          <w:rFonts w:ascii="Segoe UI" w:hAnsi="Segoe UI" w:cs="Segoe UI"/>
          <w:color w:val="000000"/>
        </w:rPr>
        <w:t xml:space="preserve"> 72,</w:t>
      </w:r>
      <w:r w:rsidRPr="00B77E73">
        <w:rPr>
          <w:rFonts w:ascii="Segoe UI" w:hAnsi="Segoe UI" w:cs="Segoe UI"/>
        </w:rPr>
        <w:t>9 млн. рублей, что на 17,7% меньше. Рост поступлений характеризуется тем, что основная доля заявителей обращается за государственной услугой через МФЦ.</w:t>
      </w:r>
    </w:p>
    <w:p w:rsidR="005C3D7E" w:rsidRPr="00B77E73" w:rsidRDefault="005C3D7E" w:rsidP="009021FC">
      <w:pPr>
        <w:spacing w:after="0" w:line="240" w:lineRule="auto"/>
        <w:ind w:firstLine="709"/>
        <w:jc w:val="both"/>
        <w:rPr>
          <w:rFonts w:ascii="Segoe UI" w:hAnsi="Segoe UI" w:cs="Segoe UI"/>
          <w:iCs/>
        </w:rPr>
      </w:pPr>
      <w:r w:rsidRPr="00B77E73">
        <w:rPr>
          <w:rFonts w:ascii="Segoe UI" w:hAnsi="Segoe UI" w:cs="Segoe UI"/>
        </w:rPr>
        <w:t xml:space="preserve">Поступления от уплаты платы за выдачу сведений </w:t>
      </w:r>
      <w:r w:rsidRPr="00B77E73">
        <w:rPr>
          <w:rFonts w:ascii="Segoe UI" w:hAnsi="Segoe UI" w:cs="Segoe UI"/>
          <w:iCs/>
        </w:rPr>
        <w:t>в виде копий договоров и иных документов, выражающих содержание односторонних сделок, совершенных в простой письменной форме,</w:t>
      </w:r>
      <w:r w:rsidR="009021FC" w:rsidRPr="00B77E73">
        <w:rPr>
          <w:rFonts w:ascii="Segoe UI" w:hAnsi="Segoe UI" w:cs="Segoe UI"/>
          <w:iCs/>
        </w:rPr>
        <w:t xml:space="preserve"> </w:t>
      </w:r>
      <w:r w:rsidRPr="00B77E73">
        <w:rPr>
          <w:rFonts w:ascii="Segoe UI" w:hAnsi="Segoe UI" w:cs="Segoe UI"/>
          <w:iCs/>
        </w:rPr>
        <w:t xml:space="preserve">и запросов (в том числе в электронном виде) на выдачу сведений </w:t>
      </w:r>
      <w:r w:rsidR="00347F98">
        <w:rPr>
          <w:rFonts w:ascii="Segoe UI" w:hAnsi="Segoe UI" w:cs="Segoe UI"/>
          <w:iCs/>
        </w:rPr>
        <w:br/>
      </w:r>
      <w:r w:rsidRPr="00B77E73">
        <w:rPr>
          <w:rFonts w:ascii="Segoe UI" w:hAnsi="Segoe UI" w:cs="Segoe UI"/>
          <w:iCs/>
        </w:rPr>
        <w:t>в виде выписки о содержании правоустанавливающих документов составили 222,7 тыс. рублей.</w:t>
      </w:r>
    </w:p>
    <w:p w:rsidR="005C3D7E" w:rsidRPr="00B77E73" w:rsidRDefault="005C3D7E" w:rsidP="009021FC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77E73">
        <w:rPr>
          <w:rFonts w:ascii="Segoe UI" w:hAnsi="Segoe UI" w:cs="Segoe UI"/>
        </w:rPr>
        <w:t xml:space="preserve">Поступления в </w:t>
      </w:r>
      <w:r w:rsidRPr="00B77E73">
        <w:rPr>
          <w:rFonts w:ascii="Segoe UI" w:hAnsi="Segoe UI" w:cs="Segoe UI"/>
          <w:u w:val="single"/>
        </w:rPr>
        <w:t>местный бюджет</w:t>
      </w:r>
      <w:r w:rsidRPr="00B77E73">
        <w:rPr>
          <w:rFonts w:ascii="Segoe UI" w:hAnsi="Segoe UI" w:cs="Segoe UI"/>
        </w:rPr>
        <w:t xml:space="preserve"> за 2017 год составили 1,8 млн. рублей, в 2016 году такие поступления составляли 3,5 млн. рублей или на 51% больше.</w:t>
      </w:r>
    </w:p>
    <w:p w:rsidR="005C3D7E" w:rsidRPr="00B77E73" w:rsidRDefault="005C3D7E" w:rsidP="009021FC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77E73">
        <w:rPr>
          <w:rFonts w:ascii="Segoe UI" w:hAnsi="Segoe UI" w:cs="Segoe UI"/>
        </w:rPr>
        <w:t xml:space="preserve">Основная доля поступлений в 2017 году пришлась на платежи по уплате административных штрафов, взимаемых за нарушение земельного законодательства, </w:t>
      </w:r>
      <w:r w:rsidR="00347F98">
        <w:rPr>
          <w:rFonts w:ascii="Segoe UI" w:hAnsi="Segoe UI" w:cs="Segoe UI"/>
        </w:rPr>
        <w:br/>
      </w:r>
      <w:r w:rsidRPr="00B77E73">
        <w:rPr>
          <w:rFonts w:ascii="Segoe UI" w:hAnsi="Segoe UI" w:cs="Segoe UI"/>
        </w:rPr>
        <w:t xml:space="preserve">и составила 92,8% от общего объема доходов местного бюджета или 1,7 млн. рублей. </w:t>
      </w:r>
      <w:r w:rsidR="00347F98">
        <w:rPr>
          <w:rFonts w:ascii="Segoe UI" w:hAnsi="Segoe UI" w:cs="Segoe UI"/>
        </w:rPr>
        <w:br/>
      </w:r>
      <w:r w:rsidRPr="00B77E73">
        <w:rPr>
          <w:rFonts w:ascii="Segoe UI" w:hAnsi="Segoe UI" w:cs="Segoe UI"/>
        </w:rPr>
        <w:t>За аналогичный период 2016 года такие поступления состав</w:t>
      </w:r>
      <w:r w:rsidR="009021FC" w:rsidRPr="00B77E73">
        <w:rPr>
          <w:rFonts w:ascii="Segoe UI" w:hAnsi="Segoe UI" w:cs="Segoe UI"/>
        </w:rPr>
        <w:t>и</w:t>
      </w:r>
      <w:r w:rsidRPr="00B77E73">
        <w:rPr>
          <w:rFonts w:ascii="Segoe UI" w:hAnsi="Segoe UI" w:cs="Segoe UI"/>
        </w:rPr>
        <w:t>ли</w:t>
      </w:r>
      <w:r w:rsidRPr="00B77E73">
        <w:rPr>
          <w:rFonts w:ascii="Segoe UI" w:hAnsi="Segoe UI" w:cs="Segoe UI"/>
          <w:color w:val="000000"/>
        </w:rPr>
        <w:t xml:space="preserve"> 3,5</w:t>
      </w:r>
      <w:r w:rsidRPr="00B77E73">
        <w:rPr>
          <w:rFonts w:ascii="Segoe UI" w:hAnsi="Segoe UI" w:cs="Segoe UI"/>
        </w:rPr>
        <w:t xml:space="preserve"> млн. рублей. </w:t>
      </w:r>
    </w:p>
    <w:p w:rsidR="005C3D7E" w:rsidRPr="00B77E73" w:rsidRDefault="005C3D7E" w:rsidP="009021FC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77E73">
        <w:rPr>
          <w:rFonts w:ascii="Segoe UI" w:hAnsi="Segoe UI" w:cs="Segoe UI"/>
        </w:rPr>
        <w:t>Поступления от уплаты административных штрафов за уклонение от исполнения административного наказания в 2017 году составили 130 тыс. рублей.</w:t>
      </w:r>
    </w:p>
    <w:p w:rsidR="005C3D7E" w:rsidRDefault="005C3D7E" w:rsidP="005C3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D7E" w:rsidRDefault="005C3D7E" w:rsidP="005C3D7E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5C3D7E" w:rsidRDefault="005C3D7E" w:rsidP="005C3D7E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5C3D7E" w:rsidRPr="001641C5" w:rsidRDefault="005C3D7E" w:rsidP="005C3D7E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5C3D7E" w:rsidRPr="001641C5" w:rsidRDefault="005C3D7E" w:rsidP="005C3D7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Управления </w:t>
      </w:r>
      <w:proofErr w:type="spellStart"/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по Смоленской области</w:t>
      </w:r>
    </w:p>
    <w:p w:rsidR="005C3D7E" w:rsidRPr="001641C5" w:rsidRDefault="005C3D7E" w:rsidP="005C3D7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Телефон: (4812) 35-12-50</w:t>
      </w:r>
    </w:p>
    <w:p w:rsidR="005C3D7E" w:rsidRPr="005C314C" w:rsidRDefault="005C3D7E" w:rsidP="005C3D7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 w:rsidRPr="00835B63"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: 67</w:t>
      </w:r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_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upr</w:t>
      </w:r>
      <w:proofErr w:type="spellEnd"/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@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rosreestr</w:t>
      </w:r>
      <w:proofErr w:type="spellEnd"/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ru</w:t>
      </w:r>
      <w:proofErr w:type="spellEnd"/>
    </w:p>
    <w:p w:rsidR="005C3D7E" w:rsidRPr="001641C5" w:rsidRDefault="00F164AF" w:rsidP="005C3D7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5" w:history="1">
        <w:r w:rsidR="005C3D7E" w:rsidRPr="001641C5">
          <w:rPr>
            <w:rStyle w:val="a5"/>
            <w:rFonts w:ascii="Segoe UI" w:eastAsia="Times New Roman" w:hAnsi="Segoe UI" w:cs="Segoe UI"/>
            <w:sz w:val="20"/>
            <w:szCs w:val="20"/>
            <w:lang w:eastAsia="ru-RU"/>
          </w:rPr>
          <w:t>www.rosreestr.ru</w:t>
        </w:r>
      </w:hyperlink>
    </w:p>
    <w:p w:rsidR="005C3D7E" w:rsidRPr="005C314C" w:rsidRDefault="005C3D7E" w:rsidP="005C3D7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Адрес: 214025, г. Смоленск, ул. 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ru-RU"/>
        </w:rPr>
        <w:t>Полтавская</w:t>
      </w:r>
      <w:proofErr w:type="gramEnd"/>
      <w:r>
        <w:rPr>
          <w:rFonts w:ascii="Segoe UI" w:eastAsia="Times New Roman" w:hAnsi="Segoe UI" w:cs="Segoe UI"/>
          <w:sz w:val="20"/>
          <w:szCs w:val="20"/>
          <w:lang w:eastAsia="ru-RU"/>
        </w:rPr>
        <w:t>, д. 8</w:t>
      </w:r>
    </w:p>
    <w:sectPr w:rsidR="005C3D7E" w:rsidRPr="005C314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7E"/>
    <w:rsid w:val="00005185"/>
    <w:rsid w:val="000B1641"/>
    <w:rsid w:val="000C1823"/>
    <w:rsid w:val="000C5C29"/>
    <w:rsid w:val="0019795F"/>
    <w:rsid w:val="00270B84"/>
    <w:rsid w:val="002A79EE"/>
    <w:rsid w:val="00347F98"/>
    <w:rsid w:val="005A7976"/>
    <w:rsid w:val="005B03AE"/>
    <w:rsid w:val="005C3D7E"/>
    <w:rsid w:val="00633BF3"/>
    <w:rsid w:val="0072730C"/>
    <w:rsid w:val="007B3498"/>
    <w:rsid w:val="007E5A44"/>
    <w:rsid w:val="00826A01"/>
    <w:rsid w:val="009021FC"/>
    <w:rsid w:val="009A513C"/>
    <w:rsid w:val="00B30897"/>
    <w:rsid w:val="00B3158F"/>
    <w:rsid w:val="00B77E73"/>
    <w:rsid w:val="00BE3FE4"/>
    <w:rsid w:val="00C5547D"/>
    <w:rsid w:val="00D27F43"/>
    <w:rsid w:val="00E12FB7"/>
    <w:rsid w:val="00F10968"/>
    <w:rsid w:val="00F164AF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7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C3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13</cp:revision>
  <cp:lastPrinted>2018-02-19T12:58:00Z</cp:lastPrinted>
  <dcterms:created xsi:type="dcterms:W3CDTF">2018-02-19T12:12:00Z</dcterms:created>
  <dcterms:modified xsi:type="dcterms:W3CDTF">2018-02-19T13:01:00Z</dcterms:modified>
</cp:coreProperties>
</file>