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2C" w:rsidRDefault="00FD74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518161</wp:posOffset>
                </wp:positionV>
                <wp:extent cx="1962150" cy="6477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4F9" w:rsidRPr="005275D5" w:rsidRDefault="00FD74F9" w:rsidP="00FD74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D74F9" w:rsidRPr="005275D5" w:rsidRDefault="00FD74F9" w:rsidP="00FD74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D74F9" w:rsidRPr="005275D5" w:rsidRDefault="00FD74F9" w:rsidP="00FD74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D74F9" w:rsidRPr="00F75B0D" w:rsidRDefault="00FD74F9" w:rsidP="00FD74F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8.45pt;margin-top:40.8pt;width:154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" strokecolor="white">
                <v:textbox>
                  <w:txbxContent>
                    <w:p w:rsidR="00FD74F9" w:rsidRPr="005275D5" w:rsidRDefault="00FD74F9" w:rsidP="00FD74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D74F9" w:rsidRPr="005275D5" w:rsidRDefault="00FD74F9" w:rsidP="00FD74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D74F9" w:rsidRPr="005275D5" w:rsidRDefault="00FD74F9" w:rsidP="00FD74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D74F9" w:rsidRPr="00F75B0D" w:rsidRDefault="00FD74F9" w:rsidP="00FD74F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F010D">
        <w:rPr>
          <w:noProof/>
          <w:lang w:eastAsia="ru-RU"/>
        </w:rPr>
        <w:drawing>
          <wp:inline distT="0" distB="0" distL="0" distR="0" wp14:anchorId="0B7E0936" wp14:editId="7D340766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1B" w:rsidRPr="00056557" w:rsidRDefault="00D4221B" w:rsidP="00D4221B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D4221B" w:rsidRDefault="00D4221B" w:rsidP="00D4221B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7C702E" w:rsidRDefault="00D4221B" w:rsidP="007C702E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D4221B">
        <w:rPr>
          <w:rFonts w:ascii="Segoe UI" w:hAnsi="Segoe UI" w:cs="Segoe UI"/>
          <w:b/>
          <w:sz w:val="32"/>
          <w:szCs w:val="32"/>
        </w:rPr>
        <w:t xml:space="preserve">Подведены итоги деятельности </w:t>
      </w:r>
      <w:r w:rsidR="007C702E">
        <w:rPr>
          <w:rFonts w:ascii="Segoe UI" w:hAnsi="Segoe UI" w:cs="Segoe UI"/>
          <w:b/>
          <w:sz w:val="32"/>
          <w:szCs w:val="32"/>
        </w:rPr>
        <w:t xml:space="preserve">Управления </w:t>
      </w:r>
      <w:proofErr w:type="spellStart"/>
      <w:r w:rsidR="007C702E" w:rsidRPr="007C702E">
        <w:rPr>
          <w:rFonts w:ascii="Segoe UI" w:eastAsia="Times New Roman" w:hAnsi="Segoe UI" w:cs="Segoe UI"/>
          <w:b/>
          <w:sz w:val="32"/>
          <w:szCs w:val="32"/>
          <w:lang w:eastAsia="ru-RU"/>
        </w:rPr>
        <w:t>Росреестра</w:t>
      </w:r>
      <w:proofErr w:type="spellEnd"/>
      <w:r w:rsidR="007C702E" w:rsidRPr="007C702E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</w:p>
    <w:p w:rsidR="00D4221B" w:rsidRPr="00D4221B" w:rsidRDefault="007C702E" w:rsidP="007C702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74F9">
        <w:rPr>
          <w:rFonts w:ascii="Segoe UI" w:eastAsia="Times New Roman" w:hAnsi="Segoe UI" w:cs="Segoe UI"/>
          <w:b/>
          <w:sz w:val="32"/>
          <w:szCs w:val="32"/>
          <w:lang w:eastAsia="ru-RU"/>
        </w:rPr>
        <w:t>по Смоленской области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4221B" w:rsidRPr="00D4221B">
        <w:rPr>
          <w:rFonts w:ascii="Segoe UI" w:hAnsi="Segoe UI" w:cs="Segoe UI"/>
          <w:b/>
          <w:sz w:val="32"/>
          <w:szCs w:val="32"/>
        </w:rPr>
        <w:t>в сфере осуществления государственного земельного надзора за 2019 год</w:t>
      </w:r>
    </w:p>
    <w:p w:rsidR="007C702E" w:rsidRDefault="007C702E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Управлением </w:t>
      </w:r>
      <w:proofErr w:type="spellStart"/>
      <w:r w:rsidR="007C702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7C702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по Смоленской области (Управление) за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12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месяцев 2019 года проведено 1475 проверок соблюдения требований земельного законодательства, контрольные мероприятия проведены на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422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1021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земельном участке.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Планами проверок на 12 месяцев 2019 года предусмотрено проведение 289 проверок в отношении физических, юридических лиц и индивидуальных предпринимателей, органов местного самоуправления, органов государственной власти, из которых было проведено 289 проверок. Исполнение плана составляет </w:t>
      </w:r>
      <w:r w:rsidR="00580107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100 %.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За отчетный период проведено 1186 внеплановых проверок, из них: 505</w:t>
      </w:r>
      <w:r w:rsidR="00EC647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проверок исполнения ранее выданных предписаний об устранении нарушений требований земельного законодательства, 681 проверка соблюдения требований земельного законодательства по результатам административных обследований объектов земельных отношений и на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основании мотивированных представлений по результатам рассмотрения обращений граждан, организаций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и поступившей информации от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государственных органов.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По результатам проведенных проверок государственными инспекторами по использованию и охране земель Управления было выявлено 583 нарушения обязательных требований земельного законодательства.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Общая сумма наложенных административных штрафов составила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4107,17</w:t>
      </w: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>тыс. руб., взыскано –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3971,03 </w:t>
      </w: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тыс. руб. 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За отчетный период г</w:t>
      </w: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>осударственными земельными инспекторами выдано 709 предписаний об устранении нарушений земельного законодательства.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результате принятых мер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за 12 месяцев 2019 года </w:t>
      </w: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>юридическими лицами, индивидуальными предпринимателями, гражданами устранено 374</w:t>
      </w:r>
      <w:r w:rsidR="007C702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>нарушения земельного законодательства.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За указанный период составлено 519 протоколов об административных правонарушениях в отношении юридических лиц, граждан и должностных лиц, из них направлено в мировой суд 85</w:t>
      </w:r>
      <w:r w:rsidRPr="00FD74F9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протоколов об административных правонарушениях, выраженных в неисполнении в установленный срок законного предписания должностного лица, осуществляющего государственный надзор. 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Управлением в отчетном периоде проводились совместные с Управлением Федеральной службы по надзору в сфере природопользования по Смоленской области, Управлением Федеральной службы по ветеринарному и фитосанитарному надзору по Брянской и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Смоленской областям, Центральным управлением Федеральной службы по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экологическому, технологическому и атомному надзору и другими контролирующими органами Смоленской области проверки в соответствии с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планом проведения проверок юридических лиц и индивидуальных предпринимателей на 2019 год. 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За 12 месяцев 2019 года в адрес Управления поступило 337 актов проверок, проведенных органами, осуществляющими муниципальный земельный контроль, по результатам рассмотрения которых составлено </w:t>
      </w:r>
      <w:r w:rsidRPr="00FD74F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117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протоколов об административных правонарушениях, отказано в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возбуждении дел по 220 актам проверок.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В рамках осуществления систематического наблюдения за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исполнением требований земельного законодательства Управлением проводятся административные обследования объектов земельных отношений, а также анализ правовых актов, принятых органами государственной власти Смоленской области и органами местного самоуправления Смоленской области по вопросам использования и охраны земель и (или) земельных участков. За 12 месяцев 2019 года </w:t>
      </w:r>
      <w:r w:rsidRPr="00FD74F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Управлением: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проведено 1127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административных обследований объектов земельных отношений;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- проведен анализ 236 актов, принятых органами государственной власти Смоленской области и органами местного самоуправления Смоленской области.</w:t>
      </w:r>
    </w:p>
    <w:p w:rsidR="00FD74F9" w:rsidRP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В течение 12 месяцев 2019 года Управлением было рассмотрено 247 обращений граждан и юридических лиц по вопросам соблюдения требований земельного законодательства, по результатам рассмотрения которых в</w:t>
      </w:r>
      <w:r w:rsidR="00D4221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D74F9">
        <w:rPr>
          <w:rFonts w:ascii="Segoe UI" w:eastAsia="Times New Roman" w:hAnsi="Segoe UI" w:cs="Segoe UI"/>
          <w:sz w:val="24"/>
          <w:szCs w:val="24"/>
          <w:lang w:eastAsia="ru-RU"/>
        </w:rPr>
        <w:t>установленный срок были направлены ответы.</w:t>
      </w:r>
    </w:p>
    <w:p w:rsidR="00FD74F9" w:rsidRDefault="00FD74F9" w:rsidP="00D4221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Кроме того, за 12 месяцев 2019 года в рамках </w:t>
      </w:r>
      <w:r w:rsidRPr="00FD74F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мероприятий, направленных на профилактику нарушений обязательных требований,</w:t>
      </w:r>
      <w:r w:rsidRPr="00FD74F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выдано 17 предостережений о недопустимости нарушения требований земельного законодательства.</w:t>
      </w:r>
    </w:p>
    <w:p w:rsidR="00D4221B" w:rsidRDefault="00D4221B" w:rsidP="00D422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21B" w:rsidRDefault="00D4221B" w:rsidP="00D422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D4221B" w:rsidRDefault="00D4221B" w:rsidP="00D422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221B" w:rsidRDefault="00D4221B" w:rsidP="00D422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221B" w:rsidRDefault="00D4221B" w:rsidP="00D422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221B" w:rsidRDefault="00D4221B" w:rsidP="00D422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221B" w:rsidRDefault="00D4221B" w:rsidP="00D422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4221B" w:rsidRPr="00682728" w:rsidRDefault="00D4221B" w:rsidP="00D4221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682728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4221B" w:rsidRDefault="00D4221B" w:rsidP="00D4221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4221B" w:rsidRDefault="00D4221B" w:rsidP="00D4221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4221B" w:rsidRPr="00977ECD" w:rsidRDefault="00E309A7" w:rsidP="00D4221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D4221B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D4221B" w:rsidRPr="00977ECD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D4221B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D4221B" w:rsidRPr="00977ECD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D4221B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FD74F9" w:rsidRPr="00D4221B" w:rsidRDefault="00D4221B" w:rsidP="00D4221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FD74F9" w:rsidRPr="00D4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96"/>
    <w:rsid w:val="000A746E"/>
    <w:rsid w:val="000C1596"/>
    <w:rsid w:val="004F7A2C"/>
    <w:rsid w:val="00580107"/>
    <w:rsid w:val="00596FC9"/>
    <w:rsid w:val="007C702E"/>
    <w:rsid w:val="00D4221B"/>
    <w:rsid w:val="00E309A7"/>
    <w:rsid w:val="00EC647F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45C7"/>
  <w15:chartTrackingRefBased/>
  <w15:docId w15:val="{49F9CC14-A921-4F20-ADF8-8655CBAD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8</cp:revision>
  <dcterms:created xsi:type="dcterms:W3CDTF">2020-01-22T11:44:00Z</dcterms:created>
  <dcterms:modified xsi:type="dcterms:W3CDTF">2020-01-27T06:48:00Z</dcterms:modified>
</cp:coreProperties>
</file>