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FE" w:rsidRDefault="00CF3F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508635</wp:posOffset>
                </wp:positionV>
                <wp:extent cx="2019300" cy="6858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FE" w:rsidRPr="005275D5" w:rsidRDefault="00CF3FFE" w:rsidP="00CF3F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F3FFE" w:rsidRPr="005275D5" w:rsidRDefault="00CF3FFE" w:rsidP="00CF3F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F3FFE" w:rsidRPr="005275D5" w:rsidRDefault="00CF3FFE" w:rsidP="00CF3FF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F3FFE" w:rsidRPr="00F75B0D" w:rsidRDefault="00CF3FFE" w:rsidP="00CF3FF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3.2pt;margin-top:40.05pt;width:15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" strokecolor="white">
                <v:textbox>
                  <w:txbxContent>
                    <w:p w:rsidR="00CF3FFE" w:rsidRPr="005275D5" w:rsidRDefault="00CF3FFE" w:rsidP="00CF3F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F3FFE" w:rsidRPr="005275D5" w:rsidRDefault="00CF3FFE" w:rsidP="00CF3F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F3FFE" w:rsidRPr="005275D5" w:rsidRDefault="00CF3FFE" w:rsidP="00CF3FF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F3FFE" w:rsidRPr="00F75B0D" w:rsidRDefault="00CF3FFE" w:rsidP="00CF3FF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F010D">
        <w:rPr>
          <w:noProof/>
          <w:lang w:eastAsia="ru-RU"/>
        </w:rPr>
        <w:drawing>
          <wp:inline distT="0" distB="0" distL="0" distR="0" wp14:anchorId="5363BA6D" wp14:editId="33F3B7FF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FFE" w:rsidRPr="00CF3FFE" w:rsidRDefault="00CF3FFE" w:rsidP="00CF3FFE"/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CF3FFE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Л</w:t>
      </w:r>
      <w:r w:rsidRPr="00CF3FFE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ицензирование геодезической и картографической деятельности</w:t>
      </w:r>
    </w:p>
    <w:p w:rsid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в соответствии с возложенными полномочиями осуществляет лицензирование геодезической и картографической деятельности.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28.10.2016 № 1099 «О лицензировании геодезической и картографической деятельности» лицензированию подлежат следующие виды работ: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Определение параметров фигуры Земли и гравитационного поля.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Создание государственных геодезических сетей.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Создание государственных нивелирных сетей.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 Создание государственных гравиметрических сетей.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 Создание геодезических сетей с</w:t>
      </w:r>
      <w:bookmarkStart w:id="0" w:name="_GoBack"/>
      <w:bookmarkEnd w:id="0"/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пециального назначения, в том числе сетей дифференциальных геодезических станций.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 Установление, изменение и уточнение прохождения государственной границы Российской Федерации.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CF3FFE" w:rsidRPr="00CF3FFE" w:rsidRDefault="00CF3FFE" w:rsidP="00CF3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Таким образом данные работы </w:t>
      </w:r>
      <w:r w:rsidRPr="00CF3FFE">
        <w:rPr>
          <w:rFonts w:ascii="Segoe UI" w:eastAsia="Times New Roman" w:hAnsi="Segoe UI" w:cs="Segoe UI"/>
          <w:sz w:val="24"/>
          <w:szCs w:val="24"/>
          <w:lang w:eastAsia="ru-RU"/>
        </w:rPr>
        <w:t>вправе осуществлять индивидуальные предприниматели и юридические лица, имеющие лицензию на осуществление геодезической и картографической деятельности.</w:t>
      </w:r>
    </w:p>
    <w:p w:rsidR="00CF3FFE" w:rsidRPr="00CF3FFE" w:rsidRDefault="00CF3FFE" w:rsidP="00CF3F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выполнение юридическими лицами и индивидуальными предпринимателями вышеуказанных работ без лицензии на осуществление геодезической и картографической деятельности предусмотрена административная ответственность, а именно:</w:t>
      </w:r>
    </w:p>
    <w:p w:rsidR="00CF3FFE" w:rsidRPr="00CF3FFE" w:rsidRDefault="00CF3FFE" w:rsidP="00CF3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 о</w:t>
      </w:r>
      <w:r w:rsidRPr="00CF3FF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существление предпринимательской деятельности без государственной регистрации или без специального разрешения (лицензии) </w:t>
      </w: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2 ст. 14.1 Кодекса Российской Федерации об административных правонарушениях предусмотрено </w:t>
      </w:r>
      <w:r w:rsidRPr="00CF3FFE">
        <w:rPr>
          <w:rFonts w:ascii="Segoe UI" w:eastAsia="Times New Roman" w:hAnsi="Segoe UI" w:cs="Segoe UI"/>
          <w:sz w:val="24"/>
          <w:szCs w:val="24"/>
          <w:lang w:eastAsia="ru-RU"/>
        </w:rPr>
        <w:t xml:space="preserve">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</w:t>
      </w:r>
      <w:r w:rsidRPr="00CF3FF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рублей с конфискацией изготовленной продукции, орудий производства и сырья или без таковой</w:t>
      </w: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CF3FFE" w:rsidRPr="00CF3FFE" w:rsidRDefault="00CF3FFE" w:rsidP="00CF3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 о</w:t>
      </w:r>
      <w:r w:rsidRPr="00CF3FF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существление деятельности, не связанной с извлечением прибыли, без специального разрешения (лицензии) </w:t>
      </w: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п. 1 с</w:t>
      </w:r>
      <w:r w:rsidRPr="00CF3FF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т. 19.20 </w:t>
      </w:r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Кодекса Российской Федерации об административных правонарушениях</w:t>
      </w:r>
      <w:r w:rsidRPr="00CF3FF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предусмотрено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</w:t>
      </w:r>
      <w:r w:rsidRPr="00CF3FFE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CF3FFE" w:rsidRPr="00CF3FFE" w:rsidRDefault="00CF3FFE" w:rsidP="00CF3FFE">
      <w:pPr>
        <w:spacing w:after="0" w:line="240" w:lineRule="auto"/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3FFE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Перечень юридических лиц, обладающих лицензией на осуществление геодезической и картографической деятельности, размещен на официальном сайте </w:t>
      </w:r>
      <w:proofErr w:type="spellStart"/>
      <w:r w:rsidRPr="00CF3FF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CF3FF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CF3FF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US" w:eastAsia="ru-RU"/>
        </w:rPr>
        <w:t>www</w:t>
      </w:r>
      <w:r w:rsidRPr="00CF3FF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.rosreestr.ru  (</w:t>
      </w:r>
      <w:hyperlink r:id="rId5" w:history="1">
        <w:r w:rsidRPr="00CF3FFE">
          <w:rPr>
            <w:rFonts w:ascii="Segoe UI" w:eastAsia="Times New Roman" w:hAnsi="Segoe UI" w:cs="Segoe UI"/>
            <w:color w:val="000000"/>
            <w:sz w:val="24"/>
            <w:szCs w:val="24"/>
            <w:shd w:val="clear" w:color="auto" w:fill="FFFFFF"/>
            <w:lang w:eastAsia="ru-RU"/>
          </w:rPr>
          <w:t>сервисы</w:t>
        </w:r>
      </w:hyperlink>
      <w:r w:rsidRPr="00CF3FF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</w:t>
      </w:r>
      <w:r w:rsidRPr="00CF3FF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 открытые данные).</w:t>
      </w:r>
    </w:p>
    <w:p w:rsidR="00CF3FFE" w:rsidRDefault="00CF3FFE" w:rsidP="00CF3FFE"/>
    <w:p w:rsidR="00CF3FFE" w:rsidRDefault="00CF3FFE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F3FFE" w:rsidRDefault="00CF3FFE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F3036" w:rsidRDefault="00EF3036" w:rsidP="00CF3FF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F3FFE" w:rsidRPr="002B26A9" w:rsidRDefault="00CF3FFE" w:rsidP="00CF3FF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F3FFE" w:rsidRPr="002B26A9" w:rsidRDefault="00CF3FFE" w:rsidP="00CF3FF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F3FFE" w:rsidRPr="00BA2103" w:rsidRDefault="00CF3FFE" w:rsidP="00CF3FFE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CF3FFE" w:rsidRPr="00CF3FFE" w:rsidRDefault="00CF3FFE" w:rsidP="00CF3FFE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Pr="00CF3FFE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CF3FFE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F3FFE" w:rsidRPr="001C2A8F" w:rsidRDefault="00CF3FFE" w:rsidP="00CF3FF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CF3FFE" w:rsidRPr="001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EE"/>
    <w:rsid w:val="001021BA"/>
    <w:rsid w:val="00CF3FFE"/>
    <w:rsid w:val="00E651EE"/>
    <w:rsid w:val="00E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E46"/>
  <w15:chartTrackingRefBased/>
  <w15:docId w15:val="{E083BBE9-09C4-4B06-A5C2-8F668541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3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rosreestr.ru/wps/portal/p/cc_ib_portal_services/!ut/p/c5/04_SB8K8xLLM9MSSzPy8xBz9CP0os3gDQ1NHQw8TA08DF3MLA0dHV7-QAG8DIDAHykeaxXu6ewV4eLsbGrgH-hgYeDq7BBsGOJobGAQYENAdDrIPSYW_r7EpUIVziJeveZCRgYUJRB6f-WD9OICjgb6fR35uqn5BboRBZkC6IgC4i9rh/dl3/d3/L2dJQSEvUUt3QS9ZQnZ3LzZfMDE1QTFINDBJT00zNTBBQUNUSk03UjIwODQ!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</cp:revision>
  <dcterms:created xsi:type="dcterms:W3CDTF">2019-12-25T12:39:00Z</dcterms:created>
  <dcterms:modified xsi:type="dcterms:W3CDTF">2019-12-25T12:42:00Z</dcterms:modified>
</cp:coreProperties>
</file>