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6" w:rsidRDefault="00C52616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FD" w:rsidRDefault="00896AFD" w:rsidP="00C52616">
      <w:pPr>
        <w:spacing w:after="0" w:line="240" w:lineRule="auto"/>
        <w:jc w:val="center"/>
      </w:pPr>
    </w:p>
    <w:p w:rsidR="00C52616" w:rsidRDefault="00635288" w:rsidP="00C5261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Что необходимо знать о</w:t>
      </w:r>
      <w:r w:rsidR="00C52616" w:rsidRPr="00C52616">
        <w:rPr>
          <w:rFonts w:ascii="Segoe UI" w:hAnsi="Segoe UI" w:cs="Segoe UI"/>
          <w:b/>
          <w:sz w:val="32"/>
          <w:szCs w:val="32"/>
        </w:rPr>
        <w:t xml:space="preserve"> кадастров</w:t>
      </w:r>
      <w:r>
        <w:rPr>
          <w:rFonts w:ascii="Segoe UI" w:hAnsi="Segoe UI" w:cs="Segoe UI"/>
          <w:b/>
          <w:sz w:val="32"/>
          <w:szCs w:val="32"/>
        </w:rPr>
        <w:t>ом</w:t>
      </w:r>
      <w:r w:rsidR="00C52616" w:rsidRPr="00C52616">
        <w:rPr>
          <w:rFonts w:ascii="Segoe UI" w:hAnsi="Segoe UI" w:cs="Segoe UI"/>
          <w:b/>
          <w:sz w:val="32"/>
          <w:szCs w:val="32"/>
        </w:rPr>
        <w:t xml:space="preserve"> учет</w:t>
      </w:r>
      <w:r>
        <w:rPr>
          <w:rFonts w:ascii="Segoe UI" w:hAnsi="Segoe UI" w:cs="Segoe UI"/>
          <w:b/>
          <w:sz w:val="32"/>
          <w:szCs w:val="32"/>
        </w:rPr>
        <w:t>е</w:t>
      </w:r>
      <w:r w:rsidR="00C52616" w:rsidRPr="00C52616">
        <w:rPr>
          <w:rFonts w:ascii="Segoe UI" w:hAnsi="Segoe UI" w:cs="Segoe UI"/>
          <w:b/>
          <w:sz w:val="32"/>
          <w:szCs w:val="32"/>
        </w:rPr>
        <w:t xml:space="preserve"> недвижимости и регистрация прав</w:t>
      </w:r>
    </w:p>
    <w:p w:rsidR="003F5FBD" w:rsidRDefault="003F5FBD" w:rsidP="003F5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52616" w:rsidRPr="00843687" w:rsidRDefault="00C52616" w:rsidP="003F5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43687">
        <w:rPr>
          <w:rFonts w:ascii="Segoe UI" w:hAnsi="Segoe UI" w:cs="Segoe UI"/>
          <w:sz w:val="24"/>
          <w:szCs w:val="24"/>
        </w:rPr>
        <w:t>Право собственности и другие вещные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 (ЕГРН).</w:t>
      </w:r>
    </w:p>
    <w:p w:rsidR="00C52616" w:rsidRPr="00843687" w:rsidRDefault="00C52616" w:rsidP="003F5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43687">
        <w:rPr>
          <w:rFonts w:ascii="Segoe UI" w:hAnsi="Segoe UI" w:cs="Segoe UI"/>
          <w:sz w:val="24"/>
          <w:szCs w:val="24"/>
        </w:rPr>
        <w:t xml:space="preserve">Государственная регистрация прав означает, что государство признает </w:t>
      </w:r>
      <w:r w:rsidR="00303240">
        <w:rPr>
          <w:rFonts w:ascii="Segoe UI" w:hAnsi="Segoe UI" w:cs="Segoe UI"/>
          <w:sz w:val="24"/>
          <w:szCs w:val="24"/>
        </w:rPr>
        <w:br/>
      </w:r>
      <w:r w:rsidRPr="00843687">
        <w:rPr>
          <w:rFonts w:ascii="Segoe UI" w:hAnsi="Segoe UI" w:cs="Segoe UI"/>
          <w:sz w:val="24"/>
          <w:szCs w:val="24"/>
        </w:rPr>
        <w:t>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</w:t>
      </w:r>
    </w:p>
    <w:p w:rsidR="00C52616" w:rsidRPr="00843687" w:rsidRDefault="00C52616" w:rsidP="003F5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43687">
        <w:rPr>
          <w:rFonts w:ascii="Segoe UI" w:hAnsi="Segoe UI" w:cs="Segoe UI"/>
          <w:sz w:val="24"/>
          <w:szCs w:val="24"/>
        </w:rPr>
        <w:t xml:space="preserve">Зарегистрировать право можно только в отношении объекта недвижимости, поставленного на кадастровый учет, то есть </w:t>
      </w:r>
      <w:proofErr w:type="gramStart"/>
      <w:r w:rsidRPr="00843687">
        <w:rPr>
          <w:rFonts w:ascii="Segoe UI" w:hAnsi="Segoe UI" w:cs="Segoe UI"/>
          <w:sz w:val="24"/>
          <w:szCs w:val="24"/>
        </w:rPr>
        <w:t>сведения</w:t>
      </w:r>
      <w:proofErr w:type="gramEnd"/>
      <w:r w:rsidRPr="00843687">
        <w:rPr>
          <w:rFonts w:ascii="Segoe UI" w:hAnsi="Segoe UI" w:cs="Segoe UI"/>
          <w:sz w:val="24"/>
          <w:szCs w:val="24"/>
        </w:rPr>
        <w:t xml:space="preserve"> о котором содержатся </w:t>
      </w:r>
      <w:r w:rsidR="00303240">
        <w:rPr>
          <w:rFonts w:ascii="Segoe UI" w:hAnsi="Segoe UI" w:cs="Segoe UI"/>
          <w:sz w:val="24"/>
          <w:szCs w:val="24"/>
        </w:rPr>
        <w:br/>
      </w:r>
      <w:r w:rsidRPr="00843687">
        <w:rPr>
          <w:rFonts w:ascii="Segoe UI" w:hAnsi="Segoe UI" w:cs="Segoe UI"/>
          <w:sz w:val="24"/>
          <w:szCs w:val="24"/>
        </w:rPr>
        <w:t>в ЕГРН.</w:t>
      </w:r>
    </w:p>
    <w:p w:rsidR="00C52616" w:rsidRPr="00843687" w:rsidRDefault="00C52616" w:rsidP="003F5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43687">
        <w:rPr>
          <w:rFonts w:ascii="Segoe UI" w:hAnsi="Segoe UI" w:cs="Segoe UI"/>
          <w:sz w:val="24"/>
          <w:szCs w:val="24"/>
        </w:rPr>
        <w:t xml:space="preserve"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</w:t>
      </w:r>
      <w:r w:rsidR="00303240">
        <w:rPr>
          <w:rFonts w:ascii="Segoe UI" w:hAnsi="Segoe UI" w:cs="Segoe UI"/>
          <w:sz w:val="24"/>
          <w:szCs w:val="24"/>
        </w:rPr>
        <w:br/>
      </w:r>
      <w:r w:rsidRPr="00843687">
        <w:rPr>
          <w:rFonts w:ascii="Segoe UI" w:hAnsi="Segoe UI" w:cs="Segoe UI"/>
          <w:sz w:val="24"/>
          <w:szCs w:val="24"/>
        </w:rPr>
        <w:t>с государственного кадастрового учета подтверждает прекращение существования объекта недвижимости. Постановка на государственный кадастровый учет осуществляется без взимания платы с заявителя.</w:t>
      </w:r>
    </w:p>
    <w:p w:rsidR="00C52616" w:rsidRPr="00843687" w:rsidRDefault="00C52616" w:rsidP="003F5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43687">
        <w:rPr>
          <w:rFonts w:ascii="Segoe UI" w:hAnsi="Segoe UI" w:cs="Segoe UI"/>
          <w:sz w:val="24"/>
          <w:szCs w:val="24"/>
        </w:rPr>
        <w:t>З</w:t>
      </w:r>
      <w:r w:rsidR="007407D1" w:rsidRPr="00843687">
        <w:rPr>
          <w:rFonts w:ascii="Segoe UI" w:hAnsi="Segoe UI" w:cs="Segoe UI"/>
          <w:sz w:val="24"/>
          <w:szCs w:val="24"/>
        </w:rPr>
        <w:t>а государственную регистрацию прав уплачивается государственная пошлина с физических лиц 2000 руб., с юридических лиц – 22.000 руб., если иное не установлено Налоговым кодексом Российской Федерации.</w:t>
      </w:r>
    </w:p>
    <w:p w:rsidR="00C52616" w:rsidRDefault="00843687" w:rsidP="003F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43687">
        <w:rPr>
          <w:rFonts w:ascii="Segoe UI" w:hAnsi="Segoe UI" w:cs="Segoe UI"/>
          <w:sz w:val="24"/>
          <w:szCs w:val="24"/>
        </w:rPr>
        <w:t xml:space="preserve">Федеральным </w:t>
      </w:r>
      <w:r>
        <w:rPr>
          <w:rFonts w:ascii="Segoe UI" w:hAnsi="Segoe UI" w:cs="Segoe UI"/>
          <w:sz w:val="24"/>
          <w:szCs w:val="24"/>
        </w:rPr>
        <w:t xml:space="preserve">законодательством предусмотрена единая процедура, </w:t>
      </w:r>
      <w:r w:rsidR="00303240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в соответствии с которой кадастровый учет и регистрация прав на недвижимость осуществляются одновременно по одному заявлению (за исключением случаев, установленных Федеральным законом от 13.07.2015 № 218-ФЗ «О государственной регистрации недвижимости») Подать заявление на государственный кадастровый учет и (или) регистрацию прав можно: через МФЦ (многофункциональный центр), посредством электронного сервиса на официальном сайте </w:t>
      </w:r>
      <w:proofErr w:type="spellStart"/>
      <w:r>
        <w:rPr>
          <w:rFonts w:ascii="Segoe UI" w:hAnsi="Segoe UI" w:cs="Segoe UI"/>
          <w:sz w:val="24"/>
          <w:szCs w:val="24"/>
        </w:rPr>
        <w:t>Росрестра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3A6468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Pr="003A6468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3A6468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r w:rsidRPr="003A6468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3A6468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  <w:r>
        <w:rPr>
          <w:rFonts w:ascii="Segoe UI" w:hAnsi="Segoe UI" w:cs="Segoe UI"/>
          <w:sz w:val="24"/>
          <w:szCs w:val="24"/>
        </w:rPr>
        <w:t xml:space="preserve"> либо</w:t>
      </w:r>
      <w:proofErr w:type="gramEnd"/>
      <w:r>
        <w:rPr>
          <w:rFonts w:ascii="Segoe UI" w:hAnsi="Segoe UI" w:cs="Segoe UI"/>
          <w:sz w:val="24"/>
          <w:szCs w:val="24"/>
        </w:rPr>
        <w:t xml:space="preserve"> направив заявление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почте, либо заказав выездное обслуживание в филиале ФГБУ «ФКП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»</w:t>
      </w:r>
      <w:r w:rsidR="00ED3A36">
        <w:rPr>
          <w:rFonts w:ascii="Segoe UI" w:hAnsi="Segoe UI" w:cs="Segoe UI"/>
          <w:sz w:val="24"/>
          <w:szCs w:val="24"/>
        </w:rPr>
        <w:t xml:space="preserve"> (подробная информация на сайте </w:t>
      </w:r>
      <w:hyperlink r:id="rId6" w:history="1">
        <w:r w:rsidR="00ED3A36" w:rsidRPr="003A6468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="00ED3A36" w:rsidRPr="003A6468">
          <w:rPr>
            <w:rStyle w:val="a5"/>
            <w:rFonts w:ascii="Segoe UI" w:hAnsi="Segoe UI" w:cs="Segoe UI"/>
            <w:sz w:val="24"/>
            <w:szCs w:val="24"/>
          </w:rPr>
          <w:t>.</w:t>
        </w:r>
        <w:r w:rsidR="00ED3A36" w:rsidRPr="003A6468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r w:rsidR="00ED3A36" w:rsidRPr="003A6468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ED3A36" w:rsidRPr="003A6468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ED3A36">
        <w:rPr>
          <w:rFonts w:ascii="Segoe UI" w:hAnsi="Segoe UI" w:cs="Segoe UI"/>
          <w:sz w:val="24"/>
          <w:szCs w:val="24"/>
        </w:rPr>
        <w:t>).</w:t>
      </w:r>
    </w:p>
    <w:p w:rsidR="00ED3A36" w:rsidRPr="00ED3A36" w:rsidRDefault="00ED3A36" w:rsidP="00C5261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52616" w:rsidRDefault="00C52616" w:rsidP="00C5261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52616" w:rsidRDefault="00C52616" w:rsidP="00C5261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C52616" w:rsidRDefault="00C52616" w:rsidP="00C5261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C52616" w:rsidRPr="00C01403" w:rsidRDefault="00C52616" w:rsidP="00C52616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C52616" w:rsidRPr="00FB61EC" w:rsidRDefault="00C52616" w:rsidP="00C52616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C52616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16"/>
    <w:rsid w:val="00005185"/>
    <w:rsid w:val="000B1641"/>
    <w:rsid w:val="000C1823"/>
    <w:rsid w:val="000C5C29"/>
    <w:rsid w:val="00303240"/>
    <w:rsid w:val="003F5FBD"/>
    <w:rsid w:val="005A7976"/>
    <w:rsid w:val="00635288"/>
    <w:rsid w:val="007161AA"/>
    <w:rsid w:val="007407D1"/>
    <w:rsid w:val="007B3498"/>
    <w:rsid w:val="00843687"/>
    <w:rsid w:val="00896AFD"/>
    <w:rsid w:val="00B3158F"/>
    <w:rsid w:val="00BE3FE4"/>
    <w:rsid w:val="00C52616"/>
    <w:rsid w:val="00D27F43"/>
    <w:rsid w:val="00E12FB7"/>
    <w:rsid w:val="00ED3A36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3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cp:lastPrinted>2018-01-12T13:10:00Z</cp:lastPrinted>
  <dcterms:created xsi:type="dcterms:W3CDTF">2018-01-12T12:25:00Z</dcterms:created>
  <dcterms:modified xsi:type="dcterms:W3CDTF">2018-01-12T13:14:00Z</dcterms:modified>
</cp:coreProperties>
</file>