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AF" w:rsidRDefault="00AB1214" w:rsidP="006763AF">
      <w:pPr>
        <w:pStyle w:val="a3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21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763AF" w:rsidRPr="006763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Известить о продаже доли в праве можно через сайт </w:t>
      </w:r>
      <w:proofErr w:type="spellStart"/>
      <w:r w:rsidR="006763AF" w:rsidRPr="006763AF">
        <w:rPr>
          <w:rFonts w:ascii="Times New Roman" w:hAnsi="Times New Roman" w:cs="Times New Roman"/>
          <w:b/>
          <w:color w:val="000000"/>
          <w:sz w:val="28"/>
          <w:szCs w:val="28"/>
        </w:rPr>
        <w:t>Росреестра</w:t>
      </w:r>
      <w:proofErr w:type="spellEnd"/>
    </w:p>
    <w:p w:rsidR="006763AF" w:rsidRPr="006763AF" w:rsidRDefault="006763AF" w:rsidP="006763AF">
      <w:pPr>
        <w:pStyle w:val="a3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1214" w:rsidRPr="00AB1214" w:rsidRDefault="00AB1214" w:rsidP="00BD547A">
      <w:pPr>
        <w:pStyle w:val="a3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2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63A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255E1" w:rsidRPr="009255E1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Смоленской области информирует, что на сайте </w:t>
      </w:r>
      <w:proofErr w:type="spellStart"/>
      <w:r w:rsidR="009255E1" w:rsidRPr="009255E1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9255E1" w:rsidRPr="00925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5" w:history="1">
        <w:r w:rsidRPr="0035787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5787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7870">
          <w:rPr>
            <w:rStyle w:val="a5"/>
            <w:rFonts w:ascii="Times New Roman" w:hAnsi="Times New Roman" w:cs="Times New Roman"/>
            <w:sz w:val="28"/>
            <w:szCs w:val="28"/>
          </w:rPr>
          <w:t>rosreestr.ru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B1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5E1">
        <w:rPr>
          <w:rFonts w:ascii="Times New Roman" w:hAnsi="Times New Roman" w:cs="Times New Roman"/>
          <w:color w:val="000000"/>
          <w:sz w:val="28"/>
          <w:szCs w:val="28"/>
        </w:rPr>
        <w:t xml:space="preserve">запущен новый сервис «Извещение о продаже доли в праве», позволяющий бесплатно опубликовать извещение о продаже доли недвижимости. </w:t>
      </w:r>
    </w:p>
    <w:p w:rsidR="00AB1214" w:rsidRDefault="00AB1214" w:rsidP="00BD547A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21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255E1" w:rsidRPr="009255E1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Гражданскому кодексу РФ продавец доли обязан направить всем остальным участникам долевой собственности извещение в письменной форме о намерении реализовать свою долю. В то же время законом о </w:t>
      </w:r>
      <w:proofErr w:type="spellStart"/>
      <w:r w:rsidR="009255E1" w:rsidRPr="009255E1">
        <w:rPr>
          <w:rFonts w:ascii="Times New Roman" w:hAnsi="Times New Roman" w:cs="Times New Roman"/>
          <w:color w:val="000000"/>
          <w:sz w:val="28"/>
          <w:szCs w:val="28"/>
        </w:rPr>
        <w:t>госрегистрации</w:t>
      </w:r>
      <w:proofErr w:type="spellEnd"/>
      <w:r w:rsidR="009255E1" w:rsidRPr="009255E1"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недвижимости предусматривается возможность известить участников долевой собственности на нежилые помещения посредством размещения извещения на сайте </w:t>
      </w:r>
      <w:proofErr w:type="spellStart"/>
      <w:r w:rsidR="009255E1" w:rsidRPr="009255E1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9255E1" w:rsidRPr="009255E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когда таких собственников более 20.</w:t>
      </w:r>
    </w:p>
    <w:p w:rsidR="00BD547A" w:rsidRPr="00BD547A" w:rsidRDefault="00AB1214" w:rsidP="00BD547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121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D547A" w:rsidRPr="00BD547A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такое извещение на сайте </w:t>
      </w:r>
      <w:proofErr w:type="spellStart"/>
      <w:r w:rsidR="00BD547A" w:rsidRPr="00BD547A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BD547A" w:rsidRPr="00BD547A">
        <w:rPr>
          <w:rFonts w:ascii="Times New Roman" w:hAnsi="Times New Roman" w:cs="Times New Roman"/>
          <w:color w:val="000000"/>
          <w:sz w:val="28"/>
          <w:szCs w:val="28"/>
        </w:rPr>
        <w:t xml:space="preserve"> можно через «личный кабинет» путем заполнения специальной формы. Тем собственникам, у которых активирован «личный кабинет», в течение трех дней </w:t>
      </w:r>
      <w:proofErr w:type="gramStart"/>
      <w:r w:rsidR="00BD547A" w:rsidRPr="00BD547A">
        <w:rPr>
          <w:rFonts w:ascii="Times New Roman" w:hAnsi="Times New Roman" w:cs="Times New Roman"/>
          <w:color w:val="000000"/>
          <w:sz w:val="28"/>
          <w:szCs w:val="28"/>
        </w:rPr>
        <w:t>с даты размещения</w:t>
      </w:r>
      <w:proofErr w:type="gramEnd"/>
      <w:r w:rsidR="00BD547A" w:rsidRPr="00BD547A">
        <w:rPr>
          <w:rFonts w:ascii="Times New Roman" w:hAnsi="Times New Roman" w:cs="Times New Roman"/>
          <w:color w:val="000000"/>
          <w:sz w:val="28"/>
          <w:szCs w:val="28"/>
        </w:rPr>
        <w:t xml:space="preserve"> извещения о продаже будет направлено уведомление об этом.</w:t>
      </w:r>
      <w:r w:rsidR="00BD547A" w:rsidRPr="00BD54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121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D547A" w:rsidRPr="00BD547A">
        <w:rPr>
          <w:rFonts w:ascii="Times New Roman" w:hAnsi="Times New Roman" w:cs="Times New Roman"/>
          <w:color w:val="000000"/>
          <w:sz w:val="28"/>
          <w:szCs w:val="28"/>
        </w:rPr>
        <w:t xml:space="preserve">Если продавец известил сособственников о продаже доли через сайт </w:t>
      </w:r>
      <w:proofErr w:type="spellStart"/>
      <w:r w:rsidR="00BD547A" w:rsidRPr="00BD547A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BD547A" w:rsidRPr="00BD547A">
        <w:rPr>
          <w:rFonts w:ascii="Times New Roman" w:hAnsi="Times New Roman" w:cs="Times New Roman"/>
          <w:color w:val="000000"/>
          <w:sz w:val="28"/>
          <w:szCs w:val="28"/>
        </w:rPr>
        <w:t>, то при нотариальном удостоверении сделки подтверждать это не потребуется, поскольку нотариус сможет самостоятельно проверить информацию – опубликованное на сайте извещение доступно для просмотра в течение трех месяцев.</w:t>
      </w:r>
      <w:r w:rsidR="00BD547A" w:rsidRPr="00BD547A">
        <w:rPr>
          <w:rFonts w:ascii="Tahoma" w:hAnsi="Tahoma" w:cs="Tahoma"/>
          <w:color w:val="000000"/>
          <w:sz w:val="18"/>
        </w:rPr>
        <w:t xml:space="preserve"> </w:t>
      </w:r>
      <w:r w:rsidR="00BD547A" w:rsidRPr="00BD547A">
        <w:rPr>
          <w:rFonts w:ascii="Times New Roman" w:hAnsi="Times New Roman" w:cs="Times New Roman"/>
          <w:color w:val="000000"/>
          <w:sz w:val="28"/>
          <w:szCs w:val="28"/>
        </w:rPr>
        <w:t xml:space="preserve">После удостоверения сделки документы можно сдавать в </w:t>
      </w:r>
      <w:proofErr w:type="spellStart"/>
      <w:r w:rsidR="00BD547A" w:rsidRPr="00BD547A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="00BD547A" w:rsidRPr="00BD54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47A" w:rsidRPr="00BD547A" w:rsidRDefault="00AB1214" w:rsidP="00BD54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214">
        <w:t xml:space="preserve">     </w:t>
      </w:r>
      <w:r w:rsidR="00BD547A">
        <w:t xml:space="preserve"> </w:t>
      </w:r>
      <w:r w:rsidR="00BD547A" w:rsidRPr="00BD547A">
        <w:rPr>
          <w:rFonts w:ascii="Times New Roman" w:hAnsi="Times New Roman" w:cs="Times New Roman"/>
          <w:sz w:val="28"/>
          <w:szCs w:val="28"/>
        </w:rPr>
        <w:t xml:space="preserve">За публикацию извещения на сайте </w:t>
      </w:r>
      <w:proofErr w:type="spellStart"/>
      <w:r w:rsidR="00BD547A" w:rsidRPr="00BD547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D547A" w:rsidRPr="00BD547A">
        <w:rPr>
          <w:rFonts w:ascii="Times New Roman" w:hAnsi="Times New Roman" w:cs="Times New Roman"/>
          <w:sz w:val="28"/>
          <w:szCs w:val="28"/>
        </w:rPr>
        <w:t xml:space="preserve"> плата не взимается. Новая функция в "личном кабинете" </w:t>
      </w:r>
      <w:proofErr w:type="spellStart"/>
      <w:r w:rsidR="00BD547A" w:rsidRPr="00BD547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D547A" w:rsidRPr="00BD547A">
        <w:rPr>
          <w:rFonts w:ascii="Times New Roman" w:hAnsi="Times New Roman" w:cs="Times New Roman"/>
          <w:sz w:val="28"/>
          <w:szCs w:val="28"/>
        </w:rPr>
        <w:t xml:space="preserve"> позволит собственникам недвижимости экономить время и средства в случае продажи ими доли в праве общей собственности. </w:t>
      </w:r>
    </w:p>
    <w:p w:rsidR="00394FBA" w:rsidRPr="00A96BCA" w:rsidRDefault="00A96BCA">
      <w:pPr>
        <w:rPr>
          <w:rFonts w:ascii="Times New Roman" w:hAnsi="Times New Roman" w:cs="Times New Roman"/>
          <w:sz w:val="28"/>
          <w:szCs w:val="28"/>
        </w:rPr>
      </w:pPr>
    </w:p>
    <w:p w:rsidR="005677EC" w:rsidRPr="00A96BCA" w:rsidRDefault="005677EC">
      <w:pPr>
        <w:rPr>
          <w:rFonts w:ascii="Times New Roman" w:hAnsi="Times New Roman" w:cs="Times New Roman"/>
          <w:sz w:val="28"/>
          <w:szCs w:val="28"/>
        </w:rPr>
      </w:pPr>
    </w:p>
    <w:p w:rsidR="00A96BCA" w:rsidRDefault="00A96BCA" w:rsidP="00A96BCA">
      <w:pPr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Пресс-служба Филиала ФГБУ «ФКП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» по Смоленской области</w:t>
      </w:r>
    </w:p>
    <w:p w:rsidR="00A96BCA" w:rsidRDefault="00A96BCA" w:rsidP="00A96BCA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Тел. 8(4812)30-70-04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доб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.. 2044</w:t>
      </w:r>
    </w:p>
    <w:p w:rsidR="00A96BCA" w:rsidRDefault="00A96BCA" w:rsidP="00A96BC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77EC" w:rsidRPr="005677EC" w:rsidRDefault="005677EC">
      <w:pPr>
        <w:rPr>
          <w:rFonts w:ascii="Times New Roman" w:hAnsi="Times New Roman" w:cs="Times New Roman"/>
          <w:sz w:val="28"/>
          <w:szCs w:val="28"/>
        </w:rPr>
      </w:pPr>
    </w:p>
    <w:sectPr w:rsidR="005677EC" w:rsidRPr="005677EC" w:rsidSect="00E9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55E1"/>
    <w:rsid w:val="00213E92"/>
    <w:rsid w:val="005677EC"/>
    <w:rsid w:val="006763AF"/>
    <w:rsid w:val="009255E1"/>
    <w:rsid w:val="00A70226"/>
    <w:rsid w:val="00A96BCA"/>
    <w:rsid w:val="00AB1214"/>
    <w:rsid w:val="00B77CAB"/>
    <w:rsid w:val="00BA7FB9"/>
    <w:rsid w:val="00BD547A"/>
    <w:rsid w:val="00BF539C"/>
    <w:rsid w:val="00C02241"/>
    <w:rsid w:val="00CB202A"/>
    <w:rsid w:val="00E5664B"/>
    <w:rsid w:val="00E74DDE"/>
    <w:rsid w:val="00E9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E1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55E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9255E1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AB12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B5D8D-F7D0-4583-8CF7-01A03900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TorosyanNP</dc:creator>
  <cp:lastModifiedBy>TorosyanNP</cp:lastModifiedBy>
  <cp:revision>5</cp:revision>
  <dcterms:created xsi:type="dcterms:W3CDTF">2018-05-21T08:49:00Z</dcterms:created>
  <dcterms:modified xsi:type="dcterms:W3CDTF">2018-05-22T07:03:00Z</dcterms:modified>
</cp:coreProperties>
</file>