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69" w:rsidRPr="008C4569" w:rsidRDefault="008C4569" w:rsidP="008C456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ru-RU"/>
        </w:rPr>
        <w:t>Приложение № 3</w:t>
      </w:r>
      <w:r w:rsidRPr="008C4569"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ru-RU"/>
        </w:rPr>
        <w:br/>
        <w:t xml:space="preserve">к Положению </w:t>
      </w: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о порядке организации и проведения</w:t>
      </w:r>
    </w:p>
    <w:p w:rsidR="008C4569" w:rsidRPr="008C4569" w:rsidRDefault="008C4569" w:rsidP="008C4569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публичных слушаний или общественных обсуждений</w:t>
      </w:r>
    </w:p>
    <w:p w:rsidR="008C4569" w:rsidRPr="008C4569" w:rsidRDefault="008C4569" w:rsidP="008C4569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по вопросам градостроительной деятельности</w:t>
      </w:r>
    </w:p>
    <w:p w:rsidR="008C4569" w:rsidRPr="008C4569" w:rsidRDefault="008C4569" w:rsidP="008C45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в муниципальном образовании</w:t>
      </w:r>
    </w:p>
    <w:p w:rsidR="008C4569" w:rsidRPr="008C4569" w:rsidRDefault="008C4569" w:rsidP="008C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«город Десногорск» Смоленской области</w:t>
      </w:r>
    </w:p>
    <w:p w:rsidR="008C4569" w:rsidRPr="008C4569" w:rsidRDefault="008C4569" w:rsidP="008C456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8C4569" w:rsidRDefault="008C4569" w:rsidP="008C45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val="x-none" w:eastAsia="x-none"/>
        </w:rPr>
      </w:pPr>
      <w:r w:rsidRPr="008C4569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val="x-none" w:eastAsia="x-none"/>
        </w:rPr>
        <w:t>ЗАКЛЮЧЕНИЕ</w:t>
      </w:r>
      <w:r w:rsidRPr="008C4569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val="x-none" w:eastAsia="x-none"/>
        </w:rPr>
        <w:br/>
        <w:t>о результатах публичных слушаний (общественных обсуждений)</w:t>
      </w:r>
    </w:p>
    <w:p w:rsidR="008C4569" w:rsidRPr="008C4569" w:rsidRDefault="008C4569" w:rsidP="008C456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"</w:t>
      </w:r>
      <w:r w:rsidR="007F1B63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26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"</w:t>
      </w:r>
      <w:r w:rsidR="006262FD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октября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20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21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г.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 (дата оформления заключения)</w:t>
      </w:r>
    </w:p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569" w:rsidRPr="008C4569" w:rsidRDefault="007F1B63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Комитет по городскому хозяйству и промышленному комплексу Администрации муниципального образования «город Десногорск» Смоленской области</w:t>
      </w:r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(организатор проведения публичных слушаний (общественных обсуждений) </w:t>
      </w:r>
      <w:proofErr w:type="gramEnd"/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Публичные слушания (общественные обсуждения) пров</w:t>
      </w:r>
      <w:r w:rsidR="007F1B6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едены </w:t>
      </w:r>
      <w:proofErr w:type="gramStart"/>
      <w:r w:rsidR="007F1B6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</w:t>
      </w:r>
      <w:proofErr w:type="gramEnd"/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:</w:t>
      </w:r>
    </w:p>
    <w:p w:rsidR="008C4569" w:rsidRPr="008C4569" w:rsidRDefault="007F1B63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Проекту планировки территории микрорайона № 5 муниципального образования «город Десногорск» Смоленской области</w:t>
      </w:r>
    </w:p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Количество участников, которые приняли участие в публичных слушаниях (общественных обсуждениях) </w:t>
      </w:r>
      <w:r w:rsidR="001609A7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3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человек</w:t>
      </w:r>
      <w:r w:rsidR="001609A7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а</w:t>
      </w:r>
      <w:bookmarkStart w:id="0" w:name="_GoBack"/>
      <w:bookmarkEnd w:id="0"/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.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Заключение  подготовлено на основании протокола публичных слушаний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(общественных обсуждений) от "</w:t>
      </w:r>
      <w:r w:rsidR="007F1B63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26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" </w:t>
      </w:r>
      <w:r w:rsidR="006262FD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октября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20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21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г. № </w:t>
      </w:r>
      <w:r w:rsidR="007F1B63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4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tbl>
      <w:tblPr>
        <w:tblW w:w="102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8C4569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8C4569" w:rsidRPr="008C4569" w:rsidRDefault="008C4569" w:rsidP="008C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C45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Содержание предложений и замечаний граждан, являющихся участниками публичных слушаний (общественных обсуждений), постоянно проживающих на территории, в пределах которой проводятся общественные обсуждения или публичные слушания</w:t>
            </w:r>
          </w:p>
        </w:tc>
      </w:tr>
      <w:tr w:rsidR="008C4569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8C4569" w:rsidRPr="008C4569" w:rsidRDefault="008C4569" w:rsidP="008C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C45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-замечаний нет</w:t>
            </w:r>
          </w:p>
        </w:tc>
      </w:tr>
      <w:tr w:rsidR="008C4569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8C4569" w:rsidRPr="008C4569" w:rsidRDefault="008C4569" w:rsidP="008C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C45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</w:t>
            </w:r>
          </w:p>
        </w:tc>
      </w:tr>
      <w:tr w:rsidR="008C4569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8C4569" w:rsidRPr="008C4569" w:rsidRDefault="008C4569" w:rsidP="008C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C45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Содержание предложений и замечаний иных участников публичных слушаний (общественных обсуждений)</w:t>
            </w:r>
          </w:p>
        </w:tc>
      </w:tr>
      <w:tr w:rsidR="008C4569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8C4569" w:rsidRPr="008C4569" w:rsidRDefault="007F1B63" w:rsidP="007F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«</w:t>
            </w:r>
            <w:r w:rsidRPr="007F1B6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Прошу учесть в проекте планировки шиномонтажный комплекс</w:t>
            </w: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»</w:t>
            </w:r>
          </w:p>
        </w:tc>
      </w:tr>
      <w:tr w:rsidR="008C4569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8C4569" w:rsidRPr="008C4569" w:rsidRDefault="007F1B63" w:rsidP="0062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«</w:t>
            </w:r>
            <w:r w:rsidRPr="007F1B6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Прошу внести в проект планировки 5-го микрорайона г. Десногорска гаражно-строительный кооператив «Склон»</w:t>
            </w: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»</w:t>
            </w:r>
          </w:p>
        </w:tc>
      </w:tr>
      <w:tr w:rsidR="007F1B63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7F1B63" w:rsidRPr="007F1B63" w:rsidRDefault="007F1B63" w:rsidP="0062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«</w:t>
            </w:r>
            <w:r w:rsidRPr="007F1B6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Просим учесть территорию под инвестиционную площадку, согласно Приложению № 1 к решению </w:t>
            </w:r>
            <w:proofErr w:type="spellStart"/>
            <w:r w:rsidRPr="007F1B6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Десногорского</w:t>
            </w:r>
            <w:proofErr w:type="spellEnd"/>
            <w:r w:rsidRPr="007F1B6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городского Совета от 29.03.2021 № 161</w:t>
            </w: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»</w:t>
            </w:r>
          </w:p>
        </w:tc>
      </w:tr>
    </w:tbl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 результатам рассмотрения предложений и замечаний рекомендовано:</w:t>
      </w:r>
    </w:p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одобрить </w:t>
      </w:r>
      <w:r w:rsidR="007F1B63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Проект</w:t>
      </w:r>
      <w:r w:rsidR="007F1B63" w:rsidRPr="007F1B63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планировки территории микрорайона № 5 муниципального образования «город Десногорск» Смоленской области</w:t>
      </w:r>
    </w:p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Выводы по результатам публичных слушаний (общественных обсуждений):</w:t>
      </w:r>
    </w:p>
    <w:p w:rsidR="008C4569" w:rsidRDefault="007F1B63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  <w:r w:rsidRPr="007F1B63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одобрить Проект планировки территории микрорайона № 5 муниципального образования «город Десногорск» Смоленской области</w:t>
      </w:r>
    </w:p>
    <w:p w:rsidR="007F1B63" w:rsidRPr="008C4569" w:rsidRDefault="007F1B63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u w:val="single"/>
          <w:lang w:eastAsia="ru-RU"/>
        </w:rPr>
      </w:pPr>
    </w:p>
    <w:p w:rsidR="00A274BE" w:rsidRDefault="008C4569" w:rsidP="007F1B63">
      <w:pPr>
        <w:spacing w:after="0" w:line="240" w:lineRule="auto"/>
        <w:ind w:left="-567"/>
        <w:jc w:val="both"/>
      </w:pPr>
      <w:r w:rsidRPr="008C4569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Организатор публичных слушаний (общественных обсуждений) </w:t>
      </w:r>
      <w:r w:rsidR="007F1B63" w:rsidRPr="007F1B6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Комитет по городскому хозяйству и промышленному комплексу Администрации муниципального образования «город Десногорск» Смоленской области</w:t>
      </w:r>
    </w:p>
    <w:sectPr w:rsidR="00A27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6D"/>
    <w:rsid w:val="001609A7"/>
    <w:rsid w:val="006262FD"/>
    <w:rsid w:val="007F1B63"/>
    <w:rsid w:val="008C4569"/>
    <w:rsid w:val="00A274BE"/>
    <w:rsid w:val="00DB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публичных слушаний или общественных обсуждений</vt:lpstr>
      <vt:lpstr>по вопросам градостроительной деятельности</vt:lpstr>
      <vt:lpstr>ЗАКЛЮЧЕНИЕ о результатах публичных слушаний (общественных обсуждений)</vt:lpstr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dcterms:created xsi:type="dcterms:W3CDTF">2021-10-25T06:07:00Z</dcterms:created>
  <dcterms:modified xsi:type="dcterms:W3CDTF">2021-10-25T07:01:00Z</dcterms:modified>
</cp:coreProperties>
</file>