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69" w:rsidRPr="008C4569" w:rsidRDefault="008C4569" w:rsidP="008C456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bookmarkStart w:id="0" w:name="_GoBack"/>
      <w:bookmarkEnd w:id="0"/>
    </w:p>
    <w:p w:rsidR="008C4569" w:rsidRPr="005E37EA" w:rsidRDefault="008C4569" w:rsidP="008C45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8"/>
          <w:lang w:eastAsia="x-none"/>
        </w:rPr>
      </w:pPr>
      <w:r w:rsidRPr="008C4569"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8"/>
          <w:lang w:val="x-none" w:eastAsia="x-none"/>
        </w:rPr>
        <w:t>ЗАКЛЮЧЕНИЕ</w:t>
      </w:r>
      <w:r w:rsidRPr="008C4569"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8"/>
          <w:lang w:val="x-none" w:eastAsia="x-none"/>
        </w:rPr>
        <w:br/>
        <w:t xml:space="preserve">о результатах </w:t>
      </w:r>
      <w:r w:rsidR="005E37EA"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8"/>
          <w:lang w:val="x-none" w:eastAsia="x-none"/>
        </w:rPr>
        <w:t>общественных обсуждений</w:t>
      </w:r>
    </w:p>
    <w:p w:rsidR="008C4569" w:rsidRPr="008C4569" w:rsidRDefault="008C4569" w:rsidP="008C456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"</w:t>
      </w:r>
      <w:r w:rsidR="004F6EA4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27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"</w:t>
      </w:r>
      <w:r w:rsidR="004F6EA4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мая</w:t>
      </w:r>
      <w:r w:rsidR="005D28C1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20</w:t>
      </w:r>
      <w:r w:rsidR="00280E25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22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г.</w:t>
      </w: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 (дата оформления заключения)</w:t>
      </w:r>
    </w:p>
    <w:p w:rsidR="008C4569" w:rsidRPr="008C4569" w:rsidRDefault="008C4569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569" w:rsidRPr="008C4569" w:rsidRDefault="007F1B63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Комитет по городскому хозяйству и промышленному комплексу Администрации муниципального образования «город Десногорск» Смоленской области</w:t>
      </w:r>
      <w:r w:rsidR="008C4569"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(организатор проведения </w:t>
      </w:r>
      <w:r w:rsidR="00DB1712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общественных обсуждений.</w:t>
      </w:r>
      <w:r w:rsidR="008C4569"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</w:t>
      </w:r>
      <w:proofErr w:type="gramEnd"/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8C4569" w:rsidRPr="008C4569" w:rsidRDefault="00DB1712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Общественные обсуждения</w:t>
      </w:r>
      <w:r w:rsidR="008C4569"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пров</w:t>
      </w:r>
      <w:r w:rsidR="007F1B6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едены </w:t>
      </w:r>
      <w:proofErr w:type="gramStart"/>
      <w:r w:rsidR="007F1B6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</w:t>
      </w:r>
      <w:proofErr w:type="gramEnd"/>
      <w:r w:rsidR="008C4569"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:</w:t>
      </w:r>
    </w:p>
    <w:p w:rsidR="008C4569" w:rsidRDefault="007F1B63" w:rsidP="005D28C1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Проекту </w:t>
      </w:r>
      <w:r w:rsidR="004F6EA4" w:rsidRPr="004F6EA4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межевания территории в границах земельных участков с кадастровыми номерами 67:26:0010202:451, 67:26:0010202:786, 67:26:0010202:817, 67:26:0010202:781 и 67:26:0010202:454</w:t>
      </w:r>
    </w:p>
    <w:p w:rsidR="004F6EA4" w:rsidRPr="008C4569" w:rsidRDefault="004F6EA4" w:rsidP="005D28C1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Количество участников, которые приняли участие в </w:t>
      </w:r>
      <w:r w:rsidR="005E37E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общественных обсуждениях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0053A8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3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человек</w:t>
      </w:r>
      <w:r w:rsidR="001609A7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а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.</w:t>
      </w: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Заключение  подготовлено на основании протокола </w:t>
      </w:r>
      <w:r w:rsidR="00DB1712" w:rsidRPr="00DB171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общественных обсуждений</w:t>
      </w: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от "</w:t>
      </w:r>
      <w:r w:rsidR="004F6EA4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26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" </w:t>
      </w:r>
      <w:r w:rsidR="004F6EA4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мая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20</w:t>
      </w:r>
      <w:r w:rsidR="00280E25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22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г. № </w:t>
      </w:r>
      <w:r w:rsidR="004F6EA4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4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</w:t>
      </w:r>
    </w:p>
    <w:p w:rsidR="008C4569" w:rsidRPr="008C4569" w:rsidRDefault="008C4569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tbl>
      <w:tblPr>
        <w:tblW w:w="102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8C4569" w:rsidRPr="008C4569" w:rsidTr="008C4569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8C4569" w:rsidRPr="008C4569" w:rsidRDefault="008C4569" w:rsidP="008C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C456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Содержание предложений и замечаний граждан, являющихся участниками публичных слушаний (общественных обсуждений), постоянно проживающих на территории, в пределах которой проводятся общественные обсуждения или публичные слушания</w:t>
            </w:r>
          </w:p>
        </w:tc>
      </w:tr>
      <w:tr w:rsidR="008C4569" w:rsidRPr="008C4569" w:rsidTr="008C4569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8C4569" w:rsidRPr="008C4569" w:rsidRDefault="008C4569" w:rsidP="004F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C456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-</w:t>
            </w:r>
            <w:r w:rsidR="001D47A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4569" w:rsidRPr="008C4569" w:rsidTr="008C4569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8C4569" w:rsidRPr="008C4569" w:rsidRDefault="008C4569" w:rsidP="008C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C456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Содержание предложений и замечаний иных участников публичных слушаний (общественных обсуждений)</w:t>
            </w:r>
          </w:p>
        </w:tc>
      </w:tr>
    </w:tbl>
    <w:p w:rsidR="008C4569" w:rsidRPr="008C4569" w:rsidRDefault="008C4569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 результатам рассмотрения предложений и замечаний рекомендовано:</w:t>
      </w:r>
    </w:p>
    <w:p w:rsidR="008C4569" w:rsidRPr="008C4569" w:rsidRDefault="008C4569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569" w:rsidRPr="008C4569" w:rsidRDefault="008C4569" w:rsidP="004F6EA4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одобрить </w:t>
      </w:r>
      <w:r w:rsidR="007F1B63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Проект</w:t>
      </w:r>
      <w:r w:rsidR="007F1B63" w:rsidRPr="007F1B63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</w:t>
      </w:r>
      <w:r w:rsidR="004F6EA4" w:rsidRPr="004F6EA4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межевания территории в границах земельных участков с кадастровыми номерами 67:26:0010202:451, 67:26:0010202:786, 67:26:0010202:817, 67:26:0010202:781 и 67:26:0010202:454</w:t>
      </w: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Выводы по результатам публичных слушаний (общественных обсуждений):</w:t>
      </w:r>
    </w:p>
    <w:p w:rsidR="007F1B63" w:rsidRDefault="007F1B63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</w:pPr>
      <w:r w:rsidRPr="007F1B63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одобрить </w:t>
      </w:r>
      <w:r w:rsidR="005D28C1" w:rsidRPr="005D28C1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Проект </w:t>
      </w:r>
      <w:r w:rsidR="004F6EA4" w:rsidRPr="004F6EA4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межевания территории в границах земельных участков с кадастровыми номерами 67:26:0010202:451, 67:26:0010202:786, 67:26:0010202:817, 67:26:0010202:781 и 67:26:0010202:454</w:t>
      </w:r>
    </w:p>
    <w:p w:rsidR="004F6EA4" w:rsidRPr="008C4569" w:rsidRDefault="004F6EA4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u w:val="single"/>
          <w:lang w:eastAsia="ru-RU"/>
        </w:rPr>
      </w:pPr>
    </w:p>
    <w:p w:rsidR="00A274BE" w:rsidRDefault="008C4569" w:rsidP="007F1B63">
      <w:pPr>
        <w:spacing w:after="0" w:line="240" w:lineRule="auto"/>
        <w:ind w:left="-567"/>
        <w:jc w:val="both"/>
      </w:pPr>
      <w:r w:rsidRPr="008C4569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Организатор </w:t>
      </w:r>
      <w:r w:rsidR="005E37EA" w:rsidRPr="005E37EA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общественных обсуждений </w:t>
      </w:r>
      <w:r w:rsidR="007F1B63" w:rsidRPr="007F1B6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Комитет по городскому хозяйству и промышленному комплексу Администрации муниципального образования «город Десногорск» Смоленской области</w:t>
      </w:r>
    </w:p>
    <w:sectPr w:rsidR="00A27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6D"/>
    <w:rsid w:val="000053A8"/>
    <w:rsid w:val="001609A7"/>
    <w:rsid w:val="001D47A8"/>
    <w:rsid w:val="00280E25"/>
    <w:rsid w:val="004F6EA4"/>
    <w:rsid w:val="005D28C1"/>
    <w:rsid w:val="005E37EA"/>
    <w:rsid w:val="006262FD"/>
    <w:rsid w:val="007F1B63"/>
    <w:rsid w:val="008243AD"/>
    <w:rsid w:val="008C4569"/>
    <w:rsid w:val="00A274BE"/>
    <w:rsid w:val="00DB1712"/>
    <w:rsid w:val="00DB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публичных слушаний или общественных обсуждений</vt:lpstr>
      <vt:lpstr>по вопросам градостроительной деятельности</vt:lpstr>
      <vt:lpstr>ЗАКЛЮЧЕНИЕ о результатах общественных обсуждений</vt:lpstr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4</cp:revision>
  <cp:lastPrinted>2021-11-29T08:57:00Z</cp:lastPrinted>
  <dcterms:created xsi:type="dcterms:W3CDTF">2022-05-24T08:39:00Z</dcterms:created>
  <dcterms:modified xsi:type="dcterms:W3CDTF">2022-05-24T08:44:00Z</dcterms:modified>
</cp:coreProperties>
</file>