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D" w:rsidRDefault="00B5172D" w:rsidP="00B5172D">
      <w:pPr>
        <w:rPr>
          <w:sz w:val="26"/>
          <w:szCs w:val="26"/>
        </w:rPr>
      </w:pPr>
      <w:r>
        <w:pict>
          <v:rect id="Прямоугольник 4" o:spid="_x0000_s1026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B5172D" w:rsidRDefault="00B5172D" w:rsidP="00B5172D">
                  <w:pPr>
                    <w:pStyle w:val="a7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B5172D" w:rsidRDefault="00B5172D" w:rsidP="00B5172D">
                  <w:pPr>
                    <w:pStyle w:val="a7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B5172D" w:rsidRDefault="00B5172D" w:rsidP="00B5172D">
                  <w:pPr>
                    <w:pStyle w:val="a7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B5172D" w:rsidRDefault="00B5172D" w:rsidP="00B5172D">
                  <w:pPr>
                    <w:pStyle w:val="a7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B5172D" w:rsidRDefault="00B5172D" w:rsidP="00B5172D">
                  <w:pPr>
                    <w:pStyle w:val="a7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B5172D" w:rsidRDefault="00B5172D" w:rsidP="00B5172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5172D" w:rsidRDefault="00B5172D" w:rsidP="00B5172D">
                  <w:pPr>
                    <w:rPr>
                      <w:sz w:val="20"/>
                    </w:rPr>
                  </w:pPr>
                </w:p>
                <w:p w:rsidR="00B5172D" w:rsidRDefault="00B5172D" w:rsidP="00B5172D"/>
              </w:txbxContent>
            </v:textbox>
          </v:rect>
        </w:pict>
      </w:r>
    </w:p>
    <w:p w:rsidR="00B5172D" w:rsidRDefault="00B5172D" w:rsidP="00B5172D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2D" w:rsidRDefault="00B5172D" w:rsidP="00B5172D">
      <w:pPr>
        <w:rPr>
          <w:sz w:val="20"/>
          <w:szCs w:val="20"/>
        </w:rPr>
      </w:pPr>
    </w:p>
    <w:p w:rsidR="002817CE" w:rsidRPr="00526721" w:rsidRDefault="002817CE" w:rsidP="007D551E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:rsidR="002817CE" w:rsidRPr="00526721" w:rsidRDefault="002817CE" w:rsidP="00E56123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</w:r>
      <w:r w:rsidR="00E56123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32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сессии  </w:t>
      </w:r>
      <w:r w:rsidR="009A1C94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четвёртого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созыва</w:t>
      </w:r>
    </w:p>
    <w:p w:rsidR="002817CE" w:rsidRPr="00526721" w:rsidRDefault="002817CE" w:rsidP="00E56123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 xml:space="preserve">от </w:t>
      </w:r>
      <w:r w:rsidR="00E56123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25.10.2016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№ </w:t>
      </w:r>
      <w:r w:rsidR="008437D7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25</w:t>
      </w:r>
      <w:r w:rsidR="00894E5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4</w:t>
      </w:r>
    </w:p>
    <w:p w:rsidR="002817CE" w:rsidRPr="00526721" w:rsidRDefault="002817CE" w:rsidP="00E56123">
      <w:pPr>
        <w:spacing w:after="0" w:line="264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817CE" w:rsidRPr="00526721" w:rsidRDefault="002817CE" w:rsidP="00E5612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2817CE" w:rsidRPr="00526721" w:rsidRDefault="002817CE" w:rsidP="00E56123">
      <w:pPr>
        <w:spacing w:after="0" w:line="264" w:lineRule="auto"/>
        <w:ind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Об установлении </w:t>
      </w:r>
      <w:r w:rsidR="003A4094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цен</w:t>
      </w:r>
    </w:p>
    <w:p w:rsidR="003A4094" w:rsidRPr="00526721" w:rsidRDefault="002817CE" w:rsidP="00E56123">
      <w:pPr>
        <w:spacing w:after="0" w:line="264" w:lineRule="auto"/>
        <w:ind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для населения  на услуги </w:t>
      </w:r>
    </w:p>
    <w:p w:rsidR="002817CE" w:rsidRPr="00526721" w:rsidRDefault="002817CE" w:rsidP="00E56123">
      <w:pPr>
        <w:spacing w:after="0" w:line="264" w:lineRule="auto"/>
        <w:ind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бани МУП </w:t>
      </w:r>
      <w:r w:rsidR="008104D2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БПК «Латона» </w:t>
      </w:r>
    </w:p>
    <w:p w:rsidR="002817CE" w:rsidRPr="00526721" w:rsidRDefault="002817CE" w:rsidP="00E56123">
      <w:pPr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E56123" w:rsidRPr="00526721" w:rsidRDefault="00E56123" w:rsidP="00E56123">
      <w:pPr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</w:p>
    <w:p w:rsidR="002817CE" w:rsidRPr="00526721" w:rsidRDefault="002817CE" w:rsidP="00E56123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со ст.17 Федерального закона от 06.10.2003 №131-ФЗ «Об общих принципах организации местного самоуправления в Российской Федерации», ст.2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6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Устава муниципального образования «город Десногорск» Смоленской области на основании материалов, представленных Комиссией по формированию цен,  тарифов и надбавок, 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учитывая 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рекомендаци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постоянной депутатской комиссии планово-бюджетной,</w:t>
      </w:r>
      <w:r w:rsidR="00590E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по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налогам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финансам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инвестиционной деятельности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 Десногорский</w:t>
      </w:r>
      <w:proofErr w:type="gramEnd"/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городской Совет  </w:t>
      </w:r>
    </w:p>
    <w:p w:rsidR="002817CE" w:rsidRPr="00526721" w:rsidRDefault="002817CE" w:rsidP="00E56123">
      <w:pPr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</w:p>
    <w:p w:rsidR="002817CE" w:rsidRPr="00526721" w:rsidRDefault="002817CE" w:rsidP="00E56123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</w:t>
      </w:r>
      <w:proofErr w:type="gramEnd"/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Е Ш И Л:</w:t>
      </w:r>
    </w:p>
    <w:p w:rsidR="002817CE" w:rsidRPr="00526721" w:rsidRDefault="002817CE" w:rsidP="00E56123">
      <w:pPr>
        <w:spacing w:after="0"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817CE" w:rsidRPr="00526721" w:rsidRDefault="002817CE" w:rsidP="00E56123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1. </w:t>
      </w:r>
      <w:r w:rsidR="003D70E0" w:rsidRPr="00526721">
        <w:rPr>
          <w:rStyle w:val="spfo1"/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Утвердить цены для населения на услуги  бани 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МУП БПК «Латона»  (Приложение № 1).</w:t>
      </w:r>
    </w:p>
    <w:p w:rsidR="00E56123" w:rsidRPr="00526721" w:rsidRDefault="00E56123" w:rsidP="00E56123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817CE" w:rsidRPr="00526721" w:rsidRDefault="002817CE" w:rsidP="00E56123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2. </w:t>
      </w:r>
      <w:r w:rsidR="0081686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Счита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ть утратившим силу Решение Десногорского городского Совета от 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14.07.2015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№ 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106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«Об у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становлении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цен 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3D70E0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для населения 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 услуг</w:t>
      </w:r>
      <w:r w:rsidR="000D4D5A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</w:t>
      </w:r>
      <w:r w:rsidR="003D70E0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бани</w:t>
      </w: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МУП БПК «Латона».</w:t>
      </w:r>
    </w:p>
    <w:p w:rsidR="00E56123" w:rsidRPr="00526721" w:rsidRDefault="00E56123" w:rsidP="00E56123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817CE" w:rsidRPr="00526721" w:rsidRDefault="002817CE" w:rsidP="00E56123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3. Настоящее решение вступает в силу </w:t>
      </w:r>
      <w:r w:rsidR="00442098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 01 ноября 2016 года</w:t>
      </w:r>
      <w:r w:rsidR="0081686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подлежит опубликованию в газете «Десна»</w:t>
      </w:r>
      <w:r w:rsidR="00442098" w:rsidRPr="0052672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2817CE" w:rsidRPr="00526721" w:rsidRDefault="002817CE" w:rsidP="00E56123">
      <w:pPr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</w:p>
    <w:p w:rsidR="002817CE" w:rsidRPr="00526721" w:rsidRDefault="002817CE" w:rsidP="00E56123">
      <w:pPr>
        <w:spacing w:after="0" w:line="264" w:lineRule="auto"/>
        <w:jc w:val="both"/>
        <w:rPr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D4D5A" w:rsidRPr="00526721" w:rsidTr="00E26EAB">
        <w:tc>
          <w:tcPr>
            <w:tcW w:w="4785" w:type="dxa"/>
          </w:tcPr>
          <w:p w:rsidR="000D4D5A" w:rsidRPr="00526721" w:rsidRDefault="000D4D5A" w:rsidP="00E5612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526721">
              <w:rPr>
                <w:color w:val="404040" w:themeColor="text1" w:themeTint="BF"/>
                <w:sz w:val="26"/>
                <w:szCs w:val="26"/>
              </w:rPr>
              <w:t xml:space="preserve">Председатель </w:t>
            </w:r>
          </w:p>
          <w:p w:rsidR="000D4D5A" w:rsidRPr="00526721" w:rsidRDefault="000D4D5A" w:rsidP="00E5612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526721">
              <w:rPr>
                <w:color w:val="404040" w:themeColor="text1" w:themeTint="BF"/>
                <w:sz w:val="26"/>
                <w:szCs w:val="26"/>
              </w:rPr>
              <w:t>Десногорского городского</w:t>
            </w:r>
            <w:r w:rsidR="00E56123" w:rsidRPr="00526721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526721">
              <w:rPr>
                <w:color w:val="404040" w:themeColor="text1" w:themeTint="BF"/>
                <w:sz w:val="26"/>
                <w:szCs w:val="26"/>
              </w:rPr>
              <w:t xml:space="preserve">Совета                                        </w:t>
            </w:r>
          </w:p>
          <w:p w:rsidR="000D4D5A" w:rsidRPr="00526721" w:rsidRDefault="000D4D5A" w:rsidP="00E56123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0D4D5A" w:rsidRPr="00526721" w:rsidRDefault="000D4D5A" w:rsidP="00E56123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526721">
              <w:rPr>
                <w:color w:val="404040" w:themeColor="text1" w:themeTint="BF"/>
                <w:sz w:val="26"/>
                <w:szCs w:val="26"/>
              </w:rPr>
              <w:t xml:space="preserve">                       В.Н. Блохин</w:t>
            </w:r>
          </w:p>
        </w:tc>
        <w:tc>
          <w:tcPr>
            <w:tcW w:w="4962" w:type="dxa"/>
          </w:tcPr>
          <w:p w:rsidR="000D4D5A" w:rsidRPr="00526721" w:rsidRDefault="000D4D5A" w:rsidP="00E56123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526721">
              <w:rPr>
                <w:color w:val="404040" w:themeColor="text1" w:themeTint="BF"/>
                <w:sz w:val="26"/>
                <w:szCs w:val="26"/>
              </w:rPr>
              <w:t>Глава муниципального образования «город Десногорск» Смоленской области</w:t>
            </w:r>
          </w:p>
          <w:p w:rsidR="000D4D5A" w:rsidRPr="00526721" w:rsidRDefault="000D4D5A" w:rsidP="00E56123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0D4D5A" w:rsidRPr="00526721" w:rsidRDefault="000D4D5A" w:rsidP="00E56123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526721">
              <w:rPr>
                <w:color w:val="404040" w:themeColor="text1" w:themeTint="BF"/>
                <w:sz w:val="26"/>
                <w:szCs w:val="26"/>
              </w:rPr>
              <w:t xml:space="preserve">                                В.В. Седунков</w:t>
            </w:r>
          </w:p>
        </w:tc>
      </w:tr>
    </w:tbl>
    <w:p w:rsidR="00526721" w:rsidRDefault="00526721" w:rsidP="002817CE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817CE" w:rsidRPr="00E56123" w:rsidRDefault="002817CE" w:rsidP="002817CE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61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Приложение № 1</w:t>
      </w:r>
    </w:p>
    <w:p w:rsidR="002817CE" w:rsidRPr="00E56123" w:rsidRDefault="002817CE" w:rsidP="002817CE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61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решению Десногорского</w:t>
      </w:r>
    </w:p>
    <w:p w:rsidR="002817CE" w:rsidRPr="00E56123" w:rsidRDefault="00E56123" w:rsidP="00E56123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61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</w:t>
      </w:r>
      <w:r w:rsidR="00A0795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2817CE" w:rsidRPr="00E561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2817CE" w:rsidRPr="00E56123" w:rsidRDefault="00E56123" w:rsidP="00E56123">
      <w:pPr>
        <w:spacing w:after="0"/>
        <w:jc w:val="center"/>
        <w:rPr>
          <w:color w:val="404040" w:themeColor="text1" w:themeTint="BF"/>
        </w:rPr>
      </w:pPr>
      <w:r w:rsidRPr="00E561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</w:t>
      </w:r>
      <w:r w:rsidR="008437D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</w:t>
      </w:r>
      <w:r w:rsidR="00A0795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2817CE" w:rsidRPr="00E561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</w:t>
      </w:r>
      <w:r w:rsidRPr="00E561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25.10.2016</w:t>
      </w:r>
      <w:r w:rsidR="006C655D" w:rsidRPr="00E561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2817CE" w:rsidRPr="00E5612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№</w:t>
      </w:r>
      <w:r w:rsidR="00A0795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254</w:t>
      </w:r>
      <w:r w:rsidR="008437D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2817CE" w:rsidRDefault="002817CE" w:rsidP="002817CE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8B6AEA" w:rsidRPr="00E56123" w:rsidRDefault="008B6AEA" w:rsidP="002817CE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817CE" w:rsidRPr="00491B18" w:rsidRDefault="003D70E0" w:rsidP="002817CE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491B1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Цены</w:t>
      </w:r>
    </w:p>
    <w:p w:rsidR="002817CE" w:rsidRPr="00491B18" w:rsidRDefault="002817CE" w:rsidP="002817CE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491B1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для населения на оказание  услуги бани МУП БПК «Латона»  </w:t>
      </w:r>
    </w:p>
    <w:p w:rsidR="002817CE" w:rsidRPr="00491B18" w:rsidRDefault="002817CE" w:rsidP="002817CE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4110"/>
        <w:gridCol w:w="2461"/>
        <w:gridCol w:w="2601"/>
      </w:tblGrid>
      <w:tr w:rsidR="00E56123" w:rsidRPr="00491B18" w:rsidTr="0053263B">
        <w:tc>
          <w:tcPr>
            <w:tcW w:w="859" w:type="dxa"/>
          </w:tcPr>
          <w:p w:rsidR="002817CE" w:rsidRPr="00491B18" w:rsidRDefault="002817CE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№№</w:t>
            </w:r>
          </w:p>
          <w:p w:rsidR="002817CE" w:rsidRPr="00491B18" w:rsidRDefault="002817CE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91B18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="00816867" w:rsidRPr="00491B18">
              <w:rPr>
                <w:color w:val="404040" w:themeColor="text1" w:themeTint="BF"/>
                <w:sz w:val="24"/>
                <w:szCs w:val="24"/>
              </w:rPr>
              <w:t>/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2817CE" w:rsidRPr="00491B18" w:rsidRDefault="002817CE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Наименование услуги</w:t>
            </w:r>
          </w:p>
        </w:tc>
        <w:tc>
          <w:tcPr>
            <w:tcW w:w="2461" w:type="dxa"/>
          </w:tcPr>
          <w:p w:rsidR="002817CE" w:rsidRPr="00491B18" w:rsidRDefault="00781F2A" w:rsidP="00781F2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Цена за 1 помывку п</w:t>
            </w:r>
            <w:r w:rsidR="002817CE" w:rsidRPr="00491B18">
              <w:rPr>
                <w:color w:val="404040" w:themeColor="text1" w:themeTint="BF"/>
                <w:sz w:val="24"/>
                <w:szCs w:val="24"/>
              </w:rPr>
              <w:t>родолжительность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ю</w:t>
            </w:r>
            <w:r w:rsidR="002817CE" w:rsidRPr="00491B1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1 час (руб.)</w:t>
            </w:r>
          </w:p>
        </w:tc>
        <w:tc>
          <w:tcPr>
            <w:tcW w:w="2601" w:type="dxa"/>
          </w:tcPr>
          <w:p w:rsidR="002817CE" w:rsidRPr="00491B18" w:rsidRDefault="002817CE" w:rsidP="00510D6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 xml:space="preserve">Цена за </w:t>
            </w:r>
            <w:r w:rsidR="008F5346" w:rsidRPr="00491B18">
              <w:rPr>
                <w:color w:val="404040" w:themeColor="text1" w:themeTint="BF"/>
                <w:sz w:val="24"/>
                <w:szCs w:val="24"/>
              </w:rPr>
              <w:t>1</w:t>
            </w:r>
            <w:r w:rsidR="0053263B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помывку</w:t>
            </w:r>
            <w:r w:rsidR="00781F2A" w:rsidRPr="00491B18">
              <w:rPr>
                <w:color w:val="404040" w:themeColor="text1" w:themeTint="BF"/>
                <w:sz w:val="24"/>
                <w:szCs w:val="24"/>
              </w:rPr>
              <w:t xml:space="preserve"> второго </w:t>
            </w:r>
            <w:r w:rsidR="00510D6B" w:rsidRPr="00491B18">
              <w:rPr>
                <w:color w:val="404040" w:themeColor="text1" w:themeTint="BF"/>
                <w:sz w:val="24"/>
                <w:szCs w:val="24"/>
              </w:rPr>
              <w:t xml:space="preserve">и последующего </w:t>
            </w:r>
            <w:r w:rsidR="00781F2A" w:rsidRPr="00491B18">
              <w:rPr>
                <w:color w:val="404040" w:themeColor="text1" w:themeTint="BF"/>
                <w:sz w:val="24"/>
                <w:szCs w:val="24"/>
              </w:rPr>
              <w:t>час</w:t>
            </w:r>
            <w:r w:rsidR="00510D6B" w:rsidRPr="00491B18">
              <w:rPr>
                <w:color w:val="404040" w:themeColor="text1" w:themeTint="BF"/>
                <w:sz w:val="24"/>
                <w:szCs w:val="24"/>
              </w:rPr>
              <w:t>ов</w:t>
            </w:r>
            <w:r w:rsidR="00781F2A" w:rsidRPr="00491B1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(руб.)</w:t>
            </w:r>
          </w:p>
        </w:tc>
      </w:tr>
      <w:tr w:rsidR="00E56123" w:rsidRPr="00491B18" w:rsidTr="0053263B">
        <w:tc>
          <w:tcPr>
            <w:tcW w:w="10031" w:type="dxa"/>
            <w:gridSpan w:val="4"/>
          </w:tcPr>
          <w:p w:rsidR="00781F2A" w:rsidRPr="00491B18" w:rsidRDefault="00781F2A" w:rsidP="002817CE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491B18">
              <w:rPr>
                <w:b/>
                <w:color w:val="404040" w:themeColor="text1" w:themeTint="BF"/>
                <w:sz w:val="24"/>
                <w:szCs w:val="24"/>
              </w:rPr>
              <w:t>С 01 ноября 2016 года по 31 декабря 2016 года</w:t>
            </w:r>
          </w:p>
        </w:tc>
      </w:tr>
      <w:tr w:rsidR="00E56123" w:rsidRPr="00491B18" w:rsidTr="0053263B">
        <w:tc>
          <w:tcPr>
            <w:tcW w:w="859" w:type="dxa"/>
          </w:tcPr>
          <w:p w:rsidR="002817CE" w:rsidRPr="00491B18" w:rsidRDefault="002817CE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817CE" w:rsidRPr="00491B18" w:rsidRDefault="002817CE" w:rsidP="002817CE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91B18">
              <w:rPr>
                <w:color w:val="404040" w:themeColor="text1" w:themeTint="BF"/>
                <w:sz w:val="24"/>
                <w:szCs w:val="24"/>
              </w:rPr>
              <w:t>Помывка</w:t>
            </w:r>
            <w:proofErr w:type="gramEnd"/>
            <w:r w:rsidRPr="00491B18">
              <w:rPr>
                <w:color w:val="404040" w:themeColor="text1" w:themeTint="BF"/>
                <w:sz w:val="24"/>
                <w:szCs w:val="24"/>
              </w:rPr>
              <w:t xml:space="preserve"> в общем вне</w:t>
            </w:r>
            <w:r w:rsidR="00CB10A0" w:rsidRPr="00491B1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разрядном отделении</w:t>
            </w:r>
          </w:p>
        </w:tc>
        <w:tc>
          <w:tcPr>
            <w:tcW w:w="2461" w:type="dxa"/>
          </w:tcPr>
          <w:p w:rsidR="002817CE" w:rsidRPr="00491B18" w:rsidRDefault="002817CE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2817CE" w:rsidRPr="00491B18" w:rsidRDefault="00781F2A" w:rsidP="00442098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1</w:t>
            </w:r>
            <w:r w:rsidR="00442098" w:rsidRPr="00491B18">
              <w:rPr>
                <w:color w:val="404040" w:themeColor="text1" w:themeTint="BF"/>
                <w:sz w:val="24"/>
                <w:szCs w:val="24"/>
              </w:rPr>
              <w:t>2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0-00</w:t>
            </w:r>
          </w:p>
        </w:tc>
        <w:tc>
          <w:tcPr>
            <w:tcW w:w="2601" w:type="dxa"/>
          </w:tcPr>
          <w:p w:rsidR="002817CE" w:rsidRPr="00491B18" w:rsidRDefault="002817CE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2817CE" w:rsidRPr="00491B18" w:rsidRDefault="00781F2A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80-00</w:t>
            </w:r>
          </w:p>
        </w:tc>
      </w:tr>
      <w:tr w:rsidR="00E56123" w:rsidRPr="00491B18" w:rsidTr="0053263B">
        <w:tc>
          <w:tcPr>
            <w:tcW w:w="10031" w:type="dxa"/>
            <w:gridSpan w:val="4"/>
          </w:tcPr>
          <w:p w:rsidR="00781F2A" w:rsidRPr="00491B18" w:rsidRDefault="00781F2A" w:rsidP="002817CE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491B18">
              <w:rPr>
                <w:b/>
                <w:color w:val="404040" w:themeColor="text1" w:themeTint="BF"/>
                <w:sz w:val="24"/>
                <w:szCs w:val="24"/>
              </w:rPr>
              <w:t>С 01 января 2017 года по 31 марта 2017 года</w:t>
            </w:r>
          </w:p>
        </w:tc>
      </w:tr>
      <w:tr w:rsidR="00E56123" w:rsidRPr="00491B18" w:rsidTr="0053263B">
        <w:tc>
          <w:tcPr>
            <w:tcW w:w="859" w:type="dxa"/>
          </w:tcPr>
          <w:p w:rsidR="00781F2A" w:rsidRPr="00491B18" w:rsidRDefault="00781F2A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81F2A" w:rsidRPr="00491B18" w:rsidRDefault="00781F2A" w:rsidP="007C7E7B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91B18">
              <w:rPr>
                <w:color w:val="404040" w:themeColor="text1" w:themeTint="BF"/>
                <w:sz w:val="24"/>
                <w:szCs w:val="24"/>
              </w:rPr>
              <w:t>Помывка</w:t>
            </w:r>
            <w:proofErr w:type="gramEnd"/>
            <w:r w:rsidRPr="00491B18">
              <w:rPr>
                <w:color w:val="404040" w:themeColor="text1" w:themeTint="BF"/>
                <w:sz w:val="24"/>
                <w:szCs w:val="24"/>
              </w:rPr>
              <w:t xml:space="preserve"> в общем вне разрядном отделении</w:t>
            </w:r>
          </w:p>
        </w:tc>
        <w:tc>
          <w:tcPr>
            <w:tcW w:w="2461" w:type="dxa"/>
          </w:tcPr>
          <w:p w:rsidR="00781F2A" w:rsidRPr="00491B18" w:rsidRDefault="00781F2A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781F2A" w:rsidRPr="00491B18" w:rsidRDefault="00781F2A" w:rsidP="00510D6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1</w:t>
            </w:r>
            <w:r w:rsidR="00510D6B" w:rsidRPr="00491B18">
              <w:rPr>
                <w:color w:val="404040" w:themeColor="text1" w:themeTint="BF"/>
                <w:sz w:val="24"/>
                <w:szCs w:val="24"/>
              </w:rPr>
              <w:t>3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0-00</w:t>
            </w:r>
          </w:p>
        </w:tc>
        <w:tc>
          <w:tcPr>
            <w:tcW w:w="2601" w:type="dxa"/>
          </w:tcPr>
          <w:p w:rsidR="00781F2A" w:rsidRPr="00491B18" w:rsidRDefault="00781F2A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781F2A" w:rsidRPr="00491B18" w:rsidRDefault="00510D6B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100</w:t>
            </w:r>
            <w:r w:rsidR="00781F2A" w:rsidRPr="00491B18">
              <w:rPr>
                <w:color w:val="404040" w:themeColor="text1" w:themeTint="BF"/>
                <w:sz w:val="24"/>
                <w:szCs w:val="24"/>
              </w:rPr>
              <w:t>-00</w:t>
            </w:r>
          </w:p>
        </w:tc>
      </w:tr>
      <w:tr w:rsidR="00E56123" w:rsidRPr="00491B18" w:rsidTr="0053263B">
        <w:tc>
          <w:tcPr>
            <w:tcW w:w="10031" w:type="dxa"/>
            <w:gridSpan w:val="4"/>
          </w:tcPr>
          <w:p w:rsidR="00781F2A" w:rsidRPr="00491B18" w:rsidRDefault="00781F2A" w:rsidP="002817CE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491B18">
              <w:rPr>
                <w:b/>
                <w:color w:val="404040" w:themeColor="text1" w:themeTint="BF"/>
                <w:sz w:val="24"/>
                <w:szCs w:val="24"/>
              </w:rPr>
              <w:t>С 01 апреля 2017 года по 30 июня 2017 года</w:t>
            </w:r>
          </w:p>
        </w:tc>
      </w:tr>
      <w:tr w:rsidR="00E56123" w:rsidRPr="00491B18" w:rsidTr="0053263B">
        <w:tc>
          <w:tcPr>
            <w:tcW w:w="859" w:type="dxa"/>
          </w:tcPr>
          <w:p w:rsidR="00781F2A" w:rsidRPr="00491B18" w:rsidRDefault="00781F2A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81F2A" w:rsidRPr="00491B18" w:rsidRDefault="00781F2A" w:rsidP="007C7E7B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91B18">
              <w:rPr>
                <w:color w:val="404040" w:themeColor="text1" w:themeTint="BF"/>
                <w:sz w:val="24"/>
                <w:szCs w:val="24"/>
              </w:rPr>
              <w:t>Помывка</w:t>
            </w:r>
            <w:proofErr w:type="gramEnd"/>
            <w:r w:rsidRPr="00491B18">
              <w:rPr>
                <w:color w:val="404040" w:themeColor="text1" w:themeTint="BF"/>
                <w:sz w:val="24"/>
                <w:szCs w:val="24"/>
              </w:rPr>
              <w:t xml:space="preserve"> в общем вне разрядном отделении</w:t>
            </w:r>
          </w:p>
        </w:tc>
        <w:tc>
          <w:tcPr>
            <w:tcW w:w="2461" w:type="dxa"/>
          </w:tcPr>
          <w:p w:rsidR="00781F2A" w:rsidRPr="00491B18" w:rsidRDefault="00781F2A" w:rsidP="007C7E7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781F2A" w:rsidRPr="00491B18" w:rsidRDefault="00781F2A" w:rsidP="00510D6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1</w:t>
            </w:r>
            <w:r w:rsidR="00510D6B" w:rsidRPr="00491B18">
              <w:rPr>
                <w:color w:val="404040" w:themeColor="text1" w:themeTint="BF"/>
                <w:sz w:val="24"/>
                <w:szCs w:val="24"/>
              </w:rPr>
              <w:t>5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0-00</w:t>
            </w:r>
          </w:p>
        </w:tc>
        <w:tc>
          <w:tcPr>
            <w:tcW w:w="2601" w:type="dxa"/>
          </w:tcPr>
          <w:p w:rsidR="00781F2A" w:rsidRPr="00491B18" w:rsidRDefault="00781F2A" w:rsidP="007C7E7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781F2A" w:rsidRPr="00491B18" w:rsidRDefault="00781F2A" w:rsidP="00510D6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1</w:t>
            </w:r>
            <w:r w:rsidR="00510D6B" w:rsidRPr="00491B18">
              <w:rPr>
                <w:color w:val="404040" w:themeColor="text1" w:themeTint="BF"/>
                <w:sz w:val="24"/>
                <w:szCs w:val="24"/>
              </w:rPr>
              <w:t>1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0-00</w:t>
            </w:r>
          </w:p>
        </w:tc>
      </w:tr>
      <w:tr w:rsidR="00E56123" w:rsidRPr="00491B18" w:rsidTr="0053263B">
        <w:tc>
          <w:tcPr>
            <w:tcW w:w="10031" w:type="dxa"/>
            <w:gridSpan w:val="4"/>
          </w:tcPr>
          <w:p w:rsidR="008F5346" w:rsidRPr="00491B18" w:rsidRDefault="008F5346" w:rsidP="007C7E7B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491B18">
              <w:rPr>
                <w:b/>
                <w:color w:val="404040" w:themeColor="text1" w:themeTint="BF"/>
                <w:sz w:val="24"/>
                <w:szCs w:val="24"/>
              </w:rPr>
              <w:t>С 01 июля 2017 года по 30 сентября 2017 года</w:t>
            </w:r>
          </w:p>
        </w:tc>
      </w:tr>
      <w:tr w:rsidR="00E56123" w:rsidRPr="00491B18" w:rsidTr="0053263B">
        <w:tc>
          <w:tcPr>
            <w:tcW w:w="859" w:type="dxa"/>
          </w:tcPr>
          <w:p w:rsidR="008F5346" w:rsidRPr="00491B18" w:rsidRDefault="008F5346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F5346" w:rsidRPr="00491B18" w:rsidRDefault="008F5346" w:rsidP="007C7E7B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91B18">
              <w:rPr>
                <w:color w:val="404040" w:themeColor="text1" w:themeTint="BF"/>
                <w:sz w:val="24"/>
                <w:szCs w:val="24"/>
              </w:rPr>
              <w:t>Помывка</w:t>
            </w:r>
            <w:proofErr w:type="gramEnd"/>
            <w:r w:rsidRPr="00491B18">
              <w:rPr>
                <w:color w:val="404040" w:themeColor="text1" w:themeTint="BF"/>
                <w:sz w:val="24"/>
                <w:szCs w:val="24"/>
              </w:rPr>
              <w:t xml:space="preserve"> в общем вне разрядном отделении</w:t>
            </w:r>
          </w:p>
        </w:tc>
        <w:tc>
          <w:tcPr>
            <w:tcW w:w="2461" w:type="dxa"/>
          </w:tcPr>
          <w:p w:rsidR="008F5346" w:rsidRPr="00491B18" w:rsidRDefault="008F5346" w:rsidP="007C7E7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8F5346" w:rsidRPr="00491B18" w:rsidRDefault="008F5346" w:rsidP="00510D6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1</w:t>
            </w:r>
            <w:r w:rsidR="00510D6B" w:rsidRPr="00491B18">
              <w:rPr>
                <w:color w:val="404040" w:themeColor="text1" w:themeTint="BF"/>
                <w:sz w:val="24"/>
                <w:szCs w:val="24"/>
              </w:rPr>
              <w:t>7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0-00</w:t>
            </w:r>
          </w:p>
        </w:tc>
        <w:tc>
          <w:tcPr>
            <w:tcW w:w="2601" w:type="dxa"/>
          </w:tcPr>
          <w:p w:rsidR="008F5346" w:rsidRPr="00491B18" w:rsidRDefault="008F5346" w:rsidP="007C7E7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8F5346" w:rsidRPr="00491B18" w:rsidRDefault="008F5346" w:rsidP="00510D6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1</w:t>
            </w:r>
            <w:r w:rsidR="00510D6B" w:rsidRPr="00491B18">
              <w:rPr>
                <w:color w:val="404040" w:themeColor="text1" w:themeTint="BF"/>
                <w:sz w:val="24"/>
                <w:szCs w:val="24"/>
              </w:rPr>
              <w:t>2</w:t>
            </w:r>
            <w:r w:rsidRPr="00491B18">
              <w:rPr>
                <w:color w:val="404040" w:themeColor="text1" w:themeTint="BF"/>
                <w:sz w:val="24"/>
                <w:szCs w:val="24"/>
              </w:rPr>
              <w:t>0-00</w:t>
            </w:r>
          </w:p>
        </w:tc>
      </w:tr>
      <w:tr w:rsidR="00E56123" w:rsidRPr="00491B18" w:rsidTr="0053263B">
        <w:tc>
          <w:tcPr>
            <w:tcW w:w="10031" w:type="dxa"/>
            <w:gridSpan w:val="4"/>
          </w:tcPr>
          <w:p w:rsidR="008F5346" w:rsidRPr="00491B18" w:rsidRDefault="008F5346" w:rsidP="007C7E7B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491B18">
              <w:rPr>
                <w:b/>
                <w:color w:val="404040" w:themeColor="text1" w:themeTint="BF"/>
                <w:sz w:val="24"/>
                <w:szCs w:val="24"/>
              </w:rPr>
              <w:t>С 01 октября 2017 года по 31 декабря 2017 года</w:t>
            </w:r>
          </w:p>
        </w:tc>
      </w:tr>
      <w:tr w:rsidR="00E56123" w:rsidRPr="00491B18" w:rsidTr="0053263B">
        <w:tc>
          <w:tcPr>
            <w:tcW w:w="859" w:type="dxa"/>
          </w:tcPr>
          <w:p w:rsidR="008F5346" w:rsidRPr="00491B18" w:rsidRDefault="008F5346" w:rsidP="002817C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F5346" w:rsidRPr="00491B18" w:rsidRDefault="008F5346" w:rsidP="007C7E7B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gramStart"/>
            <w:r w:rsidRPr="00491B18">
              <w:rPr>
                <w:color w:val="404040" w:themeColor="text1" w:themeTint="BF"/>
                <w:sz w:val="24"/>
                <w:szCs w:val="24"/>
              </w:rPr>
              <w:t>Помывка</w:t>
            </w:r>
            <w:proofErr w:type="gramEnd"/>
            <w:r w:rsidRPr="00491B18">
              <w:rPr>
                <w:color w:val="404040" w:themeColor="text1" w:themeTint="BF"/>
                <w:sz w:val="24"/>
                <w:szCs w:val="24"/>
              </w:rPr>
              <w:t xml:space="preserve"> в общем вне разрядном отделении</w:t>
            </w:r>
          </w:p>
        </w:tc>
        <w:tc>
          <w:tcPr>
            <w:tcW w:w="2461" w:type="dxa"/>
          </w:tcPr>
          <w:p w:rsidR="008F5346" w:rsidRPr="00491B18" w:rsidRDefault="008F5346" w:rsidP="007C7E7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8F5346" w:rsidRPr="00491B18" w:rsidRDefault="008F5346" w:rsidP="007C7E7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200-00</w:t>
            </w:r>
          </w:p>
        </w:tc>
        <w:tc>
          <w:tcPr>
            <w:tcW w:w="2601" w:type="dxa"/>
          </w:tcPr>
          <w:p w:rsidR="008F5346" w:rsidRPr="00491B18" w:rsidRDefault="008F5346" w:rsidP="007C7E7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8F5346" w:rsidRPr="00491B18" w:rsidRDefault="008F5346" w:rsidP="008F5346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491B18">
              <w:rPr>
                <w:color w:val="404040" w:themeColor="text1" w:themeTint="BF"/>
                <w:sz w:val="24"/>
                <w:szCs w:val="24"/>
              </w:rPr>
              <w:t>120-00</w:t>
            </w:r>
          </w:p>
        </w:tc>
      </w:tr>
      <w:tr w:rsidR="008F5346" w:rsidRPr="00491B18" w:rsidTr="0053263B">
        <w:tc>
          <w:tcPr>
            <w:tcW w:w="10031" w:type="dxa"/>
            <w:gridSpan w:val="4"/>
            <w:tcBorders>
              <w:left w:val="nil"/>
              <w:bottom w:val="nil"/>
              <w:right w:val="nil"/>
            </w:tcBorders>
          </w:tcPr>
          <w:p w:rsidR="008F5346" w:rsidRPr="00491B18" w:rsidRDefault="008F5346" w:rsidP="00510D6B">
            <w:pPr>
              <w:pStyle w:val="a4"/>
              <w:ind w:left="600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  <w:p w:rsidR="00510D6B" w:rsidRPr="00491B18" w:rsidRDefault="00510D6B" w:rsidP="00510D6B">
            <w:pPr>
              <w:pStyle w:val="a4"/>
              <w:ind w:left="600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2817CE" w:rsidRPr="00491B18" w:rsidRDefault="008B6AEA" w:rsidP="008B6AEA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 </w:t>
      </w:r>
      <w:proofErr w:type="gramStart"/>
      <w:r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</w:t>
      </w:r>
      <w:r w:rsidR="00816867"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омывк</w:t>
      </w:r>
      <w:r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proofErr w:type="gramEnd"/>
      <w:r w:rsidR="00816867"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общем вне разрядном отделении устанавливаются льготы следующим категориям граждан:</w:t>
      </w:r>
    </w:p>
    <w:p w:rsidR="00816867" w:rsidRPr="00491B18" w:rsidRDefault="00816867" w:rsidP="00491B18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Дети до 5 лет  включительно обслуживаются бесплатно;</w:t>
      </w:r>
    </w:p>
    <w:p w:rsidR="0053263B" w:rsidRDefault="00816867" w:rsidP="00491B18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Один человек из состава  малообеспеченной семьи оплачивает</w:t>
      </w:r>
      <w:r w:rsidR="00491B18"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50% </w:t>
      </w:r>
      <w:proofErr w:type="gramStart"/>
      <w:r w:rsidR="00491B18"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</w:t>
      </w:r>
      <w:proofErr w:type="gramEnd"/>
      <w:r w:rsidR="00491B18"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491B18"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установленной </w:t>
      </w:r>
    </w:p>
    <w:p w:rsidR="00816867" w:rsidRPr="00491B18" w:rsidRDefault="0053263B" w:rsidP="00491B18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  <w:r w:rsidR="00491B18"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стоимости</w:t>
      </w:r>
      <w:r w:rsidR="00816867"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816867" w:rsidRPr="00491B18" w:rsidRDefault="00816867" w:rsidP="00491B18">
      <w:pPr>
        <w:spacing w:after="0"/>
        <w:ind w:firstLine="708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Один человека из состава многодетной семьи</w:t>
      </w:r>
      <w:r w:rsidR="00491B18" w:rsidRPr="00491B1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50% от установленной стоимости.</w:t>
      </w:r>
    </w:p>
    <w:p w:rsidR="00816867" w:rsidRPr="00491B18" w:rsidRDefault="00816867" w:rsidP="00816867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16867" w:rsidRPr="00491B18" w:rsidRDefault="00816867" w:rsidP="002817CE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817CE" w:rsidRPr="00491B18" w:rsidRDefault="002817CE" w:rsidP="002817CE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D551E" w:rsidRPr="00491B18" w:rsidRDefault="007D551E" w:rsidP="007D551E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7D551E" w:rsidRPr="00491B18" w:rsidSect="0053263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023"/>
    <w:multiLevelType w:val="hybridMultilevel"/>
    <w:tmpl w:val="A2F03DEE"/>
    <w:lvl w:ilvl="0" w:tplc="E02EE5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1E"/>
    <w:rsid w:val="00062554"/>
    <w:rsid w:val="000D4D5A"/>
    <w:rsid w:val="00186B3C"/>
    <w:rsid w:val="002817CE"/>
    <w:rsid w:val="002D55B0"/>
    <w:rsid w:val="003A4094"/>
    <w:rsid w:val="003D0295"/>
    <w:rsid w:val="003D70E0"/>
    <w:rsid w:val="00442098"/>
    <w:rsid w:val="00491B18"/>
    <w:rsid w:val="004B4CA1"/>
    <w:rsid w:val="00510D6B"/>
    <w:rsid w:val="00526721"/>
    <w:rsid w:val="0053263B"/>
    <w:rsid w:val="00590E03"/>
    <w:rsid w:val="005F6263"/>
    <w:rsid w:val="00601C29"/>
    <w:rsid w:val="006C655D"/>
    <w:rsid w:val="00781F2A"/>
    <w:rsid w:val="007C1B14"/>
    <w:rsid w:val="007D551E"/>
    <w:rsid w:val="008104D2"/>
    <w:rsid w:val="00816867"/>
    <w:rsid w:val="008437D7"/>
    <w:rsid w:val="00894E5F"/>
    <w:rsid w:val="008B6AEA"/>
    <w:rsid w:val="008F5346"/>
    <w:rsid w:val="00926399"/>
    <w:rsid w:val="009A1C94"/>
    <w:rsid w:val="009C403F"/>
    <w:rsid w:val="00A07954"/>
    <w:rsid w:val="00A156FB"/>
    <w:rsid w:val="00B5172D"/>
    <w:rsid w:val="00BD4326"/>
    <w:rsid w:val="00CB10A0"/>
    <w:rsid w:val="00D918D4"/>
    <w:rsid w:val="00DD2B67"/>
    <w:rsid w:val="00E56123"/>
    <w:rsid w:val="00F47F84"/>
    <w:rsid w:val="00F56EF9"/>
    <w:rsid w:val="00FC708D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B3C"/>
    <w:pPr>
      <w:ind w:left="720"/>
      <w:contextualSpacing/>
    </w:pPr>
  </w:style>
  <w:style w:type="character" w:customStyle="1" w:styleId="spfo1">
    <w:name w:val="spfo1"/>
    <w:basedOn w:val="a0"/>
    <w:rsid w:val="003D70E0"/>
  </w:style>
  <w:style w:type="paragraph" w:styleId="a5">
    <w:name w:val="Balloon Text"/>
    <w:basedOn w:val="a"/>
    <w:link w:val="a6"/>
    <w:uiPriority w:val="99"/>
    <w:semiHidden/>
    <w:unhideWhenUsed/>
    <w:rsid w:val="00E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17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517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Приемная</cp:lastModifiedBy>
  <cp:revision>44</cp:revision>
  <cp:lastPrinted>2016-10-24T13:00:00Z</cp:lastPrinted>
  <dcterms:created xsi:type="dcterms:W3CDTF">2013-12-09T14:23:00Z</dcterms:created>
  <dcterms:modified xsi:type="dcterms:W3CDTF">2016-10-25T08:06:00Z</dcterms:modified>
</cp:coreProperties>
</file>