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A8" w:rsidRDefault="00480E05" w:rsidP="00480E05">
      <w:pPr>
        <w:jc w:val="center"/>
        <w:rPr>
          <w:b/>
        </w:rPr>
      </w:pPr>
      <w:bookmarkStart w:id="0" w:name="_GoBack"/>
      <w:bookmarkEnd w:id="0"/>
      <w:r w:rsidRPr="00480E05">
        <w:rPr>
          <w:b/>
        </w:rPr>
        <w:t xml:space="preserve">Кредиты АО «МСП банк» для </w:t>
      </w:r>
      <w:proofErr w:type="spellStart"/>
      <w:r w:rsidRPr="00480E05">
        <w:rPr>
          <w:b/>
        </w:rPr>
        <w:t>самозанятых</w:t>
      </w:r>
      <w:proofErr w:type="spellEnd"/>
      <w:r w:rsidRPr="00480E05">
        <w:rPr>
          <w:b/>
        </w:rPr>
        <w:t xml:space="preserve"> граждан</w:t>
      </w:r>
    </w:p>
    <w:p w:rsidR="005778A5" w:rsidRPr="00480E05" w:rsidRDefault="005778A5" w:rsidP="00480E05">
      <w:pPr>
        <w:jc w:val="center"/>
        <w:rPr>
          <w:b/>
        </w:rPr>
      </w:pPr>
    </w:p>
    <w:p w:rsidR="00480E05" w:rsidRDefault="005778A5" w:rsidP="005778A5">
      <w:r w:rsidRPr="00480E05">
        <w:rPr>
          <w:b/>
        </w:rPr>
        <w:t>Цель кредитования</w:t>
      </w:r>
      <w:r>
        <w:rPr>
          <w:b/>
        </w:rPr>
        <w:t xml:space="preserve">: </w:t>
      </w:r>
      <w:r w:rsidRPr="00480E05">
        <w:t>н</w:t>
      </w:r>
      <w:r>
        <w:t xml:space="preserve">а организацию и развитие предпринимательской деятельности </w:t>
      </w:r>
      <w:proofErr w:type="spellStart"/>
      <w:r>
        <w:t>самозанятых</w:t>
      </w:r>
      <w:proofErr w:type="spellEnd"/>
      <w:r>
        <w:t xml:space="preserve"> граждан, в том числе индивидуальных предпринимателей, применяющих специальный налоговый режим «Налог на профессиональный доход», осуществляемой в соответствии с требованиями законодательства РФ.</w:t>
      </w:r>
    </w:p>
    <w:p w:rsidR="00480E05" w:rsidRDefault="00480E05" w:rsidP="005778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5778A5" w:rsidTr="005778A5">
        <w:trPr>
          <w:trHeight w:val="644"/>
        </w:trPr>
        <w:tc>
          <w:tcPr>
            <w:tcW w:w="2578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Кредит АО «МСП банк»</w:t>
            </w:r>
          </w:p>
        </w:tc>
        <w:tc>
          <w:tcPr>
            <w:tcW w:w="2579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578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79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Процентная ставка</w:t>
            </w:r>
          </w:p>
        </w:tc>
      </w:tr>
      <w:tr w:rsidR="005778A5" w:rsidTr="005778A5">
        <w:trPr>
          <w:trHeight w:val="644"/>
        </w:trPr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Без обеспечения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от 50 тыс. до 1 млн. рублей</w:t>
            </w:r>
          </w:p>
        </w:tc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до 3 лет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7,5% годовых</w:t>
            </w:r>
          </w:p>
        </w:tc>
      </w:tr>
      <w:tr w:rsidR="005778A5" w:rsidTr="005778A5">
        <w:trPr>
          <w:trHeight w:val="644"/>
        </w:trPr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П</w:t>
            </w:r>
            <w:r w:rsidRPr="00480E05">
              <w:t>ри наличии обеспечения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от 1 до 5 млн. рублей</w:t>
            </w:r>
          </w:p>
        </w:tc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до 5 лет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7,5% годовых</w:t>
            </w:r>
          </w:p>
        </w:tc>
      </w:tr>
    </w:tbl>
    <w:p w:rsidR="00510BA8" w:rsidRDefault="00510BA8" w:rsidP="005778A5"/>
    <w:p w:rsidR="00510BA8" w:rsidRPr="00480E05" w:rsidRDefault="00510BA8" w:rsidP="005778A5">
      <w:pPr>
        <w:tabs>
          <w:tab w:val="left" w:pos="709"/>
        </w:tabs>
        <w:rPr>
          <w:b/>
        </w:rPr>
      </w:pPr>
      <w:r w:rsidRPr="00480E05">
        <w:rPr>
          <w:b/>
        </w:rPr>
        <w:t>Требования к Заемщику</w:t>
      </w:r>
      <w:r w:rsidR="00480E05" w:rsidRPr="00480E05">
        <w:rPr>
          <w:b/>
        </w:rPr>
        <w:t>: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ф</w:t>
      </w:r>
      <w:r w:rsidR="00510BA8">
        <w:t xml:space="preserve">изическое лицо, в том числе индивидуальный предприниматель, применяющее специальный налоговый режим </w:t>
      </w:r>
      <w:r>
        <w:t>«</w:t>
      </w:r>
      <w:r w:rsidR="00510BA8">
        <w:t>Налог на профессиональный доход</w:t>
      </w:r>
      <w:r>
        <w:t>»;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з</w:t>
      </w:r>
      <w:r w:rsidR="00510BA8">
        <w:t>аявляемый доход от текущей деятельности покрывает расходы на о</w:t>
      </w:r>
      <w:r>
        <w:t>бслуживание и погашение кредита;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о</w:t>
      </w:r>
      <w:r w:rsidR="00510BA8">
        <w:t>тсутствие у Заемщика отрицательной кредитной истории.</w:t>
      </w:r>
    </w:p>
    <w:p w:rsidR="00480E05" w:rsidRDefault="00480E05" w:rsidP="005778A5"/>
    <w:p w:rsidR="00480E05" w:rsidRDefault="00480E05" w:rsidP="005778A5">
      <w:r>
        <w:t xml:space="preserve">Расчетный счет для оформления кредита может быть открыт </w:t>
      </w:r>
      <w:r w:rsidRPr="00480E05">
        <w:rPr>
          <w:b/>
        </w:rPr>
        <w:t>в любом банке</w:t>
      </w:r>
      <w:r>
        <w:t>.</w:t>
      </w:r>
    </w:p>
    <w:p w:rsidR="00480E05" w:rsidRDefault="00480E05" w:rsidP="005778A5">
      <w:pPr>
        <w:pStyle w:val="a4"/>
        <w:ind w:left="1429" w:firstLine="0"/>
      </w:pPr>
    </w:p>
    <w:p w:rsidR="00510BA8" w:rsidRDefault="00510BA8" w:rsidP="00510BA8"/>
    <w:p w:rsidR="00510BA8" w:rsidRDefault="00510BA8" w:rsidP="00510BA8"/>
    <w:p w:rsidR="00510BA8" w:rsidRDefault="00510BA8" w:rsidP="00510BA8"/>
    <w:p w:rsidR="00510BA8" w:rsidRDefault="00510BA8" w:rsidP="00510BA8"/>
    <w:p w:rsidR="00480E05" w:rsidRDefault="00480E05" w:rsidP="00510BA8"/>
    <w:p w:rsidR="00480E05" w:rsidRPr="00510BA8" w:rsidRDefault="00480E05" w:rsidP="00510BA8"/>
    <w:sectPr w:rsidR="00480E05" w:rsidRPr="00510BA8" w:rsidSect="005778A5">
      <w:headerReference w:type="default" r:id="rId8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BC" w:rsidRDefault="00FC13BC" w:rsidP="00B36F65">
      <w:r>
        <w:separator/>
      </w:r>
    </w:p>
  </w:endnote>
  <w:endnote w:type="continuationSeparator" w:id="0">
    <w:p w:rsidR="00FC13BC" w:rsidRDefault="00FC13BC" w:rsidP="00B3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BC" w:rsidRDefault="00FC13BC" w:rsidP="00B36F65">
      <w:r>
        <w:separator/>
      </w:r>
    </w:p>
  </w:footnote>
  <w:footnote w:type="continuationSeparator" w:id="0">
    <w:p w:rsidR="00FC13BC" w:rsidRDefault="00FC13BC" w:rsidP="00B3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65" w:rsidRPr="00B36F65" w:rsidRDefault="00B36F65" w:rsidP="00B36F65">
    <w:pPr>
      <w:pStyle w:val="a5"/>
      <w:jc w:val="right"/>
      <w:rPr>
        <w:color w:val="808080" w:themeColor="background1" w:themeShade="80"/>
      </w:rPr>
    </w:pPr>
    <w:r w:rsidRPr="00B36F65">
      <w:rPr>
        <w:color w:val="808080" w:themeColor="background1" w:themeShade="80"/>
      </w:rPr>
      <w:t>Памятка</w:t>
    </w:r>
  </w:p>
  <w:p w:rsidR="00B36F65" w:rsidRDefault="00B36F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38F"/>
    <w:multiLevelType w:val="hybridMultilevel"/>
    <w:tmpl w:val="6D20F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A8"/>
    <w:rsid w:val="000D2BBC"/>
    <w:rsid w:val="003D2B1F"/>
    <w:rsid w:val="003D4F48"/>
    <w:rsid w:val="00480E05"/>
    <w:rsid w:val="00510BA8"/>
    <w:rsid w:val="005778A5"/>
    <w:rsid w:val="00680163"/>
    <w:rsid w:val="006B4D58"/>
    <w:rsid w:val="00715F09"/>
    <w:rsid w:val="00B36F65"/>
    <w:rsid w:val="00BE012A"/>
    <w:rsid w:val="00C845D2"/>
    <w:rsid w:val="00DB5738"/>
    <w:rsid w:val="00FC13B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F6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F6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F6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F6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Пользователь</cp:lastModifiedBy>
  <cp:revision>4</cp:revision>
  <cp:lastPrinted>2021-04-06T05:10:00Z</cp:lastPrinted>
  <dcterms:created xsi:type="dcterms:W3CDTF">2021-04-06T05:10:00Z</dcterms:created>
  <dcterms:modified xsi:type="dcterms:W3CDTF">2021-04-06T05:15:00Z</dcterms:modified>
</cp:coreProperties>
</file>