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omments.xml" ContentType="application/vnd.openxmlformats-officedocument.wordprocessingml.comments+xml"/>
  <Override PartName="/word/footer15.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05C3D" w14:textId="5D12E3EC" w:rsidR="002B43E5" w:rsidRDefault="002B43E5" w:rsidP="002B43E5">
      <w:pPr>
        <w:widowControl/>
        <w:adjustRightInd w:val="0"/>
        <w:spacing w:before="98"/>
        <w:ind w:left="3686" w:right="-20"/>
        <w:rPr>
          <w:sz w:val="20"/>
          <w:szCs w:val="20"/>
          <w:lang w:bidi="ar-SA"/>
        </w:rPr>
      </w:pPr>
      <w:bookmarkStart w:id="0" w:name="_Toc44555575"/>
      <w:r>
        <w:rPr>
          <w:noProof/>
          <w:lang w:bidi="ar-SA"/>
        </w:rPr>
        <w:drawing>
          <wp:anchor distT="0" distB="0" distL="114300" distR="114300" simplePos="0" relativeHeight="251710464" behindDoc="0" locked="0" layoutInCell="1" allowOverlap="1" wp14:anchorId="38BECC05" wp14:editId="4D9B8387">
            <wp:simplePos x="0" y="0"/>
            <wp:positionH relativeFrom="column">
              <wp:posOffset>2098601</wp:posOffset>
            </wp:positionH>
            <wp:positionV relativeFrom="paragraph">
              <wp:posOffset>0</wp:posOffset>
            </wp:positionV>
            <wp:extent cx="1403350" cy="1754505"/>
            <wp:effectExtent l="0" t="0" r="6350" b="0"/>
            <wp:wrapThrough wrapText="bothSides">
              <wp:wrapPolygon edited="0">
                <wp:start x="0" y="0"/>
                <wp:lineTo x="0" y="19466"/>
                <wp:lineTo x="7624" y="21342"/>
                <wp:lineTo x="9969" y="21342"/>
                <wp:lineTo x="11435" y="21342"/>
                <wp:lineTo x="13781" y="21342"/>
                <wp:lineTo x="21405" y="19466"/>
                <wp:lineTo x="21405" y="0"/>
                <wp:lineTo x="0" y="0"/>
              </wp:wrapPolygon>
            </wp:wrapThrough>
            <wp:docPr id="4" name="Рисунок 4" descr="Desnogorsk_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nogorsk_2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1754505"/>
                    </a:xfrm>
                    <a:prstGeom prst="rect">
                      <a:avLst/>
                    </a:prstGeom>
                    <a:noFill/>
                    <a:ln>
                      <a:noFill/>
                    </a:ln>
                  </pic:spPr>
                </pic:pic>
              </a:graphicData>
            </a:graphic>
          </wp:anchor>
        </w:drawing>
      </w:r>
    </w:p>
    <w:p w14:paraId="6211A0F1" w14:textId="77777777" w:rsidR="002B43E5" w:rsidRDefault="002B43E5" w:rsidP="002B43E5">
      <w:pPr>
        <w:pStyle w:val="1e"/>
        <w:pBdr>
          <w:bottom w:val="single" w:sz="4" w:space="0" w:color="auto"/>
        </w:pBdr>
        <w:spacing w:line="240" w:lineRule="auto"/>
        <w:jc w:val="center"/>
        <w:rPr>
          <w:b/>
          <w:szCs w:val="26"/>
        </w:rPr>
      </w:pPr>
    </w:p>
    <w:p w14:paraId="595821A7" w14:textId="77777777" w:rsidR="002B43E5" w:rsidRDefault="002B43E5" w:rsidP="002B43E5">
      <w:pPr>
        <w:pStyle w:val="1e"/>
        <w:pBdr>
          <w:bottom w:val="single" w:sz="4" w:space="0" w:color="auto"/>
        </w:pBdr>
        <w:spacing w:line="240" w:lineRule="auto"/>
        <w:jc w:val="center"/>
        <w:rPr>
          <w:b/>
          <w:szCs w:val="26"/>
        </w:rPr>
      </w:pPr>
    </w:p>
    <w:p w14:paraId="250FF749" w14:textId="77777777" w:rsidR="002B43E5" w:rsidRDefault="002B43E5" w:rsidP="002B43E5">
      <w:pPr>
        <w:pStyle w:val="1e"/>
        <w:pBdr>
          <w:bottom w:val="single" w:sz="4" w:space="0" w:color="auto"/>
        </w:pBdr>
        <w:spacing w:line="240" w:lineRule="auto"/>
        <w:jc w:val="center"/>
        <w:rPr>
          <w:b/>
          <w:szCs w:val="26"/>
        </w:rPr>
      </w:pPr>
    </w:p>
    <w:p w14:paraId="708E6968" w14:textId="77777777" w:rsidR="002B43E5" w:rsidRDefault="002B43E5" w:rsidP="002B43E5">
      <w:pPr>
        <w:pStyle w:val="1e"/>
        <w:pBdr>
          <w:bottom w:val="single" w:sz="4" w:space="0" w:color="auto"/>
        </w:pBdr>
        <w:spacing w:line="240" w:lineRule="auto"/>
        <w:jc w:val="center"/>
        <w:rPr>
          <w:b/>
          <w:szCs w:val="26"/>
        </w:rPr>
      </w:pPr>
    </w:p>
    <w:p w14:paraId="226EBC56" w14:textId="77777777" w:rsidR="002B43E5" w:rsidRDefault="002B43E5" w:rsidP="002B43E5">
      <w:pPr>
        <w:pStyle w:val="1e"/>
        <w:pBdr>
          <w:bottom w:val="single" w:sz="4" w:space="0" w:color="auto"/>
        </w:pBdr>
        <w:spacing w:line="240" w:lineRule="auto"/>
        <w:jc w:val="center"/>
        <w:rPr>
          <w:b/>
          <w:szCs w:val="26"/>
        </w:rPr>
      </w:pPr>
    </w:p>
    <w:p w14:paraId="607F7B3B" w14:textId="4211CF47" w:rsidR="002B43E5" w:rsidRPr="002B43E5" w:rsidRDefault="002B43E5" w:rsidP="002B43E5">
      <w:pPr>
        <w:pStyle w:val="1e"/>
        <w:pBdr>
          <w:bottom w:val="single" w:sz="4" w:space="0" w:color="auto"/>
        </w:pBdr>
        <w:spacing w:line="240" w:lineRule="auto"/>
        <w:jc w:val="center"/>
        <w:rPr>
          <w:b/>
          <w:sz w:val="26"/>
          <w:szCs w:val="26"/>
          <w:lang w:val="ru-RU"/>
        </w:rPr>
      </w:pPr>
      <w:r>
        <w:rPr>
          <w:b/>
          <w:szCs w:val="26"/>
          <w:lang w:val="ru-RU"/>
        </w:rPr>
        <w:t>г</w:t>
      </w:r>
      <w:r w:rsidRPr="002B43E5">
        <w:rPr>
          <w:b/>
          <w:szCs w:val="26"/>
          <w:lang w:val="ru-RU"/>
        </w:rPr>
        <w:t>ород Десногорск</w:t>
      </w:r>
    </w:p>
    <w:p w14:paraId="15A775EE" w14:textId="77777777" w:rsidR="002B43E5" w:rsidRDefault="002B43E5" w:rsidP="002B43E5">
      <w:pPr>
        <w:widowControl/>
        <w:tabs>
          <w:tab w:val="left" w:pos="6583"/>
        </w:tabs>
        <w:adjustRightInd w:val="0"/>
        <w:spacing w:before="98"/>
        <w:ind w:right="-20"/>
        <w:jc w:val="center"/>
        <w:rPr>
          <w:sz w:val="20"/>
          <w:szCs w:val="20"/>
          <w:lang w:bidi="ar-SA"/>
        </w:rPr>
      </w:pPr>
    </w:p>
    <w:p w14:paraId="5463E9BA" w14:textId="77777777" w:rsidR="002B43E5" w:rsidRDefault="002B43E5" w:rsidP="002B43E5">
      <w:pPr>
        <w:spacing w:line="1" w:lineRule="exact"/>
      </w:pPr>
    </w:p>
    <w:p w14:paraId="180A5C3D" w14:textId="77777777" w:rsidR="002B43E5" w:rsidRDefault="002B43E5" w:rsidP="002B43E5">
      <w:pPr>
        <w:spacing w:line="1" w:lineRule="exact"/>
      </w:pPr>
    </w:p>
    <w:p w14:paraId="0A50BBD8" w14:textId="77777777" w:rsidR="003500BA" w:rsidRDefault="003500BA" w:rsidP="003500BA">
      <w:pPr>
        <w:pStyle w:val="0224"/>
        <w:spacing w:before="0" w:line="276" w:lineRule="auto"/>
      </w:pPr>
    </w:p>
    <w:p w14:paraId="5642F2B5" w14:textId="77777777" w:rsidR="003500BA" w:rsidRDefault="003500BA" w:rsidP="003500BA">
      <w:pPr>
        <w:pStyle w:val="0224"/>
        <w:spacing w:before="0" w:line="276" w:lineRule="auto"/>
      </w:pPr>
    </w:p>
    <w:p w14:paraId="6165EE28" w14:textId="77777777" w:rsidR="003500BA" w:rsidRDefault="003500BA" w:rsidP="003500BA">
      <w:pPr>
        <w:pStyle w:val="0224"/>
        <w:spacing w:before="0" w:line="276" w:lineRule="auto"/>
      </w:pPr>
    </w:p>
    <w:p w14:paraId="640C04CD" w14:textId="77777777" w:rsidR="002B43E5" w:rsidRDefault="002B43E5" w:rsidP="002B43E5">
      <w:pPr>
        <w:pStyle w:val="0224"/>
        <w:spacing w:before="0" w:line="276" w:lineRule="auto"/>
        <w:rPr>
          <w:sz w:val="40"/>
          <w:szCs w:val="40"/>
        </w:rPr>
      </w:pPr>
      <w:r w:rsidRPr="009B5202">
        <w:rPr>
          <w:sz w:val="40"/>
          <w:szCs w:val="40"/>
        </w:rPr>
        <w:t>Схема теплоснабжения</w:t>
      </w:r>
      <w:r w:rsidRPr="009B5202">
        <w:rPr>
          <w:sz w:val="40"/>
          <w:szCs w:val="40"/>
        </w:rPr>
        <w:br/>
      </w:r>
      <w:r>
        <w:rPr>
          <w:sz w:val="40"/>
          <w:szCs w:val="40"/>
        </w:rPr>
        <w:t xml:space="preserve">муниципального образования </w:t>
      </w:r>
    </w:p>
    <w:p w14:paraId="3C211AFE" w14:textId="77777777" w:rsidR="002B43E5" w:rsidRDefault="002B43E5" w:rsidP="002B43E5">
      <w:pPr>
        <w:pStyle w:val="0224"/>
        <w:spacing w:before="0" w:line="276" w:lineRule="auto"/>
        <w:rPr>
          <w:sz w:val="40"/>
          <w:szCs w:val="40"/>
        </w:rPr>
      </w:pPr>
      <w:r>
        <w:rPr>
          <w:sz w:val="40"/>
          <w:szCs w:val="40"/>
        </w:rPr>
        <w:t>«город Десногорск» Смоленской области</w:t>
      </w:r>
    </w:p>
    <w:p w14:paraId="5D15590A" w14:textId="77777777" w:rsidR="002B43E5" w:rsidRPr="001607B2" w:rsidRDefault="002B43E5" w:rsidP="002B43E5">
      <w:pPr>
        <w:jc w:val="center"/>
        <w:rPr>
          <w:b/>
          <w:sz w:val="40"/>
          <w:szCs w:val="40"/>
          <w:lang w:eastAsia="en-US" w:bidi="ar-SA"/>
        </w:rPr>
      </w:pPr>
      <w:r w:rsidRPr="001607B2">
        <w:rPr>
          <w:b/>
          <w:sz w:val="40"/>
          <w:szCs w:val="40"/>
          <w:lang w:eastAsia="en-US" w:bidi="ar-SA"/>
        </w:rPr>
        <w:t>до 2033 года</w:t>
      </w:r>
    </w:p>
    <w:p w14:paraId="1705BB83" w14:textId="77777777" w:rsidR="002B43E5" w:rsidRPr="009B5202" w:rsidRDefault="002B43E5" w:rsidP="002B43E5">
      <w:pPr>
        <w:widowControl/>
        <w:spacing w:line="276" w:lineRule="auto"/>
        <w:jc w:val="center"/>
        <w:rPr>
          <w:b/>
          <w:sz w:val="40"/>
          <w:szCs w:val="32"/>
        </w:rPr>
      </w:pPr>
      <w:r w:rsidRPr="009B5202">
        <w:rPr>
          <w:b/>
          <w:sz w:val="40"/>
          <w:szCs w:val="32"/>
        </w:rPr>
        <w:t>(актуализация на 202</w:t>
      </w:r>
      <w:r w:rsidRPr="00993AE8">
        <w:rPr>
          <w:b/>
          <w:sz w:val="40"/>
          <w:szCs w:val="32"/>
        </w:rPr>
        <w:t>6</w:t>
      </w:r>
      <w:r w:rsidRPr="009B5202">
        <w:rPr>
          <w:b/>
          <w:sz w:val="40"/>
          <w:szCs w:val="32"/>
        </w:rPr>
        <w:t xml:space="preserve"> г.)</w:t>
      </w:r>
    </w:p>
    <w:p w14:paraId="0B0BC9CE" w14:textId="0A93D2D6" w:rsidR="003500BA" w:rsidRPr="009B5202" w:rsidRDefault="003500BA" w:rsidP="000E6072">
      <w:pPr>
        <w:widowControl/>
        <w:spacing w:line="360" w:lineRule="auto"/>
        <w:jc w:val="center"/>
        <w:rPr>
          <w:b/>
          <w:sz w:val="40"/>
          <w:szCs w:val="32"/>
        </w:rPr>
      </w:pPr>
    </w:p>
    <w:p w14:paraId="5E499A28" w14:textId="77777777" w:rsidR="003500BA" w:rsidRPr="009B5202" w:rsidRDefault="003500BA" w:rsidP="003500BA">
      <w:pPr>
        <w:keepNext/>
        <w:keepLines/>
        <w:widowControl/>
        <w:spacing w:line="276" w:lineRule="auto"/>
        <w:contextualSpacing/>
        <w:jc w:val="center"/>
        <w:rPr>
          <w:b/>
          <w:sz w:val="32"/>
          <w:szCs w:val="32"/>
          <w:lang w:eastAsia="en-US" w:bidi="ar-SA"/>
        </w:rPr>
      </w:pPr>
    </w:p>
    <w:p w14:paraId="201797DF" w14:textId="77777777" w:rsidR="000E6072" w:rsidRPr="009B5202" w:rsidRDefault="000E6072" w:rsidP="003500BA">
      <w:pPr>
        <w:keepNext/>
        <w:keepLines/>
        <w:widowControl/>
        <w:spacing w:line="276" w:lineRule="auto"/>
        <w:contextualSpacing/>
        <w:jc w:val="center"/>
        <w:rPr>
          <w:b/>
          <w:sz w:val="32"/>
          <w:szCs w:val="32"/>
          <w:lang w:eastAsia="en-US" w:bidi="ar-SA"/>
        </w:rPr>
      </w:pPr>
    </w:p>
    <w:p w14:paraId="1A29B884" w14:textId="77777777" w:rsidR="00D1342B" w:rsidRPr="009B5202" w:rsidRDefault="00D1342B" w:rsidP="003500BA">
      <w:pPr>
        <w:rPr>
          <w:szCs w:val="32"/>
        </w:rPr>
      </w:pPr>
      <w:bookmarkStart w:id="1" w:name="_GoBack"/>
      <w:bookmarkEnd w:id="1"/>
    </w:p>
    <w:p w14:paraId="4D9854ED" w14:textId="77777777" w:rsidR="003500BA" w:rsidRPr="009B5202" w:rsidRDefault="003500BA" w:rsidP="003500BA">
      <w:pPr>
        <w:rPr>
          <w:szCs w:val="32"/>
        </w:rPr>
      </w:pPr>
    </w:p>
    <w:p w14:paraId="67FEF20B" w14:textId="77777777" w:rsidR="003500BA" w:rsidRDefault="003500BA" w:rsidP="003500BA">
      <w:pPr>
        <w:rPr>
          <w:szCs w:val="32"/>
        </w:rPr>
      </w:pPr>
    </w:p>
    <w:p w14:paraId="3A988A0E" w14:textId="77777777" w:rsidR="003500BA" w:rsidRDefault="003500BA" w:rsidP="003500BA">
      <w:pPr>
        <w:rPr>
          <w:szCs w:val="32"/>
        </w:rPr>
      </w:pPr>
    </w:p>
    <w:p w14:paraId="08F510CF" w14:textId="77777777" w:rsidR="003500BA" w:rsidRPr="009B5202" w:rsidRDefault="003500BA" w:rsidP="003500BA">
      <w:pPr>
        <w:rPr>
          <w:szCs w:val="32"/>
        </w:rPr>
      </w:pPr>
    </w:p>
    <w:p w14:paraId="3C9280E2" w14:textId="77777777" w:rsidR="003500BA" w:rsidRPr="009B5202" w:rsidRDefault="003500BA" w:rsidP="003500BA">
      <w:pPr>
        <w:rPr>
          <w:szCs w:val="32"/>
        </w:rPr>
      </w:pPr>
    </w:p>
    <w:p w14:paraId="5B6733F8" w14:textId="77777777" w:rsidR="003500BA" w:rsidRPr="009B5202" w:rsidRDefault="003500BA" w:rsidP="003500BA">
      <w:pPr>
        <w:rPr>
          <w:szCs w:val="32"/>
        </w:rPr>
      </w:pPr>
    </w:p>
    <w:p w14:paraId="21419114" w14:textId="77777777" w:rsidR="003500BA" w:rsidRDefault="003500BA" w:rsidP="003500BA">
      <w:pPr>
        <w:rPr>
          <w:szCs w:val="32"/>
        </w:rPr>
      </w:pPr>
    </w:p>
    <w:p w14:paraId="6B6779E4" w14:textId="77777777" w:rsidR="007E1FF7" w:rsidRDefault="007E1FF7" w:rsidP="003500BA">
      <w:pPr>
        <w:rPr>
          <w:szCs w:val="32"/>
        </w:rPr>
      </w:pPr>
    </w:p>
    <w:p w14:paraId="7BBC008F" w14:textId="77777777" w:rsidR="007E1FF7" w:rsidRDefault="007E1FF7" w:rsidP="003500BA">
      <w:pPr>
        <w:rPr>
          <w:szCs w:val="32"/>
        </w:rPr>
      </w:pPr>
    </w:p>
    <w:p w14:paraId="766E5AF8" w14:textId="77777777" w:rsidR="007E1FF7" w:rsidRDefault="007E1FF7" w:rsidP="003500BA">
      <w:pPr>
        <w:rPr>
          <w:szCs w:val="32"/>
        </w:rPr>
      </w:pPr>
    </w:p>
    <w:p w14:paraId="02A4C107" w14:textId="77777777" w:rsidR="007E1FF7" w:rsidRDefault="007E1FF7" w:rsidP="003500BA">
      <w:pPr>
        <w:rPr>
          <w:szCs w:val="32"/>
        </w:rPr>
      </w:pPr>
    </w:p>
    <w:p w14:paraId="058DD06F" w14:textId="77777777" w:rsidR="007E1FF7" w:rsidRDefault="007E1FF7" w:rsidP="003500BA">
      <w:pPr>
        <w:rPr>
          <w:szCs w:val="32"/>
        </w:rPr>
      </w:pPr>
    </w:p>
    <w:p w14:paraId="2C81F038" w14:textId="77777777" w:rsidR="007E1FF7" w:rsidRDefault="007E1FF7" w:rsidP="003500BA">
      <w:pPr>
        <w:rPr>
          <w:szCs w:val="32"/>
        </w:rPr>
      </w:pPr>
    </w:p>
    <w:p w14:paraId="0FE9602A" w14:textId="77777777" w:rsidR="007E1FF7" w:rsidRDefault="007E1FF7" w:rsidP="003500BA">
      <w:pPr>
        <w:rPr>
          <w:szCs w:val="32"/>
        </w:rPr>
      </w:pPr>
    </w:p>
    <w:p w14:paraId="07133E3C" w14:textId="77777777" w:rsidR="003500BA" w:rsidRPr="009B5202" w:rsidRDefault="003500BA" w:rsidP="003500BA">
      <w:pPr>
        <w:rPr>
          <w:szCs w:val="32"/>
        </w:rPr>
      </w:pPr>
    </w:p>
    <w:p w14:paraId="08473EFE" w14:textId="77777777" w:rsidR="003500BA" w:rsidRPr="009B5202" w:rsidRDefault="003500BA" w:rsidP="003500BA">
      <w:pPr>
        <w:rPr>
          <w:szCs w:val="32"/>
        </w:rPr>
      </w:pPr>
    </w:p>
    <w:p w14:paraId="30485CC8" w14:textId="77777777" w:rsidR="003500BA" w:rsidRPr="009B5202" w:rsidRDefault="003500BA" w:rsidP="003500BA">
      <w:pPr>
        <w:rPr>
          <w:szCs w:val="32"/>
        </w:rPr>
      </w:pPr>
    </w:p>
    <w:p w14:paraId="631C3B92" w14:textId="77777777" w:rsidR="003500BA" w:rsidRPr="009B5202" w:rsidRDefault="003500BA" w:rsidP="003500BA">
      <w:pPr>
        <w:jc w:val="center"/>
        <w:rPr>
          <w:szCs w:val="32"/>
        </w:rPr>
      </w:pPr>
      <w:r w:rsidRPr="009B5202">
        <w:rPr>
          <w:szCs w:val="32"/>
        </w:rPr>
        <w:t>202</w:t>
      </w:r>
      <w:r w:rsidR="00A32208">
        <w:rPr>
          <w:szCs w:val="32"/>
        </w:rPr>
        <w:t>5</w:t>
      </w:r>
      <w:r w:rsidRPr="009B5202">
        <w:rPr>
          <w:szCs w:val="32"/>
        </w:rPr>
        <w:t xml:space="preserve"> г.</w:t>
      </w:r>
    </w:p>
    <w:p w14:paraId="4D2644DA" w14:textId="77777777" w:rsidR="00043C37" w:rsidRPr="00815CE1" w:rsidRDefault="00043C37" w:rsidP="008C5DBA">
      <w:pPr>
        <w:pStyle w:val="-01"/>
        <w:numPr>
          <w:ilvl w:val="0"/>
          <w:numId w:val="0"/>
        </w:numPr>
      </w:pPr>
      <w:bookmarkStart w:id="2" w:name="_Toc205564617"/>
      <w:r w:rsidRPr="00815CE1">
        <w:lastRenderedPageBreak/>
        <w:t>Состав документа</w:t>
      </w:r>
      <w:bookmarkEnd w:id="0"/>
      <w:bookmarkEnd w:id="2"/>
    </w:p>
    <w:p w14:paraId="502C3FDA" w14:textId="77777777" w:rsidR="00185697" w:rsidRPr="00B84B70" w:rsidRDefault="00185697" w:rsidP="00185697">
      <w:pPr>
        <w:pStyle w:val="aff6"/>
        <w:spacing w:line="276" w:lineRule="auto"/>
        <w:rPr>
          <w:sz w:val="24"/>
          <w:lang w:val="ru-RU"/>
        </w:rPr>
      </w:pPr>
      <w:r w:rsidRPr="00B84B70">
        <w:rPr>
          <w:sz w:val="24"/>
          <w:lang w:val="ru-RU"/>
        </w:rPr>
        <w:t>Обосновывающие материалы к схеме теплоснабжения, являющиеся ее неотъемлемой частью, включают следующие главы:</w:t>
      </w:r>
    </w:p>
    <w:tbl>
      <w:tblPr>
        <w:tblStyle w:val="TableGridReport2"/>
        <w:tblW w:w="9543" w:type="dxa"/>
        <w:tblLook w:val="04A0" w:firstRow="1" w:lastRow="0" w:firstColumn="1" w:lastColumn="0" w:noHBand="0" w:noVBand="1"/>
      </w:tblPr>
      <w:tblGrid>
        <w:gridCol w:w="1380"/>
        <w:gridCol w:w="8163"/>
      </w:tblGrid>
      <w:tr w:rsidR="00185697" w:rsidRPr="00271E81" w14:paraId="0E24E33B" w14:textId="77777777" w:rsidTr="00A00213">
        <w:tc>
          <w:tcPr>
            <w:tcW w:w="723" w:type="pct"/>
            <w:vAlign w:val="center"/>
            <w:hideMark/>
          </w:tcPr>
          <w:p w14:paraId="4C9A742C" w14:textId="77777777" w:rsidR="00185697" w:rsidRPr="00271E81" w:rsidRDefault="00185697" w:rsidP="00A00213">
            <w:pPr>
              <w:pStyle w:val="aff6"/>
              <w:spacing w:line="240" w:lineRule="auto"/>
              <w:ind w:firstLine="0"/>
              <w:rPr>
                <w:sz w:val="24"/>
                <w:szCs w:val="24"/>
              </w:rPr>
            </w:pPr>
            <w:bookmarkStart w:id="3" w:name="_Hlk512241624"/>
            <w:proofErr w:type="spellStart"/>
            <w:r w:rsidRPr="00271E81">
              <w:rPr>
                <w:sz w:val="24"/>
                <w:szCs w:val="24"/>
              </w:rPr>
              <w:t>Глава</w:t>
            </w:r>
            <w:proofErr w:type="spellEnd"/>
            <w:r w:rsidRPr="00271E81">
              <w:rPr>
                <w:sz w:val="24"/>
                <w:szCs w:val="24"/>
              </w:rPr>
              <w:t xml:space="preserve"> 1</w:t>
            </w:r>
          </w:p>
        </w:tc>
        <w:tc>
          <w:tcPr>
            <w:tcW w:w="4277" w:type="pct"/>
            <w:vAlign w:val="center"/>
            <w:hideMark/>
          </w:tcPr>
          <w:p w14:paraId="5C679DFD"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«Существующее положение в сфере производства, передачи и потребления тепловой энергии для целей теплоснабжения»</w:t>
            </w:r>
          </w:p>
        </w:tc>
      </w:tr>
      <w:tr w:rsidR="00185697" w:rsidRPr="00271E81" w14:paraId="7C89382D" w14:textId="77777777" w:rsidTr="00A00213">
        <w:tc>
          <w:tcPr>
            <w:tcW w:w="723" w:type="pct"/>
            <w:vAlign w:val="center"/>
            <w:hideMark/>
          </w:tcPr>
          <w:p w14:paraId="382E0CA0"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2</w:t>
            </w:r>
          </w:p>
        </w:tc>
        <w:tc>
          <w:tcPr>
            <w:tcW w:w="4277" w:type="pct"/>
            <w:vAlign w:val="center"/>
            <w:hideMark/>
          </w:tcPr>
          <w:p w14:paraId="59A726D2"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«Существующее и перспективное потребление тепловой энергии на цели теплоснабжения»</w:t>
            </w:r>
          </w:p>
        </w:tc>
      </w:tr>
      <w:tr w:rsidR="00185697" w:rsidRPr="00271E81" w14:paraId="0FDB1535" w14:textId="77777777" w:rsidTr="00A00213">
        <w:tc>
          <w:tcPr>
            <w:tcW w:w="723" w:type="pct"/>
            <w:vAlign w:val="center"/>
            <w:hideMark/>
          </w:tcPr>
          <w:p w14:paraId="373D1A26"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3</w:t>
            </w:r>
          </w:p>
        </w:tc>
        <w:tc>
          <w:tcPr>
            <w:tcW w:w="4277" w:type="pct"/>
            <w:vAlign w:val="center"/>
            <w:hideMark/>
          </w:tcPr>
          <w:p w14:paraId="3E20EAC3"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«Электронная модель системы теплоснабжения поселения, городского округа, города федерального значения»</w:t>
            </w:r>
          </w:p>
        </w:tc>
      </w:tr>
      <w:tr w:rsidR="00185697" w:rsidRPr="00271E81" w14:paraId="181CC46C" w14:textId="77777777" w:rsidTr="00A00213">
        <w:tc>
          <w:tcPr>
            <w:tcW w:w="723" w:type="pct"/>
            <w:vAlign w:val="center"/>
            <w:hideMark/>
          </w:tcPr>
          <w:p w14:paraId="62C947FA"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4</w:t>
            </w:r>
          </w:p>
        </w:tc>
        <w:tc>
          <w:tcPr>
            <w:tcW w:w="4277" w:type="pct"/>
            <w:vAlign w:val="center"/>
            <w:hideMark/>
          </w:tcPr>
          <w:p w14:paraId="5EDB24B9"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«Существующее и перспективные балансы тепловой мощности источников тепловой энергии и тепловой нагрузки потребителей»</w:t>
            </w:r>
          </w:p>
        </w:tc>
      </w:tr>
      <w:tr w:rsidR="00185697" w:rsidRPr="00271E81" w14:paraId="7CFCAE51" w14:textId="77777777" w:rsidTr="00A00213">
        <w:tc>
          <w:tcPr>
            <w:tcW w:w="723" w:type="pct"/>
            <w:vAlign w:val="center"/>
            <w:hideMark/>
          </w:tcPr>
          <w:p w14:paraId="22A81656"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5</w:t>
            </w:r>
          </w:p>
        </w:tc>
        <w:tc>
          <w:tcPr>
            <w:tcW w:w="4277" w:type="pct"/>
            <w:vAlign w:val="center"/>
            <w:hideMark/>
          </w:tcPr>
          <w:p w14:paraId="256DB670"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«Мастер-план развития систем теплоснабжения поселения, городского округа, города федерального значения»</w:t>
            </w:r>
          </w:p>
        </w:tc>
      </w:tr>
      <w:tr w:rsidR="00185697" w:rsidRPr="00271E81" w14:paraId="1F5E34D6" w14:textId="77777777" w:rsidTr="00A00213">
        <w:tc>
          <w:tcPr>
            <w:tcW w:w="723" w:type="pct"/>
            <w:vAlign w:val="center"/>
            <w:hideMark/>
          </w:tcPr>
          <w:p w14:paraId="04B84C25"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6</w:t>
            </w:r>
          </w:p>
        </w:tc>
        <w:tc>
          <w:tcPr>
            <w:tcW w:w="4277" w:type="pct"/>
            <w:vAlign w:val="center"/>
            <w:hideMark/>
          </w:tcPr>
          <w:p w14:paraId="2D4DDE84"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271E81">
              <w:rPr>
                <w:sz w:val="24"/>
                <w:szCs w:val="24"/>
                <w:lang w:val="ru-RU"/>
              </w:rPr>
              <w:t>теплопотребляющими</w:t>
            </w:r>
            <w:proofErr w:type="spellEnd"/>
            <w:r w:rsidRPr="00271E81">
              <w:rPr>
                <w:sz w:val="24"/>
                <w:szCs w:val="24"/>
                <w:lang w:val="ru-RU"/>
              </w:rPr>
              <w:t xml:space="preserve"> установками потребителей, в том числе в аварийных режимах»</w:t>
            </w:r>
          </w:p>
        </w:tc>
      </w:tr>
      <w:tr w:rsidR="00185697" w:rsidRPr="00271E81" w14:paraId="0900F745" w14:textId="77777777" w:rsidTr="00A00213">
        <w:tc>
          <w:tcPr>
            <w:tcW w:w="723" w:type="pct"/>
            <w:vAlign w:val="center"/>
          </w:tcPr>
          <w:p w14:paraId="7C1DC922"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7</w:t>
            </w:r>
          </w:p>
        </w:tc>
        <w:tc>
          <w:tcPr>
            <w:tcW w:w="4277" w:type="pct"/>
            <w:vAlign w:val="center"/>
          </w:tcPr>
          <w:p w14:paraId="1DBA23ED"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«Предложения по строительству, реконструкции, техническому перевооружению и (или) модернизации источников тепловой энергии»</w:t>
            </w:r>
          </w:p>
        </w:tc>
      </w:tr>
      <w:tr w:rsidR="00185697" w:rsidRPr="00271E81" w14:paraId="435213FE" w14:textId="77777777" w:rsidTr="00A00213">
        <w:tc>
          <w:tcPr>
            <w:tcW w:w="723" w:type="pct"/>
            <w:vAlign w:val="center"/>
          </w:tcPr>
          <w:p w14:paraId="051AC014"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8</w:t>
            </w:r>
          </w:p>
        </w:tc>
        <w:tc>
          <w:tcPr>
            <w:tcW w:w="4277" w:type="pct"/>
            <w:vAlign w:val="center"/>
          </w:tcPr>
          <w:p w14:paraId="6E47609B"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«Предложения по строительству, реконструкции и (или) модернизации тепловых сетей»</w:t>
            </w:r>
          </w:p>
        </w:tc>
      </w:tr>
      <w:tr w:rsidR="00185697" w:rsidRPr="00271E81" w14:paraId="2A87D685" w14:textId="77777777" w:rsidTr="00A00213">
        <w:tc>
          <w:tcPr>
            <w:tcW w:w="723" w:type="pct"/>
            <w:vAlign w:val="center"/>
          </w:tcPr>
          <w:p w14:paraId="3ED5D083"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9</w:t>
            </w:r>
          </w:p>
        </w:tc>
        <w:tc>
          <w:tcPr>
            <w:tcW w:w="4277" w:type="pct"/>
            <w:vAlign w:val="center"/>
          </w:tcPr>
          <w:p w14:paraId="2BAD183E" w14:textId="76021A90" w:rsidR="00185697" w:rsidRPr="00271E81" w:rsidRDefault="00285A2E" w:rsidP="00A00213">
            <w:pPr>
              <w:pStyle w:val="aff6"/>
              <w:spacing w:line="240" w:lineRule="auto"/>
              <w:ind w:firstLine="0"/>
              <w:rPr>
                <w:sz w:val="24"/>
                <w:szCs w:val="24"/>
                <w:lang w:val="ru-RU"/>
              </w:rPr>
            </w:pPr>
            <w:r w:rsidRPr="00285A2E">
              <w:rPr>
                <w:sz w:val="24"/>
                <w:szCs w:val="24"/>
                <w:lang w:val="ru-RU"/>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r>
      <w:tr w:rsidR="00185697" w:rsidRPr="00271E81" w14:paraId="4A63C19A" w14:textId="77777777" w:rsidTr="00A00213">
        <w:tc>
          <w:tcPr>
            <w:tcW w:w="723" w:type="pct"/>
            <w:vAlign w:val="center"/>
          </w:tcPr>
          <w:p w14:paraId="383D778C"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10</w:t>
            </w:r>
          </w:p>
        </w:tc>
        <w:tc>
          <w:tcPr>
            <w:tcW w:w="4277" w:type="pct"/>
            <w:vAlign w:val="center"/>
          </w:tcPr>
          <w:p w14:paraId="291FF76C" w14:textId="77777777" w:rsidR="00185697" w:rsidRPr="00271E81" w:rsidRDefault="00185697" w:rsidP="00A00213">
            <w:pPr>
              <w:pStyle w:val="aff6"/>
              <w:spacing w:line="240" w:lineRule="auto"/>
              <w:ind w:firstLine="0"/>
              <w:rPr>
                <w:sz w:val="24"/>
                <w:szCs w:val="24"/>
              </w:rPr>
            </w:pPr>
            <w:r w:rsidRPr="00271E81">
              <w:rPr>
                <w:sz w:val="24"/>
                <w:szCs w:val="24"/>
              </w:rPr>
              <w:t>«</w:t>
            </w:r>
            <w:proofErr w:type="spellStart"/>
            <w:r w:rsidRPr="00271E81">
              <w:rPr>
                <w:sz w:val="24"/>
                <w:szCs w:val="24"/>
              </w:rPr>
              <w:t>Перспективные</w:t>
            </w:r>
            <w:proofErr w:type="spellEnd"/>
            <w:r w:rsidRPr="00271E81">
              <w:rPr>
                <w:sz w:val="24"/>
                <w:szCs w:val="24"/>
              </w:rPr>
              <w:t xml:space="preserve"> </w:t>
            </w:r>
            <w:proofErr w:type="spellStart"/>
            <w:r w:rsidRPr="00271E81">
              <w:rPr>
                <w:sz w:val="24"/>
                <w:szCs w:val="24"/>
              </w:rPr>
              <w:t>топливные</w:t>
            </w:r>
            <w:proofErr w:type="spellEnd"/>
            <w:r w:rsidRPr="00271E81">
              <w:rPr>
                <w:sz w:val="24"/>
                <w:szCs w:val="24"/>
              </w:rPr>
              <w:t xml:space="preserve"> </w:t>
            </w:r>
            <w:proofErr w:type="spellStart"/>
            <w:r w:rsidRPr="00271E81">
              <w:rPr>
                <w:sz w:val="24"/>
                <w:szCs w:val="24"/>
              </w:rPr>
              <w:t>балансы</w:t>
            </w:r>
            <w:proofErr w:type="spellEnd"/>
            <w:r w:rsidRPr="00271E81">
              <w:rPr>
                <w:sz w:val="24"/>
                <w:szCs w:val="24"/>
              </w:rPr>
              <w:t>»</w:t>
            </w:r>
          </w:p>
        </w:tc>
      </w:tr>
      <w:tr w:rsidR="00185697" w:rsidRPr="00271E81" w14:paraId="4E219148" w14:textId="77777777" w:rsidTr="00A00213">
        <w:tc>
          <w:tcPr>
            <w:tcW w:w="723" w:type="pct"/>
            <w:vAlign w:val="center"/>
          </w:tcPr>
          <w:p w14:paraId="700702D7"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11</w:t>
            </w:r>
          </w:p>
        </w:tc>
        <w:tc>
          <w:tcPr>
            <w:tcW w:w="4277" w:type="pct"/>
            <w:vAlign w:val="center"/>
          </w:tcPr>
          <w:p w14:paraId="5804E066" w14:textId="77777777" w:rsidR="00185697" w:rsidRPr="00271E81" w:rsidRDefault="00185697" w:rsidP="00A00213">
            <w:pPr>
              <w:pStyle w:val="aff6"/>
              <w:spacing w:line="240" w:lineRule="auto"/>
              <w:ind w:firstLine="0"/>
              <w:rPr>
                <w:sz w:val="24"/>
                <w:szCs w:val="24"/>
              </w:rPr>
            </w:pPr>
            <w:r w:rsidRPr="00271E81">
              <w:rPr>
                <w:sz w:val="24"/>
                <w:szCs w:val="24"/>
              </w:rPr>
              <w:t>«</w:t>
            </w:r>
            <w:proofErr w:type="spellStart"/>
            <w:r w:rsidRPr="00271E81">
              <w:rPr>
                <w:sz w:val="24"/>
                <w:szCs w:val="24"/>
              </w:rPr>
              <w:t>Оценка</w:t>
            </w:r>
            <w:proofErr w:type="spellEnd"/>
            <w:r w:rsidRPr="00271E81">
              <w:rPr>
                <w:sz w:val="24"/>
                <w:szCs w:val="24"/>
              </w:rPr>
              <w:t xml:space="preserve"> </w:t>
            </w:r>
            <w:proofErr w:type="spellStart"/>
            <w:r w:rsidRPr="00271E81">
              <w:rPr>
                <w:sz w:val="24"/>
                <w:szCs w:val="24"/>
              </w:rPr>
              <w:t>надежности</w:t>
            </w:r>
            <w:proofErr w:type="spellEnd"/>
            <w:r w:rsidRPr="00271E81">
              <w:rPr>
                <w:sz w:val="24"/>
                <w:szCs w:val="24"/>
              </w:rPr>
              <w:t xml:space="preserve"> </w:t>
            </w:r>
            <w:proofErr w:type="spellStart"/>
            <w:r w:rsidRPr="00271E81">
              <w:rPr>
                <w:sz w:val="24"/>
                <w:szCs w:val="24"/>
              </w:rPr>
              <w:t>теплоснабжения</w:t>
            </w:r>
            <w:proofErr w:type="spellEnd"/>
            <w:r w:rsidRPr="00271E81">
              <w:rPr>
                <w:sz w:val="24"/>
                <w:szCs w:val="24"/>
              </w:rPr>
              <w:t>»</w:t>
            </w:r>
          </w:p>
        </w:tc>
      </w:tr>
      <w:tr w:rsidR="00185697" w:rsidRPr="00271E81" w14:paraId="2312D915" w14:textId="77777777" w:rsidTr="00A00213">
        <w:tc>
          <w:tcPr>
            <w:tcW w:w="723" w:type="pct"/>
            <w:vAlign w:val="center"/>
          </w:tcPr>
          <w:p w14:paraId="78CF4408"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12</w:t>
            </w:r>
          </w:p>
        </w:tc>
        <w:tc>
          <w:tcPr>
            <w:tcW w:w="4277" w:type="pct"/>
            <w:vAlign w:val="center"/>
          </w:tcPr>
          <w:p w14:paraId="4271CEAF"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«Обоснование инвестиций в строительство, реконструкцию, техническое перевооружение и (или) модернизацию»</w:t>
            </w:r>
          </w:p>
        </w:tc>
      </w:tr>
      <w:tr w:rsidR="00185697" w:rsidRPr="00271E81" w14:paraId="57484E77" w14:textId="77777777" w:rsidTr="00A00213">
        <w:tc>
          <w:tcPr>
            <w:tcW w:w="723" w:type="pct"/>
            <w:vAlign w:val="center"/>
          </w:tcPr>
          <w:p w14:paraId="251EB560"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13</w:t>
            </w:r>
          </w:p>
        </w:tc>
        <w:tc>
          <w:tcPr>
            <w:tcW w:w="4277" w:type="pct"/>
            <w:vAlign w:val="center"/>
          </w:tcPr>
          <w:p w14:paraId="2620E6F0"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«Индикаторы развития систем теплоснабжения поселения, городского округа, города федерального значения»</w:t>
            </w:r>
          </w:p>
        </w:tc>
      </w:tr>
      <w:tr w:rsidR="00185697" w:rsidRPr="00271E81" w14:paraId="62B851EC" w14:textId="77777777" w:rsidTr="00A00213">
        <w:tc>
          <w:tcPr>
            <w:tcW w:w="723" w:type="pct"/>
            <w:vAlign w:val="center"/>
          </w:tcPr>
          <w:p w14:paraId="0BF71DCD"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14</w:t>
            </w:r>
          </w:p>
        </w:tc>
        <w:tc>
          <w:tcPr>
            <w:tcW w:w="4277" w:type="pct"/>
            <w:vAlign w:val="center"/>
          </w:tcPr>
          <w:p w14:paraId="223EEA89" w14:textId="77777777" w:rsidR="00185697" w:rsidRPr="00271E81" w:rsidRDefault="00185697" w:rsidP="00A00213">
            <w:pPr>
              <w:pStyle w:val="aff6"/>
              <w:spacing w:line="240" w:lineRule="auto"/>
              <w:ind w:firstLine="0"/>
              <w:rPr>
                <w:sz w:val="24"/>
                <w:szCs w:val="24"/>
              </w:rPr>
            </w:pPr>
            <w:r w:rsidRPr="00271E81">
              <w:rPr>
                <w:sz w:val="24"/>
                <w:szCs w:val="24"/>
              </w:rPr>
              <w:t>«</w:t>
            </w:r>
            <w:proofErr w:type="spellStart"/>
            <w:r w:rsidRPr="00271E81">
              <w:rPr>
                <w:sz w:val="24"/>
                <w:szCs w:val="24"/>
              </w:rPr>
              <w:t>Ценовые</w:t>
            </w:r>
            <w:proofErr w:type="spellEnd"/>
            <w:r w:rsidRPr="00271E81">
              <w:rPr>
                <w:sz w:val="24"/>
                <w:szCs w:val="24"/>
              </w:rPr>
              <w:t xml:space="preserve"> (</w:t>
            </w:r>
            <w:proofErr w:type="spellStart"/>
            <w:r w:rsidRPr="00271E81">
              <w:rPr>
                <w:sz w:val="24"/>
                <w:szCs w:val="24"/>
              </w:rPr>
              <w:t>тарифные</w:t>
            </w:r>
            <w:proofErr w:type="spellEnd"/>
            <w:r w:rsidRPr="00271E81">
              <w:rPr>
                <w:sz w:val="24"/>
                <w:szCs w:val="24"/>
              </w:rPr>
              <w:t xml:space="preserve">) </w:t>
            </w:r>
            <w:proofErr w:type="spellStart"/>
            <w:r w:rsidRPr="00271E81">
              <w:rPr>
                <w:sz w:val="24"/>
                <w:szCs w:val="24"/>
              </w:rPr>
              <w:t>последствия</w:t>
            </w:r>
            <w:proofErr w:type="spellEnd"/>
            <w:r w:rsidRPr="00271E81">
              <w:rPr>
                <w:sz w:val="24"/>
                <w:szCs w:val="24"/>
              </w:rPr>
              <w:t>»</w:t>
            </w:r>
          </w:p>
        </w:tc>
      </w:tr>
      <w:tr w:rsidR="00185697" w:rsidRPr="00271E81" w14:paraId="30D31DCC" w14:textId="77777777" w:rsidTr="00A00213">
        <w:tc>
          <w:tcPr>
            <w:tcW w:w="723" w:type="pct"/>
            <w:vAlign w:val="center"/>
          </w:tcPr>
          <w:p w14:paraId="542BC7DD"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15</w:t>
            </w:r>
          </w:p>
        </w:tc>
        <w:tc>
          <w:tcPr>
            <w:tcW w:w="4277" w:type="pct"/>
            <w:vAlign w:val="center"/>
          </w:tcPr>
          <w:p w14:paraId="2E9F502A" w14:textId="77777777" w:rsidR="00185697" w:rsidRPr="00271E81" w:rsidRDefault="00185697" w:rsidP="00A00213">
            <w:pPr>
              <w:pStyle w:val="aff6"/>
              <w:spacing w:line="240" w:lineRule="auto"/>
              <w:ind w:firstLine="0"/>
              <w:rPr>
                <w:sz w:val="24"/>
                <w:szCs w:val="24"/>
              </w:rPr>
            </w:pPr>
            <w:r w:rsidRPr="00271E81">
              <w:rPr>
                <w:sz w:val="24"/>
                <w:szCs w:val="24"/>
              </w:rPr>
              <w:t>«</w:t>
            </w:r>
            <w:proofErr w:type="spellStart"/>
            <w:r w:rsidRPr="00271E81">
              <w:rPr>
                <w:sz w:val="24"/>
                <w:szCs w:val="24"/>
              </w:rPr>
              <w:t>Реестр</w:t>
            </w:r>
            <w:proofErr w:type="spellEnd"/>
            <w:r w:rsidRPr="00271E81">
              <w:rPr>
                <w:sz w:val="24"/>
                <w:szCs w:val="24"/>
              </w:rPr>
              <w:t xml:space="preserve"> </w:t>
            </w:r>
            <w:proofErr w:type="spellStart"/>
            <w:r w:rsidRPr="00271E81">
              <w:rPr>
                <w:sz w:val="24"/>
                <w:szCs w:val="24"/>
              </w:rPr>
              <w:t>единых</w:t>
            </w:r>
            <w:proofErr w:type="spellEnd"/>
            <w:r w:rsidRPr="00271E81">
              <w:rPr>
                <w:sz w:val="24"/>
                <w:szCs w:val="24"/>
              </w:rPr>
              <w:t xml:space="preserve"> </w:t>
            </w:r>
            <w:proofErr w:type="spellStart"/>
            <w:r w:rsidRPr="00271E81">
              <w:rPr>
                <w:sz w:val="24"/>
                <w:szCs w:val="24"/>
              </w:rPr>
              <w:t>теплоснабжающих</w:t>
            </w:r>
            <w:proofErr w:type="spellEnd"/>
            <w:r w:rsidRPr="00271E81">
              <w:rPr>
                <w:sz w:val="24"/>
                <w:szCs w:val="24"/>
              </w:rPr>
              <w:t xml:space="preserve"> </w:t>
            </w:r>
            <w:proofErr w:type="spellStart"/>
            <w:r w:rsidRPr="00271E81">
              <w:rPr>
                <w:sz w:val="24"/>
                <w:szCs w:val="24"/>
              </w:rPr>
              <w:t>организаций</w:t>
            </w:r>
            <w:proofErr w:type="spellEnd"/>
            <w:r w:rsidRPr="00271E81">
              <w:rPr>
                <w:sz w:val="24"/>
                <w:szCs w:val="24"/>
              </w:rPr>
              <w:t>»</w:t>
            </w:r>
          </w:p>
        </w:tc>
      </w:tr>
      <w:tr w:rsidR="00185697" w:rsidRPr="00271E81" w14:paraId="39AE5E07" w14:textId="77777777" w:rsidTr="00A00213">
        <w:tc>
          <w:tcPr>
            <w:tcW w:w="723" w:type="pct"/>
            <w:vAlign w:val="center"/>
          </w:tcPr>
          <w:p w14:paraId="2E2AD9FA"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16</w:t>
            </w:r>
          </w:p>
        </w:tc>
        <w:tc>
          <w:tcPr>
            <w:tcW w:w="4277" w:type="pct"/>
            <w:vAlign w:val="center"/>
          </w:tcPr>
          <w:p w14:paraId="3CF90E82" w14:textId="77777777" w:rsidR="00185697" w:rsidRPr="00271E81" w:rsidRDefault="00185697" w:rsidP="00A00213">
            <w:pPr>
              <w:pStyle w:val="aff6"/>
              <w:spacing w:line="240" w:lineRule="auto"/>
              <w:ind w:firstLine="0"/>
              <w:rPr>
                <w:sz w:val="24"/>
                <w:szCs w:val="24"/>
              </w:rPr>
            </w:pPr>
            <w:r w:rsidRPr="00271E81">
              <w:rPr>
                <w:sz w:val="24"/>
                <w:szCs w:val="24"/>
              </w:rPr>
              <w:t>«</w:t>
            </w:r>
            <w:proofErr w:type="spellStart"/>
            <w:r w:rsidRPr="00271E81">
              <w:rPr>
                <w:sz w:val="24"/>
                <w:szCs w:val="24"/>
              </w:rPr>
              <w:t>Реестр</w:t>
            </w:r>
            <w:proofErr w:type="spellEnd"/>
            <w:r w:rsidRPr="00271E81">
              <w:rPr>
                <w:sz w:val="24"/>
                <w:szCs w:val="24"/>
              </w:rPr>
              <w:t xml:space="preserve"> </w:t>
            </w:r>
            <w:proofErr w:type="spellStart"/>
            <w:r w:rsidRPr="00271E81">
              <w:rPr>
                <w:sz w:val="24"/>
                <w:szCs w:val="24"/>
              </w:rPr>
              <w:t>мероприятий</w:t>
            </w:r>
            <w:proofErr w:type="spellEnd"/>
            <w:r w:rsidRPr="00271E81">
              <w:rPr>
                <w:sz w:val="24"/>
                <w:szCs w:val="24"/>
              </w:rPr>
              <w:t xml:space="preserve"> </w:t>
            </w:r>
            <w:proofErr w:type="spellStart"/>
            <w:r w:rsidRPr="00271E81">
              <w:rPr>
                <w:sz w:val="24"/>
                <w:szCs w:val="24"/>
              </w:rPr>
              <w:t>схемы</w:t>
            </w:r>
            <w:proofErr w:type="spellEnd"/>
            <w:r w:rsidRPr="00271E81">
              <w:rPr>
                <w:sz w:val="24"/>
                <w:szCs w:val="24"/>
              </w:rPr>
              <w:t xml:space="preserve"> </w:t>
            </w:r>
            <w:proofErr w:type="spellStart"/>
            <w:r w:rsidRPr="00271E81">
              <w:rPr>
                <w:sz w:val="24"/>
                <w:szCs w:val="24"/>
              </w:rPr>
              <w:t>теплоснабжения</w:t>
            </w:r>
            <w:proofErr w:type="spellEnd"/>
            <w:r w:rsidRPr="00271E81">
              <w:rPr>
                <w:sz w:val="24"/>
                <w:szCs w:val="24"/>
              </w:rPr>
              <w:t>»</w:t>
            </w:r>
          </w:p>
        </w:tc>
      </w:tr>
      <w:tr w:rsidR="00185697" w:rsidRPr="00271E81" w14:paraId="075F17BB" w14:textId="77777777" w:rsidTr="00A00213">
        <w:tc>
          <w:tcPr>
            <w:tcW w:w="723" w:type="pct"/>
            <w:vAlign w:val="center"/>
          </w:tcPr>
          <w:p w14:paraId="715A1359"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17</w:t>
            </w:r>
          </w:p>
        </w:tc>
        <w:tc>
          <w:tcPr>
            <w:tcW w:w="4277" w:type="pct"/>
            <w:vAlign w:val="center"/>
          </w:tcPr>
          <w:p w14:paraId="27A5313F"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«Замечания и предложения к проекту схемы теплоснабжения»</w:t>
            </w:r>
          </w:p>
        </w:tc>
      </w:tr>
      <w:tr w:rsidR="00185697" w:rsidRPr="00271E81" w14:paraId="0BE0023D" w14:textId="77777777" w:rsidTr="00A00213">
        <w:tc>
          <w:tcPr>
            <w:tcW w:w="723" w:type="pct"/>
            <w:vAlign w:val="center"/>
          </w:tcPr>
          <w:p w14:paraId="661E0C3D" w14:textId="77777777" w:rsidR="00185697" w:rsidRPr="00271E81" w:rsidRDefault="00185697" w:rsidP="00A00213">
            <w:pPr>
              <w:pStyle w:val="aff6"/>
              <w:spacing w:line="240" w:lineRule="auto"/>
              <w:ind w:firstLine="0"/>
              <w:rPr>
                <w:sz w:val="24"/>
                <w:szCs w:val="24"/>
              </w:rPr>
            </w:pPr>
            <w:proofErr w:type="spellStart"/>
            <w:r w:rsidRPr="00271E81">
              <w:rPr>
                <w:sz w:val="24"/>
                <w:szCs w:val="24"/>
              </w:rPr>
              <w:t>Глава</w:t>
            </w:r>
            <w:proofErr w:type="spellEnd"/>
            <w:r w:rsidRPr="00271E81">
              <w:rPr>
                <w:sz w:val="24"/>
                <w:szCs w:val="24"/>
              </w:rPr>
              <w:t xml:space="preserve"> 18</w:t>
            </w:r>
          </w:p>
        </w:tc>
        <w:tc>
          <w:tcPr>
            <w:tcW w:w="4277" w:type="pct"/>
            <w:vAlign w:val="center"/>
          </w:tcPr>
          <w:p w14:paraId="29C87FEA" w14:textId="77777777" w:rsidR="00185697" w:rsidRPr="00271E81" w:rsidRDefault="00185697" w:rsidP="00A00213">
            <w:pPr>
              <w:pStyle w:val="aff6"/>
              <w:spacing w:line="240" w:lineRule="auto"/>
              <w:ind w:firstLine="0"/>
              <w:rPr>
                <w:sz w:val="24"/>
                <w:szCs w:val="24"/>
                <w:lang w:val="ru-RU"/>
              </w:rPr>
            </w:pPr>
            <w:r w:rsidRPr="00271E81">
              <w:rPr>
                <w:sz w:val="24"/>
                <w:szCs w:val="24"/>
                <w:lang w:val="ru-RU"/>
              </w:rPr>
              <w:t>«Сводный том изменений, выполненных в доработанной и (или) актуализированной схеме теплоснабжения»</w:t>
            </w:r>
          </w:p>
        </w:tc>
      </w:tr>
      <w:tr w:rsidR="00B95023" w:rsidRPr="00271E81" w14:paraId="65EB5788" w14:textId="77777777" w:rsidTr="00A00213">
        <w:tc>
          <w:tcPr>
            <w:tcW w:w="723" w:type="pct"/>
            <w:vAlign w:val="center"/>
          </w:tcPr>
          <w:p w14:paraId="3CA70ED0" w14:textId="795472CE" w:rsidR="00B95023" w:rsidRPr="00271E81" w:rsidRDefault="00B95023" w:rsidP="00B95023">
            <w:pPr>
              <w:pStyle w:val="aff6"/>
              <w:spacing w:line="240" w:lineRule="auto"/>
              <w:ind w:firstLine="0"/>
              <w:rPr>
                <w:sz w:val="24"/>
                <w:szCs w:val="24"/>
              </w:rPr>
            </w:pPr>
            <w:proofErr w:type="spellStart"/>
            <w:r w:rsidRPr="005C0EA5">
              <w:rPr>
                <w:sz w:val="24"/>
                <w:szCs w:val="24"/>
              </w:rPr>
              <w:t>Глава</w:t>
            </w:r>
            <w:proofErr w:type="spellEnd"/>
            <w:r w:rsidRPr="005C0EA5">
              <w:rPr>
                <w:sz w:val="24"/>
                <w:szCs w:val="24"/>
              </w:rPr>
              <w:t xml:space="preserve"> 19</w:t>
            </w:r>
          </w:p>
        </w:tc>
        <w:tc>
          <w:tcPr>
            <w:tcW w:w="4277" w:type="pct"/>
            <w:vAlign w:val="center"/>
          </w:tcPr>
          <w:p w14:paraId="6FF0048C" w14:textId="37C5478A" w:rsidR="00B95023" w:rsidRPr="00271E81" w:rsidRDefault="00B95023" w:rsidP="00B95023">
            <w:pPr>
              <w:pStyle w:val="aff6"/>
              <w:spacing w:line="240" w:lineRule="auto"/>
              <w:ind w:firstLine="0"/>
              <w:rPr>
                <w:sz w:val="24"/>
                <w:szCs w:val="24"/>
                <w:lang w:val="ru-RU"/>
              </w:rPr>
            </w:pPr>
            <w:r w:rsidRPr="005C0EA5">
              <w:rPr>
                <w:sz w:val="24"/>
                <w:szCs w:val="24"/>
              </w:rPr>
              <w:t>«</w:t>
            </w:r>
            <w:proofErr w:type="spellStart"/>
            <w:r w:rsidRPr="005C0EA5">
              <w:rPr>
                <w:sz w:val="24"/>
                <w:szCs w:val="24"/>
              </w:rPr>
              <w:t>Оценка</w:t>
            </w:r>
            <w:proofErr w:type="spellEnd"/>
            <w:r w:rsidRPr="005C0EA5">
              <w:rPr>
                <w:sz w:val="24"/>
                <w:szCs w:val="24"/>
              </w:rPr>
              <w:t xml:space="preserve"> </w:t>
            </w:r>
            <w:proofErr w:type="spellStart"/>
            <w:r w:rsidRPr="005C0EA5">
              <w:rPr>
                <w:sz w:val="24"/>
                <w:szCs w:val="24"/>
              </w:rPr>
              <w:t>экологической</w:t>
            </w:r>
            <w:proofErr w:type="spellEnd"/>
            <w:r w:rsidRPr="005C0EA5">
              <w:rPr>
                <w:sz w:val="24"/>
                <w:szCs w:val="24"/>
              </w:rPr>
              <w:t xml:space="preserve"> </w:t>
            </w:r>
            <w:proofErr w:type="spellStart"/>
            <w:r w:rsidRPr="005C0EA5">
              <w:rPr>
                <w:sz w:val="24"/>
                <w:szCs w:val="24"/>
              </w:rPr>
              <w:t>безопасности</w:t>
            </w:r>
            <w:proofErr w:type="spellEnd"/>
            <w:r w:rsidRPr="005C0EA5">
              <w:rPr>
                <w:sz w:val="24"/>
                <w:szCs w:val="24"/>
              </w:rPr>
              <w:t xml:space="preserve"> </w:t>
            </w:r>
            <w:proofErr w:type="spellStart"/>
            <w:r w:rsidRPr="005C0EA5">
              <w:rPr>
                <w:sz w:val="24"/>
                <w:szCs w:val="24"/>
              </w:rPr>
              <w:t>теплоснабжения</w:t>
            </w:r>
            <w:proofErr w:type="spellEnd"/>
            <w:r w:rsidRPr="005C0EA5">
              <w:rPr>
                <w:sz w:val="24"/>
                <w:szCs w:val="24"/>
              </w:rPr>
              <w:t>»</w:t>
            </w:r>
          </w:p>
        </w:tc>
      </w:tr>
      <w:bookmarkEnd w:id="3"/>
    </w:tbl>
    <w:p w14:paraId="740F85A9" w14:textId="77777777" w:rsidR="0053786A" w:rsidRPr="00815CE1" w:rsidRDefault="0053786A" w:rsidP="00043C37"/>
    <w:p w14:paraId="1287A067" w14:textId="77777777" w:rsidR="009023CD" w:rsidRPr="00FE37D5" w:rsidRDefault="009023CD" w:rsidP="00FE37D5">
      <w:pPr>
        <w:pStyle w:val="ae"/>
        <w:keepNext/>
        <w:keepLines/>
        <w:pageBreakBefore/>
        <w:spacing w:line="276" w:lineRule="auto"/>
        <w:ind w:firstLine="0"/>
        <w:jc w:val="center"/>
        <w:rPr>
          <w:bCs/>
          <w:sz w:val="24"/>
          <w:szCs w:val="24"/>
        </w:rPr>
      </w:pPr>
      <w:r w:rsidRPr="00FE37D5">
        <w:rPr>
          <w:bCs/>
          <w:sz w:val="24"/>
          <w:szCs w:val="24"/>
        </w:rPr>
        <w:lastRenderedPageBreak/>
        <w:t>СОДЕРЖАНИЕ</w:t>
      </w:r>
    </w:p>
    <w:p w14:paraId="01BC0C0E" w14:textId="77777777" w:rsidR="007071F3" w:rsidRPr="00D634B0" w:rsidRDefault="009023CD" w:rsidP="00D634B0">
      <w:pPr>
        <w:pStyle w:val="16"/>
        <w:tabs>
          <w:tab w:val="right" w:leader="dot" w:pos="9632"/>
        </w:tabs>
        <w:jc w:val="both"/>
        <w:rPr>
          <w:rFonts w:eastAsiaTheme="minorEastAsia"/>
          <w:b w:val="0"/>
          <w:bCs w:val="0"/>
          <w:noProof/>
          <w:sz w:val="24"/>
          <w:szCs w:val="24"/>
          <w:lang w:bidi="ar-SA"/>
        </w:rPr>
      </w:pPr>
      <w:r w:rsidRPr="004942BB">
        <w:rPr>
          <w:b w:val="0"/>
          <w:bCs w:val="0"/>
          <w:sz w:val="24"/>
          <w:szCs w:val="24"/>
        </w:rPr>
        <w:fldChar w:fldCharType="begin"/>
      </w:r>
      <w:r w:rsidRPr="004942BB">
        <w:rPr>
          <w:b w:val="0"/>
          <w:bCs w:val="0"/>
          <w:sz w:val="24"/>
          <w:szCs w:val="24"/>
        </w:rPr>
        <w:instrText xml:space="preserve"> TOC \o "1-3" \h \z \u </w:instrText>
      </w:r>
      <w:r w:rsidRPr="004942BB">
        <w:rPr>
          <w:b w:val="0"/>
          <w:bCs w:val="0"/>
          <w:sz w:val="24"/>
          <w:szCs w:val="24"/>
        </w:rPr>
        <w:fldChar w:fldCharType="separate"/>
      </w:r>
      <w:hyperlink w:anchor="_Toc205564617" w:history="1">
        <w:r w:rsidR="007071F3" w:rsidRPr="00D634B0">
          <w:rPr>
            <w:rStyle w:val="af7"/>
            <w:b w:val="0"/>
            <w:noProof/>
            <w:sz w:val="24"/>
            <w:szCs w:val="24"/>
          </w:rPr>
          <w:t>Состав документа</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_Toc205564617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2</w:t>
        </w:r>
        <w:r w:rsidR="007071F3" w:rsidRPr="00D634B0">
          <w:rPr>
            <w:b w:val="0"/>
            <w:noProof/>
            <w:webHidden/>
            <w:sz w:val="24"/>
            <w:szCs w:val="24"/>
          </w:rPr>
          <w:fldChar w:fldCharType="end"/>
        </w:r>
      </w:hyperlink>
    </w:p>
    <w:p w14:paraId="26271CF3" w14:textId="77777777" w:rsidR="007071F3" w:rsidRPr="00D634B0" w:rsidRDefault="00BF4664" w:rsidP="00D634B0">
      <w:pPr>
        <w:pStyle w:val="16"/>
        <w:tabs>
          <w:tab w:val="right" w:leader="dot" w:pos="9632"/>
        </w:tabs>
        <w:jc w:val="both"/>
        <w:rPr>
          <w:rFonts w:eastAsiaTheme="minorEastAsia"/>
          <w:b w:val="0"/>
          <w:bCs w:val="0"/>
          <w:noProof/>
          <w:sz w:val="24"/>
          <w:szCs w:val="24"/>
          <w:lang w:bidi="ar-SA"/>
        </w:rPr>
      </w:pPr>
      <w:hyperlink w:anchor="_Toc205564618" w:history="1">
        <w:r w:rsidR="007071F3" w:rsidRPr="00D634B0">
          <w:rPr>
            <w:rStyle w:val="af7"/>
            <w:b w:val="0"/>
            <w:noProof/>
            <w:sz w:val="24"/>
            <w:szCs w:val="24"/>
          </w:rPr>
          <w:t>СПИСОК ТАБЛИЦ</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_Toc205564618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8</w:t>
        </w:r>
        <w:r w:rsidR="007071F3" w:rsidRPr="00D634B0">
          <w:rPr>
            <w:b w:val="0"/>
            <w:noProof/>
            <w:webHidden/>
            <w:sz w:val="24"/>
            <w:szCs w:val="24"/>
          </w:rPr>
          <w:fldChar w:fldCharType="end"/>
        </w:r>
      </w:hyperlink>
    </w:p>
    <w:p w14:paraId="458E6208" w14:textId="77777777" w:rsidR="007071F3" w:rsidRPr="00D634B0" w:rsidRDefault="00BF4664" w:rsidP="00D634B0">
      <w:pPr>
        <w:pStyle w:val="16"/>
        <w:tabs>
          <w:tab w:val="right" w:leader="dot" w:pos="9632"/>
        </w:tabs>
        <w:jc w:val="both"/>
        <w:rPr>
          <w:rFonts w:eastAsiaTheme="minorEastAsia"/>
          <w:b w:val="0"/>
          <w:bCs w:val="0"/>
          <w:noProof/>
          <w:sz w:val="24"/>
          <w:szCs w:val="24"/>
          <w:lang w:bidi="ar-SA"/>
        </w:rPr>
      </w:pPr>
      <w:hyperlink w:anchor="_Toc205564619" w:history="1">
        <w:r w:rsidR="007071F3" w:rsidRPr="00D634B0">
          <w:rPr>
            <w:rStyle w:val="af7"/>
            <w:b w:val="0"/>
            <w:noProof/>
            <w:sz w:val="24"/>
            <w:szCs w:val="24"/>
          </w:rPr>
          <w:t>СПИСОК РИСУНКОВ</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_Toc205564619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10</w:t>
        </w:r>
        <w:r w:rsidR="007071F3" w:rsidRPr="00D634B0">
          <w:rPr>
            <w:b w:val="0"/>
            <w:noProof/>
            <w:webHidden/>
            <w:sz w:val="24"/>
            <w:szCs w:val="24"/>
          </w:rPr>
          <w:fldChar w:fldCharType="end"/>
        </w:r>
      </w:hyperlink>
    </w:p>
    <w:p w14:paraId="0253AFE4" w14:textId="77777777" w:rsidR="007071F3" w:rsidRPr="00D634B0" w:rsidRDefault="00BF4664" w:rsidP="00D634B0">
      <w:pPr>
        <w:pStyle w:val="16"/>
        <w:tabs>
          <w:tab w:val="left" w:pos="1320"/>
          <w:tab w:val="right" w:leader="dot" w:pos="9632"/>
        </w:tabs>
        <w:jc w:val="both"/>
        <w:rPr>
          <w:rFonts w:eastAsiaTheme="minorEastAsia"/>
          <w:b w:val="0"/>
          <w:bCs w:val="0"/>
          <w:noProof/>
          <w:sz w:val="24"/>
          <w:szCs w:val="24"/>
          <w:lang w:bidi="ar-SA"/>
        </w:rPr>
      </w:pPr>
      <w:hyperlink w:anchor="_Toc205564620" w:history="1">
        <w:r w:rsidR="007071F3" w:rsidRPr="00D634B0">
          <w:rPr>
            <w:rStyle w:val="af7"/>
            <w:rFonts w:eastAsiaTheme="majorEastAsia"/>
            <w:b w:val="0"/>
            <w:noProof/>
            <w:sz w:val="24"/>
            <w:szCs w:val="24"/>
          </w:rPr>
          <w:t>Раздел 1</w:t>
        </w:r>
        <w:r w:rsidR="007071F3" w:rsidRPr="00D634B0">
          <w:rPr>
            <w:rFonts w:eastAsiaTheme="minorEastAsia"/>
            <w:b w:val="0"/>
            <w:bCs w:val="0"/>
            <w:noProof/>
            <w:sz w:val="24"/>
            <w:szCs w:val="24"/>
            <w:lang w:bidi="ar-SA"/>
          </w:rPr>
          <w:tab/>
        </w:r>
        <w:r w:rsidR="007071F3" w:rsidRPr="00D634B0">
          <w:rPr>
            <w:rStyle w:val="af7"/>
            <w:rFonts w:eastAsiaTheme="majorEastAsia"/>
            <w:b w:val="0"/>
            <w:noProof/>
            <w:sz w:val="24"/>
            <w:szCs w:val="24"/>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_Toc205564620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11</w:t>
        </w:r>
        <w:r w:rsidR="007071F3" w:rsidRPr="00D634B0">
          <w:rPr>
            <w:b w:val="0"/>
            <w:noProof/>
            <w:webHidden/>
            <w:sz w:val="24"/>
            <w:szCs w:val="24"/>
          </w:rPr>
          <w:fldChar w:fldCharType="end"/>
        </w:r>
      </w:hyperlink>
    </w:p>
    <w:p w14:paraId="5F8F6F47"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21" w:history="1">
        <w:r w:rsidR="007071F3" w:rsidRPr="00D634B0">
          <w:rPr>
            <w:rStyle w:val="af7"/>
            <w:noProof/>
            <w:sz w:val="24"/>
            <w:szCs w:val="24"/>
          </w:rPr>
          <w:t>1.1.</w:t>
        </w:r>
        <w:r w:rsidR="007071F3" w:rsidRPr="00D634B0">
          <w:rPr>
            <w:rFonts w:eastAsiaTheme="minorEastAsia"/>
            <w:noProof/>
            <w:sz w:val="24"/>
            <w:szCs w:val="24"/>
            <w:lang w:bidi="ar-SA"/>
          </w:rPr>
          <w:tab/>
        </w:r>
        <w:r w:rsidR="007071F3" w:rsidRPr="00D634B0">
          <w:rPr>
            <w:rStyle w:val="af7"/>
            <w:noProof/>
            <w:sz w:val="24"/>
            <w:szCs w:val="24"/>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_Toc205564621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w:t>
        </w:r>
        <w:r w:rsidR="007071F3" w:rsidRPr="00D634B0">
          <w:rPr>
            <w:noProof/>
            <w:webHidden/>
            <w:sz w:val="24"/>
            <w:szCs w:val="24"/>
          </w:rPr>
          <w:fldChar w:fldCharType="end"/>
        </w:r>
      </w:hyperlink>
    </w:p>
    <w:p w14:paraId="1CACF281"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22" w:history="1">
        <w:r w:rsidR="007071F3" w:rsidRPr="00D634B0">
          <w:rPr>
            <w:rStyle w:val="af7"/>
            <w:noProof/>
            <w:sz w:val="24"/>
            <w:szCs w:val="24"/>
          </w:rPr>
          <w:t>1.2.</w:t>
        </w:r>
        <w:r w:rsidR="007071F3" w:rsidRPr="00D634B0">
          <w:rPr>
            <w:rFonts w:eastAsiaTheme="minorEastAsia"/>
            <w:noProof/>
            <w:sz w:val="24"/>
            <w:szCs w:val="24"/>
            <w:lang w:bidi="ar-SA"/>
          </w:rPr>
          <w:tab/>
        </w:r>
        <w:r w:rsidR="007071F3" w:rsidRPr="00D634B0">
          <w:rPr>
            <w:rStyle w:val="af7"/>
            <w:noProof/>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_Toc205564622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15</w:t>
        </w:r>
        <w:r w:rsidR="007071F3" w:rsidRPr="00D634B0">
          <w:rPr>
            <w:noProof/>
            <w:webHidden/>
            <w:sz w:val="24"/>
            <w:szCs w:val="24"/>
          </w:rPr>
          <w:fldChar w:fldCharType="end"/>
        </w:r>
      </w:hyperlink>
    </w:p>
    <w:p w14:paraId="31E00513" w14:textId="500B3B08"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23" w:history="1">
        <w:r w:rsidR="007071F3" w:rsidRPr="00D634B0">
          <w:rPr>
            <w:rStyle w:val="af7"/>
            <w:noProof/>
            <w:sz w:val="24"/>
            <w:szCs w:val="24"/>
          </w:rPr>
          <w:t>1.3.</w:t>
        </w:r>
        <w:r w:rsidR="007071F3" w:rsidRPr="00D634B0">
          <w:rPr>
            <w:rFonts w:eastAsiaTheme="minorEastAsia"/>
            <w:noProof/>
            <w:sz w:val="24"/>
            <w:szCs w:val="24"/>
            <w:lang w:bidi="ar-SA"/>
          </w:rPr>
          <w:tab/>
        </w:r>
        <w:r w:rsidR="007071F3" w:rsidRPr="00D634B0">
          <w:rPr>
            <w:rStyle w:val="af7"/>
            <w:noProof/>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90D9F">
          <w:rPr>
            <w:rStyle w:val="af7"/>
            <w:noProof/>
            <w:sz w:val="24"/>
            <w:szCs w:val="24"/>
          </w:rPr>
          <w:t>…..</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_Toc205564623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20</w:t>
        </w:r>
        <w:r w:rsidR="007071F3" w:rsidRPr="00D634B0">
          <w:rPr>
            <w:noProof/>
            <w:webHidden/>
            <w:sz w:val="24"/>
            <w:szCs w:val="24"/>
          </w:rPr>
          <w:fldChar w:fldCharType="end"/>
        </w:r>
      </w:hyperlink>
    </w:p>
    <w:p w14:paraId="7A2F64F1" w14:textId="77777777" w:rsidR="007071F3" w:rsidRPr="00D634B0" w:rsidRDefault="00BF4664" w:rsidP="00D634B0">
      <w:pPr>
        <w:pStyle w:val="28"/>
        <w:tabs>
          <w:tab w:val="right" w:leader="dot" w:pos="9632"/>
        </w:tabs>
        <w:jc w:val="both"/>
        <w:rPr>
          <w:rFonts w:eastAsiaTheme="minorEastAsia"/>
          <w:noProof/>
          <w:sz w:val="24"/>
          <w:szCs w:val="24"/>
          <w:lang w:bidi="ar-SA"/>
        </w:rPr>
      </w:pPr>
      <w:hyperlink w:anchor="_Toc205564624" w:history="1">
        <w:r w:rsidR="007071F3" w:rsidRPr="00D634B0">
          <w:rPr>
            <w:rStyle w:val="af7"/>
            <w:noProof/>
            <w:sz w:val="24"/>
            <w:szCs w:val="24"/>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_Toc205564624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20</w:t>
        </w:r>
        <w:r w:rsidR="007071F3" w:rsidRPr="00D634B0">
          <w:rPr>
            <w:noProof/>
            <w:webHidden/>
            <w:sz w:val="24"/>
            <w:szCs w:val="24"/>
          </w:rPr>
          <w:fldChar w:fldCharType="end"/>
        </w:r>
      </w:hyperlink>
    </w:p>
    <w:p w14:paraId="074076DA" w14:textId="77777777" w:rsidR="007071F3" w:rsidRPr="00D634B0" w:rsidRDefault="00BF4664" w:rsidP="00D634B0">
      <w:pPr>
        <w:pStyle w:val="16"/>
        <w:tabs>
          <w:tab w:val="left" w:pos="1320"/>
          <w:tab w:val="right" w:leader="dot" w:pos="9632"/>
        </w:tabs>
        <w:jc w:val="both"/>
        <w:rPr>
          <w:rFonts w:eastAsiaTheme="minorEastAsia"/>
          <w:b w:val="0"/>
          <w:bCs w:val="0"/>
          <w:noProof/>
          <w:sz w:val="24"/>
          <w:szCs w:val="24"/>
          <w:lang w:bidi="ar-SA"/>
        </w:rPr>
      </w:pPr>
      <w:hyperlink w:anchor="_Toc205564625" w:history="1">
        <w:r w:rsidR="007071F3" w:rsidRPr="00D634B0">
          <w:rPr>
            <w:rStyle w:val="af7"/>
            <w:rFonts w:eastAsiaTheme="majorEastAsia"/>
            <w:b w:val="0"/>
            <w:noProof/>
            <w:sz w:val="24"/>
            <w:szCs w:val="24"/>
          </w:rPr>
          <w:t>Раздел 2</w:t>
        </w:r>
        <w:r w:rsidR="007071F3" w:rsidRPr="00D634B0">
          <w:rPr>
            <w:rFonts w:eastAsiaTheme="minorEastAsia"/>
            <w:b w:val="0"/>
            <w:bCs w:val="0"/>
            <w:noProof/>
            <w:sz w:val="24"/>
            <w:szCs w:val="24"/>
            <w:lang w:bidi="ar-SA"/>
          </w:rPr>
          <w:tab/>
        </w:r>
        <w:r w:rsidR="007071F3" w:rsidRPr="00D634B0">
          <w:rPr>
            <w:rStyle w:val="af7"/>
            <w:rFonts w:eastAsiaTheme="majorEastAsia"/>
            <w:b w:val="0"/>
            <w:noProof/>
            <w:sz w:val="24"/>
            <w:szCs w:val="24"/>
          </w:rPr>
          <w:t>СУЩЕСТВУЮЩИЕ И ПЕРСПЕКТИВНЫЕ БАЛАНСЫ ТЕПЛОВОЙ МОЩНОСТИ ИСТОЧНИКОВ ТЕПЛОВОЙ ЭНЕРГИИ И ТЕПЛОВОЙ НАГРУЗКИ ПОТРЕБИТЕЛЕЙ</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_Toc205564625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21</w:t>
        </w:r>
        <w:r w:rsidR="007071F3" w:rsidRPr="00D634B0">
          <w:rPr>
            <w:b w:val="0"/>
            <w:noProof/>
            <w:webHidden/>
            <w:sz w:val="24"/>
            <w:szCs w:val="24"/>
          </w:rPr>
          <w:fldChar w:fldCharType="end"/>
        </w:r>
      </w:hyperlink>
    </w:p>
    <w:p w14:paraId="4F1C4211"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26" w:history="1">
        <w:r w:rsidR="007071F3" w:rsidRPr="00D634B0">
          <w:rPr>
            <w:rStyle w:val="af7"/>
            <w:noProof/>
            <w:sz w:val="24"/>
            <w:szCs w:val="24"/>
          </w:rPr>
          <w:t>2.1.</w:t>
        </w:r>
        <w:r w:rsidR="007071F3" w:rsidRPr="00D634B0">
          <w:rPr>
            <w:rFonts w:eastAsiaTheme="minorEastAsia"/>
            <w:noProof/>
            <w:sz w:val="24"/>
            <w:szCs w:val="24"/>
            <w:lang w:bidi="ar-SA"/>
          </w:rPr>
          <w:tab/>
        </w:r>
        <w:r w:rsidR="007071F3" w:rsidRPr="00D634B0">
          <w:rPr>
            <w:rStyle w:val="af7"/>
            <w:noProof/>
            <w:sz w:val="24"/>
            <w:szCs w:val="24"/>
          </w:rPr>
          <w:t>Описание существующих и перспективных зон действия систем теплоснабжения и источников тепловой энергии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_Toc205564626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21</w:t>
        </w:r>
        <w:r w:rsidR="007071F3" w:rsidRPr="00D634B0">
          <w:rPr>
            <w:noProof/>
            <w:webHidden/>
            <w:sz w:val="24"/>
            <w:szCs w:val="24"/>
          </w:rPr>
          <w:fldChar w:fldCharType="end"/>
        </w:r>
      </w:hyperlink>
    </w:p>
    <w:p w14:paraId="0A1F5AD9"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27" w:history="1">
        <w:r w:rsidR="007071F3" w:rsidRPr="00D634B0">
          <w:rPr>
            <w:rStyle w:val="af7"/>
            <w:noProof/>
            <w:sz w:val="24"/>
            <w:szCs w:val="24"/>
          </w:rPr>
          <w:t>2.2.</w:t>
        </w:r>
        <w:r w:rsidR="007071F3" w:rsidRPr="00D634B0">
          <w:rPr>
            <w:rFonts w:eastAsiaTheme="minorEastAsia"/>
            <w:noProof/>
            <w:sz w:val="24"/>
            <w:szCs w:val="24"/>
            <w:lang w:bidi="ar-SA"/>
          </w:rPr>
          <w:tab/>
        </w:r>
        <w:r w:rsidR="007071F3" w:rsidRPr="00D634B0">
          <w:rPr>
            <w:rStyle w:val="af7"/>
            <w:noProof/>
            <w:sz w:val="24"/>
            <w:szCs w:val="24"/>
          </w:rPr>
          <w:t>Описание существующих и перспективных зон действия индивидуальных источников тепловой энергии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_Toc205564627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23</w:t>
        </w:r>
        <w:r w:rsidR="007071F3" w:rsidRPr="00D634B0">
          <w:rPr>
            <w:noProof/>
            <w:webHidden/>
            <w:sz w:val="24"/>
            <w:szCs w:val="24"/>
          </w:rPr>
          <w:fldChar w:fldCharType="end"/>
        </w:r>
      </w:hyperlink>
    </w:p>
    <w:p w14:paraId="6FECF40C"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28" w:history="1">
        <w:r w:rsidR="007071F3" w:rsidRPr="00D634B0">
          <w:rPr>
            <w:rStyle w:val="af7"/>
            <w:noProof/>
            <w:sz w:val="24"/>
            <w:szCs w:val="24"/>
          </w:rPr>
          <w:t>2.3.</w:t>
        </w:r>
        <w:r w:rsidR="007071F3" w:rsidRPr="00D634B0">
          <w:rPr>
            <w:rFonts w:eastAsiaTheme="minorEastAsia"/>
            <w:noProof/>
            <w:sz w:val="24"/>
            <w:szCs w:val="24"/>
            <w:lang w:bidi="ar-SA"/>
          </w:rPr>
          <w:tab/>
        </w:r>
        <w:r w:rsidR="007071F3" w:rsidRPr="00D634B0">
          <w:rPr>
            <w:rStyle w:val="af7"/>
            <w:noProof/>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_Toc205564628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23</w:t>
        </w:r>
        <w:r w:rsidR="007071F3" w:rsidRPr="00D634B0">
          <w:rPr>
            <w:noProof/>
            <w:webHidden/>
            <w:sz w:val="24"/>
            <w:szCs w:val="24"/>
          </w:rPr>
          <w:fldChar w:fldCharType="end"/>
        </w:r>
      </w:hyperlink>
    </w:p>
    <w:p w14:paraId="705B598E"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29" w:history="1">
        <w:r w:rsidR="007071F3" w:rsidRPr="00D634B0">
          <w:rPr>
            <w:rStyle w:val="af7"/>
            <w:noProof/>
            <w:sz w:val="24"/>
            <w:szCs w:val="24"/>
          </w:rPr>
          <w:t>2.4.</w:t>
        </w:r>
        <w:r w:rsidR="007071F3" w:rsidRPr="00D634B0">
          <w:rPr>
            <w:rFonts w:eastAsiaTheme="minorEastAsia"/>
            <w:noProof/>
            <w:sz w:val="24"/>
            <w:szCs w:val="24"/>
            <w:lang w:bidi="ar-SA"/>
          </w:rPr>
          <w:tab/>
        </w:r>
        <w:r w:rsidR="007071F3" w:rsidRPr="00D634B0">
          <w:rPr>
            <w:rStyle w:val="af7"/>
            <w:noProof/>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_Toc205564629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28</w:t>
        </w:r>
        <w:r w:rsidR="007071F3" w:rsidRPr="00D634B0">
          <w:rPr>
            <w:noProof/>
            <w:webHidden/>
            <w:sz w:val="24"/>
            <w:szCs w:val="24"/>
          </w:rPr>
          <w:fldChar w:fldCharType="end"/>
        </w:r>
      </w:hyperlink>
    </w:p>
    <w:p w14:paraId="7B879DAF"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30" w:history="1">
        <w:r w:rsidR="007071F3" w:rsidRPr="00D634B0">
          <w:rPr>
            <w:rStyle w:val="af7"/>
            <w:noProof/>
            <w:sz w:val="24"/>
            <w:szCs w:val="24"/>
          </w:rPr>
          <w:t>2.5.</w:t>
        </w:r>
        <w:r w:rsidR="007071F3" w:rsidRPr="00D634B0">
          <w:rPr>
            <w:rFonts w:eastAsiaTheme="minorEastAsia"/>
            <w:noProof/>
            <w:sz w:val="24"/>
            <w:szCs w:val="24"/>
            <w:lang w:bidi="ar-SA"/>
          </w:rPr>
          <w:tab/>
        </w:r>
        <w:r w:rsidR="007071F3" w:rsidRPr="00D634B0">
          <w:rPr>
            <w:rStyle w:val="af7"/>
            <w:noProof/>
            <w:sz w:val="24"/>
            <w:szCs w:val="24"/>
          </w:rPr>
          <w:t>Радиус эффективного теплоснабжения, определяемый в соответствии с методическими указаниями по разработке схем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_Toc205564630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28</w:t>
        </w:r>
        <w:r w:rsidR="007071F3" w:rsidRPr="00D634B0">
          <w:rPr>
            <w:noProof/>
            <w:webHidden/>
            <w:sz w:val="24"/>
            <w:szCs w:val="24"/>
          </w:rPr>
          <w:fldChar w:fldCharType="end"/>
        </w:r>
      </w:hyperlink>
    </w:p>
    <w:p w14:paraId="1CB94195" w14:textId="77777777" w:rsidR="007071F3" w:rsidRPr="00D634B0" w:rsidRDefault="00BF4664" w:rsidP="00D634B0">
      <w:pPr>
        <w:pStyle w:val="16"/>
        <w:tabs>
          <w:tab w:val="left" w:pos="1320"/>
          <w:tab w:val="right" w:leader="dot" w:pos="9632"/>
        </w:tabs>
        <w:jc w:val="both"/>
        <w:rPr>
          <w:rFonts w:eastAsiaTheme="minorEastAsia"/>
          <w:b w:val="0"/>
          <w:bCs w:val="0"/>
          <w:noProof/>
          <w:sz w:val="24"/>
          <w:szCs w:val="24"/>
          <w:lang w:bidi="ar-SA"/>
        </w:rPr>
      </w:pPr>
      <w:hyperlink w:anchor="_Toc205564631" w:history="1">
        <w:r w:rsidR="007071F3" w:rsidRPr="00D634B0">
          <w:rPr>
            <w:rStyle w:val="af7"/>
            <w:b w:val="0"/>
            <w:noProof/>
            <w:sz w:val="24"/>
            <w:szCs w:val="24"/>
          </w:rPr>
          <w:t>Раздел 3</w:t>
        </w:r>
        <w:r w:rsidR="007071F3" w:rsidRPr="00D634B0">
          <w:rPr>
            <w:rFonts w:eastAsiaTheme="minorEastAsia"/>
            <w:b w:val="0"/>
            <w:bCs w:val="0"/>
            <w:noProof/>
            <w:sz w:val="24"/>
            <w:szCs w:val="24"/>
            <w:lang w:bidi="ar-SA"/>
          </w:rPr>
          <w:tab/>
        </w:r>
        <w:r w:rsidR="007071F3" w:rsidRPr="00D634B0">
          <w:rPr>
            <w:rStyle w:val="af7"/>
            <w:b w:val="0"/>
            <w:noProof/>
            <w:sz w:val="24"/>
            <w:szCs w:val="24"/>
          </w:rPr>
          <w:t>СУЩЕСТВУЮЩИЕ И ПЕРСПЕКТИВНЫЕ БАЛАНСЫ ТЕПЛОНОСИТЕЛЯ</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_Toc205564631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32</w:t>
        </w:r>
        <w:r w:rsidR="007071F3" w:rsidRPr="00D634B0">
          <w:rPr>
            <w:b w:val="0"/>
            <w:noProof/>
            <w:webHidden/>
            <w:sz w:val="24"/>
            <w:szCs w:val="24"/>
          </w:rPr>
          <w:fldChar w:fldCharType="end"/>
        </w:r>
      </w:hyperlink>
    </w:p>
    <w:p w14:paraId="0A15A01D"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32" w:history="1">
        <w:r w:rsidR="007071F3" w:rsidRPr="00D634B0">
          <w:rPr>
            <w:rStyle w:val="af7"/>
            <w:noProof/>
            <w:sz w:val="24"/>
            <w:szCs w:val="24"/>
          </w:rPr>
          <w:t>3.1.</w:t>
        </w:r>
        <w:r w:rsidR="007071F3" w:rsidRPr="00D634B0">
          <w:rPr>
            <w:rFonts w:eastAsiaTheme="minorEastAsia"/>
            <w:noProof/>
            <w:sz w:val="24"/>
            <w:szCs w:val="24"/>
            <w:lang w:bidi="ar-SA"/>
          </w:rPr>
          <w:tab/>
        </w:r>
        <w:r w:rsidR="007071F3" w:rsidRPr="00D634B0">
          <w:rPr>
            <w:rStyle w:val="af7"/>
            <w:noProof/>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_Toc205564632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32</w:t>
        </w:r>
        <w:r w:rsidR="007071F3" w:rsidRPr="00D634B0">
          <w:rPr>
            <w:noProof/>
            <w:webHidden/>
            <w:sz w:val="24"/>
            <w:szCs w:val="24"/>
          </w:rPr>
          <w:fldChar w:fldCharType="end"/>
        </w:r>
      </w:hyperlink>
    </w:p>
    <w:p w14:paraId="7AAC27BD"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33" w:history="1">
        <w:r w:rsidR="007071F3" w:rsidRPr="00D634B0">
          <w:rPr>
            <w:rStyle w:val="af7"/>
            <w:noProof/>
            <w:sz w:val="24"/>
            <w:szCs w:val="24"/>
          </w:rPr>
          <w:t>3.2.</w:t>
        </w:r>
        <w:r w:rsidR="007071F3" w:rsidRPr="00D634B0">
          <w:rPr>
            <w:rFonts w:eastAsiaTheme="minorEastAsia"/>
            <w:noProof/>
            <w:sz w:val="24"/>
            <w:szCs w:val="24"/>
            <w:lang w:bidi="ar-SA"/>
          </w:rPr>
          <w:tab/>
        </w:r>
        <w:r w:rsidR="007071F3" w:rsidRPr="00D634B0">
          <w:rPr>
            <w:rStyle w:val="af7"/>
            <w:noProof/>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_Toc205564633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33</w:t>
        </w:r>
        <w:r w:rsidR="007071F3" w:rsidRPr="00D634B0">
          <w:rPr>
            <w:noProof/>
            <w:webHidden/>
            <w:sz w:val="24"/>
            <w:szCs w:val="24"/>
          </w:rPr>
          <w:fldChar w:fldCharType="end"/>
        </w:r>
      </w:hyperlink>
    </w:p>
    <w:p w14:paraId="397D6822" w14:textId="77777777" w:rsidR="007071F3" w:rsidRPr="00D634B0" w:rsidRDefault="00BF4664" w:rsidP="00D634B0">
      <w:pPr>
        <w:pStyle w:val="16"/>
        <w:tabs>
          <w:tab w:val="left" w:pos="1320"/>
          <w:tab w:val="right" w:leader="dot" w:pos="9632"/>
        </w:tabs>
        <w:jc w:val="both"/>
        <w:rPr>
          <w:rFonts w:eastAsiaTheme="minorEastAsia"/>
          <w:b w:val="0"/>
          <w:bCs w:val="0"/>
          <w:noProof/>
          <w:sz w:val="24"/>
          <w:szCs w:val="24"/>
          <w:lang w:bidi="ar-SA"/>
        </w:rPr>
      </w:pPr>
      <w:hyperlink w:anchor="_Toc205564634" w:history="1">
        <w:r w:rsidR="007071F3" w:rsidRPr="00D634B0">
          <w:rPr>
            <w:rStyle w:val="af7"/>
            <w:b w:val="0"/>
            <w:noProof/>
            <w:sz w:val="24"/>
            <w:szCs w:val="24"/>
          </w:rPr>
          <w:t>Раздел 4</w:t>
        </w:r>
        <w:r w:rsidR="007071F3" w:rsidRPr="00D634B0">
          <w:rPr>
            <w:rFonts w:eastAsiaTheme="minorEastAsia"/>
            <w:b w:val="0"/>
            <w:bCs w:val="0"/>
            <w:noProof/>
            <w:sz w:val="24"/>
            <w:szCs w:val="24"/>
            <w:lang w:bidi="ar-SA"/>
          </w:rPr>
          <w:tab/>
        </w:r>
        <w:r w:rsidR="007071F3" w:rsidRPr="00D634B0">
          <w:rPr>
            <w:rStyle w:val="af7"/>
            <w:b w:val="0"/>
            <w:noProof/>
            <w:sz w:val="24"/>
            <w:szCs w:val="24"/>
          </w:rPr>
          <w:t>ОСНОВНЫЕ ПОЛОЖЕНИЯ МАСТЕР-ПЛАНА РАЗВИТИЯ СИСТЕМ ТЕПЛОСНАБЖЕНИЯ г. Десногорска</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_Toc205564634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38</w:t>
        </w:r>
        <w:r w:rsidR="007071F3" w:rsidRPr="00D634B0">
          <w:rPr>
            <w:b w:val="0"/>
            <w:noProof/>
            <w:webHidden/>
            <w:sz w:val="24"/>
            <w:szCs w:val="24"/>
          </w:rPr>
          <w:fldChar w:fldCharType="end"/>
        </w:r>
      </w:hyperlink>
    </w:p>
    <w:p w14:paraId="1B10BE8A"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35" w:history="1">
        <w:r w:rsidR="007071F3" w:rsidRPr="00D634B0">
          <w:rPr>
            <w:rStyle w:val="af7"/>
            <w:noProof/>
            <w:sz w:val="24"/>
            <w:szCs w:val="24"/>
          </w:rPr>
          <w:t>4.1.</w:t>
        </w:r>
        <w:r w:rsidR="007071F3" w:rsidRPr="00D634B0">
          <w:rPr>
            <w:rFonts w:eastAsiaTheme="minorEastAsia"/>
            <w:noProof/>
            <w:sz w:val="24"/>
            <w:szCs w:val="24"/>
            <w:lang w:bidi="ar-SA"/>
          </w:rPr>
          <w:tab/>
        </w:r>
        <w:r w:rsidR="007071F3" w:rsidRPr="00D634B0">
          <w:rPr>
            <w:rStyle w:val="af7"/>
            <w:noProof/>
            <w:sz w:val="24"/>
            <w:szCs w:val="24"/>
          </w:rPr>
          <w:t>Описание вариантов перспективного развития теплоснабжения г. Десногорска</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_Toc205564635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38</w:t>
        </w:r>
        <w:r w:rsidR="007071F3" w:rsidRPr="00D634B0">
          <w:rPr>
            <w:noProof/>
            <w:webHidden/>
            <w:sz w:val="24"/>
            <w:szCs w:val="24"/>
          </w:rPr>
          <w:fldChar w:fldCharType="end"/>
        </w:r>
      </w:hyperlink>
    </w:p>
    <w:p w14:paraId="6C6A73F8"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36" w:history="1">
        <w:r w:rsidR="007071F3" w:rsidRPr="00D634B0">
          <w:rPr>
            <w:rStyle w:val="af7"/>
            <w:noProof/>
            <w:sz w:val="24"/>
            <w:szCs w:val="24"/>
          </w:rPr>
          <w:t>4.2.</w:t>
        </w:r>
        <w:r w:rsidR="007071F3" w:rsidRPr="00D634B0">
          <w:rPr>
            <w:rFonts w:eastAsiaTheme="minorEastAsia"/>
            <w:noProof/>
            <w:sz w:val="24"/>
            <w:szCs w:val="24"/>
            <w:lang w:bidi="ar-SA"/>
          </w:rPr>
          <w:tab/>
        </w:r>
        <w:r w:rsidR="007071F3" w:rsidRPr="00D634B0">
          <w:rPr>
            <w:rStyle w:val="af7"/>
            <w:noProof/>
            <w:sz w:val="24"/>
            <w:szCs w:val="24"/>
          </w:rPr>
          <w:t xml:space="preserve">Обоснование выбора приоритетного варианта перспективного развития систем </w:t>
        </w:r>
        <w:r w:rsidR="007071F3" w:rsidRPr="00D634B0">
          <w:rPr>
            <w:rStyle w:val="af7"/>
            <w:noProof/>
            <w:sz w:val="24"/>
            <w:szCs w:val="24"/>
          </w:rPr>
          <w:lastRenderedPageBreak/>
          <w:t>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_Toc205564636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46</w:t>
        </w:r>
        <w:r w:rsidR="007071F3" w:rsidRPr="00D634B0">
          <w:rPr>
            <w:noProof/>
            <w:webHidden/>
            <w:sz w:val="24"/>
            <w:szCs w:val="24"/>
          </w:rPr>
          <w:fldChar w:fldCharType="end"/>
        </w:r>
      </w:hyperlink>
    </w:p>
    <w:p w14:paraId="4AEFE801" w14:textId="77777777" w:rsidR="007071F3" w:rsidRPr="00D634B0" w:rsidRDefault="00BF4664" w:rsidP="00D634B0">
      <w:pPr>
        <w:pStyle w:val="16"/>
        <w:tabs>
          <w:tab w:val="left" w:pos="1320"/>
          <w:tab w:val="right" w:leader="dot" w:pos="9632"/>
        </w:tabs>
        <w:jc w:val="both"/>
        <w:rPr>
          <w:rFonts w:eastAsiaTheme="minorEastAsia"/>
          <w:b w:val="0"/>
          <w:bCs w:val="0"/>
          <w:noProof/>
          <w:sz w:val="24"/>
          <w:szCs w:val="24"/>
          <w:lang w:bidi="ar-SA"/>
        </w:rPr>
      </w:pPr>
      <w:hyperlink w:anchor="_Toc205564637" w:history="1">
        <w:r w:rsidR="007071F3" w:rsidRPr="00D634B0">
          <w:rPr>
            <w:rStyle w:val="af7"/>
            <w:b w:val="0"/>
            <w:noProof/>
            <w:sz w:val="24"/>
            <w:szCs w:val="24"/>
          </w:rPr>
          <w:t>Раздел 5</w:t>
        </w:r>
        <w:r w:rsidR="007071F3" w:rsidRPr="00D634B0">
          <w:rPr>
            <w:rFonts w:eastAsiaTheme="minorEastAsia"/>
            <w:b w:val="0"/>
            <w:bCs w:val="0"/>
            <w:noProof/>
            <w:sz w:val="24"/>
            <w:szCs w:val="24"/>
            <w:lang w:bidi="ar-SA"/>
          </w:rPr>
          <w:tab/>
        </w:r>
        <w:r w:rsidR="007071F3" w:rsidRPr="00D634B0">
          <w:rPr>
            <w:rStyle w:val="af7"/>
            <w:b w:val="0"/>
            <w:noProof/>
            <w:sz w:val="24"/>
            <w:szCs w:val="24"/>
          </w:rPr>
          <w:t>ПРЕДЛОЖЕНИЯ ПО СТРОИТЕЛЬСТВУ, РЕКОНСТРУКЦИИ, ТЕХНИЧЕСКОМУ ПЕРЕВООРУЖЕНИЮ И (ИЛИ) МОДЕРНИЗАЦИИ ИСТОЧНИКОВ ТЕПЛОВОЙ ЭНЕРГИИ</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_Toc205564637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59</w:t>
        </w:r>
        <w:r w:rsidR="007071F3" w:rsidRPr="00D634B0">
          <w:rPr>
            <w:b w:val="0"/>
            <w:noProof/>
            <w:webHidden/>
            <w:sz w:val="24"/>
            <w:szCs w:val="24"/>
          </w:rPr>
          <w:fldChar w:fldCharType="end"/>
        </w:r>
      </w:hyperlink>
    </w:p>
    <w:p w14:paraId="70A45264" w14:textId="24ABA899"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38" w:history="1">
        <w:r w:rsidR="007071F3" w:rsidRPr="00D634B0">
          <w:rPr>
            <w:rStyle w:val="af7"/>
            <w:noProof/>
            <w:sz w:val="24"/>
            <w:szCs w:val="24"/>
          </w:rPr>
          <w:t>5.1.Предложения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D634B0">
          <w:rPr>
            <w:rStyle w:val="af7"/>
            <w:noProof/>
            <w:sz w:val="24"/>
            <w:szCs w:val="24"/>
          </w:rPr>
          <w:t>…….</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_Toc205564638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60</w:t>
        </w:r>
        <w:r w:rsidR="007071F3" w:rsidRPr="00D634B0">
          <w:rPr>
            <w:noProof/>
            <w:webHidden/>
            <w:sz w:val="24"/>
            <w:szCs w:val="24"/>
          </w:rPr>
          <w:fldChar w:fldCharType="end"/>
        </w:r>
      </w:hyperlink>
    </w:p>
    <w:p w14:paraId="6AF9B2F9"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39" w:history="1">
        <w:r w:rsidR="007071F3" w:rsidRPr="00D634B0">
          <w:rPr>
            <w:rStyle w:val="af7"/>
            <w:noProof/>
            <w:sz w:val="24"/>
            <w:szCs w:val="24"/>
          </w:rPr>
          <w:t>5.2.</w:t>
        </w:r>
        <w:r w:rsidR="007071F3" w:rsidRPr="00D634B0">
          <w:rPr>
            <w:rFonts w:eastAsiaTheme="minorEastAsia"/>
            <w:noProof/>
            <w:sz w:val="24"/>
            <w:szCs w:val="24"/>
            <w:lang w:bidi="ar-SA"/>
          </w:rPr>
          <w:tab/>
        </w:r>
        <w:r w:rsidR="007071F3" w:rsidRPr="00D634B0">
          <w:rPr>
            <w:rStyle w:val="af7"/>
            <w:noProof/>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_Toc205564639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63</w:t>
        </w:r>
        <w:r w:rsidR="007071F3" w:rsidRPr="00D634B0">
          <w:rPr>
            <w:noProof/>
            <w:webHidden/>
            <w:sz w:val="24"/>
            <w:szCs w:val="24"/>
          </w:rPr>
          <w:fldChar w:fldCharType="end"/>
        </w:r>
      </w:hyperlink>
    </w:p>
    <w:p w14:paraId="0853E2FC"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40" w:history="1">
        <w:r w:rsidR="007071F3" w:rsidRPr="00D634B0">
          <w:rPr>
            <w:rStyle w:val="af7"/>
            <w:noProof/>
            <w:sz w:val="24"/>
            <w:szCs w:val="24"/>
          </w:rPr>
          <w:t>5.3.</w:t>
        </w:r>
        <w:r w:rsidR="007071F3" w:rsidRPr="00D634B0">
          <w:rPr>
            <w:rFonts w:eastAsiaTheme="minorEastAsia"/>
            <w:noProof/>
            <w:sz w:val="24"/>
            <w:szCs w:val="24"/>
            <w:lang w:bidi="ar-SA"/>
          </w:rPr>
          <w:tab/>
        </w:r>
        <w:r w:rsidR="007071F3" w:rsidRPr="00D634B0">
          <w:rPr>
            <w:rStyle w:val="af7"/>
            <w:noProof/>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_Toc205564640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63</w:t>
        </w:r>
        <w:r w:rsidR="007071F3" w:rsidRPr="00D634B0">
          <w:rPr>
            <w:noProof/>
            <w:webHidden/>
            <w:sz w:val="24"/>
            <w:szCs w:val="24"/>
          </w:rPr>
          <w:fldChar w:fldCharType="end"/>
        </w:r>
      </w:hyperlink>
    </w:p>
    <w:p w14:paraId="1537A003"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41" w:history="1">
        <w:r w:rsidR="007071F3" w:rsidRPr="00D634B0">
          <w:rPr>
            <w:rStyle w:val="af7"/>
            <w:noProof/>
            <w:sz w:val="24"/>
            <w:szCs w:val="24"/>
          </w:rPr>
          <w:t>5.4.</w:t>
        </w:r>
        <w:r w:rsidR="007071F3" w:rsidRPr="00D634B0">
          <w:rPr>
            <w:rFonts w:eastAsiaTheme="minorEastAsia"/>
            <w:noProof/>
            <w:sz w:val="24"/>
            <w:szCs w:val="24"/>
            <w:lang w:bidi="ar-SA"/>
          </w:rPr>
          <w:tab/>
        </w:r>
        <w:r w:rsidR="007071F3" w:rsidRPr="00D634B0">
          <w:rPr>
            <w:rStyle w:val="af7"/>
            <w:noProof/>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_Toc205564641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63</w:t>
        </w:r>
        <w:r w:rsidR="007071F3" w:rsidRPr="00D634B0">
          <w:rPr>
            <w:noProof/>
            <w:webHidden/>
            <w:sz w:val="24"/>
            <w:szCs w:val="24"/>
          </w:rPr>
          <w:fldChar w:fldCharType="end"/>
        </w:r>
      </w:hyperlink>
    </w:p>
    <w:p w14:paraId="12024AFD"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42" w:history="1">
        <w:r w:rsidR="007071F3" w:rsidRPr="00D634B0">
          <w:rPr>
            <w:rStyle w:val="af7"/>
            <w:noProof/>
            <w:sz w:val="24"/>
            <w:szCs w:val="24"/>
          </w:rPr>
          <w:t>5.5.</w:t>
        </w:r>
        <w:r w:rsidR="007071F3" w:rsidRPr="00D634B0">
          <w:rPr>
            <w:rFonts w:eastAsiaTheme="minorEastAsia"/>
            <w:noProof/>
            <w:sz w:val="24"/>
            <w:szCs w:val="24"/>
            <w:lang w:bidi="ar-SA"/>
          </w:rPr>
          <w:tab/>
        </w:r>
        <w:r w:rsidR="007071F3" w:rsidRPr="00D634B0">
          <w:rPr>
            <w:rStyle w:val="af7"/>
            <w:noProof/>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_Toc205564642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64</w:t>
        </w:r>
        <w:r w:rsidR="007071F3" w:rsidRPr="00D634B0">
          <w:rPr>
            <w:noProof/>
            <w:webHidden/>
            <w:sz w:val="24"/>
            <w:szCs w:val="24"/>
          </w:rPr>
          <w:fldChar w:fldCharType="end"/>
        </w:r>
      </w:hyperlink>
    </w:p>
    <w:p w14:paraId="7D0392B7"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43" w:history="1">
        <w:r w:rsidR="007071F3" w:rsidRPr="00D634B0">
          <w:rPr>
            <w:rStyle w:val="af7"/>
            <w:noProof/>
            <w:sz w:val="24"/>
            <w:szCs w:val="24"/>
          </w:rPr>
          <w:t>5.6.</w:t>
        </w:r>
        <w:r w:rsidR="007071F3" w:rsidRPr="00D634B0">
          <w:rPr>
            <w:rFonts w:eastAsiaTheme="minorEastAsia"/>
            <w:noProof/>
            <w:sz w:val="24"/>
            <w:szCs w:val="24"/>
            <w:lang w:bidi="ar-SA"/>
          </w:rPr>
          <w:tab/>
        </w:r>
        <w:r w:rsidR="007071F3" w:rsidRPr="00D634B0">
          <w:rPr>
            <w:rStyle w:val="af7"/>
            <w:noProof/>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_Toc205564643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64</w:t>
        </w:r>
        <w:r w:rsidR="007071F3" w:rsidRPr="00D634B0">
          <w:rPr>
            <w:noProof/>
            <w:webHidden/>
            <w:sz w:val="24"/>
            <w:szCs w:val="24"/>
          </w:rPr>
          <w:fldChar w:fldCharType="end"/>
        </w:r>
      </w:hyperlink>
    </w:p>
    <w:p w14:paraId="0D206946"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44" w:history="1">
        <w:r w:rsidR="007071F3" w:rsidRPr="00D634B0">
          <w:rPr>
            <w:rStyle w:val="af7"/>
            <w:noProof/>
            <w:sz w:val="24"/>
            <w:szCs w:val="24"/>
          </w:rPr>
          <w:t>5.7.</w:t>
        </w:r>
        <w:r w:rsidR="007071F3" w:rsidRPr="00D634B0">
          <w:rPr>
            <w:rFonts w:eastAsiaTheme="minorEastAsia"/>
            <w:noProof/>
            <w:sz w:val="24"/>
            <w:szCs w:val="24"/>
            <w:lang w:bidi="ar-SA"/>
          </w:rPr>
          <w:tab/>
        </w:r>
        <w:r w:rsidR="007071F3" w:rsidRPr="00D634B0">
          <w:rPr>
            <w:rStyle w:val="af7"/>
            <w:noProof/>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_Toc205564644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64</w:t>
        </w:r>
        <w:r w:rsidR="007071F3" w:rsidRPr="00D634B0">
          <w:rPr>
            <w:noProof/>
            <w:webHidden/>
            <w:sz w:val="24"/>
            <w:szCs w:val="24"/>
          </w:rPr>
          <w:fldChar w:fldCharType="end"/>
        </w:r>
      </w:hyperlink>
    </w:p>
    <w:p w14:paraId="2F736066"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45" w:history="1">
        <w:r w:rsidR="007071F3" w:rsidRPr="00D634B0">
          <w:rPr>
            <w:rStyle w:val="af7"/>
            <w:noProof/>
            <w:sz w:val="24"/>
            <w:szCs w:val="24"/>
          </w:rPr>
          <w:t>5.8.</w:t>
        </w:r>
        <w:r w:rsidR="007071F3" w:rsidRPr="00D634B0">
          <w:rPr>
            <w:rFonts w:eastAsiaTheme="minorEastAsia"/>
            <w:noProof/>
            <w:sz w:val="24"/>
            <w:szCs w:val="24"/>
            <w:lang w:bidi="ar-SA"/>
          </w:rPr>
          <w:tab/>
        </w:r>
        <w:r w:rsidR="007071F3" w:rsidRPr="00D634B0">
          <w:rPr>
            <w:rStyle w:val="af7"/>
            <w:noProof/>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_Toc205564645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65</w:t>
        </w:r>
        <w:r w:rsidR="007071F3" w:rsidRPr="00D634B0">
          <w:rPr>
            <w:noProof/>
            <w:webHidden/>
            <w:sz w:val="24"/>
            <w:szCs w:val="24"/>
          </w:rPr>
          <w:fldChar w:fldCharType="end"/>
        </w:r>
      </w:hyperlink>
    </w:p>
    <w:p w14:paraId="7845E4D8"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46" w:history="1">
        <w:r w:rsidR="007071F3" w:rsidRPr="00D634B0">
          <w:rPr>
            <w:rStyle w:val="af7"/>
            <w:noProof/>
            <w:sz w:val="24"/>
            <w:szCs w:val="24"/>
          </w:rPr>
          <w:t>5.9.</w:t>
        </w:r>
        <w:r w:rsidR="007071F3" w:rsidRPr="00D634B0">
          <w:rPr>
            <w:rFonts w:eastAsiaTheme="minorEastAsia"/>
            <w:noProof/>
            <w:sz w:val="24"/>
            <w:szCs w:val="24"/>
            <w:lang w:bidi="ar-SA"/>
          </w:rPr>
          <w:tab/>
        </w:r>
        <w:r w:rsidR="007071F3" w:rsidRPr="00D634B0">
          <w:rPr>
            <w:rStyle w:val="af7"/>
            <w:noProof/>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_Toc205564646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66</w:t>
        </w:r>
        <w:r w:rsidR="007071F3" w:rsidRPr="00D634B0">
          <w:rPr>
            <w:noProof/>
            <w:webHidden/>
            <w:sz w:val="24"/>
            <w:szCs w:val="24"/>
          </w:rPr>
          <w:fldChar w:fldCharType="end"/>
        </w:r>
      </w:hyperlink>
    </w:p>
    <w:p w14:paraId="2C6930B9"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47" w:history="1">
        <w:r w:rsidR="007071F3" w:rsidRPr="00D634B0">
          <w:rPr>
            <w:rStyle w:val="af7"/>
            <w:noProof/>
            <w:sz w:val="24"/>
            <w:szCs w:val="24"/>
          </w:rPr>
          <w:t>5.10.</w:t>
        </w:r>
        <w:r w:rsidR="007071F3" w:rsidRPr="00D634B0">
          <w:rPr>
            <w:rFonts w:eastAsiaTheme="minorEastAsia"/>
            <w:noProof/>
            <w:sz w:val="24"/>
            <w:szCs w:val="24"/>
            <w:lang w:bidi="ar-SA"/>
          </w:rPr>
          <w:tab/>
        </w:r>
        <w:r w:rsidR="007071F3" w:rsidRPr="00D634B0">
          <w:rPr>
            <w:rStyle w:val="af7"/>
            <w:noProof/>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_Toc205564647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70</w:t>
        </w:r>
        <w:r w:rsidR="007071F3" w:rsidRPr="00D634B0">
          <w:rPr>
            <w:noProof/>
            <w:webHidden/>
            <w:sz w:val="24"/>
            <w:szCs w:val="24"/>
          </w:rPr>
          <w:fldChar w:fldCharType="end"/>
        </w:r>
      </w:hyperlink>
    </w:p>
    <w:p w14:paraId="5A7F0598" w14:textId="77777777" w:rsidR="007071F3" w:rsidRPr="00D634B0" w:rsidRDefault="00BF4664" w:rsidP="00D634B0">
      <w:pPr>
        <w:pStyle w:val="16"/>
        <w:tabs>
          <w:tab w:val="left" w:pos="1320"/>
          <w:tab w:val="right" w:leader="dot" w:pos="9632"/>
        </w:tabs>
        <w:jc w:val="both"/>
        <w:rPr>
          <w:rFonts w:eastAsiaTheme="minorEastAsia"/>
          <w:b w:val="0"/>
          <w:bCs w:val="0"/>
          <w:noProof/>
          <w:sz w:val="24"/>
          <w:szCs w:val="24"/>
          <w:lang w:bidi="ar-SA"/>
        </w:rPr>
      </w:pPr>
      <w:hyperlink w:anchor="_Toc205564648" w:history="1">
        <w:r w:rsidR="007071F3" w:rsidRPr="00D634B0">
          <w:rPr>
            <w:rStyle w:val="af7"/>
            <w:b w:val="0"/>
            <w:noProof/>
            <w:sz w:val="24"/>
            <w:szCs w:val="24"/>
          </w:rPr>
          <w:t>Раздел 6</w:t>
        </w:r>
        <w:r w:rsidR="007071F3" w:rsidRPr="00D634B0">
          <w:rPr>
            <w:rFonts w:eastAsiaTheme="minorEastAsia"/>
            <w:b w:val="0"/>
            <w:bCs w:val="0"/>
            <w:noProof/>
            <w:sz w:val="24"/>
            <w:szCs w:val="24"/>
            <w:lang w:bidi="ar-SA"/>
          </w:rPr>
          <w:tab/>
        </w:r>
        <w:r w:rsidR="007071F3" w:rsidRPr="00D634B0">
          <w:rPr>
            <w:rStyle w:val="af7"/>
            <w:b w:val="0"/>
            <w:noProof/>
            <w:sz w:val="24"/>
            <w:szCs w:val="24"/>
          </w:rPr>
          <w:t>ПРЕДЛОЖЕНИЯ ПО СТРОИТЕЛЬСТВУ, РЕКОНСТРУКЦИИ И (ИЛИ) МОДЕРНИЗАЦИИ ТЕПЛОВЫХ СЕТЕЙ</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_Toc205564648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71</w:t>
        </w:r>
        <w:r w:rsidR="007071F3" w:rsidRPr="00D634B0">
          <w:rPr>
            <w:b w:val="0"/>
            <w:noProof/>
            <w:webHidden/>
            <w:sz w:val="24"/>
            <w:szCs w:val="24"/>
          </w:rPr>
          <w:fldChar w:fldCharType="end"/>
        </w:r>
      </w:hyperlink>
    </w:p>
    <w:p w14:paraId="560670A2"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49" w:history="1">
        <w:r w:rsidR="007071F3" w:rsidRPr="00D634B0">
          <w:rPr>
            <w:rStyle w:val="af7"/>
            <w:noProof/>
            <w:sz w:val="24"/>
            <w:szCs w:val="24"/>
          </w:rPr>
          <w:t>6.1.</w:t>
        </w:r>
        <w:r w:rsidR="007071F3" w:rsidRPr="00D634B0">
          <w:rPr>
            <w:rFonts w:eastAsiaTheme="minorEastAsia"/>
            <w:noProof/>
            <w:sz w:val="24"/>
            <w:szCs w:val="24"/>
            <w:lang w:bidi="ar-SA"/>
          </w:rPr>
          <w:tab/>
        </w:r>
        <w:r w:rsidR="007071F3" w:rsidRPr="00D634B0">
          <w:rPr>
            <w:rStyle w:val="af7"/>
            <w:noProof/>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_Toc205564649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71</w:t>
        </w:r>
        <w:r w:rsidR="007071F3" w:rsidRPr="00D634B0">
          <w:rPr>
            <w:noProof/>
            <w:webHidden/>
            <w:sz w:val="24"/>
            <w:szCs w:val="24"/>
          </w:rPr>
          <w:fldChar w:fldCharType="end"/>
        </w:r>
      </w:hyperlink>
    </w:p>
    <w:p w14:paraId="501BDD94"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50" w:history="1">
        <w:r w:rsidR="007071F3" w:rsidRPr="00D634B0">
          <w:rPr>
            <w:rStyle w:val="af7"/>
            <w:noProof/>
            <w:sz w:val="24"/>
            <w:szCs w:val="24"/>
          </w:rPr>
          <w:t>6.2.</w:t>
        </w:r>
        <w:r w:rsidR="007071F3" w:rsidRPr="00D634B0">
          <w:rPr>
            <w:rFonts w:eastAsiaTheme="minorEastAsia"/>
            <w:noProof/>
            <w:sz w:val="24"/>
            <w:szCs w:val="24"/>
            <w:lang w:bidi="ar-SA"/>
          </w:rPr>
          <w:tab/>
        </w:r>
        <w:r w:rsidR="007071F3" w:rsidRPr="00D634B0">
          <w:rPr>
            <w:rStyle w:val="af7"/>
            <w:noProof/>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_Toc205564650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72</w:t>
        </w:r>
        <w:r w:rsidR="007071F3" w:rsidRPr="00D634B0">
          <w:rPr>
            <w:noProof/>
            <w:webHidden/>
            <w:sz w:val="24"/>
            <w:szCs w:val="24"/>
          </w:rPr>
          <w:fldChar w:fldCharType="end"/>
        </w:r>
      </w:hyperlink>
    </w:p>
    <w:p w14:paraId="581051BA"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51" w:history="1">
        <w:r w:rsidR="007071F3" w:rsidRPr="00D634B0">
          <w:rPr>
            <w:rStyle w:val="af7"/>
            <w:noProof/>
            <w:sz w:val="24"/>
            <w:szCs w:val="24"/>
          </w:rPr>
          <w:t>6.3.</w:t>
        </w:r>
        <w:r w:rsidR="007071F3" w:rsidRPr="00D634B0">
          <w:rPr>
            <w:rFonts w:eastAsiaTheme="minorEastAsia"/>
            <w:noProof/>
            <w:sz w:val="24"/>
            <w:szCs w:val="24"/>
            <w:lang w:bidi="ar-SA"/>
          </w:rPr>
          <w:tab/>
        </w:r>
        <w:r w:rsidR="007071F3" w:rsidRPr="00D634B0">
          <w:rPr>
            <w:rStyle w:val="af7"/>
            <w:noProof/>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_Toc205564651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72</w:t>
        </w:r>
        <w:r w:rsidR="007071F3" w:rsidRPr="00D634B0">
          <w:rPr>
            <w:noProof/>
            <w:webHidden/>
            <w:sz w:val="24"/>
            <w:szCs w:val="24"/>
          </w:rPr>
          <w:fldChar w:fldCharType="end"/>
        </w:r>
      </w:hyperlink>
    </w:p>
    <w:p w14:paraId="051C3A0B"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52" w:history="1">
        <w:r w:rsidR="007071F3" w:rsidRPr="00D634B0">
          <w:rPr>
            <w:rStyle w:val="af7"/>
            <w:noProof/>
            <w:sz w:val="24"/>
            <w:szCs w:val="24"/>
          </w:rPr>
          <w:t>6.4.</w:t>
        </w:r>
        <w:r w:rsidR="007071F3" w:rsidRPr="00D634B0">
          <w:rPr>
            <w:rFonts w:eastAsiaTheme="minorEastAsia"/>
            <w:noProof/>
            <w:sz w:val="24"/>
            <w:szCs w:val="24"/>
            <w:lang w:bidi="ar-SA"/>
          </w:rPr>
          <w:tab/>
        </w:r>
        <w:r w:rsidR="007071F3" w:rsidRPr="00D634B0">
          <w:rPr>
            <w:rStyle w:val="af7"/>
            <w:noProof/>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_Toc205564652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72</w:t>
        </w:r>
        <w:r w:rsidR="007071F3" w:rsidRPr="00D634B0">
          <w:rPr>
            <w:noProof/>
            <w:webHidden/>
            <w:sz w:val="24"/>
            <w:szCs w:val="24"/>
          </w:rPr>
          <w:fldChar w:fldCharType="end"/>
        </w:r>
      </w:hyperlink>
    </w:p>
    <w:p w14:paraId="26EB79EF"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53" w:history="1">
        <w:r w:rsidR="007071F3" w:rsidRPr="00D634B0">
          <w:rPr>
            <w:rStyle w:val="af7"/>
            <w:noProof/>
            <w:sz w:val="24"/>
            <w:szCs w:val="24"/>
          </w:rPr>
          <w:t>6.5.</w:t>
        </w:r>
        <w:r w:rsidR="007071F3" w:rsidRPr="00D634B0">
          <w:rPr>
            <w:rFonts w:eastAsiaTheme="minorEastAsia"/>
            <w:noProof/>
            <w:sz w:val="24"/>
            <w:szCs w:val="24"/>
            <w:lang w:bidi="ar-SA"/>
          </w:rPr>
          <w:tab/>
        </w:r>
        <w:r w:rsidR="007071F3" w:rsidRPr="00D634B0">
          <w:rPr>
            <w:rStyle w:val="af7"/>
            <w:noProof/>
            <w:sz w:val="24"/>
            <w:szCs w:val="24"/>
          </w:rPr>
          <w:t xml:space="preserve">Предложения по строительству, реконструкции и (или) модернизации тепловых сетей для обеспечения нормативной надежности теплоснабжения потребителей, в том </w:t>
        </w:r>
        <w:r w:rsidR="007071F3" w:rsidRPr="00D634B0">
          <w:rPr>
            <w:rStyle w:val="af7"/>
            <w:noProof/>
            <w:sz w:val="24"/>
            <w:szCs w:val="24"/>
          </w:rPr>
          <w:lastRenderedPageBreak/>
          <w:t>числе с исчерпанием эксплуатационного ресурса</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_Toc205564653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73</w:t>
        </w:r>
        <w:r w:rsidR="007071F3" w:rsidRPr="00D634B0">
          <w:rPr>
            <w:noProof/>
            <w:webHidden/>
            <w:sz w:val="24"/>
            <w:szCs w:val="24"/>
          </w:rPr>
          <w:fldChar w:fldCharType="end"/>
        </w:r>
      </w:hyperlink>
    </w:p>
    <w:p w14:paraId="32B199AC" w14:textId="77777777" w:rsidR="007071F3" w:rsidRPr="00D634B0" w:rsidRDefault="00BF4664" w:rsidP="00D634B0">
      <w:pPr>
        <w:pStyle w:val="16"/>
        <w:tabs>
          <w:tab w:val="left" w:pos="1320"/>
          <w:tab w:val="right" w:leader="dot" w:pos="9632"/>
        </w:tabs>
        <w:jc w:val="both"/>
        <w:rPr>
          <w:rFonts w:eastAsiaTheme="minorEastAsia"/>
          <w:b w:val="0"/>
          <w:bCs w:val="0"/>
          <w:noProof/>
          <w:sz w:val="24"/>
          <w:szCs w:val="24"/>
          <w:lang w:bidi="ar-SA"/>
        </w:rPr>
      </w:pPr>
      <w:hyperlink w:anchor="_Toc205564654" w:history="1">
        <w:r w:rsidR="007071F3" w:rsidRPr="00D634B0">
          <w:rPr>
            <w:rStyle w:val="af7"/>
            <w:b w:val="0"/>
            <w:noProof/>
            <w:sz w:val="24"/>
            <w:szCs w:val="24"/>
          </w:rPr>
          <w:t>Раздел 7</w:t>
        </w:r>
        <w:r w:rsidR="007071F3" w:rsidRPr="00D634B0">
          <w:rPr>
            <w:rFonts w:eastAsiaTheme="minorEastAsia"/>
            <w:b w:val="0"/>
            <w:bCs w:val="0"/>
            <w:noProof/>
            <w:sz w:val="24"/>
            <w:szCs w:val="24"/>
            <w:lang w:bidi="ar-SA"/>
          </w:rPr>
          <w:tab/>
        </w:r>
        <w:r w:rsidR="007071F3" w:rsidRPr="00D634B0">
          <w:rPr>
            <w:rStyle w:val="af7"/>
            <w:b w:val="0"/>
            <w:noProof/>
            <w:sz w:val="24"/>
            <w:szCs w:val="24"/>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_Toc205564654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79</w:t>
        </w:r>
        <w:r w:rsidR="007071F3" w:rsidRPr="00D634B0">
          <w:rPr>
            <w:b w:val="0"/>
            <w:noProof/>
            <w:webHidden/>
            <w:sz w:val="24"/>
            <w:szCs w:val="24"/>
          </w:rPr>
          <w:fldChar w:fldCharType="end"/>
        </w:r>
      </w:hyperlink>
    </w:p>
    <w:p w14:paraId="626118C6"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55" w:history="1">
        <w:r w:rsidR="007071F3" w:rsidRPr="00D634B0">
          <w:rPr>
            <w:rStyle w:val="af7"/>
            <w:noProof/>
            <w:sz w:val="24"/>
            <w:szCs w:val="24"/>
          </w:rPr>
          <w:t>7.1.</w:t>
        </w:r>
        <w:r w:rsidR="007071F3" w:rsidRPr="00D634B0">
          <w:rPr>
            <w:rFonts w:eastAsiaTheme="minorEastAsia"/>
            <w:noProof/>
            <w:sz w:val="24"/>
            <w:szCs w:val="24"/>
            <w:lang w:bidi="ar-SA"/>
          </w:rPr>
          <w:tab/>
        </w:r>
        <w:r w:rsidR="007071F3" w:rsidRPr="00D634B0">
          <w:rPr>
            <w:rStyle w:val="af7"/>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_Toc205564655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79</w:t>
        </w:r>
        <w:r w:rsidR="007071F3" w:rsidRPr="00D634B0">
          <w:rPr>
            <w:noProof/>
            <w:webHidden/>
            <w:sz w:val="24"/>
            <w:szCs w:val="24"/>
          </w:rPr>
          <w:fldChar w:fldCharType="end"/>
        </w:r>
      </w:hyperlink>
    </w:p>
    <w:p w14:paraId="42005419"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56" w:history="1">
        <w:r w:rsidR="007071F3" w:rsidRPr="00D634B0">
          <w:rPr>
            <w:rStyle w:val="af7"/>
            <w:noProof/>
            <w:sz w:val="24"/>
            <w:szCs w:val="24"/>
          </w:rPr>
          <w:t>7.2.</w:t>
        </w:r>
        <w:r w:rsidR="007071F3" w:rsidRPr="00D634B0">
          <w:rPr>
            <w:rFonts w:eastAsiaTheme="minorEastAsia"/>
            <w:noProof/>
            <w:sz w:val="24"/>
            <w:szCs w:val="24"/>
            <w:lang w:bidi="ar-SA"/>
          </w:rPr>
          <w:tab/>
        </w:r>
        <w:r w:rsidR="007071F3" w:rsidRPr="00D634B0">
          <w:rPr>
            <w:rStyle w:val="af7"/>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_Toc205564656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83</w:t>
        </w:r>
        <w:r w:rsidR="007071F3" w:rsidRPr="00D634B0">
          <w:rPr>
            <w:noProof/>
            <w:webHidden/>
            <w:sz w:val="24"/>
            <w:szCs w:val="24"/>
          </w:rPr>
          <w:fldChar w:fldCharType="end"/>
        </w:r>
      </w:hyperlink>
    </w:p>
    <w:p w14:paraId="21A719B4" w14:textId="77777777" w:rsidR="007071F3" w:rsidRPr="00D634B0" w:rsidRDefault="00BF4664" w:rsidP="00D634B0">
      <w:pPr>
        <w:pStyle w:val="16"/>
        <w:tabs>
          <w:tab w:val="left" w:pos="1320"/>
          <w:tab w:val="right" w:leader="dot" w:pos="9632"/>
        </w:tabs>
        <w:jc w:val="both"/>
        <w:rPr>
          <w:rFonts w:eastAsiaTheme="minorEastAsia"/>
          <w:b w:val="0"/>
          <w:bCs w:val="0"/>
          <w:noProof/>
          <w:sz w:val="24"/>
          <w:szCs w:val="24"/>
          <w:lang w:bidi="ar-SA"/>
        </w:rPr>
      </w:pPr>
      <w:hyperlink w:anchor="_Toc205564657" w:history="1">
        <w:r w:rsidR="007071F3" w:rsidRPr="00D634B0">
          <w:rPr>
            <w:rStyle w:val="af7"/>
            <w:b w:val="0"/>
            <w:noProof/>
            <w:sz w:val="24"/>
            <w:szCs w:val="24"/>
          </w:rPr>
          <w:t>Раздел 8</w:t>
        </w:r>
        <w:r w:rsidR="007071F3" w:rsidRPr="00D634B0">
          <w:rPr>
            <w:rFonts w:eastAsiaTheme="minorEastAsia"/>
            <w:b w:val="0"/>
            <w:bCs w:val="0"/>
            <w:noProof/>
            <w:sz w:val="24"/>
            <w:szCs w:val="24"/>
            <w:lang w:bidi="ar-SA"/>
          </w:rPr>
          <w:tab/>
        </w:r>
        <w:r w:rsidR="007071F3" w:rsidRPr="00D634B0">
          <w:rPr>
            <w:rStyle w:val="af7"/>
            <w:b w:val="0"/>
            <w:noProof/>
            <w:sz w:val="24"/>
            <w:szCs w:val="24"/>
          </w:rPr>
          <w:t>ПЕРСПЕКТИВНЫЕ ТОПЛИВНЫЕ БАЛАНСЫ</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_Toc205564657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86</w:t>
        </w:r>
        <w:r w:rsidR="007071F3" w:rsidRPr="00D634B0">
          <w:rPr>
            <w:b w:val="0"/>
            <w:noProof/>
            <w:webHidden/>
            <w:sz w:val="24"/>
            <w:szCs w:val="24"/>
          </w:rPr>
          <w:fldChar w:fldCharType="end"/>
        </w:r>
      </w:hyperlink>
    </w:p>
    <w:p w14:paraId="2291C0F8"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58" w:history="1">
        <w:r w:rsidR="007071F3" w:rsidRPr="00D634B0">
          <w:rPr>
            <w:rStyle w:val="af7"/>
            <w:noProof/>
            <w:sz w:val="24"/>
            <w:szCs w:val="24"/>
          </w:rPr>
          <w:t>8.1.</w:t>
        </w:r>
        <w:r w:rsidR="007071F3" w:rsidRPr="00D634B0">
          <w:rPr>
            <w:rFonts w:eastAsiaTheme="minorEastAsia"/>
            <w:noProof/>
            <w:sz w:val="24"/>
            <w:szCs w:val="24"/>
            <w:lang w:bidi="ar-SA"/>
          </w:rPr>
          <w:tab/>
        </w:r>
        <w:r w:rsidR="007071F3" w:rsidRPr="00D634B0">
          <w:rPr>
            <w:rStyle w:val="af7"/>
            <w:noProof/>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 территории поселения, городского округа, города федерального значения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_Toc205564658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86</w:t>
        </w:r>
        <w:r w:rsidR="007071F3" w:rsidRPr="00D634B0">
          <w:rPr>
            <w:noProof/>
            <w:webHidden/>
            <w:sz w:val="24"/>
            <w:szCs w:val="24"/>
          </w:rPr>
          <w:fldChar w:fldCharType="end"/>
        </w:r>
      </w:hyperlink>
    </w:p>
    <w:p w14:paraId="4CA4B4DF"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59" w:history="1">
        <w:r w:rsidR="007071F3" w:rsidRPr="00D634B0">
          <w:rPr>
            <w:rStyle w:val="af7"/>
            <w:noProof/>
            <w:sz w:val="24"/>
            <w:szCs w:val="24"/>
          </w:rPr>
          <w:t>8.2.</w:t>
        </w:r>
        <w:r w:rsidR="007071F3" w:rsidRPr="00D634B0">
          <w:rPr>
            <w:rFonts w:eastAsiaTheme="minorEastAsia"/>
            <w:noProof/>
            <w:sz w:val="24"/>
            <w:szCs w:val="24"/>
            <w:lang w:bidi="ar-SA"/>
          </w:rPr>
          <w:tab/>
        </w:r>
        <w:r w:rsidR="007071F3" w:rsidRPr="00D634B0">
          <w:rPr>
            <w:rStyle w:val="af7"/>
            <w:noProof/>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_Toc205564659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89</w:t>
        </w:r>
        <w:r w:rsidR="007071F3" w:rsidRPr="00D634B0">
          <w:rPr>
            <w:noProof/>
            <w:webHidden/>
            <w:sz w:val="24"/>
            <w:szCs w:val="24"/>
          </w:rPr>
          <w:fldChar w:fldCharType="end"/>
        </w:r>
      </w:hyperlink>
    </w:p>
    <w:p w14:paraId="65BBB37D"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60" w:history="1">
        <w:r w:rsidR="007071F3" w:rsidRPr="00D634B0">
          <w:rPr>
            <w:rStyle w:val="af7"/>
            <w:noProof/>
            <w:sz w:val="24"/>
            <w:szCs w:val="24"/>
          </w:rPr>
          <w:t>8.3.</w:t>
        </w:r>
        <w:r w:rsidR="007071F3" w:rsidRPr="00D634B0">
          <w:rPr>
            <w:rFonts w:eastAsiaTheme="minorEastAsia"/>
            <w:noProof/>
            <w:sz w:val="24"/>
            <w:szCs w:val="24"/>
            <w:lang w:bidi="ar-SA"/>
          </w:rPr>
          <w:tab/>
        </w:r>
        <w:r w:rsidR="007071F3" w:rsidRPr="00D634B0">
          <w:rPr>
            <w:rStyle w:val="af7"/>
            <w:noProof/>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_Toc205564660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89</w:t>
        </w:r>
        <w:r w:rsidR="007071F3" w:rsidRPr="00D634B0">
          <w:rPr>
            <w:noProof/>
            <w:webHidden/>
            <w:sz w:val="24"/>
            <w:szCs w:val="24"/>
          </w:rPr>
          <w:fldChar w:fldCharType="end"/>
        </w:r>
      </w:hyperlink>
    </w:p>
    <w:p w14:paraId="6CE1B280"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61" w:history="1">
        <w:r w:rsidR="007071F3" w:rsidRPr="00D634B0">
          <w:rPr>
            <w:rStyle w:val="af7"/>
            <w:noProof/>
            <w:sz w:val="24"/>
            <w:szCs w:val="24"/>
          </w:rPr>
          <w:t>8.4.</w:t>
        </w:r>
        <w:r w:rsidR="007071F3" w:rsidRPr="00D634B0">
          <w:rPr>
            <w:rFonts w:eastAsiaTheme="minorEastAsia"/>
            <w:noProof/>
            <w:sz w:val="24"/>
            <w:szCs w:val="24"/>
            <w:lang w:bidi="ar-SA"/>
          </w:rPr>
          <w:tab/>
        </w:r>
        <w:r w:rsidR="007071F3" w:rsidRPr="00D634B0">
          <w:rPr>
            <w:rStyle w:val="af7"/>
            <w:noProof/>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_Toc205564661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89</w:t>
        </w:r>
        <w:r w:rsidR="007071F3" w:rsidRPr="00D634B0">
          <w:rPr>
            <w:noProof/>
            <w:webHidden/>
            <w:sz w:val="24"/>
            <w:szCs w:val="24"/>
          </w:rPr>
          <w:fldChar w:fldCharType="end"/>
        </w:r>
      </w:hyperlink>
    </w:p>
    <w:p w14:paraId="2989CE84"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62" w:history="1">
        <w:r w:rsidR="007071F3" w:rsidRPr="00D634B0">
          <w:rPr>
            <w:rStyle w:val="af7"/>
            <w:noProof/>
            <w:sz w:val="24"/>
            <w:szCs w:val="24"/>
          </w:rPr>
          <w:t>8.5.</w:t>
        </w:r>
        <w:r w:rsidR="007071F3" w:rsidRPr="00D634B0">
          <w:rPr>
            <w:rFonts w:eastAsiaTheme="minorEastAsia"/>
            <w:noProof/>
            <w:sz w:val="24"/>
            <w:szCs w:val="24"/>
            <w:lang w:bidi="ar-SA"/>
          </w:rPr>
          <w:tab/>
        </w:r>
        <w:r w:rsidR="007071F3" w:rsidRPr="00D634B0">
          <w:rPr>
            <w:rStyle w:val="af7"/>
            <w:noProof/>
            <w:sz w:val="24"/>
            <w:szCs w:val="24"/>
          </w:rPr>
          <w:t>Приоритетное направление развития топливного баланса поселения, городского округа</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_Toc205564662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89</w:t>
        </w:r>
        <w:r w:rsidR="007071F3" w:rsidRPr="00D634B0">
          <w:rPr>
            <w:noProof/>
            <w:webHidden/>
            <w:sz w:val="24"/>
            <w:szCs w:val="24"/>
          </w:rPr>
          <w:fldChar w:fldCharType="end"/>
        </w:r>
      </w:hyperlink>
    </w:p>
    <w:p w14:paraId="26C454BA" w14:textId="77777777" w:rsidR="007071F3" w:rsidRPr="00D634B0" w:rsidRDefault="00BF4664" w:rsidP="00D634B0">
      <w:pPr>
        <w:pStyle w:val="16"/>
        <w:tabs>
          <w:tab w:val="left" w:pos="1320"/>
          <w:tab w:val="right" w:leader="dot" w:pos="9632"/>
        </w:tabs>
        <w:jc w:val="both"/>
        <w:rPr>
          <w:rFonts w:eastAsiaTheme="minorEastAsia"/>
          <w:b w:val="0"/>
          <w:bCs w:val="0"/>
          <w:noProof/>
          <w:sz w:val="24"/>
          <w:szCs w:val="24"/>
          <w:lang w:bidi="ar-SA"/>
        </w:rPr>
      </w:pPr>
      <w:hyperlink w:anchor="_Toc205564663" w:history="1">
        <w:r w:rsidR="007071F3" w:rsidRPr="00D634B0">
          <w:rPr>
            <w:rStyle w:val="af7"/>
            <w:b w:val="0"/>
            <w:noProof/>
            <w:sz w:val="24"/>
            <w:szCs w:val="24"/>
          </w:rPr>
          <w:t>Раздел 9</w:t>
        </w:r>
        <w:r w:rsidR="007071F3" w:rsidRPr="00D634B0">
          <w:rPr>
            <w:rFonts w:eastAsiaTheme="minorEastAsia"/>
            <w:b w:val="0"/>
            <w:bCs w:val="0"/>
            <w:noProof/>
            <w:sz w:val="24"/>
            <w:szCs w:val="24"/>
            <w:lang w:bidi="ar-SA"/>
          </w:rPr>
          <w:tab/>
        </w:r>
        <w:r w:rsidR="007071F3" w:rsidRPr="00D634B0">
          <w:rPr>
            <w:rStyle w:val="af7"/>
            <w:b w:val="0"/>
            <w:noProof/>
            <w:sz w:val="24"/>
            <w:szCs w:val="24"/>
          </w:rPr>
          <w:t>ИНВЕСТИЦИИ В СТРОИТЕЛЬСТВО, РЕКОНСТРУКЦИЮ, ТЕХНИЧЕСКОЕ ПЕРЕВООРУЖЕНИЕ И (ИЛИ) МОДЕРНИЗАЦИЮ</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_Toc205564663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90</w:t>
        </w:r>
        <w:r w:rsidR="007071F3" w:rsidRPr="00D634B0">
          <w:rPr>
            <w:b w:val="0"/>
            <w:noProof/>
            <w:webHidden/>
            <w:sz w:val="24"/>
            <w:szCs w:val="24"/>
          </w:rPr>
          <w:fldChar w:fldCharType="end"/>
        </w:r>
      </w:hyperlink>
    </w:p>
    <w:p w14:paraId="54F334F1"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64" w:history="1">
        <w:r w:rsidR="007071F3" w:rsidRPr="00D634B0">
          <w:rPr>
            <w:rStyle w:val="af7"/>
            <w:noProof/>
            <w:sz w:val="24"/>
            <w:szCs w:val="24"/>
          </w:rPr>
          <w:t>9.1.</w:t>
        </w:r>
        <w:r w:rsidR="007071F3" w:rsidRPr="00D634B0">
          <w:rPr>
            <w:rFonts w:eastAsiaTheme="minorEastAsia"/>
            <w:noProof/>
            <w:sz w:val="24"/>
            <w:szCs w:val="24"/>
            <w:lang w:bidi="ar-SA"/>
          </w:rPr>
          <w:tab/>
        </w:r>
        <w:r w:rsidR="007071F3" w:rsidRPr="00D634B0">
          <w:rPr>
            <w:rStyle w:val="af7"/>
            <w:noProof/>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_Toc205564664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90</w:t>
        </w:r>
        <w:r w:rsidR="007071F3" w:rsidRPr="00D634B0">
          <w:rPr>
            <w:noProof/>
            <w:webHidden/>
            <w:sz w:val="24"/>
            <w:szCs w:val="24"/>
          </w:rPr>
          <w:fldChar w:fldCharType="end"/>
        </w:r>
      </w:hyperlink>
    </w:p>
    <w:p w14:paraId="1142E56F"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65" w:history="1">
        <w:r w:rsidR="007071F3" w:rsidRPr="00D634B0">
          <w:rPr>
            <w:rStyle w:val="af7"/>
            <w:noProof/>
            <w:sz w:val="24"/>
            <w:szCs w:val="24"/>
          </w:rPr>
          <w:t>9.2.</w:t>
        </w:r>
        <w:r w:rsidR="007071F3" w:rsidRPr="00D634B0">
          <w:rPr>
            <w:rFonts w:eastAsiaTheme="minorEastAsia"/>
            <w:noProof/>
            <w:sz w:val="24"/>
            <w:szCs w:val="24"/>
            <w:lang w:bidi="ar-SA"/>
          </w:rPr>
          <w:tab/>
        </w:r>
        <w:r w:rsidR="007071F3" w:rsidRPr="00D634B0">
          <w:rPr>
            <w:rStyle w:val="af7"/>
            <w:noProof/>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_Toc205564665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93</w:t>
        </w:r>
        <w:r w:rsidR="007071F3" w:rsidRPr="00D634B0">
          <w:rPr>
            <w:noProof/>
            <w:webHidden/>
            <w:sz w:val="24"/>
            <w:szCs w:val="24"/>
          </w:rPr>
          <w:fldChar w:fldCharType="end"/>
        </w:r>
      </w:hyperlink>
    </w:p>
    <w:p w14:paraId="4E688BAB"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66" w:history="1">
        <w:r w:rsidR="007071F3" w:rsidRPr="00D634B0">
          <w:rPr>
            <w:rStyle w:val="af7"/>
            <w:noProof/>
            <w:sz w:val="24"/>
            <w:szCs w:val="24"/>
          </w:rPr>
          <w:t>9.3.</w:t>
        </w:r>
        <w:r w:rsidR="007071F3" w:rsidRPr="00D634B0">
          <w:rPr>
            <w:rFonts w:eastAsiaTheme="minorEastAsia"/>
            <w:noProof/>
            <w:sz w:val="24"/>
            <w:szCs w:val="24"/>
            <w:lang w:bidi="ar-SA"/>
          </w:rPr>
          <w:tab/>
        </w:r>
        <w:r w:rsidR="007071F3" w:rsidRPr="00D634B0">
          <w:rPr>
            <w:rStyle w:val="af7"/>
            <w:noProof/>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_Toc205564666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101</w:t>
        </w:r>
        <w:r w:rsidR="007071F3" w:rsidRPr="00D634B0">
          <w:rPr>
            <w:noProof/>
            <w:webHidden/>
            <w:sz w:val="24"/>
            <w:szCs w:val="24"/>
          </w:rPr>
          <w:fldChar w:fldCharType="end"/>
        </w:r>
      </w:hyperlink>
    </w:p>
    <w:p w14:paraId="1BC30FBE"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67" w:history="1">
        <w:r w:rsidR="007071F3" w:rsidRPr="00D634B0">
          <w:rPr>
            <w:rStyle w:val="af7"/>
            <w:noProof/>
            <w:sz w:val="24"/>
            <w:szCs w:val="24"/>
          </w:rPr>
          <w:t>9.4.</w:t>
        </w:r>
        <w:r w:rsidR="007071F3" w:rsidRPr="00D634B0">
          <w:rPr>
            <w:rFonts w:eastAsiaTheme="minorEastAsia"/>
            <w:noProof/>
            <w:sz w:val="24"/>
            <w:szCs w:val="24"/>
            <w:lang w:bidi="ar-SA"/>
          </w:rPr>
          <w:tab/>
        </w:r>
        <w:r w:rsidR="007071F3" w:rsidRPr="00D634B0">
          <w:rPr>
            <w:rStyle w:val="af7"/>
            <w:noProof/>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_Toc205564667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101</w:t>
        </w:r>
        <w:r w:rsidR="007071F3" w:rsidRPr="00D634B0">
          <w:rPr>
            <w:noProof/>
            <w:webHidden/>
            <w:sz w:val="24"/>
            <w:szCs w:val="24"/>
          </w:rPr>
          <w:fldChar w:fldCharType="end"/>
        </w:r>
      </w:hyperlink>
    </w:p>
    <w:p w14:paraId="253F9FBA"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68" w:history="1">
        <w:r w:rsidR="007071F3" w:rsidRPr="00D634B0">
          <w:rPr>
            <w:rStyle w:val="af7"/>
            <w:noProof/>
            <w:sz w:val="24"/>
            <w:szCs w:val="24"/>
          </w:rPr>
          <w:t>9.5.</w:t>
        </w:r>
        <w:r w:rsidR="007071F3" w:rsidRPr="00D634B0">
          <w:rPr>
            <w:rFonts w:eastAsiaTheme="minorEastAsia"/>
            <w:noProof/>
            <w:sz w:val="24"/>
            <w:szCs w:val="24"/>
            <w:lang w:bidi="ar-SA"/>
          </w:rPr>
          <w:tab/>
        </w:r>
        <w:r w:rsidR="007071F3" w:rsidRPr="00D634B0">
          <w:rPr>
            <w:rStyle w:val="af7"/>
            <w:noProof/>
            <w:sz w:val="24"/>
            <w:szCs w:val="24"/>
          </w:rPr>
          <w:t>Оценка эффективности инвестиций по отдельным предложениям</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_Toc205564668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101</w:t>
        </w:r>
        <w:r w:rsidR="007071F3" w:rsidRPr="00D634B0">
          <w:rPr>
            <w:noProof/>
            <w:webHidden/>
            <w:sz w:val="24"/>
            <w:szCs w:val="24"/>
          </w:rPr>
          <w:fldChar w:fldCharType="end"/>
        </w:r>
      </w:hyperlink>
    </w:p>
    <w:p w14:paraId="14DF62C9" w14:textId="77777777" w:rsidR="007071F3" w:rsidRPr="00D634B0" w:rsidRDefault="00BF4664" w:rsidP="00D634B0">
      <w:pPr>
        <w:pStyle w:val="28"/>
        <w:tabs>
          <w:tab w:val="left" w:pos="880"/>
          <w:tab w:val="right" w:leader="dot" w:pos="9632"/>
        </w:tabs>
        <w:jc w:val="both"/>
        <w:rPr>
          <w:rFonts w:eastAsiaTheme="minorEastAsia"/>
          <w:noProof/>
          <w:sz w:val="24"/>
          <w:szCs w:val="24"/>
          <w:lang w:bidi="ar-SA"/>
        </w:rPr>
      </w:pPr>
      <w:hyperlink w:anchor="_Toc205564669" w:history="1">
        <w:r w:rsidR="007071F3" w:rsidRPr="00D634B0">
          <w:rPr>
            <w:rStyle w:val="af7"/>
            <w:noProof/>
            <w:sz w:val="24"/>
            <w:szCs w:val="24"/>
          </w:rPr>
          <w:t>9.6.</w:t>
        </w:r>
        <w:r w:rsidR="007071F3" w:rsidRPr="00D634B0">
          <w:rPr>
            <w:rFonts w:eastAsiaTheme="minorEastAsia"/>
            <w:noProof/>
            <w:sz w:val="24"/>
            <w:szCs w:val="24"/>
            <w:lang w:bidi="ar-SA"/>
          </w:rPr>
          <w:tab/>
        </w:r>
        <w:r w:rsidR="007071F3" w:rsidRPr="00D634B0">
          <w:rPr>
            <w:rStyle w:val="af7"/>
            <w:noProof/>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_Toc205564669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101</w:t>
        </w:r>
        <w:r w:rsidR="007071F3" w:rsidRPr="00D634B0">
          <w:rPr>
            <w:noProof/>
            <w:webHidden/>
            <w:sz w:val="24"/>
            <w:szCs w:val="24"/>
          </w:rPr>
          <w:fldChar w:fldCharType="end"/>
        </w:r>
      </w:hyperlink>
    </w:p>
    <w:p w14:paraId="58DD860B" w14:textId="77777777" w:rsidR="007071F3" w:rsidRPr="00D634B0" w:rsidRDefault="00BF4664" w:rsidP="00D634B0">
      <w:pPr>
        <w:pStyle w:val="16"/>
        <w:tabs>
          <w:tab w:val="left" w:pos="1540"/>
          <w:tab w:val="right" w:leader="dot" w:pos="9632"/>
        </w:tabs>
        <w:jc w:val="both"/>
        <w:rPr>
          <w:rFonts w:eastAsiaTheme="minorEastAsia"/>
          <w:b w:val="0"/>
          <w:bCs w:val="0"/>
          <w:noProof/>
          <w:sz w:val="24"/>
          <w:szCs w:val="24"/>
          <w:lang w:bidi="ar-SA"/>
        </w:rPr>
      </w:pPr>
      <w:hyperlink w:anchor="_Toc205564670" w:history="1">
        <w:r w:rsidR="007071F3" w:rsidRPr="00D634B0">
          <w:rPr>
            <w:rStyle w:val="af7"/>
            <w:b w:val="0"/>
            <w:noProof/>
            <w:sz w:val="24"/>
            <w:szCs w:val="24"/>
          </w:rPr>
          <w:t>Раздел 10</w:t>
        </w:r>
        <w:r w:rsidR="007071F3" w:rsidRPr="00D634B0">
          <w:rPr>
            <w:rFonts w:eastAsiaTheme="minorEastAsia"/>
            <w:b w:val="0"/>
            <w:bCs w:val="0"/>
            <w:noProof/>
            <w:sz w:val="24"/>
            <w:szCs w:val="24"/>
            <w:lang w:bidi="ar-SA"/>
          </w:rPr>
          <w:tab/>
        </w:r>
        <w:r w:rsidR="007071F3" w:rsidRPr="00D634B0">
          <w:rPr>
            <w:rStyle w:val="af7"/>
            <w:b w:val="0"/>
            <w:noProof/>
            <w:sz w:val="24"/>
            <w:szCs w:val="24"/>
          </w:rPr>
          <w:t>РЕШЕНИЕ О ПРИСВОЕНИИ СТАТУСА ЕДИНОЙ ТЕПЛОСНАБЖАЮЩЕЙ ОРГАНИЗАЦИИ (ОРГАНИЗАЦИЯМ)</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_Toc205564670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102</w:t>
        </w:r>
        <w:r w:rsidR="007071F3" w:rsidRPr="00D634B0">
          <w:rPr>
            <w:b w:val="0"/>
            <w:noProof/>
            <w:webHidden/>
            <w:sz w:val="24"/>
            <w:szCs w:val="24"/>
          </w:rPr>
          <w:fldChar w:fldCharType="end"/>
        </w:r>
      </w:hyperlink>
    </w:p>
    <w:p w14:paraId="456C49B5"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71" w:history="1">
        <w:r w:rsidR="007071F3" w:rsidRPr="00D634B0">
          <w:rPr>
            <w:rStyle w:val="af7"/>
            <w:noProof/>
            <w:sz w:val="24"/>
            <w:szCs w:val="24"/>
          </w:rPr>
          <w:t>10.1.</w:t>
        </w:r>
        <w:r w:rsidR="007071F3" w:rsidRPr="00D634B0">
          <w:rPr>
            <w:rFonts w:eastAsiaTheme="minorEastAsia"/>
            <w:noProof/>
            <w:sz w:val="24"/>
            <w:szCs w:val="24"/>
            <w:lang w:bidi="ar-SA"/>
          </w:rPr>
          <w:tab/>
        </w:r>
        <w:r w:rsidR="007071F3" w:rsidRPr="00D634B0">
          <w:rPr>
            <w:rStyle w:val="af7"/>
            <w:noProof/>
            <w:sz w:val="24"/>
            <w:szCs w:val="24"/>
          </w:rPr>
          <w:t>Решение о присвоении статуса единой теплоснабжающей организации (организациям)</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_Toc205564671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102</w:t>
        </w:r>
        <w:r w:rsidR="007071F3" w:rsidRPr="00D634B0">
          <w:rPr>
            <w:noProof/>
            <w:webHidden/>
            <w:sz w:val="24"/>
            <w:szCs w:val="24"/>
          </w:rPr>
          <w:fldChar w:fldCharType="end"/>
        </w:r>
      </w:hyperlink>
    </w:p>
    <w:p w14:paraId="66548C4E"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72" w:history="1">
        <w:r w:rsidR="007071F3" w:rsidRPr="00D634B0">
          <w:rPr>
            <w:rStyle w:val="af7"/>
            <w:noProof/>
            <w:sz w:val="24"/>
            <w:szCs w:val="24"/>
          </w:rPr>
          <w:t>10.2.</w:t>
        </w:r>
        <w:r w:rsidR="007071F3" w:rsidRPr="00D634B0">
          <w:rPr>
            <w:rFonts w:eastAsiaTheme="minorEastAsia"/>
            <w:noProof/>
            <w:sz w:val="24"/>
            <w:szCs w:val="24"/>
            <w:lang w:bidi="ar-SA"/>
          </w:rPr>
          <w:tab/>
        </w:r>
        <w:r w:rsidR="007071F3" w:rsidRPr="00D634B0">
          <w:rPr>
            <w:rStyle w:val="af7"/>
            <w:noProof/>
            <w:sz w:val="24"/>
            <w:szCs w:val="24"/>
          </w:rPr>
          <w:t>Реестр зон деятельности единых теплоснабжающих организаций</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_Toc205564672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104</w:t>
        </w:r>
        <w:r w:rsidR="007071F3" w:rsidRPr="00D634B0">
          <w:rPr>
            <w:noProof/>
            <w:webHidden/>
            <w:sz w:val="24"/>
            <w:szCs w:val="24"/>
          </w:rPr>
          <w:fldChar w:fldCharType="end"/>
        </w:r>
      </w:hyperlink>
    </w:p>
    <w:p w14:paraId="54976739"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73" w:history="1">
        <w:r w:rsidR="007071F3" w:rsidRPr="00D634B0">
          <w:rPr>
            <w:rStyle w:val="af7"/>
            <w:noProof/>
            <w:sz w:val="24"/>
            <w:szCs w:val="24"/>
          </w:rPr>
          <w:t>10.3.</w:t>
        </w:r>
        <w:r w:rsidR="007071F3" w:rsidRPr="00D634B0">
          <w:rPr>
            <w:rFonts w:eastAsiaTheme="minorEastAsia"/>
            <w:noProof/>
            <w:sz w:val="24"/>
            <w:szCs w:val="24"/>
            <w:lang w:bidi="ar-SA"/>
          </w:rPr>
          <w:tab/>
        </w:r>
        <w:r w:rsidR="007071F3" w:rsidRPr="00D634B0">
          <w:rPr>
            <w:rStyle w:val="af7"/>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_Toc205564673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107</w:t>
        </w:r>
        <w:r w:rsidR="007071F3" w:rsidRPr="00D634B0">
          <w:rPr>
            <w:noProof/>
            <w:webHidden/>
            <w:sz w:val="24"/>
            <w:szCs w:val="24"/>
          </w:rPr>
          <w:fldChar w:fldCharType="end"/>
        </w:r>
      </w:hyperlink>
    </w:p>
    <w:p w14:paraId="4F5FDC35"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74" w:history="1">
        <w:r w:rsidR="007071F3" w:rsidRPr="00D634B0">
          <w:rPr>
            <w:rStyle w:val="af7"/>
            <w:noProof/>
            <w:sz w:val="24"/>
            <w:szCs w:val="24"/>
          </w:rPr>
          <w:t>10.4.</w:t>
        </w:r>
        <w:r w:rsidR="007071F3" w:rsidRPr="00D634B0">
          <w:rPr>
            <w:rFonts w:eastAsiaTheme="minorEastAsia"/>
            <w:noProof/>
            <w:sz w:val="24"/>
            <w:szCs w:val="24"/>
            <w:lang w:bidi="ar-SA"/>
          </w:rPr>
          <w:tab/>
        </w:r>
        <w:r w:rsidR="007071F3" w:rsidRPr="00D634B0">
          <w:rPr>
            <w:rStyle w:val="af7"/>
            <w:noProof/>
            <w:sz w:val="24"/>
            <w:szCs w:val="24"/>
          </w:rPr>
          <w:t>Информация о поданных теплоснабжающими организациями заявках на присвоение статуса единой теплоснабжающей организации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_Toc205564674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111</w:t>
        </w:r>
        <w:r w:rsidR="007071F3" w:rsidRPr="00D634B0">
          <w:rPr>
            <w:noProof/>
            <w:webHidden/>
            <w:sz w:val="24"/>
            <w:szCs w:val="24"/>
          </w:rPr>
          <w:fldChar w:fldCharType="end"/>
        </w:r>
      </w:hyperlink>
    </w:p>
    <w:p w14:paraId="2B8FC9AD"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75" w:history="1">
        <w:r w:rsidR="007071F3" w:rsidRPr="00D634B0">
          <w:rPr>
            <w:rStyle w:val="af7"/>
            <w:noProof/>
            <w:sz w:val="24"/>
            <w:szCs w:val="24"/>
          </w:rPr>
          <w:t>10.5.</w:t>
        </w:r>
        <w:r w:rsidR="007071F3" w:rsidRPr="00D634B0">
          <w:rPr>
            <w:rFonts w:eastAsiaTheme="minorEastAsia"/>
            <w:noProof/>
            <w:sz w:val="24"/>
            <w:szCs w:val="24"/>
            <w:lang w:bidi="ar-SA"/>
          </w:rPr>
          <w:tab/>
        </w:r>
        <w:r w:rsidR="007071F3" w:rsidRPr="00D634B0">
          <w:rPr>
            <w:rStyle w:val="af7"/>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_Toc205564675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111</w:t>
        </w:r>
        <w:r w:rsidR="007071F3" w:rsidRPr="00D634B0">
          <w:rPr>
            <w:noProof/>
            <w:webHidden/>
            <w:sz w:val="24"/>
            <w:szCs w:val="24"/>
          </w:rPr>
          <w:fldChar w:fldCharType="end"/>
        </w:r>
      </w:hyperlink>
    </w:p>
    <w:p w14:paraId="4638C551" w14:textId="77777777" w:rsidR="007071F3" w:rsidRPr="00D634B0" w:rsidRDefault="00BF4664" w:rsidP="00D634B0">
      <w:pPr>
        <w:pStyle w:val="16"/>
        <w:tabs>
          <w:tab w:val="left" w:pos="1540"/>
          <w:tab w:val="right" w:leader="dot" w:pos="9632"/>
        </w:tabs>
        <w:jc w:val="both"/>
        <w:rPr>
          <w:rFonts w:eastAsiaTheme="minorEastAsia"/>
          <w:b w:val="0"/>
          <w:bCs w:val="0"/>
          <w:noProof/>
          <w:sz w:val="24"/>
          <w:szCs w:val="24"/>
          <w:lang w:bidi="ar-SA"/>
        </w:rPr>
      </w:pPr>
      <w:hyperlink w:anchor="_Toc205564676" w:history="1">
        <w:r w:rsidR="007071F3" w:rsidRPr="00D634B0">
          <w:rPr>
            <w:rStyle w:val="af7"/>
            <w:b w:val="0"/>
            <w:noProof/>
            <w:sz w:val="24"/>
            <w:szCs w:val="24"/>
          </w:rPr>
          <w:t>Раздел 11</w:t>
        </w:r>
        <w:r w:rsidR="007071F3" w:rsidRPr="00D634B0">
          <w:rPr>
            <w:rFonts w:eastAsiaTheme="minorEastAsia"/>
            <w:b w:val="0"/>
            <w:bCs w:val="0"/>
            <w:noProof/>
            <w:sz w:val="24"/>
            <w:szCs w:val="24"/>
            <w:lang w:bidi="ar-SA"/>
          </w:rPr>
          <w:tab/>
        </w:r>
        <w:r w:rsidR="007071F3" w:rsidRPr="00D634B0">
          <w:rPr>
            <w:rStyle w:val="af7"/>
            <w:b w:val="0"/>
            <w:noProof/>
            <w:sz w:val="24"/>
            <w:szCs w:val="24"/>
          </w:rPr>
          <w:t>РЕШЕНИЯ О РАСПРЕДЕЛЕНИИ ТЕПЛОВОЙ НАГРУЗКИ МЕЖДУ ИСТОЧНИКАМИ ТЕПЛОВОЙ ЭНЕРГИИ</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_Toc205564676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113</w:t>
        </w:r>
        <w:r w:rsidR="007071F3" w:rsidRPr="00D634B0">
          <w:rPr>
            <w:b w:val="0"/>
            <w:noProof/>
            <w:webHidden/>
            <w:sz w:val="24"/>
            <w:szCs w:val="24"/>
          </w:rPr>
          <w:fldChar w:fldCharType="end"/>
        </w:r>
      </w:hyperlink>
    </w:p>
    <w:p w14:paraId="0AF69B9B" w14:textId="77777777" w:rsidR="007071F3" w:rsidRPr="00D634B0" w:rsidRDefault="00BF4664" w:rsidP="00D634B0">
      <w:pPr>
        <w:pStyle w:val="16"/>
        <w:tabs>
          <w:tab w:val="left" w:pos="1540"/>
          <w:tab w:val="right" w:leader="dot" w:pos="9632"/>
        </w:tabs>
        <w:jc w:val="both"/>
        <w:rPr>
          <w:rFonts w:eastAsiaTheme="minorEastAsia"/>
          <w:b w:val="0"/>
          <w:bCs w:val="0"/>
          <w:noProof/>
          <w:sz w:val="24"/>
          <w:szCs w:val="24"/>
          <w:lang w:bidi="ar-SA"/>
        </w:rPr>
      </w:pPr>
      <w:hyperlink w:anchor="_Toc205564677" w:history="1">
        <w:r w:rsidR="007071F3" w:rsidRPr="00D634B0">
          <w:rPr>
            <w:rStyle w:val="af7"/>
            <w:b w:val="0"/>
            <w:noProof/>
            <w:sz w:val="24"/>
            <w:szCs w:val="24"/>
          </w:rPr>
          <w:t>Раздел 12</w:t>
        </w:r>
        <w:r w:rsidR="007071F3" w:rsidRPr="00D634B0">
          <w:rPr>
            <w:rFonts w:eastAsiaTheme="minorEastAsia"/>
            <w:b w:val="0"/>
            <w:bCs w:val="0"/>
            <w:noProof/>
            <w:sz w:val="24"/>
            <w:szCs w:val="24"/>
            <w:lang w:bidi="ar-SA"/>
          </w:rPr>
          <w:tab/>
        </w:r>
        <w:r w:rsidR="007071F3" w:rsidRPr="00D634B0">
          <w:rPr>
            <w:rStyle w:val="af7"/>
            <w:b w:val="0"/>
            <w:noProof/>
            <w:sz w:val="24"/>
            <w:szCs w:val="24"/>
          </w:rPr>
          <w:t>РЕШЕНИЯ ПО БЕСХОЗЯЙНЫМ ТЕПЛОВЫМ СЕТЯМ</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_Toc205564677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114</w:t>
        </w:r>
        <w:r w:rsidR="007071F3" w:rsidRPr="00D634B0">
          <w:rPr>
            <w:b w:val="0"/>
            <w:noProof/>
            <w:webHidden/>
            <w:sz w:val="24"/>
            <w:szCs w:val="24"/>
          </w:rPr>
          <w:fldChar w:fldCharType="end"/>
        </w:r>
      </w:hyperlink>
    </w:p>
    <w:p w14:paraId="31BC415B" w14:textId="77777777" w:rsidR="007071F3" w:rsidRPr="00D634B0" w:rsidRDefault="00BF4664" w:rsidP="00D634B0">
      <w:pPr>
        <w:pStyle w:val="16"/>
        <w:tabs>
          <w:tab w:val="left" w:pos="1540"/>
          <w:tab w:val="right" w:leader="dot" w:pos="9632"/>
        </w:tabs>
        <w:jc w:val="both"/>
        <w:rPr>
          <w:rFonts w:eastAsiaTheme="minorEastAsia"/>
          <w:b w:val="0"/>
          <w:bCs w:val="0"/>
          <w:noProof/>
          <w:sz w:val="24"/>
          <w:szCs w:val="24"/>
          <w:lang w:bidi="ar-SA"/>
        </w:rPr>
      </w:pPr>
      <w:hyperlink w:anchor="_Toc205564678" w:history="1">
        <w:r w:rsidR="007071F3" w:rsidRPr="00D634B0">
          <w:rPr>
            <w:rStyle w:val="af7"/>
            <w:b w:val="0"/>
            <w:noProof/>
            <w:sz w:val="24"/>
            <w:szCs w:val="24"/>
          </w:rPr>
          <w:t>Раздел 13</w:t>
        </w:r>
        <w:r w:rsidR="007071F3" w:rsidRPr="00D634B0">
          <w:rPr>
            <w:rFonts w:eastAsiaTheme="minorEastAsia"/>
            <w:b w:val="0"/>
            <w:bCs w:val="0"/>
            <w:noProof/>
            <w:sz w:val="24"/>
            <w:szCs w:val="24"/>
            <w:lang w:bidi="ar-SA"/>
          </w:rPr>
          <w:tab/>
        </w:r>
        <w:r w:rsidR="007071F3" w:rsidRPr="00D634B0">
          <w:rPr>
            <w:rStyle w:val="af7"/>
            <w:b w:val="0"/>
            <w:noProof/>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_Toc205564678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115</w:t>
        </w:r>
        <w:r w:rsidR="007071F3" w:rsidRPr="00D634B0">
          <w:rPr>
            <w:b w:val="0"/>
            <w:noProof/>
            <w:webHidden/>
            <w:sz w:val="24"/>
            <w:szCs w:val="24"/>
          </w:rPr>
          <w:fldChar w:fldCharType="end"/>
        </w:r>
      </w:hyperlink>
    </w:p>
    <w:p w14:paraId="1E2414CE"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79" w:history="1">
        <w:r w:rsidR="007071F3" w:rsidRPr="00D634B0">
          <w:rPr>
            <w:rStyle w:val="af7"/>
            <w:noProof/>
            <w:sz w:val="24"/>
            <w:szCs w:val="24"/>
          </w:rPr>
          <w:t>13.1.</w:t>
        </w:r>
        <w:r w:rsidR="007071F3" w:rsidRPr="00D634B0">
          <w:rPr>
            <w:rFonts w:eastAsiaTheme="minorEastAsia"/>
            <w:noProof/>
            <w:sz w:val="24"/>
            <w:szCs w:val="24"/>
            <w:lang w:bidi="ar-SA"/>
          </w:rPr>
          <w:tab/>
        </w:r>
        <w:r w:rsidR="007071F3" w:rsidRPr="00D634B0">
          <w:rPr>
            <w:rStyle w:val="af7"/>
            <w:noProof/>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_Toc205564679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115</w:t>
        </w:r>
        <w:r w:rsidR="007071F3" w:rsidRPr="00D634B0">
          <w:rPr>
            <w:noProof/>
            <w:webHidden/>
            <w:sz w:val="24"/>
            <w:szCs w:val="24"/>
          </w:rPr>
          <w:fldChar w:fldCharType="end"/>
        </w:r>
      </w:hyperlink>
    </w:p>
    <w:p w14:paraId="693EE705"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80" w:history="1">
        <w:r w:rsidR="007071F3" w:rsidRPr="00D634B0">
          <w:rPr>
            <w:rStyle w:val="af7"/>
            <w:noProof/>
            <w:sz w:val="24"/>
            <w:szCs w:val="24"/>
          </w:rPr>
          <w:t>13.2.</w:t>
        </w:r>
        <w:r w:rsidR="007071F3" w:rsidRPr="00D634B0">
          <w:rPr>
            <w:rFonts w:eastAsiaTheme="minorEastAsia"/>
            <w:noProof/>
            <w:sz w:val="24"/>
            <w:szCs w:val="24"/>
            <w:lang w:bidi="ar-SA"/>
          </w:rPr>
          <w:tab/>
        </w:r>
        <w:r w:rsidR="007071F3" w:rsidRPr="00D634B0">
          <w:rPr>
            <w:rStyle w:val="af7"/>
            <w:noProof/>
            <w:sz w:val="24"/>
            <w:szCs w:val="24"/>
          </w:rPr>
          <w:t>Описание проблем организации газоснабжения источников тепловой энергии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_Toc205564680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115</w:t>
        </w:r>
        <w:r w:rsidR="007071F3" w:rsidRPr="00D634B0">
          <w:rPr>
            <w:noProof/>
            <w:webHidden/>
            <w:sz w:val="24"/>
            <w:szCs w:val="24"/>
          </w:rPr>
          <w:fldChar w:fldCharType="end"/>
        </w:r>
      </w:hyperlink>
    </w:p>
    <w:p w14:paraId="2D318FE5"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81" w:history="1">
        <w:r w:rsidR="007071F3" w:rsidRPr="00D634B0">
          <w:rPr>
            <w:rStyle w:val="af7"/>
            <w:noProof/>
            <w:sz w:val="24"/>
            <w:szCs w:val="24"/>
          </w:rPr>
          <w:t>13.3.</w:t>
        </w:r>
        <w:r w:rsidR="007071F3" w:rsidRPr="00D634B0">
          <w:rPr>
            <w:rFonts w:eastAsiaTheme="minorEastAsia"/>
            <w:noProof/>
            <w:sz w:val="24"/>
            <w:szCs w:val="24"/>
            <w:lang w:bidi="ar-SA"/>
          </w:rPr>
          <w:tab/>
        </w:r>
        <w:r w:rsidR="007071F3" w:rsidRPr="00D634B0">
          <w:rPr>
            <w:rStyle w:val="af7"/>
            <w:noProof/>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_Toc205564681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116</w:t>
        </w:r>
        <w:r w:rsidR="007071F3" w:rsidRPr="00D634B0">
          <w:rPr>
            <w:noProof/>
            <w:webHidden/>
            <w:sz w:val="24"/>
            <w:szCs w:val="24"/>
          </w:rPr>
          <w:fldChar w:fldCharType="end"/>
        </w:r>
      </w:hyperlink>
    </w:p>
    <w:p w14:paraId="616A1F4D"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82" w:history="1">
        <w:r w:rsidR="007071F3" w:rsidRPr="00D634B0">
          <w:rPr>
            <w:rStyle w:val="af7"/>
            <w:noProof/>
            <w:sz w:val="24"/>
            <w:szCs w:val="24"/>
          </w:rPr>
          <w:t>13.4.</w:t>
        </w:r>
        <w:r w:rsidR="007071F3" w:rsidRPr="00D634B0">
          <w:rPr>
            <w:rFonts w:eastAsiaTheme="minorEastAsia"/>
            <w:noProof/>
            <w:sz w:val="24"/>
            <w:szCs w:val="24"/>
            <w:lang w:bidi="ar-SA"/>
          </w:rPr>
          <w:tab/>
        </w:r>
        <w:r w:rsidR="007071F3" w:rsidRPr="00D634B0">
          <w:rPr>
            <w:rStyle w:val="af7"/>
            <w:noProof/>
            <w:sz w:val="24"/>
            <w:szCs w:val="24"/>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_Toc205564682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116</w:t>
        </w:r>
        <w:r w:rsidR="007071F3" w:rsidRPr="00D634B0">
          <w:rPr>
            <w:noProof/>
            <w:webHidden/>
            <w:sz w:val="24"/>
            <w:szCs w:val="24"/>
          </w:rPr>
          <w:fldChar w:fldCharType="end"/>
        </w:r>
      </w:hyperlink>
    </w:p>
    <w:p w14:paraId="3F3FC861"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83" w:history="1">
        <w:r w:rsidR="007071F3" w:rsidRPr="00D634B0">
          <w:rPr>
            <w:rStyle w:val="af7"/>
            <w:noProof/>
            <w:sz w:val="24"/>
            <w:szCs w:val="24"/>
          </w:rPr>
          <w:t>13.5.</w:t>
        </w:r>
        <w:r w:rsidR="007071F3" w:rsidRPr="00D634B0">
          <w:rPr>
            <w:rFonts w:eastAsiaTheme="minorEastAsia"/>
            <w:noProof/>
            <w:sz w:val="24"/>
            <w:szCs w:val="24"/>
            <w:lang w:bidi="ar-SA"/>
          </w:rPr>
          <w:tab/>
        </w:r>
        <w:r w:rsidR="007071F3" w:rsidRPr="00D634B0">
          <w:rPr>
            <w:rStyle w:val="af7"/>
            <w:noProof/>
            <w:sz w:val="24"/>
            <w:szCs w:val="24"/>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_Toc205564683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117</w:t>
        </w:r>
        <w:r w:rsidR="007071F3" w:rsidRPr="00D634B0">
          <w:rPr>
            <w:noProof/>
            <w:webHidden/>
            <w:sz w:val="24"/>
            <w:szCs w:val="24"/>
          </w:rPr>
          <w:fldChar w:fldCharType="end"/>
        </w:r>
      </w:hyperlink>
    </w:p>
    <w:p w14:paraId="0CF7114D"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84" w:history="1">
        <w:r w:rsidR="007071F3" w:rsidRPr="00D634B0">
          <w:rPr>
            <w:rStyle w:val="af7"/>
            <w:noProof/>
            <w:sz w:val="24"/>
            <w:szCs w:val="24"/>
          </w:rPr>
          <w:t>13.6.</w:t>
        </w:r>
        <w:r w:rsidR="007071F3" w:rsidRPr="00D634B0">
          <w:rPr>
            <w:rFonts w:eastAsiaTheme="minorEastAsia"/>
            <w:noProof/>
            <w:sz w:val="24"/>
            <w:szCs w:val="24"/>
            <w:lang w:bidi="ar-SA"/>
          </w:rPr>
          <w:tab/>
        </w:r>
        <w:r w:rsidR="007071F3" w:rsidRPr="00D634B0">
          <w:rPr>
            <w:rStyle w:val="af7"/>
            <w:noProof/>
            <w:sz w:val="24"/>
            <w:szCs w:val="24"/>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_Toc205564684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117</w:t>
        </w:r>
        <w:r w:rsidR="007071F3" w:rsidRPr="00D634B0">
          <w:rPr>
            <w:noProof/>
            <w:webHidden/>
            <w:sz w:val="24"/>
            <w:szCs w:val="24"/>
          </w:rPr>
          <w:fldChar w:fldCharType="end"/>
        </w:r>
      </w:hyperlink>
    </w:p>
    <w:p w14:paraId="7D5F6533"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85" w:history="1">
        <w:r w:rsidR="007071F3" w:rsidRPr="00D634B0">
          <w:rPr>
            <w:rStyle w:val="af7"/>
            <w:noProof/>
            <w:sz w:val="24"/>
            <w:szCs w:val="24"/>
          </w:rPr>
          <w:t>13.7.</w:t>
        </w:r>
        <w:r w:rsidR="007071F3" w:rsidRPr="00D634B0">
          <w:rPr>
            <w:rFonts w:eastAsiaTheme="minorEastAsia"/>
            <w:noProof/>
            <w:sz w:val="24"/>
            <w:szCs w:val="24"/>
            <w:lang w:bidi="ar-SA"/>
          </w:rPr>
          <w:tab/>
        </w:r>
        <w:r w:rsidR="007071F3" w:rsidRPr="00D634B0">
          <w:rPr>
            <w:rStyle w:val="af7"/>
            <w:noProof/>
            <w:sz w:val="24"/>
            <w:szCs w:val="24"/>
          </w:rPr>
          <w:t xml:space="preserve">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w:t>
        </w:r>
        <w:r w:rsidR="007071F3" w:rsidRPr="00D634B0">
          <w:rPr>
            <w:rStyle w:val="af7"/>
            <w:noProof/>
            <w:sz w:val="24"/>
            <w:szCs w:val="24"/>
          </w:rPr>
          <w:lastRenderedPageBreak/>
          <w:t>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_Toc205564685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117</w:t>
        </w:r>
        <w:r w:rsidR="007071F3" w:rsidRPr="00D634B0">
          <w:rPr>
            <w:noProof/>
            <w:webHidden/>
            <w:sz w:val="24"/>
            <w:szCs w:val="24"/>
          </w:rPr>
          <w:fldChar w:fldCharType="end"/>
        </w:r>
      </w:hyperlink>
    </w:p>
    <w:p w14:paraId="4FBA5880" w14:textId="77777777" w:rsidR="007071F3" w:rsidRPr="00D634B0" w:rsidRDefault="00BF4664" w:rsidP="00D634B0">
      <w:pPr>
        <w:pStyle w:val="16"/>
        <w:tabs>
          <w:tab w:val="left" w:pos="1540"/>
          <w:tab w:val="right" w:leader="dot" w:pos="9632"/>
        </w:tabs>
        <w:jc w:val="both"/>
        <w:rPr>
          <w:rFonts w:eastAsiaTheme="minorEastAsia"/>
          <w:b w:val="0"/>
          <w:bCs w:val="0"/>
          <w:noProof/>
          <w:sz w:val="24"/>
          <w:szCs w:val="24"/>
          <w:lang w:bidi="ar-SA"/>
        </w:rPr>
      </w:pPr>
      <w:hyperlink w:anchor="_Toc205564686" w:history="1">
        <w:r w:rsidR="007071F3" w:rsidRPr="00D634B0">
          <w:rPr>
            <w:rStyle w:val="af7"/>
            <w:b w:val="0"/>
            <w:noProof/>
            <w:sz w:val="24"/>
            <w:szCs w:val="24"/>
          </w:rPr>
          <w:t>Раздел 14</w:t>
        </w:r>
        <w:r w:rsidR="007071F3" w:rsidRPr="00D634B0">
          <w:rPr>
            <w:rFonts w:eastAsiaTheme="minorEastAsia"/>
            <w:b w:val="0"/>
            <w:bCs w:val="0"/>
            <w:noProof/>
            <w:sz w:val="24"/>
            <w:szCs w:val="24"/>
            <w:lang w:bidi="ar-SA"/>
          </w:rPr>
          <w:tab/>
        </w:r>
        <w:r w:rsidR="007071F3" w:rsidRPr="00D634B0">
          <w:rPr>
            <w:rStyle w:val="af7"/>
            <w:b w:val="0"/>
            <w:noProof/>
            <w:sz w:val="24"/>
            <w:szCs w:val="24"/>
          </w:rPr>
          <w:t>ИНДИКАТОРЫ РАЗВИТИЯ СИСТЕМ ТЕПЛОСНАБЖЕНИЯ</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_Toc205564686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118</w:t>
        </w:r>
        <w:r w:rsidR="007071F3" w:rsidRPr="00D634B0">
          <w:rPr>
            <w:b w:val="0"/>
            <w:noProof/>
            <w:webHidden/>
            <w:sz w:val="24"/>
            <w:szCs w:val="24"/>
          </w:rPr>
          <w:fldChar w:fldCharType="end"/>
        </w:r>
      </w:hyperlink>
    </w:p>
    <w:p w14:paraId="3AE213D2" w14:textId="686FC036"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87" w:history="1">
        <w:r w:rsidR="007071F3" w:rsidRPr="00D634B0">
          <w:rPr>
            <w:rStyle w:val="af7"/>
            <w:noProof/>
            <w:sz w:val="24"/>
            <w:szCs w:val="24"/>
          </w:rPr>
          <w:t>14.1.Индикаторы, характеризующие динамику изменения спроса на тепловую энергию и тепловую мощность</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_Toc205564687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119</w:t>
        </w:r>
        <w:r w:rsidR="007071F3" w:rsidRPr="00D634B0">
          <w:rPr>
            <w:noProof/>
            <w:webHidden/>
            <w:sz w:val="24"/>
            <w:szCs w:val="24"/>
          </w:rPr>
          <w:fldChar w:fldCharType="end"/>
        </w:r>
      </w:hyperlink>
    </w:p>
    <w:p w14:paraId="0E1F39A8" w14:textId="4122D82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88" w:history="1">
        <w:r w:rsidR="007071F3" w:rsidRPr="00D634B0">
          <w:rPr>
            <w:rStyle w:val="af7"/>
            <w:noProof/>
            <w:sz w:val="24"/>
            <w:szCs w:val="24"/>
          </w:rPr>
          <w:t>14.2.Индикаторы, характеризующие динамику функционирования источников тепловой энергии (источники с комбинированной выработкой тепловой и электрической энергии)</w:t>
        </w:r>
        <w:r w:rsidR="00D634B0">
          <w:rPr>
            <w:rStyle w:val="af7"/>
            <w:noProof/>
            <w:sz w:val="24"/>
            <w:szCs w:val="24"/>
          </w:rPr>
          <w:t>………….</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_Toc205564688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120</w:t>
        </w:r>
        <w:r w:rsidR="007071F3" w:rsidRPr="00D634B0">
          <w:rPr>
            <w:noProof/>
            <w:webHidden/>
            <w:sz w:val="24"/>
            <w:szCs w:val="24"/>
          </w:rPr>
          <w:fldChar w:fldCharType="end"/>
        </w:r>
      </w:hyperlink>
    </w:p>
    <w:p w14:paraId="5EF397C1" w14:textId="50F1A52A"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89" w:history="1">
        <w:r w:rsidR="007071F3" w:rsidRPr="00D634B0">
          <w:rPr>
            <w:rStyle w:val="af7"/>
            <w:noProof/>
            <w:sz w:val="24"/>
            <w:szCs w:val="24"/>
          </w:rPr>
          <w:t>14.3.Индикаторы, характеризующие динамику функционирования источников тепловой энергии (котельные)</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_Toc205564689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120</w:t>
        </w:r>
        <w:r w:rsidR="007071F3" w:rsidRPr="00D634B0">
          <w:rPr>
            <w:noProof/>
            <w:webHidden/>
            <w:sz w:val="24"/>
            <w:szCs w:val="24"/>
          </w:rPr>
          <w:fldChar w:fldCharType="end"/>
        </w:r>
      </w:hyperlink>
    </w:p>
    <w:p w14:paraId="4211AA05" w14:textId="615A0BFB"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90" w:history="1">
        <w:r w:rsidR="007071F3" w:rsidRPr="00D634B0">
          <w:rPr>
            <w:rStyle w:val="af7"/>
            <w:noProof/>
            <w:sz w:val="24"/>
            <w:szCs w:val="24"/>
          </w:rPr>
          <w:t>14.4.Индикаторы, характеризующие динамику изменения показателей тепловых сетей</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_Toc205564690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120</w:t>
        </w:r>
        <w:r w:rsidR="007071F3" w:rsidRPr="00D634B0">
          <w:rPr>
            <w:noProof/>
            <w:webHidden/>
            <w:sz w:val="24"/>
            <w:szCs w:val="24"/>
          </w:rPr>
          <w:fldChar w:fldCharType="end"/>
        </w:r>
      </w:hyperlink>
    </w:p>
    <w:p w14:paraId="3AB452AA" w14:textId="568A8036"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91" w:history="1">
        <w:r w:rsidR="007071F3" w:rsidRPr="00D634B0">
          <w:rPr>
            <w:rStyle w:val="af7"/>
            <w:noProof/>
            <w:sz w:val="24"/>
            <w:szCs w:val="24"/>
          </w:rPr>
          <w:t>14.5.Индикаторы, характеризующие реализацию инвестиционных планов развития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_Toc205564691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122</w:t>
        </w:r>
        <w:r w:rsidR="007071F3" w:rsidRPr="00D634B0">
          <w:rPr>
            <w:noProof/>
            <w:webHidden/>
            <w:sz w:val="24"/>
            <w:szCs w:val="24"/>
          </w:rPr>
          <w:fldChar w:fldCharType="end"/>
        </w:r>
      </w:hyperlink>
    </w:p>
    <w:p w14:paraId="32D41D39" w14:textId="1A658444"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92" w:history="1">
        <w:r w:rsidR="007071F3" w:rsidRPr="00D634B0">
          <w:rPr>
            <w:rStyle w:val="af7"/>
            <w:noProof/>
            <w:sz w:val="24"/>
            <w:szCs w:val="24"/>
          </w:rPr>
          <w:t>14.6.Ключевые показатели, отражающие результаты внедрения целевой модели рынка тепловой энергии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_Toc205564692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123</w:t>
        </w:r>
        <w:r w:rsidR="007071F3" w:rsidRPr="00D634B0">
          <w:rPr>
            <w:noProof/>
            <w:webHidden/>
            <w:sz w:val="24"/>
            <w:szCs w:val="24"/>
          </w:rPr>
          <w:fldChar w:fldCharType="end"/>
        </w:r>
      </w:hyperlink>
    </w:p>
    <w:p w14:paraId="0E71E8E7" w14:textId="77777777" w:rsidR="007071F3" w:rsidRPr="00D634B0" w:rsidRDefault="00BF4664" w:rsidP="00D634B0">
      <w:pPr>
        <w:pStyle w:val="16"/>
        <w:tabs>
          <w:tab w:val="left" w:pos="1540"/>
          <w:tab w:val="right" w:leader="dot" w:pos="9632"/>
        </w:tabs>
        <w:jc w:val="both"/>
        <w:rPr>
          <w:rFonts w:eastAsiaTheme="minorEastAsia"/>
          <w:b w:val="0"/>
          <w:bCs w:val="0"/>
          <w:noProof/>
          <w:sz w:val="24"/>
          <w:szCs w:val="24"/>
          <w:lang w:bidi="ar-SA"/>
        </w:rPr>
      </w:pPr>
      <w:hyperlink w:anchor="_Toc205564693" w:history="1">
        <w:r w:rsidR="007071F3" w:rsidRPr="00D634B0">
          <w:rPr>
            <w:rStyle w:val="af7"/>
            <w:b w:val="0"/>
            <w:noProof/>
            <w:sz w:val="24"/>
            <w:szCs w:val="24"/>
          </w:rPr>
          <w:t>Раздел 15</w:t>
        </w:r>
        <w:r w:rsidR="007071F3" w:rsidRPr="00D634B0">
          <w:rPr>
            <w:rFonts w:eastAsiaTheme="minorEastAsia"/>
            <w:b w:val="0"/>
            <w:bCs w:val="0"/>
            <w:noProof/>
            <w:sz w:val="24"/>
            <w:szCs w:val="24"/>
            <w:lang w:bidi="ar-SA"/>
          </w:rPr>
          <w:tab/>
        </w:r>
        <w:r w:rsidR="007071F3" w:rsidRPr="00D634B0">
          <w:rPr>
            <w:rStyle w:val="af7"/>
            <w:b w:val="0"/>
            <w:noProof/>
            <w:sz w:val="24"/>
            <w:szCs w:val="24"/>
          </w:rPr>
          <w:t>ЦЕНОВЫЕ (ТАРИФНЫЕ) ПОСЛЕДСТВИЯ</w:t>
        </w:r>
        <w:r w:rsidR="007071F3" w:rsidRPr="00D634B0">
          <w:rPr>
            <w:b w:val="0"/>
            <w:noProof/>
            <w:webHidden/>
            <w:sz w:val="24"/>
            <w:szCs w:val="24"/>
          </w:rPr>
          <w:tab/>
        </w:r>
        <w:r w:rsidR="007071F3" w:rsidRPr="00D634B0">
          <w:rPr>
            <w:b w:val="0"/>
            <w:noProof/>
            <w:webHidden/>
            <w:sz w:val="24"/>
            <w:szCs w:val="24"/>
          </w:rPr>
          <w:fldChar w:fldCharType="begin"/>
        </w:r>
        <w:r w:rsidR="007071F3" w:rsidRPr="00D634B0">
          <w:rPr>
            <w:b w:val="0"/>
            <w:noProof/>
            <w:webHidden/>
            <w:sz w:val="24"/>
            <w:szCs w:val="24"/>
          </w:rPr>
          <w:instrText xml:space="preserve"> PAGEREF _Toc205564693 \h </w:instrText>
        </w:r>
        <w:r w:rsidR="007071F3" w:rsidRPr="00D634B0">
          <w:rPr>
            <w:b w:val="0"/>
            <w:noProof/>
            <w:webHidden/>
            <w:sz w:val="24"/>
            <w:szCs w:val="24"/>
          </w:rPr>
        </w:r>
        <w:r w:rsidR="007071F3" w:rsidRPr="00D634B0">
          <w:rPr>
            <w:b w:val="0"/>
            <w:noProof/>
            <w:webHidden/>
            <w:sz w:val="24"/>
            <w:szCs w:val="24"/>
          </w:rPr>
          <w:fldChar w:fldCharType="separate"/>
        </w:r>
        <w:r w:rsidR="00790D9F">
          <w:rPr>
            <w:b w:val="0"/>
            <w:noProof/>
            <w:webHidden/>
            <w:sz w:val="24"/>
            <w:szCs w:val="24"/>
          </w:rPr>
          <w:t>126</w:t>
        </w:r>
        <w:r w:rsidR="007071F3" w:rsidRPr="00D634B0">
          <w:rPr>
            <w:b w:val="0"/>
            <w:noProof/>
            <w:webHidden/>
            <w:sz w:val="24"/>
            <w:szCs w:val="24"/>
          </w:rPr>
          <w:fldChar w:fldCharType="end"/>
        </w:r>
      </w:hyperlink>
    </w:p>
    <w:p w14:paraId="4300AD8D"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94" w:history="1">
        <w:r w:rsidR="007071F3" w:rsidRPr="00D634B0">
          <w:rPr>
            <w:rStyle w:val="af7"/>
            <w:noProof/>
            <w:sz w:val="24"/>
            <w:szCs w:val="24"/>
          </w:rPr>
          <w:t>15.1.</w:t>
        </w:r>
        <w:r w:rsidR="007071F3" w:rsidRPr="00D634B0">
          <w:rPr>
            <w:rFonts w:eastAsiaTheme="minorEastAsia"/>
            <w:noProof/>
            <w:sz w:val="24"/>
            <w:szCs w:val="24"/>
            <w:lang w:bidi="ar-SA"/>
          </w:rPr>
          <w:tab/>
        </w:r>
        <w:r w:rsidR="007071F3" w:rsidRPr="00D634B0">
          <w:rPr>
            <w:rStyle w:val="af7"/>
            <w:noProof/>
            <w:sz w:val="24"/>
            <w:szCs w:val="24"/>
          </w:rPr>
          <w:t>Тарифно-балансовые расчетные модели теплоснабжения потребителей по каждой системе теплоснабжения</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_Toc205564694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129</w:t>
        </w:r>
        <w:r w:rsidR="007071F3" w:rsidRPr="00D634B0">
          <w:rPr>
            <w:noProof/>
            <w:webHidden/>
            <w:sz w:val="24"/>
            <w:szCs w:val="24"/>
          </w:rPr>
          <w:fldChar w:fldCharType="end"/>
        </w:r>
      </w:hyperlink>
    </w:p>
    <w:p w14:paraId="0C0EC694"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95" w:history="1">
        <w:r w:rsidR="007071F3" w:rsidRPr="00D634B0">
          <w:rPr>
            <w:rStyle w:val="af7"/>
            <w:noProof/>
            <w:sz w:val="24"/>
            <w:szCs w:val="24"/>
          </w:rPr>
          <w:t>15.2.</w:t>
        </w:r>
        <w:r w:rsidR="007071F3" w:rsidRPr="00D634B0">
          <w:rPr>
            <w:rFonts w:eastAsiaTheme="minorEastAsia"/>
            <w:noProof/>
            <w:sz w:val="24"/>
            <w:szCs w:val="24"/>
            <w:lang w:bidi="ar-SA"/>
          </w:rPr>
          <w:tab/>
        </w:r>
        <w:r w:rsidR="007071F3" w:rsidRPr="00D634B0">
          <w:rPr>
            <w:rStyle w:val="af7"/>
            <w:noProof/>
            <w:sz w:val="24"/>
            <w:szCs w:val="24"/>
          </w:rPr>
          <w:t>Тарифно-балансовые расчетные модели теплоснабжения потребителей по каждой единой теплоснабжающей организации</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_Toc205564695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129</w:t>
        </w:r>
        <w:r w:rsidR="007071F3" w:rsidRPr="00D634B0">
          <w:rPr>
            <w:noProof/>
            <w:webHidden/>
            <w:sz w:val="24"/>
            <w:szCs w:val="24"/>
          </w:rPr>
          <w:fldChar w:fldCharType="end"/>
        </w:r>
      </w:hyperlink>
    </w:p>
    <w:p w14:paraId="2DE4D2C4" w14:textId="77777777" w:rsidR="007071F3" w:rsidRPr="00D634B0" w:rsidRDefault="00BF4664" w:rsidP="00D634B0">
      <w:pPr>
        <w:pStyle w:val="28"/>
        <w:tabs>
          <w:tab w:val="left" w:pos="1100"/>
          <w:tab w:val="right" w:leader="dot" w:pos="9632"/>
        </w:tabs>
        <w:jc w:val="both"/>
        <w:rPr>
          <w:rFonts w:eastAsiaTheme="minorEastAsia"/>
          <w:noProof/>
          <w:sz w:val="24"/>
          <w:szCs w:val="24"/>
          <w:lang w:bidi="ar-SA"/>
        </w:rPr>
      </w:pPr>
      <w:hyperlink w:anchor="_Toc205564696" w:history="1">
        <w:r w:rsidR="007071F3" w:rsidRPr="00D634B0">
          <w:rPr>
            <w:rStyle w:val="af7"/>
            <w:noProof/>
            <w:sz w:val="24"/>
            <w:szCs w:val="24"/>
          </w:rPr>
          <w:t>15.3.</w:t>
        </w:r>
        <w:r w:rsidR="007071F3" w:rsidRPr="00D634B0">
          <w:rPr>
            <w:rFonts w:eastAsiaTheme="minorEastAsia"/>
            <w:noProof/>
            <w:sz w:val="24"/>
            <w:szCs w:val="24"/>
            <w:lang w:bidi="ar-SA"/>
          </w:rPr>
          <w:tab/>
        </w:r>
        <w:r w:rsidR="007071F3" w:rsidRPr="00D634B0">
          <w:rPr>
            <w:rStyle w:val="af7"/>
            <w:noProof/>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071F3" w:rsidRPr="00D634B0">
          <w:rPr>
            <w:noProof/>
            <w:webHidden/>
            <w:sz w:val="24"/>
            <w:szCs w:val="24"/>
          </w:rPr>
          <w:tab/>
        </w:r>
        <w:r w:rsidR="007071F3" w:rsidRPr="00D634B0">
          <w:rPr>
            <w:noProof/>
            <w:webHidden/>
            <w:sz w:val="24"/>
            <w:szCs w:val="24"/>
          </w:rPr>
          <w:fldChar w:fldCharType="begin"/>
        </w:r>
        <w:r w:rsidR="007071F3" w:rsidRPr="00D634B0">
          <w:rPr>
            <w:noProof/>
            <w:webHidden/>
            <w:sz w:val="24"/>
            <w:szCs w:val="24"/>
          </w:rPr>
          <w:instrText xml:space="preserve"> PAGEREF _Toc205564696 \h </w:instrText>
        </w:r>
        <w:r w:rsidR="007071F3" w:rsidRPr="00D634B0">
          <w:rPr>
            <w:noProof/>
            <w:webHidden/>
            <w:sz w:val="24"/>
            <w:szCs w:val="24"/>
          </w:rPr>
        </w:r>
        <w:r w:rsidR="007071F3" w:rsidRPr="00D634B0">
          <w:rPr>
            <w:noProof/>
            <w:webHidden/>
            <w:sz w:val="24"/>
            <w:szCs w:val="24"/>
          </w:rPr>
          <w:fldChar w:fldCharType="separate"/>
        </w:r>
        <w:r w:rsidR="00790D9F">
          <w:rPr>
            <w:noProof/>
            <w:webHidden/>
            <w:sz w:val="24"/>
            <w:szCs w:val="24"/>
          </w:rPr>
          <w:t>129</w:t>
        </w:r>
        <w:r w:rsidR="007071F3" w:rsidRPr="00D634B0">
          <w:rPr>
            <w:noProof/>
            <w:webHidden/>
            <w:sz w:val="24"/>
            <w:szCs w:val="24"/>
          </w:rPr>
          <w:fldChar w:fldCharType="end"/>
        </w:r>
      </w:hyperlink>
    </w:p>
    <w:p w14:paraId="1D9BFC86" w14:textId="77777777" w:rsidR="00A67C26" w:rsidRPr="00717748" w:rsidRDefault="009023CD" w:rsidP="004942BB">
      <w:pPr>
        <w:pStyle w:val="ae"/>
        <w:spacing w:before="0" w:line="276" w:lineRule="auto"/>
        <w:rPr>
          <w:sz w:val="24"/>
          <w:szCs w:val="24"/>
        </w:rPr>
      </w:pPr>
      <w:r w:rsidRPr="004942BB">
        <w:rPr>
          <w:sz w:val="24"/>
          <w:szCs w:val="24"/>
        </w:rPr>
        <w:fldChar w:fldCharType="end"/>
      </w:r>
    </w:p>
    <w:p w14:paraId="0433629F" w14:textId="77777777" w:rsidR="00A67C26" w:rsidRPr="00717748" w:rsidRDefault="00A67C26" w:rsidP="00717748">
      <w:pPr>
        <w:spacing w:line="276" w:lineRule="auto"/>
        <w:jc w:val="both"/>
        <w:rPr>
          <w:sz w:val="24"/>
          <w:szCs w:val="24"/>
        </w:rPr>
        <w:sectPr w:rsidR="00A67C26" w:rsidRPr="00717748" w:rsidSect="00D673A7">
          <w:footerReference w:type="default" r:id="rId10"/>
          <w:headerReference w:type="first" r:id="rId11"/>
          <w:pgSz w:w="11910" w:h="16840" w:code="9"/>
          <w:pgMar w:top="1134" w:right="567" w:bottom="567" w:left="1701" w:header="709" w:footer="281"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pPr>
    </w:p>
    <w:p w14:paraId="425B1B3E" w14:textId="77777777" w:rsidR="00D52133" w:rsidRDefault="00D52133" w:rsidP="00D52133">
      <w:pPr>
        <w:pStyle w:val="-01"/>
        <w:numPr>
          <w:ilvl w:val="0"/>
          <w:numId w:val="0"/>
        </w:numPr>
        <w:jc w:val="center"/>
      </w:pPr>
      <w:bookmarkStart w:id="4" w:name="_Toc173772720"/>
      <w:bookmarkStart w:id="5" w:name="_Toc205564618"/>
      <w:r>
        <w:lastRenderedPageBreak/>
        <w:t>СПИСОК ТАБЛИЦ</w:t>
      </w:r>
      <w:bookmarkEnd w:id="4"/>
      <w:bookmarkEnd w:id="5"/>
    </w:p>
    <w:p w14:paraId="57F71C1E" w14:textId="77777777" w:rsidR="004A68E5" w:rsidRPr="004A68E5" w:rsidRDefault="00D52133" w:rsidP="004A68E5">
      <w:pPr>
        <w:tabs>
          <w:tab w:val="left" w:pos="4470"/>
        </w:tabs>
        <w:spacing w:line="276" w:lineRule="auto"/>
        <w:jc w:val="both"/>
        <w:rPr>
          <w:noProof/>
          <w:sz w:val="24"/>
          <w:szCs w:val="24"/>
        </w:rPr>
      </w:pPr>
      <w:r>
        <w:rPr>
          <w:lang w:bidi="ar-SA"/>
        </w:rPr>
        <w:tab/>
      </w:r>
      <w:r w:rsidRPr="0014710A">
        <w:rPr>
          <w:sz w:val="24"/>
          <w:szCs w:val="24"/>
          <w:lang w:bidi="ar-SA"/>
        </w:rPr>
        <w:fldChar w:fldCharType="begin"/>
      </w:r>
      <w:r w:rsidRPr="0014710A">
        <w:rPr>
          <w:sz w:val="24"/>
          <w:szCs w:val="24"/>
          <w:lang w:bidi="ar-SA"/>
        </w:rPr>
        <w:instrText xml:space="preserve"> TOC \h \z \t "ВС ТАБЛИЦА" \c "Таблица" </w:instrText>
      </w:r>
      <w:r w:rsidRPr="0014710A">
        <w:rPr>
          <w:sz w:val="24"/>
          <w:szCs w:val="24"/>
          <w:lang w:bidi="ar-SA"/>
        </w:rPr>
        <w:fldChar w:fldCharType="separate"/>
      </w:r>
    </w:p>
    <w:p w14:paraId="3DFE9A51" w14:textId="6DFE2E19" w:rsidR="004A68E5" w:rsidRPr="004A68E5" w:rsidRDefault="00BF4664" w:rsidP="004A68E5">
      <w:pPr>
        <w:pStyle w:val="affff"/>
        <w:tabs>
          <w:tab w:val="left" w:pos="1320"/>
          <w:tab w:val="right" w:pos="10199"/>
        </w:tabs>
        <w:spacing w:line="276" w:lineRule="auto"/>
        <w:jc w:val="both"/>
        <w:rPr>
          <w:rFonts w:asciiTheme="minorHAnsi" w:eastAsiaTheme="minorEastAsia" w:hAnsiTheme="minorHAnsi" w:cstheme="minorBidi"/>
          <w:noProof/>
          <w:sz w:val="24"/>
          <w:szCs w:val="24"/>
          <w:lang w:bidi="ar-SA"/>
        </w:rPr>
      </w:pPr>
      <w:hyperlink w:anchor="_Toc210206434" w:history="1">
        <w:r w:rsidR="004A68E5" w:rsidRPr="004A68E5">
          <w:rPr>
            <w:rStyle w:val="af7"/>
            <w:noProof/>
            <w:sz w:val="24"/>
            <w:szCs w:val="24"/>
          </w:rPr>
          <w:t>Таблица 1.Характеристика существующего жилого фонда г. Десногорска.</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_Toc210206434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12</w:t>
        </w:r>
        <w:r w:rsidR="004A68E5" w:rsidRPr="004A68E5">
          <w:rPr>
            <w:noProof/>
            <w:webHidden/>
            <w:sz w:val="24"/>
            <w:szCs w:val="24"/>
          </w:rPr>
          <w:fldChar w:fldCharType="end"/>
        </w:r>
      </w:hyperlink>
    </w:p>
    <w:p w14:paraId="6B72F315" w14:textId="4B3B6B8B" w:rsidR="004A68E5" w:rsidRPr="004A68E5" w:rsidRDefault="00BF4664" w:rsidP="004A68E5">
      <w:pPr>
        <w:pStyle w:val="affff"/>
        <w:tabs>
          <w:tab w:val="left" w:pos="1320"/>
          <w:tab w:val="right" w:pos="10199"/>
        </w:tabs>
        <w:spacing w:line="276" w:lineRule="auto"/>
        <w:jc w:val="both"/>
        <w:rPr>
          <w:rFonts w:asciiTheme="minorHAnsi" w:eastAsiaTheme="minorEastAsia" w:hAnsiTheme="minorHAnsi" w:cstheme="minorBidi"/>
          <w:noProof/>
          <w:sz w:val="24"/>
          <w:szCs w:val="24"/>
          <w:lang w:bidi="ar-SA"/>
        </w:rPr>
      </w:pPr>
      <w:hyperlink w:anchor="_Toc210206435" w:history="1">
        <w:r w:rsidR="004A68E5" w:rsidRPr="004A68E5">
          <w:rPr>
            <w:rStyle w:val="af7"/>
            <w:noProof/>
            <w:sz w:val="24"/>
            <w:szCs w:val="24"/>
          </w:rPr>
          <w:t>Таблица 2.Сведения по выданным техническим условиям на подключение к тепловым сетям Смоленской АЭС</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_Toc210206435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14</w:t>
        </w:r>
        <w:r w:rsidR="004A68E5" w:rsidRPr="004A68E5">
          <w:rPr>
            <w:noProof/>
            <w:webHidden/>
            <w:sz w:val="24"/>
            <w:szCs w:val="24"/>
          </w:rPr>
          <w:fldChar w:fldCharType="end"/>
        </w:r>
      </w:hyperlink>
    </w:p>
    <w:p w14:paraId="33E46EC8" w14:textId="41999414" w:rsidR="004A68E5" w:rsidRPr="004A68E5" w:rsidRDefault="00BF4664" w:rsidP="004A68E5">
      <w:pPr>
        <w:pStyle w:val="affff"/>
        <w:tabs>
          <w:tab w:val="left" w:pos="1320"/>
          <w:tab w:val="right" w:pos="10199"/>
        </w:tabs>
        <w:spacing w:line="276" w:lineRule="auto"/>
        <w:jc w:val="both"/>
        <w:rPr>
          <w:rFonts w:asciiTheme="minorHAnsi" w:eastAsiaTheme="minorEastAsia" w:hAnsiTheme="minorHAnsi" w:cstheme="minorBidi"/>
          <w:noProof/>
          <w:sz w:val="24"/>
          <w:szCs w:val="24"/>
          <w:lang w:bidi="ar-SA"/>
        </w:rPr>
      </w:pPr>
      <w:hyperlink w:anchor="_Toc210206436" w:history="1">
        <w:r w:rsidR="004A68E5" w:rsidRPr="004A68E5">
          <w:rPr>
            <w:rStyle w:val="af7"/>
            <w:noProof/>
            <w:sz w:val="24"/>
            <w:szCs w:val="24"/>
          </w:rPr>
          <w:t>Таблица 3.Договорные тепловые нагрузки источников теплоснабжения г. Десногорска</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_Toc210206436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15</w:t>
        </w:r>
        <w:r w:rsidR="004A68E5" w:rsidRPr="004A68E5">
          <w:rPr>
            <w:noProof/>
            <w:webHidden/>
            <w:sz w:val="24"/>
            <w:szCs w:val="24"/>
          </w:rPr>
          <w:fldChar w:fldCharType="end"/>
        </w:r>
      </w:hyperlink>
    </w:p>
    <w:p w14:paraId="5D7AB5C3" w14:textId="3BD2A246" w:rsidR="004A68E5" w:rsidRPr="004A68E5" w:rsidRDefault="00BF4664" w:rsidP="004A68E5">
      <w:pPr>
        <w:pStyle w:val="affff"/>
        <w:tabs>
          <w:tab w:val="left" w:pos="1320"/>
          <w:tab w:val="right" w:pos="10199"/>
        </w:tabs>
        <w:spacing w:line="276" w:lineRule="auto"/>
        <w:jc w:val="both"/>
        <w:rPr>
          <w:rFonts w:asciiTheme="minorHAnsi" w:eastAsiaTheme="minorEastAsia" w:hAnsiTheme="minorHAnsi" w:cstheme="minorBidi"/>
          <w:noProof/>
          <w:sz w:val="24"/>
          <w:szCs w:val="24"/>
          <w:lang w:bidi="ar-SA"/>
        </w:rPr>
      </w:pPr>
      <w:hyperlink w:anchor="_Toc210206437" w:history="1">
        <w:r w:rsidR="004A68E5" w:rsidRPr="004A68E5">
          <w:rPr>
            <w:rStyle w:val="af7"/>
            <w:noProof/>
            <w:sz w:val="24"/>
            <w:szCs w:val="24"/>
          </w:rPr>
          <w:t>Таблица 4.Сравнение величины договорной и расчетной тепловой нагрузки по ИТЭ</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_Toc210206437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16</w:t>
        </w:r>
        <w:r w:rsidR="004A68E5" w:rsidRPr="004A68E5">
          <w:rPr>
            <w:noProof/>
            <w:webHidden/>
            <w:sz w:val="24"/>
            <w:szCs w:val="24"/>
          </w:rPr>
          <w:fldChar w:fldCharType="end"/>
        </w:r>
      </w:hyperlink>
    </w:p>
    <w:p w14:paraId="479BE224" w14:textId="1AA83D8F" w:rsidR="004A68E5" w:rsidRPr="004A68E5" w:rsidRDefault="00BF4664" w:rsidP="004A68E5">
      <w:pPr>
        <w:pStyle w:val="affff"/>
        <w:tabs>
          <w:tab w:val="left" w:pos="1320"/>
          <w:tab w:val="right" w:pos="10199"/>
        </w:tabs>
        <w:spacing w:line="276" w:lineRule="auto"/>
        <w:jc w:val="both"/>
        <w:rPr>
          <w:rFonts w:asciiTheme="minorHAnsi" w:eastAsiaTheme="minorEastAsia" w:hAnsiTheme="minorHAnsi" w:cstheme="minorBidi"/>
          <w:noProof/>
          <w:sz w:val="24"/>
          <w:szCs w:val="24"/>
          <w:lang w:bidi="ar-SA"/>
        </w:rPr>
      </w:pPr>
      <w:hyperlink w:anchor="_Toc210206438" w:history="1">
        <w:r w:rsidR="004A68E5" w:rsidRPr="004A68E5">
          <w:rPr>
            <w:rStyle w:val="af7"/>
            <w:noProof/>
            <w:sz w:val="24"/>
            <w:szCs w:val="24"/>
          </w:rPr>
          <w:t>Таблица 5.Значения потребления тепловой энергии в расчетных элементах в разрезе источников теплоснабжения</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_Toc210206438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16</w:t>
        </w:r>
        <w:r w:rsidR="004A68E5" w:rsidRPr="004A68E5">
          <w:rPr>
            <w:noProof/>
            <w:webHidden/>
            <w:sz w:val="24"/>
            <w:szCs w:val="24"/>
          </w:rPr>
          <w:fldChar w:fldCharType="end"/>
        </w:r>
      </w:hyperlink>
    </w:p>
    <w:p w14:paraId="423F52EC" w14:textId="434E6087" w:rsidR="004A68E5" w:rsidRPr="004A68E5" w:rsidRDefault="00BF4664" w:rsidP="004A68E5">
      <w:pPr>
        <w:pStyle w:val="affff"/>
        <w:tabs>
          <w:tab w:val="left" w:pos="1320"/>
          <w:tab w:val="right" w:pos="10199"/>
        </w:tabs>
        <w:spacing w:line="276" w:lineRule="auto"/>
        <w:jc w:val="both"/>
        <w:rPr>
          <w:rFonts w:asciiTheme="minorHAnsi" w:eastAsiaTheme="minorEastAsia" w:hAnsiTheme="minorHAnsi" w:cstheme="minorBidi"/>
          <w:noProof/>
          <w:sz w:val="24"/>
          <w:szCs w:val="24"/>
          <w:lang w:bidi="ar-SA"/>
        </w:rPr>
      </w:pPr>
      <w:hyperlink w:anchor="_Toc210206439" w:history="1">
        <w:r w:rsidR="004A68E5" w:rsidRPr="004A68E5">
          <w:rPr>
            <w:rStyle w:val="af7"/>
            <w:noProof/>
            <w:sz w:val="24"/>
            <w:szCs w:val="24"/>
          </w:rPr>
          <w:t>Таблица 6.Перспективный прирост тепловой нагрузки на отопление, вентиляцию и ГВС, Гкал/ч</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_Toc210206439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18</w:t>
        </w:r>
        <w:r w:rsidR="004A68E5" w:rsidRPr="004A68E5">
          <w:rPr>
            <w:noProof/>
            <w:webHidden/>
            <w:sz w:val="24"/>
            <w:szCs w:val="24"/>
          </w:rPr>
          <w:fldChar w:fldCharType="end"/>
        </w:r>
      </w:hyperlink>
    </w:p>
    <w:p w14:paraId="125D0B64" w14:textId="30DA031F" w:rsidR="004A68E5" w:rsidRPr="004A68E5" w:rsidRDefault="00BF4664" w:rsidP="004A68E5">
      <w:pPr>
        <w:pStyle w:val="affff"/>
        <w:tabs>
          <w:tab w:val="left" w:pos="1320"/>
          <w:tab w:val="right" w:pos="10199"/>
        </w:tabs>
        <w:spacing w:line="276" w:lineRule="auto"/>
        <w:jc w:val="both"/>
        <w:rPr>
          <w:rFonts w:asciiTheme="minorHAnsi" w:eastAsiaTheme="minorEastAsia" w:hAnsiTheme="minorHAnsi" w:cstheme="minorBidi"/>
          <w:noProof/>
          <w:sz w:val="24"/>
          <w:szCs w:val="24"/>
          <w:lang w:bidi="ar-SA"/>
        </w:rPr>
      </w:pPr>
      <w:hyperlink w:anchor="_Toc210206440" w:history="1">
        <w:r w:rsidR="004A68E5" w:rsidRPr="004A68E5">
          <w:rPr>
            <w:rStyle w:val="af7"/>
            <w:noProof/>
            <w:sz w:val="24"/>
            <w:szCs w:val="24"/>
          </w:rPr>
          <w:t>Таблица 7.Прогноз приростов нагрузки и объемов потребления тепловой энергии</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_Toc210206440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18</w:t>
        </w:r>
        <w:r w:rsidR="004A68E5" w:rsidRPr="004A68E5">
          <w:rPr>
            <w:noProof/>
            <w:webHidden/>
            <w:sz w:val="24"/>
            <w:szCs w:val="24"/>
          </w:rPr>
          <w:fldChar w:fldCharType="end"/>
        </w:r>
      </w:hyperlink>
    </w:p>
    <w:p w14:paraId="168AC523" w14:textId="560DB722" w:rsidR="004A68E5" w:rsidRPr="004A68E5" w:rsidRDefault="00BF4664" w:rsidP="004A68E5">
      <w:pPr>
        <w:pStyle w:val="affff"/>
        <w:tabs>
          <w:tab w:val="left" w:pos="1320"/>
          <w:tab w:val="right" w:pos="10199"/>
        </w:tabs>
        <w:spacing w:line="276" w:lineRule="auto"/>
        <w:jc w:val="both"/>
        <w:rPr>
          <w:rFonts w:asciiTheme="minorHAnsi" w:eastAsiaTheme="minorEastAsia" w:hAnsiTheme="minorHAnsi" w:cstheme="minorBidi"/>
          <w:noProof/>
          <w:sz w:val="24"/>
          <w:szCs w:val="24"/>
          <w:lang w:bidi="ar-SA"/>
        </w:rPr>
      </w:pPr>
      <w:hyperlink w:anchor="_Toc210206441" w:history="1">
        <w:r w:rsidR="004A68E5" w:rsidRPr="004A68E5">
          <w:rPr>
            <w:rStyle w:val="af7"/>
            <w:noProof/>
            <w:sz w:val="24"/>
            <w:szCs w:val="24"/>
          </w:rPr>
          <w:t>Таблица 8.Перспективный прирост тепловой энергии для МКД на отопление, вентиляцию и ГВС, Гкал</w:t>
        </w:r>
        <w:r w:rsidR="004A68E5">
          <w:rPr>
            <w:rStyle w:val="af7"/>
            <w:noProof/>
            <w:sz w:val="24"/>
            <w:szCs w:val="24"/>
          </w:rPr>
          <w:t>………..</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_Toc210206441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19</w:t>
        </w:r>
        <w:r w:rsidR="004A68E5" w:rsidRPr="004A68E5">
          <w:rPr>
            <w:noProof/>
            <w:webHidden/>
            <w:sz w:val="24"/>
            <w:szCs w:val="24"/>
          </w:rPr>
          <w:fldChar w:fldCharType="end"/>
        </w:r>
      </w:hyperlink>
    </w:p>
    <w:p w14:paraId="64B97FF7" w14:textId="11A1438C" w:rsidR="004A68E5" w:rsidRPr="004A68E5" w:rsidRDefault="00BF4664" w:rsidP="004A68E5">
      <w:pPr>
        <w:pStyle w:val="affff"/>
        <w:tabs>
          <w:tab w:val="left" w:pos="1320"/>
          <w:tab w:val="right" w:pos="10199"/>
        </w:tabs>
        <w:spacing w:line="276" w:lineRule="auto"/>
        <w:jc w:val="both"/>
        <w:rPr>
          <w:rFonts w:asciiTheme="minorHAnsi" w:eastAsiaTheme="minorEastAsia" w:hAnsiTheme="minorHAnsi" w:cstheme="minorBidi"/>
          <w:noProof/>
          <w:sz w:val="24"/>
          <w:szCs w:val="24"/>
          <w:lang w:bidi="ar-SA"/>
        </w:rPr>
      </w:pPr>
      <w:hyperlink w:anchor="_Toc210206442" w:history="1">
        <w:r w:rsidR="004A68E5" w:rsidRPr="004A68E5">
          <w:rPr>
            <w:rStyle w:val="af7"/>
            <w:noProof/>
            <w:sz w:val="24"/>
            <w:szCs w:val="24"/>
          </w:rPr>
          <w:t>Таблица 9.Балансы существующей тепловой мощности и перспективной тепловой нагрузки на расчетный срок</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_Toc210206442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26</w:t>
        </w:r>
        <w:r w:rsidR="004A68E5" w:rsidRPr="004A68E5">
          <w:rPr>
            <w:noProof/>
            <w:webHidden/>
            <w:sz w:val="24"/>
            <w:szCs w:val="24"/>
          </w:rPr>
          <w:fldChar w:fldCharType="end"/>
        </w:r>
      </w:hyperlink>
    </w:p>
    <w:p w14:paraId="3B6F2609" w14:textId="673767A5"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43" w:history="1">
        <w:r w:rsidR="004A68E5" w:rsidRPr="004A68E5">
          <w:rPr>
            <w:rStyle w:val="af7"/>
            <w:noProof/>
            <w:sz w:val="24"/>
            <w:szCs w:val="24"/>
          </w:rPr>
          <w:t>Таблица 10.Нормативы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действующие в 2020-2024 гг.</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_Toc210206443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32</w:t>
        </w:r>
        <w:r w:rsidR="004A68E5" w:rsidRPr="004A68E5">
          <w:rPr>
            <w:noProof/>
            <w:webHidden/>
            <w:sz w:val="24"/>
            <w:szCs w:val="24"/>
          </w:rPr>
          <w:fldChar w:fldCharType="end"/>
        </w:r>
      </w:hyperlink>
    </w:p>
    <w:p w14:paraId="3212F20D" w14:textId="53900C0B"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44" w:history="1">
        <w:r w:rsidR="004A68E5" w:rsidRPr="004A68E5">
          <w:rPr>
            <w:rStyle w:val="af7"/>
            <w:noProof/>
            <w:sz w:val="24"/>
            <w:szCs w:val="24"/>
          </w:rPr>
          <w:t>Таблица 11.максимальный часовой расход воды при заполнении трубопроводов тепловой сети</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_Toc210206444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34</w:t>
        </w:r>
        <w:r w:rsidR="004A68E5" w:rsidRPr="004A68E5">
          <w:rPr>
            <w:noProof/>
            <w:webHidden/>
            <w:sz w:val="24"/>
            <w:szCs w:val="24"/>
          </w:rPr>
          <w:fldChar w:fldCharType="end"/>
        </w:r>
      </w:hyperlink>
    </w:p>
    <w:p w14:paraId="1BDC9AD7" w14:textId="582AD970"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45" w:history="1">
        <w:r w:rsidR="004A68E5" w:rsidRPr="004A68E5">
          <w:rPr>
            <w:rStyle w:val="af7"/>
            <w:noProof/>
            <w:sz w:val="24"/>
            <w:szCs w:val="24"/>
          </w:rPr>
          <w:t>Таблица 12.Перспективные балансы производительности водоподготовительных установок подпитки тепловых сетей в зоне действия Смоленской АЭС</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_Toc210206445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37</w:t>
        </w:r>
        <w:r w:rsidR="004A68E5" w:rsidRPr="004A68E5">
          <w:rPr>
            <w:noProof/>
            <w:webHidden/>
            <w:sz w:val="24"/>
            <w:szCs w:val="24"/>
          </w:rPr>
          <w:fldChar w:fldCharType="end"/>
        </w:r>
      </w:hyperlink>
    </w:p>
    <w:p w14:paraId="792CF3D5" w14:textId="7EE4768D"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46" w:history="1">
        <w:r w:rsidR="004A68E5" w:rsidRPr="004A68E5">
          <w:rPr>
            <w:rStyle w:val="af7"/>
            <w:noProof/>
            <w:sz w:val="24"/>
            <w:szCs w:val="24"/>
          </w:rPr>
          <w:t>Таблица 13.Балансы тепловой мощности и тепловой нагрузки по сценарию № 1</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_Toc210206446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47</w:t>
        </w:r>
        <w:r w:rsidR="004A68E5" w:rsidRPr="004A68E5">
          <w:rPr>
            <w:noProof/>
            <w:webHidden/>
            <w:sz w:val="24"/>
            <w:szCs w:val="24"/>
          </w:rPr>
          <w:fldChar w:fldCharType="end"/>
        </w:r>
      </w:hyperlink>
    </w:p>
    <w:p w14:paraId="4C932864" w14:textId="50D138F2"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47" w:history="1">
        <w:r w:rsidR="004A68E5" w:rsidRPr="004A68E5">
          <w:rPr>
            <w:rStyle w:val="af7"/>
            <w:noProof/>
            <w:sz w:val="24"/>
            <w:szCs w:val="24"/>
          </w:rPr>
          <w:t>Таблица 14.Балансы тепловой мощности и тепловой нагрузки по сценарию № 2 (аварийный режим)</w:t>
        </w:r>
        <w:r w:rsidR="004A68E5">
          <w:rPr>
            <w:rStyle w:val="af7"/>
            <w:noProof/>
            <w:sz w:val="24"/>
            <w:szCs w:val="24"/>
          </w:rPr>
          <w:t>…………</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_Toc210206447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50</w:t>
        </w:r>
        <w:r w:rsidR="004A68E5" w:rsidRPr="004A68E5">
          <w:rPr>
            <w:noProof/>
            <w:webHidden/>
            <w:sz w:val="24"/>
            <w:szCs w:val="24"/>
          </w:rPr>
          <w:fldChar w:fldCharType="end"/>
        </w:r>
      </w:hyperlink>
    </w:p>
    <w:p w14:paraId="44816177" w14:textId="373105F0"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48" w:history="1">
        <w:r w:rsidR="004A68E5" w:rsidRPr="004A68E5">
          <w:rPr>
            <w:rStyle w:val="af7"/>
            <w:noProof/>
            <w:sz w:val="24"/>
            <w:szCs w:val="24"/>
          </w:rPr>
          <w:t>Таблица 15.Балансы тепловой мощности и тепловой нагрузки по сценарию № 3 (аварийный режим)</w:t>
        </w:r>
        <w:r w:rsidR="004A68E5">
          <w:rPr>
            <w:rStyle w:val="af7"/>
            <w:noProof/>
            <w:sz w:val="24"/>
            <w:szCs w:val="24"/>
          </w:rPr>
          <w:t>…………</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_Toc210206448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56</w:t>
        </w:r>
        <w:r w:rsidR="004A68E5" w:rsidRPr="004A68E5">
          <w:rPr>
            <w:noProof/>
            <w:webHidden/>
            <w:sz w:val="24"/>
            <w:szCs w:val="24"/>
          </w:rPr>
          <w:fldChar w:fldCharType="end"/>
        </w:r>
      </w:hyperlink>
    </w:p>
    <w:p w14:paraId="3284E39B" w14:textId="7E8F46C9"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49" w:history="1">
        <w:r w:rsidR="004A68E5" w:rsidRPr="004A68E5">
          <w:rPr>
            <w:rStyle w:val="af7"/>
            <w:rFonts w:eastAsia="Calibri"/>
            <w:noProof/>
            <w:sz w:val="24"/>
            <w:szCs w:val="24"/>
          </w:rPr>
          <w:t>Таблица 16.Прогнозные мероприятия по строительству источников теплоснабжения по варианту развития № 2</w:t>
        </w:r>
        <w:r w:rsidR="004A68E5">
          <w:rPr>
            <w:rStyle w:val="af7"/>
            <w:rFonts w:eastAsia="Calibri"/>
            <w:noProof/>
            <w:sz w:val="24"/>
            <w:szCs w:val="24"/>
          </w:rPr>
          <w:t>….</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_Toc210206449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63</w:t>
        </w:r>
        <w:r w:rsidR="004A68E5" w:rsidRPr="004A68E5">
          <w:rPr>
            <w:noProof/>
            <w:webHidden/>
            <w:sz w:val="24"/>
            <w:szCs w:val="24"/>
          </w:rPr>
          <w:fldChar w:fldCharType="end"/>
        </w:r>
      </w:hyperlink>
    </w:p>
    <w:p w14:paraId="2F1C6ED3" w14:textId="599B952A"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0" w:history="1">
        <w:r w:rsidR="004A68E5" w:rsidRPr="004A68E5">
          <w:rPr>
            <w:rStyle w:val="af7"/>
            <w:noProof/>
            <w:sz w:val="24"/>
            <w:szCs w:val="24"/>
          </w:rPr>
          <w:t>Таблица 17.Температурные графики отпуска тепловой энергии источников теплоснабжения, расположенных на территории г.Десногорска</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_Toc210206450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66</w:t>
        </w:r>
        <w:r w:rsidR="004A68E5" w:rsidRPr="004A68E5">
          <w:rPr>
            <w:noProof/>
            <w:webHidden/>
            <w:sz w:val="24"/>
            <w:szCs w:val="24"/>
          </w:rPr>
          <w:fldChar w:fldCharType="end"/>
        </w:r>
      </w:hyperlink>
    </w:p>
    <w:p w14:paraId="70D4735C" w14:textId="40B647BF"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1" w:history="1">
        <w:r w:rsidR="004A68E5" w:rsidRPr="004A68E5">
          <w:rPr>
            <w:rStyle w:val="af7"/>
            <w:noProof/>
            <w:sz w:val="24"/>
            <w:szCs w:val="24"/>
          </w:rPr>
          <w:t>Таблица 18.Балансы тепловой мощности и тепловой нагрузки по сценарию № 1</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_Toc210206451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67</w:t>
        </w:r>
        <w:r w:rsidR="004A68E5" w:rsidRPr="004A68E5">
          <w:rPr>
            <w:noProof/>
            <w:webHidden/>
            <w:sz w:val="24"/>
            <w:szCs w:val="24"/>
          </w:rPr>
          <w:fldChar w:fldCharType="end"/>
        </w:r>
      </w:hyperlink>
    </w:p>
    <w:p w14:paraId="215A810B" w14:textId="2BEB3BE9"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2" w:history="1">
        <w:r w:rsidR="004A68E5" w:rsidRPr="004A68E5">
          <w:rPr>
            <w:rStyle w:val="af7"/>
            <w:noProof/>
            <w:sz w:val="24"/>
            <w:szCs w:val="24"/>
          </w:rPr>
          <w:t>Таблица 19.Перечень потребителей, планируемых к подключению к существующим источникам тепловой энергии</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_Toc210206452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72</w:t>
        </w:r>
        <w:r w:rsidR="004A68E5" w:rsidRPr="004A68E5">
          <w:rPr>
            <w:noProof/>
            <w:webHidden/>
            <w:sz w:val="24"/>
            <w:szCs w:val="24"/>
          </w:rPr>
          <w:fldChar w:fldCharType="end"/>
        </w:r>
      </w:hyperlink>
    </w:p>
    <w:p w14:paraId="281536C6" w14:textId="04D6E136"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3" w:history="1">
        <w:r w:rsidR="004A68E5" w:rsidRPr="004A68E5">
          <w:rPr>
            <w:rStyle w:val="af7"/>
            <w:noProof/>
            <w:sz w:val="24"/>
            <w:szCs w:val="24"/>
          </w:rPr>
          <w:t>Таблица 20.Сводный перечень мероприятий, направленных на повышение эффективности и снижение уровня износа тепловых сетей города Десногорска в зоне деятельности ЕТО ООО «АТЭС»</w:t>
        </w:r>
        <w:r w:rsidR="004A68E5">
          <w:rPr>
            <w:rStyle w:val="af7"/>
            <w:noProof/>
            <w:sz w:val="24"/>
            <w:szCs w:val="24"/>
          </w:rPr>
          <w:t>……….</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_Toc210206453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75</w:t>
        </w:r>
        <w:r w:rsidR="004A68E5" w:rsidRPr="004A68E5">
          <w:rPr>
            <w:noProof/>
            <w:webHidden/>
            <w:sz w:val="24"/>
            <w:szCs w:val="24"/>
          </w:rPr>
          <w:fldChar w:fldCharType="end"/>
        </w:r>
      </w:hyperlink>
    </w:p>
    <w:p w14:paraId="50E3111C" w14:textId="428A7BE1"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4" w:history="1">
        <w:r w:rsidR="004A68E5" w:rsidRPr="004A68E5">
          <w:rPr>
            <w:rStyle w:val="af7"/>
            <w:noProof/>
            <w:sz w:val="24"/>
            <w:szCs w:val="24"/>
          </w:rPr>
          <w:t>Таблица 21.Сравнение вариантов</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_Toc210206454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81</w:t>
        </w:r>
        <w:r w:rsidR="004A68E5" w:rsidRPr="004A68E5">
          <w:rPr>
            <w:noProof/>
            <w:webHidden/>
            <w:sz w:val="24"/>
            <w:szCs w:val="24"/>
          </w:rPr>
          <w:fldChar w:fldCharType="end"/>
        </w:r>
      </w:hyperlink>
    </w:p>
    <w:p w14:paraId="32144E71" w14:textId="55BF4778"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5" w:history="1">
        <w:r w:rsidR="004A68E5" w:rsidRPr="004A68E5">
          <w:rPr>
            <w:rStyle w:val="af7"/>
            <w:noProof/>
            <w:sz w:val="24"/>
            <w:szCs w:val="24"/>
          </w:rPr>
          <w:t>Таблица 22.Топливно-энергетический баланс Смоленской АЭС в зоне деятельности ЕТО № 1</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_Toc210206455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87</w:t>
        </w:r>
        <w:r w:rsidR="004A68E5" w:rsidRPr="004A68E5">
          <w:rPr>
            <w:noProof/>
            <w:webHidden/>
            <w:sz w:val="24"/>
            <w:szCs w:val="24"/>
          </w:rPr>
          <w:fldChar w:fldCharType="end"/>
        </w:r>
      </w:hyperlink>
    </w:p>
    <w:p w14:paraId="501214C6" w14:textId="2625B38B"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6" w:history="1">
        <w:r w:rsidR="004A68E5" w:rsidRPr="004A68E5">
          <w:rPr>
            <w:rStyle w:val="af7"/>
            <w:noProof/>
            <w:sz w:val="24"/>
            <w:szCs w:val="24"/>
          </w:rPr>
          <w:t>Таблица 23.Максимальный часовой расход топлива на выработку тепловой и электрической энергии на Смоленской АЭС в зоне деятельности ЕТО № 1</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_Toc210206456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87</w:t>
        </w:r>
        <w:r w:rsidR="004A68E5" w:rsidRPr="004A68E5">
          <w:rPr>
            <w:noProof/>
            <w:webHidden/>
            <w:sz w:val="24"/>
            <w:szCs w:val="24"/>
          </w:rPr>
          <w:fldChar w:fldCharType="end"/>
        </w:r>
      </w:hyperlink>
    </w:p>
    <w:p w14:paraId="60B3D3F5" w14:textId="0F659305"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7" w:history="1">
        <w:r w:rsidR="004A68E5" w:rsidRPr="004A68E5">
          <w:rPr>
            <w:rStyle w:val="af7"/>
            <w:noProof/>
            <w:sz w:val="24"/>
            <w:szCs w:val="24"/>
          </w:rPr>
          <w:t>Таблица 24.Прогнозные значения расходов натурального топлива на выработку тепловой и электрической энергии,</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_Toc210206457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88</w:t>
        </w:r>
        <w:r w:rsidR="004A68E5" w:rsidRPr="004A68E5">
          <w:rPr>
            <w:noProof/>
            <w:webHidden/>
            <w:sz w:val="24"/>
            <w:szCs w:val="24"/>
          </w:rPr>
          <w:fldChar w:fldCharType="end"/>
        </w:r>
      </w:hyperlink>
    </w:p>
    <w:p w14:paraId="6DD74AA6" w14:textId="5F304A78"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8" w:history="1">
        <w:r w:rsidR="004A68E5" w:rsidRPr="004A68E5">
          <w:rPr>
            <w:rStyle w:val="af7"/>
            <w:noProof/>
            <w:sz w:val="24"/>
            <w:szCs w:val="24"/>
          </w:rPr>
          <w:t>Таблица 25.Прогнозные значения расходов условного топлива на отпуск тепловой и электрической энергии, т у.т</w:t>
        </w:r>
        <w:r w:rsidR="004A68E5">
          <w:rPr>
            <w:rStyle w:val="af7"/>
            <w:noProof/>
            <w:sz w:val="24"/>
            <w:szCs w:val="24"/>
          </w:rPr>
          <w:t>…</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_Toc210206458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88</w:t>
        </w:r>
        <w:r w:rsidR="004A68E5" w:rsidRPr="004A68E5">
          <w:rPr>
            <w:noProof/>
            <w:webHidden/>
            <w:sz w:val="24"/>
            <w:szCs w:val="24"/>
          </w:rPr>
          <w:fldChar w:fldCharType="end"/>
        </w:r>
      </w:hyperlink>
    </w:p>
    <w:p w14:paraId="7757AAAD" w14:textId="32C0F97A"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59" w:history="1">
        <w:r w:rsidR="004A68E5" w:rsidRPr="004A68E5">
          <w:rPr>
            <w:rStyle w:val="af7"/>
            <w:noProof/>
            <w:sz w:val="24"/>
            <w:szCs w:val="24"/>
          </w:rPr>
          <w:t xml:space="preserve">Таблица 26.Перечень мероприятий по новому строительству, реконструкции, техническому </w:t>
        </w:r>
        <w:r w:rsidR="004A68E5" w:rsidRPr="004A68E5">
          <w:rPr>
            <w:rStyle w:val="af7"/>
            <w:noProof/>
            <w:sz w:val="24"/>
            <w:szCs w:val="24"/>
          </w:rPr>
          <w:lastRenderedPageBreak/>
          <w:t>перевооружению и (или) модернизации источников тепловой энергии объектов в г. Десногорск</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_Toc210206459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92</w:t>
        </w:r>
        <w:r w:rsidR="004A68E5" w:rsidRPr="004A68E5">
          <w:rPr>
            <w:noProof/>
            <w:webHidden/>
            <w:sz w:val="24"/>
            <w:szCs w:val="24"/>
          </w:rPr>
          <w:fldChar w:fldCharType="end"/>
        </w:r>
      </w:hyperlink>
    </w:p>
    <w:p w14:paraId="793BB019" w14:textId="77777777"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0" w:history="1">
        <w:r w:rsidR="004A68E5" w:rsidRPr="004A68E5">
          <w:rPr>
            <w:rStyle w:val="af7"/>
            <w:noProof/>
            <w:sz w:val="24"/>
            <w:szCs w:val="24"/>
          </w:rPr>
          <w:t>Таблица 27.</w:t>
        </w:r>
        <w:r w:rsidR="004A68E5" w:rsidRPr="004A68E5">
          <w:rPr>
            <w:rFonts w:asciiTheme="minorHAnsi" w:eastAsiaTheme="minorEastAsia" w:hAnsiTheme="minorHAnsi" w:cstheme="minorBidi"/>
            <w:noProof/>
            <w:sz w:val="24"/>
            <w:szCs w:val="24"/>
            <w:lang w:bidi="ar-SA"/>
          </w:rPr>
          <w:tab/>
        </w:r>
        <w:r w:rsidR="004A68E5" w:rsidRPr="004A68E5">
          <w:rPr>
            <w:rStyle w:val="af7"/>
            <w:noProof/>
            <w:sz w:val="24"/>
            <w:szCs w:val="24"/>
          </w:rPr>
          <w:t>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и сооружений на них в зоне деятельности единой теплоснабжающей организации № 1 ООО «АтомТеплоЭлектроСеть», млн. руб. без НДС</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_Toc210206460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94</w:t>
        </w:r>
        <w:r w:rsidR="004A68E5" w:rsidRPr="004A68E5">
          <w:rPr>
            <w:noProof/>
            <w:webHidden/>
            <w:sz w:val="24"/>
            <w:szCs w:val="24"/>
          </w:rPr>
          <w:fldChar w:fldCharType="end"/>
        </w:r>
      </w:hyperlink>
    </w:p>
    <w:p w14:paraId="01DF95AA" w14:textId="5AA5D6E7"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1" w:history="1">
        <w:r w:rsidR="004A68E5" w:rsidRPr="004A68E5">
          <w:rPr>
            <w:rStyle w:val="af7"/>
            <w:noProof/>
            <w:sz w:val="24"/>
            <w:szCs w:val="24"/>
          </w:rPr>
          <w:t>Таблица 28.Утвержденные единые теплоснабжающие организации в системах теплоснабжения на территории городского округа, учтенные при текущей актуализации Схемы теплоснабжения</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_Toc210206461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103</w:t>
        </w:r>
        <w:r w:rsidR="004A68E5" w:rsidRPr="004A68E5">
          <w:rPr>
            <w:noProof/>
            <w:webHidden/>
            <w:sz w:val="24"/>
            <w:szCs w:val="24"/>
          </w:rPr>
          <w:fldChar w:fldCharType="end"/>
        </w:r>
      </w:hyperlink>
    </w:p>
    <w:p w14:paraId="797D417E" w14:textId="273238AE"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2" w:history="1">
        <w:r w:rsidR="004A68E5" w:rsidRPr="004A68E5">
          <w:rPr>
            <w:rStyle w:val="af7"/>
            <w:noProof/>
            <w:sz w:val="24"/>
            <w:szCs w:val="24"/>
          </w:rPr>
          <w:t>Таблица 29.Зоны деятельности единой теплоснабжающей организации в г. Десногорске</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_Toc210206462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105</w:t>
        </w:r>
        <w:r w:rsidR="004A68E5" w:rsidRPr="004A68E5">
          <w:rPr>
            <w:noProof/>
            <w:webHidden/>
            <w:sz w:val="24"/>
            <w:szCs w:val="24"/>
          </w:rPr>
          <w:fldChar w:fldCharType="end"/>
        </w:r>
      </w:hyperlink>
    </w:p>
    <w:p w14:paraId="55467B75" w14:textId="4CB5401B"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3" w:history="1">
        <w:r w:rsidR="004A68E5" w:rsidRPr="004A68E5">
          <w:rPr>
            <w:rStyle w:val="af7"/>
            <w:noProof/>
            <w:sz w:val="24"/>
            <w:szCs w:val="24"/>
          </w:rPr>
          <w:t>Таблица 30.Сравнительный анализ критериев определения единых теплоснабжающих организаций в системах теплоснабжения на территории г. Десногорска, с учетом изменений, произошедших за период, предшествующий актуализации схемы теплоснабжения</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_Toc210206463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110</w:t>
        </w:r>
        <w:r w:rsidR="004A68E5" w:rsidRPr="004A68E5">
          <w:rPr>
            <w:noProof/>
            <w:webHidden/>
            <w:sz w:val="24"/>
            <w:szCs w:val="24"/>
          </w:rPr>
          <w:fldChar w:fldCharType="end"/>
        </w:r>
      </w:hyperlink>
    </w:p>
    <w:p w14:paraId="0BFB0BA7" w14:textId="60691DEE"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4" w:history="1">
        <w:r w:rsidR="004A68E5" w:rsidRPr="004A68E5">
          <w:rPr>
            <w:rStyle w:val="af7"/>
            <w:noProof/>
            <w:sz w:val="24"/>
            <w:szCs w:val="24"/>
          </w:rPr>
          <w:t>Таблица 31.Реестр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 с учетом изменений, произошедших за период, предшествующий актуализации схемы теплоснабжения</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_Toc210206464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112</w:t>
        </w:r>
        <w:r w:rsidR="004A68E5" w:rsidRPr="004A68E5">
          <w:rPr>
            <w:noProof/>
            <w:webHidden/>
            <w:sz w:val="24"/>
            <w:szCs w:val="24"/>
          </w:rPr>
          <w:fldChar w:fldCharType="end"/>
        </w:r>
      </w:hyperlink>
    </w:p>
    <w:p w14:paraId="38FAB878" w14:textId="2B4ACC64"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5" w:history="1">
        <w:r w:rsidR="004A68E5" w:rsidRPr="004A68E5">
          <w:rPr>
            <w:rStyle w:val="af7"/>
            <w:noProof/>
            <w:sz w:val="24"/>
            <w:szCs w:val="24"/>
          </w:rPr>
          <w:t>Таблица 32.Индикаторы, характеризующие спрос на тепловую энергию и тепловую мощность г. Десногорск</w:t>
        </w:r>
        <w:r w:rsidR="004A68E5">
          <w:rPr>
            <w:rStyle w:val="af7"/>
            <w:noProof/>
            <w:sz w:val="24"/>
            <w:szCs w:val="24"/>
          </w:rPr>
          <w:t>…….</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_Toc210206465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119</w:t>
        </w:r>
        <w:r w:rsidR="004A68E5" w:rsidRPr="004A68E5">
          <w:rPr>
            <w:noProof/>
            <w:webHidden/>
            <w:sz w:val="24"/>
            <w:szCs w:val="24"/>
          </w:rPr>
          <w:fldChar w:fldCharType="end"/>
        </w:r>
      </w:hyperlink>
    </w:p>
    <w:p w14:paraId="0583B348" w14:textId="6F8FD5B1"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6" w:history="1">
        <w:r w:rsidR="004A68E5" w:rsidRPr="004A68E5">
          <w:rPr>
            <w:rStyle w:val="af7"/>
            <w:noProof/>
            <w:sz w:val="24"/>
            <w:szCs w:val="24"/>
          </w:rPr>
          <w:t>Таблица 33.</w:t>
        </w:r>
        <w:r w:rsidR="004A68E5" w:rsidRPr="004A68E5">
          <w:rPr>
            <w:rStyle w:val="af7"/>
            <w:rFonts w:eastAsia="Calibri"/>
            <w:noProof/>
            <w:sz w:val="24"/>
            <w:szCs w:val="24"/>
          </w:rPr>
          <w:t>Индикаторы, характеризующие динамику функционирования источников комбинированной выработки энергии</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_Toc210206466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120</w:t>
        </w:r>
        <w:r w:rsidR="004A68E5" w:rsidRPr="004A68E5">
          <w:rPr>
            <w:noProof/>
            <w:webHidden/>
            <w:sz w:val="24"/>
            <w:szCs w:val="24"/>
          </w:rPr>
          <w:fldChar w:fldCharType="end"/>
        </w:r>
      </w:hyperlink>
    </w:p>
    <w:p w14:paraId="288182E9" w14:textId="7C05DE6F"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7" w:history="1">
        <w:r w:rsidR="004A68E5" w:rsidRPr="004A68E5">
          <w:rPr>
            <w:rStyle w:val="af7"/>
            <w:rFonts w:eastAsia="Calibri"/>
            <w:noProof/>
            <w:sz w:val="24"/>
            <w:szCs w:val="24"/>
          </w:rPr>
          <w:t>Таблица 34.</w:t>
        </w:r>
        <w:r w:rsidR="004A68E5" w:rsidRPr="004A68E5">
          <w:rPr>
            <w:rStyle w:val="af7"/>
            <w:noProof/>
            <w:sz w:val="24"/>
            <w:szCs w:val="24"/>
          </w:rPr>
          <w:t>Индикаторы, характеризующие динамику изменения показателей тепловых сетей</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_Toc210206467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120</w:t>
        </w:r>
        <w:r w:rsidR="004A68E5" w:rsidRPr="004A68E5">
          <w:rPr>
            <w:noProof/>
            <w:webHidden/>
            <w:sz w:val="24"/>
            <w:szCs w:val="24"/>
          </w:rPr>
          <w:fldChar w:fldCharType="end"/>
        </w:r>
      </w:hyperlink>
    </w:p>
    <w:p w14:paraId="0B87EF80" w14:textId="202BF35C"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8" w:history="1">
        <w:r w:rsidR="004A68E5" w:rsidRPr="004A68E5">
          <w:rPr>
            <w:rStyle w:val="af7"/>
            <w:noProof/>
            <w:sz w:val="24"/>
            <w:szCs w:val="24"/>
          </w:rPr>
          <w:t>Таблица 35.Показатели, характеризующие потребность в инвестициях в ЕТО, млн. руб. без НДС</w:t>
        </w:r>
        <w:r w:rsidR="004A68E5">
          <w:rPr>
            <w:rStyle w:val="af7"/>
            <w:noProof/>
            <w:sz w:val="24"/>
            <w:szCs w:val="24"/>
          </w:rPr>
          <w:t>…………….</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_Toc210206468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122</w:t>
        </w:r>
        <w:r w:rsidR="004A68E5" w:rsidRPr="004A68E5">
          <w:rPr>
            <w:noProof/>
            <w:webHidden/>
            <w:sz w:val="24"/>
            <w:szCs w:val="24"/>
          </w:rPr>
          <w:fldChar w:fldCharType="end"/>
        </w:r>
      </w:hyperlink>
    </w:p>
    <w:p w14:paraId="78FBC695" w14:textId="3038F4E1" w:rsidR="004A68E5" w:rsidRPr="004A68E5" w:rsidRDefault="00BF4664" w:rsidP="004A68E5">
      <w:pPr>
        <w:pStyle w:val="affff"/>
        <w:tabs>
          <w:tab w:val="left" w:pos="1540"/>
          <w:tab w:val="right" w:pos="10199"/>
        </w:tabs>
        <w:spacing w:line="276" w:lineRule="auto"/>
        <w:jc w:val="both"/>
        <w:rPr>
          <w:rFonts w:asciiTheme="minorHAnsi" w:eastAsiaTheme="minorEastAsia" w:hAnsiTheme="minorHAnsi" w:cstheme="minorBidi"/>
          <w:noProof/>
          <w:sz w:val="24"/>
          <w:szCs w:val="24"/>
          <w:lang w:bidi="ar-SA"/>
        </w:rPr>
      </w:pPr>
      <w:hyperlink w:anchor="_Toc210206469" w:history="1">
        <w:r w:rsidR="004A68E5" w:rsidRPr="004A68E5">
          <w:rPr>
            <w:rStyle w:val="af7"/>
            <w:noProof/>
            <w:sz w:val="24"/>
            <w:szCs w:val="24"/>
          </w:rPr>
          <w:t>Таблица 36.Ключевые показатели реализации схемы теплоснабжения в ценовых зонах, отражающие результаты внедрения целевой модели рынка тепловой энергии по годам расчетного периода для ЕТО</w:t>
        </w:r>
        <w:r w:rsidR="004A68E5">
          <w:rPr>
            <w:rStyle w:val="af7"/>
            <w:noProof/>
            <w:sz w:val="24"/>
            <w:szCs w:val="24"/>
          </w:rPr>
          <w:t>…………….</w:t>
        </w:r>
        <w:r w:rsidR="004A68E5" w:rsidRPr="004A68E5">
          <w:rPr>
            <w:noProof/>
            <w:webHidden/>
            <w:sz w:val="24"/>
            <w:szCs w:val="24"/>
          </w:rPr>
          <w:tab/>
        </w:r>
        <w:r w:rsidR="004A68E5" w:rsidRPr="004A68E5">
          <w:rPr>
            <w:noProof/>
            <w:webHidden/>
            <w:sz w:val="24"/>
            <w:szCs w:val="24"/>
          </w:rPr>
          <w:fldChar w:fldCharType="begin"/>
        </w:r>
        <w:r w:rsidR="004A68E5" w:rsidRPr="004A68E5">
          <w:rPr>
            <w:noProof/>
            <w:webHidden/>
            <w:sz w:val="24"/>
            <w:szCs w:val="24"/>
          </w:rPr>
          <w:instrText xml:space="preserve"> PAGEREF _Toc210206469 \h </w:instrText>
        </w:r>
        <w:r w:rsidR="004A68E5" w:rsidRPr="004A68E5">
          <w:rPr>
            <w:noProof/>
            <w:webHidden/>
            <w:sz w:val="24"/>
            <w:szCs w:val="24"/>
          </w:rPr>
        </w:r>
        <w:r w:rsidR="004A68E5" w:rsidRPr="004A68E5">
          <w:rPr>
            <w:noProof/>
            <w:webHidden/>
            <w:sz w:val="24"/>
            <w:szCs w:val="24"/>
          </w:rPr>
          <w:fldChar w:fldCharType="separate"/>
        </w:r>
        <w:r w:rsidR="00790D9F">
          <w:rPr>
            <w:noProof/>
            <w:webHidden/>
            <w:sz w:val="24"/>
            <w:szCs w:val="24"/>
          </w:rPr>
          <w:t>124</w:t>
        </w:r>
        <w:r w:rsidR="004A68E5" w:rsidRPr="004A68E5">
          <w:rPr>
            <w:noProof/>
            <w:webHidden/>
            <w:sz w:val="24"/>
            <w:szCs w:val="24"/>
          </w:rPr>
          <w:fldChar w:fldCharType="end"/>
        </w:r>
      </w:hyperlink>
    </w:p>
    <w:p w14:paraId="4EEB8BBC" w14:textId="77777777" w:rsidR="00D52133" w:rsidRPr="0014710A" w:rsidRDefault="00D52133" w:rsidP="0014710A">
      <w:pPr>
        <w:tabs>
          <w:tab w:val="left" w:pos="4470"/>
        </w:tabs>
        <w:spacing w:line="276" w:lineRule="auto"/>
        <w:jc w:val="both"/>
        <w:rPr>
          <w:sz w:val="24"/>
          <w:szCs w:val="24"/>
          <w:lang w:bidi="ar-SA"/>
        </w:rPr>
      </w:pPr>
      <w:r w:rsidRPr="0014710A">
        <w:rPr>
          <w:sz w:val="24"/>
          <w:szCs w:val="24"/>
          <w:lang w:bidi="ar-SA"/>
        </w:rPr>
        <w:fldChar w:fldCharType="end"/>
      </w:r>
    </w:p>
    <w:p w14:paraId="3D5C836A" w14:textId="77777777" w:rsidR="00D52133" w:rsidRDefault="00D52133" w:rsidP="00D52133">
      <w:pPr>
        <w:pStyle w:val="-01"/>
        <w:numPr>
          <w:ilvl w:val="0"/>
          <w:numId w:val="0"/>
        </w:numPr>
        <w:jc w:val="center"/>
      </w:pPr>
      <w:bookmarkStart w:id="6" w:name="_Toc205564619"/>
      <w:r>
        <w:lastRenderedPageBreak/>
        <w:t>СПИСОК РИСУНКОВ</w:t>
      </w:r>
      <w:bookmarkEnd w:id="6"/>
    </w:p>
    <w:p w14:paraId="33EBC790" w14:textId="77777777" w:rsidR="00790D9F" w:rsidRPr="00790D9F" w:rsidRDefault="00DC77E8" w:rsidP="00790D9F">
      <w:pPr>
        <w:pStyle w:val="affff"/>
        <w:tabs>
          <w:tab w:val="left" w:pos="1320"/>
          <w:tab w:val="right" w:leader="dot" w:pos="10199"/>
        </w:tabs>
        <w:spacing w:line="276" w:lineRule="auto"/>
        <w:jc w:val="both"/>
        <w:rPr>
          <w:rFonts w:asciiTheme="minorHAnsi" w:eastAsiaTheme="minorEastAsia" w:hAnsiTheme="minorHAnsi" w:cstheme="minorBidi"/>
          <w:noProof/>
          <w:sz w:val="24"/>
          <w:szCs w:val="24"/>
          <w:lang w:bidi="ar-SA"/>
        </w:rPr>
      </w:pPr>
      <w:r w:rsidRPr="00790D9F">
        <w:rPr>
          <w:rStyle w:val="af7"/>
          <w:noProof/>
          <w:sz w:val="24"/>
          <w:szCs w:val="24"/>
        </w:rPr>
        <w:fldChar w:fldCharType="begin"/>
      </w:r>
      <w:r w:rsidRPr="00790D9F">
        <w:rPr>
          <w:rStyle w:val="af7"/>
          <w:noProof/>
          <w:sz w:val="24"/>
          <w:szCs w:val="24"/>
        </w:rPr>
        <w:instrText xml:space="preserve"> TOC \h \z \t "ВС РИСУНОК" \c "Рисунок" </w:instrText>
      </w:r>
      <w:r w:rsidRPr="00790D9F">
        <w:rPr>
          <w:rStyle w:val="af7"/>
          <w:noProof/>
          <w:sz w:val="24"/>
          <w:szCs w:val="24"/>
        </w:rPr>
        <w:fldChar w:fldCharType="separate"/>
      </w:r>
      <w:hyperlink w:anchor="_Toc210747869" w:history="1">
        <w:r w:rsidR="00790D9F" w:rsidRPr="00790D9F">
          <w:rPr>
            <w:rStyle w:val="af7"/>
            <w:noProof/>
            <w:sz w:val="24"/>
            <w:szCs w:val="24"/>
          </w:rPr>
          <w:t>Рисунок 1.</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Структура договорных тепловых нагрузок</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_Toc210747869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15</w:t>
        </w:r>
        <w:r w:rsidR="00790D9F" w:rsidRPr="00790D9F">
          <w:rPr>
            <w:noProof/>
            <w:webHidden/>
            <w:sz w:val="24"/>
            <w:szCs w:val="24"/>
          </w:rPr>
          <w:fldChar w:fldCharType="end"/>
        </w:r>
      </w:hyperlink>
    </w:p>
    <w:p w14:paraId="7753ABBC" w14:textId="77777777" w:rsidR="00790D9F" w:rsidRPr="00790D9F" w:rsidRDefault="00BF4664" w:rsidP="00790D9F">
      <w:pPr>
        <w:pStyle w:val="affff"/>
        <w:tabs>
          <w:tab w:val="left" w:pos="132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0" w:history="1">
        <w:r w:rsidR="00790D9F" w:rsidRPr="00790D9F">
          <w:rPr>
            <w:rStyle w:val="af7"/>
            <w:noProof/>
            <w:sz w:val="24"/>
            <w:szCs w:val="24"/>
          </w:rPr>
          <w:t>Рисунок 2.</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Динамика сопоставления полезного отпуска за 2021-2024 гг.</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_Toc210747870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17</w:t>
        </w:r>
        <w:r w:rsidR="00790D9F" w:rsidRPr="00790D9F">
          <w:rPr>
            <w:noProof/>
            <w:webHidden/>
            <w:sz w:val="24"/>
            <w:szCs w:val="24"/>
          </w:rPr>
          <w:fldChar w:fldCharType="end"/>
        </w:r>
      </w:hyperlink>
    </w:p>
    <w:p w14:paraId="5FF055FD" w14:textId="77777777" w:rsidR="00790D9F" w:rsidRPr="00790D9F" w:rsidRDefault="00BF4664" w:rsidP="00790D9F">
      <w:pPr>
        <w:pStyle w:val="affff"/>
        <w:tabs>
          <w:tab w:val="left" w:pos="132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1" w:history="1">
        <w:r w:rsidR="00790D9F" w:rsidRPr="00790D9F">
          <w:rPr>
            <w:rStyle w:val="af7"/>
            <w:noProof/>
            <w:sz w:val="24"/>
            <w:szCs w:val="24"/>
          </w:rPr>
          <w:t>Рисунок 3.</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Зона действия Смоленской АЭС</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_Toc210747871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22</w:t>
        </w:r>
        <w:r w:rsidR="00790D9F" w:rsidRPr="00790D9F">
          <w:rPr>
            <w:noProof/>
            <w:webHidden/>
            <w:sz w:val="24"/>
            <w:szCs w:val="24"/>
          </w:rPr>
          <w:fldChar w:fldCharType="end"/>
        </w:r>
      </w:hyperlink>
    </w:p>
    <w:p w14:paraId="221FAD25" w14:textId="77777777" w:rsidR="00790D9F" w:rsidRPr="00790D9F" w:rsidRDefault="00BF4664" w:rsidP="00790D9F">
      <w:pPr>
        <w:pStyle w:val="affff"/>
        <w:tabs>
          <w:tab w:val="left" w:pos="132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2" w:history="1">
        <w:r w:rsidR="00790D9F" w:rsidRPr="00790D9F">
          <w:rPr>
            <w:rStyle w:val="af7"/>
            <w:noProof/>
            <w:sz w:val="24"/>
            <w:szCs w:val="24"/>
          </w:rPr>
          <w:t>Рисунок 4.</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Зависимость радиуса эффективного теплоснабжения от подключаемой нагрузки и протяженности тепловой сети</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_Toc210747872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31</w:t>
        </w:r>
        <w:r w:rsidR="00790D9F" w:rsidRPr="00790D9F">
          <w:rPr>
            <w:noProof/>
            <w:webHidden/>
            <w:sz w:val="24"/>
            <w:szCs w:val="24"/>
          </w:rPr>
          <w:fldChar w:fldCharType="end"/>
        </w:r>
      </w:hyperlink>
    </w:p>
    <w:p w14:paraId="34421CF0" w14:textId="77777777" w:rsidR="00790D9F" w:rsidRPr="00790D9F" w:rsidRDefault="00BF4664" w:rsidP="00790D9F">
      <w:pPr>
        <w:pStyle w:val="affff"/>
        <w:tabs>
          <w:tab w:val="left" w:pos="132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3" w:history="1">
        <w:r w:rsidR="00790D9F" w:rsidRPr="00790D9F">
          <w:rPr>
            <w:rStyle w:val="af7"/>
            <w:noProof/>
            <w:sz w:val="24"/>
            <w:szCs w:val="24"/>
          </w:rPr>
          <w:t>Рисунок 5.</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Прогнозная зона действия ПРК 100 Гкал/ч и электрокотельных (сценарий № 2)</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_Toc210747873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41</w:t>
        </w:r>
        <w:r w:rsidR="00790D9F" w:rsidRPr="00790D9F">
          <w:rPr>
            <w:noProof/>
            <w:webHidden/>
            <w:sz w:val="24"/>
            <w:szCs w:val="24"/>
          </w:rPr>
          <w:fldChar w:fldCharType="end"/>
        </w:r>
      </w:hyperlink>
    </w:p>
    <w:p w14:paraId="675CFB60" w14:textId="77777777" w:rsidR="00790D9F" w:rsidRPr="00790D9F" w:rsidRDefault="00BF4664" w:rsidP="00790D9F">
      <w:pPr>
        <w:pStyle w:val="affff"/>
        <w:tabs>
          <w:tab w:val="left" w:pos="132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4" w:history="1">
        <w:r w:rsidR="00790D9F" w:rsidRPr="00790D9F">
          <w:rPr>
            <w:rStyle w:val="af7"/>
            <w:noProof/>
            <w:sz w:val="24"/>
            <w:szCs w:val="24"/>
          </w:rPr>
          <w:t>Рисунок 6.</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Прогнозная зона действия ПРК 100 Гкал/ч и газовой котельной (сценарий № 3)</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_Toc210747874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43</w:t>
        </w:r>
        <w:r w:rsidR="00790D9F" w:rsidRPr="00790D9F">
          <w:rPr>
            <w:noProof/>
            <w:webHidden/>
            <w:sz w:val="24"/>
            <w:szCs w:val="24"/>
          </w:rPr>
          <w:fldChar w:fldCharType="end"/>
        </w:r>
      </w:hyperlink>
    </w:p>
    <w:p w14:paraId="75248A0F" w14:textId="77777777" w:rsidR="00790D9F" w:rsidRPr="00790D9F" w:rsidRDefault="00BF4664" w:rsidP="00790D9F">
      <w:pPr>
        <w:pStyle w:val="affff"/>
        <w:tabs>
          <w:tab w:val="left" w:pos="132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5" w:history="1">
        <w:r w:rsidR="00790D9F" w:rsidRPr="00790D9F">
          <w:rPr>
            <w:rStyle w:val="af7"/>
            <w:rFonts w:eastAsia="Calibri"/>
            <w:noProof/>
            <w:sz w:val="24"/>
            <w:szCs w:val="24"/>
          </w:rPr>
          <w:t>Рисунок 7.</w:t>
        </w:r>
        <w:r w:rsidR="00790D9F" w:rsidRPr="00790D9F">
          <w:rPr>
            <w:rFonts w:asciiTheme="minorHAnsi" w:eastAsiaTheme="minorEastAsia" w:hAnsiTheme="minorHAnsi" w:cstheme="minorBidi"/>
            <w:noProof/>
            <w:sz w:val="24"/>
            <w:szCs w:val="24"/>
            <w:lang w:bidi="ar-SA"/>
          </w:rPr>
          <w:tab/>
        </w:r>
        <w:r w:rsidR="00790D9F" w:rsidRPr="00790D9F">
          <w:rPr>
            <w:rStyle w:val="af7"/>
            <w:rFonts w:eastAsia="Calibri"/>
            <w:noProof/>
            <w:sz w:val="24"/>
            <w:szCs w:val="24"/>
          </w:rPr>
          <w:t>Пример блока электро-котельной</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_Toc210747875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61</w:t>
        </w:r>
        <w:r w:rsidR="00790D9F" w:rsidRPr="00790D9F">
          <w:rPr>
            <w:noProof/>
            <w:webHidden/>
            <w:sz w:val="24"/>
            <w:szCs w:val="24"/>
          </w:rPr>
          <w:fldChar w:fldCharType="end"/>
        </w:r>
      </w:hyperlink>
    </w:p>
    <w:p w14:paraId="15D148C7" w14:textId="77777777" w:rsidR="00790D9F" w:rsidRPr="00790D9F" w:rsidRDefault="00BF4664" w:rsidP="00790D9F">
      <w:pPr>
        <w:pStyle w:val="affff"/>
        <w:tabs>
          <w:tab w:val="left" w:pos="132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6" w:history="1">
        <w:r w:rsidR="00790D9F" w:rsidRPr="00790D9F">
          <w:rPr>
            <w:rStyle w:val="af7"/>
            <w:noProof/>
            <w:sz w:val="24"/>
            <w:szCs w:val="24"/>
          </w:rPr>
          <w:t>Рисунок 8.</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Прогнозная зона действия ПРК 100 Гкал/ч и электрокотельных (сценарий № 2)</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_Toc210747876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62</w:t>
        </w:r>
        <w:r w:rsidR="00790D9F" w:rsidRPr="00790D9F">
          <w:rPr>
            <w:noProof/>
            <w:webHidden/>
            <w:sz w:val="24"/>
            <w:szCs w:val="24"/>
          </w:rPr>
          <w:fldChar w:fldCharType="end"/>
        </w:r>
      </w:hyperlink>
    </w:p>
    <w:p w14:paraId="18E1C05B" w14:textId="77777777" w:rsidR="00790D9F" w:rsidRPr="00790D9F" w:rsidRDefault="00BF4664" w:rsidP="00790D9F">
      <w:pPr>
        <w:pStyle w:val="affff"/>
        <w:tabs>
          <w:tab w:val="left" w:pos="132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7" w:history="1">
        <w:r w:rsidR="00790D9F" w:rsidRPr="00790D9F">
          <w:rPr>
            <w:rStyle w:val="af7"/>
            <w:noProof/>
            <w:sz w:val="24"/>
            <w:szCs w:val="24"/>
          </w:rPr>
          <w:t>Рисунок 9.</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Динамика ежегодного процента замены ТС (от суммарной протяженности) накопительным итогом</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_Toc210747877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74</w:t>
        </w:r>
        <w:r w:rsidR="00790D9F" w:rsidRPr="00790D9F">
          <w:rPr>
            <w:noProof/>
            <w:webHidden/>
            <w:sz w:val="24"/>
            <w:szCs w:val="24"/>
          </w:rPr>
          <w:fldChar w:fldCharType="end"/>
        </w:r>
      </w:hyperlink>
    </w:p>
    <w:p w14:paraId="279D102B" w14:textId="77777777" w:rsidR="00790D9F" w:rsidRPr="00790D9F" w:rsidRDefault="00BF4664" w:rsidP="00790D9F">
      <w:pPr>
        <w:pStyle w:val="affff"/>
        <w:tabs>
          <w:tab w:val="left" w:pos="154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8" w:history="1">
        <w:r w:rsidR="00790D9F" w:rsidRPr="00790D9F">
          <w:rPr>
            <w:rStyle w:val="af7"/>
            <w:noProof/>
            <w:sz w:val="24"/>
            <w:szCs w:val="24"/>
          </w:rPr>
          <w:t>Рисунок 10.</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Зависимое элеваторное подключение</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_Toc210747878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80</w:t>
        </w:r>
        <w:r w:rsidR="00790D9F" w:rsidRPr="00790D9F">
          <w:rPr>
            <w:noProof/>
            <w:webHidden/>
            <w:sz w:val="24"/>
            <w:szCs w:val="24"/>
          </w:rPr>
          <w:fldChar w:fldCharType="end"/>
        </w:r>
      </w:hyperlink>
    </w:p>
    <w:p w14:paraId="4F82026F" w14:textId="77777777" w:rsidR="00790D9F" w:rsidRPr="00790D9F" w:rsidRDefault="00BF4664" w:rsidP="00790D9F">
      <w:pPr>
        <w:pStyle w:val="affff"/>
        <w:tabs>
          <w:tab w:val="left" w:pos="1540"/>
          <w:tab w:val="right" w:leader="dot" w:pos="10199"/>
        </w:tabs>
        <w:spacing w:line="276" w:lineRule="auto"/>
        <w:jc w:val="both"/>
        <w:rPr>
          <w:rFonts w:asciiTheme="minorHAnsi" w:eastAsiaTheme="minorEastAsia" w:hAnsiTheme="minorHAnsi" w:cstheme="minorBidi"/>
          <w:noProof/>
          <w:sz w:val="24"/>
          <w:szCs w:val="24"/>
          <w:lang w:bidi="ar-SA"/>
        </w:rPr>
      </w:pPr>
      <w:hyperlink w:anchor="_Toc210747879" w:history="1">
        <w:r w:rsidR="00790D9F" w:rsidRPr="00790D9F">
          <w:rPr>
            <w:rStyle w:val="af7"/>
            <w:noProof/>
            <w:sz w:val="24"/>
            <w:szCs w:val="24"/>
          </w:rPr>
          <w:t>Рисунок 11.</w:t>
        </w:r>
        <w:r w:rsidR="00790D9F" w:rsidRPr="00790D9F">
          <w:rPr>
            <w:rFonts w:asciiTheme="minorHAnsi" w:eastAsiaTheme="minorEastAsia" w:hAnsiTheme="minorHAnsi" w:cstheme="minorBidi"/>
            <w:noProof/>
            <w:sz w:val="24"/>
            <w:szCs w:val="24"/>
            <w:lang w:bidi="ar-SA"/>
          </w:rPr>
          <w:tab/>
        </w:r>
        <w:r w:rsidR="00790D9F" w:rsidRPr="00790D9F">
          <w:rPr>
            <w:rStyle w:val="af7"/>
            <w:noProof/>
            <w:sz w:val="24"/>
            <w:szCs w:val="24"/>
          </w:rPr>
          <w:t>Зоны действия ЕТО на общей карте</w:t>
        </w:r>
        <w:r w:rsidR="00790D9F" w:rsidRPr="00790D9F">
          <w:rPr>
            <w:noProof/>
            <w:webHidden/>
            <w:sz w:val="24"/>
            <w:szCs w:val="24"/>
          </w:rPr>
          <w:tab/>
        </w:r>
        <w:r w:rsidR="00790D9F" w:rsidRPr="00790D9F">
          <w:rPr>
            <w:noProof/>
            <w:webHidden/>
            <w:sz w:val="24"/>
            <w:szCs w:val="24"/>
          </w:rPr>
          <w:fldChar w:fldCharType="begin"/>
        </w:r>
        <w:r w:rsidR="00790D9F" w:rsidRPr="00790D9F">
          <w:rPr>
            <w:noProof/>
            <w:webHidden/>
            <w:sz w:val="24"/>
            <w:szCs w:val="24"/>
          </w:rPr>
          <w:instrText xml:space="preserve"> PAGEREF _Toc210747879 \h </w:instrText>
        </w:r>
        <w:r w:rsidR="00790D9F" w:rsidRPr="00790D9F">
          <w:rPr>
            <w:noProof/>
            <w:webHidden/>
            <w:sz w:val="24"/>
            <w:szCs w:val="24"/>
          </w:rPr>
        </w:r>
        <w:r w:rsidR="00790D9F" w:rsidRPr="00790D9F">
          <w:rPr>
            <w:noProof/>
            <w:webHidden/>
            <w:sz w:val="24"/>
            <w:szCs w:val="24"/>
          </w:rPr>
          <w:fldChar w:fldCharType="separate"/>
        </w:r>
        <w:r w:rsidR="00790D9F" w:rsidRPr="00790D9F">
          <w:rPr>
            <w:noProof/>
            <w:webHidden/>
            <w:sz w:val="24"/>
            <w:szCs w:val="24"/>
          </w:rPr>
          <w:t>106</w:t>
        </w:r>
        <w:r w:rsidR="00790D9F" w:rsidRPr="00790D9F">
          <w:rPr>
            <w:noProof/>
            <w:webHidden/>
            <w:sz w:val="24"/>
            <w:szCs w:val="24"/>
          </w:rPr>
          <w:fldChar w:fldCharType="end"/>
        </w:r>
      </w:hyperlink>
    </w:p>
    <w:p w14:paraId="19C10520" w14:textId="77777777" w:rsidR="00015B24" w:rsidRPr="008A4EE7" w:rsidRDefault="00DC77E8" w:rsidP="00790D9F">
      <w:pPr>
        <w:pStyle w:val="affb"/>
        <w:spacing w:line="276" w:lineRule="auto"/>
        <w:rPr>
          <w:rFonts w:eastAsia="MS Mincho"/>
        </w:rPr>
      </w:pPr>
      <w:r w:rsidRPr="00790D9F">
        <w:rPr>
          <w:rStyle w:val="af7"/>
          <w:noProof/>
          <w:sz w:val="24"/>
          <w:szCs w:val="24"/>
        </w:rPr>
        <w:fldChar w:fldCharType="end"/>
      </w:r>
    </w:p>
    <w:p w14:paraId="1CEE5D11" w14:textId="77777777" w:rsidR="00ED5022" w:rsidRPr="008A4EE7" w:rsidRDefault="00ED5022" w:rsidP="00ED5022">
      <w:pPr>
        <w:pStyle w:val="affb"/>
        <w:rPr>
          <w:rFonts w:eastAsia="MS Mincho"/>
        </w:rPr>
      </w:pPr>
    </w:p>
    <w:p w14:paraId="7F7510BD" w14:textId="77777777" w:rsidR="00ED5022" w:rsidRPr="008A4EE7" w:rsidRDefault="00ED5022" w:rsidP="00ED5022">
      <w:pPr>
        <w:pStyle w:val="affb"/>
        <w:rPr>
          <w:rFonts w:eastAsia="MS Mincho"/>
        </w:rPr>
        <w:sectPr w:rsidR="00ED5022" w:rsidRPr="008A4EE7" w:rsidSect="00A704B9">
          <w:pgSz w:w="11910" w:h="16840" w:code="9"/>
          <w:pgMar w:top="1134" w:right="567" w:bottom="1134" w:left="1134" w:header="709" w:footer="709" w:gutter="0"/>
          <w:cols w:space="720"/>
          <w:docGrid w:linePitch="299"/>
        </w:sectPr>
      </w:pPr>
    </w:p>
    <w:p w14:paraId="4910325F" w14:textId="77777777" w:rsidR="006275BF" w:rsidRPr="008A4EE7" w:rsidRDefault="006213EE" w:rsidP="001B64D7">
      <w:pPr>
        <w:pStyle w:val="-01"/>
        <w:rPr>
          <w:rFonts w:eastAsiaTheme="majorEastAsia"/>
        </w:rPr>
      </w:pPr>
      <w:bookmarkStart w:id="7" w:name="_Toc45622197"/>
      <w:bookmarkStart w:id="8" w:name="_Toc54158711"/>
      <w:bookmarkStart w:id="9" w:name="_Toc205564620"/>
      <w:r w:rsidRPr="008A4EE7">
        <w:rPr>
          <w:rFonts w:eastAsiaTheme="majorEastAsia"/>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7"/>
      <w:bookmarkEnd w:id="8"/>
      <w:bookmarkEnd w:id="9"/>
    </w:p>
    <w:p w14:paraId="0D694F57" w14:textId="77777777" w:rsidR="001904EC" w:rsidRPr="008A4EE7" w:rsidRDefault="005B4FE2" w:rsidP="001904EC">
      <w:pPr>
        <w:pStyle w:val="-02"/>
        <w:rPr>
          <w:lang w:val="ru-RU"/>
        </w:rPr>
      </w:pPr>
      <w:bookmarkStart w:id="10" w:name="_Toc45622198"/>
      <w:bookmarkStart w:id="11" w:name="_Toc54158712"/>
      <w:bookmarkStart w:id="12" w:name="_Toc205564621"/>
      <w:r w:rsidRPr="008A4EE7">
        <w:rPr>
          <w:lang w:val="ru-RU"/>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0"/>
      <w:bookmarkEnd w:id="11"/>
      <w:bookmarkEnd w:id="12"/>
    </w:p>
    <w:p w14:paraId="1C157481" w14:textId="77777777" w:rsidR="008E6ABF" w:rsidRPr="008E6ABF" w:rsidRDefault="008E6ABF" w:rsidP="008E6ABF">
      <w:pPr>
        <w:rPr>
          <w:lang w:eastAsia="en-US" w:bidi="ar-SA"/>
        </w:rPr>
      </w:pPr>
    </w:p>
    <w:p w14:paraId="4F8A2E2D" w14:textId="77777777"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bidi="ar-SA"/>
        </w:rPr>
        <w:t>Для определения стратегии развития системы теплоснабжения города важнейшим критерием является прогноз деловой активности – плановые объемы перспективной жилой и общественно деловой застройки с подключением от централизованных источников теплоснабжения, планы промышленных предприятий по развитию или сокращению производства, в том числе по строительству и перевооружению собственных источников теплоснабжения. Прогноз развития города позволит теплоснабжающим организациям разработать и осуществить ряд мероприятий, направленных на оптимизацию процессов производства, передачи и поставки тепловой энергии с учетом перспективных требований рынка.</w:t>
      </w:r>
    </w:p>
    <w:p w14:paraId="031A4EA4" w14:textId="77777777"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bidi="ar-SA"/>
        </w:rPr>
        <w:t>Таким образом, прогноз потребления тепловой энергии является важнейшим показателем и напрямую зависит:</w:t>
      </w:r>
    </w:p>
    <w:p w14:paraId="23479856" w14:textId="77777777" w:rsidR="000E4A1E" w:rsidRPr="000E4A1E" w:rsidRDefault="000E4A1E" w:rsidP="000E4A1E">
      <w:pPr>
        <w:widowControl/>
        <w:numPr>
          <w:ilvl w:val="0"/>
          <w:numId w:val="21"/>
        </w:numPr>
        <w:autoSpaceDE/>
        <w:autoSpaceDN/>
        <w:spacing w:after="160" w:line="360" w:lineRule="auto"/>
        <w:ind w:left="993"/>
        <w:contextualSpacing/>
        <w:jc w:val="both"/>
        <w:rPr>
          <w:rFonts w:eastAsia="Calibri"/>
          <w:sz w:val="24"/>
          <w:szCs w:val="24"/>
          <w:lang w:eastAsia="en-US" w:bidi="ar-SA"/>
        </w:rPr>
      </w:pPr>
      <w:r w:rsidRPr="000E4A1E">
        <w:rPr>
          <w:rFonts w:eastAsia="Calibri"/>
          <w:sz w:val="24"/>
          <w:szCs w:val="24"/>
          <w:lang w:eastAsia="en-US" w:bidi="ar-SA"/>
        </w:rPr>
        <w:t xml:space="preserve">от базовых значений отпуска тепловой энергии с коллекторов теплоисточников; </w:t>
      </w:r>
    </w:p>
    <w:p w14:paraId="0CABDBE9" w14:textId="77777777" w:rsidR="000E4A1E" w:rsidRPr="000E4A1E" w:rsidRDefault="000E4A1E" w:rsidP="000E4A1E">
      <w:pPr>
        <w:widowControl/>
        <w:numPr>
          <w:ilvl w:val="0"/>
          <w:numId w:val="21"/>
        </w:numPr>
        <w:autoSpaceDE/>
        <w:autoSpaceDN/>
        <w:spacing w:after="160" w:line="360" w:lineRule="auto"/>
        <w:ind w:left="993"/>
        <w:contextualSpacing/>
        <w:jc w:val="both"/>
        <w:rPr>
          <w:rFonts w:eastAsia="Calibri"/>
          <w:sz w:val="24"/>
          <w:szCs w:val="24"/>
          <w:lang w:eastAsia="en-US" w:bidi="ar-SA"/>
        </w:rPr>
      </w:pPr>
      <w:r w:rsidRPr="000E4A1E">
        <w:rPr>
          <w:rFonts w:eastAsia="Calibri"/>
          <w:sz w:val="24"/>
          <w:szCs w:val="24"/>
          <w:lang w:eastAsia="en-US" w:bidi="ar-SA"/>
        </w:rPr>
        <w:t>от прогноза ввода жилья;</w:t>
      </w:r>
    </w:p>
    <w:p w14:paraId="38203AC2" w14:textId="77777777" w:rsidR="000E4A1E" w:rsidRPr="000E4A1E" w:rsidRDefault="000E4A1E" w:rsidP="000E4A1E">
      <w:pPr>
        <w:widowControl/>
        <w:numPr>
          <w:ilvl w:val="0"/>
          <w:numId w:val="21"/>
        </w:numPr>
        <w:autoSpaceDE/>
        <w:autoSpaceDN/>
        <w:spacing w:after="160" w:line="360" w:lineRule="auto"/>
        <w:ind w:left="993"/>
        <w:contextualSpacing/>
        <w:jc w:val="both"/>
        <w:rPr>
          <w:rFonts w:eastAsia="Calibri"/>
          <w:sz w:val="24"/>
          <w:szCs w:val="24"/>
          <w:lang w:eastAsia="en-US" w:bidi="ar-SA"/>
        </w:rPr>
      </w:pPr>
      <w:r w:rsidRPr="000E4A1E">
        <w:rPr>
          <w:rFonts w:eastAsia="Calibri"/>
          <w:sz w:val="24"/>
          <w:szCs w:val="24"/>
          <w:lang w:eastAsia="en-US" w:bidi="ar-SA"/>
        </w:rPr>
        <w:t>от прогноза развития промышленных потребителей.</w:t>
      </w:r>
    </w:p>
    <w:p w14:paraId="477AF865" w14:textId="54BB118E"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rPr>
        <w:t>Площадь муниципального образования «город Десногорск» составляет 6960 га. Численность населения по состоянию на 01.01.2025 – 24</w:t>
      </w:r>
      <w:r w:rsidR="005D6E80">
        <w:rPr>
          <w:rFonts w:eastAsia="Calibri"/>
          <w:sz w:val="24"/>
          <w:szCs w:val="24"/>
          <w:lang w:eastAsia="en-US"/>
        </w:rPr>
        <w:t> </w:t>
      </w:r>
      <w:r w:rsidRPr="000E4A1E">
        <w:rPr>
          <w:rFonts w:eastAsia="Calibri"/>
          <w:sz w:val="24"/>
          <w:szCs w:val="24"/>
          <w:lang w:eastAsia="en-US"/>
        </w:rPr>
        <w:t>618 жителей.</w:t>
      </w:r>
    </w:p>
    <w:p w14:paraId="53982550" w14:textId="77777777" w:rsidR="000E4A1E" w:rsidRPr="000E4A1E" w:rsidRDefault="000E4A1E" w:rsidP="000E4A1E">
      <w:pPr>
        <w:widowControl/>
        <w:autoSpaceDE/>
        <w:autoSpaceDN/>
        <w:spacing w:line="360" w:lineRule="auto"/>
        <w:ind w:firstLine="709"/>
        <w:jc w:val="both"/>
        <w:rPr>
          <w:color w:val="000000"/>
          <w:sz w:val="24"/>
          <w:szCs w:val="20"/>
          <w:lang w:bidi="ar-SA"/>
        </w:rPr>
      </w:pPr>
      <w:r w:rsidRPr="000E4A1E">
        <w:rPr>
          <w:color w:val="000000"/>
          <w:sz w:val="24"/>
          <w:szCs w:val="20"/>
          <w:lang w:bidi="ar-SA"/>
        </w:rPr>
        <w:t>Всего в г. Десногорске 365 жилых домов, в том числе 121 многоквартирный жилой дом.</w:t>
      </w:r>
    </w:p>
    <w:p w14:paraId="0EDC5A1D" w14:textId="6E85C25D" w:rsidR="000E4A1E" w:rsidRPr="000E4A1E" w:rsidRDefault="000E4A1E" w:rsidP="000E4A1E">
      <w:pPr>
        <w:widowControl/>
        <w:autoSpaceDE/>
        <w:autoSpaceDN/>
        <w:spacing w:line="360" w:lineRule="auto"/>
        <w:ind w:firstLine="709"/>
        <w:jc w:val="both"/>
        <w:rPr>
          <w:color w:val="000000"/>
          <w:sz w:val="24"/>
          <w:szCs w:val="20"/>
          <w:lang w:bidi="ar-SA"/>
        </w:rPr>
      </w:pPr>
      <w:r w:rsidRPr="000E4A1E">
        <w:rPr>
          <w:color w:val="000000"/>
          <w:sz w:val="24"/>
          <w:szCs w:val="20"/>
          <w:lang w:bidi="ar-SA"/>
        </w:rPr>
        <w:t>На территории муниципального образования услугами теплоснабжения обеспечено 714,5 тыс. м</w:t>
      </w:r>
      <w:r w:rsidRPr="000E4A1E">
        <w:rPr>
          <w:color w:val="000000"/>
          <w:sz w:val="24"/>
          <w:szCs w:val="20"/>
          <w:vertAlign w:val="superscript"/>
          <w:lang w:bidi="ar-SA"/>
        </w:rPr>
        <w:t>2</w:t>
      </w:r>
      <w:r w:rsidRPr="000E4A1E">
        <w:rPr>
          <w:color w:val="000000"/>
          <w:sz w:val="24"/>
          <w:szCs w:val="20"/>
          <w:lang w:bidi="ar-SA"/>
        </w:rPr>
        <w:t xml:space="preserve"> жилья. В государственной собственности находится 0,5тыс. м</w:t>
      </w:r>
      <w:r w:rsidRPr="000E4A1E">
        <w:rPr>
          <w:color w:val="000000"/>
          <w:sz w:val="24"/>
          <w:szCs w:val="20"/>
          <w:vertAlign w:val="superscript"/>
          <w:lang w:bidi="ar-SA"/>
        </w:rPr>
        <w:t>2</w:t>
      </w:r>
      <w:r w:rsidRPr="000E4A1E">
        <w:rPr>
          <w:color w:val="000000"/>
          <w:sz w:val="24"/>
          <w:szCs w:val="20"/>
          <w:lang w:bidi="ar-SA"/>
        </w:rPr>
        <w:t xml:space="preserve"> жилья или 0,1% от всего жилого фонда города, в муниципальной собственности находится 35,8 тыс. м</w:t>
      </w:r>
      <w:r w:rsidRPr="000E4A1E">
        <w:rPr>
          <w:color w:val="000000"/>
          <w:sz w:val="24"/>
          <w:szCs w:val="20"/>
          <w:vertAlign w:val="superscript"/>
          <w:lang w:bidi="ar-SA"/>
        </w:rPr>
        <w:t>2</w:t>
      </w:r>
      <w:r w:rsidR="005D6E80">
        <w:rPr>
          <w:color w:val="000000"/>
          <w:sz w:val="24"/>
          <w:szCs w:val="20"/>
          <w:lang w:bidi="ar-SA"/>
        </w:rPr>
        <w:t xml:space="preserve"> общей площади или 5</w:t>
      </w:r>
      <w:r w:rsidRPr="000E4A1E">
        <w:rPr>
          <w:color w:val="000000"/>
          <w:sz w:val="24"/>
          <w:szCs w:val="20"/>
          <w:lang w:bidi="ar-SA"/>
        </w:rPr>
        <w:t>% от всего жилого фонда города и в частной собственности граждан (приватизированные квартиры) находится – 678,2 тыс. м</w:t>
      </w:r>
      <w:r w:rsidRPr="000E4A1E">
        <w:rPr>
          <w:color w:val="000000"/>
          <w:sz w:val="24"/>
          <w:szCs w:val="20"/>
          <w:vertAlign w:val="superscript"/>
          <w:lang w:bidi="ar-SA"/>
        </w:rPr>
        <w:t>2</w:t>
      </w:r>
      <w:r w:rsidR="005D6E80">
        <w:rPr>
          <w:color w:val="000000"/>
          <w:sz w:val="24"/>
          <w:szCs w:val="20"/>
          <w:lang w:bidi="ar-SA"/>
        </w:rPr>
        <w:t xml:space="preserve"> или 95,0%.</w:t>
      </w:r>
    </w:p>
    <w:p w14:paraId="3679BB2A" w14:textId="6A2767DB" w:rsidR="000E4A1E" w:rsidRDefault="000E4A1E" w:rsidP="000E4A1E">
      <w:pPr>
        <w:widowControl/>
        <w:autoSpaceDE/>
        <w:autoSpaceDN/>
        <w:spacing w:line="360" w:lineRule="auto"/>
        <w:ind w:firstLine="709"/>
        <w:jc w:val="both"/>
        <w:rPr>
          <w:color w:val="000000"/>
          <w:sz w:val="24"/>
          <w:szCs w:val="20"/>
          <w:lang w:bidi="ar-SA"/>
        </w:rPr>
      </w:pPr>
      <w:r w:rsidRPr="000E4A1E">
        <w:rPr>
          <w:color w:val="000000"/>
          <w:sz w:val="24"/>
          <w:szCs w:val="20"/>
          <w:lang w:bidi="ar-SA"/>
        </w:rPr>
        <w:lastRenderedPageBreak/>
        <w:t xml:space="preserve">Характеристика существующего жилого фонда с распределением по материалу стен, периодам возведения, процентам износа и степени инженерного оборудования и благоустройства приводится в таблице </w:t>
      </w:r>
      <w:r w:rsidR="001B64D7">
        <w:rPr>
          <w:color w:val="000000"/>
          <w:sz w:val="24"/>
          <w:szCs w:val="20"/>
          <w:lang w:bidi="ar-SA"/>
        </w:rPr>
        <w:t>1</w:t>
      </w:r>
      <w:r w:rsidRPr="000E4A1E">
        <w:rPr>
          <w:color w:val="000000"/>
          <w:sz w:val="24"/>
          <w:szCs w:val="20"/>
          <w:lang w:bidi="ar-SA"/>
        </w:rPr>
        <w:t>.</w:t>
      </w:r>
    </w:p>
    <w:p w14:paraId="762BE733" w14:textId="77777777" w:rsidR="009C7503" w:rsidRPr="000E4A1E" w:rsidRDefault="009C7503" w:rsidP="000E4A1E">
      <w:pPr>
        <w:widowControl/>
        <w:autoSpaceDE/>
        <w:autoSpaceDN/>
        <w:spacing w:line="360" w:lineRule="auto"/>
        <w:ind w:firstLine="709"/>
        <w:jc w:val="both"/>
        <w:rPr>
          <w:color w:val="000000"/>
          <w:sz w:val="24"/>
          <w:szCs w:val="20"/>
          <w:lang w:bidi="ar-SA"/>
        </w:rPr>
      </w:pPr>
    </w:p>
    <w:p w14:paraId="4BC06D19" w14:textId="77777777" w:rsidR="000E4A1E" w:rsidRPr="000E4A1E" w:rsidRDefault="000E4A1E" w:rsidP="00CA47BD">
      <w:pPr>
        <w:pStyle w:val="a8"/>
      </w:pPr>
      <w:bookmarkStart w:id="13" w:name="_Toc205502237"/>
      <w:bookmarkStart w:id="14" w:name="_Toc210206434"/>
      <w:r w:rsidRPr="000E4A1E">
        <w:t>Характеристика существующего жилого фонда г. Десногорска.</w:t>
      </w:r>
      <w:bookmarkEnd w:id="13"/>
      <w:bookmarkEnd w:id="14"/>
    </w:p>
    <w:tbl>
      <w:tblPr>
        <w:tblW w:w="5000" w:type="pct"/>
        <w:tblLook w:val="04A0" w:firstRow="1" w:lastRow="0" w:firstColumn="1" w:lastColumn="0" w:noHBand="0" w:noVBand="1"/>
      </w:tblPr>
      <w:tblGrid>
        <w:gridCol w:w="523"/>
        <w:gridCol w:w="2188"/>
        <w:gridCol w:w="910"/>
        <w:gridCol w:w="802"/>
        <w:gridCol w:w="1073"/>
        <w:gridCol w:w="966"/>
        <w:gridCol w:w="1021"/>
        <w:gridCol w:w="802"/>
        <w:gridCol w:w="910"/>
        <w:gridCol w:w="800"/>
      </w:tblGrid>
      <w:tr w:rsidR="000E4A1E" w:rsidRPr="000E4A1E" w14:paraId="234A3A85" w14:textId="77777777" w:rsidTr="000E4A1E">
        <w:trPr>
          <w:tblHeader/>
        </w:trPr>
        <w:tc>
          <w:tcPr>
            <w:tcW w:w="262" w:type="pct"/>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0263AC4"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r w:rsidRPr="000E4A1E">
              <w:rPr>
                <w:color w:val="000000"/>
                <w:sz w:val="20"/>
                <w:szCs w:val="20"/>
                <w:lang w:bidi="ar-SA"/>
              </w:rPr>
              <w:br/>
            </w:r>
            <w:proofErr w:type="spellStart"/>
            <w:r w:rsidRPr="000E4A1E">
              <w:rPr>
                <w:color w:val="000000"/>
                <w:sz w:val="20"/>
                <w:szCs w:val="20"/>
                <w:lang w:bidi="ar-SA"/>
              </w:rPr>
              <w:t>пп</w:t>
            </w:r>
            <w:proofErr w:type="spellEnd"/>
          </w:p>
        </w:tc>
        <w:tc>
          <w:tcPr>
            <w:tcW w:w="1095" w:type="pct"/>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5A92D2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Наименование</w:t>
            </w:r>
          </w:p>
        </w:tc>
        <w:tc>
          <w:tcPr>
            <w:tcW w:w="856"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635CA46"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Общая площадь квартир в жилых домах (МКД)</w:t>
            </w:r>
          </w:p>
        </w:tc>
        <w:tc>
          <w:tcPr>
            <w:tcW w:w="1020"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89D8D23"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Общая площадь в жилых домах (индивидуально-определенных зданиях)</w:t>
            </w:r>
          </w:p>
        </w:tc>
        <w:tc>
          <w:tcPr>
            <w:tcW w:w="912"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F3C49EA"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Общая площадь жилого фонда</w:t>
            </w:r>
            <w:r w:rsidRPr="000E4A1E">
              <w:rPr>
                <w:color w:val="000000"/>
                <w:sz w:val="20"/>
                <w:szCs w:val="20"/>
                <w:lang w:bidi="ar-SA"/>
              </w:rPr>
              <w:br/>
              <w:t>общежитий</w:t>
            </w:r>
          </w:p>
        </w:tc>
        <w:tc>
          <w:tcPr>
            <w:tcW w:w="856" w:type="pct"/>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6EC5373"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Итого общая площадь жилого фонда</w:t>
            </w:r>
          </w:p>
        </w:tc>
      </w:tr>
      <w:tr w:rsidR="000E4A1E" w:rsidRPr="000E4A1E" w14:paraId="01E8711B" w14:textId="77777777" w:rsidTr="000E4A1E">
        <w:trPr>
          <w:tblHeader/>
        </w:trPr>
        <w:tc>
          <w:tcPr>
            <w:tcW w:w="262" w:type="pct"/>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1B3CEB0"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A0D35FE" w14:textId="77777777" w:rsidR="000E4A1E" w:rsidRPr="000E4A1E" w:rsidRDefault="000E4A1E" w:rsidP="000E4A1E">
            <w:pPr>
              <w:widowControl/>
              <w:autoSpaceDE/>
              <w:autoSpaceDN/>
              <w:spacing w:after="200" w:line="276" w:lineRule="auto"/>
              <w:rPr>
                <w:color w:val="000000"/>
                <w:sz w:val="20"/>
                <w:szCs w:val="20"/>
                <w:lang w:bidi="ar-SA"/>
              </w:rPr>
            </w:pPr>
          </w:p>
        </w:tc>
        <w:tc>
          <w:tcPr>
            <w:tcW w:w="45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7DD1516" w14:textId="77777777" w:rsidR="000E4A1E" w:rsidRPr="000A0320" w:rsidRDefault="000E4A1E" w:rsidP="000E4A1E">
            <w:pPr>
              <w:autoSpaceDE/>
              <w:autoSpaceDN/>
              <w:jc w:val="center"/>
              <w:rPr>
                <w:color w:val="000000"/>
                <w:sz w:val="20"/>
                <w:szCs w:val="20"/>
                <w:vertAlign w:val="superscript"/>
                <w:lang w:bidi="ar-SA"/>
              </w:rPr>
            </w:pPr>
            <w:r w:rsidRPr="000A0320">
              <w:rPr>
                <w:color w:val="000000"/>
                <w:sz w:val="20"/>
                <w:szCs w:val="20"/>
                <w:lang w:bidi="ar-SA"/>
              </w:rPr>
              <w:t>тыс. м</w:t>
            </w:r>
            <w:r w:rsidRPr="000A0320">
              <w:rPr>
                <w:color w:val="000000"/>
                <w:sz w:val="20"/>
                <w:szCs w:val="20"/>
                <w:vertAlign w:val="superscript"/>
                <w:lang w:bidi="ar-SA"/>
              </w:rPr>
              <w:t>2</w:t>
            </w:r>
          </w:p>
        </w:tc>
        <w:tc>
          <w:tcPr>
            <w:tcW w:w="40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77EAF3B" w14:textId="77777777" w:rsidR="000E4A1E" w:rsidRPr="000A0320" w:rsidRDefault="000E4A1E" w:rsidP="000E4A1E">
            <w:pPr>
              <w:autoSpaceDE/>
              <w:autoSpaceDN/>
              <w:jc w:val="center"/>
              <w:rPr>
                <w:color w:val="000000"/>
                <w:sz w:val="20"/>
                <w:szCs w:val="20"/>
                <w:lang w:bidi="ar-SA"/>
              </w:rPr>
            </w:pPr>
            <w:r w:rsidRPr="000A0320">
              <w:rPr>
                <w:color w:val="000000"/>
                <w:sz w:val="20"/>
                <w:szCs w:val="20"/>
                <w:lang w:bidi="ar-SA"/>
              </w:rPr>
              <w:t>%</w:t>
            </w:r>
          </w:p>
        </w:tc>
        <w:tc>
          <w:tcPr>
            <w:tcW w:w="537"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21533C9" w14:textId="77777777" w:rsidR="000E4A1E" w:rsidRPr="000A0320" w:rsidRDefault="000E4A1E" w:rsidP="000E4A1E">
            <w:pPr>
              <w:autoSpaceDE/>
              <w:autoSpaceDN/>
              <w:jc w:val="center"/>
              <w:rPr>
                <w:color w:val="000000"/>
                <w:sz w:val="20"/>
                <w:szCs w:val="20"/>
                <w:lang w:bidi="ar-SA"/>
              </w:rPr>
            </w:pPr>
            <w:r w:rsidRPr="000A0320">
              <w:rPr>
                <w:color w:val="000000"/>
                <w:sz w:val="20"/>
                <w:szCs w:val="20"/>
                <w:lang w:bidi="ar-SA"/>
              </w:rPr>
              <w:t>тыс. м</w:t>
            </w:r>
            <w:r w:rsidRPr="000A0320">
              <w:rPr>
                <w:color w:val="000000"/>
                <w:sz w:val="20"/>
                <w:szCs w:val="20"/>
                <w:vertAlign w:val="superscript"/>
                <w:lang w:bidi="ar-SA"/>
              </w:rPr>
              <w:t>2</w:t>
            </w:r>
          </w:p>
        </w:tc>
        <w:tc>
          <w:tcPr>
            <w:tcW w:w="483"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2709F8D" w14:textId="77777777" w:rsidR="000E4A1E" w:rsidRPr="000A0320" w:rsidRDefault="000E4A1E" w:rsidP="000E4A1E">
            <w:pPr>
              <w:autoSpaceDE/>
              <w:autoSpaceDN/>
              <w:jc w:val="center"/>
              <w:rPr>
                <w:color w:val="000000"/>
                <w:sz w:val="20"/>
                <w:szCs w:val="20"/>
                <w:lang w:bidi="ar-SA"/>
              </w:rPr>
            </w:pPr>
            <w:r w:rsidRPr="000A0320">
              <w:rPr>
                <w:color w:val="000000"/>
                <w:sz w:val="20"/>
                <w:szCs w:val="20"/>
                <w:lang w:bidi="ar-SA"/>
              </w:rPr>
              <w:t>%</w:t>
            </w:r>
          </w:p>
        </w:tc>
        <w:tc>
          <w:tcPr>
            <w:tcW w:w="51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5A5D5E4" w14:textId="77777777" w:rsidR="000E4A1E" w:rsidRPr="000A0320" w:rsidRDefault="000E4A1E" w:rsidP="000E4A1E">
            <w:pPr>
              <w:autoSpaceDE/>
              <w:autoSpaceDN/>
              <w:jc w:val="center"/>
              <w:rPr>
                <w:color w:val="000000"/>
                <w:sz w:val="20"/>
                <w:szCs w:val="20"/>
                <w:vertAlign w:val="superscript"/>
                <w:lang w:bidi="ar-SA"/>
              </w:rPr>
            </w:pPr>
            <w:r w:rsidRPr="000A0320">
              <w:rPr>
                <w:color w:val="000000"/>
                <w:sz w:val="20"/>
                <w:szCs w:val="20"/>
                <w:lang w:bidi="ar-SA"/>
              </w:rPr>
              <w:t>тыс. м</w:t>
            </w:r>
            <w:r w:rsidRPr="000A0320">
              <w:rPr>
                <w:color w:val="000000"/>
                <w:sz w:val="20"/>
                <w:szCs w:val="20"/>
                <w:vertAlign w:val="superscript"/>
                <w:lang w:bidi="ar-SA"/>
              </w:rPr>
              <w:t>2</w:t>
            </w:r>
          </w:p>
        </w:tc>
        <w:tc>
          <w:tcPr>
            <w:tcW w:w="40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60B545D" w14:textId="77777777" w:rsidR="000E4A1E" w:rsidRPr="000A0320" w:rsidRDefault="000E4A1E" w:rsidP="000E4A1E">
            <w:pPr>
              <w:autoSpaceDE/>
              <w:autoSpaceDN/>
              <w:jc w:val="center"/>
              <w:rPr>
                <w:color w:val="000000"/>
                <w:sz w:val="20"/>
                <w:szCs w:val="20"/>
                <w:lang w:bidi="ar-SA"/>
              </w:rPr>
            </w:pPr>
            <w:r w:rsidRPr="000A0320">
              <w:rPr>
                <w:color w:val="000000"/>
                <w:sz w:val="20"/>
                <w:szCs w:val="20"/>
                <w:lang w:bidi="ar-SA"/>
              </w:rPr>
              <w:t>%</w:t>
            </w:r>
          </w:p>
        </w:tc>
        <w:tc>
          <w:tcPr>
            <w:tcW w:w="455"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BB020AB" w14:textId="77777777" w:rsidR="000E4A1E" w:rsidRPr="000A0320" w:rsidRDefault="000E4A1E" w:rsidP="000E4A1E">
            <w:pPr>
              <w:autoSpaceDE/>
              <w:autoSpaceDN/>
              <w:jc w:val="center"/>
              <w:rPr>
                <w:color w:val="000000"/>
                <w:sz w:val="20"/>
                <w:szCs w:val="20"/>
                <w:vertAlign w:val="superscript"/>
                <w:lang w:bidi="ar-SA"/>
              </w:rPr>
            </w:pPr>
            <w:r w:rsidRPr="000A0320">
              <w:rPr>
                <w:color w:val="000000"/>
                <w:sz w:val="20"/>
                <w:szCs w:val="20"/>
                <w:lang w:bidi="ar-SA"/>
              </w:rPr>
              <w:t>тыс. м</w:t>
            </w:r>
            <w:r w:rsidRPr="000A0320">
              <w:rPr>
                <w:color w:val="000000"/>
                <w:sz w:val="20"/>
                <w:szCs w:val="20"/>
                <w:vertAlign w:val="superscript"/>
                <w:lang w:bidi="ar-SA"/>
              </w:rPr>
              <w:t>2</w:t>
            </w:r>
          </w:p>
        </w:tc>
        <w:tc>
          <w:tcPr>
            <w:tcW w:w="401"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EE21265" w14:textId="77777777" w:rsidR="000E4A1E" w:rsidRPr="000A0320" w:rsidRDefault="000E4A1E" w:rsidP="000E4A1E">
            <w:pPr>
              <w:autoSpaceDE/>
              <w:autoSpaceDN/>
              <w:jc w:val="center"/>
              <w:rPr>
                <w:color w:val="000000"/>
                <w:sz w:val="20"/>
                <w:szCs w:val="20"/>
                <w:lang w:bidi="ar-SA"/>
              </w:rPr>
            </w:pPr>
            <w:r w:rsidRPr="000A0320">
              <w:rPr>
                <w:color w:val="000000"/>
                <w:sz w:val="20"/>
                <w:szCs w:val="20"/>
                <w:lang w:bidi="ar-SA"/>
              </w:rPr>
              <w:t>%</w:t>
            </w:r>
          </w:p>
        </w:tc>
      </w:tr>
      <w:tr w:rsidR="000E4A1E" w:rsidRPr="000E4A1E" w14:paraId="1A2E617A" w14:textId="77777777" w:rsidTr="000D4A2C">
        <w:tc>
          <w:tcPr>
            <w:tcW w:w="2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7C61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648ED"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Общий объем жилого фонда</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8994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634,0</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CB87F"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E9E1A"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64,7</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42D9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644D6"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BA20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4D00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714,5</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C4C7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r>
      <w:tr w:rsidR="000E4A1E" w:rsidRPr="000E4A1E" w14:paraId="3C8190F5" w14:textId="77777777" w:rsidTr="000D4A2C">
        <w:tc>
          <w:tcPr>
            <w:tcW w:w="262"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E3C8C"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2</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57551"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Распределение жилого фонда по материалу стен – всего</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26F9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634,0</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F701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CB8DD"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64,7</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CD64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4E2B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9810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7FCDA"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714,5</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C151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r>
      <w:tr w:rsidR="000E4A1E" w:rsidRPr="000E4A1E" w14:paraId="2D11D539"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2E809"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C83B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в том числе:</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643FA" w14:textId="77777777" w:rsidR="000E4A1E" w:rsidRPr="000E4A1E" w:rsidRDefault="000E4A1E" w:rsidP="000E4A1E">
            <w:pPr>
              <w:autoSpaceDE/>
              <w:autoSpaceDN/>
              <w:jc w:val="center"/>
              <w:rPr>
                <w:color w:val="000000"/>
                <w:sz w:val="20"/>
                <w:szCs w:val="20"/>
                <w:lang w:bidi="ar-SA"/>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A735C" w14:textId="77777777" w:rsidR="000E4A1E" w:rsidRPr="000E4A1E" w:rsidRDefault="000E4A1E" w:rsidP="000E4A1E">
            <w:pPr>
              <w:autoSpaceDE/>
              <w:autoSpaceDN/>
              <w:jc w:val="center"/>
              <w:rPr>
                <w:color w:val="000000"/>
                <w:sz w:val="20"/>
                <w:szCs w:val="20"/>
                <w:lang w:bidi="ar-SA"/>
              </w:rPr>
            </w:pP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86A57" w14:textId="77777777" w:rsidR="000E4A1E" w:rsidRPr="000E4A1E" w:rsidRDefault="000E4A1E" w:rsidP="000E4A1E">
            <w:pPr>
              <w:autoSpaceDE/>
              <w:autoSpaceDN/>
              <w:jc w:val="center"/>
              <w:rPr>
                <w:color w:val="000000"/>
                <w:sz w:val="20"/>
                <w:szCs w:val="20"/>
                <w:lang w:bidi="ar-SA"/>
              </w:rPr>
            </w:pP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454E3" w14:textId="77777777" w:rsidR="000E4A1E" w:rsidRPr="000E4A1E" w:rsidRDefault="000E4A1E" w:rsidP="000E4A1E">
            <w:pPr>
              <w:autoSpaceDE/>
              <w:autoSpaceDN/>
              <w:jc w:val="center"/>
              <w:rPr>
                <w:color w:val="000000"/>
                <w:sz w:val="20"/>
                <w:szCs w:val="20"/>
                <w:lang w:bidi="ar-SA"/>
              </w:rPr>
            </w:pP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954AB" w14:textId="77777777" w:rsidR="000E4A1E" w:rsidRPr="000E4A1E" w:rsidRDefault="000E4A1E" w:rsidP="000E4A1E">
            <w:pPr>
              <w:autoSpaceDE/>
              <w:autoSpaceDN/>
              <w:jc w:val="center"/>
              <w:rPr>
                <w:color w:val="000000"/>
                <w:sz w:val="20"/>
                <w:szCs w:val="20"/>
                <w:lang w:bidi="ar-SA"/>
              </w:rPr>
            </w:pP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1F38C" w14:textId="77777777" w:rsidR="000E4A1E" w:rsidRPr="000E4A1E" w:rsidRDefault="000E4A1E" w:rsidP="000E4A1E">
            <w:pPr>
              <w:autoSpaceDE/>
              <w:autoSpaceDN/>
              <w:jc w:val="center"/>
              <w:rPr>
                <w:color w:val="000000"/>
                <w:sz w:val="20"/>
                <w:szCs w:val="20"/>
                <w:lang w:bidi="ar-SA"/>
              </w:rPr>
            </w:pP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90A03" w14:textId="77777777" w:rsidR="000E4A1E" w:rsidRPr="000E4A1E" w:rsidRDefault="000E4A1E" w:rsidP="000E4A1E">
            <w:pPr>
              <w:autoSpaceDE/>
              <w:autoSpaceDN/>
              <w:jc w:val="center"/>
              <w:rPr>
                <w:color w:val="000000"/>
                <w:sz w:val="20"/>
                <w:szCs w:val="20"/>
                <w:lang w:bidi="ar-SA"/>
              </w:rPr>
            </w:pP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21239" w14:textId="77777777" w:rsidR="000E4A1E" w:rsidRPr="000E4A1E" w:rsidRDefault="000E4A1E" w:rsidP="000E4A1E">
            <w:pPr>
              <w:autoSpaceDE/>
              <w:autoSpaceDN/>
              <w:jc w:val="center"/>
              <w:rPr>
                <w:color w:val="000000"/>
                <w:sz w:val="20"/>
                <w:szCs w:val="20"/>
                <w:lang w:bidi="ar-SA"/>
              </w:rPr>
            </w:pPr>
          </w:p>
        </w:tc>
      </w:tr>
      <w:tr w:rsidR="000E4A1E" w:rsidRPr="000E4A1E" w14:paraId="41AC1459"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DAE3F"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265C1"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 в кирпичных домах</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65FC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39,5</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60847"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6,2</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8463C"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37,9</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B5FB7"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58,6</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3A2E2"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C82CF"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2F65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77,4</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1822F"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10,8</w:t>
            </w:r>
          </w:p>
        </w:tc>
      </w:tr>
      <w:tr w:rsidR="000E4A1E" w:rsidRPr="000E4A1E" w14:paraId="72C158AB"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57AEB"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94204"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 в панельных домах</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6799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584,3</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31E2D"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92,2</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95E0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9A09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29D77"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FCB8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0BA97"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600,1</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2E894"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84,0</w:t>
            </w:r>
          </w:p>
        </w:tc>
      </w:tr>
      <w:tr w:rsidR="000E4A1E" w:rsidRPr="000E4A1E" w14:paraId="5E78CA52"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38F54"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E896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 в блочных домах</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AAA1D"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10,1</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CBEA6"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1,6</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AD546"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4B8B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24,4</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F3FF6"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5A764"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39E2A"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26,0</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78E3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3,5</w:t>
            </w:r>
          </w:p>
        </w:tc>
      </w:tr>
      <w:tr w:rsidR="000E4A1E" w:rsidRPr="000E4A1E" w14:paraId="70BCB164"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697E9"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EA39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 в деревянных домах</w:t>
            </w:r>
            <w:r w:rsidRPr="000E4A1E">
              <w:rPr>
                <w:color w:val="000000"/>
                <w:sz w:val="20"/>
                <w:szCs w:val="20"/>
                <w:lang w:bidi="ar-SA"/>
              </w:rPr>
              <w:br/>
              <w:t xml:space="preserve">  и домах смешанного</w:t>
            </w:r>
            <w:r w:rsidRPr="000E4A1E">
              <w:rPr>
                <w:color w:val="000000"/>
                <w:sz w:val="20"/>
                <w:szCs w:val="20"/>
                <w:lang w:bidi="ar-SA"/>
              </w:rPr>
              <w:br/>
              <w:t xml:space="preserve">  типа</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7429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3113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8742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11,0</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DAC3A"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17,0</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50AA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6AF5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0799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11,0</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4598F"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w:t>
            </w:r>
          </w:p>
        </w:tc>
      </w:tr>
      <w:tr w:rsidR="000E4A1E" w:rsidRPr="000E4A1E" w14:paraId="552D2B29" w14:textId="77777777" w:rsidTr="000D4A2C">
        <w:tc>
          <w:tcPr>
            <w:tcW w:w="2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E3F7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3</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6897B"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Распределение жилого фонда по периодам возведения – всего</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5232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634,0</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359F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FA37C"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64,7</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FB9D2"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864BC"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D6A06"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9270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714,5</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BBA0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r>
      <w:tr w:rsidR="000E4A1E" w:rsidRPr="000E4A1E" w14:paraId="1D89C685" w14:textId="77777777" w:rsidTr="000D4A2C">
        <w:tc>
          <w:tcPr>
            <w:tcW w:w="262"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DA4B4" w14:textId="77777777" w:rsidR="000E4A1E" w:rsidRPr="000E4A1E" w:rsidRDefault="000E4A1E" w:rsidP="000E4A1E">
            <w:pPr>
              <w:autoSpaceDE/>
              <w:autoSpaceDN/>
              <w:jc w:val="center"/>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45AF2"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в том числе:</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1A951" w14:textId="77777777" w:rsidR="000E4A1E" w:rsidRPr="000E4A1E" w:rsidRDefault="000E4A1E" w:rsidP="000E4A1E">
            <w:pPr>
              <w:autoSpaceDE/>
              <w:autoSpaceDN/>
              <w:jc w:val="center"/>
              <w:rPr>
                <w:color w:val="000000"/>
                <w:sz w:val="20"/>
                <w:szCs w:val="20"/>
                <w:lang w:bidi="ar-SA"/>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95321" w14:textId="77777777" w:rsidR="000E4A1E" w:rsidRPr="000E4A1E" w:rsidRDefault="000E4A1E" w:rsidP="000E4A1E">
            <w:pPr>
              <w:autoSpaceDE/>
              <w:autoSpaceDN/>
              <w:jc w:val="center"/>
              <w:rPr>
                <w:color w:val="000000"/>
                <w:sz w:val="20"/>
                <w:szCs w:val="20"/>
                <w:lang w:bidi="ar-SA"/>
              </w:rPr>
            </w:pP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6F67F" w14:textId="77777777" w:rsidR="000E4A1E" w:rsidRPr="000E4A1E" w:rsidRDefault="000E4A1E" w:rsidP="000E4A1E">
            <w:pPr>
              <w:autoSpaceDE/>
              <w:autoSpaceDN/>
              <w:jc w:val="center"/>
              <w:rPr>
                <w:color w:val="000000"/>
                <w:sz w:val="20"/>
                <w:szCs w:val="20"/>
                <w:lang w:bidi="ar-SA"/>
              </w:rPr>
            </w:pP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B5A59" w14:textId="77777777" w:rsidR="000E4A1E" w:rsidRPr="000E4A1E" w:rsidRDefault="000E4A1E" w:rsidP="000E4A1E">
            <w:pPr>
              <w:autoSpaceDE/>
              <w:autoSpaceDN/>
              <w:jc w:val="center"/>
              <w:rPr>
                <w:color w:val="000000"/>
                <w:sz w:val="20"/>
                <w:szCs w:val="20"/>
                <w:lang w:bidi="ar-SA"/>
              </w:rPr>
            </w:pP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5FDF9" w14:textId="77777777" w:rsidR="000E4A1E" w:rsidRPr="000E4A1E" w:rsidRDefault="000E4A1E" w:rsidP="000E4A1E">
            <w:pPr>
              <w:autoSpaceDE/>
              <w:autoSpaceDN/>
              <w:jc w:val="center"/>
              <w:rPr>
                <w:color w:val="000000"/>
                <w:sz w:val="20"/>
                <w:szCs w:val="20"/>
                <w:lang w:bidi="ar-SA"/>
              </w:rPr>
            </w:pP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CF3AD" w14:textId="77777777" w:rsidR="000E4A1E" w:rsidRPr="000E4A1E" w:rsidRDefault="000E4A1E" w:rsidP="000E4A1E">
            <w:pPr>
              <w:autoSpaceDE/>
              <w:autoSpaceDN/>
              <w:jc w:val="center"/>
              <w:rPr>
                <w:color w:val="000000"/>
                <w:sz w:val="20"/>
                <w:szCs w:val="20"/>
                <w:lang w:bidi="ar-SA"/>
              </w:rPr>
            </w:pP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D12DC" w14:textId="77777777" w:rsidR="000E4A1E" w:rsidRPr="000E4A1E" w:rsidRDefault="000E4A1E" w:rsidP="000E4A1E">
            <w:pPr>
              <w:autoSpaceDE/>
              <w:autoSpaceDN/>
              <w:jc w:val="center"/>
              <w:rPr>
                <w:color w:val="000000"/>
                <w:sz w:val="20"/>
                <w:szCs w:val="20"/>
                <w:lang w:bidi="ar-SA"/>
              </w:rPr>
            </w:pP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941AF" w14:textId="77777777" w:rsidR="000E4A1E" w:rsidRPr="000E4A1E" w:rsidRDefault="000E4A1E" w:rsidP="000E4A1E">
            <w:pPr>
              <w:autoSpaceDE/>
              <w:autoSpaceDN/>
              <w:jc w:val="center"/>
              <w:rPr>
                <w:color w:val="000000"/>
                <w:sz w:val="20"/>
                <w:szCs w:val="20"/>
                <w:lang w:bidi="ar-SA"/>
              </w:rPr>
            </w:pPr>
          </w:p>
        </w:tc>
      </w:tr>
      <w:tr w:rsidR="000E4A1E" w:rsidRPr="000E4A1E" w14:paraId="149BA1E5"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19E07"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857D8"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- 1946-1970 гг.</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EE97D"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0292A"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8186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D3A34"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EB05C"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0A09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DEC1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623E3"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r>
      <w:tr w:rsidR="000E4A1E" w:rsidRPr="000E4A1E" w14:paraId="28FB91C3"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E8D48"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EDAC0"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- 1971-1995 гг.</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AB83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577,5</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8EB5F"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91,1</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A5E7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816D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FF9F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52864"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B258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593,3</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B4B1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83,0</w:t>
            </w:r>
          </w:p>
        </w:tc>
      </w:tr>
      <w:tr w:rsidR="000E4A1E" w:rsidRPr="000E4A1E" w14:paraId="7C73E655"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39D5C"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8C31D"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 после 1995 г.</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21092"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56,5</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26D22"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8,9</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17EC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64,7</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87DF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4598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A39F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EE15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121,2</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6D4F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17,0</w:t>
            </w:r>
          </w:p>
        </w:tc>
      </w:tr>
      <w:tr w:rsidR="000E4A1E" w:rsidRPr="000E4A1E" w14:paraId="51688D6B" w14:textId="77777777" w:rsidTr="000D4A2C">
        <w:tc>
          <w:tcPr>
            <w:tcW w:w="262"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8417F"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4</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546EE"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Распределение жилого фонда по проценту износа – всего</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EEF3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634,0</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C6AF3"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FAED2"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64,7</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25DC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514BA"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9179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9A9B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714,5</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F652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r>
      <w:tr w:rsidR="000E4A1E" w:rsidRPr="000E4A1E" w14:paraId="56275B96"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61A94"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66CB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в том числе:</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5973A" w14:textId="77777777" w:rsidR="000E4A1E" w:rsidRPr="000E4A1E" w:rsidRDefault="000E4A1E" w:rsidP="000E4A1E">
            <w:pPr>
              <w:autoSpaceDE/>
              <w:autoSpaceDN/>
              <w:jc w:val="center"/>
              <w:rPr>
                <w:color w:val="000000"/>
                <w:sz w:val="20"/>
                <w:szCs w:val="20"/>
                <w:lang w:bidi="ar-SA"/>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75161" w14:textId="77777777" w:rsidR="000E4A1E" w:rsidRPr="000E4A1E" w:rsidRDefault="000E4A1E" w:rsidP="000E4A1E">
            <w:pPr>
              <w:autoSpaceDE/>
              <w:autoSpaceDN/>
              <w:jc w:val="center"/>
              <w:rPr>
                <w:color w:val="000000"/>
                <w:sz w:val="20"/>
                <w:szCs w:val="20"/>
                <w:lang w:bidi="ar-SA"/>
              </w:rPr>
            </w:pP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9D0C0" w14:textId="77777777" w:rsidR="000E4A1E" w:rsidRPr="000E4A1E" w:rsidRDefault="000E4A1E" w:rsidP="000E4A1E">
            <w:pPr>
              <w:autoSpaceDE/>
              <w:autoSpaceDN/>
              <w:jc w:val="center"/>
              <w:rPr>
                <w:color w:val="000000"/>
                <w:sz w:val="20"/>
                <w:szCs w:val="20"/>
                <w:lang w:bidi="ar-SA"/>
              </w:rPr>
            </w:pP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A3FC7" w14:textId="77777777" w:rsidR="000E4A1E" w:rsidRPr="000E4A1E" w:rsidRDefault="000E4A1E" w:rsidP="000E4A1E">
            <w:pPr>
              <w:autoSpaceDE/>
              <w:autoSpaceDN/>
              <w:jc w:val="center"/>
              <w:rPr>
                <w:color w:val="000000"/>
                <w:sz w:val="20"/>
                <w:szCs w:val="20"/>
                <w:lang w:bidi="ar-SA"/>
              </w:rPr>
            </w:pP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D6999" w14:textId="77777777" w:rsidR="000E4A1E" w:rsidRPr="000E4A1E" w:rsidRDefault="000E4A1E" w:rsidP="000E4A1E">
            <w:pPr>
              <w:autoSpaceDE/>
              <w:autoSpaceDN/>
              <w:jc w:val="center"/>
              <w:rPr>
                <w:color w:val="000000"/>
                <w:sz w:val="20"/>
                <w:szCs w:val="20"/>
                <w:lang w:bidi="ar-SA"/>
              </w:rPr>
            </w:pP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8BDD1" w14:textId="77777777" w:rsidR="000E4A1E" w:rsidRPr="000E4A1E" w:rsidRDefault="000E4A1E" w:rsidP="000E4A1E">
            <w:pPr>
              <w:autoSpaceDE/>
              <w:autoSpaceDN/>
              <w:jc w:val="center"/>
              <w:rPr>
                <w:color w:val="000000"/>
                <w:sz w:val="20"/>
                <w:szCs w:val="20"/>
                <w:lang w:bidi="ar-SA"/>
              </w:rPr>
            </w:pP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6CD58" w14:textId="77777777" w:rsidR="000E4A1E" w:rsidRPr="000E4A1E" w:rsidRDefault="000E4A1E" w:rsidP="000E4A1E">
            <w:pPr>
              <w:autoSpaceDE/>
              <w:autoSpaceDN/>
              <w:jc w:val="center"/>
              <w:rPr>
                <w:color w:val="000000"/>
                <w:sz w:val="20"/>
                <w:szCs w:val="20"/>
                <w:lang w:bidi="ar-SA"/>
              </w:rPr>
            </w:pP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0A1AE" w14:textId="77777777" w:rsidR="000E4A1E" w:rsidRPr="000E4A1E" w:rsidRDefault="000E4A1E" w:rsidP="000E4A1E">
            <w:pPr>
              <w:autoSpaceDE/>
              <w:autoSpaceDN/>
              <w:jc w:val="center"/>
              <w:rPr>
                <w:color w:val="000000"/>
                <w:sz w:val="20"/>
                <w:szCs w:val="20"/>
                <w:lang w:bidi="ar-SA"/>
              </w:rPr>
            </w:pPr>
          </w:p>
        </w:tc>
      </w:tr>
      <w:tr w:rsidR="000E4A1E" w:rsidRPr="000E4A1E" w14:paraId="516D9FDE"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17F5B"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F952F"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- 0-30%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AFEB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634,0</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AC01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83E1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64,7</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315B4"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4855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B2F9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EAD46"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714,5</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A070F"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r>
      <w:tr w:rsidR="000E4A1E" w:rsidRPr="000E4A1E" w14:paraId="0E5DBDED"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AE42F"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0C56D"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- 31-65%</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2C53C"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5521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ACDD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68AC4"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651C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B16B5"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2DD1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7C1AC"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r>
      <w:tr w:rsidR="000E4A1E" w:rsidRPr="000E4A1E" w14:paraId="48E1B3E2"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BE9CA"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4C92B"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 свыше 65%</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647D7"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EFF6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9461A"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2F697"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AB99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F0C02"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C7202"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E82EE"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w:t>
            </w:r>
          </w:p>
        </w:tc>
      </w:tr>
      <w:tr w:rsidR="000E4A1E" w:rsidRPr="000E4A1E" w14:paraId="3374A62A" w14:textId="77777777" w:rsidTr="000D4A2C">
        <w:tc>
          <w:tcPr>
            <w:tcW w:w="262"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ED3A0"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5</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95187"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Степень инженерного оборудования и благоустройства жилых домов – всего</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98EE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634,0</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CB646"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95A4C"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64,7</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9D84D"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BBF6A"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B1D4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DEEA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714,5</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849D1"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r>
      <w:tr w:rsidR="000E4A1E" w:rsidRPr="000E4A1E" w14:paraId="25A12CC9"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76324"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3134D"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в том числе:</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845CB" w14:textId="77777777" w:rsidR="000E4A1E" w:rsidRPr="000E4A1E" w:rsidRDefault="000E4A1E" w:rsidP="000E4A1E">
            <w:pPr>
              <w:autoSpaceDE/>
              <w:autoSpaceDN/>
              <w:jc w:val="center"/>
              <w:rPr>
                <w:color w:val="000000"/>
                <w:sz w:val="20"/>
                <w:szCs w:val="20"/>
                <w:lang w:bidi="ar-SA"/>
              </w:rPr>
            </w:pP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A47E7" w14:textId="77777777" w:rsidR="000E4A1E" w:rsidRPr="000E4A1E" w:rsidRDefault="000E4A1E" w:rsidP="000E4A1E">
            <w:pPr>
              <w:autoSpaceDE/>
              <w:autoSpaceDN/>
              <w:jc w:val="center"/>
              <w:rPr>
                <w:color w:val="000000"/>
                <w:sz w:val="20"/>
                <w:szCs w:val="20"/>
                <w:lang w:bidi="ar-SA"/>
              </w:rPr>
            </w:pP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52384" w14:textId="77777777" w:rsidR="000E4A1E" w:rsidRPr="000E4A1E" w:rsidRDefault="000E4A1E" w:rsidP="000E4A1E">
            <w:pPr>
              <w:autoSpaceDE/>
              <w:autoSpaceDN/>
              <w:jc w:val="center"/>
              <w:rPr>
                <w:color w:val="000000"/>
                <w:sz w:val="20"/>
                <w:szCs w:val="20"/>
                <w:lang w:bidi="ar-SA"/>
              </w:rPr>
            </w:pP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03413" w14:textId="77777777" w:rsidR="000E4A1E" w:rsidRPr="000E4A1E" w:rsidRDefault="000E4A1E" w:rsidP="000E4A1E">
            <w:pPr>
              <w:autoSpaceDE/>
              <w:autoSpaceDN/>
              <w:jc w:val="center"/>
              <w:rPr>
                <w:color w:val="000000"/>
                <w:sz w:val="20"/>
                <w:szCs w:val="20"/>
                <w:lang w:bidi="ar-SA"/>
              </w:rPr>
            </w:pP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AB4C9" w14:textId="77777777" w:rsidR="000E4A1E" w:rsidRPr="000E4A1E" w:rsidRDefault="000E4A1E" w:rsidP="000E4A1E">
            <w:pPr>
              <w:autoSpaceDE/>
              <w:autoSpaceDN/>
              <w:jc w:val="center"/>
              <w:rPr>
                <w:color w:val="000000"/>
                <w:sz w:val="20"/>
                <w:szCs w:val="20"/>
                <w:lang w:bidi="ar-SA"/>
              </w:rPr>
            </w:pP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674D7" w14:textId="77777777" w:rsidR="000E4A1E" w:rsidRPr="000E4A1E" w:rsidRDefault="000E4A1E" w:rsidP="000E4A1E">
            <w:pPr>
              <w:autoSpaceDE/>
              <w:autoSpaceDN/>
              <w:jc w:val="center"/>
              <w:rPr>
                <w:color w:val="000000"/>
                <w:sz w:val="20"/>
                <w:szCs w:val="20"/>
                <w:lang w:bidi="ar-SA"/>
              </w:rPr>
            </w:pP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D0C36" w14:textId="77777777" w:rsidR="000E4A1E" w:rsidRPr="000E4A1E" w:rsidRDefault="000E4A1E" w:rsidP="000E4A1E">
            <w:pPr>
              <w:autoSpaceDE/>
              <w:autoSpaceDN/>
              <w:jc w:val="center"/>
              <w:rPr>
                <w:color w:val="000000"/>
                <w:sz w:val="20"/>
                <w:szCs w:val="20"/>
                <w:lang w:bidi="ar-SA"/>
              </w:rPr>
            </w:pP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3E9F" w14:textId="77777777" w:rsidR="000E4A1E" w:rsidRPr="000E4A1E" w:rsidRDefault="000E4A1E" w:rsidP="000E4A1E">
            <w:pPr>
              <w:autoSpaceDE/>
              <w:autoSpaceDN/>
              <w:jc w:val="center"/>
              <w:rPr>
                <w:color w:val="000000"/>
                <w:sz w:val="20"/>
                <w:szCs w:val="20"/>
                <w:lang w:bidi="ar-SA"/>
              </w:rPr>
            </w:pPr>
          </w:p>
        </w:tc>
      </w:tr>
      <w:tr w:rsidR="000E4A1E" w:rsidRPr="000E4A1E" w14:paraId="0DB36EBE" w14:textId="77777777" w:rsidTr="000D4A2C">
        <w:tc>
          <w:tcPr>
            <w:tcW w:w="262"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FD863" w14:textId="77777777" w:rsidR="000E4A1E" w:rsidRPr="000E4A1E" w:rsidRDefault="000E4A1E" w:rsidP="000E4A1E">
            <w:pPr>
              <w:widowControl/>
              <w:autoSpaceDE/>
              <w:autoSpaceDN/>
              <w:spacing w:after="200" w:line="276" w:lineRule="auto"/>
              <w:rPr>
                <w:color w:val="000000"/>
                <w:sz w:val="20"/>
                <w:szCs w:val="20"/>
                <w:lang w:bidi="ar-SA"/>
              </w:rPr>
            </w:pP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D1EBD" w14:textId="77777777" w:rsidR="000E4A1E" w:rsidRPr="000E4A1E" w:rsidRDefault="000E4A1E" w:rsidP="000E4A1E">
            <w:pPr>
              <w:autoSpaceDE/>
              <w:autoSpaceDN/>
              <w:rPr>
                <w:color w:val="000000"/>
                <w:sz w:val="20"/>
                <w:szCs w:val="20"/>
                <w:lang w:bidi="ar-SA"/>
              </w:rPr>
            </w:pPr>
            <w:r w:rsidRPr="000E4A1E">
              <w:rPr>
                <w:color w:val="000000"/>
                <w:sz w:val="20"/>
                <w:szCs w:val="20"/>
                <w:lang w:bidi="ar-SA"/>
              </w:rPr>
              <w:t>- оборудовано водопроводом, канализацией, центральным отоплением, горячим водоснабжением, ваннами (душами), напольными электроплитами</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10B2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634,0</w:t>
            </w:r>
          </w:p>
        </w:tc>
        <w:tc>
          <w:tcPr>
            <w:tcW w:w="4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5D6D9"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00A1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64,7</w:t>
            </w:r>
          </w:p>
        </w:tc>
        <w:tc>
          <w:tcPr>
            <w:tcW w:w="4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FE43B"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37708"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15,8</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A78AD"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4479C"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714,5</w:t>
            </w:r>
          </w:p>
        </w:tc>
        <w:tc>
          <w:tcPr>
            <w:tcW w:w="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BFF72" w14:textId="77777777" w:rsidR="000E4A1E" w:rsidRPr="000E4A1E" w:rsidRDefault="000E4A1E" w:rsidP="000E4A1E">
            <w:pPr>
              <w:autoSpaceDE/>
              <w:autoSpaceDN/>
              <w:jc w:val="center"/>
              <w:rPr>
                <w:color w:val="000000"/>
                <w:sz w:val="20"/>
                <w:szCs w:val="20"/>
                <w:lang w:bidi="ar-SA"/>
              </w:rPr>
            </w:pPr>
            <w:r w:rsidRPr="000E4A1E">
              <w:rPr>
                <w:color w:val="000000"/>
                <w:sz w:val="20"/>
                <w:szCs w:val="20"/>
                <w:lang w:bidi="ar-SA"/>
              </w:rPr>
              <w:t>100,0</w:t>
            </w:r>
          </w:p>
        </w:tc>
      </w:tr>
    </w:tbl>
    <w:p w14:paraId="37AC1696" w14:textId="77777777" w:rsidR="000E4A1E" w:rsidRPr="000E4A1E" w:rsidRDefault="000E4A1E" w:rsidP="000E4A1E">
      <w:pPr>
        <w:widowControl/>
        <w:autoSpaceDE/>
        <w:autoSpaceDN/>
        <w:spacing w:line="360" w:lineRule="auto"/>
        <w:ind w:firstLine="709"/>
        <w:jc w:val="both"/>
        <w:rPr>
          <w:rFonts w:eastAsia="Calibri"/>
          <w:sz w:val="24"/>
          <w:szCs w:val="24"/>
          <w:lang w:eastAsia="en-US" w:bidi="ar-SA"/>
        </w:rPr>
      </w:pPr>
    </w:p>
    <w:p w14:paraId="4A9817DC" w14:textId="77777777"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bidi="ar-SA"/>
        </w:rPr>
        <w:t>В динамике с 2011 года вплоть до 2017 года имел место неуклонный рост общей площади жилых помещений. В 2018 году данный показатель снизился на 1,4%.</w:t>
      </w:r>
    </w:p>
    <w:p w14:paraId="47D83587" w14:textId="77777777"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bidi="ar-SA"/>
        </w:rPr>
        <w:lastRenderedPageBreak/>
        <w:t>Все многоквартирные дома города Десногорска расположены на земельных участках, в отношении которых осуществлен государственный кадастровый учет.</w:t>
      </w:r>
    </w:p>
    <w:p w14:paraId="4C8A5761" w14:textId="0F921834"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bidi="ar-SA"/>
        </w:rPr>
        <w:t>В структуре многоквартирных домов города Десногорска наибольшую долю (57%) занимают дома 1980-1989 г</w:t>
      </w:r>
      <w:r w:rsidR="000A0320">
        <w:rPr>
          <w:rFonts w:eastAsia="Calibri"/>
          <w:sz w:val="24"/>
          <w:szCs w:val="24"/>
          <w:lang w:eastAsia="en-US" w:bidi="ar-SA"/>
        </w:rPr>
        <w:t>г.</w:t>
      </w:r>
      <w:r w:rsidRPr="000E4A1E">
        <w:rPr>
          <w:rFonts w:eastAsia="Calibri"/>
          <w:sz w:val="24"/>
          <w:szCs w:val="24"/>
          <w:lang w:eastAsia="en-US" w:bidi="ar-SA"/>
        </w:rPr>
        <w:t xml:space="preserve"> постройки, наименьшую (1%) – дома 2010-2019 г</w:t>
      </w:r>
      <w:r w:rsidR="000A0320">
        <w:rPr>
          <w:rFonts w:eastAsia="Calibri"/>
          <w:sz w:val="24"/>
          <w:szCs w:val="24"/>
          <w:lang w:eastAsia="en-US" w:bidi="ar-SA"/>
        </w:rPr>
        <w:t>г.</w:t>
      </w:r>
      <w:r w:rsidRPr="000E4A1E">
        <w:rPr>
          <w:rFonts w:eastAsia="Calibri"/>
          <w:sz w:val="24"/>
          <w:szCs w:val="24"/>
          <w:lang w:eastAsia="en-US" w:bidi="ar-SA"/>
        </w:rPr>
        <w:t xml:space="preserve"> постройки. Также значительна доля домов 1970-1979 г</w:t>
      </w:r>
      <w:r w:rsidR="000A0320">
        <w:rPr>
          <w:rFonts w:eastAsia="Calibri"/>
          <w:sz w:val="24"/>
          <w:szCs w:val="24"/>
          <w:lang w:eastAsia="en-US" w:bidi="ar-SA"/>
        </w:rPr>
        <w:t>г.</w:t>
      </w:r>
      <w:r w:rsidRPr="000E4A1E">
        <w:rPr>
          <w:rFonts w:eastAsia="Calibri"/>
          <w:sz w:val="24"/>
          <w:szCs w:val="24"/>
          <w:lang w:eastAsia="en-US" w:bidi="ar-SA"/>
        </w:rPr>
        <w:t xml:space="preserve"> постройки (23%) из чего следует, что самое массовое строительство в городе пришлось на 1974-1989 г</w:t>
      </w:r>
      <w:r w:rsidR="000A0320">
        <w:rPr>
          <w:rFonts w:eastAsia="Calibri"/>
          <w:sz w:val="24"/>
          <w:szCs w:val="24"/>
          <w:lang w:eastAsia="en-US" w:bidi="ar-SA"/>
        </w:rPr>
        <w:t>г</w:t>
      </w:r>
      <w:r w:rsidRPr="000E4A1E">
        <w:rPr>
          <w:rFonts w:eastAsia="Calibri"/>
          <w:sz w:val="24"/>
          <w:szCs w:val="24"/>
          <w:lang w:eastAsia="en-US" w:bidi="ar-SA"/>
        </w:rPr>
        <w:t>. В то же время это позволяет сделать вывод о том, что значительной части жилого фонда города в ближайшее десятилетие может потребоваться капитальный ремонт в связи с продолжительным сроком службы, а практически всем домам, за исключением возведенных после 2000 года – косметический.</w:t>
      </w:r>
    </w:p>
    <w:p w14:paraId="72470E2F" w14:textId="77777777"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bidi="ar-SA"/>
        </w:rPr>
        <w:t>Практически весь жилой фонд города построен в период интенсивного развития индустриального панельного домостроения и массовой застройки городов стандартными типовыми сериями жилых зданий. В г. Десногорске это, в основном, 9-16-этажные панельные жилые дома, общий объем которых составляет 81% всей жилой застройки города.</w:t>
      </w:r>
    </w:p>
    <w:p w14:paraId="2AF81B22" w14:textId="77777777"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bidi="ar-SA"/>
        </w:rPr>
        <w:t>Распределение жилого фонда по этажности следующее:</w:t>
      </w:r>
    </w:p>
    <w:p w14:paraId="0B35BD26" w14:textId="4765D42B" w:rsidR="000E4A1E" w:rsidRPr="000E4A1E" w:rsidRDefault="00144A3C" w:rsidP="00127E67">
      <w:pPr>
        <w:widowControl/>
        <w:numPr>
          <w:ilvl w:val="0"/>
          <w:numId w:val="43"/>
        </w:numPr>
        <w:autoSpaceDE/>
        <w:autoSpaceDN/>
        <w:spacing w:after="160" w:line="360" w:lineRule="auto"/>
        <w:jc w:val="both"/>
        <w:rPr>
          <w:rFonts w:eastAsia="Calibri"/>
          <w:sz w:val="24"/>
          <w:szCs w:val="24"/>
          <w:lang w:eastAsia="en-US" w:bidi="ar-SA"/>
        </w:rPr>
      </w:pPr>
      <w:r>
        <w:rPr>
          <w:rFonts w:eastAsia="Calibri"/>
          <w:sz w:val="24"/>
          <w:szCs w:val="24"/>
          <w:lang w:eastAsia="en-US" w:bidi="ar-SA"/>
        </w:rPr>
        <w:t>2-этажные жилые дома</w:t>
      </w:r>
      <w:r>
        <w:rPr>
          <w:rFonts w:eastAsia="Calibri"/>
          <w:sz w:val="24"/>
          <w:szCs w:val="24"/>
          <w:lang w:eastAsia="en-US" w:bidi="ar-SA"/>
        </w:rPr>
        <w:tab/>
        <w:t xml:space="preserve"> –</w:t>
      </w:r>
      <w:r w:rsidR="000E4A1E" w:rsidRPr="000E4A1E">
        <w:rPr>
          <w:rFonts w:eastAsia="Calibri"/>
          <w:sz w:val="24"/>
          <w:szCs w:val="24"/>
          <w:lang w:eastAsia="en-US" w:bidi="ar-SA"/>
        </w:rPr>
        <w:t xml:space="preserve"> 3%;</w:t>
      </w:r>
    </w:p>
    <w:p w14:paraId="27A60D75" w14:textId="4F564628" w:rsidR="000E4A1E" w:rsidRPr="000E4A1E" w:rsidRDefault="00144A3C" w:rsidP="00127E67">
      <w:pPr>
        <w:widowControl/>
        <w:numPr>
          <w:ilvl w:val="0"/>
          <w:numId w:val="43"/>
        </w:numPr>
        <w:autoSpaceDE/>
        <w:autoSpaceDN/>
        <w:spacing w:after="160" w:line="360" w:lineRule="auto"/>
        <w:jc w:val="both"/>
        <w:rPr>
          <w:rFonts w:eastAsia="Calibri"/>
          <w:sz w:val="24"/>
          <w:szCs w:val="24"/>
          <w:lang w:eastAsia="en-US" w:bidi="ar-SA"/>
        </w:rPr>
      </w:pPr>
      <w:r>
        <w:rPr>
          <w:rFonts w:eastAsia="Calibri"/>
          <w:sz w:val="24"/>
          <w:szCs w:val="24"/>
          <w:lang w:eastAsia="en-US" w:bidi="ar-SA"/>
        </w:rPr>
        <w:t>5-6-этажные жилые дома</w:t>
      </w:r>
      <w:r>
        <w:rPr>
          <w:rFonts w:eastAsia="Calibri"/>
          <w:sz w:val="24"/>
          <w:szCs w:val="24"/>
          <w:lang w:eastAsia="en-US" w:bidi="ar-SA"/>
        </w:rPr>
        <w:tab/>
        <w:t xml:space="preserve"> – </w:t>
      </w:r>
      <w:r w:rsidR="000E4A1E" w:rsidRPr="000E4A1E">
        <w:rPr>
          <w:rFonts w:eastAsia="Calibri"/>
          <w:sz w:val="24"/>
          <w:szCs w:val="24"/>
          <w:lang w:eastAsia="en-US" w:bidi="ar-SA"/>
        </w:rPr>
        <w:t>16%;</w:t>
      </w:r>
    </w:p>
    <w:p w14:paraId="285F1341" w14:textId="3318DBA7" w:rsidR="000E4A1E" w:rsidRPr="000E4A1E" w:rsidRDefault="000E4A1E" w:rsidP="00127E67">
      <w:pPr>
        <w:widowControl/>
        <w:numPr>
          <w:ilvl w:val="0"/>
          <w:numId w:val="43"/>
        </w:numPr>
        <w:autoSpaceDE/>
        <w:autoSpaceDN/>
        <w:spacing w:after="160" w:line="360" w:lineRule="auto"/>
        <w:jc w:val="both"/>
        <w:rPr>
          <w:rFonts w:eastAsia="Calibri"/>
          <w:sz w:val="24"/>
          <w:szCs w:val="24"/>
          <w:lang w:eastAsia="en-US" w:bidi="ar-SA"/>
        </w:rPr>
      </w:pPr>
      <w:r w:rsidRPr="000E4A1E">
        <w:rPr>
          <w:rFonts w:eastAsia="Calibri"/>
          <w:sz w:val="24"/>
          <w:szCs w:val="24"/>
          <w:lang w:eastAsia="en-US" w:bidi="ar-SA"/>
        </w:rPr>
        <w:t>9-этажные жилые дома</w:t>
      </w:r>
      <w:r w:rsidRPr="000E4A1E">
        <w:rPr>
          <w:rFonts w:eastAsia="Calibri"/>
          <w:sz w:val="24"/>
          <w:szCs w:val="24"/>
          <w:lang w:eastAsia="en-US" w:bidi="ar-SA"/>
        </w:rPr>
        <w:tab/>
      </w:r>
      <w:r w:rsidR="00144A3C">
        <w:rPr>
          <w:rFonts w:eastAsia="Calibri"/>
          <w:sz w:val="24"/>
          <w:szCs w:val="24"/>
          <w:lang w:eastAsia="en-US" w:bidi="ar-SA"/>
        </w:rPr>
        <w:t xml:space="preserve"> –</w:t>
      </w:r>
      <w:r w:rsidRPr="000E4A1E">
        <w:rPr>
          <w:rFonts w:eastAsia="Calibri"/>
          <w:sz w:val="24"/>
          <w:szCs w:val="24"/>
          <w:lang w:eastAsia="en-US" w:bidi="ar-SA"/>
        </w:rPr>
        <w:t xml:space="preserve"> 70%;</w:t>
      </w:r>
    </w:p>
    <w:p w14:paraId="62725E9B" w14:textId="7FCA035E" w:rsidR="000E4A1E" w:rsidRPr="000E4A1E" w:rsidRDefault="000E4A1E" w:rsidP="00127E67">
      <w:pPr>
        <w:widowControl/>
        <w:numPr>
          <w:ilvl w:val="0"/>
          <w:numId w:val="43"/>
        </w:numPr>
        <w:autoSpaceDE/>
        <w:autoSpaceDN/>
        <w:spacing w:after="160" w:line="360" w:lineRule="auto"/>
        <w:jc w:val="both"/>
        <w:rPr>
          <w:rFonts w:eastAsia="Calibri"/>
          <w:sz w:val="24"/>
          <w:szCs w:val="24"/>
          <w:lang w:eastAsia="en-US" w:bidi="ar-SA"/>
        </w:rPr>
      </w:pPr>
      <w:r w:rsidRPr="000E4A1E">
        <w:rPr>
          <w:rFonts w:eastAsia="Calibri"/>
          <w:sz w:val="24"/>
          <w:szCs w:val="24"/>
          <w:lang w:eastAsia="en-US" w:bidi="ar-SA"/>
        </w:rPr>
        <w:t>14-16-этажные жилые дома</w:t>
      </w:r>
      <w:r w:rsidRPr="000E4A1E">
        <w:rPr>
          <w:rFonts w:eastAsia="Calibri"/>
          <w:sz w:val="24"/>
          <w:szCs w:val="24"/>
          <w:lang w:eastAsia="en-US" w:bidi="ar-SA"/>
        </w:rPr>
        <w:tab/>
      </w:r>
      <w:r w:rsidR="00144A3C">
        <w:rPr>
          <w:rFonts w:eastAsia="Calibri"/>
          <w:sz w:val="24"/>
          <w:szCs w:val="24"/>
          <w:lang w:eastAsia="en-US" w:bidi="ar-SA"/>
        </w:rPr>
        <w:t xml:space="preserve"> – </w:t>
      </w:r>
      <w:r w:rsidRPr="000E4A1E">
        <w:rPr>
          <w:rFonts w:eastAsia="Calibri"/>
          <w:sz w:val="24"/>
          <w:szCs w:val="24"/>
          <w:lang w:eastAsia="en-US" w:bidi="ar-SA"/>
        </w:rPr>
        <w:t>11%.</w:t>
      </w:r>
    </w:p>
    <w:p w14:paraId="58A450C6" w14:textId="7CD9018E"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bidi="ar-SA"/>
        </w:rPr>
        <w:t xml:space="preserve">Согласно п. 77 Методических указаний по разработке схем теплоснабжения, утверждённых </w:t>
      </w:r>
      <w:r w:rsidR="008019C3">
        <w:rPr>
          <w:rFonts w:eastAsia="Calibri"/>
          <w:sz w:val="24"/>
          <w:szCs w:val="24"/>
          <w:lang w:eastAsia="en-US" w:bidi="ar-SA"/>
        </w:rPr>
        <w:t>приказом Минэнерго</w:t>
      </w:r>
      <w:r w:rsidRPr="000E4A1E">
        <w:rPr>
          <w:rFonts w:eastAsia="Calibri"/>
          <w:sz w:val="24"/>
          <w:szCs w:val="24"/>
          <w:lang w:eastAsia="en-US" w:bidi="ar-SA"/>
        </w:rPr>
        <w:t xml:space="preserve"> России от 5 марта 2019 г. № 212 (далее также – Методические указания), для целей разработки схемы теплоснабжения, среднесрочный прогноз прироста площади строительных фондов в поселении, городском округе, городе федерального значения составляется на 3-5 лет и основывается на следующих данных, указанных в утвержденном в установленном законодательством о градостроительной деятельности порядке генеральном плане поселения, городского округа, города федерального значения:</w:t>
      </w:r>
    </w:p>
    <w:p w14:paraId="32BBAE6C" w14:textId="77777777" w:rsidR="000E4A1E" w:rsidRPr="000E4A1E" w:rsidRDefault="000E4A1E" w:rsidP="00127E67">
      <w:pPr>
        <w:widowControl/>
        <w:numPr>
          <w:ilvl w:val="0"/>
          <w:numId w:val="42"/>
        </w:numPr>
        <w:autoSpaceDE/>
        <w:autoSpaceDN/>
        <w:spacing w:after="160" w:line="360" w:lineRule="auto"/>
        <w:contextualSpacing/>
        <w:jc w:val="both"/>
        <w:rPr>
          <w:rFonts w:eastAsia="Calibri"/>
          <w:sz w:val="24"/>
          <w:szCs w:val="24"/>
          <w:lang w:eastAsia="en-US" w:bidi="ar-SA"/>
        </w:rPr>
      </w:pPr>
      <w:r w:rsidRPr="000E4A1E">
        <w:rPr>
          <w:rFonts w:eastAsia="Calibri"/>
          <w:sz w:val="24"/>
          <w:szCs w:val="24"/>
          <w:lang w:eastAsia="en-US" w:bidi="ar-SA"/>
        </w:rPr>
        <w:t>проектов планировки кварталов по жилищной и общественно-деловой застройке;</w:t>
      </w:r>
    </w:p>
    <w:p w14:paraId="651F2DB0" w14:textId="77777777" w:rsidR="000E4A1E" w:rsidRPr="000E4A1E" w:rsidRDefault="000E4A1E" w:rsidP="00127E67">
      <w:pPr>
        <w:widowControl/>
        <w:numPr>
          <w:ilvl w:val="0"/>
          <w:numId w:val="42"/>
        </w:numPr>
        <w:autoSpaceDE/>
        <w:autoSpaceDN/>
        <w:spacing w:after="160" w:line="360" w:lineRule="auto"/>
        <w:contextualSpacing/>
        <w:jc w:val="both"/>
        <w:rPr>
          <w:rFonts w:eastAsia="Calibri"/>
          <w:sz w:val="24"/>
          <w:szCs w:val="24"/>
          <w:lang w:eastAsia="en-US" w:bidi="ar-SA"/>
        </w:rPr>
      </w:pPr>
      <w:r w:rsidRPr="000E4A1E">
        <w:rPr>
          <w:rFonts w:eastAsia="Calibri"/>
          <w:sz w:val="24"/>
          <w:szCs w:val="24"/>
          <w:lang w:eastAsia="en-US" w:bidi="ar-SA"/>
        </w:rPr>
        <w:t>выданных технических условий на подключение объектов капитального строительства к тепловым сетям каждой ЕТО;</w:t>
      </w:r>
    </w:p>
    <w:p w14:paraId="7828AB93" w14:textId="77777777" w:rsidR="000E4A1E" w:rsidRPr="000E4A1E" w:rsidRDefault="000E4A1E" w:rsidP="00127E67">
      <w:pPr>
        <w:widowControl/>
        <w:numPr>
          <w:ilvl w:val="0"/>
          <w:numId w:val="42"/>
        </w:numPr>
        <w:autoSpaceDE/>
        <w:autoSpaceDN/>
        <w:spacing w:after="160" w:line="360" w:lineRule="auto"/>
        <w:contextualSpacing/>
        <w:jc w:val="both"/>
        <w:rPr>
          <w:rFonts w:eastAsia="Calibri"/>
          <w:sz w:val="24"/>
          <w:szCs w:val="24"/>
          <w:lang w:eastAsia="en-US" w:bidi="ar-SA"/>
        </w:rPr>
      </w:pPr>
      <w:r w:rsidRPr="000E4A1E">
        <w:rPr>
          <w:rFonts w:eastAsia="Calibri"/>
          <w:sz w:val="24"/>
          <w:szCs w:val="24"/>
          <w:lang w:eastAsia="en-US" w:bidi="ar-SA"/>
        </w:rPr>
        <w:t>проектных деклараций застройщиков;</w:t>
      </w:r>
    </w:p>
    <w:p w14:paraId="4B4B2328" w14:textId="77777777" w:rsidR="000E4A1E" w:rsidRPr="000E4A1E" w:rsidRDefault="000E4A1E" w:rsidP="00127E67">
      <w:pPr>
        <w:widowControl/>
        <w:numPr>
          <w:ilvl w:val="0"/>
          <w:numId w:val="42"/>
        </w:numPr>
        <w:autoSpaceDE/>
        <w:autoSpaceDN/>
        <w:spacing w:after="160" w:line="360" w:lineRule="auto"/>
        <w:contextualSpacing/>
        <w:jc w:val="both"/>
        <w:rPr>
          <w:rFonts w:eastAsia="Calibri"/>
          <w:sz w:val="24"/>
          <w:szCs w:val="24"/>
          <w:lang w:eastAsia="en-US" w:bidi="ar-SA"/>
        </w:rPr>
      </w:pPr>
      <w:r w:rsidRPr="000E4A1E">
        <w:rPr>
          <w:rFonts w:eastAsia="Calibri"/>
          <w:sz w:val="24"/>
          <w:szCs w:val="24"/>
          <w:lang w:eastAsia="en-US" w:bidi="ar-SA"/>
        </w:rPr>
        <w:t>перечня выданных разрешений на строительство объектов капитального строительства.</w:t>
      </w:r>
    </w:p>
    <w:p w14:paraId="1C90A002" w14:textId="6C5C48E8" w:rsidR="000E4A1E" w:rsidRPr="000E4A1E" w:rsidRDefault="000E4A1E" w:rsidP="000E4A1E">
      <w:pPr>
        <w:widowControl/>
        <w:shd w:val="clear" w:color="auto" w:fill="FFFFFF"/>
        <w:autoSpaceDE/>
        <w:autoSpaceDN/>
        <w:spacing w:line="360" w:lineRule="auto"/>
        <w:ind w:firstLine="708"/>
        <w:jc w:val="both"/>
        <w:textAlignment w:val="baseline"/>
        <w:rPr>
          <w:rFonts w:eastAsia="Calibri"/>
          <w:color w:val="1D1D1D"/>
          <w:sz w:val="24"/>
          <w:szCs w:val="24"/>
          <w:lang w:eastAsia="en-US" w:bidi="ar-SA"/>
        </w:rPr>
      </w:pPr>
      <w:r w:rsidRPr="000E4A1E">
        <w:rPr>
          <w:rFonts w:eastAsia="Calibri"/>
          <w:color w:val="1D1D1D"/>
          <w:sz w:val="24"/>
          <w:szCs w:val="24"/>
          <w:lang w:eastAsia="en-US" w:bidi="ar-SA"/>
        </w:rPr>
        <w:t xml:space="preserve">Проектом Генерального плана предусмотрено новое жилищное строительство на свободных от застройки территориях общей площадью 156,6 га, расположенных в границах </w:t>
      </w:r>
      <w:r w:rsidRPr="000E4A1E">
        <w:rPr>
          <w:rFonts w:eastAsia="Calibri"/>
          <w:color w:val="1D1D1D"/>
          <w:sz w:val="24"/>
          <w:szCs w:val="24"/>
          <w:lang w:eastAsia="en-US" w:bidi="ar-SA"/>
        </w:rPr>
        <w:lastRenderedPageBreak/>
        <w:t xml:space="preserve">микрорайонов №№ 7, 9, 10. Территория жилых зон микрорайонов № 9, 10 общей площадью 135,1 га характеризуется преобладанием индивидуальной жилой застройки городского типа. Суммарная проектируемая расчетная численность населения в 2-х микрорайонах составляет </w:t>
      </w:r>
      <w:r w:rsidR="00B32837">
        <w:rPr>
          <w:rFonts w:eastAsia="Calibri"/>
          <w:color w:val="1D1D1D"/>
          <w:sz w:val="24"/>
          <w:szCs w:val="24"/>
          <w:lang w:eastAsia="en-US" w:bidi="ar-SA"/>
        </w:rPr>
        <w:t>4277 чел</w:t>
      </w:r>
      <w:r w:rsidRPr="000E4A1E">
        <w:rPr>
          <w:rFonts w:eastAsia="Calibri"/>
          <w:color w:val="1D1D1D"/>
          <w:sz w:val="24"/>
          <w:szCs w:val="24"/>
          <w:lang w:eastAsia="en-US" w:bidi="ar-SA"/>
        </w:rPr>
        <w:t>. Под индивидуальное жилищное строительство планируется выделение земельных участков площадью порядка 1200 м</w:t>
      </w:r>
      <w:r w:rsidRPr="00B32837">
        <w:rPr>
          <w:rFonts w:eastAsia="Calibri"/>
          <w:color w:val="1D1D1D"/>
          <w:sz w:val="24"/>
          <w:szCs w:val="24"/>
          <w:vertAlign w:val="superscript"/>
          <w:lang w:eastAsia="en-US" w:bidi="ar-SA"/>
        </w:rPr>
        <w:t>2</w:t>
      </w:r>
      <w:r w:rsidRPr="000E4A1E">
        <w:rPr>
          <w:rFonts w:eastAsia="Calibri"/>
          <w:color w:val="1D1D1D"/>
          <w:sz w:val="24"/>
          <w:szCs w:val="24"/>
          <w:lang w:eastAsia="en-US" w:bidi="ar-SA"/>
        </w:rPr>
        <w:t>.</w:t>
      </w:r>
      <w:r w:rsidRPr="000E4A1E">
        <w:rPr>
          <w:rFonts w:eastAsia="Calibri"/>
          <w:sz w:val="28"/>
          <w:szCs w:val="28"/>
          <w:lang w:eastAsia="en-US" w:bidi="ar-SA"/>
        </w:rPr>
        <w:t xml:space="preserve"> </w:t>
      </w:r>
      <w:r w:rsidRPr="000E4A1E">
        <w:rPr>
          <w:rFonts w:eastAsia="Calibri"/>
          <w:color w:val="1D1D1D"/>
          <w:sz w:val="24"/>
          <w:szCs w:val="24"/>
          <w:lang w:eastAsia="en-US" w:bidi="ar-SA"/>
        </w:rPr>
        <w:t xml:space="preserve">Жилые зоны микрорайона № 7 общей площадью 21,5 га представлены зонами застройки малоэтажными и многоэтажными жилыми домами. Проектируемая площадь указанных </w:t>
      </w:r>
      <w:proofErr w:type="spellStart"/>
      <w:r w:rsidRPr="000E4A1E">
        <w:rPr>
          <w:rFonts w:eastAsia="Calibri"/>
          <w:color w:val="1D1D1D"/>
          <w:sz w:val="24"/>
          <w:szCs w:val="24"/>
          <w:lang w:eastAsia="en-US" w:bidi="ar-SA"/>
        </w:rPr>
        <w:t>подзон</w:t>
      </w:r>
      <w:proofErr w:type="spellEnd"/>
      <w:r w:rsidRPr="000E4A1E">
        <w:rPr>
          <w:rFonts w:eastAsia="Calibri"/>
          <w:color w:val="1D1D1D"/>
          <w:sz w:val="24"/>
          <w:szCs w:val="24"/>
          <w:lang w:eastAsia="en-US" w:bidi="ar-SA"/>
        </w:rPr>
        <w:t xml:space="preserve"> составляет 8,3 и 13,2 га соответственно. Проектируемая расчетная численность населения микрора</w:t>
      </w:r>
      <w:r w:rsidR="00B32837">
        <w:rPr>
          <w:rFonts w:eastAsia="Calibri"/>
          <w:color w:val="1D1D1D"/>
          <w:sz w:val="24"/>
          <w:szCs w:val="24"/>
          <w:lang w:eastAsia="en-US" w:bidi="ar-SA"/>
        </w:rPr>
        <w:t>йона № 7 составляет 7300 чел</w:t>
      </w:r>
      <w:r w:rsidRPr="000E4A1E">
        <w:rPr>
          <w:rFonts w:eastAsia="Calibri"/>
          <w:color w:val="1D1D1D"/>
          <w:sz w:val="24"/>
          <w:szCs w:val="24"/>
          <w:lang w:eastAsia="en-US" w:bidi="ar-SA"/>
        </w:rPr>
        <w:t>.</w:t>
      </w:r>
    </w:p>
    <w:p w14:paraId="73572478" w14:textId="2B574596" w:rsidR="000E4A1E" w:rsidRPr="000E4A1E" w:rsidRDefault="000E4A1E" w:rsidP="000E4A1E">
      <w:pPr>
        <w:widowControl/>
        <w:shd w:val="clear" w:color="auto" w:fill="FFFFFF"/>
        <w:autoSpaceDE/>
        <w:autoSpaceDN/>
        <w:spacing w:line="360" w:lineRule="auto"/>
        <w:ind w:firstLine="708"/>
        <w:jc w:val="both"/>
        <w:textAlignment w:val="baseline"/>
        <w:rPr>
          <w:rFonts w:eastAsia="Calibri"/>
          <w:color w:val="1D1D1D"/>
          <w:sz w:val="24"/>
          <w:szCs w:val="24"/>
          <w:lang w:eastAsia="en-US" w:bidi="ar-SA"/>
        </w:rPr>
      </w:pPr>
      <w:r w:rsidRPr="000E4A1E">
        <w:rPr>
          <w:rFonts w:eastAsia="Calibri"/>
          <w:color w:val="1D1D1D"/>
          <w:sz w:val="24"/>
          <w:szCs w:val="24"/>
          <w:lang w:eastAsia="en-US" w:bidi="ar-SA"/>
        </w:rPr>
        <w:t xml:space="preserve">На момент актуализации схемы теплоснабжения </w:t>
      </w:r>
      <w:r w:rsidRPr="000E4A1E">
        <w:rPr>
          <w:rFonts w:eastAsia="Calibri"/>
          <w:sz w:val="24"/>
          <w:szCs w:val="24"/>
          <w:lang w:eastAsia="en-US" w:bidi="ar-SA"/>
        </w:rPr>
        <w:t>проекты планировки кварталов по жилищной и общественно</w:t>
      </w:r>
      <w:r w:rsidR="00B32837">
        <w:rPr>
          <w:rFonts w:eastAsia="Calibri"/>
          <w:sz w:val="24"/>
          <w:szCs w:val="24"/>
          <w:lang w:eastAsia="en-US" w:bidi="ar-SA"/>
        </w:rPr>
        <w:t>-деловой застройке отсутствуют.</w:t>
      </w:r>
    </w:p>
    <w:p w14:paraId="711F1530" w14:textId="0593C570" w:rsidR="000E4A1E" w:rsidRPr="000E4A1E" w:rsidRDefault="000E4A1E" w:rsidP="000E4A1E">
      <w:pPr>
        <w:widowControl/>
        <w:autoSpaceDE/>
        <w:autoSpaceDN/>
        <w:spacing w:line="360" w:lineRule="auto"/>
        <w:ind w:firstLine="709"/>
        <w:jc w:val="both"/>
        <w:rPr>
          <w:rFonts w:eastAsia="Calibri"/>
          <w:sz w:val="24"/>
          <w:szCs w:val="24"/>
          <w:lang w:eastAsia="en-US" w:bidi="ar-SA"/>
        </w:rPr>
      </w:pPr>
      <w:r w:rsidRPr="000E4A1E">
        <w:rPr>
          <w:rFonts w:eastAsia="Calibri"/>
          <w:sz w:val="24"/>
          <w:szCs w:val="24"/>
          <w:lang w:eastAsia="en-US" w:bidi="ar-SA"/>
        </w:rPr>
        <w:t xml:space="preserve">В таблице </w:t>
      </w:r>
      <w:r w:rsidR="001B64D7">
        <w:rPr>
          <w:rFonts w:eastAsia="Calibri"/>
          <w:sz w:val="24"/>
          <w:szCs w:val="24"/>
          <w:lang w:eastAsia="en-US" w:bidi="ar-SA"/>
        </w:rPr>
        <w:t>2</w:t>
      </w:r>
      <w:r w:rsidRPr="000E4A1E">
        <w:rPr>
          <w:rFonts w:eastAsia="Calibri"/>
          <w:sz w:val="24"/>
          <w:szCs w:val="24"/>
          <w:lang w:eastAsia="en-US" w:bidi="ar-SA"/>
        </w:rPr>
        <w:t xml:space="preserve"> представлены сведения по выданным техническим условиям на подключение к тепловым сетям Смоленской АЭС.</w:t>
      </w:r>
    </w:p>
    <w:p w14:paraId="507CCD8B" w14:textId="77777777" w:rsidR="000E4A1E" w:rsidRPr="000E4A1E" w:rsidRDefault="000E4A1E" w:rsidP="00CA47BD">
      <w:pPr>
        <w:pStyle w:val="a8"/>
      </w:pPr>
      <w:bookmarkStart w:id="15" w:name="_Toc205502238"/>
      <w:bookmarkStart w:id="16" w:name="_Toc210206435"/>
      <w:r w:rsidRPr="000E4A1E">
        <w:t>Сведения по выданным техническим условиям на подключение к тепловым сетям Смоленской АЭС</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1275"/>
        <w:gridCol w:w="5947"/>
      </w:tblGrid>
      <w:tr w:rsidR="000E4A1E" w:rsidRPr="000E4A1E" w14:paraId="560F5DB3" w14:textId="77777777" w:rsidTr="000E4A1E">
        <w:trPr>
          <w:trHeight w:val="402"/>
        </w:trPr>
        <w:tc>
          <w:tcPr>
            <w:tcW w:w="704" w:type="dxa"/>
            <w:vMerge w:val="restart"/>
            <w:shd w:val="clear" w:color="auto" w:fill="F2F2F2"/>
            <w:vAlign w:val="center"/>
            <w:hideMark/>
          </w:tcPr>
          <w:p w14:paraId="5EE6381E"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 п/п</w:t>
            </w:r>
          </w:p>
        </w:tc>
        <w:tc>
          <w:tcPr>
            <w:tcW w:w="2693" w:type="dxa"/>
            <w:gridSpan w:val="2"/>
            <w:shd w:val="clear" w:color="auto" w:fill="F2F2F2"/>
            <w:vAlign w:val="center"/>
            <w:hideMark/>
          </w:tcPr>
          <w:p w14:paraId="4103C2F2"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Нагрузка, Гкал/ч</w:t>
            </w:r>
          </w:p>
        </w:tc>
        <w:tc>
          <w:tcPr>
            <w:tcW w:w="5947" w:type="dxa"/>
            <w:vMerge w:val="restart"/>
            <w:shd w:val="clear" w:color="auto" w:fill="F2F2F2"/>
            <w:vAlign w:val="center"/>
            <w:hideMark/>
          </w:tcPr>
          <w:p w14:paraId="485A94E8"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Объект</w:t>
            </w:r>
          </w:p>
        </w:tc>
      </w:tr>
      <w:tr w:rsidR="000E4A1E" w:rsidRPr="000E4A1E" w14:paraId="635F8428" w14:textId="77777777" w:rsidTr="000E4A1E">
        <w:trPr>
          <w:trHeight w:val="271"/>
        </w:trPr>
        <w:tc>
          <w:tcPr>
            <w:tcW w:w="704" w:type="dxa"/>
            <w:vMerge/>
            <w:shd w:val="clear" w:color="auto" w:fill="F2F2F2"/>
            <w:vAlign w:val="center"/>
          </w:tcPr>
          <w:p w14:paraId="268A7891" w14:textId="77777777" w:rsidR="000E4A1E" w:rsidRPr="000E4A1E" w:rsidRDefault="000E4A1E" w:rsidP="000E4A1E">
            <w:pPr>
              <w:widowControl/>
              <w:autoSpaceDE/>
              <w:autoSpaceDN/>
              <w:spacing w:line="276" w:lineRule="auto"/>
              <w:ind w:firstLine="29"/>
              <w:jc w:val="center"/>
              <w:rPr>
                <w:rFonts w:eastAsia="Calibri"/>
                <w:sz w:val="20"/>
                <w:szCs w:val="24"/>
                <w:lang w:bidi="ar-SA"/>
              </w:rPr>
            </w:pPr>
          </w:p>
        </w:tc>
        <w:tc>
          <w:tcPr>
            <w:tcW w:w="1418" w:type="dxa"/>
            <w:shd w:val="clear" w:color="auto" w:fill="F2F2F2"/>
            <w:vAlign w:val="center"/>
          </w:tcPr>
          <w:p w14:paraId="294012AB" w14:textId="663FD8EA"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Отопление</w:t>
            </w:r>
            <w:r w:rsidR="00B32837">
              <w:rPr>
                <w:rFonts w:eastAsia="Calibri"/>
                <w:sz w:val="20"/>
                <w:szCs w:val="24"/>
                <w:lang w:bidi="ar-SA"/>
              </w:rPr>
              <w:t xml:space="preserve"> </w:t>
            </w:r>
            <w:r w:rsidRPr="000E4A1E">
              <w:rPr>
                <w:rFonts w:eastAsia="Calibri"/>
                <w:sz w:val="20"/>
                <w:szCs w:val="24"/>
                <w:lang w:bidi="ar-SA"/>
              </w:rPr>
              <w:t>/</w:t>
            </w:r>
          </w:p>
          <w:p w14:paraId="1A18E23F"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вентиляция</w:t>
            </w:r>
          </w:p>
        </w:tc>
        <w:tc>
          <w:tcPr>
            <w:tcW w:w="1275" w:type="dxa"/>
            <w:shd w:val="clear" w:color="auto" w:fill="F2F2F2"/>
          </w:tcPr>
          <w:p w14:paraId="47AC403C"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ГВС</w:t>
            </w:r>
          </w:p>
        </w:tc>
        <w:tc>
          <w:tcPr>
            <w:tcW w:w="5947" w:type="dxa"/>
            <w:vMerge/>
            <w:shd w:val="clear" w:color="auto" w:fill="F2F2F2"/>
            <w:vAlign w:val="center"/>
          </w:tcPr>
          <w:p w14:paraId="3629243A" w14:textId="77777777" w:rsidR="000E4A1E" w:rsidRPr="000E4A1E" w:rsidRDefault="000E4A1E" w:rsidP="000E4A1E">
            <w:pPr>
              <w:widowControl/>
              <w:autoSpaceDE/>
              <w:autoSpaceDN/>
              <w:spacing w:line="276" w:lineRule="auto"/>
              <w:ind w:firstLine="29"/>
              <w:jc w:val="center"/>
              <w:rPr>
                <w:rFonts w:eastAsia="Calibri"/>
                <w:sz w:val="20"/>
                <w:szCs w:val="24"/>
                <w:lang w:bidi="ar-SA"/>
              </w:rPr>
            </w:pPr>
          </w:p>
        </w:tc>
      </w:tr>
      <w:tr w:rsidR="000E4A1E" w:rsidRPr="000E4A1E" w14:paraId="4A57E11D" w14:textId="77777777" w:rsidTr="000D4A2C">
        <w:trPr>
          <w:trHeight w:val="20"/>
        </w:trPr>
        <w:tc>
          <w:tcPr>
            <w:tcW w:w="704" w:type="dxa"/>
            <w:shd w:val="clear" w:color="auto" w:fill="auto"/>
            <w:vAlign w:val="center"/>
            <w:hideMark/>
          </w:tcPr>
          <w:p w14:paraId="625DF07C"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1</w:t>
            </w:r>
          </w:p>
        </w:tc>
        <w:tc>
          <w:tcPr>
            <w:tcW w:w="1418" w:type="dxa"/>
            <w:shd w:val="clear" w:color="auto" w:fill="auto"/>
            <w:vAlign w:val="center"/>
            <w:hideMark/>
          </w:tcPr>
          <w:p w14:paraId="48DFABD9" w14:textId="213DBEB0" w:rsidR="000E4A1E" w:rsidRPr="000E4A1E" w:rsidRDefault="00B32837" w:rsidP="000E4A1E">
            <w:pPr>
              <w:widowControl/>
              <w:autoSpaceDE/>
              <w:autoSpaceDN/>
              <w:spacing w:line="276" w:lineRule="auto"/>
              <w:ind w:firstLine="29"/>
              <w:jc w:val="center"/>
              <w:rPr>
                <w:rFonts w:eastAsia="Calibri"/>
                <w:sz w:val="20"/>
                <w:szCs w:val="24"/>
                <w:lang w:bidi="ar-SA"/>
              </w:rPr>
            </w:pPr>
            <w:r>
              <w:rPr>
                <w:rFonts w:eastAsia="Calibri"/>
                <w:sz w:val="20"/>
                <w:szCs w:val="24"/>
                <w:lang w:bidi="ar-SA"/>
              </w:rPr>
              <w:t>0,466930</w:t>
            </w:r>
          </w:p>
        </w:tc>
        <w:tc>
          <w:tcPr>
            <w:tcW w:w="1275" w:type="dxa"/>
            <w:vAlign w:val="center"/>
          </w:tcPr>
          <w:p w14:paraId="47D085C3" w14:textId="7D99BC78" w:rsidR="000E4A1E" w:rsidRPr="000E4A1E" w:rsidRDefault="00B32837" w:rsidP="000E4A1E">
            <w:pPr>
              <w:widowControl/>
              <w:autoSpaceDE/>
              <w:autoSpaceDN/>
              <w:spacing w:line="276" w:lineRule="auto"/>
              <w:ind w:firstLine="29"/>
              <w:jc w:val="center"/>
              <w:rPr>
                <w:rFonts w:eastAsia="Calibri"/>
                <w:sz w:val="20"/>
                <w:szCs w:val="24"/>
                <w:lang w:bidi="ar-SA"/>
              </w:rPr>
            </w:pPr>
            <w:r>
              <w:rPr>
                <w:rFonts w:eastAsia="Calibri"/>
                <w:sz w:val="20"/>
                <w:szCs w:val="24"/>
                <w:lang w:bidi="ar-SA"/>
              </w:rPr>
              <w:t>0,426139</w:t>
            </w:r>
          </w:p>
        </w:tc>
        <w:tc>
          <w:tcPr>
            <w:tcW w:w="5947" w:type="dxa"/>
            <w:shd w:val="clear" w:color="auto" w:fill="auto"/>
            <w:vAlign w:val="center"/>
            <w:hideMark/>
          </w:tcPr>
          <w:p w14:paraId="25A87331" w14:textId="0DCF522E" w:rsidR="000E4A1E" w:rsidRPr="000E4A1E" w:rsidRDefault="00B32837" w:rsidP="00B32837">
            <w:pPr>
              <w:widowControl/>
              <w:autoSpaceDE/>
              <w:autoSpaceDN/>
              <w:spacing w:line="276" w:lineRule="auto"/>
              <w:jc w:val="both"/>
              <w:rPr>
                <w:rFonts w:eastAsia="Calibri"/>
                <w:sz w:val="20"/>
                <w:szCs w:val="24"/>
                <w:lang w:bidi="ar-SA"/>
              </w:rPr>
            </w:pPr>
            <w:r>
              <w:rPr>
                <w:rFonts w:eastAsia="Calibri"/>
                <w:sz w:val="20"/>
                <w:szCs w:val="24"/>
                <w:lang w:bidi="ar-SA"/>
              </w:rPr>
              <w:t>9-этажный жилой дом № 48, 4-мкр.</w:t>
            </w:r>
            <w:r w:rsidR="000E4A1E" w:rsidRPr="000E4A1E">
              <w:rPr>
                <w:rFonts w:eastAsia="Calibri"/>
                <w:sz w:val="20"/>
                <w:szCs w:val="24"/>
                <w:lang w:bidi="ar-SA"/>
              </w:rPr>
              <w:t xml:space="preserve"> г. Десногорск</w:t>
            </w:r>
          </w:p>
        </w:tc>
      </w:tr>
      <w:tr w:rsidR="000E4A1E" w:rsidRPr="000E4A1E" w14:paraId="216F8436" w14:textId="77777777" w:rsidTr="000D4A2C">
        <w:trPr>
          <w:trHeight w:val="20"/>
        </w:trPr>
        <w:tc>
          <w:tcPr>
            <w:tcW w:w="704" w:type="dxa"/>
            <w:shd w:val="clear" w:color="auto" w:fill="auto"/>
            <w:vAlign w:val="center"/>
          </w:tcPr>
          <w:p w14:paraId="2863E5DC"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2</w:t>
            </w:r>
          </w:p>
        </w:tc>
        <w:tc>
          <w:tcPr>
            <w:tcW w:w="1418" w:type="dxa"/>
            <w:shd w:val="clear" w:color="auto" w:fill="auto"/>
            <w:vAlign w:val="center"/>
          </w:tcPr>
          <w:p w14:paraId="1B75F7F9"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0,047/0,062</w:t>
            </w:r>
          </w:p>
        </w:tc>
        <w:tc>
          <w:tcPr>
            <w:tcW w:w="1275" w:type="dxa"/>
            <w:vAlign w:val="center"/>
          </w:tcPr>
          <w:p w14:paraId="17B6D723"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0.006</w:t>
            </w:r>
          </w:p>
        </w:tc>
        <w:tc>
          <w:tcPr>
            <w:tcW w:w="5947" w:type="dxa"/>
            <w:shd w:val="clear" w:color="auto" w:fill="auto"/>
            <w:vAlign w:val="center"/>
            <w:hideMark/>
          </w:tcPr>
          <w:p w14:paraId="5C681EB9" w14:textId="5FD9C411" w:rsidR="000E4A1E" w:rsidRPr="000E4A1E" w:rsidRDefault="00B32837" w:rsidP="00B32837">
            <w:pPr>
              <w:widowControl/>
              <w:autoSpaceDE/>
              <w:autoSpaceDN/>
              <w:spacing w:line="276" w:lineRule="auto"/>
              <w:ind w:firstLine="29"/>
              <w:rPr>
                <w:rFonts w:eastAsia="Calibri"/>
                <w:sz w:val="20"/>
                <w:szCs w:val="24"/>
                <w:lang w:bidi="ar-SA"/>
              </w:rPr>
            </w:pPr>
            <w:r>
              <w:rPr>
                <w:rFonts w:eastAsia="Calibri"/>
                <w:sz w:val="20"/>
                <w:szCs w:val="24"/>
                <w:lang w:bidi="ar-SA"/>
              </w:rPr>
              <w:t xml:space="preserve">Здание городского суда расположенного в 4 </w:t>
            </w:r>
            <w:proofErr w:type="spellStart"/>
            <w:r w:rsidR="000E4A1E" w:rsidRPr="000E4A1E">
              <w:rPr>
                <w:rFonts w:eastAsia="Calibri"/>
                <w:sz w:val="20"/>
                <w:szCs w:val="24"/>
                <w:lang w:bidi="ar-SA"/>
              </w:rPr>
              <w:t>мкр</w:t>
            </w:r>
            <w:proofErr w:type="spellEnd"/>
            <w:r w:rsidR="000E4A1E" w:rsidRPr="000E4A1E">
              <w:rPr>
                <w:rFonts w:eastAsia="Calibri"/>
                <w:sz w:val="20"/>
                <w:szCs w:val="24"/>
                <w:lang w:bidi="ar-SA"/>
              </w:rPr>
              <w:t>, г. Десногорск</w:t>
            </w:r>
          </w:p>
        </w:tc>
      </w:tr>
      <w:tr w:rsidR="000E4A1E" w:rsidRPr="000E4A1E" w14:paraId="2420C62D" w14:textId="77777777" w:rsidTr="000D4A2C">
        <w:trPr>
          <w:trHeight w:val="20"/>
        </w:trPr>
        <w:tc>
          <w:tcPr>
            <w:tcW w:w="704" w:type="dxa"/>
            <w:shd w:val="clear" w:color="auto" w:fill="auto"/>
            <w:noWrap/>
            <w:vAlign w:val="center"/>
            <w:hideMark/>
          </w:tcPr>
          <w:p w14:paraId="4E2FDFC3"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3 </w:t>
            </w:r>
          </w:p>
        </w:tc>
        <w:tc>
          <w:tcPr>
            <w:tcW w:w="1418" w:type="dxa"/>
            <w:shd w:val="clear" w:color="auto" w:fill="auto"/>
            <w:noWrap/>
            <w:vAlign w:val="center"/>
            <w:hideMark/>
          </w:tcPr>
          <w:p w14:paraId="1DA81502"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0,013661</w:t>
            </w:r>
          </w:p>
        </w:tc>
        <w:tc>
          <w:tcPr>
            <w:tcW w:w="1275" w:type="dxa"/>
            <w:vAlign w:val="center"/>
          </w:tcPr>
          <w:p w14:paraId="543AA70C"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w:t>
            </w:r>
          </w:p>
        </w:tc>
        <w:tc>
          <w:tcPr>
            <w:tcW w:w="5947" w:type="dxa"/>
            <w:shd w:val="clear" w:color="auto" w:fill="auto"/>
            <w:noWrap/>
            <w:vAlign w:val="center"/>
            <w:hideMark/>
          </w:tcPr>
          <w:p w14:paraId="69274F79" w14:textId="5737AEB7" w:rsidR="000E4A1E" w:rsidRPr="000E4A1E" w:rsidRDefault="000E4A1E" w:rsidP="00B32837">
            <w:pPr>
              <w:widowControl/>
              <w:autoSpaceDE/>
              <w:autoSpaceDN/>
              <w:spacing w:line="276" w:lineRule="auto"/>
              <w:jc w:val="both"/>
              <w:rPr>
                <w:rFonts w:eastAsia="Calibri"/>
                <w:sz w:val="20"/>
                <w:szCs w:val="24"/>
                <w:lang w:bidi="ar-SA"/>
              </w:rPr>
            </w:pPr>
            <w:r w:rsidRPr="000E4A1E">
              <w:rPr>
                <w:rFonts w:eastAsia="Calibri"/>
                <w:sz w:val="20"/>
                <w:szCs w:val="24"/>
                <w:lang w:bidi="ar-SA"/>
              </w:rPr>
              <w:t>Здания банка АО «</w:t>
            </w:r>
            <w:proofErr w:type="spellStart"/>
            <w:r w:rsidRPr="000E4A1E">
              <w:rPr>
                <w:rFonts w:eastAsia="Calibri"/>
                <w:sz w:val="20"/>
                <w:szCs w:val="24"/>
                <w:lang w:bidi="ar-SA"/>
              </w:rPr>
              <w:t>Россельхозбанк</w:t>
            </w:r>
            <w:proofErr w:type="spellEnd"/>
            <w:r w:rsidRPr="000E4A1E">
              <w:rPr>
                <w:rFonts w:eastAsia="Calibri"/>
                <w:sz w:val="20"/>
                <w:szCs w:val="24"/>
                <w:lang w:bidi="ar-SA"/>
              </w:rPr>
              <w:t>» расположенного на земельном участке 67:26:0010103:4079</w:t>
            </w:r>
          </w:p>
        </w:tc>
      </w:tr>
      <w:tr w:rsidR="000E4A1E" w:rsidRPr="000E4A1E" w14:paraId="274522AD" w14:textId="77777777" w:rsidTr="000D4A2C">
        <w:trPr>
          <w:trHeight w:val="20"/>
        </w:trPr>
        <w:tc>
          <w:tcPr>
            <w:tcW w:w="704" w:type="dxa"/>
            <w:shd w:val="clear" w:color="auto" w:fill="auto"/>
            <w:noWrap/>
            <w:vAlign w:val="center"/>
          </w:tcPr>
          <w:p w14:paraId="185F716F"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4</w:t>
            </w:r>
          </w:p>
        </w:tc>
        <w:tc>
          <w:tcPr>
            <w:tcW w:w="1418" w:type="dxa"/>
            <w:shd w:val="clear" w:color="auto" w:fill="auto"/>
            <w:noWrap/>
            <w:vAlign w:val="center"/>
          </w:tcPr>
          <w:p w14:paraId="208F74EF"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 xml:space="preserve">0,8  </w:t>
            </w:r>
          </w:p>
        </w:tc>
        <w:tc>
          <w:tcPr>
            <w:tcW w:w="1275" w:type="dxa"/>
            <w:vAlign w:val="center"/>
          </w:tcPr>
          <w:p w14:paraId="3A85C4D9" w14:textId="77777777" w:rsidR="000E4A1E" w:rsidRPr="000E4A1E" w:rsidRDefault="000E4A1E" w:rsidP="000E4A1E">
            <w:pPr>
              <w:widowControl/>
              <w:autoSpaceDE/>
              <w:autoSpaceDN/>
              <w:spacing w:line="276" w:lineRule="auto"/>
              <w:ind w:firstLine="29"/>
              <w:jc w:val="center"/>
              <w:rPr>
                <w:rFonts w:eastAsia="Calibri"/>
                <w:sz w:val="20"/>
                <w:szCs w:val="24"/>
                <w:lang w:bidi="ar-SA"/>
              </w:rPr>
            </w:pPr>
            <w:r w:rsidRPr="000E4A1E">
              <w:rPr>
                <w:rFonts w:eastAsia="Calibri"/>
                <w:sz w:val="20"/>
                <w:szCs w:val="24"/>
                <w:lang w:bidi="ar-SA"/>
              </w:rPr>
              <w:t xml:space="preserve">0,4  </w:t>
            </w:r>
          </w:p>
        </w:tc>
        <w:tc>
          <w:tcPr>
            <w:tcW w:w="5947" w:type="dxa"/>
            <w:shd w:val="clear" w:color="auto" w:fill="auto"/>
            <w:noWrap/>
            <w:vAlign w:val="center"/>
          </w:tcPr>
          <w:p w14:paraId="38DD925F" w14:textId="61D685BF" w:rsidR="000E4A1E" w:rsidRPr="000E4A1E" w:rsidRDefault="000E4A1E" w:rsidP="00B32837">
            <w:pPr>
              <w:widowControl/>
              <w:autoSpaceDE/>
              <w:autoSpaceDN/>
              <w:spacing w:line="276" w:lineRule="auto"/>
              <w:jc w:val="both"/>
              <w:rPr>
                <w:rFonts w:eastAsia="Calibri"/>
                <w:sz w:val="20"/>
                <w:szCs w:val="24"/>
                <w:lang w:bidi="ar-SA"/>
              </w:rPr>
            </w:pPr>
            <w:r w:rsidRPr="000E4A1E">
              <w:rPr>
                <w:rFonts w:eastAsia="Calibri"/>
                <w:sz w:val="20"/>
                <w:szCs w:val="24"/>
                <w:lang w:bidi="ar-SA"/>
              </w:rPr>
              <w:t>Временный городок строителей, к инженерным сетям теплоснабжения расположенных на земельном участке 67:26:0</w:t>
            </w:r>
            <w:r w:rsidR="00B32837">
              <w:rPr>
                <w:rFonts w:eastAsia="Calibri"/>
                <w:sz w:val="20"/>
                <w:szCs w:val="24"/>
                <w:lang w:bidi="ar-SA"/>
              </w:rPr>
              <w:t>000000:647, в промышленной зоне</w:t>
            </w:r>
          </w:p>
        </w:tc>
      </w:tr>
    </w:tbl>
    <w:p w14:paraId="22500A5C" w14:textId="77777777" w:rsidR="000E4A1E" w:rsidRPr="000E4A1E" w:rsidRDefault="000E4A1E" w:rsidP="000E4A1E">
      <w:pPr>
        <w:widowControl/>
        <w:autoSpaceDE/>
        <w:autoSpaceDN/>
        <w:spacing w:line="360" w:lineRule="auto"/>
        <w:ind w:firstLine="709"/>
        <w:contextualSpacing/>
        <w:jc w:val="both"/>
        <w:rPr>
          <w:rFonts w:eastAsia="Calibri"/>
          <w:sz w:val="24"/>
          <w:szCs w:val="24"/>
          <w:lang w:eastAsia="en-US" w:bidi="ar-SA"/>
        </w:rPr>
      </w:pPr>
    </w:p>
    <w:p w14:paraId="73AA3825" w14:textId="69562A59" w:rsidR="000E4A1E" w:rsidRPr="000E4A1E" w:rsidRDefault="000E4A1E" w:rsidP="000E4A1E">
      <w:pPr>
        <w:widowControl/>
        <w:autoSpaceDE/>
        <w:autoSpaceDN/>
        <w:spacing w:line="360" w:lineRule="auto"/>
        <w:ind w:firstLine="709"/>
        <w:contextualSpacing/>
        <w:jc w:val="both"/>
        <w:rPr>
          <w:rFonts w:eastAsia="Calibri"/>
          <w:sz w:val="24"/>
          <w:szCs w:val="24"/>
          <w:lang w:eastAsia="en-US" w:bidi="ar-SA"/>
        </w:rPr>
      </w:pPr>
      <w:r w:rsidRPr="000E4A1E">
        <w:rPr>
          <w:rFonts w:eastAsia="Calibri"/>
          <w:sz w:val="24"/>
          <w:szCs w:val="24"/>
          <w:lang w:eastAsia="en-US" w:bidi="ar-SA"/>
        </w:rPr>
        <w:t xml:space="preserve">Следует обратить внимание, что за период 2022-2024 гг. к тепловым сетям были подключены 22 потребителя с суммарной тепловой нагрузкой 11,91 Гкал/ч. По количеству преимущественно подключались индивидуальные жилые дома с малой </w:t>
      </w:r>
      <w:r w:rsidR="003A4675">
        <w:rPr>
          <w:rFonts w:eastAsia="Calibri"/>
          <w:sz w:val="24"/>
          <w:szCs w:val="24"/>
          <w:lang w:eastAsia="en-US" w:bidi="ar-SA"/>
        </w:rPr>
        <w:t xml:space="preserve">тепловой </w:t>
      </w:r>
      <w:r w:rsidRPr="000E4A1E">
        <w:rPr>
          <w:rFonts w:eastAsia="Calibri"/>
          <w:sz w:val="24"/>
          <w:szCs w:val="24"/>
          <w:lang w:eastAsia="en-US" w:bidi="ar-SA"/>
        </w:rPr>
        <w:t>нагрузкой.</w:t>
      </w:r>
    </w:p>
    <w:p w14:paraId="6438E3A4" w14:textId="77777777" w:rsidR="000E4A1E" w:rsidRPr="000E4A1E" w:rsidRDefault="000E4A1E" w:rsidP="000E4A1E">
      <w:pPr>
        <w:widowControl/>
        <w:autoSpaceDE/>
        <w:autoSpaceDN/>
        <w:spacing w:after="160" w:line="360" w:lineRule="auto"/>
        <w:ind w:firstLine="708"/>
        <w:jc w:val="both"/>
        <w:rPr>
          <w:rFonts w:eastAsia="Calibri"/>
          <w:sz w:val="24"/>
          <w:szCs w:val="24"/>
          <w:lang w:eastAsia="en-US" w:bidi="ar-SA"/>
        </w:rPr>
      </w:pPr>
      <w:bookmarkStart w:id="17" w:name="_Ref14435440"/>
      <w:r w:rsidRPr="000E4A1E">
        <w:rPr>
          <w:rFonts w:eastAsia="Calibri"/>
          <w:sz w:val="24"/>
          <w:szCs w:val="24"/>
          <w:lang w:eastAsia="en-US" w:bidi="ar-SA"/>
        </w:rPr>
        <w:t>По совокупности представленных данных по приросту строительных фондов принимаем прирост тепловой нагрузки на ближайшую перспективу согласно выданным ТУ.</w:t>
      </w:r>
    </w:p>
    <w:p w14:paraId="758202AF" w14:textId="265C0FE0" w:rsidR="000E4A1E" w:rsidRDefault="000E4A1E" w:rsidP="000E4A1E">
      <w:pPr>
        <w:widowControl/>
        <w:autoSpaceDE/>
        <w:autoSpaceDN/>
        <w:spacing w:after="160" w:line="360" w:lineRule="auto"/>
        <w:ind w:firstLine="851"/>
        <w:jc w:val="both"/>
        <w:rPr>
          <w:rFonts w:eastAsia="Calibri"/>
          <w:sz w:val="24"/>
          <w:szCs w:val="24"/>
          <w:lang w:eastAsia="en-US" w:bidi="ar-SA"/>
        </w:rPr>
      </w:pPr>
      <w:bookmarkStart w:id="18" w:name="_Ref14449967"/>
      <w:bookmarkEnd w:id="17"/>
    </w:p>
    <w:p w14:paraId="34D9D8BF" w14:textId="245CDF18" w:rsidR="000E4A1E" w:rsidRDefault="000E4A1E" w:rsidP="000E4A1E">
      <w:pPr>
        <w:rPr>
          <w:rFonts w:eastAsia="Calibri"/>
          <w:sz w:val="24"/>
          <w:szCs w:val="24"/>
          <w:lang w:eastAsia="en-US" w:bidi="ar-SA"/>
        </w:rPr>
      </w:pPr>
    </w:p>
    <w:p w14:paraId="19E76F0B" w14:textId="77777777" w:rsidR="000E4A1E" w:rsidRPr="000E4A1E" w:rsidRDefault="000E4A1E" w:rsidP="000E4A1E">
      <w:pPr>
        <w:rPr>
          <w:rFonts w:eastAsia="Calibri"/>
          <w:sz w:val="24"/>
          <w:szCs w:val="24"/>
          <w:lang w:eastAsia="en-US" w:bidi="ar-SA"/>
        </w:rPr>
        <w:sectPr w:rsidR="000E4A1E" w:rsidRPr="000E4A1E" w:rsidSect="00A704B9">
          <w:headerReference w:type="default" r:id="rId12"/>
          <w:footerReference w:type="default" r:id="rId13"/>
          <w:pgSz w:w="11906" w:h="16838"/>
          <w:pgMar w:top="1134" w:right="851" w:bottom="1134" w:left="1276" w:header="567" w:footer="567" w:gutter="0"/>
          <w:cols w:space="708"/>
          <w:docGrid w:linePitch="381"/>
        </w:sectPr>
      </w:pPr>
    </w:p>
    <w:p w14:paraId="38901FA7" w14:textId="77777777" w:rsidR="005B4FE2" w:rsidRDefault="005B4FE2" w:rsidP="005B4FE2">
      <w:pPr>
        <w:pStyle w:val="-02"/>
        <w:rPr>
          <w:lang w:val="ru-RU"/>
        </w:rPr>
      </w:pPr>
      <w:bookmarkStart w:id="19" w:name="_Toc54158713"/>
      <w:bookmarkStart w:id="20" w:name="_Toc205564622"/>
      <w:bookmarkEnd w:id="18"/>
      <w:r w:rsidRPr="008A4EE7">
        <w:rPr>
          <w:lang w:val="ru-RU"/>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9"/>
      <w:bookmarkEnd w:id="20"/>
    </w:p>
    <w:p w14:paraId="2C96A4C2" w14:textId="1918F0B7" w:rsidR="00812BE9" w:rsidRDefault="00812BE9" w:rsidP="00CE77C7">
      <w:pPr>
        <w:tabs>
          <w:tab w:val="left" w:pos="1273"/>
        </w:tabs>
      </w:pPr>
    </w:p>
    <w:p w14:paraId="1FC07281" w14:textId="781636C8" w:rsidR="004761C4" w:rsidRPr="000F7A04" w:rsidRDefault="004761C4" w:rsidP="001B64D7">
      <w:pPr>
        <w:spacing w:line="360" w:lineRule="auto"/>
        <w:ind w:firstLine="709"/>
        <w:jc w:val="both"/>
        <w:rPr>
          <w:sz w:val="24"/>
          <w:szCs w:val="24"/>
        </w:rPr>
      </w:pPr>
      <w:r w:rsidRPr="00551E10">
        <w:rPr>
          <w:sz w:val="24"/>
          <w:szCs w:val="24"/>
        </w:rPr>
        <w:t>За базовые значения уровня потребления тепл</w:t>
      </w:r>
      <w:r>
        <w:rPr>
          <w:sz w:val="24"/>
          <w:szCs w:val="24"/>
        </w:rPr>
        <w:t>овой энергии</w:t>
      </w:r>
      <w:r w:rsidRPr="00551E10">
        <w:rPr>
          <w:sz w:val="24"/>
          <w:szCs w:val="24"/>
        </w:rPr>
        <w:t xml:space="preserve"> на цели теплоснабжения принимаются базовые значения договорных тепловых нагрузок и </w:t>
      </w:r>
      <w:r>
        <w:rPr>
          <w:sz w:val="24"/>
          <w:szCs w:val="24"/>
        </w:rPr>
        <w:t xml:space="preserve">полезного </w:t>
      </w:r>
      <w:r w:rsidRPr="00551E10">
        <w:rPr>
          <w:sz w:val="24"/>
          <w:szCs w:val="24"/>
        </w:rPr>
        <w:t xml:space="preserve">отпуска тепловой энергии </w:t>
      </w:r>
      <w:r>
        <w:rPr>
          <w:sz w:val="24"/>
          <w:szCs w:val="24"/>
        </w:rPr>
        <w:t>от</w:t>
      </w:r>
      <w:r w:rsidRPr="00551E10">
        <w:rPr>
          <w:sz w:val="24"/>
          <w:szCs w:val="24"/>
        </w:rPr>
        <w:t xml:space="preserve"> источников</w:t>
      </w:r>
      <w:r>
        <w:rPr>
          <w:sz w:val="24"/>
          <w:szCs w:val="24"/>
        </w:rPr>
        <w:t xml:space="preserve"> теплоснабжения за 2024 г. </w:t>
      </w:r>
      <w:r w:rsidRPr="00352B60">
        <w:rPr>
          <w:rFonts w:eastAsia="Calibri"/>
          <w:sz w:val="24"/>
        </w:rPr>
        <w:t xml:space="preserve">Данные базового уровня потребления тепловой энергии и тепловой нагрузки в </w:t>
      </w:r>
      <w:r>
        <w:rPr>
          <w:rFonts w:eastAsia="Calibri"/>
          <w:sz w:val="24"/>
        </w:rPr>
        <w:t>г. Десногорске</w:t>
      </w:r>
      <w:r w:rsidRPr="00352B60">
        <w:rPr>
          <w:rFonts w:eastAsia="Calibri"/>
          <w:sz w:val="24"/>
        </w:rPr>
        <w:t xml:space="preserve"> приведены в таблицах </w:t>
      </w:r>
      <w:r w:rsidR="001B64D7">
        <w:rPr>
          <w:rFonts w:eastAsia="Calibri"/>
          <w:sz w:val="24"/>
        </w:rPr>
        <w:t>3</w:t>
      </w:r>
      <w:r w:rsidRPr="00352B60">
        <w:rPr>
          <w:rFonts w:eastAsia="Calibri"/>
          <w:sz w:val="24"/>
        </w:rPr>
        <w:t>-</w:t>
      </w:r>
      <w:r w:rsidR="001B64D7">
        <w:rPr>
          <w:rFonts w:eastAsia="Calibri"/>
          <w:sz w:val="24"/>
        </w:rPr>
        <w:t>5</w:t>
      </w:r>
      <w:r w:rsidRPr="00352B60">
        <w:rPr>
          <w:rFonts w:eastAsia="Calibri"/>
          <w:sz w:val="24"/>
        </w:rPr>
        <w:t>.</w:t>
      </w:r>
    </w:p>
    <w:p w14:paraId="34F57078" w14:textId="77777777" w:rsidR="004761C4" w:rsidRPr="005026E2" w:rsidRDefault="004761C4" w:rsidP="00CA47BD">
      <w:pPr>
        <w:pStyle w:val="a8"/>
      </w:pPr>
      <w:bookmarkStart w:id="21" w:name="_Toc205502234"/>
      <w:bookmarkStart w:id="22" w:name="_Toc210206436"/>
      <w:r w:rsidRPr="005026E2">
        <w:t>Договорные тепловые нагрузки источников теплоснабжения г. Десногорска</w:t>
      </w:r>
      <w:bookmarkEnd w:id="21"/>
      <w:bookmarkEnd w:id="22"/>
    </w:p>
    <w:tbl>
      <w:tblPr>
        <w:tblW w:w="5000" w:type="pct"/>
        <w:tblLayout w:type="fixed"/>
        <w:tblLook w:val="04A0" w:firstRow="1" w:lastRow="0" w:firstColumn="1" w:lastColumn="0" w:noHBand="0" w:noVBand="1"/>
      </w:tblPr>
      <w:tblGrid>
        <w:gridCol w:w="655"/>
        <w:gridCol w:w="1767"/>
        <w:gridCol w:w="2875"/>
        <w:gridCol w:w="1360"/>
        <w:gridCol w:w="1364"/>
        <w:gridCol w:w="908"/>
        <w:gridCol w:w="1202"/>
      </w:tblGrid>
      <w:tr w:rsidR="004761C4" w:rsidRPr="005026E2" w14:paraId="7ADE1EE1" w14:textId="77777777" w:rsidTr="001B64D7">
        <w:trPr>
          <w:trHeight w:val="300"/>
          <w:tblHeader/>
        </w:trPr>
        <w:tc>
          <w:tcPr>
            <w:tcW w:w="324"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FE36EA" w14:textId="77777777" w:rsidR="004761C4" w:rsidRPr="005026E2" w:rsidRDefault="004761C4" w:rsidP="000D4A2C">
            <w:pPr>
              <w:jc w:val="center"/>
              <w:rPr>
                <w:color w:val="000000"/>
                <w:sz w:val="20"/>
                <w:szCs w:val="20"/>
              </w:rPr>
            </w:pPr>
            <w:r w:rsidRPr="005026E2">
              <w:rPr>
                <w:color w:val="000000"/>
                <w:sz w:val="20"/>
                <w:szCs w:val="20"/>
              </w:rPr>
              <w:t>№ п/п</w:t>
            </w:r>
          </w:p>
        </w:tc>
        <w:tc>
          <w:tcPr>
            <w:tcW w:w="872"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8D9A3C" w14:textId="77777777" w:rsidR="004761C4" w:rsidRPr="005026E2" w:rsidRDefault="004761C4" w:rsidP="000D4A2C">
            <w:pPr>
              <w:jc w:val="center"/>
              <w:rPr>
                <w:color w:val="000000"/>
                <w:sz w:val="20"/>
                <w:szCs w:val="20"/>
              </w:rPr>
            </w:pPr>
            <w:r w:rsidRPr="005026E2">
              <w:rPr>
                <w:color w:val="000000"/>
                <w:sz w:val="20"/>
                <w:szCs w:val="20"/>
              </w:rPr>
              <w:t>Источник теплоснабжения</w:t>
            </w:r>
          </w:p>
        </w:tc>
        <w:tc>
          <w:tcPr>
            <w:tcW w:w="1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662A081" w14:textId="77777777" w:rsidR="004761C4" w:rsidRPr="005026E2" w:rsidRDefault="004761C4" w:rsidP="000D4A2C">
            <w:pPr>
              <w:jc w:val="center"/>
              <w:rPr>
                <w:color w:val="000000"/>
                <w:sz w:val="20"/>
                <w:szCs w:val="20"/>
              </w:rPr>
            </w:pPr>
            <w:r w:rsidRPr="005026E2">
              <w:rPr>
                <w:color w:val="000000"/>
                <w:sz w:val="20"/>
                <w:szCs w:val="20"/>
              </w:rPr>
              <w:t>Группа</w:t>
            </w:r>
          </w:p>
        </w:tc>
        <w:tc>
          <w:tcPr>
            <w:tcW w:w="2386"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60B42AE3" w14:textId="6A590341" w:rsidR="004761C4" w:rsidRPr="005026E2" w:rsidRDefault="004761C4" w:rsidP="000D4A2C">
            <w:pPr>
              <w:jc w:val="center"/>
              <w:rPr>
                <w:color w:val="000000"/>
                <w:sz w:val="20"/>
                <w:szCs w:val="20"/>
              </w:rPr>
            </w:pPr>
            <w:r w:rsidRPr="005026E2">
              <w:rPr>
                <w:color w:val="000000"/>
                <w:sz w:val="20"/>
                <w:szCs w:val="20"/>
              </w:rPr>
              <w:t>Договорная тепловая</w:t>
            </w:r>
            <w:r w:rsidR="006A6BFD">
              <w:rPr>
                <w:color w:val="000000"/>
                <w:sz w:val="20"/>
                <w:szCs w:val="20"/>
              </w:rPr>
              <w:t xml:space="preserve"> нагрузка потребителей, Гкал/ч</w:t>
            </w:r>
          </w:p>
        </w:tc>
      </w:tr>
      <w:tr w:rsidR="004761C4" w:rsidRPr="005026E2" w14:paraId="784C979F" w14:textId="77777777" w:rsidTr="001B64D7">
        <w:trPr>
          <w:trHeight w:val="300"/>
          <w:tblHeader/>
        </w:trPr>
        <w:tc>
          <w:tcPr>
            <w:tcW w:w="324" w:type="pct"/>
            <w:vMerge/>
            <w:tcBorders>
              <w:top w:val="single" w:sz="4" w:space="0" w:color="auto"/>
              <w:left w:val="single" w:sz="4" w:space="0" w:color="auto"/>
              <w:bottom w:val="single" w:sz="4" w:space="0" w:color="auto"/>
              <w:right w:val="single" w:sz="4" w:space="0" w:color="auto"/>
            </w:tcBorders>
            <w:vAlign w:val="center"/>
            <w:hideMark/>
          </w:tcPr>
          <w:p w14:paraId="36538477" w14:textId="77777777" w:rsidR="004761C4" w:rsidRPr="005026E2" w:rsidRDefault="004761C4" w:rsidP="000D4A2C">
            <w:pPr>
              <w:rPr>
                <w:color w:val="000000"/>
                <w:sz w:val="20"/>
                <w:szCs w:val="20"/>
              </w:rPr>
            </w:pPr>
          </w:p>
        </w:tc>
        <w:tc>
          <w:tcPr>
            <w:tcW w:w="872" w:type="pct"/>
            <w:vMerge/>
            <w:tcBorders>
              <w:top w:val="single" w:sz="4" w:space="0" w:color="auto"/>
              <w:left w:val="single" w:sz="4" w:space="0" w:color="auto"/>
              <w:bottom w:val="single" w:sz="4" w:space="0" w:color="auto"/>
              <w:right w:val="single" w:sz="4" w:space="0" w:color="auto"/>
            </w:tcBorders>
            <w:vAlign w:val="center"/>
            <w:hideMark/>
          </w:tcPr>
          <w:p w14:paraId="3D0DA445" w14:textId="77777777" w:rsidR="004761C4" w:rsidRPr="005026E2" w:rsidRDefault="004761C4" w:rsidP="000D4A2C">
            <w:pPr>
              <w:rPr>
                <w:color w:val="000000"/>
                <w:sz w:val="20"/>
                <w:szCs w:val="20"/>
              </w:rPr>
            </w:pPr>
          </w:p>
        </w:tc>
        <w:tc>
          <w:tcPr>
            <w:tcW w:w="1419" w:type="pct"/>
            <w:vMerge/>
            <w:tcBorders>
              <w:top w:val="single" w:sz="4" w:space="0" w:color="auto"/>
              <w:left w:val="single" w:sz="4" w:space="0" w:color="auto"/>
              <w:bottom w:val="single" w:sz="4" w:space="0" w:color="auto"/>
              <w:right w:val="single" w:sz="4" w:space="0" w:color="auto"/>
            </w:tcBorders>
            <w:vAlign w:val="center"/>
            <w:hideMark/>
          </w:tcPr>
          <w:p w14:paraId="4F63B924" w14:textId="77777777" w:rsidR="004761C4" w:rsidRPr="005026E2" w:rsidRDefault="004761C4" w:rsidP="000D4A2C">
            <w:pPr>
              <w:rPr>
                <w:color w:val="000000"/>
                <w:sz w:val="20"/>
                <w:szCs w:val="20"/>
              </w:rPr>
            </w:pPr>
          </w:p>
        </w:tc>
        <w:tc>
          <w:tcPr>
            <w:tcW w:w="671" w:type="pct"/>
            <w:tcBorders>
              <w:top w:val="nil"/>
              <w:left w:val="nil"/>
              <w:bottom w:val="single" w:sz="4" w:space="0" w:color="auto"/>
              <w:right w:val="single" w:sz="4" w:space="0" w:color="auto"/>
            </w:tcBorders>
            <w:shd w:val="clear" w:color="000000" w:fill="F2F2F2"/>
            <w:noWrap/>
            <w:vAlign w:val="center"/>
            <w:hideMark/>
          </w:tcPr>
          <w:p w14:paraId="3FC27E42" w14:textId="77777777" w:rsidR="004761C4" w:rsidRPr="005026E2" w:rsidRDefault="004761C4" w:rsidP="000D4A2C">
            <w:pPr>
              <w:jc w:val="center"/>
              <w:rPr>
                <w:color w:val="000000"/>
                <w:sz w:val="20"/>
                <w:szCs w:val="20"/>
              </w:rPr>
            </w:pPr>
            <w:r w:rsidRPr="005026E2">
              <w:rPr>
                <w:color w:val="000000"/>
                <w:sz w:val="20"/>
                <w:szCs w:val="20"/>
              </w:rPr>
              <w:t>Отопление</w:t>
            </w:r>
          </w:p>
        </w:tc>
        <w:tc>
          <w:tcPr>
            <w:tcW w:w="673" w:type="pct"/>
            <w:tcBorders>
              <w:top w:val="nil"/>
              <w:left w:val="nil"/>
              <w:bottom w:val="single" w:sz="4" w:space="0" w:color="auto"/>
              <w:right w:val="single" w:sz="4" w:space="0" w:color="auto"/>
            </w:tcBorders>
            <w:shd w:val="clear" w:color="000000" w:fill="F2F2F2"/>
            <w:noWrap/>
            <w:vAlign w:val="center"/>
            <w:hideMark/>
          </w:tcPr>
          <w:p w14:paraId="23727E33" w14:textId="77777777" w:rsidR="004761C4" w:rsidRPr="005026E2" w:rsidRDefault="004761C4" w:rsidP="000D4A2C">
            <w:pPr>
              <w:jc w:val="center"/>
              <w:rPr>
                <w:color w:val="000000"/>
                <w:sz w:val="20"/>
                <w:szCs w:val="20"/>
              </w:rPr>
            </w:pPr>
            <w:r w:rsidRPr="005026E2">
              <w:rPr>
                <w:color w:val="000000"/>
                <w:sz w:val="20"/>
                <w:szCs w:val="20"/>
              </w:rPr>
              <w:t>Вентиляция</w:t>
            </w:r>
          </w:p>
        </w:tc>
        <w:tc>
          <w:tcPr>
            <w:tcW w:w="448" w:type="pct"/>
            <w:tcBorders>
              <w:top w:val="nil"/>
              <w:left w:val="nil"/>
              <w:bottom w:val="single" w:sz="4" w:space="0" w:color="auto"/>
              <w:right w:val="single" w:sz="4" w:space="0" w:color="auto"/>
            </w:tcBorders>
            <w:shd w:val="clear" w:color="000000" w:fill="F2F2F2"/>
            <w:noWrap/>
            <w:vAlign w:val="center"/>
            <w:hideMark/>
          </w:tcPr>
          <w:p w14:paraId="7A60244B" w14:textId="77777777" w:rsidR="004761C4" w:rsidRPr="005026E2" w:rsidRDefault="004761C4" w:rsidP="000D4A2C">
            <w:pPr>
              <w:jc w:val="center"/>
              <w:rPr>
                <w:color w:val="000000"/>
                <w:sz w:val="20"/>
                <w:szCs w:val="20"/>
              </w:rPr>
            </w:pPr>
            <w:r w:rsidRPr="005026E2">
              <w:rPr>
                <w:color w:val="000000"/>
                <w:sz w:val="20"/>
                <w:szCs w:val="20"/>
              </w:rPr>
              <w:t>ГВС</w:t>
            </w:r>
          </w:p>
        </w:tc>
        <w:tc>
          <w:tcPr>
            <w:tcW w:w="594" w:type="pct"/>
            <w:tcBorders>
              <w:top w:val="nil"/>
              <w:left w:val="nil"/>
              <w:bottom w:val="single" w:sz="4" w:space="0" w:color="auto"/>
              <w:right w:val="single" w:sz="4" w:space="0" w:color="auto"/>
            </w:tcBorders>
            <w:shd w:val="clear" w:color="000000" w:fill="F2F2F2"/>
            <w:vAlign w:val="center"/>
          </w:tcPr>
          <w:p w14:paraId="555D532C" w14:textId="77777777" w:rsidR="004761C4" w:rsidRPr="005026E2" w:rsidRDefault="004761C4" w:rsidP="000D4A2C">
            <w:pPr>
              <w:jc w:val="center"/>
              <w:rPr>
                <w:color w:val="000000"/>
                <w:sz w:val="20"/>
                <w:szCs w:val="20"/>
              </w:rPr>
            </w:pPr>
            <w:proofErr w:type="spellStart"/>
            <w:r w:rsidRPr="005026E2">
              <w:rPr>
                <w:color w:val="000000"/>
                <w:sz w:val="20"/>
                <w:szCs w:val="20"/>
              </w:rPr>
              <w:t>Qобщ</w:t>
            </w:r>
            <w:proofErr w:type="spellEnd"/>
            <w:r w:rsidRPr="005026E2">
              <w:rPr>
                <w:color w:val="000000"/>
                <w:sz w:val="20"/>
                <w:szCs w:val="20"/>
              </w:rPr>
              <w:t>.</w:t>
            </w:r>
          </w:p>
        </w:tc>
      </w:tr>
      <w:tr w:rsidR="004761C4" w:rsidRPr="005026E2" w14:paraId="55E1EC89" w14:textId="77777777" w:rsidTr="001B64D7">
        <w:trPr>
          <w:trHeight w:val="300"/>
        </w:trPr>
        <w:tc>
          <w:tcPr>
            <w:tcW w:w="324" w:type="pct"/>
            <w:vMerge w:val="restart"/>
            <w:tcBorders>
              <w:top w:val="single" w:sz="4" w:space="0" w:color="auto"/>
              <w:left w:val="single" w:sz="4" w:space="0" w:color="auto"/>
              <w:right w:val="single" w:sz="4" w:space="0" w:color="auto"/>
            </w:tcBorders>
            <w:shd w:val="clear" w:color="auto" w:fill="auto"/>
            <w:noWrap/>
            <w:vAlign w:val="center"/>
            <w:hideMark/>
          </w:tcPr>
          <w:p w14:paraId="2D61AA65" w14:textId="77777777" w:rsidR="004761C4" w:rsidRPr="005026E2" w:rsidRDefault="004761C4" w:rsidP="000D4A2C">
            <w:pPr>
              <w:jc w:val="center"/>
              <w:rPr>
                <w:color w:val="000000"/>
                <w:sz w:val="20"/>
                <w:szCs w:val="20"/>
              </w:rPr>
            </w:pPr>
            <w:r w:rsidRPr="005026E2">
              <w:rPr>
                <w:color w:val="000000"/>
                <w:sz w:val="20"/>
                <w:szCs w:val="20"/>
              </w:rPr>
              <w:t>1</w:t>
            </w:r>
          </w:p>
        </w:tc>
        <w:tc>
          <w:tcPr>
            <w:tcW w:w="872" w:type="pct"/>
            <w:vMerge w:val="restart"/>
            <w:tcBorders>
              <w:top w:val="single" w:sz="4" w:space="0" w:color="auto"/>
              <w:left w:val="single" w:sz="4" w:space="0" w:color="auto"/>
              <w:right w:val="single" w:sz="4" w:space="0" w:color="auto"/>
            </w:tcBorders>
            <w:shd w:val="clear" w:color="auto" w:fill="auto"/>
            <w:noWrap/>
            <w:vAlign w:val="center"/>
            <w:hideMark/>
          </w:tcPr>
          <w:p w14:paraId="16D2B372" w14:textId="77777777" w:rsidR="004761C4" w:rsidRPr="005026E2" w:rsidRDefault="004761C4" w:rsidP="000D4A2C">
            <w:pPr>
              <w:jc w:val="center"/>
              <w:rPr>
                <w:color w:val="000000"/>
                <w:sz w:val="20"/>
                <w:szCs w:val="20"/>
              </w:rPr>
            </w:pPr>
            <w:r w:rsidRPr="005026E2">
              <w:rPr>
                <w:color w:val="000000"/>
                <w:sz w:val="20"/>
                <w:szCs w:val="20"/>
              </w:rPr>
              <w:t>Смоленская АЭС</w:t>
            </w:r>
          </w:p>
        </w:tc>
        <w:tc>
          <w:tcPr>
            <w:tcW w:w="1419" w:type="pct"/>
            <w:tcBorders>
              <w:top w:val="single" w:sz="4" w:space="0" w:color="auto"/>
              <w:left w:val="nil"/>
              <w:bottom w:val="single" w:sz="4" w:space="0" w:color="auto"/>
              <w:right w:val="single" w:sz="4" w:space="0" w:color="auto"/>
            </w:tcBorders>
            <w:shd w:val="clear" w:color="auto" w:fill="auto"/>
            <w:noWrap/>
            <w:vAlign w:val="center"/>
            <w:hideMark/>
          </w:tcPr>
          <w:p w14:paraId="2C3ACC38" w14:textId="77777777" w:rsidR="004761C4" w:rsidRPr="005026E2" w:rsidRDefault="004761C4" w:rsidP="000D4A2C">
            <w:pPr>
              <w:jc w:val="center"/>
              <w:rPr>
                <w:color w:val="000000"/>
                <w:sz w:val="20"/>
                <w:szCs w:val="20"/>
              </w:rPr>
            </w:pPr>
            <w:r w:rsidRPr="005026E2">
              <w:rPr>
                <w:color w:val="000000"/>
                <w:sz w:val="20"/>
                <w:szCs w:val="20"/>
              </w:rPr>
              <w:t>Жилье</w:t>
            </w:r>
          </w:p>
        </w:tc>
        <w:tc>
          <w:tcPr>
            <w:tcW w:w="671" w:type="pct"/>
            <w:tcBorders>
              <w:top w:val="single" w:sz="4" w:space="0" w:color="auto"/>
              <w:left w:val="nil"/>
              <w:bottom w:val="single" w:sz="4" w:space="0" w:color="auto"/>
              <w:right w:val="single" w:sz="4" w:space="0" w:color="auto"/>
            </w:tcBorders>
            <w:shd w:val="clear" w:color="auto" w:fill="auto"/>
            <w:noWrap/>
            <w:vAlign w:val="bottom"/>
          </w:tcPr>
          <w:p w14:paraId="66B955D6" w14:textId="77777777" w:rsidR="004761C4" w:rsidRPr="005026E2" w:rsidRDefault="004761C4" w:rsidP="000D4A2C">
            <w:pPr>
              <w:jc w:val="center"/>
              <w:rPr>
                <w:color w:val="000000"/>
                <w:sz w:val="20"/>
                <w:szCs w:val="20"/>
              </w:rPr>
            </w:pPr>
            <w:r w:rsidRPr="005026E2">
              <w:rPr>
                <w:color w:val="000000"/>
                <w:sz w:val="20"/>
                <w:szCs w:val="20"/>
              </w:rPr>
              <w:t>49,919</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6F1ED63F" w14:textId="77777777" w:rsidR="004761C4" w:rsidRPr="005026E2" w:rsidRDefault="004761C4" w:rsidP="000D4A2C">
            <w:pPr>
              <w:jc w:val="center"/>
              <w:rPr>
                <w:color w:val="000000"/>
                <w:sz w:val="20"/>
                <w:szCs w:val="20"/>
              </w:rPr>
            </w:pPr>
            <w:r w:rsidRPr="005026E2">
              <w:rPr>
                <w:color w:val="000000"/>
                <w:sz w:val="20"/>
                <w:szCs w:val="20"/>
              </w:rPr>
              <w:t> 0,00</w:t>
            </w: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D0E111F" w14:textId="77777777" w:rsidR="004761C4" w:rsidRPr="005026E2" w:rsidRDefault="004761C4" w:rsidP="000D4A2C">
            <w:pPr>
              <w:jc w:val="center"/>
              <w:rPr>
                <w:color w:val="000000"/>
                <w:sz w:val="20"/>
                <w:szCs w:val="20"/>
              </w:rPr>
            </w:pPr>
            <w:r w:rsidRPr="005026E2">
              <w:rPr>
                <w:color w:val="000000"/>
                <w:sz w:val="20"/>
                <w:szCs w:val="20"/>
              </w:rPr>
              <w:t>6,459</w:t>
            </w:r>
          </w:p>
        </w:tc>
        <w:tc>
          <w:tcPr>
            <w:tcW w:w="594" w:type="pct"/>
            <w:tcBorders>
              <w:top w:val="single" w:sz="4" w:space="0" w:color="auto"/>
              <w:left w:val="nil"/>
              <w:bottom w:val="single" w:sz="4" w:space="0" w:color="auto"/>
              <w:right w:val="single" w:sz="4" w:space="0" w:color="auto"/>
            </w:tcBorders>
            <w:vAlign w:val="center"/>
          </w:tcPr>
          <w:p w14:paraId="6FB38AD4" w14:textId="77777777" w:rsidR="004761C4" w:rsidRPr="005026E2" w:rsidRDefault="004761C4" w:rsidP="000D4A2C">
            <w:pPr>
              <w:jc w:val="center"/>
              <w:rPr>
                <w:color w:val="000000"/>
                <w:sz w:val="20"/>
                <w:szCs w:val="20"/>
              </w:rPr>
            </w:pPr>
            <w:r w:rsidRPr="005026E2">
              <w:rPr>
                <w:color w:val="000000"/>
                <w:sz w:val="20"/>
                <w:szCs w:val="20"/>
              </w:rPr>
              <w:t>56,38</w:t>
            </w:r>
          </w:p>
        </w:tc>
      </w:tr>
      <w:tr w:rsidR="004761C4" w:rsidRPr="005026E2" w14:paraId="0E8F8423" w14:textId="77777777" w:rsidTr="001B64D7">
        <w:trPr>
          <w:trHeight w:val="300"/>
        </w:trPr>
        <w:tc>
          <w:tcPr>
            <w:tcW w:w="324" w:type="pct"/>
            <w:vMerge/>
            <w:tcBorders>
              <w:left w:val="single" w:sz="4" w:space="0" w:color="auto"/>
              <w:right w:val="single" w:sz="4" w:space="0" w:color="auto"/>
            </w:tcBorders>
            <w:vAlign w:val="center"/>
            <w:hideMark/>
          </w:tcPr>
          <w:p w14:paraId="573C37FB" w14:textId="77777777" w:rsidR="004761C4" w:rsidRPr="005026E2" w:rsidRDefault="004761C4" w:rsidP="000D4A2C">
            <w:pPr>
              <w:rPr>
                <w:color w:val="000000"/>
                <w:sz w:val="20"/>
                <w:szCs w:val="20"/>
              </w:rPr>
            </w:pPr>
          </w:p>
        </w:tc>
        <w:tc>
          <w:tcPr>
            <w:tcW w:w="872" w:type="pct"/>
            <w:vMerge/>
            <w:tcBorders>
              <w:left w:val="single" w:sz="4" w:space="0" w:color="auto"/>
              <w:right w:val="single" w:sz="4" w:space="0" w:color="auto"/>
            </w:tcBorders>
            <w:vAlign w:val="center"/>
            <w:hideMark/>
          </w:tcPr>
          <w:p w14:paraId="3C3C8DD2" w14:textId="77777777" w:rsidR="004761C4" w:rsidRPr="005026E2" w:rsidRDefault="004761C4" w:rsidP="000D4A2C">
            <w:pPr>
              <w:rPr>
                <w:color w:val="000000"/>
                <w:sz w:val="20"/>
                <w:szCs w:val="20"/>
              </w:rPr>
            </w:pPr>
          </w:p>
        </w:tc>
        <w:tc>
          <w:tcPr>
            <w:tcW w:w="1419" w:type="pct"/>
            <w:tcBorders>
              <w:top w:val="nil"/>
              <w:left w:val="nil"/>
              <w:bottom w:val="single" w:sz="4" w:space="0" w:color="auto"/>
              <w:right w:val="single" w:sz="4" w:space="0" w:color="auto"/>
            </w:tcBorders>
            <w:shd w:val="clear" w:color="auto" w:fill="auto"/>
            <w:noWrap/>
            <w:vAlign w:val="center"/>
            <w:hideMark/>
          </w:tcPr>
          <w:p w14:paraId="7A1991DE" w14:textId="77777777" w:rsidR="004761C4" w:rsidRPr="005026E2" w:rsidRDefault="004761C4" w:rsidP="000D4A2C">
            <w:pPr>
              <w:jc w:val="center"/>
              <w:rPr>
                <w:color w:val="000000"/>
                <w:sz w:val="20"/>
                <w:szCs w:val="20"/>
              </w:rPr>
            </w:pPr>
            <w:r w:rsidRPr="005026E2">
              <w:rPr>
                <w:color w:val="000000"/>
                <w:sz w:val="20"/>
                <w:szCs w:val="20"/>
              </w:rPr>
              <w:t>Объекты социально-бытового назначения</w:t>
            </w:r>
          </w:p>
        </w:tc>
        <w:tc>
          <w:tcPr>
            <w:tcW w:w="671" w:type="pct"/>
            <w:tcBorders>
              <w:top w:val="nil"/>
              <w:left w:val="nil"/>
              <w:bottom w:val="single" w:sz="4" w:space="0" w:color="auto"/>
              <w:right w:val="single" w:sz="4" w:space="0" w:color="auto"/>
            </w:tcBorders>
            <w:shd w:val="clear" w:color="auto" w:fill="auto"/>
            <w:noWrap/>
            <w:vAlign w:val="center"/>
          </w:tcPr>
          <w:p w14:paraId="41FDF705" w14:textId="77777777" w:rsidR="004761C4" w:rsidRPr="005026E2" w:rsidRDefault="004761C4" w:rsidP="000D4A2C">
            <w:pPr>
              <w:jc w:val="center"/>
              <w:rPr>
                <w:color w:val="000000"/>
                <w:sz w:val="20"/>
                <w:szCs w:val="20"/>
              </w:rPr>
            </w:pPr>
            <w:r w:rsidRPr="005026E2">
              <w:rPr>
                <w:color w:val="000000"/>
                <w:sz w:val="20"/>
                <w:szCs w:val="20"/>
              </w:rPr>
              <w:t>9,47</w:t>
            </w:r>
          </w:p>
        </w:tc>
        <w:tc>
          <w:tcPr>
            <w:tcW w:w="673" w:type="pct"/>
            <w:tcBorders>
              <w:top w:val="nil"/>
              <w:left w:val="nil"/>
              <w:bottom w:val="single" w:sz="4" w:space="0" w:color="auto"/>
              <w:right w:val="single" w:sz="4" w:space="0" w:color="auto"/>
            </w:tcBorders>
            <w:shd w:val="clear" w:color="000000" w:fill="FFFFFF"/>
            <w:noWrap/>
            <w:vAlign w:val="center"/>
          </w:tcPr>
          <w:p w14:paraId="46FA60F2" w14:textId="77777777" w:rsidR="004761C4" w:rsidRPr="005026E2" w:rsidRDefault="004761C4" w:rsidP="000D4A2C">
            <w:pPr>
              <w:jc w:val="center"/>
              <w:rPr>
                <w:color w:val="000000"/>
                <w:sz w:val="20"/>
                <w:szCs w:val="20"/>
              </w:rPr>
            </w:pPr>
            <w:r w:rsidRPr="005026E2">
              <w:rPr>
                <w:color w:val="000000"/>
                <w:sz w:val="20"/>
                <w:szCs w:val="20"/>
              </w:rPr>
              <w:t>12,34</w:t>
            </w:r>
          </w:p>
        </w:tc>
        <w:tc>
          <w:tcPr>
            <w:tcW w:w="448" w:type="pct"/>
            <w:tcBorders>
              <w:top w:val="nil"/>
              <w:left w:val="nil"/>
              <w:bottom w:val="single" w:sz="4" w:space="0" w:color="auto"/>
              <w:right w:val="single" w:sz="4" w:space="0" w:color="auto"/>
            </w:tcBorders>
            <w:shd w:val="clear" w:color="auto" w:fill="auto"/>
            <w:noWrap/>
            <w:vAlign w:val="center"/>
          </w:tcPr>
          <w:p w14:paraId="0E65ED7F" w14:textId="77777777" w:rsidR="004761C4" w:rsidRPr="005026E2" w:rsidRDefault="004761C4" w:rsidP="000D4A2C">
            <w:pPr>
              <w:jc w:val="center"/>
              <w:rPr>
                <w:color w:val="000000"/>
                <w:sz w:val="20"/>
                <w:szCs w:val="20"/>
              </w:rPr>
            </w:pPr>
            <w:r w:rsidRPr="005026E2">
              <w:rPr>
                <w:color w:val="000000"/>
                <w:sz w:val="20"/>
                <w:szCs w:val="20"/>
              </w:rPr>
              <w:t>0,35</w:t>
            </w:r>
          </w:p>
        </w:tc>
        <w:tc>
          <w:tcPr>
            <w:tcW w:w="594" w:type="pct"/>
            <w:tcBorders>
              <w:top w:val="nil"/>
              <w:left w:val="nil"/>
              <w:bottom w:val="single" w:sz="4" w:space="0" w:color="auto"/>
              <w:right w:val="single" w:sz="4" w:space="0" w:color="auto"/>
            </w:tcBorders>
            <w:vAlign w:val="center"/>
          </w:tcPr>
          <w:p w14:paraId="7754E2D9" w14:textId="77777777" w:rsidR="004761C4" w:rsidRPr="005026E2" w:rsidRDefault="004761C4" w:rsidP="000D4A2C">
            <w:pPr>
              <w:jc w:val="center"/>
              <w:rPr>
                <w:color w:val="000000"/>
                <w:sz w:val="20"/>
                <w:szCs w:val="20"/>
              </w:rPr>
            </w:pPr>
            <w:r w:rsidRPr="005026E2">
              <w:rPr>
                <w:color w:val="000000"/>
                <w:sz w:val="20"/>
                <w:szCs w:val="20"/>
              </w:rPr>
              <w:t>22,16</w:t>
            </w:r>
          </w:p>
        </w:tc>
      </w:tr>
      <w:tr w:rsidR="004761C4" w:rsidRPr="005026E2" w14:paraId="0208F709" w14:textId="77777777" w:rsidTr="001B64D7">
        <w:trPr>
          <w:trHeight w:val="300"/>
        </w:trPr>
        <w:tc>
          <w:tcPr>
            <w:tcW w:w="324" w:type="pct"/>
            <w:vMerge/>
            <w:tcBorders>
              <w:left w:val="single" w:sz="4" w:space="0" w:color="auto"/>
              <w:right w:val="single" w:sz="4" w:space="0" w:color="auto"/>
            </w:tcBorders>
            <w:vAlign w:val="center"/>
            <w:hideMark/>
          </w:tcPr>
          <w:p w14:paraId="32CCFC5F" w14:textId="77777777" w:rsidR="004761C4" w:rsidRPr="005026E2" w:rsidRDefault="004761C4" w:rsidP="000D4A2C">
            <w:pPr>
              <w:rPr>
                <w:color w:val="000000"/>
                <w:sz w:val="20"/>
                <w:szCs w:val="20"/>
              </w:rPr>
            </w:pPr>
          </w:p>
        </w:tc>
        <w:tc>
          <w:tcPr>
            <w:tcW w:w="872" w:type="pct"/>
            <w:vMerge/>
            <w:tcBorders>
              <w:left w:val="single" w:sz="4" w:space="0" w:color="auto"/>
              <w:right w:val="single" w:sz="4" w:space="0" w:color="auto"/>
            </w:tcBorders>
            <w:vAlign w:val="center"/>
            <w:hideMark/>
          </w:tcPr>
          <w:p w14:paraId="7CFA9130" w14:textId="77777777" w:rsidR="004761C4" w:rsidRPr="005026E2" w:rsidRDefault="004761C4" w:rsidP="000D4A2C">
            <w:pPr>
              <w:rPr>
                <w:color w:val="000000"/>
                <w:sz w:val="20"/>
                <w:szCs w:val="20"/>
              </w:rPr>
            </w:pPr>
          </w:p>
        </w:tc>
        <w:tc>
          <w:tcPr>
            <w:tcW w:w="1419" w:type="pct"/>
            <w:tcBorders>
              <w:top w:val="nil"/>
              <w:left w:val="nil"/>
              <w:bottom w:val="single" w:sz="4" w:space="0" w:color="auto"/>
              <w:right w:val="single" w:sz="4" w:space="0" w:color="auto"/>
            </w:tcBorders>
            <w:shd w:val="clear" w:color="auto" w:fill="auto"/>
            <w:noWrap/>
            <w:vAlign w:val="center"/>
            <w:hideMark/>
          </w:tcPr>
          <w:p w14:paraId="33A0E5FC" w14:textId="77777777" w:rsidR="004761C4" w:rsidRPr="005026E2" w:rsidRDefault="004761C4" w:rsidP="000D4A2C">
            <w:pPr>
              <w:jc w:val="center"/>
              <w:rPr>
                <w:color w:val="000000"/>
                <w:sz w:val="20"/>
                <w:szCs w:val="20"/>
              </w:rPr>
            </w:pPr>
            <w:proofErr w:type="spellStart"/>
            <w:r w:rsidRPr="005026E2">
              <w:rPr>
                <w:color w:val="000000"/>
                <w:sz w:val="20"/>
                <w:szCs w:val="20"/>
              </w:rPr>
              <w:t>Промплощадка</w:t>
            </w:r>
            <w:proofErr w:type="spellEnd"/>
          </w:p>
        </w:tc>
        <w:tc>
          <w:tcPr>
            <w:tcW w:w="671" w:type="pct"/>
            <w:tcBorders>
              <w:top w:val="nil"/>
              <w:left w:val="nil"/>
              <w:bottom w:val="single" w:sz="4" w:space="0" w:color="auto"/>
              <w:right w:val="single" w:sz="4" w:space="0" w:color="auto"/>
            </w:tcBorders>
            <w:shd w:val="clear" w:color="auto" w:fill="auto"/>
            <w:noWrap/>
            <w:vAlign w:val="center"/>
          </w:tcPr>
          <w:p w14:paraId="3EA3BEA7" w14:textId="77777777" w:rsidR="004761C4" w:rsidRPr="005026E2" w:rsidRDefault="004761C4" w:rsidP="000D4A2C">
            <w:pPr>
              <w:jc w:val="center"/>
              <w:rPr>
                <w:color w:val="000000"/>
                <w:sz w:val="20"/>
                <w:szCs w:val="20"/>
              </w:rPr>
            </w:pPr>
            <w:r w:rsidRPr="005026E2">
              <w:rPr>
                <w:color w:val="000000"/>
                <w:sz w:val="20"/>
                <w:szCs w:val="20"/>
              </w:rPr>
              <w:t>72,57</w:t>
            </w:r>
          </w:p>
        </w:tc>
        <w:tc>
          <w:tcPr>
            <w:tcW w:w="673" w:type="pct"/>
            <w:tcBorders>
              <w:top w:val="nil"/>
              <w:left w:val="nil"/>
              <w:bottom w:val="single" w:sz="4" w:space="0" w:color="auto"/>
              <w:right w:val="single" w:sz="4" w:space="0" w:color="auto"/>
            </w:tcBorders>
            <w:shd w:val="clear" w:color="auto" w:fill="auto"/>
            <w:noWrap/>
            <w:vAlign w:val="center"/>
          </w:tcPr>
          <w:p w14:paraId="2AD5D8CC" w14:textId="77777777" w:rsidR="004761C4" w:rsidRPr="005026E2" w:rsidRDefault="004761C4" w:rsidP="000D4A2C">
            <w:pPr>
              <w:jc w:val="center"/>
              <w:rPr>
                <w:color w:val="000000"/>
                <w:sz w:val="20"/>
                <w:szCs w:val="20"/>
              </w:rPr>
            </w:pPr>
            <w:r w:rsidRPr="005026E2">
              <w:rPr>
                <w:color w:val="000000"/>
                <w:sz w:val="20"/>
                <w:szCs w:val="20"/>
              </w:rPr>
              <w:t>0,00</w:t>
            </w:r>
          </w:p>
        </w:tc>
        <w:tc>
          <w:tcPr>
            <w:tcW w:w="448" w:type="pct"/>
            <w:tcBorders>
              <w:top w:val="nil"/>
              <w:left w:val="nil"/>
              <w:bottom w:val="single" w:sz="4" w:space="0" w:color="auto"/>
              <w:right w:val="single" w:sz="4" w:space="0" w:color="auto"/>
            </w:tcBorders>
            <w:shd w:val="clear" w:color="auto" w:fill="auto"/>
            <w:noWrap/>
            <w:vAlign w:val="center"/>
          </w:tcPr>
          <w:p w14:paraId="68EAD290" w14:textId="77777777" w:rsidR="004761C4" w:rsidRPr="005026E2" w:rsidRDefault="004761C4" w:rsidP="000D4A2C">
            <w:pPr>
              <w:jc w:val="center"/>
              <w:rPr>
                <w:color w:val="000000"/>
                <w:sz w:val="20"/>
                <w:szCs w:val="20"/>
              </w:rPr>
            </w:pPr>
            <w:r w:rsidRPr="005026E2">
              <w:rPr>
                <w:color w:val="000000"/>
                <w:sz w:val="20"/>
                <w:szCs w:val="20"/>
              </w:rPr>
              <w:t>1,50</w:t>
            </w:r>
          </w:p>
        </w:tc>
        <w:tc>
          <w:tcPr>
            <w:tcW w:w="594" w:type="pct"/>
            <w:tcBorders>
              <w:top w:val="nil"/>
              <w:left w:val="nil"/>
              <w:bottom w:val="single" w:sz="4" w:space="0" w:color="auto"/>
              <w:right w:val="single" w:sz="4" w:space="0" w:color="auto"/>
            </w:tcBorders>
            <w:vAlign w:val="center"/>
          </w:tcPr>
          <w:p w14:paraId="139CD0F5" w14:textId="77777777" w:rsidR="004761C4" w:rsidRPr="005026E2" w:rsidRDefault="004761C4" w:rsidP="000D4A2C">
            <w:pPr>
              <w:jc w:val="center"/>
              <w:rPr>
                <w:color w:val="000000"/>
                <w:sz w:val="20"/>
                <w:szCs w:val="20"/>
              </w:rPr>
            </w:pPr>
            <w:r w:rsidRPr="005026E2">
              <w:rPr>
                <w:color w:val="000000"/>
                <w:sz w:val="20"/>
                <w:szCs w:val="20"/>
              </w:rPr>
              <w:t>74,07</w:t>
            </w:r>
          </w:p>
        </w:tc>
      </w:tr>
      <w:tr w:rsidR="004761C4" w:rsidRPr="005026E2" w14:paraId="34BC055C" w14:textId="77777777" w:rsidTr="001B64D7">
        <w:trPr>
          <w:trHeight w:val="300"/>
        </w:trPr>
        <w:tc>
          <w:tcPr>
            <w:tcW w:w="324" w:type="pct"/>
            <w:vMerge/>
            <w:tcBorders>
              <w:left w:val="single" w:sz="4" w:space="0" w:color="auto"/>
              <w:bottom w:val="single" w:sz="4" w:space="0" w:color="000000"/>
              <w:right w:val="single" w:sz="4" w:space="0" w:color="auto"/>
            </w:tcBorders>
            <w:vAlign w:val="center"/>
          </w:tcPr>
          <w:p w14:paraId="2CF9D84E" w14:textId="77777777" w:rsidR="004761C4" w:rsidRPr="005026E2" w:rsidRDefault="004761C4" w:rsidP="000D4A2C">
            <w:pPr>
              <w:rPr>
                <w:color w:val="000000"/>
                <w:sz w:val="20"/>
                <w:szCs w:val="20"/>
              </w:rPr>
            </w:pPr>
          </w:p>
        </w:tc>
        <w:tc>
          <w:tcPr>
            <w:tcW w:w="872" w:type="pct"/>
            <w:vMerge/>
            <w:tcBorders>
              <w:left w:val="single" w:sz="4" w:space="0" w:color="auto"/>
              <w:bottom w:val="single" w:sz="4" w:space="0" w:color="000000"/>
              <w:right w:val="single" w:sz="4" w:space="0" w:color="auto"/>
            </w:tcBorders>
            <w:vAlign w:val="center"/>
          </w:tcPr>
          <w:p w14:paraId="07EBFF7C" w14:textId="77777777" w:rsidR="004761C4" w:rsidRPr="005026E2" w:rsidRDefault="004761C4" w:rsidP="000D4A2C">
            <w:pPr>
              <w:rPr>
                <w:color w:val="000000"/>
                <w:sz w:val="20"/>
                <w:szCs w:val="20"/>
              </w:rPr>
            </w:pPr>
          </w:p>
        </w:tc>
        <w:tc>
          <w:tcPr>
            <w:tcW w:w="1419" w:type="pct"/>
            <w:tcBorders>
              <w:top w:val="nil"/>
              <w:left w:val="nil"/>
              <w:bottom w:val="single" w:sz="4" w:space="0" w:color="auto"/>
              <w:right w:val="single" w:sz="4" w:space="0" w:color="auto"/>
            </w:tcBorders>
            <w:shd w:val="clear" w:color="auto" w:fill="auto"/>
            <w:noWrap/>
            <w:vAlign w:val="center"/>
          </w:tcPr>
          <w:p w14:paraId="03B4E5AF" w14:textId="77777777" w:rsidR="004761C4" w:rsidRPr="005026E2" w:rsidRDefault="004761C4" w:rsidP="000D4A2C">
            <w:pPr>
              <w:jc w:val="center"/>
              <w:rPr>
                <w:color w:val="000000"/>
                <w:sz w:val="20"/>
                <w:szCs w:val="20"/>
              </w:rPr>
            </w:pPr>
            <w:r w:rsidRPr="005026E2">
              <w:rPr>
                <w:color w:val="000000"/>
                <w:sz w:val="20"/>
                <w:szCs w:val="20"/>
              </w:rPr>
              <w:t>Прочие потребители</w:t>
            </w:r>
          </w:p>
        </w:tc>
        <w:tc>
          <w:tcPr>
            <w:tcW w:w="671" w:type="pct"/>
            <w:tcBorders>
              <w:top w:val="nil"/>
              <w:left w:val="nil"/>
              <w:bottom w:val="single" w:sz="4" w:space="0" w:color="auto"/>
              <w:right w:val="single" w:sz="4" w:space="0" w:color="auto"/>
            </w:tcBorders>
            <w:shd w:val="clear" w:color="auto" w:fill="auto"/>
            <w:noWrap/>
            <w:vAlign w:val="center"/>
          </w:tcPr>
          <w:p w14:paraId="4DDC0F70" w14:textId="77777777" w:rsidR="004761C4" w:rsidRPr="005026E2" w:rsidRDefault="004761C4" w:rsidP="000D4A2C">
            <w:pPr>
              <w:jc w:val="center"/>
              <w:rPr>
                <w:color w:val="000000"/>
                <w:sz w:val="20"/>
                <w:szCs w:val="20"/>
              </w:rPr>
            </w:pPr>
            <w:r w:rsidRPr="005026E2">
              <w:rPr>
                <w:color w:val="000000"/>
                <w:sz w:val="20"/>
                <w:szCs w:val="20"/>
              </w:rPr>
              <w:t>32,90</w:t>
            </w:r>
          </w:p>
        </w:tc>
        <w:tc>
          <w:tcPr>
            <w:tcW w:w="673" w:type="pct"/>
            <w:tcBorders>
              <w:top w:val="nil"/>
              <w:left w:val="nil"/>
              <w:bottom w:val="single" w:sz="4" w:space="0" w:color="auto"/>
              <w:right w:val="single" w:sz="4" w:space="0" w:color="auto"/>
            </w:tcBorders>
            <w:shd w:val="clear" w:color="auto" w:fill="auto"/>
            <w:noWrap/>
            <w:vAlign w:val="center"/>
          </w:tcPr>
          <w:p w14:paraId="0E49239E" w14:textId="77777777" w:rsidR="004761C4" w:rsidRPr="005026E2" w:rsidRDefault="004761C4" w:rsidP="000D4A2C">
            <w:pPr>
              <w:jc w:val="center"/>
              <w:rPr>
                <w:color w:val="000000"/>
                <w:sz w:val="20"/>
                <w:szCs w:val="20"/>
              </w:rPr>
            </w:pPr>
            <w:r w:rsidRPr="005026E2">
              <w:rPr>
                <w:color w:val="000000"/>
                <w:sz w:val="20"/>
                <w:szCs w:val="20"/>
              </w:rPr>
              <w:t>1,07</w:t>
            </w:r>
          </w:p>
        </w:tc>
        <w:tc>
          <w:tcPr>
            <w:tcW w:w="448" w:type="pct"/>
            <w:tcBorders>
              <w:top w:val="nil"/>
              <w:left w:val="nil"/>
              <w:bottom w:val="single" w:sz="4" w:space="0" w:color="auto"/>
              <w:right w:val="single" w:sz="4" w:space="0" w:color="auto"/>
            </w:tcBorders>
            <w:shd w:val="clear" w:color="auto" w:fill="auto"/>
            <w:noWrap/>
            <w:vAlign w:val="center"/>
          </w:tcPr>
          <w:p w14:paraId="26E81567" w14:textId="77777777" w:rsidR="004761C4" w:rsidRPr="005026E2" w:rsidRDefault="004761C4" w:rsidP="000D4A2C">
            <w:pPr>
              <w:jc w:val="center"/>
              <w:rPr>
                <w:color w:val="000000"/>
                <w:sz w:val="20"/>
                <w:szCs w:val="20"/>
              </w:rPr>
            </w:pPr>
            <w:r w:rsidRPr="005026E2">
              <w:rPr>
                <w:color w:val="000000"/>
                <w:sz w:val="20"/>
                <w:szCs w:val="20"/>
              </w:rPr>
              <w:t>0,42</w:t>
            </w:r>
          </w:p>
        </w:tc>
        <w:tc>
          <w:tcPr>
            <w:tcW w:w="594" w:type="pct"/>
            <w:tcBorders>
              <w:top w:val="nil"/>
              <w:left w:val="nil"/>
              <w:bottom w:val="single" w:sz="4" w:space="0" w:color="auto"/>
              <w:right w:val="single" w:sz="4" w:space="0" w:color="auto"/>
            </w:tcBorders>
            <w:vAlign w:val="center"/>
          </w:tcPr>
          <w:p w14:paraId="3089E251" w14:textId="77777777" w:rsidR="004761C4" w:rsidRPr="005026E2" w:rsidRDefault="004761C4" w:rsidP="000D4A2C">
            <w:pPr>
              <w:jc w:val="center"/>
              <w:rPr>
                <w:color w:val="000000"/>
                <w:sz w:val="20"/>
                <w:szCs w:val="20"/>
              </w:rPr>
            </w:pPr>
            <w:r w:rsidRPr="005026E2">
              <w:rPr>
                <w:color w:val="000000"/>
                <w:sz w:val="20"/>
                <w:szCs w:val="20"/>
              </w:rPr>
              <w:t>34,39</w:t>
            </w:r>
          </w:p>
        </w:tc>
      </w:tr>
      <w:tr w:rsidR="004761C4" w:rsidRPr="005026E2" w14:paraId="5FE03C82" w14:textId="77777777" w:rsidTr="001B64D7">
        <w:trPr>
          <w:trHeight w:val="300"/>
        </w:trPr>
        <w:tc>
          <w:tcPr>
            <w:tcW w:w="324" w:type="pct"/>
            <w:tcBorders>
              <w:top w:val="nil"/>
              <w:left w:val="single" w:sz="4" w:space="0" w:color="auto"/>
              <w:bottom w:val="single" w:sz="4" w:space="0" w:color="auto"/>
              <w:right w:val="single" w:sz="4" w:space="0" w:color="auto"/>
            </w:tcBorders>
            <w:shd w:val="clear" w:color="000000" w:fill="F2F2F2"/>
            <w:noWrap/>
            <w:vAlign w:val="bottom"/>
            <w:hideMark/>
          </w:tcPr>
          <w:p w14:paraId="2C265C49" w14:textId="77777777" w:rsidR="004761C4" w:rsidRPr="005026E2" w:rsidRDefault="004761C4" w:rsidP="000D4A2C">
            <w:pPr>
              <w:rPr>
                <w:color w:val="000000"/>
                <w:sz w:val="20"/>
                <w:szCs w:val="20"/>
              </w:rPr>
            </w:pPr>
            <w:r w:rsidRPr="005026E2">
              <w:rPr>
                <w:color w:val="000000"/>
                <w:sz w:val="20"/>
                <w:szCs w:val="20"/>
              </w:rPr>
              <w:t> </w:t>
            </w:r>
          </w:p>
        </w:tc>
        <w:tc>
          <w:tcPr>
            <w:tcW w:w="872" w:type="pct"/>
            <w:tcBorders>
              <w:top w:val="nil"/>
              <w:left w:val="nil"/>
              <w:bottom w:val="single" w:sz="4" w:space="0" w:color="auto"/>
              <w:right w:val="single" w:sz="4" w:space="0" w:color="auto"/>
            </w:tcBorders>
            <w:shd w:val="clear" w:color="000000" w:fill="F2F2F2"/>
            <w:noWrap/>
            <w:vAlign w:val="center"/>
            <w:hideMark/>
          </w:tcPr>
          <w:p w14:paraId="56AF2965" w14:textId="77777777" w:rsidR="004761C4" w:rsidRPr="005026E2" w:rsidRDefault="004761C4" w:rsidP="000D4A2C">
            <w:pPr>
              <w:jc w:val="center"/>
              <w:rPr>
                <w:b/>
                <w:bCs/>
                <w:color w:val="000000"/>
                <w:sz w:val="20"/>
                <w:szCs w:val="20"/>
              </w:rPr>
            </w:pPr>
            <w:r w:rsidRPr="005026E2">
              <w:rPr>
                <w:b/>
                <w:bCs/>
                <w:color w:val="000000"/>
                <w:sz w:val="20"/>
                <w:szCs w:val="20"/>
              </w:rPr>
              <w:t>Итого г. Десногорск</w:t>
            </w:r>
          </w:p>
        </w:tc>
        <w:tc>
          <w:tcPr>
            <w:tcW w:w="1419" w:type="pct"/>
            <w:tcBorders>
              <w:top w:val="nil"/>
              <w:left w:val="nil"/>
              <w:bottom w:val="single" w:sz="4" w:space="0" w:color="auto"/>
              <w:right w:val="single" w:sz="4" w:space="0" w:color="auto"/>
            </w:tcBorders>
            <w:shd w:val="clear" w:color="000000" w:fill="F2F2F2"/>
            <w:noWrap/>
            <w:vAlign w:val="center"/>
            <w:hideMark/>
          </w:tcPr>
          <w:p w14:paraId="18D3EF78" w14:textId="77777777" w:rsidR="004761C4" w:rsidRPr="005026E2" w:rsidRDefault="004761C4" w:rsidP="000D4A2C">
            <w:pPr>
              <w:jc w:val="center"/>
              <w:rPr>
                <w:b/>
                <w:bCs/>
                <w:color w:val="000000"/>
                <w:sz w:val="20"/>
                <w:szCs w:val="20"/>
              </w:rPr>
            </w:pPr>
            <w:r w:rsidRPr="005026E2">
              <w:rPr>
                <w:b/>
                <w:bCs/>
                <w:color w:val="000000"/>
                <w:sz w:val="20"/>
                <w:szCs w:val="20"/>
              </w:rPr>
              <w:t>ИТОГО</w:t>
            </w:r>
          </w:p>
        </w:tc>
        <w:tc>
          <w:tcPr>
            <w:tcW w:w="671" w:type="pct"/>
            <w:tcBorders>
              <w:top w:val="nil"/>
              <w:left w:val="nil"/>
              <w:bottom w:val="single" w:sz="4" w:space="0" w:color="auto"/>
              <w:right w:val="single" w:sz="4" w:space="0" w:color="auto"/>
            </w:tcBorders>
            <w:shd w:val="clear" w:color="000000" w:fill="F2F2F2"/>
            <w:noWrap/>
            <w:vAlign w:val="center"/>
          </w:tcPr>
          <w:p w14:paraId="15969807" w14:textId="77777777" w:rsidR="004761C4" w:rsidRPr="005026E2" w:rsidRDefault="004761C4" w:rsidP="000D4A2C">
            <w:pPr>
              <w:jc w:val="center"/>
              <w:rPr>
                <w:b/>
                <w:bCs/>
                <w:color w:val="000000"/>
                <w:sz w:val="20"/>
                <w:szCs w:val="20"/>
              </w:rPr>
            </w:pPr>
            <w:r w:rsidRPr="005026E2">
              <w:rPr>
                <w:b/>
                <w:bCs/>
                <w:color w:val="000000"/>
                <w:sz w:val="20"/>
                <w:szCs w:val="20"/>
              </w:rPr>
              <w:t>164,86</w:t>
            </w:r>
          </w:p>
        </w:tc>
        <w:tc>
          <w:tcPr>
            <w:tcW w:w="673" w:type="pct"/>
            <w:tcBorders>
              <w:top w:val="nil"/>
              <w:left w:val="nil"/>
              <w:bottom w:val="single" w:sz="4" w:space="0" w:color="auto"/>
              <w:right w:val="single" w:sz="4" w:space="0" w:color="auto"/>
            </w:tcBorders>
            <w:shd w:val="clear" w:color="000000" w:fill="F2F2F2"/>
            <w:noWrap/>
            <w:vAlign w:val="center"/>
          </w:tcPr>
          <w:p w14:paraId="4D52F851" w14:textId="77777777" w:rsidR="004761C4" w:rsidRPr="005026E2" w:rsidRDefault="004761C4" w:rsidP="000D4A2C">
            <w:pPr>
              <w:jc w:val="center"/>
              <w:rPr>
                <w:b/>
                <w:bCs/>
                <w:color w:val="000000"/>
                <w:sz w:val="20"/>
                <w:szCs w:val="20"/>
              </w:rPr>
            </w:pPr>
            <w:r w:rsidRPr="005026E2">
              <w:rPr>
                <w:b/>
                <w:bCs/>
                <w:color w:val="000000"/>
                <w:sz w:val="20"/>
                <w:szCs w:val="20"/>
              </w:rPr>
              <w:t>13,41</w:t>
            </w:r>
          </w:p>
        </w:tc>
        <w:tc>
          <w:tcPr>
            <w:tcW w:w="448" w:type="pct"/>
            <w:tcBorders>
              <w:top w:val="nil"/>
              <w:left w:val="nil"/>
              <w:bottom w:val="single" w:sz="4" w:space="0" w:color="auto"/>
              <w:right w:val="single" w:sz="4" w:space="0" w:color="auto"/>
            </w:tcBorders>
            <w:shd w:val="clear" w:color="000000" w:fill="F2F2F2"/>
            <w:noWrap/>
            <w:vAlign w:val="center"/>
          </w:tcPr>
          <w:p w14:paraId="030D28FA" w14:textId="77777777" w:rsidR="004761C4" w:rsidRPr="005026E2" w:rsidRDefault="004761C4" w:rsidP="000D4A2C">
            <w:pPr>
              <w:jc w:val="center"/>
              <w:rPr>
                <w:b/>
                <w:bCs/>
                <w:color w:val="000000"/>
                <w:sz w:val="20"/>
                <w:szCs w:val="20"/>
              </w:rPr>
            </w:pPr>
            <w:r w:rsidRPr="005026E2">
              <w:rPr>
                <w:b/>
                <w:bCs/>
                <w:color w:val="000000"/>
                <w:sz w:val="20"/>
                <w:szCs w:val="20"/>
              </w:rPr>
              <w:t>8,73</w:t>
            </w:r>
          </w:p>
        </w:tc>
        <w:tc>
          <w:tcPr>
            <w:tcW w:w="594" w:type="pct"/>
            <w:tcBorders>
              <w:top w:val="nil"/>
              <w:left w:val="nil"/>
              <w:bottom w:val="single" w:sz="4" w:space="0" w:color="auto"/>
              <w:right w:val="single" w:sz="4" w:space="0" w:color="auto"/>
            </w:tcBorders>
            <w:shd w:val="clear" w:color="000000" w:fill="F2F2F2"/>
            <w:vAlign w:val="center"/>
          </w:tcPr>
          <w:p w14:paraId="2AE9A15D" w14:textId="77777777" w:rsidR="004761C4" w:rsidRPr="005026E2" w:rsidRDefault="004761C4" w:rsidP="000D4A2C">
            <w:pPr>
              <w:jc w:val="center"/>
              <w:rPr>
                <w:b/>
                <w:bCs/>
                <w:color w:val="000000"/>
                <w:sz w:val="20"/>
                <w:szCs w:val="20"/>
              </w:rPr>
            </w:pPr>
            <w:r w:rsidRPr="005026E2">
              <w:rPr>
                <w:b/>
                <w:bCs/>
                <w:color w:val="000000"/>
                <w:sz w:val="20"/>
                <w:szCs w:val="20"/>
              </w:rPr>
              <w:t>187,00</w:t>
            </w:r>
          </w:p>
        </w:tc>
      </w:tr>
    </w:tbl>
    <w:p w14:paraId="387E4242" w14:textId="77777777" w:rsidR="004761C4" w:rsidRDefault="004761C4" w:rsidP="004761C4"/>
    <w:p w14:paraId="5EC0C18E" w14:textId="309D1D8A" w:rsidR="004761C4" w:rsidRDefault="004761C4" w:rsidP="001B64D7">
      <w:pPr>
        <w:spacing w:line="360" w:lineRule="auto"/>
        <w:ind w:firstLine="709"/>
        <w:jc w:val="both"/>
        <w:rPr>
          <w:sz w:val="24"/>
          <w:szCs w:val="24"/>
        </w:rPr>
      </w:pPr>
      <w:r>
        <w:rPr>
          <w:noProof/>
          <w:lang w:bidi="ar-SA"/>
        </w:rPr>
        <w:drawing>
          <wp:anchor distT="0" distB="0" distL="114300" distR="114300" simplePos="0" relativeHeight="251712512" behindDoc="0" locked="0" layoutInCell="1" allowOverlap="1" wp14:anchorId="069CD2B5" wp14:editId="4162DACF">
            <wp:simplePos x="0" y="0"/>
            <wp:positionH relativeFrom="column">
              <wp:posOffset>3175</wp:posOffset>
            </wp:positionH>
            <wp:positionV relativeFrom="paragraph">
              <wp:posOffset>530860</wp:posOffset>
            </wp:positionV>
            <wp:extent cx="5709285" cy="2870200"/>
            <wp:effectExtent l="0" t="0" r="5715" b="6350"/>
            <wp:wrapThrough wrapText="bothSides">
              <wp:wrapPolygon edited="0">
                <wp:start x="0" y="0"/>
                <wp:lineTo x="0" y="21504"/>
                <wp:lineTo x="21550" y="21504"/>
                <wp:lineTo x="21550" y="0"/>
                <wp:lineTo x="0" y="0"/>
              </wp:wrapPolygon>
            </wp:wrapThrough>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5026E2">
        <w:rPr>
          <w:rFonts w:eastAsia="Arial Unicode MS"/>
          <w:color w:val="000000"/>
          <w:sz w:val="24"/>
          <w:szCs w:val="24"/>
        </w:rPr>
        <w:t>Суммарная договорная нагрузка в зоне действия САЭС составляет 187 Гкал/ч.</w:t>
      </w:r>
      <w:r w:rsidRPr="00A65CD4">
        <w:rPr>
          <w:sz w:val="24"/>
          <w:szCs w:val="24"/>
        </w:rPr>
        <w:t xml:space="preserve"> Структура договорных тепловых нагрузок представлена на рисунке 1</w:t>
      </w:r>
      <w:r>
        <w:rPr>
          <w:sz w:val="24"/>
          <w:szCs w:val="24"/>
        </w:rPr>
        <w:t>.</w:t>
      </w:r>
    </w:p>
    <w:p w14:paraId="23CE4DCA" w14:textId="77777777" w:rsidR="004761C4" w:rsidRDefault="004761C4" w:rsidP="0018211F">
      <w:pPr>
        <w:pStyle w:val="a6"/>
      </w:pPr>
      <w:bookmarkStart w:id="23" w:name="_Toc165067278"/>
      <w:bookmarkStart w:id="24" w:name="_Toc165067368"/>
      <w:bookmarkStart w:id="25" w:name="_Toc173919022"/>
      <w:bookmarkStart w:id="26" w:name="_Toc182781674"/>
      <w:bookmarkStart w:id="27" w:name="_Toc205502254"/>
      <w:bookmarkStart w:id="28" w:name="_Toc210747869"/>
      <w:r w:rsidRPr="00103326">
        <w:t>Структура договорных тепловых нагрузок</w:t>
      </w:r>
      <w:bookmarkEnd w:id="23"/>
      <w:bookmarkEnd w:id="24"/>
      <w:bookmarkEnd w:id="25"/>
      <w:bookmarkEnd w:id="26"/>
      <w:bookmarkEnd w:id="27"/>
      <w:bookmarkEnd w:id="28"/>
    </w:p>
    <w:p w14:paraId="3C8AF2C2" w14:textId="77777777" w:rsidR="004761C4" w:rsidRDefault="004761C4" w:rsidP="004761C4">
      <w:pPr>
        <w:pStyle w:val="aff6"/>
        <w:rPr>
          <w:sz w:val="24"/>
        </w:rPr>
      </w:pPr>
    </w:p>
    <w:p w14:paraId="398FD50B" w14:textId="77777777" w:rsidR="004761C4" w:rsidRPr="006C6CD0" w:rsidRDefault="004761C4" w:rsidP="004761C4">
      <w:pPr>
        <w:pStyle w:val="aff6"/>
        <w:rPr>
          <w:sz w:val="24"/>
          <w:lang w:val="ru-RU"/>
        </w:rPr>
      </w:pPr>
      <w:r w:rsidRPr="006C6CD0">
        <w:rPr>
          <w:sz w:val="24"/>
          <w:lang w:val="ru-RU"/>
        </w:rPr>
        <w:t>Сравнение величин договорной и расчетной тепловой нагрузки представлены в таблице ниже.</w:t>
      </w:r>
    </w:p>
    <w:p w14:paraId="5DECD54B" w14:textId="77777777" w:rsidR="004761C4" w:rsidRPr="006C6CD0" w:rsidRDefault="004761C4" w:rsidP="004761C4">
      <w:pPr>
        <w:pStyle w:val="aff6"/>
        <w:rPr>
          <w:sz w:val="24"/>
          <w:lang w:val="ru-RU"/>
        </w:rPr>
      </w:pPr>
    </w:p>
    <w:p w14:paraId="61BF9754" w14:textId="52FB8FA2" w:rsidR="004761C4" w:rsidRDefault="004761C4" w:rsidP="004761C4">
      <w:pPr>
        <w:pStyle w:val="aff6"/>
        <w:rPr>
          <w:sz w:val="24"/>
          <w:lang w:val="ru-RU"/>
        </w:rPr>
      </w:pPr>
    </w:p>
    <w:p w14:paraId="17C22D18" w14:textId="77777777" w:rsidR="006A6BFD" w:rsidRPr="006C6CD0" w:rsidRDefault="006A6BFD" w:rsidP="004761C4">
      <w:pPr>
        <w:pStyle w:val="aff6"/>
        <w:rPr>
          <w:sz w:val="24"/>
          <w:lang w:val="ru-RU"/>
        </w:rPr>
      </w:pPr>
    </w:p>
    <w:p w14:paraId="0E1D5FBD" w14:textId="77777777" w:rsidR="004761C4" w:rsidRPr="006C6CD0" w:rsidRDefault="004761C4" w:rsidP="004761C4">
      <w:pPr>
        <w:pStyle w:val="aff6"/>
        <w:rPr>
          <w:sz w:val="24"/>
          <w:lang w:val="ru-RU"/>
        </w:rPr>
      </w:pPr>
    </w:p>
    <w:p w14:paraId="17EE908E" w14:textId="77777777" w:rsidR="004761C4" w:rsidRPr="006C6CD0" w:rsidRDefault="004761C4" w:rsidP="004761C4">
      <w:pPr>
        <w:pStyle w:val="aff6"/>
        <w:rPr>
          <w:sz w:val="24"/>
          <w:lang w:val="ru-RU"/>
        </w:rPr>
      </w:pPr>
    </w:p>
    <w:p w14:paraId="362C6896" w14:textId="77777777" w:rsidR="004761C4" w:rsidRDefault="004761C4" w:rsidP="00CA47BD">
      <w:pPr>
        <w:pStyle w:val="a8"/>
      </w:pPr>
      <w:bookmarkStart w:id="29" w:name="_Toc164867776"/>
      <w:bookmarkStart w:id="30" w:name="_Toc164868165"/>
      <w:bookmarkStart w:id="31" w:name="_Toc165067665"/>
      <w:bookmarkStart w:id="32" w:name="_Toc167148916"/>
      <w:bookmarkStart w:id="33" w:name="_Toc173977145"/>
      <w:bookmarkStart w:id="34" w:name="_Toc205502235"/>
      <w:bookmarkStart w:id="35" w:name="_Toc210206437"/>
      <w:r w:rsidRPr="00352B60">
        <w:lastRenderedPageBreak/>
        <w:t>Сравнение величины договорной и расчетной тепловой нагрузки по ИТЭ</w:t>
      </w:r>
      <w:bookmarkEnd w:id="29"/>
      <w:bookmarkEnd w:id="30"/>
      <w:bookmarkEnd w:id="31"/>
      <w:bookmarkEnd w:id="32"/>
      <w:bookmarkEnd w:id="33"/>
      <w:bookmarkEnd w:id="34"/>
      <w:bookmarkEnd w:id="35"/>
    </w:p>
    <w:tbl>
      <w:tblPr>
        <w:tblW w:w="5000" w:type="pct"/>
        <w:tblLook w:val="04A0" w:firstRow="1" w:lastRow="0" w:firstColumn="1" w:lastColumn="0" w:noHBand="0" w:noVBand="1"/>
      </w:tblPr>
      <w:tblGrid>
        <w:gridCol w:w="819"/>
        <w:gridCol w:w="2561"/>
        <w:gridCol w:w="1305"/>
        <w:gridCol w:w="1256"/>
        <w:gridCol w:w="1272"/>
        <w:gridCol w:w="1461"/>
        <w:gridCol w:w="1457"/>
      </w:tblGrid>
      <w:tr w:rsidR="00D673A7" w:rsidRPr="00D673A7" w14:paraId="10A9BADF" w14:textId="77777777" w:rsidTr="00483C34">
        <w:trPr>
          <w:trHeight w:val="230"/>
        </w:trPr>
        <w:tc>
          <w:tcPr>
            <w:tcW w:w="404" w:type="pct"/>
            <w:tcBorders>
              <w:top w:val="single" w:sz="8" w:space="0" w:color="auto"/>
              <w:left w:val="single" w:sz="8" w:space="0" w:color="auto"/>
              <w:bottom w:val="single" w:sz="8" w:space="0" w:color="000000"/>
              <w:right w:val="single" w:sz="8" w:space="0" w:color="auto"/>
            </w:tcBorders>
            <w:shd w:val="clear" w:color="000000" w:fill="F2F2F2"/>
            <w:noWrap/>
            <w:vAlign w:val="center"/>
          </w:tcPr>
          <w:p w14:paraId="042983CD"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 п/п</w:t>
            </w:r>
          </w:p>
        </w:tc>
        <w:tc>
          <w:tcPr>
            <w:tcW w:w="1264" w:type="pct"/>
            <w:tcBorders>
              <w:top w:val="single" w:sz="8" w:space="0" w:color="auto"/>
              <w:left w:val="single" w:sz="8" w:space="0" w:color="auto"/>
              <w:bottom w:val="single" w:sz="8" w:space="0" w:color="000000"/>
              <w:right w:val="single" w:sz="8" w:space="0" w:color="auto"/>
            </w:tcBorders>
            <w:shd w:val="clear" w:color="000000" w:fill="F2F2F2"/>
            <w:noWrap/>
            <w:vAlign w:val="center"/>
          </w:tcPr>
          <w:p w14:paraId="47B1EF04"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Источник теплоснабжения</w:t>
            </w:r>
          </w:p>
        </w:tc>
        <w:tc>
          <w:tcPr>
            <w:tcW w:w="644" w:type="pct"/>
            <w:tcBorders>
              <w:top w:val="single" w:sz="8" w:space="0" w:color="auto"/>
              <w:left w:val="single" w:sz="8" w:space="0" w:color="auto"/>
              <w:bottom w:val="single" w:sz="8" w:space="0" w:color="000000"/>
              <w:right w:val="single" w:sz="8" w:space="0" w:color="auto"/>
            </w:tcBorders>
            <w:shd w:val="clear" w:color="000000" w:fill="F2F2F2"/>
            <w:vAlign w:val="center"/>
          </w:tcPr>
          <w:p w14:paraId="102B585A"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Расчетная тепловая нагрузка на коллекторах в сетевой воде, Гкал/ч</w:t>
            </w:r>
          </w:p>
        </w:tc>
        <w:tc>
          <w:tcPr>
            <w:tcW w:w="620" w:type="pct"/>
            <w:tcBorders>
              <w:top w:val="single" w:sz="8" w:space="0" w:color="auto"/>
              <w:left w:val="single" w:sz="8" w:space="0" w:color="auto"/>
              <w:bottom w:val="single" w:sz="8" w:space="0" w:color="000000"/>
              <w:right w:val="single" w:sz="8" w:space="0" w:color="auto"/>
            </w:tcBorders>
            <w:shd w:val="clear" w:color="000000" w:fill="F2F2F2"/>
            <w:vAlign w:val="center"/>
          </w:tcPr>
          <w:p w14:paraId="69E93DC0"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Договорная тепловая нагрузка, Гкал/ч</w:t>
            </w:r>
          </w:p>
        </w:tc>
        <w:tc>
          <w:tcPr>
            <w:tcW w:w="628" w:type="pct"/>
            <w:tcBorders>
              <w:top w:val="single" w:sz="8" w:space="0" w:color="auto"/>
              <w:left w:val="single" w:sz="8" w:space="0" w:color="auto"/>
              <w:bottom w:val="single" w:sz="8" w:space="0" w:color="000000"/>
              <w:right w:val="single" w:sz="8" w:space="0" w:color="auto"/>
            </w:tcBorders>
            <w:shd w:val="clear" w:color="000000" w:fill="F2F2F2"/>
            <w:vAlign w:val="center"/>
          </w:tcPr>
          <w:p w14:paraId="33F2CC69"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Расчетная величина тепловых потерь, Гкал/ч</w:t>
            </w:r>
          </w:p>
        </w:tc>
        <w:tc>
          <w:tcPr>
            <w:tcW w:w="721" w:type="pct"/>
            <w:tcBorders>
              <w:top w:val="single" w:sz="8" w:space="0" w:color="auto"/>
              <w:left w:val="single" w:sz="8" w:space="0" w:color="auto"/>
              <w:bottom w:val="single" w:sz="8" w:space="0" w:color="000000"/>
              <w:right w:val="single" w:sz="8" w:space="0" w:color="auto"/>
            </w:tcBorders>
            <w:shd w:val="clear" w:color="000000" w:fill="F2F2F2"/>
            <w:vAlign w:val="center"/>
          </w:tcPr>
          <w:p w14:paraId="0498B3F0"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Сравнение величин расчетной и договорной нагрузки, ∆ Гкал/ч</w:t>
            </w:r>
          </w:p>
        </w:tc>
        <w:tc>
          <w:tcPr>
            <w:tcW w:w="719" w:type="pct"/>
            <w:tcBorders>
              <w:top w:val="single" w:sz="8" w:space="0" w:color="auto"/>
              <w:left w:val="single" w:sz="8" w:space="0" w:color="auto"/>
              <w:bottom w:val="single" w:sz="8" w:space="0" w:color="000000"/>
              <w:right w:val="single" w:sz="8" w:space="0" w:color="auto"/>
            </w:tcBorders>
            <w:shd w:val="clear" w:color="000000" w:fill="F2F2F2"/>
          </w:tcPr>
          <w:p w14:paraId="713B9EDB"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 xml:space="preserve">Сравнение величин расчетной и договорной нагрузки, ∆ </w:t>
            </w:r>
          </w:p>
          <w:p w14:paraId="174A18E5"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w:t>
            </w:r>
          </w:p>
        </w:tc>
      </w:tr>
      <w:tr w:rsidR="00D673A7" w:rsidRPr="00D673A7" w14:paraId="27047919" w14:textId="77777777" w:rsidTr="00483C34">
        <w:trPr>
          <w:trHeight w:val="20"/>
        </w:trPr>
        <w:tc>
          <w:tcPr>
            <w:tcW w:w="404" w:type="pct"/>
            <w:tcBorders>
              <w:top w:val="none" w:sz="4" w:space="0" w:color="000000"/>
              <w:left w:val="single" w:sz="8" w:space="0" w:color="auto"/>
              <w:bottom w:val="single" w:sz="8" w:space="0" w:color="auto"/>
              <w:right w:val="single" w:sz="8" w:space="0" w:color="auto"/>
            </w:tcBorders>
            <w:shd w:val="clear" w:color="auto" w:fill="auto"/>
            <w:noWrap/>
            <w:vAlign w:val="center"/>
          </w:tcPr>
          <w:p w14:paraId="5A72C0E5"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1</w:t>
            </w:r>
          </w:p>
        </w:tc>
        <w:tc>
          <w:tcPr>
            <w:tcW w:w="1264"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F5F00C2"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Смоленская АЭС</w:t>
            </w:r>
          </w:p>
        </w:tc>
        <w:tc>
          <w:tcPr>
            <w:tcW w:w="644"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AACFE12"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170,25</w:t>
            </w:r>
          </w:p>
        </w:tc>
        <w:tc>
          <w:tcPr>
            <w:tcW w:w="62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99BF272"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187</w:t>
            </w:r>
          </w:p>
        </w:tc>
        <w:tc>
          <w:tcPr>
            <w:tcW w:w="628"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EB0EDA2"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13,4</w:t>
            </w:r>
          </w:p>
        </w:tc>
        <w:tc>
          <w:tcPr>
            <w:tcW w:w="721"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499411B"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30,15</w:t>
            </w:r>
          </w:p>
        </w:tc>
        <w:tc>
          <w:tcPr>
            <w:tcW w:w="719" w:type="pct"/>
            <w:tcBorders>
              <w:top w:val="none" w:sz="4" w:space="0" w:color="000000"/>
              <w:left w:val="none" w:sz="4" w:space="0" w:color="000000"/>
              <w:bottom w:val="single" w:sz="8" w:space="0" w:color="auto"/>
              <w:right w:val="single" w:sz="8" w:space="0" w:color="auto"/>
            </w:tcBorders>
          </w:tcPr>
          <w:p w14:paraId="3663A02C" w14:textId="77777777" w:rsidR="00D673A7" w:rsidRPr="00D673A7" w:rsidRDefault="00D673A7" w:rsidP="00D673A7">
            <w:pPr>
              <w:widowControl/>
              <w:autoSpaceDE/>
              <w:autoSpaceDN/>
              <w:jc w:val="center"/>
              <w:rPr>
                <w:color w:val="000000"/>
                <w:sz w:val="20"/>
                <w:szCs w:val="20"/>
                <w:lang w:val="en-US" w:bidi="ar-SA"/>
              </w:rPr>
            </w:pPr>
            <w:r w:rsidRPr="00D673A7">
              <w:rPr>
                <w:color w:val="000000"/>
                <w:sz w:val="20"/>
                <w:szCs w:val="20"/>
                <w:lang w:val="en-US" w:bidi="ar-SA"/>
              </w:rPr>
              <w:t>-15</w:t>
            </w:r>
          </w:p>
        </w:tc>
      </w:tr>
    </w:tbl>
    <w:p w14:paraId="10EEBBCF" w14:textId="77777777" w:rsidR="004761C4" w:rsidRDefault="004761C4" w:rsidP="004761C4"/>
    <w:p w14:paraId="228C1443" w14:textId="77777777" w:rsidR="00D673A7" w:rsidRPr="00D673A7" w:rsidRDefault="00D673A7" w:rsidP="00D673A7">
      <w:pPr>
        <w:widowControl/>
        <w:autoSpaceDE/>
        <w:autoSpaceDN/>
        <w:spacing w:line="360" w:lineRule="auto"/>
        <w:ind w:firstLine="851"/>
        <w:jc w:val="both"/>
        <w:rPr>
          <w:rFonts w:eastAsia="Calibri"/>
          <w:sz w:val="28"/>
          <w:szCs w:val="28"/>
          <w:lang w:eastAsia="en-US" w:bidi="ar-SA"/>
        </w:rPr>
      </w:pPr>
      <w:r w:rsidRPr="00D673A7">
        <w:rPr>
          <w:rFonts w:eastAsia="Arial Unicode MS"/>
          <w:iCs/>
          <w:sz w:val="24"/>
          <w:szCs w:val="26"/>
        </w:rPr>
        <w:t>При анализе сравнения договорной и расчетной тепловой нагрузки выявлено, что фактическая (расчетная) нагрузка ориентировочно на 15 % ниже договорной.</w:t>
      </w:r>
    </w:p>
    <w:p w14:paraId="31A7B5EA" w14:textId="535E4DE0" w:rsidR="004761C4" w:rsidRPr="00AA04A5" w:rsidRDefault="004761C4" w:rsidP="004761C4">
      <w:pPr>
        <w:pStyle w:val="affb"/>
        <w:ind w:firstLine="709"/>
        <w:rPr>
          <w:sz w:val="24"/>
          <w:lang w:bidi="ar-SA"/>
        </w:rPr>
      </w:pPr>
      <w:r w:rsidRPr="00AA04A5">
        <w:rPr>
          <w:sz w:val="24"/>
          <w:lang w:bidi="ar-SA"/>
        </w:rPr>
        <w:t>Значения потребления тепловой энергии</w:t>
      </w:r>
      <w:r>
        <w:rPr>
          <w:sz w:val="24"/>
          <w:lang w:bidi="ar-SA"/>
        </w:rPr>
        <w:t xml:space="preserve"> (полезный отпуска)</w:t>
      </w:r>
      <w:r w:rsidRPr="00AA04A5">
        <w:rPr>
          <w:sz w:val="24"/>
          <w:lang w:bidi="ar-SA"/>
        </w:rPr>
        <w:t xml:space="preserve"> </w:t>
      </w:r>
      <w:r>
        <w:rPr>
          <w:sz w:val="24"/>
          <w:lang w:bidi="ar-SA"/>
        </w:rPr>
        <w:t>от Смоленской АЭС за 2021-2024 гг.</w:t>
      </w:r>
      <w:r w:rsidRPr="00AA04A5">
        <w:rPr>
          <w:sz w:val="24"/>
          <w:lang w:bidi="ar-SA"/>
        </w:rPr>
        <w:t xml:space="preserve"> представлены в таблице</w:t>
      </w:r>
      <w:r>
        <w:rPr>
          <w:sz w:val="24"/>
          <w:lang w:bidi="ar-SA"/>
        </w:rPr>
        <w:t xml:space="preserve"> </w:t>
      </w:r>
      <w:r w:rsidR="001B64D7">
        <w:rPr>
          <w:sz w:val="24"/>
          <w:lang w:bidi="ar-SA"/>
        </w:rPr>
        <w:t>5</w:t>
      </w:r>
      <w:r>
        <w:rPr>
          <w:sz w:val="24"/>
          <w:lang w:bidi="ar-SA"/>
        </w:rPr>
        <w:t>.</w:t>
      </w:r>
    </w:p>
    <w:p w14:paraId="09FA90F4" w14:textId="77777777" w:rsidR="004761C4" w:rsidRDefault="004761C4" w:rsidP="00CA47BD">
      <w:pPr>
        <w:pStyle w:val="a8"/>
      </w:pPr>
      <w:bookmarkStart w:id="36" w:name="_Toc180100344"/>
      <w:bookmarkStart w:id="37" w:name="_Toc182780747"/>
      <w:bookmarkStart w:id="38" w:name="_Toc205502236"/>
      <w:bookmarkStart w:id="39" w:name="_Toc210206438"/>
      <w:r w:rsidRPr="00AA04A5">
        <w:t>Значения потребления тепловой энергии в расчетных элементах</w:t>
      </w:r>
      <w:r>
        <w:t xml:space="preserve"> в разрезе источников теплоснабжения</w:t>
      </w:r>
      <w:bookmarkEnd w:id="36"/>
      <w:bookmarkEnd w:id="37"/>
      <w:bookmarkEnd w:id="38"/>
      <w:bookmarkEnd w:id="39"/>
    </w:p>
    <w:tbl>
      <w:tblPr>
        <w:tblW w:w="5000" w:type="pct"/>
        <w:tblLook w:val="04A0" w:firstRow="1" w:lastRow="0" w:firstColumn="1" w:lastColumn="0" w:noHBand="0" w:noVBand="1"/>
      </w:tblPr>
      <w:tblGrid>
        <w:gridCol w:w="834"/>
        <w:gridCol w:w="3372"/>
        <w:gridCol w:w="1832"/>
        <w:gridCol w:w="1025"/>
        <w:gridCol w:w="989"/>
        <w:gridCol w:w="989"/>
        <w:gridCol w:w="1090"/>
      </w:tblGrid>
      <w:tr w:rsidR="00D673A7" w:rsidRPr="00D673A7" w14:paraId="3702D7A9" w14:textId="77777777" w:rsidTr="00D673A7">
        <w:trPr>
          <w:trHeight w:val="345"/>
        </w:trPr>
        <w:tc>
          <w:tcPr>
            <w:tcW w:w="411"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A7DBFED"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 п/п</w:t>
            </w:r>
          </w:p>
        </w:tc>
        <w:tc>
          <w:tcPr>
            <w:tcW w:w="16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5389A47"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Наименование источника теплоснабжения</w:t>
            </w:r>
          </w:p>
        </w:tc>
        <w:tc>
          <w:tcPr>
            <w:tcW w:w="90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7834B98"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Группа потребителей</w:t>
            </w:r>
          </w:p>
        </w:tc>
        <w:tc>
          <w:tcPr>
            <w:tcW w:w="2020" w:type="pct"/>
            <w:gridSpan w:val="4"/>
            <w:vMerge w:val="restart"/>
            <w:tcBorders>
              <w:top w:val="single" w:sz="4" w:space="0" w:color="auto"/>
              <w:left w:val="single" w:sz="4" w:space="0" w:color="auto"/>
              <w:bottom w:val="single" w:sz="4" w:space="0" w:color="000000"/>
              <w:right w:val="single" w:sz="4" w:space="0" w:color="000000"/>
            </w:tcBorders>
            <w:shd w:val="clear" w:color="auto" w:fill="F2F2F2"/>
            <w:vAlign w:val="center"/>
            <w:hideMark/>
          </w:tcPr>
          <w:p w14:paraId="42F7C9BB"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Потребление тепловой энергии (полезный отпуск), Гкал</w:t>
            </w:r>
          </w:p>
        </w:tc>
      </w:tr>
      <w:tr w:rsidR="00D673A7" w:rsidRPr="00D673A7" w14:paraId="3529E3FB" w14:textId="77777777" w:rsidTr="00D673A7">
        <w:trPr>
          <w:trHeight w:val="611"/>
        </w:trPr>
        <w:tc>
          <w:tcPr>
            <w:tcW w:w="411"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318483D" w14:textId="77777777" w:rsidR="00D673A7" w:rsidRPr="00D673A7" w:rsidRDefault="00D673A7" w:rsidP="00D673A7">
            <w:pPr>
              <w:widowControl/>
              <w:autoSpaceDE/>
              <w:autoSpaceDN/>
              <w:rPr>
                <w:color w:val="000000"/>
                <w:sz w:val="20"/>
                <w:szCs w:val="20"/>
                <w:lang w:bidi="ar-SA"/>
              </w:rPr>
            </w:pPr>
          </w:p>
        </w:tc>
        <w:tc>
          <w:tcPr>
            <w:tcW w:w="1664"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5597F778" w14:textId="77777777" w:rsidR="00D673A7" w:rsidRPr="00D673A7" w:rsidRDefault="00D673A7" w:rsidP="00D673A7">
            <w:pPr>
              <w:widowControl/>
              <w:autoSpaceDE/>
              <w:autoSpaceDN/>
              <w:rPr>
                <w:color w:val="000000"/>
                <w:sz w:val="20"/>
                <w:szCs w:val="20"/>
                <w:lang w:bidi="ar-SA"/>
              </w:rPr>
            </w:pPr>
          </w:p>
        </w:tc>
        <w:tc>
          <w:tcPr>
            <w:tcW w:w="904"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1FD8FFC" w14:textId="77777777" w:rsidR="00D673A7" w:rsidRPr="00D673A7" w:rsidRDefault="00D673A7" w:rsidP="00D673A7">
            <w:pPr>
              <w:widowControl/>
              <w:autoSpaceDE/>
              <w:autoSpaceDN/>
              <w:rPr>
                <w:color w:val="000000"/>
                <w:sz w:val="20"/>
                <w:szCs w:val="20"/>
                <w:lang w:bidi="ar-SA"/>
              </w:rPr>
            </w:pPr>
          </w:p>
        </w:tc>
        <w:tc>
          <w:tcPr>
            <w:tcW w:w="2020" w:type="pct"/>
            <w:gridSpan w:val="4"/>
            <w:vMerge/>
            <w:tcBorders>
              <w:top w:val="single" w:sz="4" w:space="0" w:color="auto"/>
              <w:left w:val="single" w:sz="4" w:space="0" w:color="auto"/>
              <w:bottom w:val="single" w:sz="4" w:space="0" w:color="000000"/>
              <w:right w:val="single" w:sz="4" w:space="0" w:color="000000"/>
            </w:tcBorders>
            <w:shd w:val="clear" w:color="auto" w:fill="F2F2F2"/>
            <w:vAlign w:val="center"/>
            <w:hideMark/>
          </w:tcPr>
          <w:p w14:paraId="37899BC7" w14:textId="77777777" w:rsidR="00D673A7" w:rsidRPr="00D673A7" w:rsidRDefault="00D673A7" w:rsidP="00D673A7">
            <w:pPr>
              <w:widowControl/>
              <w:autoSpaceDE/>
              <w:autoSpaceDN/>
              <w:rPr>
                <w:color w:val="000000"/>
                <w:sz w:val="20"/>
                <w:szCs w:val="20"/>
                <w:lang w:bidi="ar-SA"/>
              </w:rPr>
            </w:pPr>
          </w:p>
        </w:tc>
      </w:tr>
      <w:tr w:rsidR="00D673A7" w:rsidRPr="00D673A7" w14:paraId="54A7DCA5" w14:textId="77777777" w:rsidTr="00D673A7">
        <w:trPr>
          <w:trHeight w:val="345"/>
        </w:trPr>
        <w:tc>
          <w:tcPr>
            <w:tcW w:w="411"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31BE0FD" w14:textId="77777777" w:rsidR="00D673A7" w:rsidRPr="00D673A7" w:rsidRDefault="00D673A7" w:rsidP="00D673A7">
            <w:pPr>
              <w:widowControl/>
              <w:autoSpaceDE/>
              <w:autoSpaceDN/>
              <w:rPr>
                <w:color w:val="000000"/>
                <w:sz w:val="20"/>
                <w:szCs w:val="20"/>
                <w:lang w:bidi="ar-SA"/>
              </w:rPr>
            </w:pPr>
          </w:p>
        </w:tc>
        <w:tc>
          <w:tcPr>
            <w:tcW w:w="1664"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F93045A" w14:textId="77777777" w:rsidR="00D673A7" w:rsidRPr="00D673A7" w:rsidRDefault="00D673A7" w:rsidP="00D673A7">
            <w:pPr>
              <w:widowControl/>
              <w:autoSpaceDE/>
              <w:autoSpaceDN/>
              <w:rPr>
                <w:color w:val="000000"/>
                <w:sz w:val="20"/>
                <w:szCs w:val="20"/>
                <w:lang w:bidi="ar-SA"/>
              </w:rPr>
            </w:pPr>
          </w:p>
        </w:tc>
        <w:tc>
          <w:tcPr>
            <w:tcW w:w="904"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61AE49C" w14:textId="77777777" w:rsidR="00D673A7" w:rsidRPr="00D673A7" w:rsidRDefault="00D673A7" w:rsidP="00D673A7">
            <w:pPr>
              <w:widowControl/>
              <w:autoSpaceDE/>
              <w:autoSpaceDN/>
              <w:rPr>
                <w:color w:val="000000"/>
                <w:sz w:val="20"/>
                <w:szCs w:val="20"/>
                <w:lang w:bidi="ar-SA"/>
              </w:rPr>
            </w:pPr>
          </w:p>
        </w:tc>
        <w:tc>
          <w:tcPr>
            <w:tcW w:w="506" w:type="pct"/>
            <w:tcBorders>
              <w:top w:val="nil"/>
              <w:left w:val="nil"/>
              <w:bottom w:val="single" w:sz="4" w:space="0" w:color="auto"/>
              <w:right w:val="single" w:sz="4" w:space="0" w:color="auto"/>
            </w:tcBorders>
            <w:shd w:val="clear" w:color="auto" w:fill="F2F2F2"/>
            <w:vAlign w:val="center"/>
            <w:hideMark/>
          </w:tcPr>
          <w:p w14:paraId="10C10E84"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2021</w:t>
            </w:r>
          </w:p>
        </w:tc>
        <w:tc>
          <w:tcPr>
            <w:tcW w:w="488" w:type="pct"/>
            <w:tcBorders>
              <w:top w:val="nil"/>
              <w:left w:val="nil"/>
              <w:bottom w:val="single" w:sz="4" w:space="0" w:color="auto"/>
              <w:right w:val="single" w:sz="4" w:space="0" w:color="auto"/>
            </w:tcBorders>
            <w:shd w:val="clear" w:color="auto" w:fill="F2F2F2"/>
            <w:vAlign w:val="center"/>
            <w:hideMark/>
          </w:tcPr>
          <w:p w14:paraId="59568943"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2022</w:t>
            </w:r>
          </w:p>
        </w:tc>
        <w:tc>
          <w:tcPr>
            <w:tcW w:w="488" w:type="pct"/>
            <w:tcBorders>
              <w:top w:val="nil"/>
              <w:left w:val="nil"/>
              <w:bottom w:val="single" w:sz="4" w:space="0" w:color="auto"/>
              <w:right w:val="single" w:sz="4" w:space="0" w:color="auto"/>
            </w:tcBorders>
            <w:shd w:val="clear" w:color="auto" w:fill="F2F2F2"/>
            <w:vAlign w:val="center"/>
            <w:hideMark/>
          </w:tcPr>
          <w:p w14:paraId="67DCA8BA"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2023</w:t>
            </w:r>
          </w:p>
        </w:tc>
        <w:tc>
          <w:tcPr>
            <w:tcW w:w="538" w:type="pct"/>
            <w:tcBorders>
              <w:top w:val="nil"/>
              <w:left w:val="nil"/>
              <w:bottom w:val="single" w:sz="4" w:space="0" w:color="auto"/>
              <w:right w:val="single" w:sz="4" w:space="0" w:color="auto"/>
            </w:tcBorders>
            <w:shd w:val="clear" w:color="auto" w:fill="F2F2F2"/>
            <w:vAlign w:val="center"/>
            <w:hideMark/>
          </w:tcPr>
          <w:p w14:paraId="1741DC29"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2024</w:t>
            </w:r>
          </w:p>
        </w:tc>
      </w:tr>
      <w:tr w:rsidR="00D673A7" w:rsidRPr="00D673A7" w14:paraId="54D742AA" w14:textId="77777777" w:rsidTr="00D673A7">
        <w:trPr>
          <w:trHeight w:val="915"/>
        </w:trPr>
        <w:tc>
          <w:tcPr>
            <w:tcW w:w="411" w:type="pct"/>
            <w:vMerge w:val="restart"/>
            <w:tcBorders>
              <w:top w:val="nil"/>
              <w:left w:val="single" w:sz="4" w:space="0" w:color="auto"/>
              <w:bottom w:val="single" w:sz="4" w:space="0" w:color="auto"/>
              <w:right w:val="single" w:sz="4" w:space="0" w:color="auto"/>
            </w:tcBorders>
            <w:shd w:val="clear" w:color="auto" w:fill="auto"/>
            <w:vAlign w:val="center"/>
            <w:hideMark/>
          </w:tcPr>
          <w:p w14:paraId="46C89848"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1</w:t>
            </w:r>
          </w:p>
        </w:tc>
        <w:tc>
          <w:tcPr>
            <w:tcW w:w="1664" w:type="pct"/>
            <w:vMerge w:val="restart"/>
            <w:tcBorders>
              <w:top w:val="nil"/>
              <w:left w:val="single" w:sz="4" w:space="0" w:color="auto"/>
              <w:bottom w:val="single" w:sz="4" w:space="0" w:color="auto"/>
              <w:right w:val="single" w:sz="4" w:space="0" w:color="auto"/>
            </w:tcBorders>
            <w:shd w:val="clear" w:color="auto" w:fill="auto"/>
            <w:vAlign w:val="center"/>
            <w:hideMark/>
          </w:tcPr>
          <w:p w14:paraId="1886E30B"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 xml:space="preserve">Смоленская АЭС (горячая вода) </w:t>
            </w:r>
          </w:p>
        </w:tc>
        <w:tc>
          <w:tcPr>
            <w:tcW w:w="904" w:type="pct"/>
            <w:tcBorders>
              <w:top w:val="nil"/>
              <w:left w:val="nil"/>
              <w:bottom w:val="single" w:sz="4" w:space="0" w:color="auto"/>
              <w:right w:val="single" w:sz="4" w:space="0" w:color="auto"/>
            </w:tcBorders>
            <w:shd w:val="clear" w:color="auto" w:fill="auto"/>
            <w:vAlign w:val="center"/>
            <w:hideMark/>
          </w:tcPr>
          <w:p w14:paraId="09C0CB28"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население и потребители города</w:t>
            </w:r>
          </w:p>
        </w:tc>
        <w:tc>
          <w:tcPr>
            <w:tcW w:w="506" w:type="pct"/>
            <w:tcBorders>
              <w:top w:val="nil"/>
              <w:left w:val="nil"/>
              <w:bottom w:val="single" w:sz="4" w:space="0" w:color="auto"/>
              <w:right w:val="single" w:sz="4" w:space="0" w:color="auto"/>
            </w:tcBorders>
            <w:shd w:val="clear" w:color="auto" w:fill="auto"/>
            <w:noWrap/>
            <w:vAlign w:val="center"/>
            <w:hideMark/>
          </w:tcPr>
          <w:p w14:paraId="443E6CD0"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287003,9</w:t>
            </w:r>
          </w:p>
        </w:tc>
        <w:tc>
          <w:tcPr>
            <w:tcW w:w="488" w:type="pct"/>
            <w:tcBorders>
              <w:top w:val="nil"/>
              <w:left w:val="nil"/>
              <w:bottom w:val="single" w:sz="4" w:space="0" w:color="auto"/>
              <w:right w:val="single" w:sz="4" w:space="0" w:color="auto"/>
            </w:tcBorders>
            <w:shd w:val="clear" w:color="auto" w:fill="auto"/>
            <w:noWrap/>
            <w:vAlign w:val="center"/>
            <w:hideMark/>
          </w:tcPr>
          <w:p w14:paraId="29E132A4"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351938,8</w:t>
            </w:r>
          </w:p>
        </w:tc>
        <w:tc>
          <w:tcPr>
            <w:tcW w:w="488" w:type="pct"/>
            <w:tcBorders>
              <w:top w:val="nil"/>
              <w:left w:val="nil"/>
              <w:bottom w:val="nil"/>
              <w:right w:val="nil"/>
            </w:tcBorders>
            <w:shd w:val="clear" w:color="auto" w:fill="auto"/>
            <w:noWrap/>
            <w:vAlign w:val="center"/>
            <w:hideMark/>
          </w:tcPr>
          <w:p w14:paraId="3F609791"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236908,5</w:t>
            </w:r>
          </w:p>
        </w:tc>
        <w:tc>
          <w:tcPr>
            <w:tcW w:w="538" w:type="pct"/>
            <w:tcBorders>
              <w:top w:val="nil"/>
              <w:left w:val="single" w:sz="4" w:space="0" w:color="auto"/>
              <w:bottom w:val="single" w:sz="4" w:space="0" w:color="auto"/>
              <w:right w:val="single" w:sz="4" w:space="0" w:color="auto"/>
            </w:tcBorders>
            <w:shd w:val="clear" w:color="auto" w:fill="auto"/>
            <w:vAlign w:val="center"/>
            <w:hideMark/>
          </w:tcPr>
          <w:p w14:paraId="77A37548"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236178,96</w:t>
            </w:r>
          </w:p>
        </w:tc>
      </w:tr>
      <w:tr w:rsidR="00D673A7" w:rsidRPr="00D673A7" w14:paraId="0F9B2D08" w14:textId="77777777" w:rsidTr="00D673A7">
        <w:trPr>
          <w:trHeight w:val="1020"/>
        </w:trPr>
        <w:tc>
          <w:tcPr>
            <w:tcW w:w="411" w:type="pct"/>
            <w:vMerge/>
            <w:tcBorders>
              <w:top w:val="nil"/>
              <w:left w:val="single" w:sz="4" w:space="0" w:color="auto"/>
              <w:bottom w:val="single" w:sz="4" w:space="0" w:color="auto"/>
              <w:right w:val="single" w:sz="4" w:space="0" w:color="auto"/>
            </w:tcBorders>
            <w:shd w:val="clear" w:color="auto" w:fill="auto"/>
            <w:vAlign w:val="center"/>
            <w:hideMark/>
          </w:tcPr>
          <w:p w14:paraId="6125692B" w14:textId="77777777" w:rsidR="00D673A7" w:rsidRPr="00D673A7" w:rsidRDefault="00D673A7" w:rsidP="00D673A7">
            <w:pPr>
              <w:widowControl/>
              <w:autoSpaceDE/>
              <w:autoSpaceDN/>
              <w:rPr>
                <w:color w:val="000000"/>
                <w:sz w:val="20"/>
                <w:szCs w:val="20"/>
                <w:lang w:bidi="ar-SA"/>
              </w:rPr>
            </w:pPr>
          </w:p>
        </w:tc>
        <w:tc>
          <w:tcPr>
            <w:tcW w:w="1664" w:type="pct"/>
            <w:vMerge/>
            <w:tcBorders>
              <w:top w:val="nil"/>
              <w:left w:val="single" w:sz="4" w:space="0" w:color="auto"/>
              <w:bottom w:val="single" w:sz="4" w:space="0" w:color="auto"/>
              <w:right w:val="single" w:sz="4" w:space="0" w:color="auto"/>
            </w:tcBorders>
            <w:shd w:val="clear" w:color="auto" w:fill="auto"/>
            <w:vAlign w:val="center"/>
            <w:hideMark/>
          </w:tcPr>
          <w:p w14:paraId="734088A9" w14:textId="77777777" w:rsidR="00D673A7" w:rsidRPr="00D673A7" w:rsidRDefault="00D673A7" w:rsidP="00D673A7">
            <w:pPr>
              <w:widowControl/>
              <w:autoSpaceDE/>
              <w:autoSpaceDN/>
              <w:rPr>
                <w:color w:val="000000"/>
                <w:sz w:val="20"/>
                <w:szCs w:val="20"/>
                <w:lang w:bidi="ar-SA"/>
              </w:rPr>
            </w:pPr>
          </w:p>
        </w:tc>
        <w:tc>
          <w:tcPr>
            <w:tcW w:w="904" w:type="pct"/>
            <w:tcBorders>
              <w:top w:val="nil"/>
              <w:left w:val="nil"/>
              <w:bottom w:val="single" w:sz="4" w:space="0" w:color="auto"/>
              <w:right w:val="single" w:sz="4" w:space="0" w:color="auto"/>
            </w:tcBorders>
            <w:shd w:val="clear" w:color="auto" w:fill="auto"/>
            <w:vAlign w:val="center"/>
            <w:hideMark/>
          </w:tcPr>
          <w:p w14:paraId="0DC7A6C5"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 xml:space="preserve">потребители сторонних организаций </w:t>
            </w:r>
            <w:proofErr w:type="spellStart"/>
            <w:r w:rsidRPr="00D673A7">
              <w:rPr>
                <w:color w:val="000000"/>
                <w:sz w:val="20"/>
                <w:szCs w:val="20"/>
                <w:lang w:bidi="ar-SA"/>
              </w:rPr>
              <w:t>стройбазы</w:t>
            </w:r>
            <w:proofErr w:type="spellEnd"/>
          </w:p>
        </w:tc>
        <w:tc>
          <w:tcPr>
            <w:tcW w:w="506" w:type="pct"/>
            <w:tcBorders>
              <w:top w:val="nil"/>
              <w:left w:val="nil"/>
              <w:bottom w:val="single" w:sz="4" w:space="0" w:color="auto"/>
              <w:right w:val="single" w:sz="4" w:space="0" w:color="auto"/>
            </w:tcBorders>
            <w:shd w:val="clear" w:color="auto" w:fill="auto"/>
            <w:noWrap/>
            <w:vAlign w:val="center"/>
            <w:hideMark/>
          </w:tcPr>
          <w:p w14:paraId="3F559248"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21114,8</w:t>
            </w:r>
          </w:p>
        </w:tc>
        <w:tc>
          <w:tcPr>
            <w:tcW w:w="488" w:type="pct"/>
            <w:tcBorders>
              <w:top w:val="nil"/>
              <w:left w:val="nil"/>
              <w:bottom w:val="single" w:sz="4" w:space="0" w:color="auto"/>
              <w:right w:val="single" w:sz="4" w:space="0" w:color="auto"/>
            </w:tcBorders>
            <w:shd w:val="clear" w:color="auto" w:fill="auto"/>
            <w:noWrap/>
            <w:vAlign w:val="center"/>
            <w:hideMark/>
          </w:tcPr>
          <w:p w14:paraId="50D9AF45"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21898,7</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14:paraId="4A25BF1C"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22899,4</w:t>
            </w:r>
          </w:p>
        </w:tc>
        <w:tc>
          <w:tcPr>
            <w:tcW w:w="538" w:type="pct"/>
            <w:tcBorders>
              <w:top w:val="nil"/>
              <w:left w:val="nil"/>
              <w:bottom w:val="single" w:sz="4" w:space="0" w:color="auto"/>
              <w:right w:val="single" w:sz="4" w:space="0" w:color="auto"/>
            </w:tcBorders>
            <w:shd w:val="clear" w:color="auto" w:fill="auto"/>
            <w:noWrap/>
            <w:vAlign w:val="center"/>
            <w:hideMark/>
          </w:tcPr>
          <w:p w14:paraId="2521753B"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27340,0</w:t>
            </w:r>
          </w:p>
        </w:tc>
      </w:tr>
      <w:tr w:rsidR="00D673A7" w:rsidRPr="00D673A7" w14:paraId="7C027C78" w14:textId="77777777" w:rsidTr="00D673A7">
        <w:trPr>
          <w:trHeight w:val="300"/>
        </w:trPr>
        <w:tc>
          <w:tcPr>
            <w:tcW w:w="411" w:type="pct"/>
            <w:vMerge/>
            <w:tcBorders>
              <w:top w:val="nil"/>
              <w:left w:val="single" w:sz="4" w:space="0" w:color="auto"/>
              <w:bottom w:val="single" w:sz="4" w:space="0" w:color="auto"/>
              <w:right w:val="single" w:sz="4" w:space="0" w:color="auto"/>
            </w:tcBorders>
            <w:shd w:val="clear" w:color="auto" w:fill="auto"/>
            <w:vAlign w:val="center"/>
            <w:hideMark/>
          </w:tcPr>
          <w:p w14:paraId="4F1B4227" w14:textId="77777777" w:rsidR="00D673A7" w:rsidRPr="00D673A7" w:rsidRDefault="00D673A7" w:rsidP="00D673A7">
            <w:pPr>
              <w:widowControl/>
              <w:autoSpaceDE/>
              <w:autoSpaceDN/>
              <w:rPr>
                <w:color w:val="000000"/>
                <w:sz w:val="20"/>
                <w:szCs w:val="20"/>
                <w:lang w:bidi="ar-SA"/>
              </w:rPr>
            </w:pPr>
          </w:p>
        </w:tc>
        <w:tc>
          <w:tcPr>
            <w:tcW w:w="1664" w:type="pct"/>
            <w:vMerge/>
            <w:tcBorders>
              <w:top w:val="nil"/>
              <w:left w:val="single" w:sz="4" w:space="0" w:color="auto"/>
              <w:bottom w:val="single" w:sz="4" w:space="0" w:color="auto"/>
              <w:right w:val="single" w:sz="4" w:space="0" w:color="auto"/>
            </w:tcBorders>
            <w:shd w:val="clear" w:color="auto" w:fill="auto"/>
            <w:vAlign w:val="center"/>
            <w:hideMark/>
          </w:tcPr>
          <w:p w14:paraId="63C5BF7D" w14:textId="77777777" w:rsidR="00D673A7" w:rsidRPr="00D673A7" w:rsidRDefault="00D673A7" w:rsidP="00D673A7">
            <w:pPr>
              <w:widowControl/>
              <w:autoSpaceDE/>
              <w:autoSpaceDN/>
              <w:rPr>
                <w:color w:val="000000"/>
                <w:sz w:val="20"/>
                <w:szCs w:val="20"/>
                <w:lang w:bidi="ar-SA"/>
              </w:rPr>
            </w:pPr>
          </w:p>
        </w:tc>
        <w:tc>
          <w:tcPr>
            <w:tcW w:w="904" w:type="pct"/>
            <w:tcBorders>
              <w:top w:val="nil"/>
              <w:left w:val="nil"/>
              <w:bottom w:val="single" w:sz="4" w:space="0" w:color="auto"/>
              <w:right w:val="single" w:sz="4" w:space="0" w:color="auto"/>
            </w:tcBorders>
            <w:shd w:val="clear" w:color="auto" w:fill="auto"/>
            <w:vAlign w:val="center"/>
            <w:hideMark/>
          </w:tcPr>
          <w:p w14:paraId="344FF8C6"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потребители САЭС</w:t>
            </w:r>
          </w:p>
        </w:tc>
        <w:tc>
          <w:tcPr>
            <w:tcW w:w="506" w:type="pct"/>
            <w:tcBorders>
              <w:top w:val="nil"/>
              <w:left w:val="nil"/>
              <w:bottom w:val="single" w:sz="4" w:space="0" w:color="auto"/>
              <w:right w:val="single" w:sz="4" w:space="0" w:color="auto"/>
            </w:tcBorders>
            <w:shd w:val="clear" w:color="auto" w:fill="auto"/>
            <w:noWrap/>
            <w:vAlign w:val="center"/>
            <w:hideMark/>
          </w:tcPr>
          <w:p w14:paraId="7B07A003"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123458,5</w:t>
            </w:r>
          </w:p>
        </w:tc>
        <w:tc>
          <w:tcPr>
            <w:tcW w:w="488" w:type="pct"/>
            <w:tcBorders>
              <w:top w:val="nil"/>
              <w:left w:val="nil"/>
              <w:bottom w:val="single" w:sz="4" w:space="0" w:color="auto"/>
              <w:right w:val="single" w:sz="4" w:space="0" w:color="auto"/>
            </w:tcBorders>
            <w:shd w:val="clear" w:color="auto" w:fill="auto"/>
            <w:noWrap/>
            <w:vAlign w:val="center"/>
            <w:hideMark/>
          </w:tcPr>
          <w:p w14:paraId="6E929C5B"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120681,7</w:t>
            </w:r>
          </w:p>
        </w:tc>
        <w:tc>
          <w:tcPr>
            <w:tcW w:w="488" w:type="pct"/>
            <w:tcBorders>
              <w:top w:val="nil"/>
              <w:left w:val="nil"/>
              <w:bottom w:val="single" w:sz="4" w:space="0" w:color="auto"/>
              <w:right w:val="single" w:sz="4" w:space="0" w:color="auto"/>
            </w:tcBorders>
            <w:shd w:val="clear" w:color="auto" w:fill="auto"/>
            <w:noWrap/>
            <w:vAlign w:val="center"/>
            <w:hideMark/>
          </w:tcPr>
          <w:p w14:paraId="09854646"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101927,7</w:t>
            </w:r>
          </w:p>
        </w:tc>
        <w:tc>
          <w:tcPr>
            <w:tcW w:w="538" w:type="pct"/>
            <w:tcBorders>
              <w:top w:val="nil"/>
              <w:left w:val="nil"/>
              <w:bottom w:val="single" w:sz="4" w:space="0" w:color="auto"/>
              <w:right w:val="single" w:sz="4" w:space="0" w:color="auto"/>
            </w:tcBorders>
            <w:shd w:val="clear" w:color="auto" w:fill="auto"/>
            <w:noWrap/>
            <w:vAlign w:val="center"/>
            <w:hideMark/>
          </w:tcPr>
          <w:p w14:paraId="58E59E9B"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101714,3</w:t>
            </w:r>
          </w:p>
        </w:tc>
      </w:tr>
      <w:tr w:rsidR="00D673A7" w:rsidRPr="00D673A7" w14:paraId="03F1C63E" w14:textId="77777777" w:rsidTr="00D673A7">
        <w:trPr>
          <w:trHeight w:val="510"/>
        </w:trPr>
        <w:tc>
          <w:tcPr>
            <w:tcW w:w="411" w:type="pct"/>
            <w:vMerge/>
            <w:tcBorders>
              <w:top w:val="nil"/>
              <w:left w:val="single" w:sz="4" w:space="0" w:color="auto"/>
              <w:bottom w:val="single" w:sz="4" w:space="0" w:color="auto"/>
              <w:right w:val="single" w:sz="4" w:space="0" w:color="auto"/>
            </w:tcBorders>
            <w:shd w:val="clear" w:color="auto" w:fill="auto"/>
            <w:vAlign w:val="center"/>
            <w:hideMark/>
          </w:tcPr>
          <w:p w14:paraId="066DF179" w14:textId="77777777" w:rsidR="00D673A7" w:rsidRPr="00D673A7" w:rsidRDefault="00D673A7" w:rsidP="00D673A7">
            <w:pPr>
              <w:widowControl/>
              <w:autoSpaceDE/>
              <w:autoSpaceDN/>
              <w:rPr>
                <w:color w:val="000000"/>
                <w:sz w:val="20"/>
                <w:szCs w:val="20"/>
                <w:lang w:bidi="ar-SA"/>
              </w:rPr>
            </w:pPr>
          </w:p>
        </w:tc>
        <w:tc>
          <w:tcPr>
            <w:tcW w:w="1664" w:type="pct"/>
            <w:tcBorders>
              <w:top w:val="nil"/>
              <w:left w:val="nil"/>
              <w:bottom w:val="single" w:sz="4" w:space="0" w:color="auto"/>
              <w:right w:val="single" w:sz="4" w:space="0" w:color="auto"/>
            </w:tcBorders>
            <w:shd w:val="clear" w:color="auto" w:fill="auto"/>
            <w:vAlign w:val="center"/>
            <w:hideMark/>
          </w:tcPr>
          <w:p w14:paraId="42D55565"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 </w:t>
            </w:r>
          </w:p>
        </w:tc>
        <w:tc>
          <w:tcPr>
            <w:tcW w:w="904" w:type="pct"/>
            <w:tcBorders>
              <w:top w:val="nil"/>
              <w:left w:val="nil"/>
              <w:bottom w:val="single" w:sz="4" w:space="0" w:color="auto"/>
              <w:right w:val="single" w:sz="4" w:space="0" w:color="auto"/>
            </w:tcBorders>
            <w:shd w:val="clear" w:color="auto" w:fill="auto"/>
            <w:vAlign w:val="center"/>
            <w:hideMark/>
          </w:tcPr>
          <w:p w14:paraId="0D39E481"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полезный отпуск на нужды предприятия</w:t>
            </w:r>
          </w:p>
        </w:tc>
        <w:tc>
          <w:tcPr>
            <w:tcW w:w="506" w:type="pct"/>
            <w:tcBorders>
              <w:top w:val="nil"/>
              <w:left w:val="nil"/>
              <w:bottom w:val="single" w:sz="4" w:space="0" w:color="auto"/>
              <w:right w:val="single" w:sz="4" w:space="0" w:color="auto"/>
            </w:tcBorders>
            <w:shd w:val="clear" w:color="auto" w:fill="auto"/>
            <w:noWrap/>
            <w:vAlign w:val="center"/>
            <w:hideMark/>
          </w:tcPr>
          <w:p w14:paraId="00FFD00E"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2472,1</w:t>
            </w:r>
          </w:p>
        </w:tc>
        <w:tc>
          <w:tcPr>
            <w:tcW w:w="488" w:type="pct"/>
            <w:tcBorders>
              <w:top w:val="nil"/>
              <w:left w:val="nil"/>
              <w:bottom w:val="single" w:sz="4" w:space="0" w:color="auto"/>
              <w:right w:val="single" w:sz="4" w:space="0" w:color="auto"/>
            </w:tcBorders>
            <w:shd w:val="clear" w:color="auto" w:fill="auto"/>
            <w:noWrap/>
            <w:vAlign w:val="center"/>
            <w:hideMark/>
          </w:tcPr>
          <w:p w14:paraId="70DD5C7C"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2445,1</w:t>
            </w:r>
          </w:p>
        </w:tc>
        <w:tc>
          <w:tcPr>
            <w:tcW w:w="488" w:type="pct"/>
            <w:tcBorders>
              <w:top w:val="nil"/>
              <w:left w:val="nil"/>
              <w:bottom w:val="single" w:sz="4" w:space="0" w:color="auto"/>
              <w:right w:val="single" w:sz="4" w:space="0" w:color="auto"/>
            </w:tcBorders>
            <w:shd w:val="clear" w:color="auto" w:fill="auto"/>
            <w:noWrap/>
            <w:vAlign w:val="center"/>
            <w:hideMark/>
          </w:tcPr>
          <w:p w14:paraId="7731F21D"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3581,7</w:t>
            </w:r>
          </w:p>
        </w:tc>
        <w:tc>
          <w:tcPr>
            <w:tcW w:w="538" w:type="pct"/>
            <w:tcBorders>
              <w:top w:val="nil"/>
              <w:left w:val="nil"/>
              <w:bottom w:val="single" w:sz="4" w:space="0" w:color="auto"/>
              <w:right w:val="single" w:sz="4" w:space="0" w:color="auto"/>
            </w:tcBorders>
            <w:shd w:val="clear" w:color="auto" w:fill="auto"/>
            <w:noWrap/>
            <w:vAlign w:val="center"/>
            <w:hideMark/>
          </w:tcPr>
          <w:p w14:paraId="52222BA9"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3359,4</w:t>
            </w:r>
          </w:p>
        </w:tc>
      </w:tr>
      <w:tr w:rsidR="00D673A7" w:rsidRPr="00D673A7" w14:paraId="5DAF090E" w14:textId="77777777" w:rsidTr="00D673A7">
        <w:trPr>
          <w:trHeight w:val="300"/>
        </w:trPr>
        <w:tc>
          <w:tcPr>
            <w:tcW w:w="411" w:type="pct"/>
            <w:vMerge/>
            <w:tcBorders>
              <w:top w:val="nil"/>
              <w:left w:val="single" w:sz="4" w:space="0" w:color="auto"/>
              <w:bottom w:val="single" w:sz="4" w:space="0" w:color="auto"/>
              <w:right w:val="single" w:sz="4" w:space="0" w:color="auto"/>
            </w:tcBorders>
            <w:shd w:val="clear" w:color="auto" w:fill="auto"/>
            <w:vAlign w:val="center"/>
            <w:hideMark/>
          </w:tcPr>
          <w:p w14:paraId="6D4EF5D0" w14:textId="77777777" w:rsidR="00D673A7" w:rsidRPr="00D673A7" w:rsidRDefault="00D673A7" w:rsidP="00D673A7">
            <w:pPr>
              <w:widowControl/>
              <w:autoSpaceDE/>
              <w:autoSpaceDN/>
              <w:rPr>
                <w:color w:val="000000"/>
                <w:sz w:val="20"/>
                <w:szCs w:val="20"/>
                <w:lang w:bidi="ar-SA"/>
              </w:rPr>
            </w:pPr>
          </w:p>
        </w:tc>
        <w:tc>
          <w:tcPr>
            <w:tcW w:w="1664" w:type="pct"/>
            <w:tcBorders>
              <w:top w:val="nil"/>
              <w:left w:val="nil"/>
              <w:bottom w:val="single" w:sz="4" w:space="0" w:color="auto"/>
              <w:right w:val="single" w:sz="4" w:space="0" w:color="auto"/>
            </w:tcBorders>
            <w:shd w:val="clear" w:color="auto" w:fill="auto"/>
            <w:vAlign w:val="center"/>
            <w:hideMark/>
          </w:tcPr>
          <w:p w14:paraId="09391CBC"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Итого за год</w:t>
            </w:r>
          </w:p>
        </w:tc>
        <w:tc>
          <w:tcPr>
            <w:tcW w:w="904" w:type="pct"/>
            <w:tcBorders>
              <w:top w:val="nil"/>
              <w:left w:val="nil"/>
              <w:bottom w:val="single" w:sz="4" w:space="0" w:color="auto"/>
              <w:right w:val="single" w:sz="4" w:space="0" w:color="auto"/>
            </w:tcBorders>
            <w:shd w:val="clear" w:color="auto" w:fill="auto"/>
            <w:vAlign w:val="center"/>
            <w:hideMark/>
          </w:tcPr>
          <w:p w14:paraId="6F1008A0" w14:textId="77777777" w:rsidR="00D673A7" w:rsidRPr="00D673A7" w:rsidRDefault="00D673A7" w:rsidP="00D673A7">
            <w:pPr>
              <w:widowControl/>
              <w:autoSpaceDE/>
              <w:autoSpaceDN/>
              <w:jc w:val="center"/>
              <w:rPr>
                <w:color w:val="000000"/>
                <w:sz w:val="20"/>
                <w:szCs w:val="20"/>
                <w:lang w:bidi="ar-SA"/>
              </w:rPr>
            </w:pPr>
            <w:r w:rsidRPr="00D673A7">
              <w:rPr>
                <w:color w:val="000000"/>
                <w:sz w:val="20"/>
                <w:szCs w:val="20"/>
                <w:lang w:bidi="ar-SA"/>
              </w:rPr>
              <w:t> </w:t>
            </w:r>
          </w:p>
        </w:tc>
        <w:tc>
          <w:tcPr>
            <w:tcW w:w="506" w:type="pct"/>
            <w:tcBorders>
              <w:top w:val="nil"/>
              <w:left w:val="nil"/>
              <w:bottom w:val="single" w:sz="4" w:space="0" w:color="auto"/>
              <w:right w:val="single" w:sz="4" w:space="0" w:color="auto"/>
            </w:tcBorders>
            <w:shd w:val="clear" w:color="auto" w:fill="auto"/>
            <w:noWrap/>
            <w:vAlign w:val="center"/>
            <w:hideMark/>
          </w:tcPr>
          <w:p w14:paraId="5527C208" w14:textId="77777777" w:rsidR="00D673A7" w:rsidRPr="00D673A7" w:rsidRDefault="00D673A7" w:rsidP="00D673A7">
            <w:pPr>
              <w:widowControl/>
              <w:autoSpaceDE/>
              <w:autoSpaceDN/>
              <w:jc w:val="center"/>
              <w:rPr>
                <w:b/>
                <w:color w:val="000000"/>
                <w:sz w:val="20"/>
                <w:szCs w:val="20"/>
                <w:lang w:bidi="ar-SA"/>
              </w:rPr>
            </w:pPr>
            <w:r w:rsidRPr="00D673A7">
              <w:rPr>
                <w:b/>
                <w:color w:val="000000"/>
                <w:sz w:val="20"/>
                <w:szCs w:val="20"/>
                <w:lang w:bidi="ar-SA"/>
              </w:rPr>
              <w:t>434049,3</w:t>
            </w:r>
          </w:p>
        </w:tc>
        <w:tc>
          <w:tcPr>
            <w:tcW w:w="488" w:type="pct"/>
            <w:tcBorders>
              <w:top w:val="nil"/>
              <w:left w:val="nil"/>
              <w:bottom w:val="single" w:sz="4" w:space="0" w:color="auto"/>
              <w:right w:val="single" w:sz="4" w:space="0" w:color="auto"/>
            </w:tcBorders>
            <w:shd w:val="clear" w:color="auto" w:fill="auto"/>
            <w:noWrap/>
            <w:vAlign w:val="center"/>
            <w:hideMark/>
          </w:tcPr>
          <w:p w14:paraId="714B99ED" w14:textId="77777777" w:rsidR="00D673A7" w:rsidRPr="00D673A7" w:rsidRDefault="00D673A7" w:rsidP="00D673A7">
            <w:pPr>
              <w:widowControl/>
              <w:autoSpaceDE/>
              <w:autoSpaceDN/>
              <w:jc w:val="center"/>
              <w:rPr>
                <w:b/>
                <w:color w:val="000000"/>
                <w:sz w:val="20"/>
                <w:szCs w:val="20"/>
                <w:lang w:bidi="ar-SA"/>
              </w:rPr>
            </w:pPr>
            <w:r w:rsidRPr="00D673A7">
              <w:rPr>
                <w:b/>
                <w:color w:val="000000"/>
                <w:sz w:val="20"/>
                <w:szCs w:val="20"/>
                <w:lang w:bidi="ar-SA"/>
              </w:rPr>
              <w:t>496964,4</w:t>
            </w:r>
          </w:p>
        </w:tc>
        <w:tc>
          <w:tcPr>
            <w:tcW w:w="488" w:type="pct"/>
            <w:tcBorders>
              <w:top w:val="nil"/>
              <w:left w:val="nil"/>
              <w:bottom w:val="single" w:sz="4" w:space="0" w:color="auto"/>
              <w:right w:val="single" w:sz="4" w:space="0" w:color="auto"/>
            </w:tcBorders>
            <w:shd w:val="clear" w:color="auto" w:fill="auto"/>
            <w:noWrap/>
            <w:vAlign w:val="center"/>
            <w:hideMark/>
          </w:tcPr>
          <w:p w14:paraId="7C5CFDF3" w14:textId="77777777" w:rsidR="00D673A7" w:rsidRPr="00D673A7" w:rsidRDefault="00D673A7" w:rsidP="00D673A7">
            <w:pPr>
              <w:widowControl/>
              <w:autoSpaceDE/>
              <w:autoSpaceDN/>
              <w:jc w:val="center"/>
              <w:rPr>
                <w:b/>
                <w:color w:val="000000"/>
                <w:sz w:val="20"/>
                <w:szCs w:val="20"/>
                <w:lang w:bidi="ar-SA"/>
              </w:rPr>
            </w:pPr>
            <w:r w:rsidRPr="00D673A7">
              <w:rPr>
                <w:b/>
                <w:color w:val="000000"/>
                <w:sz w:val="20"/>
                <w:szCs w:val="20"/>
                <w:lang w:bidi="ar-SA"/>
              </w:rPr>
              <w:t>365317,2</w:t>
            </w:r>
          </w:p>
        </w:tc>
        <w:tc>
          <w:tcPr>
            <w:tcW w:w="538" w:type="pct"/>
            <w:tcBorders>
              <w:top w:val="nil"/>
              <w:left w:val="nil"/>
              <w:bottom w:val="single" w:sz="4" w:space="0" w:color="auto"/>
              <w:right w:val="single" w:sz="4" w:space="0" w:color="auto"/>
            </w:tcBorders>
            <w:shd w:val="clear" w:color="auto" w:fill="auto"/>
            <w:noWrap/>
            <w:vAlign w:val="center"/>
            <w:hideMark/>
          </w:tcPr>
          <w:p w14:paraId="16874000" w14:textId="77777777" w:rsidR="00D673A7" w:rsidRPr="00D673A7" w:rsidRDefault="00D673A7" w:rsidP="00D673A7">
            <w:pPr>
              <w:widowControl/>
              <w:autoSpaceDE/>
              <w:autoSpaceDN/>
              <w:jc w:val="center"/>
              <w:rPr>
                <w:b/>
                <w:color w:val="000000"/>
                <w:sz w:val="20"/>
                <w:szCs w:val="20"/>
                <w:lang w:bidi="ar-SA"/>
              </w:rPr>
            </w:pPr>
            <w:r w:rsidRPr="00D673A7">
              <w:rPr>
                <w:b/>
                <w:color w:val="000000"/>
                <w:sz w:val="20"/>
                <w:szCs w:val="20"/>
                <w:lang w:bidi="ar-SA"/>
              </w:rPr>
              <w:t>368592,7</w:t>
            </w:r>
          </w:p>
        </w:tc>
      </w:tr>
    </w:tbl>
    <w:p w14:paraId="7178B459" w14:textId="77777777" w:rsidR="00D673A7" w:rsidRPr="00D673A7" w:rsidRDefault="00D673A7" w:rsidP="00D673A7">
      <w:pPr>
        <w:shd w:val="clear" w:color="auto" w:fill="FFFFFF"/>
        <w:autoSpaceDE/>
        <w:autoSpaceDN/>
        <w:spacing w:before="240" w:line="283" w:lineRule="exact"/>
        <w:ind w:firstLine="720"/>
        <w:jc w:val="both"/>
        <w:rPr>
          <w:sz w:val="23"/>
          <w:szCs w:val="23"/>
          <w:lang w:eastAsia="en-US" w:bidi="ar-SA"/>
        </w:rPr>
      </w:pPr>
      <w:r w:rsidRPr="00D673A7">
        <w:rPr>
          <w:sz w:val="23"/>
          <w:szCs w:val="23"/>
          <w:lang w:eastAsia="en-US" w:bidi="ar-SA"/>
        </w:rPr>
        <w:t>Данные за 2020 год не указаны ввиду некорректности предоставленной информации.</w:t>
      </w:r>
    </w:p>
    <w:p w14:paraId="3EABB7B0" w14:textId="77777777" w:rsidR="00D673A7" w:rsidRPr="00D673A7" w:rsidRDefault="00D673A7" w:rsidP="00D673A7">
      <w:pPr>
        <w:shd w:val="clear" w:color="auto" w:fill="FFFFFF"/>
        <w:autoSpaceDE/>
        <w:autoSpaceDN/>
        <w:spacing w:before="240" w:line="360" w:lineRule="auto"/>
        <w:ind w:firstLine="720"/>
        <w:jc w:val="both"/>
        <w:rPr>
          <w:sz w:val="23"/>
          <w:szCs w:val="23"/>
          <w:lang w:eastAsia="en-US" w:bidi="ar-SA"/>
        </w:rPr>
      </w:pPr>
      <w:r w:rsidRPr="00D673A7">
        <w:rPr>
          <w:sz w:val="23"/>
          <w:szCs w:val="23"/>
          <w:lang w:eastAsia="en-US" w:bidi="ar-SA"/>
        </w:rPr>
        <w:t>На рисунке ниже представлена динамика сопоставления полезного отпуска за 2021-2024 гг. в горячей воде. Следует отметить, что данные за 2021 год и до октября 2022, кроме объектов САЭС, предоставлены МУП «ККП» (ЕТО действовавшая до 03.10.2022 на территории г. Десногорска), и в величине полезного отпуска для населения и потребителей города были учтены потери тепловой энергии в городских тепловых сетях).</w:t>
      </w:r>
    </w:p>
    <w:p w14:paraId="747617B7" w14:textId="3B11C671" w:rsidR="00D673A7" w:rsidRDefault="00D673A7" w:rsidP="004761C4">
      <w:pPr>
        <w:pStyle w:val="1e"/>
        <w:spacing w:line="360" w:lineRule="auto"/>
        <w:ind w:firstLine="720"/>
        <w:rPr>
          <w:sz w:val="24"/>
          <w:szCs w:val="26"/>
          <w:lang w:val="ru-RU" w:eastAsia="ru-RU"/>
        </w:rPr>
      </w:pPr>
      <w:r>
        <w:rPr>
          <w:noProof/>
          <w:lang w:val="ru-RU" w:eastAsia="ru-RU"/>
        </w:rPr>
        <w:lastRenderedPageBreak/>
        <w:drawing>
          <wp:anchor distT="0" distB="0" distL="114300" distR="114300" simplePos="0" relativeHeight="251722752" behindDoc="0" locked="0" layoutInCell="1" allowOverlap="1" wp14:anchorId="33F6BBB0" wp14:editId="4146F2E4">
            <wp:simplePos x="0" y="0"/>
            <wp:positionH relativeFrom="column">
              <wp:posOffset>0</wp:posOffset>
            </wp:positionH>
            <wp:positionV relativeFrom="paragraph">
              <wp:posOffset>265430</wp:posOffset>
            </wp:positionV>
            <wp:extent cx="6188075" cy="2891790"/>
            <wp:effectExtent l="0" t="0" r="3175" b="3810"/>
            <wp:wrapThrough wrapText="bothSides">
              <wp:wrapPolygon edited="0">
                <wp:start x="0" y="0"/>
                <wp:lineTo x="0" y="21486"/>
                <wp:lineTo x="21545" y="21486"/>
                <wp:lineTo x="21545" y="0"/>
                <wp:lineTo x="0" y="0"/>
              </wp:wrapPolygon>
            </wp:wrapThrough>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18C98916" w14:textId="77777777" w:rsidR="004761C4" w:rsidRDefault="004761C4" w:rsidP="0018211F">
      <w:pPr>
        <w:pStyle w:val="a6"/>
      </w:pPr>
      <w:bookmarkStart w:id="40" w:name="_Toc182781675"/>
      <w:bookmarkStart w:id="41" w:name="_Toc205502255"/>
      <w:bookmarkStart w:id="42" w:name="_Toc210747870"/>
      <w:r>
        <w:t>Динамика сопоставления полезного отпуска за 2021-2024 гг.</w:t>
      </w:r>
      <w:bookmarkEnd w:id="40"/>
      <w:bookmarkEnd w:id="41"/>
      <w:bookmarkEnd w:id="42"/>
    </w:p>
    <w:p w14:paraId="2A3B6784" w14:textId="77777777" w:rsidR="00812BE9" w:rsidRPr="00812BE9" w:rsidRDefault="00812BE9" w:rsidP="00812BE9"/>
    <w:p w14:paraId="7AEA5B80" w14:textId="77777777" w:rsidR="004761C4" w:rsidRPr="00C615C8" w:rsidRDefault="004761C4" w:rsidP="001B64D7">
      <w:pPr>
        <w:spacing w:line="360" w:lineRule="auto"/>
        <w:ind w:firstLine="709"/>
        <w:jc w:val="both"/>
        <w:rPr>
          <w:sz w:val="24"/>
          <w:szCs w:val="24"/>
        </w:rPr>
      </w:pPr>
      <w:r w:rsidRPr="00C615C8">
        <w:rPr>
          <w:sz w:val="24"/>
          <w:szCs w:val="24"/>
        </w:rPr>
        <w:t>В результате анализа выданных разрешений на строительство был составлен прогноз прироста тепловых нагрузок и тепловой энергии в зон</w:t>
      </w:r>
      <w:r>
        <w:rPr>
          <w:sz w:val="24"/>
          <w:szCs w:val="24"/>
        </w:rPr>
        <w:t>е</w:t>
      </w:r>
      <w:r w:rsidRPr="00C615C8">
        <w:rPr>
          <w:sz w:val="24"/>
          <w:szCs w:val="24"/>
        </w:rPr>
        <w:t xml:space="preserve"> действия </w:t>
      </w:r>
      <w:r>
        <w:rPr>
          <w:sz w:val="24"/>
          <w:szCs w:val="24"/>
        </w:rPr>
        <w:t>САЭС</w:t>
      </w:r>
      <w:r w:rsidRPr="00C615C8">
        <w:rPr>
          <w:sz w:val="24"/>
          <w:szCs w:val="24"/>
        </w:rPr>
        <w:t xml:space="preserve">. </w:t>
      </w:r>
    </w:p>
    <w:p w14:paraId="0FCDF321" w14:textId="77777777" w:rsidR="00721F18" w:rsidRDefault="004761C4" w:rsidP="001B64D7">
      <w:pPr>
        <w:spacing w:line="360" w:lineRule="auto"/>
        <w:ind w:firstLine="709"/>
        <w:jc w:val="both"/>
        <w:rPr>
          <w:sz w:val="24"/>
          <w:szCs w:val="24"/>
        </w:rPr>
        <w:sectPr w:rsidR="00721F18" w:rsidSect="00A704B9">
          <w:footerReference w:type="default" r:id="rId16"/>
          <w:pgSz w:w="11900" w:h="16840"/>
          <w:pgMar w:top="851" w:right="567" w:bottom="851" w:left="1418" w:header="0" w:footer="299" w:gutter="0"/>
          <w:cols w:space="720"/>
          <w:noEndnote/>
          <w:docGrid w:linePitch="381"/>
        </w:sectPr>
      </w:pPr>
      <w:r w:rsidRPr="00C615C8">
        <w:rPr>
          <w:sz w:val="24"/>
          <w:szCs w:val="24"/>
        </w:rPr>
        <w:t xml:space="preserve">Прогноз прироста тепловых нагрузок, отпуска тепловой энергии и теплоносителя представлен в таблицах ниже. </w:t>
      </w:r>
      <w:bookmarkStart w:id="43" w:name="_Toc153711358"/>
    </w:p>
    <w:p w14:paraId="286FB90E" w14:textId="77777777" w:rsidR="004761C4" w:rsidRDefault="004761C4" w:rsidP="00CA47BD">
      <w:pPr>
        <w:pStyle w:val="a8"/>
      </w:pPr>
      <w:bookmarkStart w:id="44" w:name="_Toc205502248"/>
      <w:bookmarkStart w:id="45" w:name="_Toc210206439"/>
      <w:r w:rsidRPr="00B45096">
        <w:lastRenderedPageBreak/>
        <w:t>Перспективный прирост тепловой нагрузки на отопление, вентиляцию и ГВС, Гкал/ч</w:t>
      </w:r>
      <w:bookmarkEnd w:id="43"/>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2245"/>
        <w:gridCol w:w="1274"/>
        <w:gridCol w:w="1087"/>
        <w:gridCol w:w="1299"/>
        <w:gridCol w:w="1093"/>
        <w:gridCol w:w="1093"/>
        <w:gridCol w:w="1198"/>
        <w:gridCol w:w="1090"/>
      </w:tblGrid>
      <w:tr w:rsidR="005158B8" w:rsidRPr="005158B8" w14:paraId="21E5EF65" w14:textId="77777777" w:rsidTr="005158B8">
        <w:trPr>
          <w:trHeight w:val="20"/>
          <w:tblHeader/>
        </w:trPr>
        <w:tc>
          <w:tcPr>
            <w:tcW w:w="1620" w:type="pct"/>
            <w:shd w:val="clear" w:color="auto" w:fill="F2F2F2"/>
            <w:noWrap/>
            <w:vAlign w:val="center"/>
            <w:hideMark/>
          </w:tcPr>
          <w:p w14:paraId="3A7B21E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Объект теплопотребления</w:t>
            </w:r>
          </w:p>
        </w:tc>
        <w:tc>
          <w:tcPr>
            <w:tcW w:w="731" w:type="pct"/>
            <w:shd w:val="clear" w:color="auto" w:fill="F2F2F2"/>
            <w:vAlign w:val="center"/>
            <w:hideMark/>
          </w:tcPr>
          <w:p w14:paraId="20CFFBE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Номер кадастрового квартала/</w:t>
            </w:r>
          </w:p>
          <w:p w14:paraId="65FF78C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адрес</w:t>
            </w:r>
          </w:p>
        </w:tc>
        <w:tc>
          <w:tcPr>
            <w:tcW w:w="415" w:type="pct"/>
            <w:shd w:val="clear" w:color="auto" w:fill="F2F2F2"/>
            <w:vAlign w:val="center"/>
            <w:hideMark/>
          </w:tcPr>
          <w:p w14:paraId="14C8418F"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Источник</w:t>
            </w:r>
          </w:p>
        </w:tc>
        <w:tc>
          <w:tcPr>
            <w:tcW w:w="354" w:type="pct"/>
            <w:shd w:val="clear" w:color="auto" w:fill="F2F2F2"/>
            <w:noWrap/>
            <w:vAlign w:val="center"/>
            <w:hideMark/>
          </w:tcPr>
          <w:p w14:paraId="6187BC5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2025 г.</w:t>
            </w:r>
          </w:p>
        </w:tc>
        <w:tc>
          <w:tcPr>
            <w:tcW w:w="423" w:type="pct"/>
            <w:shd w:val="clear" w:color="auto" w:fill="F2F2F2"/>
            <w:noWrap/>
            <w:vAlign w:val="center"/>
            <w:hideMark/>
          </w:tcPr>
          <w:p w14:paraId="2F50B0E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2026 г.</w:t>
            </w:r>
          </w:p>
        </w:tc>
        <w:tc>
          <w:tcPr>
            <w:tcW w:w="356" w:type="pct"/>
            <w:shd w:val="clear" w:color="auto" w:fill="F2F2F2"/>
            <w:noWrap/>
            <w:vAlign w:val="center"/>
            <w:hideMark/>
          </w:tcPr>
          <w:p w14:paraId="459EF48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2027 г.</w:t>
            </w:r>
          </w:p>
        </w:tc>
        <w:tc>
          <w:tcPr>
            <w:tcW w:w="356" w:type="pct"/>
            <w:shd w:val="clear" w:color="auto" w:fill="F2F2F2"/>
            <w:noWrap/>
            <w:vAlign w:val="center"/>
            <w:hideMark/>
          </w:tcPr>
          <w:p w14:paraId="7E17560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2028 г.</w:t>
            </w:r>
          </w:p>
        </w:tc>
        <w:tc>
          <w:tcPr>
            <w:tcW w:w="390" w:type="pct"/>
            <w:shd w:val="clear" w:color="auto" w:fill="F2F2F2"/>
            <w:noWrap/>
            <w:vAlign w:val="center"/>
            <w:hideMark/>
          </w:tcPr>
          <w:p w14:paraId="604D125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2029 г.</w:t>
            </w:r>
          </w:p>
        </w:tc>
        <w:tc>
          <w:tcPr>
            <w:tcW w:w="355" w:type="pct"/>
            <w:shd w:val="clear" w:color="auto" w:fill="F2F2F2"/>
            <w:noWrap/>
            <w:vAlign w:val="center"/>
            <w:hideMark/>
          </w:tcPr>
          <w:p w14:paraId="07C5FA9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2030-</w:t>
            </w:r>
          </w:p>
          <w:p w14:paraId="512C0C6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2033 гг.</w:t>
            </w:r>
          </w:p>
        </w:tc>
      </w:tr>
      <w:tr w:rsidR="005158B8" w:rsidRPr="005158B8" w14:paraId="467C81F5" w14:textId="77777777" w:rsidTr="00483C34">
        <w:trPr>
          <w:trHeight w:val="20"/>
        </w:trPr>
        <w:tc>
          <w:tcPr>
            <w:tcW w:w="5000" w:type="pct"/>
            <w:gridSpan w:val="9"/>
            <w:shd w:val="clear" w:color="000000" w:fill="F2F2F2"/>
            <w:noWrap/>
            <w:vAlign w:val="center"/>
            <w:hideMark/>
          </w:tcPr>
          <w:p w14:paraId="0D1DACD8" w14:textId="77777777" w:rsidR="005158B8" w:rsidRPr="005158B8" w:rsidRDefault="005158B8" w:rsidP="005158B8">
            <w:pPr>
              <w:widowControl/>
              <w:autoSpaceDE/>
              <w:autoSpaceDN/>
              <w:jc w:val="center"/>
              <w:rPr>
                <w:b/>
                <w:color w:val="000000"/>
                <w:sz w:val="20"/>
                <w:szCs w:val="20"/>
                <w:lang w:bidi="ar-SA"/>
              </w:rPr>
            </w:pPr>
            <w:r w:rsidRPr="005158B8">
              <w:rPr>
                <w:b/>
                <w:color w:val="000000"/>
                <w:sz w:val="20"/>
                <w:szCs w:val="20"/>
                <w:lang w:bidi="ar-SA"/>
              </w:rPr>
              <w:t>Перспективный прирост тепловой нагрузки на отопление и вентиляцию, Гкал/ч</w:t>
            </w:r>
          </w:p>
        </w:tc>
      </w:tr>
      <w:tr w:rsidR="005158B8" w:rsidRPr="005158B8" w14:paraId="460E981D" w14:textId="77777777" w:rsidTr="00483C34">
        <w:trPr>
          <w:trHeight w:val="20"/>
        </w:trPr>
        <w:tc>
          <w:tcPr>
            <w:tcW w:w="1620" w:type="pct"/>
            <w:shd w:val="clear" w:color="auto" w:fill="auto"/>
            <w:vAlign w:val="center"/>
          </w:tcPr>
          <w:p w14:paraId="3192634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9-этажный жилой дом №  48</w:t>
            </w:r>
          </w:p>
        </w:tc>
        <w:tc>
          <w:tcPr>
            <w:tcW w:w="731" w:type="pct"/>
            <w:shd w:val="clear" w:color="auto" w:fill="auto"/>
            <w:vAlign w:val="center"/>
          </w:tcPr>
          <w:p w14:paraId="57F77B6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4C44F0E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vAlign w:val="center"/>
          </w:tcPr>
          <w:p w14:paraId="0BD9F43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437B450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0,46693</w:t>
            </w:r>
          </w:p>
        </w:tc>
        <w:tc>
          <w:tcPr>
            <w:tcW w:w="356" w:type="pct"/>
            <w:shd w:val="clear" w:color="auto" w:fill="auto"/>
            <w:noWrap/>
            <w:vAlign w:val="center"/>
          </w:tcPr>
          <w:p w14:paraId="6B136C2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63296C8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473699F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14BD87C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35A7BD3D" w14:textId="77777777" w:rsidTr="00483C34">
        <w:trPr>
          <w:trHeight w:val="20"/>
        </w:trPr>
        <w:tc>
          <w:tcPr>
            <w:tcW w:w="1620" w:type="pct"/>
            <w:shd w:val="clear" w:color="auto" w:fill="auto"/>
            <w:vAlign w:val="center"/>
          </w:tcPr>
          <w:p w14:paraId="38EE5A9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Здание городского суда</w:t>
            </w:r>
          </w:p>
        </w:tc>
        <w:tc>
          <w:tcPr>
            <w:tcW w:w="731" w:type="pct"/>
            <w:shd w:val="clear" w:color="auto" w:fill="auto"/>
            <w:vAlign w:val="center"/>
          </w:tcPr>
          <w:p w14:paraId="2B1531D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6725AB5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2B2A34B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0D34443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0,109</w:t>
            </w:r>
          </w:p>
        </w:tc>
        <w:tc>
          <w:tcPr>
            <w:tcW w:w="356" w:type="pct"/>
            <w:shd w:val="clear" w:color="auto" w:fill="auto"/>
            <w:noWrap/>
          </w:tcPr>
          <w:p w14:paraId="2929CA9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434F0B0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4A67008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6C8B437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38061292" w14:textId="77777777" w:rsidTr="00483C34">
        <w:trPr>
          <w:trHeight w:val="20"/>
        </w:trPr>
        <w:tc>
          <w:tcPr>
            <w:tcW w:w="1620" w:type="pct"/>
            <w:shd w:val="clear" w:color="auto" w:fill="auto"/>
            <w:vAlign w:val="center"/>
          </w:tcPr>
          <w:p w14:paraId="7F13AFF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Здания банка АО «</w:t>
            </w:r>
            <w:proofErr w:type="spellStart"/>
            <w:r w:rsidRPr="005158B8">
              <w:rPr>
                <w:color w:val="000000"/>
                <w:sz w:val="20"/>
                <w:szCs w:val="20"/>
                <w:lang w:bidi="ar-SA"/>
              </w:rPr>
              <w:t>Россельхозбанк</w:t>
            </w:r>
            <w:proofErr w:type="spellEnd"/>
            <w:r w:rsidRPr="005158B8">
              <w:rPr>
                <w:color w:val="000000"/>
                <w:sz w:val="20"/>
                <w:szCs w:val="20"/>
                <w:lang w:bidi="ar-SA"/>
              </w:rPr>
              <w:t>»</w:t>
            </w:r>
          </w:p>
        </w:tc>
        <w:tc>
          <w:tcPr>
            <w:tcW w:w="731" w:type="pct"/>
            <w:shd w:val="clear" w:color="auto" w:fill="auto"/>
            <w:noWrap/>
            <w:vAlign w:val="center"/>
          </w:tcPr>
          <w:p w14:paraId="31536D2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67:26:0010103:4079</w:t>
            </w:r>
          </w:p>
        </w:tc>
        <w:tc>
          <w:tcPr>
            <w:tcW w:w="415" w:type="pct"/>
            <w:shd w:val="clear" w:color="auto" w:fill="auto"/>
            <w:vAlign w:val="center"/>
          </w:tcPr>
          <w:p w14:paraId="688F4EE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5CD2D6A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1F826DC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0,013661</w:t>
            </w:r>
          </w:p>
        </w:tc>
        <w:tc>
          <w:tcPr>
            <w:tcW w:w="356" w:type="pct"/>
            <w:shd w:val="clear" w:color="auto" w:fill="auto"/>
            <w:noWrap/>
          </w:tcPr>
          <w:p w14:paraId="69B98D2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0E6A188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173B74F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5F04037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10C51A63" w14:textId="77777777" w:rsidTr="00483C34">
        <w:trPr>
          <w:trHeight w:val="20"/>
        </w:trPr>
        <w:tc>
          <w:tcPr>
            <w:tcW w:w="1620" w:type="pct"/>
            <w:shd w:val="clear" w:color="auto" w:fill="auto"/>
            <w:vAlign w:val="center"/>
          </w:tcPr>
          <w:p w14:paraId="5C034E2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Временный городок строителей</w:t>
            </w:r>
          </w:p>
        </w:tc>
        <w:tc>
          <w:tcPr>
            <w:tcW w:w="731" w:type="pct"/>
            <w:shd w:val="clear" w:color="auto" w:fill="auto"/>
            <w:noWrap/>
            <w:vAlign w:val="center"/>
          </w:tcPr>
          <w:p w14:paraId="05DAAD6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67:26:0000000:647</w:t>
            </w:r>
          </w:p>
        </w:tc>
        <w:tc>
          <w:tcPr>
            <w:tcW w:w="415" w:type="pct"/>
            <w:shd w:val="clear" w:color="auto" w:fill="auto"/>
            <w:vAlign w:val="center"/>
          </w:tcPr>
          <w:p w14:paraId="313A08F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1A77352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6A3E632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0,8</w:t>
            </w:r>
          </w:p>
        </w:tc>
        <w:tc>
          <w:tcPr>
            <w:tcW w:w="356" w:type="pct"/>
            <w:shd w:val="clear" w:color="auto" w:fill="auto"/>
            <w:noWrap/>
          </w:tcPr>
          <w:p w14:paraId="766E5DB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030DA56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3D8E056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0C721CB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2B4EDD3F" w14:textId="77777777" w:rsidTr="00483C34">
        <w:trPr>
          <w:trHeight w:val="20"/>
        </w:trPr>
        <w:tc>
          <w:tcPr>
            <w:tcW w:w="1620" w:type="pct"/>
            <w:shd w:val="clear" w:color="auto" w:fill="auto"/>
            <w:vAlign w:val="center"/>
          </w:tcPr>
          <w:p w14:paraId="74920361" w14:textId="77777777" w:rsidR="005158B8" w:rsidRPr="005158B8" w:rsidRDefault="005158B8" w:rsidP="005158B8">
            <w:pPr>
              <w:widowControl/>
              <w:autoSpaceDE/>
              <w:autoSpaceDN/>
              <w:rPr>
                <w:color w:val="000000"/>
                <w:sz w:val="20"/>
                <w:szCs w:val="20"/>
                <w:lang w:bidi="ar-SA"/>
              </w:rPr>
            </w:pPr>
            <w:r w:rsidRPr="005158B8">
              <w:rPr>
                <w:b/>
                <w:bCs/>
                <w:color w:val="000000"/>
                <w:sz w:val="20"/>
                <w:szCs w:val="20"/>
                <w:lang w:bidi="ar-SA"/>
              </w:rPr>
              <w:t>Итого</w:t>
            </w:r>
          </w:p>
        </w:tc>
        <w:tc>
          <w:tcPr>
            <w:tcW w:w="731" w:type="pct"/>
            <w:shd w:val="clear" w:color="auto" w:fill="auto"/>
            <w:noWrap/>
            <w:vAlign w:val="center"/>
          </w:tcPr>
          <w:p w14:paraId="2098A204" w14:textId="77777777" w:rsidR="005158B8" w:rsidRPr="005158B8" w:rsidRDefault="005158B8" w:rsidP="005158B8">
            <w:pPr>
              <w:widowControl/>
              <w:autoSpaceDE/>
              <w:autoSpaceDN/>
              <w:jc w:val="center"/>
              <w:rPr>
                <w:color w:val="000000"/>
                <w:sz w:val="20"/>
                <w:szCs w:val="20"/>
                <w:lang w:bidi="ar-SA"/>
              </w:rPr>
            </w:pPr>
          </w:p>
        </w:tc>
        <w:tc>
          <w:tcPr>
            <w:tcW w:w="415" w:type="pct"/>
            <w:shd w:val="clear" w:color="auto" w:fill="auto"/>
            <w:vAlign w:val="center"/>
          </w:tcPr>
          <w:p w14:paraId="1A8C3E02" w14:textId="77777777" w:rsidR="005158B8" w:rsidRPr="005158B8" w:rsidRDefault="005158B8" w:rsidP="005158B8">
            <w:pPr>
              <w:widowControl/>
              <w:autoSpaceDE/>
              <w:autoSpaceDN/>
              <w:jc w:val="center"/>
              <w:rPr>
                <w:color w:val="000000"/>
                <w:sz w:val="20"/>
                <w:szCs w:val="20"/>
                <w:lang w:bidi="ar-SA"/>
              </w:rPr>
            </w:pPr>
          </w:p>
        </w:tc>
        <w:tc>
          <w:tcPr>
            <w:tcW w:w="354" w:type="pct"/>
            <w:shd w:val="clear" w:color="auto" w:fill="auto"/>
            <w:noWrap/>
            <w:vAlign w:val="center"/>
          </w:tcPr>
          <w:p w14:paraId="1133A24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04E63A12" w14:textId="77777777" w:rsidR="005158B8" w:rsidRPr="005158B8" w:rsidRDefault="005158B8" w:rsidP="005158B8">
            <w:pPr>
              <w:widowControl/>
              <w:autoSpaceDE/>
              <w:autoSpaceDN/>
              <w:jc w:val="center"/>
              <w:rPr>
                <w:rFonts w:eastAsia="Calibri"/>
                <w:b/>
                <w:bCs/>
                <w:color w:val="000000"/>
                <w:sz w:val="20"/>
                <w:szCs w:val="20"/>
                <w:lang w:eastAsia="en-US" w:bidi="ar-SA"/>
              </w:rPr>
            </w:pPr>
            <w:r w:rsidRPr="005158B8">
              <w:rPr>
                <w:rFonts w:eastAsia="Calibri"/>
                <w:b/>
                <w:bCs/>
                <w:color w:val="000000"/>
                <w:sz w:val="20"/>
                <w:szCs w:val="20"/>
                <w:lang w:eastAsia="en-US" w:bidi="ar-SA"/>
              </w:rPr>
              <w:t>1,389591</w:t>
            </w:r>
          </w:p>
        </w:tc>
        <w:tc>
          <w:tcPr>
            <w:tcW w:w="356" w:type="pct"/>
            <w:shd w:val="clear" w:color="auto" w:fill="auto"/>
            <w:noWrap/>
            <w:vAlign w:val="center"/>
          </w:tcPr>
          <w:p w14:paraId="0F4E6CB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4EACF6A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5C7F468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19C1651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5CD6A950" w14:textId="77777777" w:rsidTr="00483C34">
        <w:trPr>
          <w:trHeight w:val="20"/>
        </w:trPr>
        <w:tc>
          <w:tcPr>
            <w:tcW w:w="5000" w:type="pct"/>
            <w:gridSpan w:val="9"/>
            <w:shd w:val="clear" w:color="000000" w:fill="F2F2F2"/>
            <w:noWrap/>
            <w:vAlign w:val="center"/>
            <w:hideMark/>
          </w:tcPr>
          <w:p w14:paraId="0B8A89D7" w14:textId="77777777" w:rsidR="005158B8" w:rsidRPr="005158B8" w:rsidRDefault="005158B8" w:rsidP="005158B8">
            <w:pPr>
              <w:widowControl/>
              <w:autoSpaceDE/>
              <w:autoSpaceDN/>
              <w:jc w:val="center"/>
              <w:rPr>
                <w:b/>
                <w:color w:val="000000"/>
                <w:sz w:val="20"/>
                <w:szCs w:val="20"/>
                <w:lang w:bidi="ar-SA"/>
              </w:rPr>
            </w:pPr>
            <w:r w:rsidRPr="005158B8">
              <w:rPr>
                <w:b/>
                <w:color w:val="000000"/>
                <w:sz w:val="20"/>
                <w:szCs w:val="20"/>
                <w:lang w:bidi="ar-SA"/>
              </w:rPr>
              <w:t>Перспективный прирост тепловой нагрузки на ГВС, Гкал/ч</w:t>
            </w:r>
          </w:p>
        </w:tc>
      </w:tr>
      <w:tr w:rsidR="005158B8" w:rsidRPr="005158B8" w14:paraId="3EC7C586" w14:textId="77777777" w:rsidTr="00483C34">
        <w:trPr>
          <w:trHeight w:val="20"/>
        </w:trPr>
        <w:tc>
          <w:tcPr>
            <w:tcW w:w="1620" w:type="pct"/>
            <w:shd w:val="clear" w:color="auto" w:fill="auto"/>
            <w:noWrap/>
            <w:vAlign w:val="center"/>
          </w:tcPr>
          <w:p w14:paraId="322A425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9-этажный жилой дом № 48</w:t>
            </w:r>
          </w:p>
        </w:tc>
        <w:tc>
          <w:tcPr>
            <w:tcW w:w="731" w:type="pct"/>
            <w:shd w:val="clear" w:color="auto" w:fill="auto"/>
            <w:vAlign w:val="center"/>
          </w:tcPr>
          <w:p w14:paraId="1A401378"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2737B2D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vAlign w:val="center"/>
          </w:tcPr>
          <w:p w14:paraId="1ED4D08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6551810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0,426139</w:t>
            </w:r>
          </w:p>
        </w:tc>
        <w:tc>
          <w:tcPr>
            <w:tcW w:w="356" w:type="pct"/>
            <w:shd w:val="clear" w:color="auto" w:fill="auto"/>
            <w:noWrap/>
            <w:vAlign w:val="center"/>
          </w:tcPr>
          <w:p w14:paraId="02CF87D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6E9A1F1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29A777B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18A9A26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2375744D" w14:textId="77777777" w:rsidTr="00483C34">
        <w:trPr>
          <w:trHeight w:val="20"/>
        </w:trPr>
        <w:tc>
          <w:tcPr>
            <w:tcW w:w="1620" w:type="pct"/>
            <w:shd w:val="clear" w:color="auto" w:fill="auto"/>
            <w:vAlign w:val="center"/>
          </w:tcPr>
          <w:p w14:paraId="10F16E7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Здание городского суда</w:t>
            </w:r>
          </w:p>
        </w:tc>
        <w:tc>
          <w:tcPr>
            <w:tcW w:w="731" w:type="pct"/>
            <w:shd w:val="clear" w:color="auto" w:fill="auto"/>
            <w:vAlign w:val="center"/>
          </w:tcPr>
          <w:p w14:paraId="1926807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751B8E3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3D2C32F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63AC1D2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0,006</w:t>
            </w:r>
          </w:p>
        </w:tc>
        <w:tc>
          <w:tcPr>
            <w:tcW w:w="356" w:type="pct"/>
            <w:shd w:val="clear" w:color="auto" w:fill="auto"/>
            <w:noWrap/>
          </w:tcPr>
          <w:p w14:paraId="5CE7187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28A2690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79A3ABD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1704852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0301CAF2" w14:textId="77777777" w:rsidTr="00483C34">
        <w:trPr>
          <w:trHeight w:val="20"/>
        </w:trPr>
        <w:tc>
          <w:tcPr>
            <w:tcW w:w="1620" w:type="pct"/>
            <w:shd w:val="clear" w:color="auto" w:fill="auto"/>
            <w:vAlign w:val="center"/>
          </w:tcPr>
          <w:p w14:paraId="6BFB71D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Здания банка АО «</w:t>
            </w:r>
            <w:proofErr w:type="spellStart"/>
            <w:r w:rsidRPr="005158B8">
              <w:rPr>
                <w:color w:val="000000"/>
                <w:sz w:val="20"/>
                <w:szCs w:val="20"/>
                <w:lang w:bidi="ar-SA"/>
              </w:rPr>
              <w:t>Россельхозбанк</w:t>
            </w:r>
            <w:proofErr w:type="spellEnd"/>
            <w:r w:rsidRPr="005158B8">
              <w:rPr>
                <w:color w:val="000000"/>
                <w:sz w:val="20"/>
                <w:szCs w:val="20"/>
                <w:lang w:bidi="ar-SA"/>
              </w:rPr>
              <w:t>»</w:t>
            </w:r>
          </w:p>
        </w:tc>
        <w:tc>
          <w:tcPr>
            <w:tcW w:w="731" w:type="pct"/>
            <w:shd w:val="clear" w:color="auto" w:fill="auto"/>
            <w:vAlign w:val="center"/>
          </w:tcPr>
          <w:p w14:paraId="284BCE2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67:26:0010103:4079</w:t>
            </w:r>
          </w:p>
        </w:tc>
        <w:tc>
          <w:tcPr>
            <w:tcW w:w="415" w:type="pct"/>
            <w:shd w:val="clear" w:color="auto" w:fill="auto"/>
            <w:vAlign w:val="center"/>
          </w:tcPr>
          <w:p w14:paraId="7F2F8D4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5E4C771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3682CA4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w:t>
            </w:r>
          </w:p>
        </w:tc>
        <w:tc>
          <w:tcPr>
            <w:tcW w:w="356" w:type="pct"/>
            <w:shd w:val="clear" w:color="auto" w:fill="auto"/>
            <w:noWrap/>
          </w:tcPr>
          <w:p w14:paraId="52972D2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0CAD35A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6BF0D9E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11E46BA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1285589E" w14:textId="77777777" w:rsidTr="00483C34">
        <w:trPr>
          <w:trHeight w:val="20"/>
        </w:trPr>
        <w:tc>
          <w:tcPr>
            <w:tcW w:w="1620" w:type="pct"/>
            <w:shd w:val="clear" w:color="auto" w:fill="auto"/>
            <w:vAlign w:val="center"/>
          </w:tcPr>
          <w:p w14:paraId="76D3560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Временный городок строителей</w:t>
            </w:r>
          </w:p>
        </w:tc>
        <w:tc>
          <w:tcPr>
            <w:tcW w:w="731" w:type="pct"/>
            <w:shd w:val="clear" w:color="auto" w:fill="auto"/>
            <w:noWrap/>
            <w:vAlign w:val="center"/>
          </w:tcPr>
          <w:p w14:paraId="2497C8D3"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67:26:0000000:647</w:t>
            </w:r>
          </w:p>
        </w:tc>
        <w:tc>
          <w:tcPr>
            <w:tcW w:w="415" w:type="pct"/>
            <w:shd w:val="clear" w:color="auto" w:fill="auto"/>
            <w:vAlign w:val="center"/>
          </w:tcPr>
          <w:p w14:paraId="6E000A4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129879B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7E82A65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0,4</w:t>
            </w:r>
          </w:p>
        </w:tc>
        <w:tc>
          <w:tcPr>
            <w:tcW w:w="356" w:type="pct"/>
            <w:shd w:val="clear" w:color="auto" w:fill="auto"/>
            <w:noWrap/>
          </w:tcPr>
          <w:p w14:paraId="753351C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4CD5564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2F5B959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6785C93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74E2C1C" w14:textId="77777777" w:rsidTr="00483C34">
        <w:trPr>
          <w:trHeight w:val="20"/>
        </w:trPr>
        <w:tc>
          <w:tcPr>
            <w:tcW w:w="1620" w:type="pct"/>
            <w:shd w:val="clear" w:color="auto" w:fill="auto"/>
            <w:vAlign w:val="center"/>
          </w:tcPr>
          <w:p w14:paraId="20A54EC3" w14:textId="77777777" w:rsidR="005158B8" w:rsidRPr="005158B8" w:rsidRDefault="005158B8" w:rsidP="005158B8">
            <w:pPr>
              <w:widowControl/>
              <w:autoSpaceDE/>
              <w:autoSpaceDN/>
              <w:rPr>
                <w:color w:val="000000"/>
                <w:sz w:val="20"/>
                <w:szCs w:val="20"/>
                <w:lang w:bidi="ar-SA"/>
              </w:rPr>
            </w:pPr>
            <w:r w:rsidRPr="005158B8">
              <w:rPr>
                <w:b/>
                <w:bCs/>
                <w:color w:val="000000"/>
                <w:sz w:val="20"/>
                <w:szCs w:val="20"/>
                <w:lang w:bidi="ar-SA"/>
              </w:rPr>
              <w:t>Итого</w:t>
            </w:r>
          </w:p>
        </w:tc>
        <w:tc>
          <w:tcPr>
            <w:tcW w:w="731" w:type="pct"/>
            <w:shd w:val="clear" w:color="auto" w:fill="auto"/>
            <w:noWrap/>
            <w:vAlign w:val="center"/>
          </w:tcPr>
          <w:p w14:paraId="00CB4C83" w14:textId="77777777" w:rsidR="005158B8" w:rsidRPr="005158B8" w:rsidRDefault="005158B8" w:rsidP="005158B8">
            <w:pPr>
              <w:widowControl/>
              <w:autoSpaceDE/>
              <w:autoSpaceDN/>
              <w:jc w:val="center"/>
              <w:rPr>
                <w:color w:val="000000"/>
                <w:sz w:val="20"/>
                <w:szCs w:val="20"/>
                <w:lang w:bidi="ar-SA"/>
              </w:rPr>
            </w:pPr>
          </w:p>
        </w:tc>
        <w:tc>
          <w:tcPr>
            <w:tcW w:w="415" w:type="pct"/>
            <w:shd w:val="clear" w:color="auto" w:fill="auto"/>
            <w:vAlign w:val="center"/>
          </w:tcPr>
          <w:p w14:paraId="1242DD83" w14:textId="77777777" w:rsidR="005158B8" w:rsidRPr="005158B8" w:rsidRDefault="005158B8" w:rsidP="005158B8">
            <w:pPr>
              <w:widowControl/>
              <w:autoSpaceDE/>
              <w:autoSpaceDN/>
              <w:jc w:val="center"/>
              <w:rPr>
                <w:color w:val="000000"/>
                <w:sz w:val="20"/>
                <w:szCs w:val="20"/>
                <w:lang w:bidi="ar-SA"/>
              </w:rPr>
            </w:pPr>
          </w:p>
        </w:tc>
        <w:tc>
          <w:tcPr>
            <w:tcW w:w="354" w:type="pct"/>
            <w:shd w:val="clear" w:color="auto" w:fill="auto"/>
            <w:noWrap/>
            <w:vAlign w:val="center"/>
          </w:tcPr>
          <w:p w14:paraId="2A38AC9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5B427642" w14:textId="77777777" w:rsidR="005158B8" w:rsidRPr="005158B8" w:rsidRDefault="005158B8" w:rsidP="005158B8">
            <w:pPr>
              <w:widowControl/>
              <w:autoSpaceDE/>
              <w:autoSpaceDN/>
              <w:jc w:val="center"/>
              <w:rPr>
                <w:rFonts w:eastAsia="Calibri"/>
                <w:b/>
                <w:bCs/>
                <w:color w:val="000000"/>
                <w:sz w:val="20"/>
                <w:szCs w:val="20"/>
                <w:lang w:eastAsia="en-US" w:bidi="ar-SA"/>
              </w:rPr>
            </w:pPr>
            <w:r w:rsidRPr="005158B8">
              <w:rPr>
                <w:rFonts w:eastAsia="Calibri"/>
                <w:b/>
                <w:bCs/>
                <w:color w:val="000000"/>
                <w:sz w:val="20"/>
                <w:szCs w:val="20"/>
                <w:lang w:eastAsia="en-US" w:bidi="ar-SA"/>
              </w:rPr>
              <w:t>0,832139</w:t>
            </w:r>
          </w:p>
        </w:tc>
        <w:tc>
          <w:tcPr>
            <w:tcW w:w="356" w:type="pct"/>
            <w:shd w:val="clear" w:color="auto" w:fill="auto"/>
            <w:noWrap/>
            <w:vAlign w:val="center"/>
          </w:tcPr>
          <w:p w14:paraId="1FBFB02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17D5DF8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02ECEE3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567BD2A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23DF7358" w14:textId="77777777" w:rsidTr="00483C34">
        <w:trPr>
          <w:trHeight w:val="20"/>
        </w:trPr>
        <w:tc>
          <w:tcPr>
            <w:tcW w:w="5000" w:type="pct"/>
            <w:gridSpan w:val="9"/>
            <w:shd w:val="clear" w:color="000000" w:fill="F2F2F2"/>
            <w:vAlign w:val="center"/>
            <w:hideMark/>
          </w:tcPr>
          <w:p w14:paraId="3CFF2948" w14:textId="77777777" w:rsidR="005158B8" w:rsidRPr="005158B8" w:rsidRDefault="005158B8" w:rsidP="005158B8">
            <w:pPr>
              <w:widowControl/>
              <w:autoSpaceDE/>
              <w:autoSpaceDN/>
              <w:jc w:val="center"/>
              <w:rPr>
                <w:b/>
                <w:color w:val="000000"/>
                <w:sz w:val="20"/>
                <w:szCs w:val="20"/>
                <w:lang w:bidi="ar-SA"/>
              </w:rPr>
            </w:pPr>
            <w:r w:rsidRPr="005158B8">
              <w:rPr>
                <w:b/>
                <w:color w:val="000000"/>
                <w:sz w:val="20"/>
                <w:szCs w:val="20"/>
                <w:lang w:bidi="ar-SA"/>
              </w:rPr>
              <w:t>Перспективный прирост тепловой нагрузки на отопление, вентиляцию и ГВС, Гкал/ч</w:t>
            </w:r>
          </w:p>
        </w:tc>
      </w:tr>
      <w:tr w:rsidR="005158B8" w:rsidRPr="005158B8" w14:paraId="21CD0DA7" w14:textId="77777777" w:rsidTr="00483C34">
        <w:trPr>
          <w:trHeight w:val="20"/>
        </w:trPr>
        <w:tc>
          <w:tcPr>
            <w:tcW w:w="1620" w:type="pct"/>
            <w:shd w:val="clear" w:color="auto" w:fill="auto"/>
            <w:noWrap/>
            <w:vAlign w:val="center"/>
          </w:tcPr>
          <w:p w14:paraId="4E58B5A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9-этажный жилой дом № 48</w:t>
            </w:r>
          </w:p>
        </w:tc>
        <w:tc>
          <w:tcPr>
            <w:tcW w:w="731" w:type="pct"/>
            <w:shd w:val="clear" w:color="auto" w:fill="auto"/>
            <w:vAlign w:val="center"/>
          </w:tcPr>
          <w:p w14:paraId="3C3ED5B0"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519895F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vAlign w:val="center"/>
          </w:tcPr>
          <w:p w14:paraId="65BE9E3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bottom"/>
          </w:tcPr>
          <w:p w14:paraId="5CC9851E" w14:textId="77777777" w:rsidR="005158B8" w:rsidRPr="005158B8" w:rsidRDefault="005158B8" w:rsidP="005158B8">
            <w:pPr>
              <w:widowControl/>
              <w:autoSpaceDE/>
              <w:autoSpaceDN/>
              <w:jc w:val="center"/>
              <w:rPr>
                <w:rFonts w:eastAsia="Calibri"/>
                <w:color w:val="000000"/>
                <w:sz w:val="20"/>
                <w:szCs w:val="20"/>
                <w:lang w:eastAsia="en-US" w:bidi="ar-SA"/>
              </w:rPr>
            </w:pPr>
            <w:r w:rsidRPr="005158B8">
              <w:rPr>
                <w:rFonts w:eastAsia="Calibri"/>
                <w:color w:val="000000"/>
                <w:sz w:val="20"/>
                <w:szCs w:val="20"/>
                <w:lang w:eastAsia="en-US" w:bidi="ar-SA"/>
              </w:rPr>
              <w:t>0,893069</w:t>
            </w:r>
          </w:p>
        </w:tc>
        <w:tc>
          <w:tcPr>
            <w:tcW w:w="356" w:type="pct"/>
            <w:shd w:val="clear" w:color="auto" w:fill="auto"/>
            <w:noWrap/>
            <w:vAlign w:val="center"/>
          </w:tcPr>
          <w:p w14:paraId="3A04AC8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605AE48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19FEA93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59AECBC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4F69A02D" w14:textId="77777777" w:rsidTr="00483C34">
        <w:trPr>
          <w:trHeight w:val="20"/>
        </w:trPr>
        <w:tc>
          <w:tcPr>
            <w:tcW w:w="1620" w:type="pct"/>
            <w:shd w:val="clear" w:color="auto" w:fill="auto"/>
            <w:vAlign w:val="center"/>
          </w:tcPr>
          <w:p w14:paraId="5291908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Здание городского суда</w:t>
            </w:r>
          </w:p>
        </w:tc>
        <w:tc>
          <w:tcPr>
            <w:tcW w:w="731" w:type="pct"/>
            <w:shd w:val="clear" w:color="auto" w:fill="auto"/>
            <w:vAlign w:val="center"/>
          </w:tcPr>
          <w:p w14:paraId="3561F16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09776B1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455332C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bottom"/>
          </w:tcPr>
          <w:p w14:paraId="23D0FB8E" w14:textId="77777777" w:rsidR="005158B8" w:rsidRPr="005158B8" w:rsidRDefault="005158B8" w:rsidP="005158B8">
            <w:pPr>
              <w:widowControl/>
              <w:autoSpaceDE/>
              <w:autoSpaceDN/>
              <w:jc w:val="center"/>
              <w:rPr>
                <w:rFonts w:eastAsia="Calibri"/>
                <w:color w:val="000000"/>
                <w:sz w:val="20"/>
                <w:szCs w:val="20"/>
                <w:lang w:eastAsia="en-US" w:bidi="ar-SA"/>
              </w:rPr>
            </w:pPr>
            <w:r w:rsidRPr="005158B8">
              <w:rPr>
                <w:rFonts w:eastAsia="Calibri"/>
                <w:color w:val="000000"/>
                <w:sz w:val="20"/>
                <w:szCs w:val="20"/>
                <w:lang w:eastAsia="en-US" w:bidi="ar-SA"/>
              </w:rPr>
              <w:t>0,115</w:t>
            </w:r>
          </w:p>
        </w:tc>
        <w:tc>
          <w:tcPr>
            <w:tcW w:w="356" w:type="pct"/>
            <w:shd w:val="clear" w:color="auto" w:fill="auto"/>
            <w:noWrap/>
          </w:tcPr>
          <w:p w14:paraId="234F2D9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2F94936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71E7D44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65C8477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1BDBF30C" w14:textId="77777777" w:rsidTr="00483C34">
        <w:trPr>
          <w:trHeight w:val="20"/>
        </w:trPr>
        <w:tc>
          <w:tcPr>
            <w:tcW w:w="1620" w:type="pct"/>
            <w:shd w:val="clear" w:color="auto" w:fill="auto"/>
            <w:vAlign w:val="center"/>
          </w:tcPr>
          <w:p w14:paraId="2232CE4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Здания банка АО «</w:t>
            </w:r>
            <w:proofErr w:type="spellStart"/>
            <w:r w:rsidRPr="005158B8">
              <w:rPr>
                <w:color w:val="000000"/>
                <w:sz w:val="20"/>
                <w:szCs w:val="20"/>
                <w:lang w:bidi="ar-SA"/>
              </w:rPr>
              <w:t>Россельхозбанк</w:t>
            </w:r>
            <w:proofErr w:type="spellEnd"/>
            <w:r w:rsidRPr="005158B8">
              <w:rPr>
                <w:color w:val="000000"/>
                <w:sz w:val="20"/>
                <w:szCs w:val="20"/>
                <w:lang w:bidi="ar-SA"/>
              </w:rPr>
              <w:t>»</w:t>
            </w:r>
          </w:p>
        </w:tc>
        <w:tc>
          <w:tcPr>
            <w:tcW w:w="731" w:type="pct"/>
            <w:shd w:val="clear" w:color="auto" w:fill="auto"/>
            <w:vAlign w:val="center"/>
          </w:tcPr>
          <w:p w14:paraId="1220D4F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67:26:0010103:4079</w:t>
            </w:r>
          </w:p>
        </w:tc>
        <w:tc>
          <w:tcPr>
            <w:tcW w:w="415" w:type="pct"/>
            <w:shd w:val="clear" w:color="auto" w:fill="auto"/>
            <w:vAlign w:val="center"/>
          </w:tcPr>
          <w:p w14:paraId="1096A04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7D90C05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bottom"/>
          </w:tcPr>
          <w:p w14:paraId="35302BBD" w14:textId="77777777" w:rsidR="005158B8" w:rsidRPr="005158B8" w:rsidRDefault="005158B8" w:rsidP="005158B8">
            <w:pPr>
              <w:widowControl/>
              <w:autoSpaceDE/>
              <w:autoSpaceDN/>
              <w:jc w:val="center"/>
              <w:rPr>
                <w:rFonts w:eastAsia="Calibri"/>
                <w:color w:val="000000"/>
                <w:sz w:val="20"/>
                <w:szCs w:val="20"/>
                <w:lang w:eastAsia="en-US" w:bidi="ar-SA"/>
              </w:rPr>
            </w:pPr>
            <w:r w:rsidRPr="005158B8">
              <w:rPr>
                <w:rFonts w:eastAsia="Calibri"/>
                <w:color w:val="000000"/>
                <w:sz w:val="20"/>
                <w:szCs w:val="20"/>
                <w:lang w:eastAsia="en-US" w:bidi="ar-SA"/>
              </w:rPr>
              <w:t>0,013661</w:t>
            </w:r>
          </w:p>
        </w:tc>
        <w:tc>
          <w:tcPr>
            <w:tcW w:w="356" w:type="pct"/>
            <w:shd w:val="clear" w:color="auto" w:fill="auto"/>
            <w:noWrap/>
          </w:tcPr>
          <w:p w14:paraId="140AD2F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7E4D323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728D317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2DAE897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DED8A8C" w14:textId="77777777" w:rsidTr="00483C34">
        <w:trPr>
          <w:trHeight w:val="20"/>
        </w:trPr>
        <w:tc>
          <w:tcPr>
            <w:tcW w:w="1620" w:type="pct"/>
            <w:shd w:val="clear" w:color="auto" w:fill="auto"/>
            <w:vAlign w:val="center"/>
          </w:tcPr>
          <w:p w14:paraId="6007C6E9"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Временный городок строителей</w:t>
            </w:r>
          </w:p>
        </w:tc>
        <w:tc>
          <w:tcPr>
            <w:tcW w:w="731" w:type="pct"/>
            <w:shd w:val="clear" w:color="auto" w:fill="auto"/>
            <w:noWrap/>
            <w:vAlign w:val="center"/>
          </w:tcPr>
          <w:p w14:paraId="2566B149"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67:26:0000000:647</w:t>
            </w:r>
          </w:p>
        </w:tc>
        <w:tc>
          <w:tcPr>
            <w:tcW w:w="415" w:type="pct"/>
            <w:shd w:val="clear" w:color="auto" w:fill="auto"/>
            <w:vAlign w:val="center"/>
          </w:tcPr>
          <w:p w14:paraId="6FAC12C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37599DF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bottom"/>
          </w:tcPr>
          <w:p w14:paraId="040E94DB" w14:textId="77777777" w:rsidR="005158B8" w:rsidRPr="005158B8" w:rsidRDefault="005158B8" w:rsidP="005158B8">
            <w:pPr>
              <w:widowControl/>
              <w:autoSpaceDE/>
              <w:autoSpaceDN/>
              <w:jc w:val="center"/>
              <w:rPr>
                <w:rFonts w:eastAsia="Calibri"/>
                <w:color w:val="000000"/>
                <w:sz w:val="20"/>
                <w:szCs w:val="20"/>
                <w:lang w:eastAsia="en-US" w:bidi="ar-SA"/>
              </w:rPr>
            </w:pPr>
            <w:r w:rsidRPr="005158B8">
              <w:rPr>
                <w:rFonts w:eastAsia="Calibri"/>
                <w:color w:val="000000"/>
                <w:sz w:val="20"/>
                <w:szCs w:val="20"/>
                <w:lang w:eastAsia="en-US" w:bidi="ar-SA"/>
              </w:rPr>
              <w:t>1,2</w:t>
            </w:r>
          </w:p>
        </w:tc>
        <w:tc>
          <w:tcPr>
            <w:tcW w:w="356" w:type="pct"/>
            <w:shd w:val="clear" w:color="auto" w:fill="auto"/>
            <w:noWrap/>
          </w:tcPr>
          <w:p w14:paraId="3E7153E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1CAC7D3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204B841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0C171E2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7AC8E055" w14:textId="77777777" w:rsidTr="00483C34">
        <w:trPr>
          <w:trHeight w:val="20"/>
        </w:trPr>
        <w:tc>
          <w:tcPr>
            <w:tcW w:w="1620" w:type="pct"/>
            <w:shd w:val="clear" w:color="auto" w:fill="auto"/>
            <w:vAlign w:val="center"/>
          </w:tcPr>
          <w:p w14:paraId="4CE913C5" w14:textId="77777777" w:rsidR="005158B8" w:rsidRPr="005158B8" w:rsidRDefault="005158B8" w:rsidP="005158B8">
            <w:pPr>
              <w:widowControl/>
              <w:autoSpaceDE/>
              <w:autoSpaceDN/>
              <w:rPr>
                <w:color w:val="000000"/>
                <w:sz w:val="20"/>
                <w:szCs w:val="20"/>
                <w:lang w:bidi="ar-SA"/>
              </w:rPr>
            </w:pPr>
            <w:r w:rsidRPr="005158B8">
              <w:rPr>
                <w:b/>
                <w:bCs/>
                <w:color w:val="000000"/>
                <w:sz w:val="20"/>
                <w:szCs w:val="20"/>
                <w:lang w:bidi="ar-SA"/>
              </w:rPr>
              <w:t>Итого</w:t>
            </w:r>
          </w:p>
        </w:tc>
        <w:tc>
          <w:tcPr>
            <w:tcW w:w="731" w:type="pct"/>
            <w:shd w:val="clear" w:color="auto" w:fill="auto"/>
            <w:noWrap/>
            <w:vAlign w:val="center"/>
          </w:tcPr>
          <w:p w14:paraId="24A85099" w14:textId="77777777" w:rsidR="005158B8" w:rsidRPr="005158B8" w:rsidRDefault="005158B8" w:rsidP="005158B8">
            <w:pPr>
              <w:widowControl/>
              <w:autoSpaceDE/>
              <w:autoSpaceDN/>
              <w:jc w:val="both"/>
              <w:rPr>
                <w:color w:val="000000"/>
                <w:sz w:val="20"/>
                <w:szCs w:val="20"/>
                <w:lang w:bidi="ar-SA"/>
              </w:rPr>
            </w:pPr>
          </w:p>
        </w:tc>
        <w:tc>
          <w:tcPr>
            <w:tcW w:w="415" w:type="pct"/>
            <w:shd w:val="clear" w:color="auto" w:fill="auto"/>
            <w:vAlign w:val="center"/>
          </w:tcPr>
          <w:p w14:paraId="6828C3DD" w14:textId="77777777" w:rsidR="005158B8" w:rsidRPr="005158B8" w:rsidRDefault="005158B8" w:rsidP="005158B8">
            <w:pPr>
              <w:widowControl/>
              <w:autoSpaceDE/>
              <w:autoSpaceDN/>
              <w:jc w:val="both"/>
              <w:rPr>
                <w:color w:val="000000"/>
                <w:sz w:val="20"/>
                <w:szCs w:val="20"/>
                <w:lang w:bidi="ar-SA"/>
              </w:rPr>
            </w:pPr>
          </w:p>
        </w:tc>
        <w:tc>
          <w:tcPr>
            <w:tcW w:w="354" w:type="pct"/>
            <w:shd w:val="clear" w:color="auto" w:fill="auto"/>
            <w:noWrap/>
            <w:vAlign w:val="center"/>
          </w:tcPr>
          <w:p w14:paraId="7EEEDDA8" w14:textId="77777777" w:rsidR="005158B8" w:rsidRPr="005158B8" w:rsidRDefault="005158B8" w:rsidP="005158B8">
            <w:pPr>
              <w:widowControl/>
              <w:autoSpaceDE/>
              <w:autoSpaceDN/>
              <w:jc w:val="both"/>
              <w:rPr>
                <w:rFonts w:eastAsia="Calibri"/>
                <w:color w:val="000000"/>
                <w:sz w:val="20"/>
                <w:szCs w:val="20"/>
                <w:lang w:eastAsia="en-US" w:bidi="ar-SA"/>
              </w:rPr>
            </w:pPr>
            <w:r w:rsidRPr="005158B8">
              <w:rPr>
                <w:color w:val="000000"/>
                <w:sz w:val="20"/>
                <w:szCs w:val="20"/>
                <w:lang w:bidi="ar-SA"/>
              </w:rPr>
              <w:t>-</w:t>
            </w:r>
          </w:p>
        </w:tc>
        <w:tc>
          <w:tcPr>
            <w:tcW w:w="423" w:type="pct"/>
            <w:shd w:val="clear" w:color="auto" w:fill="auto"/>
            <w:noWrap/>
            <w:vAlign w:val="center"/>
          </w:tcPr>
          <w:p w14:paraId="2CBA7736" w14:textId="77777777" w:rsidR="005158B8" w:rsidRPr="005158B8" w:rsidRDefault="005158B8" w:rsidP="005158B8">
            <w:pPr>
              <w:widowControl/>
              <w:autoSpaceDE/>
              <w:autoSpaceDN/>
              <w:jc w:val="center"/>
              <w:rPr>
                <w:rFonts w:eastAsia="Calibri"/>
                <w:b/>
                <w:color w:val="000000"/>
                <w:sz w:val="20"/>
                <w:szCs w:val="20"/>
                <w:lang w:eastAsia="en-US" w:bidi="ar-SA"/>
              </w:rPr>
            </w:pPr>
            <w:r w:rsidRPr="005158B8">
              <w:rPr>
                <w:rFonts w:eastAsia="Calibri"/>
                <w:b/>
                <w:color w:val="000000"/>
                <w:sz w:val="20"/>
                <w:szCs w:val="20"/>
                <w:lang w:eastAsia="en-US" w:bidi="ar-SA"/>
              </w:rPr>
              <w:t>2,21173</w:t>
            </w:r>
          </w:p>
        </w:tc>
        <w:tc>
          <w:tcPr>
            <w:tcW w:w="356" w:type="pct"/>
            <w:shd w:val="clear" w:color="auto" w:fill="auto"/>
            <w:noWrap/>
            <w:vAlign w:val="center"/>
          </w:tcPr>
          <w:p w14:paraId="087C0BC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19DD0E9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50847D6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05CBE97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bl>
    <w:p w14:paraId="38694B51" w14:textId="77777777" w:rsidR="005158B8" w:rsidRDefault="005158B8" w:rsidP="004761C4">
      <w:pPr>
        <w:pStyle w:val="aff6"/>
        <w:rPr>
          <w:sz w:val="24"/>
          <w:lang w:val="ru-RU"/>
        </w:rPr>
      </w:pPr>
    </w:p>
    <w:p w14:paraId="26024689" w14:textId="67D85C88" w:rsidR="004761C4" w:rsidRPr="00830128" w:rsidRDefault="004761C4" w:rsidP="004761C4">
      <w:pPr>
        <w:pStyle w:val="aff6"/>
        <w:rPr>
          <w:sz w:val="24"/>
          <w:lang w:val="ru-RU"/>
        </w:rPr>
      </w:pPr>
      <w:r w:rsidRPr="00830128">
        <w:rPr>
          <w:sz w:val="24"/>
          <w:lang w:val="ru-RU"/>
        </w:rPr>
        <w:t xml:space="preserve">В таблице </w:t>
      </w:r>
      <w:r w:rsidR="00353EA4">
        <w:rPr>
          <w:sz w:val="24"/>
          <w:lang w:val="ru-RU"/>
        </w:rPr>
        <w:t>7</w:t>
      </w:r>
      <w:r w:rsidRPr="00830128">
        <w:rPr>
          <w:sz w:val="24"/>
          <w:lang w:val="ru-RU"/>
        </w:rPr>
        <w:t xml:space="preserve"> приведены приросты объемов потребления тепловой энергии (мощности) в зонах действия источников теплоснабжения с учетом представленных сведений о предполагаемых объектах строительства.</w:t>
      </w:r>
    </w:p>
    <w:p w14:paraId="264D3172" w14:textId="77777777" w:rsidR="004761C4" w:rsidRPr="00352B60" w:rsidRDefault="004761C4" w:rsidP="00CA47BD">
      <w:pPr>
        <w:pStyle w:val="a8"/>
        <w:rPr>
          <w:lang w:eastAsia="ru-RU"/>
        </w:rPr>
      </w:pPr>
      <w:bookmarkStart w:id="46" w:name="_Toc167148928"/>
      <w:bookmarkStart w:id="47" w:name="_Toc173977155"/>
      <w:bookmarkStart w:id="48" w:name="_Toc205502249"/>
      <w:bookmarkStart w:id="49" w:name="_Toc210206440"/>
      <w:r w:rsidRPr="00352B60">
        <w:t>Прогноз приростов нагрузки и объемов потребления тепловой энергии</w:t>
      </w:r>
      <w:bookmarkEnd w:id="46"/>
      <w:bookmarkEnd w:id="47"/>
      <w:bookmarkEnd w:id="48"/>
      <w:bookmarkEnd w:id="49"/>
    </w:p>
    <w:tbl>
      <w:tblPr>
        <w:tblW w:w="5000" w:type="pct"/>
        <w:tblLook w:val="04A0" w:firstRow="1" w:lastRow="0" w:firstColumn="1" w:lastColumn="0" w:noHBand="0" w:noVBand="1"/>
      </w:tblPr>
      <w:tblGrid>
        <w:gridCol w:w="6893"/>
        <w:gridCol w:w="995"/>
        <w:gridCol w:w="1020"/>
        <w:gridCol w:w="995"/>
        <w:gridCol w:w="995"/>
        <w:gridCol w:w="995"/>
        <w:gridCol w:w="995"/>
        <w:gridCol w:w="2466"/>
      </w:tblGrid>
      <w:tr w:rsidR="005158B8" w:rsidRPr="005158B8" w14:paraId="054A5F5B" w14:textId="77777777" w:rsidTr="00483C34">
        <w:trPr>
          <w:trHeight w:val="20"/>
          <w:tblHeader/>
        </w:trPr>
        <w:tc>
          <w:tcPr>
            <w:tcW w:w="224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417D45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Показатель</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613A762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2025 г.</w:t>
            </w:r>
          </w:p>
        </w:tc>
        <w:tc>
          <w:tcPr>
            <w:tcW w:w="332" w:type="pct"/>
            <w:tcBorders>
              <w:top w:val="single" w:sz="4" w:space="0" w:color="auto"/>
              <w:left w:val="nil"/>
              <w:bottom w:val="single" w:sz="4" w:space="0" w:color="auto"/>
              <w:right w:val="single" w:sz="4" w:space="0" w:color="auto"/>
            </w:tcBorders>
            <w:shd w:val="clear" w:color="000000" w:fill="F2F2F2"/>
            <w:noWrap/>
            <w:vAlign w:val="center"/>
            <w:hideMark/>
          </w:tcPr>
          <w:p w14:paraId="1AD4BBB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2026 г.</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6E32691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2027 г.</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1EF6A31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2028 г.</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76DBC6C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2029 г.</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6865B22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2030-</w:t>
            </w:r>
          </w:p>
          <w:p w14:paraId="2071928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2033 гг.</w:t>
            </w:r>
          </w:p>
        </w:tc>
        <w:tc>
          <w:tcPr>
            <w:tcW w:w="803" w:type="pct"/>
            <w:tcBorders>
              <w:top w:val="single" w:sz="4" w:space="0" w:color="auto"/>
              <w:left w:val="nil"/>
              <w:bottom w:val="single" w:sz="4" w:space="0" w:color="auto"/>
              <w:right w:val="single" w:sz="4" w:space="0" w:color="auto"/>
            </w:tcBorders>
            <w:shd w:val="clear" w:color="000000" w:fill="F2F2F2"/>
            <w:noWrap/>
            <w:vAlign w:val="center"/>
            <w:hideMark/>
          </w:tcPr>
          <w:p w14:paraId="400E727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Итого 2025-2033 гг.</w:t>
            </w:r>
          </w:p>
        </w:tc>
      </w:tr>
      <w:tr w:rsidR="005158B8" w:rsidRPr="005158B8" w14:paraId="0F714FC6" w14:textId="77777777" w:rsidTr="00483C34">
        <w:trPr>
          <w:trHeight w:val="20"/>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1138DFE8"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Смоленская АЭС</w:t>
            </w:r>
          </w:p>
        </w:tc>
        <w:tc>
          <w:tcPr>
            <w:tcW w:w="324" w:type="pct"/>
            <w:tcBorders>
              <w:top w:val="nil"/>
              <w:left w:val="nil"/>
              <w:bottom w:val="single" w:sz="4" w:space="0" w:color="auto"/>
              <w:right w:val="single" w:sz="4" w:space="0" w:color="auto"/>
            </w:tcBorders>
            <w:shd w:val="clear" w:color="auto" w:fill="auto"/>
            <w:noWrap/>
            <w:vAlign w:val="center"/>
            <w:hideMark/>
          </w:tcPr>
          <w:p w14:paraId="4DF2837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 </w:t>
            </w:r>
          </w:p>
        </w:tc>
        <w:tc>
          <w:tcPr>
            <w:tcW w:w="332" w:type="pct"/>
            <w:tcBorders>
              <w:top w:val="nil"/>
              <w:left w:val="nil"/>
              <w:bottom w:val="single" w:sz="4" w:space="0" w:color="auto"/>
              <w:right w:val="single" w:sz="4" w:space="0" w:color="auto"/>
            </w:tcBorders>
            <w:shd w:val="clear" w:color="auto" w:fill="auto"/>
            <w:noWrap/>
            <w:vAlign w:val="center"/>
            <w:hideMark/>
          </w:tcPr>
          <w:p w14:paraId="6BA9A72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 </w:t>
            </w:r>
          </w:p>
        </w:tc>
        <w:tc>
          <w:tcPr>
            <w:tcW w:w="324" w:type="pct"/>
            <w:tcBorders>
              <w:top w:val="nil"/>
              <w:left w:val="nil"/>
              <w:bottom w:val="single" w:sz="4" w:space="0" w:color="auto"/>
              <w:right w:val="single" w:sz="4" w:space="0" w:color="auto"/>
            </w:tcBorders>
            <w:shd w:val="clear" w:color="auto" w:fill="auto"/>
            <w:noWrap/>
            <w:vAlign w:val="center"/>
            <w:hideMark/>
          </w:tcPr>
          <w:p w14:paraId="667E248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 </w:t>
            </w:r>
          </w:p>
        </w:tc>
        <w:tc>
          <w:tcPr>
            <w:tcW w:w="324" w:type="pct"/>
            <w:tcBorders>
              <w:top w:val="nil"/>
              <w:left w:val="nil"/>
              <w:bottom w:val="single" w:sz="4" w:space="0" w:color="auto"/>
              <w:right w:val="single" w:sz="4" w:space="0" w:color="auto"/>
            </w:tcBorders>
            <w:shd w:val="clear" w:color="auto" w:fill="auto"/>
            <w:noWrap/>
            <w:vAlign w:val="center"/>
            <w:hideMark/>
          </w:tcPr>
          <w:p w14:paraId="104B88F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 </w:t>
            </w:r>
          </w:p>
        </w:tc>
        <w:tc>
          <w:tcPr>
            <w:tcW w:w="324" w:type="pct"/>
            <w:tcBorders>
              <w:top w:val="nil"/>
              <w:left w:val="nil"/>
              <w:bottom w:val="single" w:sz="4" w:space="0" w:color="auto"/>
              <w:right w:val="single" w:sz="4" w:space="0" w:color="auto"/>
            </w:tcBorders>
            <w:shd w:val="clear" w:color="auto" w:fill="auto"/>
            <w:noWrap/>
            <w:vAlign w:val="center"/>
            <w:hideMark/>
          </w:tcPr>
          <w:p w14:paraId="3CD30BC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 </w:t>
            </w:r>
          </w:p>
        </w:tc>
        <w:tc>
          <w:tcPr>
            <w:tcW w:w="324" w:type="pct"/>
            <w:tcBorders>
              <w:top w:val="nil"/>
              <w:left w:val="nil"/>
              <w:bottom w:val="single" w:sz="4" w:space="0" w:color="auto"/>
              <w:right w:val="single" w:sz="4" w:space="0" w:color="auto"/>
            </w:tcBorders>
            <w:shd w:val="clear" w:color="auto" w:fill="auto"/>
            <w:noWrap/>
            <w:vAlign w:val="center"/>
            <w:hideMark/>
          </w:tcPr>
          <w:p w14:paraId="0776CDA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 </w:t>
            </w:r>
          </w:p>
        </w:tc>
        <w:tc>
          <w:tcPr>
            <w:tcW w:w="803" w:type="pct"/>
            <w:tcBorders>
              <w:top w:val="nil"/>
              <w:left w:val="nil"/>
              <w:bottom w:val="single" w:sz="4" w:space="0" w:color="auto"/>
              <w:right w:val="single" w:sz="4" w:space="0" w:color="auto"/>
            </w:tcBorders>
            <w:shd w:val="clear" w:color="auto" w:fill="auto"/>
            <w:noWrap/>
            <w:vAlign w:val="bottom"/>
            <w:hideMark/>
          </w:tcPr>
          <w:p w14:paraId="73BC074F"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r>
      <w:tr w:rsidR="005158B8" w:rsidRPr="005158B8" w14:paraId="1D5DC888" w14:textId="77777777" w:rsidTr="00483C34">
        <w:trPr>
          <w:trHeight w:val="20"/>
        </w:trPr>
        <w:tc>
          <w:tcPr>
            <w:tcW w:w="2245" w:type="pct"/>
            <w:tcBorders>
              <w:top w:val="nil"/>
              <w:left w:val="single" w:sz="4" w:space="0" w:color="auto"/>
              <w:bottom w:val="single" w:sz="4" w:space="0" w:color="auto"/>
              <w:right w:val="single" w:sz="4" w:space="0" w:color="auto"/>
            </w:tcBorders>
            <w:shd w:val="clear" w:color="000000" w:fill="F2F2F2"/>
            <w:vAlign w:val="center"/>
            <w:hideMark/>
          </w:tcPr>
          <w:p w14:paraId="090E0BF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Подключаемая нагрузка, Гкал/ч</w:t>
            </w:r>
          </w:p>
        </w:tc>
        <w:tc>
          <w:tcPr>
            <w:tcW w:w="324" w:type="pct"/>
            <w:tcBorders>
              <w:top w:val="nil"/>
              <w:left w:val="nil"/>
              <w:bottom w:val="single" w:sz="4" w:space="0" w:color="auto"/>
              <w:right w:val="single" w:sz="4" w:space="0" w:color="auto"/>
            </w:tcBorders>
            <w:shd w:val="clear" w:color="000000" w:fill="F2F2F2"/>
            <w:vAlign w:val="center"/>
          </w:tcPr>
          <w:p w14:paraId="7AEDBC9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w:t>
            </w:r>
          </w:p>
        </w:tc>
        <w:tc>
          <w:tcPr>
            <w:tcW w:w="332" w:type="pct"/>
            <w:tcBorders>
              <w:top w:val="nil"/>
              <w:left w:val="nil"/>
              <w:bottom w:val="single" w:sz="4" w:space="0" w:color="auto"/>
              <w:right w:val="single" w:sz="4" w:space="0" w:color="auto"/>
            </w:tcBorders>
            <w:shd w:val="clear" w:color="000000" w:fill="F2F2F2"/>
            <w:vAlign w:val="center"/>
          </w:tcPr>
          <w:p w14:paraId="0D6835F0" w14:textId="77777777" w:rsidR="005158B8" w:rsidRPr="005158B8" w:rsidRDefault="005158B8" w:rsidP="005158B8">
            <w:pPr>
              <w:widowControl/>
              <w:autoSpaceDE/>
              <w:autoSpaceDN/>
              <w:jc w:val="center"/>
              <w:rPr>
                <w:color w:val="000000"/>
                <w:sz w:val="20"/>
                <w:szCs w:val="20"/>
                <w:lang w:bidi="ar-SA"/>
              </w:rPr>
            </w:pPr>
            <w:r w:rsidRPr="005158B8">
              <w:rPr>
                <w:rFonts w:eastAsia="Calibri"/>
                <w:b/>
                <w:color w:val="000000"/>
                <w:sz w:val="20"/>
                <w:szCs w:val="20"/>
                <w:lang w:eastAsia="en-US" w:bidi="ar-SA"/>
              </w:rPr>
              <w:t>2,21173</w:t>
            </w:r>
          </w:p>
        </w:tc>
        <w:tc>
          <w:tcPr>
            <w:tcW w:w="324" w:type="pct"/>
            <w:tcBorders>
              <w:top w:val="nil"/>
              <w:left w:val="nil"/>
              <w:bottom w:val="single" w:sz="4" w:space="0" w:color="auto"/>
              <w:right w:val="single" w:sz="4" w:space="0" w:color="auto"/>
            </w:tcBorders>
            <w:shd w:val="clear" w:color="000000" w:fill="F2F2F2"/>
            <w:vAlign w:val="center"/>
          </w:tcPr>
          <w:p w14:paraId="71E9E64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w:t>
            </w:r>
          </w:p>
        </w:tc>
        <w:tc>
          <w:tcPr>
            <w:tcW w:w="324" w:type="pct"/>
            <w:tcBorders>
              <w:top w:val="nil"/>
              <w:left w:val="nil"/>
              <w:bottom w:val="single" w:sz="4" w:space="0" w:color="auto"/>
              <w:right w:val="single" w:sz="4" w:space="0" w:color="auto"/>
            </w:tcBorders>
            <w:shd w:val="clear" w:color="000000" w:fill="F2F2F2"/>
            <w:vAlign w:val="center"/>
          </w:tcPr>
          <w:p w14:paraId="3533B3B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w:t>
            </w:r>
          </w:p>
        </w:tc>
        <w:tc>
          <w:tcPr>
            <w:tcW w:w="324" w:type="pct"/>
            <w:tcBorders>
              <w:top w:val="nil"/>
              <w:left w:val="nil"/>
              <w:bottom w:val="single" w:sz="4" w:space="0" w:color="auto"/>
              <w:right w:val="single" w:sz="4" w:space="0" w:color="auto"/>
            </w:tcBorders>
            <w:shd w:val="clear" w:color="000000" w:fill="F2F2F2"/>
            <w:vAlign w:val="center"/>
          </w:tcPr>
          <w:p w14:paraId="1B834F6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w:t>
            </w:r>
          </w:p>
        </w:tc>
        <w:tc>
          <w:tcPr>
            <w:tcW w:w="324" w:type="pct"/>
            <w:tcBorders>
              <w:top w:val="nil"/>
              <w:left w:val="nil"/>
              <w:bottom w:val="single" w:sz="4" w:space="0" w:color="auto"/>
              <w:right w:val="single" w:sz="4" w:space="0" w:color="auto"/>
            </w:tcBorders>
            <w:shd w:val="clear" w:color="000000" w:fill="F2F2F2"/>
            <w:vAlign w:val="center"/>
          </w:tcPr>
          <w:p w14:paraId="1788D71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0</w:t>
            </w:r>
          </w:p>
        </w:tc>
        <w:tc>
          <w:tcPr>
            <w:tcW w:w="803" w:type="pct"/>
            <w:tcBorders>
              <w:top w:val="nil"/>
              <w:left w:val="nil"/>
              <w:bottom w:val="single" w:sz="4" w:space="0" w:color="auto"/>
              <w:right w:val="single" w:sz="4" w:space="0" w:color="auto"/>
            </w:tcBorders>
            <w:shd w:val="clear" w:color="000000" w:fill="F2F2F2"/>
            <w:noWrap/>
            <w:vAlign w:val="center"/>
          </w:tcPr>
          <w:p w14:paraId="77AF5BB3" w14:textId="77777777" w:rsidR="005158B8" w:rsidRPr="005158B8" w:rsidRDefault="005158B8" w:rsidP="005158B8">
            <w:pPr>
              <w:widowControl/>
              <w:autoSpaceDE/>
              <w:autoSpaceDN/>
              <w:jc w:val="center"/>
              <w:rPr>
                <w:color w:val="000000"/>
                <w:sz w:val="20"/>
                <w:szCs w:val="20"/>
                <w:lang w:bidi="ar-SA"/>
              </w:rPr>
            </w:pPr>
            <w:r w:rsidRPr="005158B8">
              <w:rPr>
                <w:rFonts w:eastAsia="Calibri"/>
                <w:b/>
                <w:color w:val="000000"/>
                <w:sz w:val="20"/>
                <w:szCs w:val="20"/>
                <w:lang w:eastAsia="en-US" w:bidi="ar-SA"/>
              </w:rPr>
              <w:t>2,21173</w:t>
            </w:r>
          </w:p>
        </w:tc>
      </w:tr>
      <w:tr w:rsidR="005158B8" w:rsidRPr="005158B8" w14:paraId="42E4EC5D" w14:textId="77777777" w:rsidTr="00483C34">
        <w:trPr>
          <w:trHeight w:val="20"/>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31E2CF7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СО+СВ</w:t>
            </w:r>
          </w:p>
        </w:tc>
        <w:tc>
          <w:tcPr>
            <w:tcW w:w="324" w:type="pct"/>
            <w:tcBorders>
              <w:top w:val="nil"/>
              <w:left w:val="nil"/>
              <w:bottom w:val="single" w:sz="4" w:space="0" w:color="auto"/>
              <w:right w:val="single" w:sz="4" w:space="0" w:color="auto"/>
            </w:tcBorders>
            <w:shd w:val="clear" w:color="auto" w:fill="auto"/>
            <w:noWrap/>
            <w:vAlign w:val="center"/>
          </w:tcPr>
          <w:p w14:paraId="653DDBB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32" w:type="pct"/>
            <w:tcBorders>
              <w:top w:val="nil"/>
              <w:left w:val="nil"/>
              <w:bottom w:val="single" w:sz="4" w:space="0" w:color="auto"/>
              <w:right w:val="single" w:sz="4" w:space="0" w:color="auto"/>
            </w:tcBorders>
            <w:shd w:val="clear" w:color="auto" w:fill="auto"/>
            <w:noWrap/>
            <w:vAlign w:val="center"/>
          </w:tcPr>
          <w:p w14:paraId="11224935" w14:textId="77777777" w:rsidR="005158B8" w:rsidRPr="005158B8" w:rsidRDefault="005158B8" w:rsidP="005158B8">
            <w:pPr>
              <w:widowControl/>
              <w:autoSpaceDE/>
              <w:autoSpaceDN/>
              <w:jc w:val="center"/>
              <w:rPr>
                <w:color w:val="000000"/>
                <w:sz w:val="20"/>
                <w:szCs w:val="20"/>
                <w:lang w:bidi="ar-SA"/>
              </w:rPr>
            </w:pPr>
            <w:r w:rsidRPr="005158B8">
              <w:rPr>
                <w:rFonts w:eastAsia="Calibri"/>
                <w:bCs/>
                <w:color w:val="000000"/>
                <w:sz w:val="20"/>
                <w:szCs w:val="20"/>
                <w:lang w:eastAsia="en-US" w:bidi="ar-SA"/>
              </w:rPr>
              <w:t>1,389591</w:t>
            </w:r>
          </w:p>
        </w:tc>
        <w:tc>
          <w:tcPr>
            <w:tcW w:w="324" w:type="pct"/>
            <w:tcBorders>
              <w:top w:val="nil"/>
              <w:left w:val="nil"/>
              <w:bottom w:val="single" w:sz="4" w:space="0" w:color="auto"/>
              <w:right w:val="single" w:sz="4" w:space="0" w:color="auto"/>
            </w:tcBorders>
            <w:shd w:val="clear" w:color="auto" w:fill="auto"/>
            <w:noWrap/>
            <w:vAlign w:val="center"/>
          </w:tcPr>
          <w:p w14:paraId="6B5F2E4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24" w:type="pct"/>
            <w:tcBorders>
              <w:top w:val="nil"/>
              <w:left w:val="nil"/>
              <w:bottom w:val="single" w:sz="4" w:space="0" w:color="auto"/>
              <w:right w:val="single" w:sz="4" w:space="0" w:color="auto"/>
            </w:tcBorders>
            <w:shd w:val="clear" w:color="auto" w:fill="auto"/>
            <w:noWrap/>
            <w:vAlign w:val="center"/>
          </w:tcPr>
          <w:p w14:paraId="3D8014B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24" w:type="pct"/>
            <w:tcBorders>
              <w:top w:val="nil"/>
              <w:left w:val="nil"/>
              <w:bottom w:val="single" w:sz="4" w:space="0" w:color="auto"/>
              <w:right w:val="single" w:sz="4" w:space="0" w:color="auto"/>
            </w:tcBorders>
            <w:shd w:val="clear" w:color="auto" w:fill="auto"/>
            <w:noWrap/>
            <w:vAlign w:val="center"/>
          </w:tcPr>
          <w:p w14:paraId="75A79B1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24" w:type="pct"/>
            <w:tcBorders>
              <w:top w:val="nil"/>
              <w:left w:val="nil"/>
              <w:bottom w:val="single" w:sz="4" w:space="0" w:color="auto"/>
              <w:right w:val="single" w:sz="4" w:space="0" w:color="auto"/>
            </w:tcBorders>
            <w:shd w:val="clear" w:color="auto" w:fill="auto"/>
            <w:noWrap/>
            <w:vAlign w:val="center"/>
          </w:tcPr>
          <w:p w14:paraId="39F6207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803" w:type="pct"/>
            <w:tcBorders>
              <w:top w:val="nil"/>
              <w:left w:val="nil"/>
              <w:bottom w:val="single" w:sz="4" w:space="0" w:color="auto"/>
              <w:right w:val="single" w:sz="4" w:space="0" w:color="auto"/>
            </w:tcBorders>
            <w:shd w:val="clear" w:color="auto" w:fill="auto"/>
            <w:noWrap/>
            <w:vAlign w:val="center"/>
          </w:tcPr>
          <w:p w14:paraId="324958EB" w14:textId="77777777" w:rsidR="005158B8" w:rsidRPr="005158B8" w:rsidRDefault="005158B8" w:rsidP="005158B8">
            <w:pPr>
              <w:widowControl/>
              <w:autoSpaceDE/>
              <w:autoSpaceDN/>
              <w:jc w:val="center"/>
              <w:rPr>
                <w:color w:val="000000"/>
                <w:sz w:val="20"/>
                <w:szCs w:val="20"/>
                <w:lang w:bidi="ar-SA"/>
              </w:rPr>
            </w:pPr>
            <w:r w:rsidRPr="005158B8">
              <w:rPr>
                <w:rFonts w:eastAsia="Calibri"/>
                <w:bCs/>
                <w:color w:val="000000"/>
                <w:sz w:val="20"/>
                <w:szCs w:val="20"/>
                <w:lang w:eastAsia="en-US" w:bidi="ar-SA"/>
              </w:rPr>
              <w:t>1,389591</w:t>
            </w:r>
          </w:p>
        </w:tc>
      </w:tr>
      <w:tr w:rsidR="005158B8" w:rsidRPr="005158B8" w14:paraId="3BAF7803" w14:textId="77777777" w:rsidTr="00483C34">
        <w:trPr>
          <w:trHeight w:val="20"/>
        </w:trPr>
        <w:tc>
          <w:tcPr>
            <w:tcW w:w="2245" w:type="pct"/>
            <w:tcBorders>
              <w:top w:val="nil"/>
              <w:left w:val="single" w:sz="4" w:space="0" w:color="auto"/>
              <w:bottom w:val="single" w:sz="4" w:space="0" w:color="auto"/>
              <w:right w:val="single" w:sz="4" w:space="0" w:color="auto"/>
            </w:tcBorders>
            <w:shd w:val="clear" w:color="auto" w:fill="auto"/>
            <w:vAlign w:val="center"/>
            <w:hideMark/>
          </w:tcPr>
          <w:p w14:paraId="634C801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ГВС</w:t>
            </w:r>
          </w:p>
        </w:tc>
        <w:tc>
          <w:tcPr>
            <w:tcW w:w="324" w:type="pct"/>
            <w:tcBorders>
              <w:top w:val="nil"/>
              <w:left w:val="nil"/>
              <w:bottom w:val="single" w:sz="4" w:space="0" w:color="auto"/>
              <w:right w:val="single" w:sz="4" w:space="0" w:color="auto"/>
            </w:tcBorders>
            <w:shd w:val="clear" w:color="auto" w:fill="auto"/>
            <w:noWrap/>
          </w:tcPr>
          <w:p w14:paraId="08DA665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32" w:type="pct"/>
            <w:tcBorders>
              <w:top w:val="nil"/>
              <w:left w:val="nil"/>
              <w:bottom w:val="single" w:sz="4" w:space="0" w:color="auto"/>
              <w:right w:val="single" w:sz="4" w:space="0" w:color="auto"/>
            </w:tcBorders>
            <w:shd w:val="clear" w:color="auto" w:fill="auto"/>
            <w:noWrap/>
            <w:vAlign w:val="center"/>
          </w:tcPr>
          <w:p w14:paraId="3D95FB97" w14:textId="77777777" w:rsidR="005158B8" w:rsidRPr="005158B8" w:rsidRDefault="005158B8" w:rsidP="005158B8">
            <w:pPr>
              <w:widowControl/>
              <w:autoSpaceDE/>
              <w:autoSpaceDN/>
              <w:jc w:val="center"/>
              <w:rPr>
                <w:color w:val="000000"/>
                <w:sz w:val="20"/>
                <w:szCs w:val="20"/>
                <w:lang w:bidi="ar-SA"/>
              </w:rPr>
            </w:pPr>
            <w:r w:rsidRPr="005158B8">
              <w:rPr>
                <w:rFonts w:eastAsia="Calibri"/>
                <w:bCs/>
                <w:color w:val="000000"/>
                <w:sz w:val="20"/>
                <w:szCs w:val="20"/>
                <w:lang w:eastAsia="en-US" w:bidi="ar-SA"/>
              </w:rPr>
              <w:t>0,832139</w:t>
            </w:r>
          </w:p>
        </w:tc>
        <w:tc>
          <w:tcPr>
            <w:tcW w:w="324" w:type="pct"/>
            <w:tcBorders>
              <w:top w:val="nil"/>
              <w:left w:val="nil"/>
              <w:bottom w:val="single" w:sz="4" w:space="0" w:color="auto"/>
              <w:right w:val="single" w:sz="4" w:space="0" w:color="auto"/>
            </w:tcBorders>
            <w:shd w:val="clear" w:color="auto" w:fill="auto"/>
            <w:noWrap/>
          </w:tcPr>
          <w:p w14:paraId="3DE1A8B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24" w:type="pct"/>
            <w:tcBorders>
              <w:top w:val="nil"/>
              <w:left w:val="nil"/>
              <w:bottom w:val="single" w:sz="4" w:space="0" w:color="auto"/>
              <w:right w:val="single" w:sz="4" w:space="0" w:color="auto"/>
            </w:tcBorders>
            <w:shd w:val="clear" w:color="auto" w:fill="auto"/>
            <w:noWrap/>
          </w:tcPr>
          <w:p w14:paraId="1512850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24" w:type="pct"/>
            <w:tcBorders>
              <w:top w:val="nil"/>
              <w:left w:val="nil"/>
              <w:bottom w:val="single" w:sz="4" w:space="0" w:color="auto"/>
              <w:right w:val="single" w:sz="4" w:space="0" w:color="auto"/>
            </w:tcBorders>
            <w:shd w:val="clear" w:color="auto" w:fill="auto"/>
            <w:noWrap/>
          </w:tcPr>
          <w:p w14:paraId="0285D30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24" w:type="pct"/>
            <w:tcBorders>
              <w:top w:val="nil"/>
              <w:left w:val="nil"/>
              <w:bottom w:val="single" w:sz="4" w:space="0" w:color="auto"/>
              <w:right w:val="single" w:sz="4" w:space="0" w:color="auto"/>
            </w:tcBorders>
            <w:shd w:val="clear" w:color="auto" w:fill="auto"/>
            <w:noWrap/>
          </w:tcPr>
          <w:p w14:paraId="62FE897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803" w:type="pct"/>
            <w:tcBorders>
              <w:top w:val="nil"/>
              <w:left w:val="nil"/>
              <w:bottom w:val="single" w:sz="4" w:space="0" w:color="auto"/>
              <w:right w:val="single" w:sz="4" w:space="0" w:color="auto"/>
            </w:tcBorders>
            <w:shd w:val="clear" w:color="auto" w:fill="auto"/>
            <w:noWrap/>
            <w:vAlign w:val="center"/>
          </w:tcPr>
          <w:p w14:paraId="59EB8739" w14:textId="77777777" w:rsidR="005158B8" w:rsidRPr="005158B8" w:rsidRDefault="005158B8" w:rsidP="005158B8">
            <w:pPr>
              <w:widowControl/>
              <w:autoSpaceDE/>
              <w:autoSpaceDN/>
              <w:jc w:val="center"/>
              <w:rPr>
                <w:color w:val="000000"/>
                <w:sz w:val="20"/>
                <w:szCs w:val="20"/>
                <w:lang w:bidi="ar-SA"/>
              </w:rPr>
            </w:pPr>
            <w:r w:rsidRPr="005158B8">
              <w:rPr>
                <w:rFonts w:eastAsia="Calibri"/>
                <w:bCs/>
                <w:color w:val="000000"/>
                <w:sz w:val="20"/>
                <w:szCs w:val="20"/>
                <w:lang w:eastAsia="en-US" w:bidi="ar-SA"/>
              </w:rPr>
              <w:t>0,832139</w:t>
            </w:r>
          </w:p>
        </w:tc>
      </w:tr>
    </w:tbl>
    <w:p w14:paraId="4F605A6B" w14:textId="47F6657F" w:rsidR="005158B8" w:rsidRDefault="005158B8" w:rsidP="004761C4">
      <w:pPr>
        <w:spacing w:line="360" w:lineRule="auto"/>
        <w:ind w:firstLine="709"/>
        <w:rPr>
          <w:sz w:val="24"/>
        </w:rPr>
      </w:pPr>
    </w:p>
    <w:p w14:paraId="52A0844A" w14:textId="72FFEBD6" w:rsidR="005158B8" w:rsidRDefault="005158B8" w:rsidP="005158B8">
      <w:pPr>
        <w:rPr>
          <w:sz w:val="24"/>
        </w:rPr>
      </w:pPr>
    </w:p>
    <w:p w14:paraId="5F077297" w14:textId="77777777" w:rsidR="00353EA4" w:rsidRPr="005158B8" w:rsidRDefault="00353EA4" w:rsidP="005158B8">
      <w:pPr>
        <w:rPr>
          <w:sz w:val="24"/>
        </w:rPr>
        <w:sectPr w:rsidR="00353EA4" w:rsidRPr="005158B8" w:rsidSect="00A704B9">
          <w:pgSz w:w="16840" w:h="11900" w:orient="landscape"/>
          <w:pgMar w:top="1418" w:right="851" w:bottom="567" w:left="851" w:header="0" w:footer="299" w:gutter="0"/>
          <w:cols w:space="720"/>
          <w:noEndnote/>
          <w:docGrid w:linePitch="381"/>
        </w:sectPr>
      </w:pPr>
    </w:p>
    <w:p w14:paraId="486546B9" w14:textId="7262B255" w:rsidR="004761C4" w:rsidRDefault="004761C4" w:rsidP="00E53FA4">
      <w:pPr>
        <w:spacing w:line="360" w:lineRule="auto"/>
        <w:ind w:firstLine="709"/>
        <w:jc w:val="both"/>
        <w:rPr>
          <w:sz w:val="24"/>
        </w:rPr>
      </w:pPr>
      <w:r>
        <w:rPr>
          <w:sz w:val="24"/>
        </w:rPr>
        <w:lastRenderedPageBreak/>
        <w:t>С</w:t>
      </w:r>
      <w:r w:rsidRPr="00352B60">
        <w:rPr>
          <w:sz w:val="24"/>
        </w:rPr>
        <w:t xml:space="preserve">уммарный прирост тепловой нагрузки в </w:t>
      </w:r>
      <w:r>
        <w:rPr>
          <w:sz w:val="24"/>
        </w:rPr>
        <w:t>существующих зонах централизованного теплоснабжения для жилых и общественно-деловых объектов составит 2,21173 Гкал/ч.</w:t>
      </w:r>
    </w:p>
    <w:p w14:paraId="7056FC9F" w14:textId="77777777" w:rsidR="004761C4" w:rsidRPr="00A466CC" w:rsidRDefault="004761C4" w:rsidP="00E53FA4">
      <w:pPr>
        <w:adjustRightInd w:val="0"/>
        <w:spacing w:line="360" w:lineRule="auto"/>
        <w:ind w:firstLine="708"/>
        <w:jc w:val="both"/>
        <w:rPr>
          <w:color w:val="000000"/>
          <w:sz w:val="24"/>
          <w:szCs w:val="24"/>
        </w:rPr>
      </w:pPr>
      <w:r w:rsidRPr="00A466CC">
        <w:rPr>
          <w:color w:val="000000"/>
          <w:sz w:val="24"/>
          <w:szCs w:val="24"/>
        </w:rPr>
        <w:t>В ходе последующих актуализаций схемы теплоснабжения рекомендуется уточнять планы по строительству объектов в зонах действия существующих источников тепловой энергии для своевременного формирования балансов тепловой мощности и тепловой нагрузки.</w:t>
      </w:r>
    </w:p>
    <w:p w14:paraId="542662A9" w14:textId="77777777" w:rsidR="004761C4" w:rsidRDefault="004761C4" w:rsidP="00CA47BD">
      <w:pPr>
        <w:pStyle w:val="a8"/>
      </w:pPr>
      <w:bookmarkStart w:id="50" w:name="_Toc153711360"/>
      <w:bookmarkStart w:id="51" w:name="_Toc205502250"/>
      <w:bookmarkStart w:id="52" w:name="_Toc210206441"/>
      <w:r w:rsidRPr="00B8306A">
        <w:t>Перспективный прирост тепловой энергии для МКД на отопление, вентиляцию и ГВС, Гка</w:t>
      </w:r>
      <w:r>
        <w:t>л</w:t>
      </w:r>
      <w:bookmarkEnd w:id="50"/>
      <w:bookmarkEnd w:id="51"/>
      <w:bookmarkEnd w:id="52"/>
    </w:p>
    <w:p w14:paraId="6C9BC7FB" w14:textId="62BB1DE2" w:rsidR="005158B8" w:rsidRDefault="005158B8" w:rsidP="00812BE9">
      <w:pPr>
        <w:tabs>
          <w:tab w:val="left" w:pos="12357"/>
        </w:tabs>
      </w:pPr>
    </w:p>
    <w:p w14:paraId="3F7644D6" w14:textId="373BA880" w:rsidR="005158B8" w:rsidRDefault="005158B8" w:rsidP="005158B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695"/>
        <w:gridCol w:w="956"/>
        <w:gridCol w:w="868"/>
        <w:gridCol w:w="868"/>
        <w:gridCol w:w="868"/>
        <w:gridCol w:w="868"/>
        <w:gridCol w:w="868"/>
        <w:gridCol w:w="806"/>
      </w:tblGrid>
      <w:tr w:rsidR="005158B8" w:rsidRPr="005158B8" w14:paraId="462EB9F8" w14:textId="77777777" w:rsidTr="005158B8">
        <w:trPr>
          <w:trHeight w:val="20"/>
          <w:tblHeader/>
        </w:trPr>
        <w:tc>
          <w:tcPr>
            <w:tcW w:w="1620" w:type="pct"/>
            <w:shd w:val="clear" w:color="auto" w:fill="F2F2F2"/>
            <w:noWrap/>
            <w:vAlign w:val="center"/>
            <w:hideMark/>
          </w:tcPr>
          <w:p w14:paraId="3C9217A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Объект теплопотребления</w:t>
            </w:r>
          </w:p>
        </w:tc>
        <w:tc>
          <w:tcPr>
            <w:tcW w:w="731" w:type="pct"/>
            <w:shd w:val="clear" w:color="auto" w:fill="F2F2F2"/>
            <w:vAlign w:val="center"/>
            <w:hideMark/>
          </w:tcPr>
          <w:p w14:paraId="4BA36A3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Номер кадастрового квартала/</w:t>
            </w:r>
          </w:p>
          <w:p w14:paraId="572EB16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адрес</w:t>
            </w:r>
          </w:p>
        </w:tc>
        <w:tc>
          <w:tcPr>
            <w:tcW w:w="415" w:type="pct"/>
            <w:shd w:val="clear" w:color="auto" w:fill="F2F2F2"/>
            <w:vAlign w:val="center"/>
            <w:hideMark/>
          </w:tcPr>
          <w:p w14:paraId="35595639"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Источник</w:t>
            </w:r>
          </w:p>
        </w:tc>
        <w:tc>
          <w:tcPr>
            <w:tcW w:w="354" w:type="pct"/>
            <w:shd w:val="clear" w:color="auto" w:fill="F2F2F2"/>
            <w:noWrap/>
            <w:vAlign w:val="center"/>
            <w:hideMark/>
          </w:tcPr>
          <w:p w14:paraId="3F4DA85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2025 год</w:t>
            </w:r>
          </w:p>
        </w:tc>
        <w:tc>
          <w:tcPr>
            <w:tcW w:w="423" w:type="pct"/>
            <w:shd w:val="clear" w:color="auto" w:fill="F2F2F2"/>
            <w:noWrap/>
            <w:vAlign w:val="center"/>
            <w:hideMark/>
          </w:tcPr>
          <w:p w14:paraId="213EFC9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2026 год</w:t>
            </w:r>
          </w:p>
        </w:tc>
        <w:tc>
          <w:tcPr>
            <w:tcW w:w="356" w:type="pct"/>
            <w:shd w:val="clear" w:color="auto" w:fill="F2F2F2"/>
            <w:noWrap/>
            <w:vAlign w:val="center"/>
            <w:hideMark/>
          </w:tcPr>
          <w:p w14:paraId="086C626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2027 год</w:t>
            </w:r>
          </w:p>
        </w:tc>
        <w:tc>
          <w:tcPr>
            <w:tcW w:w="356" w:type="pct"/>
            <w:shd w:val="clear" w:color="auto" w:fill="F2F2F2"/>
            <w:noWrap/>
            <w:vAlign w:val="center"/>
            <w:hideMark/>
          </w:tcPr>
          <w:p w14:paraId="4106E7F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2028 год</w:t>
            </w:r>
          </w:p>
        </w:tc>
        <w:tc>
          <w:tcPr>
            <w:tcW w:w="390" w:type="pct"/>
            <w:shd w:val="clear" w:color="auto" w:fill="F2F2F2"/>
            <w:noWrap/>
            <w:vAlign w:val="center"/>
            <w:hideMark/>
          </w:tcPr>
          <w:p w14:paraId="40FD1E6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2029 год</w:t>
            </w:r>
          </w:p>
        </w:tc>
        <w:tc>
          <w:tcPr>
            <w:tcW w:w="355" w:type="pct"/>
            <w:shd w:val="clear" w:color="auto" w:fill="F2F2F2"/>
            <w:noWrap/>
            <w:vAlign w:val="center"/>
            <w:hideMark/>
          </w:tcPr>
          <w:p w14:paraId="4984606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2030-</w:t>
            </w:r>
          </w:p>
          <w:p w14:paraId="767373C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2033 гг.</w:t>
            </w:r>
          </w:p>
        </w:tc>
      </w:tr>
      <w:tr w:rsidR="005158B8" w:rsidRPr="005158B8" w14:paraId="09AD3384" w14:textId="77777777" w:rsidTr="00483C34">
        <w:trPr>
          <w:trHeight w:val="20"/>
        </w:trPr>
        <w:tc>
          <w:tcPr>
            <w:tcW w:w="5000" w:type="pct"/>
            <w:gridSpan w:val="9"/>
            <w:shd w:val="clear" w:color="000000" w:fill="F2F2F2"/>
            <w:noWrap/>
            <w:vAlign w:val="center"/>
            <w:hideMark/>
          </w:tcPr>
          <w:p w14:paraId="09A13CFC" w14:textId="77777777" w:rsidR="005158B8" w:rsidRPr="005158B8" w:rsidRDefault="005158B8" w:rsidP="005158B8">
            <w:pPr>
              <w:widowControl/>
              <w:autoSpaceDE/>
              <w:autoSpaceDN/>
              <w:jc w:val="center"/>
              <w:rPr>
                <w:b/>
                <w:color w:val="000000"/>
                <w:sz w:val="20"/>
                <w:szCs w:val="20"/>
                <w:lang w:bidi="ar-SA"/>
              </w:rPr>
            </w:pPr>
            <w:r w:rsidRPr="005158B8">
              <w:rPr>
                <w:b/>
                <w:color w:val="000000"/>
                <w:sz w:val="20"/>
                <w:szCs w:val="20"/>
                <w:lang w:bidi="ar-SA"/>
              </w:rPr>
              <w:t>Перспективный прирост тепловой нагрузки на отопление и вентиляцию, Гкал</w:t>
            </w:r>
          </w:p>
        </w:tc>
      </w:tr>
      <w:tr w:rsidR="005158B8" w:rsidRPr="005158B8" w14:paraId="1CA3EBEB" w14:textId="77777777" w:rsidTr="00483C34">
        <w:trPr>
          <w:trHeight w:val="20"/>
        </w:trPr>
        <w:tc>
          <w:tcPr>
            <w:tcW w:w="1620" w:type="pct"/>
            <w:shd w:val="clear" w:color="auto" w:fill="auto"/>
            <w:vAlign w:val="center"/>
          </w:tcPr>
          <w:p w14:paraId="549E099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9-этажный жилой дом № 48</w:t>
            </w:r>
          </w:p>
        </w:tc>
        <w:tc>
          <w:tcPr>
            <w:tcW w:w="731" w:type="pct"/>
            <w:shd w:val="clear" w:color="auto" w:fill="auto"/>
            <w:vAlign w:val="center"/>
          </w:tcPr>
          <w:p w14:paraId="4DE3FB3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3E2960B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vAlign w:val="center"/>
          </w:tcPr>
          <w:p w14:paraId="54714B3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195F4FE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1145</w:t>
            </w:r>
          </w:p>
        </w:tc>
        <w:tc>
          <w:tcPr>
            <w:tcW w:w="356" w:type="pct"/>
            <w:shd w:val="clear" w:color="auto" w:fill="auto"/>
            <w:noWrap/>
            <w:vAlign w:val="center"/>
          </w:tcPr>
          <w:p w14:paraId="788A13D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6428B3D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08872B2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448E281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3F63D36" w14:textId="77777777" w:rsidTr="00483C34">
        <w:trPr>
          <w:trHeight w:val="20"/>
        </w:trPr>
        <w:tc>
          <w:tcPr>
            <w:tcW w:w="1620" w:type="pct"/>
            <w:shd w:val="clear" w:color="auto" w:fill="auto"/>
            <w:vAlign w:val="center"/>
          </w:tcPr>
          <w:p w14:paraId="579E64B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Здание городского суда</w:t>
            </w:r>
          </w:p>
        </w:tc>
        <w:tc>
          <w:tcPr>
            <w:tcW w:w="731" w:type="pct"/>
            <w:shd w:val="clear" w:color="auto" w:fill="auto"/>
            <w:vAlign w:val="center"/>
          </w:tcPr>
          <w:p w14:paraId="728BCD1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78473BF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5FD5ADA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2372ED6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267</w:t>
            </w:r>
          </w:p>
        </w:tc>
        <w:tc>
          <w:tcPr>
            <w:tcW w:w="356" w:type="pct"/>
            <w:shd w:val="clear" w:color="auto" w:fill="auto"/>
            <w:noWrap/>
          </w:tcPr>
          <w:p w14:paraId="0B0A623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28656FC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567E02C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3B3E66B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AAE5A55" w14:textId="77777777" w:rsidTr="00483C34">
        <w:trPr>
          <w:trHeight w:val="20"/>
        </w:trPr>
        <w:tc>
          <w:tcPr>
            <w:tcW w:w="1620" w:type="pct"/>
            <w:shd w:val="clear" w:color="auto" w:fill="auto"/>
            <w:vAlign w:val="center"/>
          </w:tcPr>
          <w:p w14:paraId="7897213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Здания банка АО «</w:t>
            </w:r>
            <w:proofErr w:type="spellStart"/>
            <w:r w:rsidRPr="005158B8">
              <w:rPr>
                <w:color w:val="000000"/>
                <w:sz w:val="20"/>
                <w:szCs w:val="20"/>
                <w:lang w:bidi="ar-SA"/>
              </w:rPr>
              <w:t>Россельхозбанк</w:t>
            </w:r>
            <w:proofErr w:type="spellEnd"/>
            <w:r w:rsidRPr="005158B8">
              <w:rPr>
                <w:color w:val="000000"/>
                <w:sz w:val="20"/>
                <w:szCs w:val="20"/>
                <w:lang w:bidi="ar-SA"/>
              </w:rPr>
              <w:t>»</w:t>
            </w:r>
          </w:p>
        </w:tc>
        <w:tc>
          <w:tcPr>
            <w:tcW w:w="731" w:type="pct"/>
            <w:shd w:val="clear" w:color="auto" w:fill="auto"/>
            <w:noWrap/>
            <w:vAlign w:val="center"/>
          </w:tcPr>
          <w:p w14:paraId="58E1808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67:26:0010103:4079</w:t>
            </w:r>
          </w:p>
        </w:tc>
        <w:tc>
          <w:tcPr>
            <w:tcW w:w="415" w:type="pct"/>
            <w:shd w:val="clear" w:color="auto" w:fill="auto"/>
            <w:vAlign w:val="center"/>
          </w:tcPr>
          <w:p w14:paraId="5E0CEDE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310F5A2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3501B26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34</w:t>
            </w:r>
          </w:p>
        </w:tc>
        <w:tc>
          <w:tcPr>
            <w:tcW w:w="356" w:type="pct"/>
            <w:shd w:val="clear" w:color="auto" w:fill="auto"/>
            <w:noWrap/>
          </w:tcPr>
          <w:p w14:paraId="1D26E4E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78283B9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3A823F1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31BAE9F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E21BA6B" w14:textId="77777777" w:rsidTr="00483C34">
        <w:trPr>
          <w:trHeight w:val="20"/>
        </w:trPr>
        <w:tc>
          <w:tcPr>
            <w:tcW w:w="1620" w:type="pct"/>
            <w:shd w:val="clear" w:color="auto" w:fill="auto"/>
            <w:vAlign w:val="center"/>
          </w:tcPr>
          <w:p w14:paraId="3DCC522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Временный городок строителей</w:t>
            </w:r>
          </w:p>
        </w:tc>
        <w:tc>
          <w:tcPr>
            <w:tcW w:w="731" w:type="pct"/>
            <w:shd w:val="clear" w:color="auto" w:fill="auto"/>
            <w:noWrap/>
            <w:vAlign w:val="center"/>
          </w:tcPr>
          <w:p w14:paraId="6278BC3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67:26:0000000:647</w:t>
            </w:r>
          </w:p>
        </w:tc>
        <w:tc>
          <w:tcPr>
            <w:tcW w:w="415" w:type="pct"/>
            <w:shd w:val="clear" w:color="auto" w:fill="auto"/>
            <w:vAlign w:val="center"/>
          </w:tcPr>
          <w:p w14:paraId="4CD99B9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5331E0B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3B87B56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1962</w:t>
            </w:r>
          </w:p>
        </w:tc>
        <w:tc>
          <w:tcPr>
            <w:tcW w:w="356" w:type="pct"/>
            <w:shd w:val="clear" w:color="auto" w:fill="auto"/>
            <w:noWrap/>
          </w:tcPr>
          <w:p w14:paraId="6047558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2BAA35A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3BDA08D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3690DAA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0A630ED1" w14:textId="77777777" w:rsidTr="00483C34">
        <w:trPr>
          <w:trHeight w:val="20"/>
        </w:trPr>
        <w:tc>
          <w:tcPr>
            <w:tcW w:w="1620" w:type="pct"/>
            <w:shd w:val="clear" w:color="auto" w:fill="auto"/>
            <w:vAlign w:val="center"/>
          </w:tcPr>
          <w:p w14:paraId="1EF99515" w14:textId="77777777" w:rsidR="005158B8" w:rsidRPr="005158B8" w:rsidRDefault="005158B8" w:rsidP="005158B8">
            <w:pPr>
              <w:widowControl/>
              <w:autoSpaceDE/>
              <w:autoSpaceDN/>
              <w:rPr>
                <w:color w:val="000000"/>
                <w:sz w:val="20"/>
                <w:szCs w:val="20"/>
                <w:lang w:bidi="ar-SA"/>
              </w:rPr>
            </w:pPr>
            <w:r w:rsidRPr="005158B8">
              <w:rPr>
                <w:b/>
                <w:bCs/>
                <w:color w:val="000000"/>
                <w:sz w:val="20"/>
                <w:szCs w:val="20"/>
                <w:lang w:bidi="ar-SA"/>
              </w:rPr>
              <w:t>Итого</w:t>
            </w:r>
          </w:p>
        </w:tc>
        <w:tc>
          <w:tcPr>
            <w:tcW w:w="731" w:type="pct"/>
            <w:shd w:val="clear" w:color="auto" w:fill="auto"/>
            <w:noWrap/>
            <w:vAlign w:val="center"/>
          </w:tcPr>
          <w:p w14:paraId="67D903FE" w14:textId="77777777" w:rsidR="005158B8" w:rsidRPr="005158B8" w:rsidRDefault="005158B8" w:rsidP="005158B8">
            <w:pPr>
              <w:widowControl/>
              <w:autoSpaceDE/>
              <w:autoSpaceDN/>
              <w:jc w:val="center"/>
              <w:rPr>
                <w:color w:val="000000"/>
                <w:sz w:val="20"/>
                <w:szCs w:val="20"/>
                <w:lang w:bidi="ar-SA"/>
              </w:rPr>
            </w:pPr>
          </w:p>
        </w:tc>
        <w:tc>
          <w:tcPr>
            <w:tcW w:w="415" w:type="pct"/>
            <w:shd w:val="clear" w:color="auto" w:fill="auto"/>
            <w:vAlign w:val="center"/>
          </w:tcPr>
          <w:p w14:paraId="0B7B1E6A" w14:textId="77777777" w:rsidR="005158B8" w:rsidRPr="005158B8" w:rsidRDefault="005158B8" w:rsidP="005158B8">
            <w:pPr>
              <w:widowControl/>
              <w:autoSpaceDE/>
              <w:autoSpaceDN/>
              <w:jc w:val="center"/>
              <w:rPr>
                <w:color w:val="000000"/>
                <w:sz w:val="20"/>
                <w:szCs w:val="20"/>
                <w:lang w:bidi="ar-SA"/>
              </w:rPr>
            </w:pPr>
          </w:p>
        </w:tc>
        <w:tc>
          <w:tcPr>
            <w:tcW w:w="354" w:type="pct"/>
            <w:shd w:val="clear" w:color="auto" w:fill="auto"/>
            <w:noWrap/>
            <w:vAlign w:val="center"/>
          </w:tcPr>
          <w:p w14:paraId="0D4A74A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7C6990E4" w14:textId="77777777" w:rsidR="005158B8" w:rsidRPr="005158B8" w:rsidRDefault="005158B8" w:rsidP="005158B8">
            <w:pPr>
              <w:widowControl/>
              <w:autoSpaceDE/>
              <w:autoSpaceDN/>
              <w:jc w:val="center"/>
              <w:rPr>
                <w:rFonts w:eastAsia="Calibri"/>
                <w:b/>
                <w:bCs/>
                <w:color w:val="000000"/>
                <w:sz w:val="20"/>
                <w:szCs w:val="20"/>
                <w:lang w:eastAsia="en-US" w:bidi="ar-SA"/>
              </w:rPr>
            </w:pPr>
            <w:r w:rsidRPr="005158B8">
              <w:rPr>
                <w:rFonts w:eastAsia="Calibri"/>
                <w:b/>
                <w:color w:val="000000"/>
                <w:sz w:val="20"/>
                <w:szCs w:val="20"/>
                <w:lang w:eastAsia="en-US" w:bidi="ar-SA"/>
              </w:rPr>
              <w:t>3408</w:t>
            </w:r>
          </w:p>
        </w:tc>
        <w:tc>
          <w:tcPr>
            <w:tcW w:w="356" w:type="pct"/>
            <w:shd w:val="clear" w:color="auto" w:fill="auto"/>
            <w:noWrap/>
            <w:vAlign w:val="center"/>
          </w:tcPr>
          <w:p w14:paraId="78E8687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06FBD3B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05F6593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56C97A3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3C927FFF" w14:textId="77777777" w:rsidTr="00483C34">
        <w:trPr>
          <w:trHeight w:val="20"/>
        </w:trPr>
        <w:tc>
          <w:tcPr>
            <w:tcW w:w="5000" w:type="pct"/>
            <w:gridSpan w:val="9"/>
            <w:shd w:val="clear" w:color="000000" w:fill="F2F2F2"/>
            <w:noWrap/>
            <w:vAlign w:val="center"/>
            <w:hideMark/>
          </w:tcPr>
          <w:p w14:paraId="153C1230" w14:textId="77777777" w:rsidR="005158B8" w:rsidRPr="005158B8" w:rsidRDefault="005158B8" w:rsidP="005158B8">
            <w:pPr>
              <w:widowControl/>
              <w:autoSpaceDE/>
              <w:autoSpaceDN/>
              <w:jc w:val="center"/>
              <w:rPr>
                <w:b/>
                <w:color w:val="000000"/>
                <w:sz w:val="20"/>
                <w:szCs w:val="20"/>
                <w:lang w:bidi="ar-SA"/>
              </w:rPr>
            </w:pPr>
            <w:r w:rsidRPr="005158B8">
              <w:rPr>
                <w:b/>
                <w:color w:val="000000"/>
                <w:sz w:val="20"/>
                <w:szCs w:val="20"/>
                <w:lang w:bidi="ar-SA"/>
              </w:rPr>
              <w:t>Перспективный прирост тепловой нагрузки на ГВС, Гкал</w:t>
            </w:r>
          </w:p>
        </w:tc>
      </w:tr>
      <w:tr w:rsidR="005158B8" w:rsidRPr="005158B8" w14:paraId="3EA62C37" w14:textId="77777777" w:rsidTr="00483C34">
        <w:trPr>
          <w:trHeight w:val="20"/>
        </w:trPr>
        <w:tc>
          <w:tcPr>
            <w:tcW w:w="1620" w:type="pct"/>
            <w:shd w:val="clear" w:color="auto" w:fill="auto"/>
            <w:noWrap/>
            <w:vAlign w:val="center"/>
          </w:tcPr>
          <w:p w14:paraId="5B453B3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9-этажный жилой дом № 48</w:t>
            </w:r>
          </w:p>
        </w:tc>
        <w:tc>
          <w:tcPr>
            <w:tcW w:w="731" w:type="pct"/>
            <w:shd w:val="clear" w:color="auto" w:fill="auto"/>
            <w:vAlign w:val="center"/>
          </w:tcPr>
          <w:p w14:paraId="09FCB3AD"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3E85A467"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vAlign w:val="center"/>
          </w:tcPr>
          <w:p w14:paraId="2800D1D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4280124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908</w:t>
            </w:r>
          </w:p>
        </w:tc>
        <w:tc>
          <w:tcPr>
            <w:tcW w:w="356" w:type="pct"/>
            <w:shd w:val="clear" w:color="auto" w:fill="auto"/>
            <w:noWrap/>
            <w:vAlign w:val="center"/>
          </w:tcPr>
          <w:p w14:paraId="464B205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4B237F1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2BCE9F7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30C9895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0042369" w14:textId="77777777" w:rsidTr="00483C34">
        <w:trPr>
          <w:trHeight w:val="20"/>
        </w:trPr>
        <w:tc>
          <w:tcPr>
            <w:tcW w:w="1620" w:type="pct"/>
            <w:shd w:val="clear" w:color="auto" w:fill="auto"/>
            <w:vAlign w:val="center"/>
          </w:tcPr>
          <w:p w14:paraId="07FB058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Здание городского суда</w:t>
            </w:r>
          </w:p>
        </w:tc>
        <w:tc>
          <w:tcPr>
            <w:tcW w:w="731" w:type="pct"/>
            <w:shd w:val="clear" w:color="auto" w:fill="auto"/>
            <w:vAlign w:val="center"/>
          </w:tcPr>
          <w:p w14:paraId="440F29A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14BE25A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5DB6D7F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4A884BA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w:t>
            </w:r>
          </w:p>
        </w:tc>
        <w:tc>
          <w:tcPr>
            <w:tcW w:w="356" w:type="pct"/>
            <w:shd w:val="clear" w:color="auto" w:fill="auto"/>
            <w:noWrap/>
          </w:tcPr>
          <w:p w14:paraId="69CB9B4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43113A41"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06F49753"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705DF81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0BD45763" w14:textId="77777777" w:rsidTr="00483C34">
        <w:trPr>
          <w:trHeight w:val="20"/>
        </w:trPr>
        <w:tc>
          <w:tcPr>
            <w:tcW w:w="1620" w:type="pct"/>
            <w:shd w:val="clear" w:color="auto" w:fill="auto"/>
            <w:vAlign w:val="center"/>
          </w:tcPr>
          <w:p w14:paraId="19CF59E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Здания банка АО «</w:t>
            </w:r>
            <w:proofErr w:type="spellStart"/>
            <w:r w:rsidRPr="005158B8">
              <w:rPr>
                <w:color w:val="000000"/>
                <w:sz w:val="20"/>
                <w:szCs w:val="20"/>
                <w:lang w:bidi="ar-SA"/>
              </w:rPr>
              <w:t>Россельхозбанк</w:t>
            </w:r>
            <w:proofErr w:type="spellEnd"/>
            <w:r w:rsidRPr="005158B8">
              <w:rPr>
                <w:color w:val="000000"/>
                <w:sz w:val="20"/>
                <w:szCs w:val="20"/>
                <w:lang w:bidi="ar-SA"/>
              </w:rPr>
              <w:t>»</w:t>
            </w:r>
          </w:p>
        </w:tc>
        <w:tc>
          <w:tcPr>
            <w:tcW w:w="731" w:type="pct"/>
            <w:shd w:val="clear" w:color="auto" w:fill="auto"/>
            <w:vAlign w:val="center"/>
          </w:tcPr>
          <w:p w14:paraId="42B79AF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67:26:0010103:4079</w:t>
            </w:r>
          </w:p>
        </w:tc>
        <w:tc>
          <w:tcPr>
            <w:tcW w:w="415" w:type="pct"/>
            <w:shd w:val="clear" w:color="auto" w:fill="auto"/>
            <w:vAlign w:val="center"/>
          </w:tcPr>
          <w:p w14:paraId="18C12FE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46587F6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4C1C3FE6"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356" w:type="pct"/>
            <w:shd w:val="clear" w:color="auto" w:fill="auto"/>
            <w:noWrap/>
          </w:tcPr>
          <w:p w14:paraId="72CC3E3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207B676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393B70E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3868140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2F5B8AF0" w14:textId="77777777" w:rsidTr="00483C34">
        <w:trPr>
          <w:trHeight w:val="20"/>
        </w:trPr>
        <w:tc>
          <w:tcPr>
            <w:tcW w:w="1620" w:type="pct"/>
            <w:shd w:val="clear" w:color="auto" w:fill="auto"/>
            <w:vAlign w:val="center"/>
          </w:tcPr>
          <w:p w14:paraId="6C292F7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Временный городок строителей</w:t>
            </w:r>
          </w:p>
        </w:tc>
        <w:tc>
          <w:tcPr>
            <w:tcW w:w="731" w:type="pct"/>
            <w:shd w:val="clear" w:color="auto" w:fill="auto"/>
            <w:noWrap/>
            <w:vAlign w:val="center"/>
          </w:tcPr>
          <w:p w14:paraId="030E61B7"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67:26:0000000:647</w:t>
            </w:r>
          </w:p>
        </w:tc>
        <w:tc>
          <w:tcPr>
            <w:tcW w:w="415" w:type="pct"/>
            <w:shd w:val="clear" w:color="auto" w:fill="auto"/>
            <w:vAlign w:val="center"/>
          </w:tcPr>
          <w:p w14:paraId="59C7649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516B277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16D6B217"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852</w:t>
            </w:r>
          </w:p>
        </w:tc>
        <w:tc>
          <w:tcPr>
            <w:tcW w:w="356" w:type="pct"/>
            <w:shd w:val="clear" w:color="auto" w:fill="auto"/>
            <w:noWrap/>
          </w:tcPr>
          <w:p w14:paraId="457AE15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162491C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13F9C68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7042023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75854CA" w14:textId="77777777" w:rsidTr="00483C34">
        <w:trPr>
          <w:trHeight w:val="20"/>
        </w:trPr>
        <w:tc>
          <w:tcPr>
            <w:tcW w:w="1620" w:type="pct"/>
            <w:shd w:val="clear" w:color="auto" w:fill="auto"/>
            <w:vAlign w:val="center"/>
          </w:tcPr>
          <w:p w14:paraId="65EDF160" w14:textId="77777777" w:rsidR="005158B8" w:rsidRPr="005158B8" w:rsidRDefault="005158B8" w:rsidP="005158B8">
            <w:pPr>
              <w:widowControl/>
              <w:autoSpaceDE/>
              <w:autoSpaceDN/>
              <w:rPr>
                <w:color w:val="000000"/>
                <w:sz w:val="20"/>
                <w:szCs w:val="20"/>
                <w:lang w:bidi="ar-SA"/>
              </w:rPr>
            </w:pPr>
            <w:r w:rsidRPr="005158B8">
              <w:rPr>
                <w:b/>
                <w:bCs/>
                <w:color w:val="000000"/>
                <w:sz w:val="20"/>
                <w:szCs w:val="20"/>
                <w:lang w:bidi="ar-SA"/>
              </w:rPr>
              <w:t>Итого</w:t>
            </w:r>
          </w:p>
        </w:tc>
        <w:tc>
          <w:tcPr>
            <w:tcW w:w="731" w:type="pct"/>
            <w:shd w:val="clear" w:color="auto" w:fill="auto"/>
            <w:noWrap/>
            <w:vAlign w:val="center"/>
          </w:tcPr>
          <w:p w14:paraId="7451E80F" w14:textId="77777777" w:rsidR="005158B8" w:rsidRPr="005158B8" w:rsidRDefault="005158B8" w:rsidP="005158B8">
            <w:pPr>
              <w:widowControl/>
              <w:autoSpaceDE/>
              <w:autoSpaceDN/>
              <w:jc w:val="center"/>
              <w:rPr>
                <w:color w:val="000000"/>
                <w:sz w:val="20"/>
                <w:szCs w:val="20"/>
                <w:lang w:bidi="ar-SA"/>
              </w:rPr>
            </w:pPr>
          </w:p>
        </w:tc>
        <w:tc>
          <w:tcPr>
            <w:tcW w:w="415" w:type="pct"/>
            <w:shd w:val="clear" w:color="auto" w:fill="auto"/>
            <w:vAlign w:val="center"/>
          </w:tcPr>
          <w:p w14:paraId="05406EC7" w14:textId="77777777" w:rsidR="005158B8" w:rsidRPr="005158B8" w:rsidRDefault="005158B8" w:rsidP="005158B8">
            <w:pPr>
              <w:widowControl/>
              <w:autoSpaceDE/>
              <w:autoSpaceDN/>
              <w:jc w:val="center"/>
              <w:rPr>
                <w:color w:val="000000"/>
                <w:sz w:val="20"/>
                <w:szCs w:val="20"/>
                <w:lang w:bidi="ar-SA"/>
              </w:rPr>
            </w:pPr>
          </w:p>
        </w:tc>
        <w:tc>
          <w:tcPr>
            <w:tcW w:w="354" w:type="pct"/>
            <w:shd w:val="clear" w:color="auto" w:fill="auto"/>
            <w:noWrap/>
            <w:vAlign w:val="center"/>
          </w:tcPr>
          <w:p w14:paraId="13E68E5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0EEFE62B" w14:textId="77777777" w:rsidR="005158B8" w:rsidRPr="005158B8" w:rsidRDefault="005158B8" w:rsidP="005158B8">
            <w:pPr>
              <w:widowControl/>
              <w:autoSpaceDE/>
              <w:autoSpaceDN/>
              <w:jc w:val="center"/>
              <w:rPr>
                <w:rFonts w:eastAsia="Calibri"/>
                <w:b/>
                <w:bCs/>
                <w:color w:val="000000"/>
                <w:sz w:val="20"/>
                <w:szCs w:val="20"/>
                <w:lang w:eastAsia="en-US" w:bidi="ar-SA"/>
              </w:rPr>
            </w:pPr>
            <w:r w:rsidRPr="005158B8">
              <w:rPr>
                <w:rFonts w:eastAsia="Calibri"/>
                <w:b/>
                <w:color w:val="000000"/>
                <w:sz w:val="20"/>
                <w:szCs w:val="20"/>
                <w:lang w:eastAsia="en-US" w:bidi="ar-SA"/>
              </w:rPr>
              <w:t>1772</w:t>
            </w:r>
          </w:p>
        </w:tc>
        <w:tc>
          <w:tcPr>
            <w:tcW w:w="356" w:type="pct"/>
            <w:shd w:val="clear" w:color="auto" w:fill="auto"/>
            <w:noWrap/>
            <w:vAlign w:val="center"/>
          </w:tcPr>
          <w:p w14:paraId="245DC07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3BAC40BC"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5A3C410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5498072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6E8712E" w14:textId="77777777" w:rsidTr="00483C34">
        <w:trPr>
          <w:trHeight w:val="20"/>
        </w:trPr>
        <w:tc>
          <w:tcPr>
            <w:tcW w:w="5000" w:type="pct"/>
            <w:gridSpan w:val="9"/>
            <w:shd w:val="clear" w:color="000000" w:fill="F2F2F2"/>
            <w:vAlign w:val="center"/>
            <w:hideMark/>
          </w:tcPr>
          <w:p w14:paraId="42B9A47F" w14:textId="77777777" w:rsidR="005158B8" w:rsidRPr="005158B8" w:rsidRDefault="005158B8" w:rsidP="005158B8">
            <w:pPr>
              <w:widowControl/>
              <w:autoSpaceDE/>
              <w:autoSpaceDN/>
              <w:jc w:val="center"/>
              <w:rPr>
                <w:b/>
                <w:color w:val="000000"/>
                <w:sz w:val="20"/>
                <w:szCs w:val="20"/>
                <w:lang w:bidi="ar-SA"/>
              </w:rPr>
            </w:pPr>
            <w:r w:rsidRPr="005158B8">
              <w:rPr>
                <w:b/>
                <w:color w:val="000000"/>
                <w:sz w:val="20"/>
                <w:szCs w:val="20"/>
                <w:lang w:bidi="ar-SA"/>
              </w:rPr>
              <w:t>Перспективный прирост тепловой нагрузки на отопление, вентиляцию и ГВС, Гкал</w:t>
            </w:r>
          </w:p>
        </w:tc>
      </w:tr>
      <w:tr w:rsidR="005158B8" w:rsidRPr="005158B8" w14:paraId="7AA168E7" w14:textId="77777777" w:rsidTr="00483C34">
        <w:trPr>
          <w:trHeight w:val="20"/>
        </w:trPr>
        <w:tc>
          <w:tcPr>
            <w:tcW w:w="1620" w:type="pct"/>
            <w:shd w:val="clear" w:color="auto" w:fill="auto"/>
            <w:noWrap/>
            <w:vAlign w:val="center"/>
          </w:tcPr>
          <w:p w14:paraId="7E4AD1C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9-этажный жилой дом № 48</w:t>
            </w:r>
          </w:p>
        </w:tc>
        <w:tc>
          <w:tcPr>
            <w:tcW w:w="731" w:type="pct"/>
            <w:shd w:val="clear" w:color="auto" w:fill="auto"/>
            <w:vAlign w:val="center"/>
          </w:tcPr>
          <w:p w14:paraId="175E472A"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16DCCC9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vAlign w:val="center"/>
          </w:tcPr>
          <w:p w14:paraId="2FA13E0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57D67554" w14:textId="77777777" w:rsidR="005158B8" w:rsidRPr="005158B8" w:rsidRDefault="005158B8" w:rsidP="005158B8">
            <w:pPr>
              <w:widowControl/>
              <w:autoSpaceDE/>
              <w:autoSpaceDN/>
              <w:jc w:val="center"/>
              <w:rPr>
                <w:rFonts w:eastAsia="Calibri"/>
                <w:color w:val="000000"/>
                <w:sz w:val="20"/>
                <w:szCs w:val="20"/>
                <w:lang w:eastAsia="en-US" w:bidi="ar-SA"/>
              </w:rPr>
            </w:pPr>
            <w:r w:rsidRPr="005158B8">
              <w:rPr>
                <w:rFonts w:eastAsia="Calibri"/>
                <w:color w:val="000000"/>
                <w:sz w:val="20"/>
                <w:szCs w:val="20"/>
                <w:lang w:eastAsia="en-US" w:bidi="ar-SA"/>
              </w:rPr>
              <w:t>2053</w:t>
            </w:r>
          </w:p>
        </w:tc>
        <w:tc>
          <w:tcPr>
            <w:tcW w:w="356" w:type="pct"/>
            <w:shd w:val="clear" w:color="auto" w:fill="auto"/>
            <w:noWrap/>
            <w:vAlign w:val="center"/>
          </w:tcPr>
          <w:p w14:paraId="595FF3F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511F9D3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44DEB67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2F0C017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1B700A0" w14:textId="77777777" w:rsidTr="00483C34">
        <w:trPr>
          <w:trHeight w:val="20"/>
        </w:trPr>
        <w:tc>
          <w:tcPr>
            <w:tcW w:w="1620" w:type="pct"/>
            <w:shd w:val="clear" w:color="auto" w:fill="auto"/>
            <w:vAlign w:val="center"/>
          </w:tcPr>
          <w:p w14:paraId="1D425FFB"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Здание городского суда</w:t>
            </w:r>
          </w:p>
        </w:tc>
        <w:tc>
          <w:tcPr>
            <w:tcW w:w="731" w:type="pct"/>
            <w:shd w:val="clear" w:color="auto" w:fill="auto"/>
            <w:vAlign w:val="center"/>
          </w:tcPr>
          <w:p w14:paraId="1668CF9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4-мкр. г. Десногорск</w:t>
            </w:r>
          </w:p>
        </w:tc>
        <w:tc>
          <w:tcPr>
            <w:tcW w:w="415" w:type="pct"/>
            <w:shd w:val="clear" w:color="auto" w:fill="auto"/>
            <w:vAlign w:val="center"/>
          </w:tcPr>
          <w:p w14:paraId="4DF1930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47A32B7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59C77AF3" w14:textId="77777777" w:rsidR="005158B8" w:rsidRPr="005158B8" w:rsidRDefault="005158B8" w:rsidP="005158B8">
            <w:pPr>
              <w:widowControl/>
              <w:autoSpaceDE/>
              <w:autoSpaceDN/>
              <w:jc w:val="center"/>
              <w:rPr>
                <w:rFonts w:eastAsia="Calibri"/>
                <w:color w:val="000000"/>
                <w:sz w:val="20"/>
                <w:szCs w:val="20"/>
                <w:lang w:eastAsia="en-US" w:bidi="ar-SA"/>
              </w:rPr>
            </w:pPr>
            <w:r w:rsidRPr="005158B8">
              <w:rPr>
                <w:rFonts w:eastAsia="Calibri"/>
                <w:color w:val="000000"/>
                <w:sz w:val="20"/>
                <w:szCs w:val="20"/>
                <w:lang w:eastAsia="en-US" w:bidi="ar-SA"/>
              </w:rPr>
              <w:t>280</w:t>
            </w:r>
          </w:p>
        </w:tc>
        <w:tc>
          <w:tcPr>
            <w:tcW w:w="356" w:type="pct"/>
            <w:shd w:val="clear" w:color="auto" w:fill="auto"/>
            <w:noWrap/>
          </w:tcPr>
          <w:p w14:paraId="54C4ACBE"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1823E78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34757B6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1A0C376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1EA2E138" w14:textId="77777777" w:rsidTr="00483C34">
        <w:trPr>
          <w:trHeight w:val="20"/>
        </w:trPr>
        <w:tc>
          <w:tcPr>
            <w:tcW w:w="1620" w:type="pct"/>
            <w:shd w:val="clear" w:color="auto" w:fill="auto"/>
            <w:vAlign w:val="center"/>
          </w:tcPr>
          <w:p w14:paraId="449FE486"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Здания банка АО «</w:t>
            </w:r>
            <w:proofErr w:type="spellStart"/>
            <w:r w:rsidRPr="005158B8">
              <w:rPr>
                <w:color w:val="000000"/>
                <w:sz w:val="20"/>
                <w:szCs w:val="20"/>
                <w:lang w:bidi="ar-SA"/>
              </w:rPr>
              <w:t>Россельхозбанк</w:t>
            </w:r>
            <w:proofErr w:type="spellEnd"/>
            <w:r w:rsidRPr="005158B8">
              <w:rPr>
                <w:color w:val="000000"/>
                <w:sz w:val="20"/>
                <w:szCs w:val="20"/>
                <w:lang w:bidi="ar-SA"/>
              </w:rPr>
              <w:t>»</w:t>
            </w:r>
          </w:p>
        </w:tc>
        <w:tc>
          <w:tcPr>
            <w:tcW w:w="731" w:type="pct"/>
            <w:shd w:val="clear" w:color="auto" w:fill="auto"/>
            <w:vAlign w:val="center"/>
          </w:tcPr>
          <w:p w14:paraId="450EBFD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67:26:0010103:4079</w:t>
            </w:r>
          </w:p>
        </w:tc>
        <w:tc>
          <w:tcPr>
            <w:tcW w:w="415" w:type="pct"/>
            <w:shd w:val="clear" w:color="auto" w:fill="auto"/>
            <w:vAlign w:val="center"/>
          </w:tcPr>
          <w:p w14:paraId="61E1BEA4"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2C5B943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5052A8E6" w14:textId="77777777" w:rsidR="005158B8" w:rsidRPr="005158B8" w:rsidRDefault="005158B8" w:rsidP="005158B8">
            <w:pPr>
              <w:widowControl/>
              <w:autoSpaceDE/>
              <w:autoSpaceDN/>
              <w:jc w:val="center"/>
              <w:rPr>
                <w:rFonts w:eastAsia="Calibri"/>
                <w:color w:val="000000"/>
                <w:sz w:val="20"/>
                <w:szCs w:val="20"/>
                <w:lang w:eastAsia="en-US" w:bidi="ar-SA"/>
              </w:rPr>
            </w:pPr>
            <w:r w:rsidRPr="005158B8">
              <w:rPr>
                <w:rFonts w:eastAsia="Calibri"/>
                <w:color w:val="000000"/>
                <w:sz w:val="20"/>
                <w:szCs w:val="20"/>
                <w:lang w:eastAsia="en-US" w:bidi="ar-SA"/>
              </w:rPr>
              <w:t>34</w:t>
            </w:r>
          </w:p>
        </w:tc>
        <w:tc>
          <w:tcPr>
            <w:tcW w:w="356" w:type="pct"/>
            <w:shd w:val="clear" w:color="auto" w:fill="auto"/>
            <w:noWrap/>
          </w:tcPr>
          <w:p w14:paraId="0E26570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6FE44D80"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247E11A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1378DC2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636CDE3D" w14:textId="77777777" w:rsidTr="00483C34">
        <w:trPr>
          <w:trHeight w:val="20"/>
        </w:trPr>
        <w:tc>
          <w:tcPr>
            <w:tcW w:w="1620" w:type="pct"/>
            <w:shd w:val="clear" w:color="auto" w:fill="auto"/>
            <w:vAlign w:val="center"/>
          </w:tcPr>
          <w:p w14:paraId="69A6F064"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Временный городок строителей</w:t>
            </w:r>
          </w:p>
        </w:tc>
        <w:tc>
          <w:tcPr>
            <w:tcW w:w="731" w:type="pct"/>
            <w:shd w:val="clear" w:color="auto" w:fill="auto"/>
            <w:noWrap/>
            <w:vAlign w:val="center"/>
          </w:tcPr>
          <w:p w14:paraId="44611E5E"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67:26:0000000:647</w:t>
            </w:r>
          </w:p>
        </w:tc>
        <w:tc>
          <w:tcPr>
            <w:tcW w:w="415" w:type="pct"/>
            <w:shd w:val="clear" w:color="auto" w:fill="auto"/>
            <w:vAlign w:val="center"/>
          </w:tcPr>
          <w:p w14:paraId="5CD6E78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САЭС</w:t>
            </w:r>
          </w:p>
        </w:tc>
        <w:tc>
          <w:tcPr>
            <w:tcW w:w="354" w:type="pct"/>
            <w:shd w:val="clear" w:color="auto" w:fill="auto"/>
            <w:noWrap/>
          </w:tcPr>
          <w:p w14:paraId="3B7CBE52"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423" w:type="pct"/>
            <w:shd w:val="clear" w:color="auto" w:fill="auto"/>
            <w:noWrap/>
            <w:vAlign w:val="center"/>
          </w:tcPr>
          <w:p w14:paraId="3B9E23EF" w14:textId="77777777" w:rsidR="005158B8" w:rsidRPr="005158B8" w:rsidRDefault="005158B8" w:rsidP="005158B8">
            <w:pPr>
              <w:widowControl/>
              <w:autoSpaceDE/>
              <w:autoSpaceDN/>
              <w:jc w:val="center"/>
              <w:rPr>
                <w:rFonts w:eastAsia="Calibri"/>
                <w:color w:val="000000"/>
                <w:sz w:val="20"/>
                <w:szCs w:val="20"/>
                <w:lang w:eastAsia="en-US" w:bidi="ar-SA"/>
              </w:rPr>
            </w:pPr>
            <w:r w:rsidRPr="005158B8">
              <w:rPr>
                <w:rFonts w:eastAsia="Calibri"/>
                <w:color w:val="000000"/>
                <w:sz w:val="20"/>
                <w:szCs w:val="20"/>
                <w:lang w:eastAsia="en-US" w:bidi="ar-SA"/>
              </w:rPr>
              <w:t>2814</w:t>
            </w:r>
          </w:p>
        </w:tc>
        <w:tc>
          <w:tcPr>
            <w:tcW w:w="356" w:type="pct"/>
            <w:shd w:val="clear" w:color="auto" w:fill="auto"/>
            <w:noWrap/>
          </w:tcPr>
          <w:p w14:paraId="3CD560FD"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tcPr>
          <w:p w14:paraId="60F6A998"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tcPr>
          <w:p w14:paraId="71D5045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tcPr>
          <w:p w14:paraId="14142219"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r w:rsidR="005158B8" w:rsidRPr="005158B8" w14:paraId="257E5E55" w14:textId="77777777" w:rsidTr="00483C34">
        <w:trPr>
          <w:trHeight w:val="20"/>
        </w:trPr>
        <w:tc>
          <w:tcPr>
            <w:tcW w:w="1620" w:type="pct"/>
            <w:shd w:val="clear" w:color="auto" w:fill="auto"/>
            <w:vAlign w:val="center"/>
          </w:tcPr>
          <w:p w14:paraId="6296BD19" w14:textId="77777777" w:rsidR="005158B8" w:rsidRPr="005158B8" w:rsidRDefault="005158B8" w:rsidP="005158B8">
            <w:pPr>
              <w:widowControl/>
              <w:autoSpaceDE/>
              <w:autoSpaceDN/>
              <w:rPr>
                <w:color w:val="000000"/>
                <w:sz w:val="20"/>
                <w:szCs w:val="20"/>
                <w:lang w:bidi="ar-SA"/>
              </w:rPr>
            </w:pPr>
            <w:r w:rsidRPr="005158B8">
              <w:rPr>
                <w:b/>
                <w:bCs/>
                <w:color w:val="000000"/>
                <w:sz w:val="20"/>
                <w:szCs w:val="20"/>
                <w:lang w:bidi="ar-SA"/>
              </w:rPr>
              <w:t>Итого</w:t>
            </w:r>
          </w:p>
        </w:tc>
        <w:tc>
          <w:tcPr>
            <w:tcW w:w="731" w:type="pct"/>
            <w:shd w:val="clear" w:color="auto" w:fill="auto"/>
            <w:noWrap/>
            <w:vAlign w:val="center"/>
          </w:tcPr>
          <w:p w14:paraId="4BE15A59" w14:textId="77777777" w:rsidR="005158B8" w:rsidRPr="005158B8" w:rsidRDefault="005158B8" w:rsidP="005158B8">
            <w:pPr>
              <w:widowControl/>
              <w:autoSpaceDE/>
              <w:autoSpaceDN/>
              <w:jc w:val="both"/>
              <w:rPr>
                <w:color w:val="000000"/>
                <w:sz w:val="20"/>
                <w:szCs w:val="20"/>
                <w:lang w:bidi="ar-SA"/>
              </w:rPr>
            </w:pPr>
          </w:p>
        </w:tc>
        <w:tc>
          <w:tcPr>
            <w:tcW w:w="415" w:type="pct"/>
            <w:shd w:val="clear" w:color="auto" w:fill="auto"/>
            <w:vAlign w:val="center"/>
          </w:tcPr>
          <w:p w14:paraId="1F53E240" w14:textId="77777777" w:rsidR="005158B8" w:rsidRPr="005158B8" w:rsidRDefault="005158B8" w:rsidP="005158B8">
            <w:pPr>
              <w:widowControl/>
              <w:autoSpaceDE/>
              <w:autoSpaceDN/>
              <w:jc w:val="both"/>
              <w:rPr>
                <w:color w:val="000000"/>
                <w:sz w:val="20"/>
                <w:szCs w:val="20"/>
                <w:lang w:bidi="ar-SA"/>
              </w:rPr>
            </w:pPr>
          </w:p>
        </w:tc>
        <w:tc>
          <w:tcPr>
            <w:tcW w:w="354" w:type="pct"/>
            <w:shd w:val="clear" w:color="auto" w:fill="auto"/>
            <w:noWrap/>
            <w:vAlign w:val="center"/>
          </w:tcPr>
          <w:p w14:paraId="701B6386" w14:textId="77777777" w:rsidR="005158B8" w:rsidRPr="005158B8" w:rsidRDefault="005158B8" w:rsidP="005158B8">
            <w:pPr>
              <w:widowControl/>
              <w:autoSpaceDE/>
              <w:autoSpaceDN/>
              <w:jc w:val="center"/>
              <w:rPr>
                <w:rFonts w:eastAsia="Calibri"/>
                <w:color w:val="000000"/>
                <w:sz w:val="20"/>
                <w:szCs w:val="20"/>
                <w:lang w:eastAsia="en-US" w:bidi="ar-SA"/>
              </w:rPr>
            </w:pPr>
            <w:r w:rsidRPr="005158B8">
              <w:rPr>
                <w:color w:val="000000"/>
                <w:sz w:val="20"/>
                <w:szCs w:val="20"/>
                <w:lang w:bidi="ar-SA"/>
              </w:rPr>
              <w:t>-</w:t>
            </w:r>
          </w:p>
        </w:tc>
        <w:tc>
          <w:tcPr>
            <w:tcW w:w="423" w:type="pct"/>
            <w:shd w:val="clear" w:color="auto" w:fill="auto"/>
            <w:noWrap/>
            <w:vAlign w:val="center"/>
          </w:tcPr>
          <w:p w14:paraId="65C6074F" w14:textId="77777777" w:rsidR="005158B8" w:rsidRPr="005158B8" w:rsidRDefault="005158B8" w:rsidP="005158B8">
            <w:pPr>
              <w:widowControl/>
              <w:autoSpaceDE/>
              <w:autoSpaceDN/>
              <w:jc w:val="center"/>
              <w:rPr>
                <w:rFonts w:eastAsia="Calibri"/>
                <w:b/>
                <w:color w:val="000000"/>
                <w:sz w:val="20"/>
                <w:szCs w:val="20"/>
                <w:lang w:eastAsia="en-US" w:bidi="ar-SA"/>
              </w:rPr>
            </w:pPr>
            <w:r w:rsidRPr="005158B8">
              <w:rPr>
                <w:rFonts w:eastAsia="Calibri"/>
                <w:b/>
                <w:color w:val="000000"/>
                <w:sz w:val="20"/>
                <w:szCs w:val="20"/>
                <w:lang w:eastAsia="en-US" w:bidi="ar-SA"/>
              </w:rPr>
              <w:t>5180</w:t>
            </w:r>
          </w:p>
        </w:tc>
        <w:tc>
          <w:tcPr>
            <w:tcW w:w="356" w:type="pct"/>
            <w:shd w:val="clear" w:color="auto" w:fill="auto"/>
            <w:noWrap/>
            <w:vAlign w:val="center"/>
          </w:tcPr>
          <w:p w14:paraId="791356CF"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6" w:type="pct"/>
            <w:shd w:val="clear" w:color="auto" w:fill="auto"/>
            <w:noWrap/>
            <w:vAlign w:val="center"/>
          </w:tcPr>
          <w:p w14:paraId="75F63FB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90" w:type="pct"/>
            <w:shd w:val="clear" w:color="auto" w:fill="auto"/>
            <w:noWrap/>
            <w:vAlign w:val="center"/>
          </w:tcPr>
          <w:p w14:paraId="02F7BE95"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c>
          <w:tcPr>
            <w:tcW w:w="355" w:type="pct"/>
            <w:shd w:val="clear" w:color="auto" w:fill="auto"/>
            <w:noWrap/>
            <w:vAlign w:val="center"/>
          </w:tcPr>
          <w:p w14:paraId="7556FEEA" w14:textId="77777777" w:rsidR="005158B8" w:rsidRPr="005158B8" w:rsidRDefault="005158B8" w:rsidP="005158B8">
            <w:pPr>
              <w:widowControl/>
              <w:autoSpaceDE/>
              <w:autoSpaceDN/>
              <w:jc w:val="center"/>
              <w:rPr>
                <w:color w:val="000000"/>
                <w:sz w:val="20"/>
                <w:szCs w:val="20"/>
                <w:lang w:bidi="ar-SA"/>
              </w:rPr>
            </w:pPr>
            <w:r w:rsidRPr="005158B8">
              <w:rPr>
                <w:color w:val="000000"/>
                <w:sz w:val="20"/>
                <w:szCs w:val="20"/>
                <w:lang w:bidi="ar-SA"/>
              </w:rPr>
              <w:t>-</w:t>
            </w:r>
          </w:p>
        </w:tc>
      </w:tr>
    </w:tbl>
    <w:p w14:paraId="06BBF96A" w14:textId="77777777" w:rsidR="004761C4" w:rsidRPr="005158B8" w:rsidRDefault="004761C4" w:rsidP="005158B8">
      <w:pPr>
        <w:sectPr w:rsidR="004761C4" w:rsidRPr="005158B8" w:rsidSect="00A704B9">
          <w:pgSz w:w="11900" w:h="16840"/>
          <w:pgMar w:top="851" w:right="567" w:bottom="851" w:left="1418" w:header="0" w:footer="299" w:gutter="0"/>
          <w:cols w:space="720"/>
          <w:noEndnote/>
          <w:docGrid w:linePitch="381"/>
        </w:sectPr>
      </w:pPr>
    </w:p>
    <w:p w14:paraId="70AD5210" w14:textId="77777777" w:rsidR="005B4FE2" w:rsidRPr="008A4EE7" w:rsidRDefault="005B4FE2" w:rsidP="005B4FE2">
      <w:pPr>
        <w:pStyle w:val="-02"/>
        <w:rPr>
          <w:lang w:val="ru-RU"/>
        </w:rPr>
      </w:pPr>
      <w:bookmarkStart w:id="53" w:name="_Toc205564623"/>
      <w:r w:rsidRPr="008A4EE7">
        <w:rPr>
          <w:lang w:val="ru-RU"/>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3"/>
    </w:p>
    <w:p w14:paraId="443230B0" w14:textId="77777777" w:rsidR="008E6ABF" w:rsidRDefault="008E6ABF" w:rsidP="008E6ABF">
      <w:pPr>
        <w:pStyle w:val="ae"/>
        <w:spacing w:before="0" w:line="276" w:lineRule="auto"/>
        <w:rPr>
          <w:sz w:val="24"/>
          <w:lang w:bidi="ar-SA"/>
        </w:rPr>
      </w:pPr>
    </w:p>
    <w:p w14:paraId="3D606336" w14:textId="77777777" w:rsidR="004761C4" w:rsidRPr="004761C4" w:rsidRDefault="004761C4" w:rsidP="0068480A">
      <w:pPr>
        <w:widowControl/>
        <w:autoSpaceDE/>
        <w:autoSpaceDN/>
        <w:spacing w:line="360" w:lineRule="auto"/>
        <w:ind w:firstLine="709"/>
        <w:jc w:val="both"/>
        <w:rPr>
          <w:rFonts w:eastAsia="Calibri"/>
          <w:color w:val="2C2D2E"/>
          <w:sz w:val="24"/>
          <w:szCs w:val="24"/>
          <w:shd w:val="clear" w:color="auto" w:fill="FFFFFF"/>
          <w:lang w:eastAsia="en-US" w:bidi="ar-SA"/>
        </w:rPr>
      </w:pPr>
      <w:r w:rsidRPr="004761C4">
        <w:rPr>
          <w:rFonts w:eastAsia="Calibri"/>
          <w:color w:val="2C2D2E"/>
          <w:sz w:val="24"/>
          <w:szCs w:val="24"/>
          <w:shd w:val="clear" w:color="auto" w:fill="FFFFFF"/>
          <w:lang w:eastAsia="en-US" w:bidi="ar-SA"/>
        </w:rPr>
        <w:t>Сведения о прогнозах приростов объемов потребления тепловой энергии (мощности) и теплоносителя объектами, расположенными в производственных зонах, отсутствуют. В перспективе объемов потребления тепловой энергии остаются на базовом уровне.</w:t>
      </w:r>
    </w:p>
    <w:p w14:paraId="35CAF26C" w14:textId="35E541C2" w:rsidR="004761C4" w:rsidRPr="004761C4" w:rsidRDefault="004761C4" w:rsidP="0068480A">
      <w:pPr>
        <w:widowControl/>
        <w:autoSpaceDE/>
        <w:autoSpaceDN/>
        <w:spacing w:line="360" w:lineRule="auto"/>
        <w:ind w:firstLine="709"/>
        <w:jc w:val="both"/>
        <w:rPr>
          <w:rFonts w:eastAsia="Calibri"/>
          <w:sz w:val="28"/>
          <w:szCs w:val="28"/>
          <w:lang w:eastAsia="en-US" w:bidi="ar-SA"/>
        </w:rPr>
      </w:pPr>
      <w:r w:rsidRPr="004761C4">
        <w:rPr>
          <w:rFonts w:eastAsia="Calibri"/>
          <w:color w:val="000000"/>
          <w:sz w:val="24"/>
          <w:szCs w:val="24"/>
          <w:lang w:eastAsia="en-US" w:bidi="ar-SA"/>
        </w:rPr>
        <w:t>В ходе последующих актуализаций схемы теплоснабжения рекомендуется уточнять планы по строительству объектов в зонах действия существующих источников тепловой энергии для своевременного формирования балансов тепловой мощности и тепловой нагрузки</w:t>
      </w:r>
      <w:r w:rsidR="00A6503E">
        <w:rPr>
          <w:rFonts w:eastAsia="Calibri"/>
          <w:color w:val="000000"/>
          <w:sz w:val="24"/>
          <w:szCs w:val="24"/>
          <w:lang w:eastAsia="en-US" w:bidi="ar-SA"/>
        </w:rPr>
        <w:t>.</w:t>
      </w:r>
    </w:p>
    <w:p w14:paraId="2CAEC13C" w14:textId="77777777" w:rsidR="008E6ABF" w:rsidRDefault="008E6ABF" w:rsidP="008E6ABF">
      <w:pPr>
        <w:pStyle w:val="-02"/>
        <w:numPr>
          <w:ilvl w:val="0"/>
          <w:numId w:val="0"/>
        </w:numPr>
        <w:ind w:left="1003" w:hanging="578"/>
      </w:pPr>
      <w:bookmarkStart w:id="54" w:name="_Toc167161570"/>
      <w:bookmarkStart w:id="55" w:name="_Toc205564624"/>
      <w: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w:t>
      </w:r>
      <w:bookmarkEnd w:id="54"/>
      <w:bookmarkEnd w:id="55"/>
      <w:r>
        <w:tab/>
      </w:r>
    </w:p>
    <w:p w14:paraId="4737F409" w14:textId="77777777" w:rsidR="008E6ABF" w:rsidRDefault="008E6ABF" w:rsidP="008E6ABF">
      <w:pPr>
        <w:pStyle w:val="aff6"/>
        <w:tabs>
          <w:tab w:val="left" w:pos="1328"/>
        </w:tabs>
        <w:spacing w:line="276" w:lineRule="auto"/>
        <w:ind w:firstLine="0"/>
        <w:rPr>
          <w:sz w:val="24"/>
          <w:lang w:val="ru-RU"/>
        </w:rPr>
      </w:pPr>
    </w:p>
    <w:p w14:paraId="4899E3EC" w14:textId="61958FF1" w:rsidR="008E6ABF" w:rsidRPr="00525798" w:rsidRDefault="00525798" w:rsidP="001A167D">
      <w:pPr>
        <w:tabs>
          <w:tab w:val="left" w:pos="1328"/>
        </w:tabs>
        <w:spacing w:line="360" w:lineRule="auto"/>
        <w:ind w:firstLine="709"/>
        <w:jc w:val="both"/>
        <w:rPr>
          <w:color w:val="2C2D2E"/>
          <w:sz w:val="24"/>
          <w:szCs w:val="24"/>
          <w:shd w:val="clear" w:color="auto" w:fill="FFFFFF"/>
        </w:rPr>
        <w:sectPr w:rsidR="008E6ABF" w:rsidRPr="00525798" w:rsidSect="00A704B9">
          <w:footerReference w:type="default" r:id="rId17"/>
          <w:pgSz w:w="11906" w:h="16838" w:code="9"/>
          <w:pgMar w:top="851" w:right="1134" w:bottom="851" w:left="851" w:header="709" w:footer="709" w:gutter="0"/>
          <w:cols w:space="708"/>
          <w:docGrid w:linePitch="360"/>
        </w:sectPr>
      </w:pPr>
      <w:r w:rsidRPr="00701F6E">
        <w:rPr>
          <w:color w:val="2C2D2E"/>
          <w:sz w:val="24"/>
          <w:szCs w:val="24"/>
          <w:shd w:val="clear" w:color="auto" w:fill="FFFFFF"/>
        </w:rPr>
        <w:t xml:space="preserve">Сведения по средневзвешенной плотности </w:t>
      </w:r>
      <w:r w:rsidR="005E742D" w:rsidRPr="00701F6E">
        <w:rPr>
          <w:color w:val="2C2D2E"/>
          <w:sz w:val="24"/>
          <w:szCs w:val="24"/>
          <w:shd w:val="clear" w:color="auto" w:fill="FFFFFF"/>
        </w:rPr>
        <w:t>тепловой</w:t>
      </w:r>
      <w:r w:rsidRPr="00701F6E">
        <w:rPr>
          <w:color w:val="2C2D2E"/>
          <w:sz w:val="24"/>
          <w:szCs w:val="24"/>
          <w:shd w:val="clear" w:color="auto" w:fill="FFFFFF"/>
        </w:rPr>
        <w:t xml:space="preserve"> нагрузки представлены в таблице расчета балансов </w:t>
      </w:r>
      <w:r w:rsidR="005E742D" w:rsidRPr="00701F6E">
        <w:rPr>
          <w:color w:val="2C2D2E"/>
          <w:sz w:val="24"/>
          <w:szCs w:val="24"/>
          <w:shd w:val="clear" w:color="auto" w:fill="FFFFFF"/>
        </w:rPr>
        <w:t>тепловой</w:t>
      </w:r>
      <w:r w:rsidRPr="00701F6E">
        <w:rPr>
          <w:color w:val="2C2D2E"/>
          <w:sz w:val="24"/>
          <w:szCs w:val="24"/>
          <w:shd w:val="clear" w:color="auto" w:fill="FFFFFF"/>
        </w:rPr>
        <w:t xml:space="preserve"> мощности и тепловой нагрузки в разделе</w:t>
      </w:r>
      <w:r w:rsidR="00701F6E" w:rsidRPr="00701F6E">
        <w:rPr>
          <w:color w:val="2C2D2E"/>
          <w:sz w:val="24"/>
          <w:szCs w:val="24"/>
          <w:shd w:val="clear" w:color="auto" w:fill="FFFFFF"/>
        </w:rPr>
        <w:t xml:space="preserve"> 5.9.</w:t>
      </w:r>
    </w:p>
    <w:p w14:paraId="52C9A8BA" w14:textId="77777777" w:rsidR="005B4FE2" w:rsidRPr="008A4EE7" w:rsidRDefault="005B4FE2" w:rsidP="005B4FE2">
      <w:pPr>
        <w:pStyle w:val="-01"/>
        <w:jc w:val="both"/>
        <w:rPr>
          <w:rFonts w:eastAsiaTheme="majorEastAsia"/>
          <w:caps w:val="0"/>
        </w:rPr>
      </w:pPr>
      <w:bookmarkStart w:id="56" w:name="_Toc205564625"/>
      <w:r w:rsidRPr="008A4EE7">
        <w:rPr>
          <w:rFonts w:eastAsiaTheme="majorEastAsia"/>
          <w:caps w:val="0"/>
        </w:rPr>
        <w:lastRenderedPageBreak/>
        <w:t>СУЩЕСТВУЮЩИЕ И ПЕРСПЕКТИВНЫЕ БАЛАНСЫ ТЕПЛОВОЙ МОЩНОСТИ ИСТОЧНИКОВ ТЕПЛОВОЙ ЭНЕРГИИ И ТЕПЛОВОЙ НАГРУЗКИ ПОТРЕБИТЕЛЕЙ</w:t>
      </w:r>
      <w:bookmarkEnd w:id="56"/>
    </w:p>
    <w:p w14:paraId="1D5AD92A" w14:textId="77777777" w:rsidR="005B4FE2" w:rsidRPr="008A4EE7" w:rsidRDefault="005B4FE2" w:rsidP="005B4FE2">
      <w:pPr>
        <w:pStyle w:val="-02"/>
        <w:rPr>
          <w:lang w:val="ru-RU"/>
        </w:rPr>
      </w:pPr>
      <w:bookmarkStart w:id="57" w:name="_Toc205564626"/>
      <w:r w:rsidRPr="008A4EE7">
        <w:rPr>
          <w:lang w:val="ru-RU"/>
        </w:rPr>
        <w:t>Описание существующих и перспективных зон действия систем теплоснабжения и источников тепловой энергии</w:t>
      </w:r>
      <w:bookmarkEnd w:id="57"/>
    </w:p>
    <w:p w14:paraId="5078D404" w14:textId="7FCB79DC" w:rsidR="009C7503" w:rsidRDefault="009C7503" w:rsidP="00525798">
      <w:pPr>
        <w:tabs>
          <w:tab w:val="left" w:pos="1641"/>
        </w:tabs>
        <w:rPr>
          <w:lang w:eastAsia="en-US" w:bidi="ar-SA"/>
        </w:rPr>
      </w:pPr>
    </w:p>
    <w:p w14:paraId="3945B062" w14:textId="77777777" w:rsidR="009C7503" w:rsidRPr="009C7503" w:rsidRDefault="009C7503" w:rsidP="009C7503">
      <w:pPr>
        <w:autoSpaceDE/>
        <w:autoSpaceDN/>
        <w:spacing w:line="360" w:lineRule="auto"/>
        <w:ind w:firstLine="709"/>
        <w:jc w:val="both"/>
        <w:rPr>
          <w:color w:val="000000"/>
          <w:sz w:val="24"/>
          <w:szCs w:val="24"/>
        </w:rPr>
      </w:pPr>
      <w:r w:rsidRPr="009C7503">
        <w:rPr>
          <w:color w:val="000000"/>
          <w:sz w:val="24"/>
          <w:szCs w:val="24"/>
        </w:rPr>
        <w:t>Зоной действия системы теплоснабжения является территория муниципального образования или её часть, границы которой устанавливаются по наиболее удаленным точкам подключения потребителей к тепловым сетям, входящим в схему теплоснабжения. Зона действия источника тепловой энергии –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w:t>
      </w:r>
    </w:p>
    <w:p w14:paraId="41250360" w14:textId="02BE6C5B" w:rsidR="009C7503" w:rsidRPr="009C7503" w:rsidRDefault="009C7503" w:rsidP="009C7503">
      <w:pPr>
        <w:widowControl/>
        <w:autoSpaceDE/>
        <w:autoSpaceDN/>
        <w:spacing w:line="360" w:lineRule="auto"/>
        <w:ind w:firstLine="709"/>
        <w:contextualSpacing/>
        <w:jc w:val="both"/>
        <w:rPr>
          <w:color w:val="000000"/>
          <w:sz w:val="24"/>
          <w:szCs w:val="24"/>
        </w:rPr>
      </w:pPr>
      <w:r w:rsidRPr="009C7503">
        <w:rPr>
          <w:color w:val="000000"/>
          <w:sz w:val="24"/>
          <w:szCs w:val="24"/>
        </w:rPr>
        <w:t xml:space="preserve">На рисунке </w:t>
      </w:r>
      <w:r w:rsidR="00547360">
        <w:rPr>
          <w:color w:val="000000"/>
          <w:sz w:val="24"/>
          <w:szCs w:val="24"/>
        </w:rPr>
        <w:t>3</w:t>
      </w:r>
      <w:r w:rsidRPr="009C7503">
        <w:rPr>
          <w:color w:val="000000"/>
          <w:sz w:val="24"/>
          <w:szCs w:val="24"/>
        </w:rPr>
        <w:t xml:space="preserve"> представлены зоны действия Смоленской АЭС.</w:t>
      </w:r>
    </w:p>
    <w:p w14:paraId="43FF5031" w14:textId="77777777" w:rsidR="009C7503" w:rsidRPr="009C7503" w:rsidRDefault="009C7503" w:rsidP="009C7503">
      <w:pPr>
        <w:widowControl/>
        <w:autoSpaceDE/>
        <w:autoSpaceDN/>
        <w:spacing w:line="360" w:lineRule="auto"/>
        <w:ind w:firstLine="709"/>
        <w:contextualSpacing/>
        <w:jc w:val="both"/>
        <w:rPr>
          <w:color w:val="000000"/>
          <w:sz w:val="24"/>
          <w:szCs w:val="24"/>
        </w:rPr>
      </w:pPr>
      <w:r w:rsidRPr="009C7503">
        <w:rPr>
          <w:color w:val="000000"/>
          <w:sz w:val="24"/>
          <w:szCs w:val="24"/>
        </w:rPr>
        <w:t>Зона действия САЭС, как источника теплоснабжения, включает всю территорию жилой зоны города Десногорска и промышленной зоны Смоленской АЭС.</w:t>
      </w:r>
    </w:p>
    <w:p w14:paraId="34B44B3B" w14:textId="10D0A64B" w:rsidR="009C7503" w:rsidRPr="009C7503" w:rsidRDefault="009C7503" w:rsidP="009C7503">
      <w:pPr>
        <w:autoSpaceDE/>
        <w:autoSpaceDN/>
        <w:spacing w:line="360" w:lineRule="auto"/>
        <w:ind w:firstLine="709"/>
        <w:jc w:val="both"/>
        <w:rPr>
          <w:color w:val="000000"/>
          <w:sz w:val="24"/>
          <w:szCs w:val="24"/>
        </w:rPr>
      </w:pPr>
      <w:r w:rsidRPr="009C7503">
        <w:rPr>
          <w:color w:val="000000"/>
          <w:sz w:val="24"/>
          <w:szCs w:val="24"/>
        </w:rPr>
        <w:t>В перспективе зона действия</w:t>
      </w:r>
      <w:r>
        <w:rPr>
          <w:color w:val="000000"/>
          <w:sz w:val="24"/>
          <w:szCs w:val="24"/>
        </w:rPr>
        <w:t xml:space="preserve"> системы теплоснабжения не меняется. В зависимости от сценария развити</w:t>
      </w:r>
      <w:r w:rsidR="005158B8">
        <w:rPr>
          <w:color w:val="000000"/>
          <w:sz w:val="24"/>
          <w:szCs w:val="24"/>
        </w:rPr>
        <w:t>я</w:t>
      </w:r>
      <w:r>
        <w:rPr>
          <w:color w:val="000000"/>
          <w:sz w:val="24"/>
          <w:szCs w:val="24"/>
        </w:rPr>
        <w:t xml:space="preserve"> внутри </w:t>
      </w:r>
      <w:proofErr w:type="spellStart"/>
      <w:r>
        <w:rPr>
          <w:color w:val="000000"/>
          <w:sz w:val="24"/>
          <w:szCs w:val="24"/>
        </w:rPr>
        <w:t>сущесвующей</w:t>
      </w:r>
      <w:proofErr w:type="spellEnd"/>
      <w:r>
        <w:rPr>
          <w:color w:val="000000"/>
          <w:sz w:val="24"/>
          <w:szCs w:val="24"/>
        </w:rPr>
        <w:t xml:space="preserve"> зоны теплоснабжения ЕТО в период аварийных ситуаций может быть разделение на теплоснабжение от резервных котельных. </w:t>
      </w:r>
      <w:proofErr w:type="spellStart"/>
      <w:r>
        <w:rPr>
          <w:color w:val="000000"/>
          <w:sz w:val="24"/>
          <w:szCs w:val="24"/>
        </w:rPr>
        <w:t>Побробнее</w:t>
      </w:r>
      <w:proofErr w:type="spellEnd"/>
      <w:r>
        <w:rPr>
          <w:color w:val="000000"/>
          <w:sz w:val="24"/>
          <w:szCs w:val="24"/>
        </w:rPr>
        <w:t xml:space="preserve"> информация представлена в разделе 4.</w:t>
      </w:r>
    </w:p>
    <w:p w14:paraId="03B6F1B3" w14:textId="77777777" w:rsidR="009C7503" w:rsidRPr="009C7503" w:rsidRDefault="009C7503" w:rsidP="009C7503">
      <w:pPr>
        <w:autoSpaceDE/>
        <w:autoSpaceDN/>
        <w:spacing w:line="360" w:lineRule="auto"/>
        <w:jc w:val="both"/>
        <w:rPr>
          <w:color w:val="000000"/>
          <w:sz w:val="24"/>
          <w:szCs w:val="24"/>
        </w:rPr>
      </w:pPr>
    </w:p>
    <w:p w14:paraId="1C631CA6" w14:textId="77777777" w:rsidR="009C7503" w:rsidRPr="009C7503" w:rsidRDefault="009C7503" w:rsidP="009C7503">
      <w:pPr>
        <w:autoSpaceDE/>
        <w:autoSpaceDN/>
        <w:spacing w:line="360" w:lineRule="auto"/>
        <w:jc w:val="both"/>
        <w:rPr>
          <w:color w:val="000000"/>
          <w:sz w:val="24"/>
          <w:szCs w:val="24"/>
        </w:rPr>
      </w:pPr>
    </w:p>
    <w:p w14:paraId="214EBDC2" w14:textId="77777777" w:rsidR="009C7503" w:rsidRPr="009C7503" w:rsidRDefault="009C7503" w:rsidP="009C7503">
      <w:pPr>
        <w:autoSpaceDE/>
        <w:autoSpaceDN/>
        <w:rPr>
          <w:rFonts w:ascii="Arial Unicode MS" w:eastAsia="Arial Unicode MS" w:hAnsi="Arial Unicode MS" w:cs="Arial Unicode MS"/>
          <w:color w:val="000000"/>
          <w:sz w:val="24"/>
          <w:szCs w:val="24"/>
          <w:lang w:bidi="ar-SA"/>
        </w:rPr>
      </w:pPr>
    </w:p>
    <w:p w14:paraId="64D290D1" w14:textId="77777777" w:rsidR="009C7503" w:rsidRPr="009C7503" w:rsidRDefault="009C7503" w:rsidP="009C7503">
      <w:pPr>
        <w:autoSpaceDE/>
        <w:autoSpaceDN/>
        <w:rPr>
          <w:rFonts w:ascii="Arial Unicode MS" w:eastAsia="Arial Unicode MS" w:hAnsi="Arial Unicode MS" w:cs="Arial Unicode MS"/>
          <w:color w:val="000000"/>
          <w:sz w:val="24"/>
          <w:szCs w:val="24"/>
          <w:lang w:bidi="ar-SA"/>
        </w:rPr>
      </w:pPr>
    </w:p>
    <w:p w14:paraId="7D0A9DDB" w14:textId="77777777" w:rsidR="009C7503" w:rsidRPr="009C7503" w:rsidRDefault="009C7503" w:rsidP="009C7503">
      <w:pPr>
        <w:autoSpaceDE/>
        <w:autoSpaceDN/>
        <w:rPr>
          <w:rFonts w:ascii="Arial Unicode MS" w:eastAsia="Arial Unicode MS" w:hAnsi="Arial Unicode MS" w:cs="Arial Unicode MS"/>
          <w:color w:val="000000"/>
          <w:sz w:val="24"/>
          <w:szCs w:val="24"/>
          <w:lang w:bidi="ar-SA"/>
        </w:rPr>
      </w:pPr>
    </w:p>
    <w:p w14:paraId="1B56C509" w14:textId="77777777" w:rsidR="009C7503" w:rsidRPr="009C7503" w:rsidRDefault="009C7503" w:rsidP="009C7503">
      <w:pPr>
        <w:autoSpaceDE/>
        <w:autoSpaceDN/>
        <w:rPr>
          <w:rFonts w:ascii="Arial Unicode MS" w:eastAsia="Arial Unicode MS" w:hAnsi="Arial Unicode MS" w:cs="Arial Unicode MS"/>
          <w:color w:val="000000"/>
          <w:sz w:val="24"/>
          <w:szCs w:val="24"/>
          <w:lang w:bidi="ar-SA"/>
        </w:rPr>
      </w:pPr>
    </w:p>
    <w:p w14:paraId="6AD1A217" w14:textId="77777777" w:rsidR="009C7503" w:rsidRPr="009C7503" w:rsidRDefault="009C7503" w:rsidP="009C7503">
      <w:pPr>
        <w:autoSpaceDE/>
        <w:autoSpaceDN/>
        <w:rPr>
          <w:rFonts w:ascii="Arial Unicode MS" w:eastAsia="Arial Unicode MS" w:hAnsi="Arial Unicode MS" w:cs="Arial Unicode MS"/>
          <w:color w:val="000000"/>
          <w:sz w:val="24"/>
          <w:szCs w:val="24"/>
          <w:lang w:bidi="ar-SA"/>
        </w:rPr>
      </w:pPr>
    </w:p>
    <w:p w14:paraId="07443290" w14:textId="77777777" w:rsidR="009C7503" w:rsidRPr="009C7503" w:rsidRDefault="009C7503" w:rsidP="009C7503">
      <w:pPr>
        <w:autoSpaceDE/>
        <w:autoSpaceDN/>
        <w:rPr>
          <w:rFonts w:ascii="Arial Unicode MS" w:eastAsia="Arial Unicode MS" w:hAnsi="Arial Unicode MS" w:cs="Arial Unicode MS"/>
          <w:color w:val="000000"/>
          <w:sz w:val="24"/>
          <w:szCs w:val="24"/>
          <w:lang w:bidi="ar-SA"/>
        </w:rPr>
      </w:pPr>
    </w:p>
    <w:p w14:paraId="5E54687F" w14:textId="77777777" w:rsidR="009C7503" w:rsidRPr="009C7503" w:rsidRDefault="009C7503" w:rsidP="009C7503">
      <w:pPr>
        <w:autoSpaceDE/>
        <w:autoSpaceDN/>
        <w:rPr>
          <w:rFonts w:ascii="Arial Unicode MS" w:eastAsia="Arial Unicode MS" w:hAnsi="Arial Unicode MS" w:cs="Arial Unicode MS"/>
          <w:color w:val="000000"/>
          <w:sz w:val="24"/>
          <w:szCs w:val="24"/>
          <w:lang w:bidi="ar-SA"/>
        </w:rPr>
      </w:pPr>
    </w:p>
    <w:p w14:paraId="6739B417" w14:textId="77777777" w:rsidR="009C7503" w:rsidRPr="009C7503" w:rsidRDefault="009C7503" w:rsidP="009C7503">
      <w:pPr>
        <w:autoSpaceDE/>
        <w:autoSpaceDN/>
        <w:rPr>
          <w:rFonts w:ascii="Arial Unicode MS" w:eastAsia="Arial Unicode MS" w:hAnsi="Arial Unicode MS" w:cs="Arial Unicode MS"/>
          <w:color w:val="000000"/>
          <w:sz w:val="24"/>
          <w:szCs w:val="24"/>
          <w:lang w:bidi="ar-SA"/>
        </w:rPr>
      </w:pPr>
    </w:p>
    <w:p w14:paraId="2BBEBC09" w14:textId="77777777" w:rsidR="009C7503" w:rsidRPr="009C7503" w:rsidRDefault="009C7503" w:rsidP="009C7503">
      <w:pPr>
        <w:autoSpaceDE/>
        <w:autoSpaceDN/>
        <w:rPr>
          <w:rFonts w:ascii="Arial Unicode MS" w:eastAsia="Arial Unicode MS" w:hAnsi="Arial Unicode MS" w:cs="Arial Unicode MS"/>
          <w:color w:val="000000"/>
          <w:sz w:val="24"/>
          <w:szCs w:val="24"/>
          <w:lang w:bidi="ar-SA"/>
        </w:rPr>
      </w:pPr>
    </w:p>
    <w:p w14:paraId="6E0A4305" w14:textId="40BC6F8B" w:rsidR="009C7503" w:rsidRPr="009C7503" w:rsidRDefault="009C7503" w:rsidP="0018211F">
      <w:pPr>
        <w:pStyle w:val="a6"/>
      </w:pPr>
      <w:bookmarkStart w:id="58" w:name="_Toc210747871"/>
      <w:r w:rsidRPr="009C7503">
        <w:rPr>
          <w:rFonts w:ascii="Arial Unicode MS" w:eastAsia="Arial Unicode MS" w:hAnsi="Arial Unicode MS" w:cs="Arial Unicode MS"/>
          <w:noProof/>
          <w:color w:val="000000"/>
          <w:sz w:val="24"/>
          <w:lang w:eastAsia="ru-RU"/>
        </w:rPr>
        <w:lastRenderedPageBreak/>
        <w:drawing>
          <wp:anchor distT="0" distB="0" distL="114300" distR="114300" simplePos="0" relativeHeight="251715584" behindDoc="0" locked="0" layoutInCell="1" allowOverlap="1" wp14:anchorId="6C7A15F2" wp14:editId="22A8D3A9">
            <wp:simplePos x="0" y="0"/>
            <wp:positionH relativeFrom="column">
              <wp:posOffset>66246</wp:posOffset>
            </wp:positionH>
            <wp:positionV relativeFrom="paragraph">
              <wp:posOffset>1270</wp:posOffset>
            </wp:positionV>
            <wp:extent cx="6082030" cy="5549900"/>
            <wp:effectExtent l="0" t="0" r="0" b="0"/>
            <wp:wrapThrough wrapText="bothSides">
              <wp:wrapPolygon edited="0">
                <wp:start x="0" y="0"/>
                <wp:lineTo x="0" y="21501"/>
                <wp:lineTo x="21514" y="21501"/>
                <wp:lineTo x="21514"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030" cy="5549900"/>
                    </a:xfrm>
                    <a:prstGeom prst="rect">
                      <a:avLst/>
                    </a:prstGeom>
                    <a:noFill/>
                    <a:ln>
                      <a:noFill/>
                    </a:ln>
                  </pic:spPr>
                </pic:pic>
              </a:graphicData>
            </a:graphic>
          </wp:anchor>
        </w:drawing>
      </w:r>
      <w:bookmarkStart w:id="59" w:name="_Toc205447081"/>
      <w:r w:rsidRPr="009C7503">
        <w:t>Зона действия Смоленской АЭС</w:t>
      </w:r>
      <w:bookmarkEnd w:id="58"/>
      <w:bookmarkEnd w:id="59"/>
      <w:r w:rsidRPr="009C7503">
        <w:t xml:space="preserve"> </w:t>
      </w:r>
    </w:p>
    <w:p w14:paraId="1AB9FF0B" w14:textId="77777777" w:rsidR="009C7503" w:rsidRPr="009C7503" w:rsidRDefault="009C7503" w:rsidP="009C7503">
      <w:pPr>
        <w:autoSpaceDE/>
        <w:autoSpaceDN/>
        <w:rPr>
          <w:rFonts w:ascii="Arial Unicode MS" w:eastAsia="Arial Unicode MS" w:hAnsi="Arial Unicode MS" w:cs="Arial Unicode MS"/>
          <w:color w:val="000000"/>
          <w:sz w:val="24"/>
          <w:szCs w:val="24"/>
        </w:rPr>
      </w:pPr>
    </w:p>
    <w:p w14:paraId="733B8514" w14:textId="60CCF1B0" w:rsidR="009C7503" w:rsidRDefault="009C7503" w:rsidP="009C7503">
      <w:pPr>
        <w:rPr>
          <w:lang w:eastAsia="en-US" w:bidi="ar-SA"/>
        </w:rPr>
      </w:pPr>
    </w:p>
    <w:p w14:paraId="3160CA99" w14:textId="16BB8FFC" w:rsidR="009C7503" w:rsidRDefault="009C7503" w:rsidP="009C7503">
      <w:pPr>
        <w:rPr>
          <w:lang w:eastAsia="en-US" w:bidi="ar-SA"/>
        </w:rPr>
      </w:pPr>
    </w:p>
    <w:p w14:paraId="348F7377" w14:textId="53FF2809" w:rsidR="009C7503" w:rsidRDefault="009C7503" w:rsidP="009C7503">
      <w:pPr>
        <w:rPr>
          <w:lang w:eastAsia="en-US" w:bidi="ar-SA"/>
        </w:rPr>
      </w:pPr>
    </w:p>
    <w:p w14:paraId="7EAFBC87" w14:textId="77777777" w:rsidR="00056F11" w:rsidRPr="009C7503" w:rsidRDefault="00056F11" w:rsidP="009C7503">
      <w:pPr>
        <w:rPr>
          <w:lang w:eastAsia="en-US" w:bidi="ar-SA"/>
        </w:rPr>
        <w:sectPr w:rsidR="00056F11" w:rsidRPr="009C7503" w:rsidSect="00A704B9">
          <w:pgSz w:w="11910" w:h="16840" w:code="9"/>
          <w:pgMar w:top="1134" w:right="567" w:bottom="567" w:left="1701" w:header="709" w:footer="709" w:gutter="0"/>
          <w:cols w:space="720"/>
          <w:docGrid w:linePitch="299"/>
        </w:sectPr>
      </w:pPr>
    </w:p>
    <w:p w14:paraId="466A8275" w14:textId="77777777" w:rsidR="005B4FE2" w:rsidRPr="008A4EE7" w:rsidRDefault="005B4FE2" w:rsidP="005B4FE2">
      <w:pPr>
        <w:pStyle w:val="-02"/>
        <w:rPr>
          <w:lang w:val="ru-RU"/>
        </w:rPr>
      </w:pPr>
      <w:bookmarkStart w:id="60" w:name="_Toc205564627"/>
      <w:r w:rsidRPr="008A4EE7">
        <w:rPr>
          <w:lang w:val="ru-RU"/>
        </w:rPr>
        <w:lastRenderedPageBreak/>
        <w:t>Описание существующих и перспективных зон действия индивидуальных источников тепловой энергии</w:t>
      </w:r>
      <w:bookmarkEnd w:id="60"/>
    </w:p>
    <w:p w14:paraId="7F1B96A5" w14:textId="77777777" w:rsidR="00DB30A7" w:rsidRDefault="00DB30A7" w:rsidP="001B7F65">
      <w:pPr>
        <w:rPr>
          <w:lang w:eastAsia="en-US" w:bidi="ar-SA"/>
        </w:rPr>
      </w:pPr>
    </w:p>
    <w:p w14:paraId="1098F52D" w14:textId="77777777" w:rsidR="00B654DA" w:rsidRPr="00B654DA" w:rsidRDefault="00B654DA" w:rsidP="00A6503E">
      <w:pPr>
        <w:autoSpaceDE/>
        <w:autoSpaceDN/>
        <w:spacing w:line="326" w:lineRule="auto"/>
        <w:ind w:right="620" w:firstLine="709"/>
        <w:jc w:val="both"/>
        <w:rPr>
          <w:rFonts w:eastAsia="Arial"/>
          <w:color w:val="000000"/>
          <w:sz w:val="24"/>
          <w:szCs w:val="24"/>
        </w:rPr>
      </w:pPr>
      <w:r w:rsidRPr="00B654DA">
        <w:rPr>
          <w:rFonts w:eastAsia="Arial"/>
          <w:color w:val="000000"/>
          <w:sz w:val="24"/>
          <w:szCs w:val="24"/>
        </w:rPr>
        <w:t>Предполагается подключение тепловой нагрузки индивидуальных домов к централизованной системы теплоснабжения в случае территориального расположения в зоне эффективного теплоснабжения САЭС.</w:t>
      </w:r>
    </w:p>
    <w:p w14:paraId="75CEB3B4" w14:textId="77777777" w:rsidR="005B4FE2" w:rsidRPr="008A4EE7" w:rsidRDefault="005B4FE2" w:rsidP="005B4FE2">
      <w:pPr>
        <w:pStyle w:val="-02"/>
        <w:rPr>
          <w:lang w:val="ru-RU"/>
        </w:rPr>
      </w:pPr>
      <w:bookmarkStart w:id="61" w:name="_Toc205564628"/>
      <w:r w:rsidRPr="008A4EE7">
        <w:rPr>
          <w:lang w:val="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61"/>
    </w:p>
    <w:p w14:paraId="15D0FC8D" w14:textId="77777777" w:rsidR="007C472C" w:rsidRDefault="007C472C" w:rsidP="007C472C">
      <w:pPr>
        <w:pStyle w:val="aff6"/>
        <w:spacing w:line="276" w:lineRule="auto"/>
        <w:rPr>
          <w:rFonts w:eastAsia="Times New Roman"/>
          <w:iCs w:val="0"/>
          <w:sz w:val="24"/>
          <w:lang w:val="ru-RU" w:eastAsia="ru-RU"/>
        </w:rPr>
      </w:pPr>
    </w:p>
    <w:p w14:paraId="7DF4BB6E" w14:textId="77777777" w:rsidR="009F4544" w:rsidRPr="00830128" w:rsidRDefault="009F4544" w:rsidP="009F4544">
      <w:pPr>
        <w:pStyle w:val="aff6"/>
        <w:rPr>
          <w:sz w:val="24"/>
          <w:szCs w:val="24"/>
          <w:lang w:val="ru-RU"/>
        </w:rPr>
      </w:pPr>
      <w:r w:rsidRPr="001B64D7">
        <w:rPr>
          <w:lang w:val="ru-RU"/>
        </w:rPr>
        <w:tab/>
      </w:r>
      <w:r w:rsidRPr="00830128">
        <w:rPr>
          <w:sz w:val="24"/>
          <w:szCs w:val="24"/>
          <w:lang w:val="ru-RU"/>
        </w:rPr>
        <w:t>Согласно п. 57 Требований к Схемам теплоснабжения, утвержденным ПП РФ от 22.02.2012 г. № 154, Глава 4 содержит:</w:t>
      </w:r>
    </w:p>
    <w:p w14:paraId="30C774FB" w14:textId="77777777" w:rsidR="009F4544" w:rsidRPr="00830128" w:rsidRDefault="009F4544" w:rsidP="009F4544">
      <w:pPr>
        <w:pStyle w:val="aff6"/>
        <w:rPr>
          <w:i/>
          <w:iCs w:val="0"/>
          <w:sz w:val="24"/>
          <w:szCs w:val="24"/>
          <w:lang w:val="ru-RU"/>
        </w:rPr>
      </w:pPr>
      <w:r w:rsidRPr="00830128">
        <w:rPr>
          <w:i/>
          <w:sz w:val="24"/>
          <w:szCs w:val="24"/>
          <w:lang w:val="ru-RU"/>
        </w:rPr>
        <w:t xml:space="preserve">«а) балансы </w:t>
      </w:r>
      <w:r w:rsidRPr="00830128">
        <w:rPr>
          <w:i/>
          <w:sz w:val="24"/>
          <w:szCs w:val="24"/>
          <w:u w:val="single"/>
          <w:lang w:val="ru-RU"/>
        </w:rPr>
        <w:t>существующей на базовый период схемы теплоснабжения</w:t>
      </w:r>
      <w:r w:rsidRPr="00830128">
        <w:rPr>
          <w:i/>
          <w:sz w:val="24"/>
          <w:szCs w:val="24"/>
          <w:lang w:val="ru-RU"/>
        </w:rPr>
        <w:t xml:space="preserve">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w:t>
      </w:r>
      <w:r w:rsidRPr="00830128">
        <w:rPr>
          <w:i/>
          <w:sz w:val="24"/>
          <w:szCs w:val="24"/>
          <w:u w:val="single"/>
          <w:lang w:val="ru-RU"/>
        </w:rPr>
        <w:t>существующей располагаемой тепловой мощност</w:t>
      </w:r>
      <w:r w:rsidRPr="00830128">
        <w:rPr>
          <w:i/>
          <w:sz w:val="24"/>
          <w:szCs w:val="24"/>
          <w:lang w:val="ru-RU"/>
        </w:rPr>
        <w:t>и источников тепловой энергии, устанавливаемых на основании величины расчетной тепловой нагрузки;</w:t>
      </w:r>
    </w:p>
    <w:p w14:paraId="6EDF8B23" w14:textId="77777777" w:rsidR="009F4544" w:rsidRPr="00830128" w:rsidRDefault="009F4544" w:rsidP="009F4544">
      <w:pPr>
        <w:pStyle w:val="aff6"/>
        <w:rPr>
          <w:sz w:val="24"/>
          <w:szCs w:val="24"/>
          <w:lang w:val="ru-RU"/>
        </w:rPr>
      </w:pPr>
      <w:r w:rsidRPr="00830128">
        <w:rPr>
          <w:sz w:val="24"/>
          <w:szCs w:val="24"/>
          <w:lang w:val="ru-RU"/>
        </w:rPr>
        <w:t>после чего делаются:</w:t>
      </w:r>
    </w:p>
    <w:p w14:paraId="10E9A246" w14:textId="77777777" w:rsidR="009F4544" w:rsidRPr="00830128" w:rsidRDefault="009F4544" w:rsidP="009F4544">
      <w:pPr>
        <w:pStyle w:val="aff6"/>
        <w:rPr>
          <w:sz w:val="24"/>
          <w:szCs w:val="24"/>
          <w:lang w:val="ru-RU"/>
        </w:rPr>
      </w:pPr>
      <w:r w:rsidRPr="00830128">
        <w:rPr>
          <w:i/>
          <w:sz w:val="24"/>
          <w:szCs w:val="24"/>
          <w:lang w:val="ru-RU"/>
        </w:rPr>
        <w:t xml:space="preserve">в) выводы о резервах (дефицитах) </w:t>
      </w:r>
      <w:r w:rsidRPr="00830128">
        <w:rPr>
          <w:i/>
          <w:sz w:val="24"/>
          <w:szCs w:val="24"/>
          <w:u w:val="single"/>
          <w:lang w:val="ru-RU"/>
        </w:rPr>
        <w:t>существующей системы теплоснабжения</w:t>
      </w:r>
      <w:r w:rsidRPr="00830128">
        <w:rPr>
          <w:i/>
          <w:sz w:val="24"/>
          <w:szCs w:val="24"/>
          <w:lang w:val="ru-RU"/>
        </w:rPr>
        <w:t xml:space="preserve"> при обеспечении перспективной тепловой нагрузки потребителей».</w:t>
      </w:r>
    </w:p>
    <w:p w14:paraId="6E0301E9" w14:textId="77777777" w:rsidR="009F4544" w:rsidRPr="00830128" w:rsidRDefault="009F4544" w:rsidP="009F4544">
      <w:pPr>
        <w:pStyle w:val="aff6"/>
        <w:rPr>
          <w:sz w:val="24"/>
          <w:szCs w:val="24"/>
          <w:lang w:val="ru-RU"/>
        </w:rPr>
      </w:pPr>
      <w:r w:rsidRPr="00830128">
        <w:rPr>
          <w:sz w:val="24"/>
          <w:szCs w:val="24"/>
          <w:lang w:val="ru-RU"/>
        </w:rPr>
        <w:t>Данное требование дублируется также в п. 97 МУ:</w:t>
      </w:r>
    </w:p>
    <w:p w14:paraId="046D477A" w14:textId="77777777" w:rsidR="009F4544" w:rsidRPr="00830128" w:rsidRDefault="009F4544" w:rsidP="009F4544">
      <w:pPr>
        <w:pStyle w:val="aff6"/>
        <w:rPr>
          <w:i/>
          <w:sz w:val="24"/>
          <w:szCs w:val="24"/>
          <w:lang w:val="ru-RU"/>
        </w:rPr>
      </w:pPr>
      <w:r w:rsidRPr="00830128">
        <w:rPr>
          <w:i/>
          <w:sz w:val="24"/>
          <w:szCs w:val="24"/>
          <w:lang w:val="ru-RU"/>
        </w:rPr>
        <w:t xml:space="preserve">«Описание перспективных балансов тепловой мощности источников тепловой энергии и тепловой нагрузки должно осуществляться для определения дефицита тепловой мощности и пропускной способности существующих тепловых сетей </w:t>
      </w:r>
      <w:r w:rsidRPr="00830128">
        <w:rPr>
          <w:i/>
          <w:sz w:val="24"/>
          <w:szCs w:val="24"/>
          <w:u w:val="single"/>
          <w:lang w:val="ru-RU"/>
        </w:rPr>
        <w:t>при существующих в ретроспективном периоде установленных и располагаемых значениях тепловой мощности</w:t>
      </w:r>
      <w:r w:rsidRPr="00830128">
        <w:rPr>
          <w:i/>
          <w:sz w:val="24"/>
          <w:szCs w:val="24"/>
          <w:lang w:val="ru-RU"/>
        </w:rPr>
        <w:t xml:space="preserve"> источников тепловой энергии и определения зон с перспективной тепловой нагрузкой, не обеспеченной источниками тепловой энергии».</w:t>
      </w:r>
    </w:p>
    <w:p w14:paraId="6F5BC24C" w14:textId="77777777" w:rsidR="009F4544" w:rsidRPr="00830128" w:rsidRDefault="009F4544" w:rsidP="009F4544">
      <w:pPr>
        <w:pStyle w:val="aff6"/>
        <w:rPr>
          <w:sz w:val="24"/>
          <w:szCs w:val="24"/>
          <w:lang w:val="ru-RU"/>
        </w:rPr>
      </w:pPr>
      <w:r w:rsidRPr="00830128">
        <w:rPr>
          <w:sz w:val="24"/>
          <w:szCs w:val="24"/>
          <w:lang w:val="ru-RU"/>
        </w:rPr>
        <w:t>При этом балансы тепловой мощности и энергии, в соответствии с принятым вариантом развития Схемы теплоснабжения (с учетом развития источников тепловой энергии и тепловых сетей), представлены в Главе 7 «Предложения по строительству, реконструкции, техническому перевооружению и (или) модернизации</w:t>
      </w:r>
      <w:r w:rsidRPr="0070305F">
        <w:rPr>
          <w:sz w:val="24"/>
          <w:szCs w:val="24"/>
        </w:rPr>
        <w:t> </w:t>
      </w:r>
      <w:r w:rsidRPr="00830128">
        <w:rPr>
          <w:sz w:val="24"/>
          <w:szCs w:val="24"/>
          <w:lang w:val="ru-RU"/>
        </w:rPr>
        <w:t>источников тепловой энергии».</w:t>
      </w:r>
    </w:p>
    <w:p w14:paraId="2E39D98B" w14:textId="77777777" w:rsidR="009F4544" w:rsidRPr="00830128" w:rsidRDefault="009F4544" w:rsidP="009F4544">
      <w:pPr>
        <w:pStyle w:val="aff6"/>
        <w:rPr>
          <w:sz w:val="24"/>
          <w:szCs w:val="24"/>
          <w:lang w:val="ru-RU"/>
        </w:rPr>
      </w:pPr>
      <w:r w:rsidRPr="00830128">
        <w:rPr>
          <w:sz w:val="24"/>
          <w:szCs w:val="24"/>
          <w:lang w:val="ru-RU"/>
        </w:rPr>
        <w:t>Балансы тепловой мощности источников тепловой энергии и тепловой нагрузки составлены в следующем порядке:</w:t>
      </w:r>
    </w:p>
    <w:p w14:paraId="7C5B6DC1" w14:textId="77777777" w:rsidR="009F4544" w:rsidRPr="00830128" w:rsidRDefault="009F4544" w:rsidP="00127E67">
      <w:pPr>
        <w:pStyle w:val="aff6"/>
        <w:numPr>
          <w:ilvl w:val="0"/>
          <w:numId w:val="40"/>
        </w:numPr>
        <w:tabs>
          <w:tab w:val="left" w:pos="993"/>
        </w:tabs>
        <w:ind w:left="0" w:firstLine="709"/>
        <w:contextualSpacing/>
        <w:rPr>
          <w:sz w:val="24"/>
          <w:szCs w:val="24"/>
          <w:lang w:val="ru-RU"/>
        </w:rPr>
      </w:pPr>
      <w:r w:rsidRPr="00830128">
        <w:rPr>
          <w:sz w:val="24"/>
          <w:szCs w:val="24"/>
          <w:lang w:val="ru-RU"/>
        </w:rPr>
        <w:t xml:space="preserve">в существующих системах теплоснабжения (зонах действия источников тепловой энергии) установлены перспективные тепловые нагрузки в соответствии с данными, указанными в главе </w:t>
      </w:r>
      <w:r w:rsidRPr="0070305F">
        <w:rPr>
          <w:sz w:val="24"/>
          <w:szCs w:val="24"/>
        </w:rPr>
        <w:t>III</w:t>
      </w:r>
      <w:r w:rsidRPr="00830128">
        <w:rPr>
          <w:sz w:val="24"/>
          <w:szCs w:val="24"/>
          <w:lang w:val="ru-RU"/>
        </w:rPr>
        <w:t xml:space="preserve"> МУ (отражены в Главе 2);</w:t>
      </w:r>
    </w:p>
    <w:p w14:paraId="5A8E7129" w14:textId="77777777" w:rsidR="009F4544" w:rsidRPr="00830128" w:rsidRDefault="009F4544" w:rsidP="00127E67">
      <w:pPr>
        <w:pStyle w:val="aff6"/>
        <w:numPr>
          <w:ilvl w:val="0"/>
          <w:numId w:val="40"/>
        </w:numPr>
        <w:tabs>
          <w:tab w:val="left" w:pos="993"/>
        </w:tabs>
        <w:ind w:left="0" w:firstLine="709"/>
        <w:contextualSpacing/>
        <w:rPr>
          <w:sz w:val="24"/>
          <w:szCs w:val="24"/>
          <w:lang w:val="ru-RU"/>
        </w:rPr>
      </w:pPr>
      <w:r w:rsidRPr="00830128">
        <w:rPr>
          <w:sz w:val="24"/>
          <w:szCs w:val="24"/>
          <w:lang w:val="ru-RU"/>
        </w:rPr>
        <w:lastRenderedPageBreak/>
        <w:t>составлены балансы существующей установленной и располагаемой тепловой мощности «нетто» и перспективной тепловой нагрузки в существующих зонах действия источников тепловой энергии за каждый год на каждом этапе прогнозируемого периода в соответствии с приложением № 15 к МУ;</w:t>
      </w:r>
    </w:p>
    <w:p w14:paraId="2598090A" w14:textId="77777777" w:rsidR="009F4544" w:rsidRPr="00830128" w:rsidRDefault="009F4544" w:rsidP="00127E67">
      <w:pPr>
        <w:pStyle w:val="aff6"/>
        <w:numPr>
          <w:ilvl w:val="0"/>
          <w:numId w:val="40"/>
        </w:numPr>
        <w:tabs>
          <w:tab w:val="left" w:pos="993"/>
        </w:tabs>
        <w:ind w:left="0" w:firstLine="709"/>
        <w:contextualSpacing/>
        <w:rPr>
          <w:sz w:val="24"/>
          <w:szCs w:val="24"/>
          <w:lang w:val="ru-RU"/>
        </w:rPr>
      </w:pPr>
      <w:r w:rsidRPr="00830128">
        <w:rPr>
          <w:sz w:val="24"/>
          <w:szCs w:val="24"/>
          <w:lang w:val="ru-RU"/>
        </w:rPr>
        <w:t>определены дефициты (резервы) установленной тепловой мощности «нетто» на конец прогнозируемого периода в соответствии с таблицами П34.1 и П34.2 приложения № 34 МУ;</w:t>
      </w:r>
    </w:p>
    <w:p w14:paraId="549F81A0" w14:textId="77777777" w:rsidR="009F4544" w:rsidRPr="00830128" w:rsidRDefault="009F4544" w:rsidP="00127E67">
      <w:pPr>
        <w:pStyle w:val="aff6"/>
        <w:numPr>
          <w:ilvl w:val="0"/>
          <w:numId w:val="40"/>
        </w:numPr>
        <w:tabs>
          <w:tab w:val="left" w:pos="993"/>
        </w:tabs>
        <w:ind w:left="0" w:firstLine="709"/>
        <w:contextualSpacing/>
        <w:rPr>
          <w:sz w:val="24"/>
          <w:szCs w:val="24"/>
          <w:lang w:val="ru-RU"/>
        </w:rPr>
      </w:pPr>
      <w:r w:rsidRPr="00830128">
        <w:rPr>
          <w:sz w:val="24"/>
          <w:szCs w:val="24"/>
          <w:lang w:val="ru-RU"/>
        </w:rPr>
        <w:t>установлены зоны развития территории городского округа с перспективной тепловой нагрузкой, не обеспеченной источниками тепловой энергии;</w:t>
      </w:r>
    </w:p>
    <w:p w14:paraId="063CAB6C" w14:textId="77777777" w:rsidR="009F4544" w:rsidRPr="00830128" w:rsidRDefault="009F4544" w:rsidP="00127E67">
      <w:pPr>
        <w:pStyle w:val="aff6"/>
        <w:numPr>
          <w:ilvl w:val="0"/>
          <w:numId w:val="40"/>
        </w:numPr>
        <w:tabs>
          <w:tab w:val="left" w:pos="993"/>
        </w:tabs>
        <w:ind w:left="0" w:firstLine="709"/>
        <w:contextualSpacing/>
        <w:rPr>
          <w:sz w:val="24"/>
          <w:szCs w:val="24"/>
          <w:lang w:val="ru-RU"/>
        </w:rPr>
      </w:pPr>
      <w:r w:rsidRPr="00830128">
        <w:rPr>
          <w:sz w:val="24"/>
          <w:szCs w:val="24"/>
          <w:lang w:val="ru-RU"/>
        </w:rPr>
        <w:t>на основании откалиброванной электронной модели системы теплоснабжения и существующих зон действия с перспективной тепловой нагрузкой выполнено моделирование присоединения тепловой нагрузки к тепловым сетям в каждом кадастровом квартале в соответствии с приложением № 34 МУ;</w:t>
      </w:r>
    </w:p>
    <w:p w14:paraId="60890EF9" w14:textId="77777777" w:rsidR="009F4544" w:rsidRPr="00830128" w:rsidRDefault="009F4544" w:rsidP="00127E67">
      <w:pPr>
        <w:pStyle w:val="aff6"/>
        <w:numPr>
          <w:ilvl w:val="0"/>
          <w:numId w:val="40"/>
        </w:numPr>
        <w:tabs>
          <w:tab w:val="left" w:pos="993"/>
        </w:tabs>
        <w:ind w:left="0" w:firstLine="709"/>
        <w:contextualSpacing/>
        <w:rPr>
          <w:sz w:val="24"/>
          <w:szCs w:val="24"/>
          <w:lang w:val="ru-RU"/>
        </w:rPr>
      </w:pPr>
      <w:r w:rsidRPr="00830128">
        <w:rPr>
          <w:sz w:val="24"/>
          <w:szCs w:val="24"/>
          <w:lang w:val="ru-RU"/>
        </w:rPr>
        <w:t>выполнен расчет гидравлического режима передачи тепловой энергии по всем смоделированным путям подключения перспективной тепловой нагрузки (по всем потребителям) и определены зоны с недостаточными располагаемыми напорами у потребителей в соответствии с приложением № 34 МУ.</w:t>
      </w:r>
    </w:p>
    <w:p w14:paraId="05103DE7" w14:textId="77777777" w:rsidR="009F4544" w:rsidRPr="00684A9B" w:rsidRDefault="009F4544" w:rsidP="009F4544">
      <w:pPr>
        <w:spacing w:line="360" w:lineRule="auto"/>
        <w:ind w:firstLine="709"/>
        <w:contextualSpacing/>
        <w:rPr>
          <w:rFonts w:eastAsia="Calibri"/>
          <w:sz w:val="24"/>
          <w:szCs w:val="26"/>
        </w:rPr>
      </w:pPr>
      <w:r w:rsidRPr="00684A9B">
        <w:rPr>
          <w:rFonts w:eastAsia="Calibri"/>
          <w:sz w:val="24"/>
          <w:szCs w:val="26"/>
        </w:rPr>
        <w:t>Постановление Правительства РФ от 22.02.2012 г. № 154 «О требованиях к схемам теплоснабжения, порядку их разработки и утверждения» вводит следующие понятия:</w:t>
      </w:r>
    </w:p>
    <w:p w14:paraId="5B23796B" w14:textId="77777777" w:rsidR="009F4544" w:rsidRPr="00684A9B" w:rsidRDefault="009F4544" w:rsidP="009F4544">
      <w:pPr>
        <w:spacing w:line="360" w:lineRule="auto"/>
        <w:ind w:firstLine="709"/>
        <w:contextualSpacing/>
        <w:rPr>
          <w:rFonts w:eastAsia="Calibri"/>
          <w:i/>
          <w:sz w:val="24"/>
          <w:szCs w:val="26"/>
        </w:rPr>
      </w:pPr>
      <w:r w:rsidRPr="00684A9B">
        <w:rPr>
          <w:rFonts w:eastAsia="Calibri"/>
          <w:i/>
          <w:sz w:val="24"/>
          <w:szCs w:val="26"/>
        </w:rPr>
        <w:t>«</w:t>
      </w:r>
      <w:r w:rsidRPr="00684A9B">
        <w:rPr>
          <w:rFonts w:eastAsia="Calibri"/>
          <w:b/>
          <w:i/>
          <w:sz w:val="24"/>
          <w:szCs w:val="26"/>
        </w:rPr>
        <w:t>Установленная мощность источника тепловой энергии</w:t>
      </w:r>
      <w:r w:rsidRPr="00684A9B">
        <w:rPr>
          <w:rFonts w:eastAsia="Calibri"/>
          <w:i/>
          <w:sz w:val="24"/>
          <w:szCs w:val="26"/>
        </w:rPr>
        <w:t xml:space="preserve"> </w:t>
      </w:r>
      <w:r>
        <w:rPr>
          <w:rFonts w:eastAsia="Calibri"/>
          <w:i/>
          <w:sz w:val="24"/>
          <w:szCs w:val="26"/>
        </w:rPr>
        <w:t>–</w:t>
      </w:r>
      <w:r w:rsidRPr="00684A9B">
        <w:rPr>
          <w:rFonts w:eastAsia="Calibri"/>
          <w:i/>
          <w:sz w:val="24"/>
          <w:szCs w:val="26"/>
        </w:rPr>
        <w:t xml:space="preserve">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7AF5E80B" w14:textId="77777777" w:rsidR="009F4544" w:rsidRPr="00684A9B" w:rsidRDefault="009F4544" w:rsidP="009F4544">
      <w:pPr>
        <w:spacing w:line="360" w:lineRule="auto"/>
        <w:ind w:firstLine="709"/>
        <w:contextualSpacing/>
        <w:rPr>
          <w:rFonts w:eastAsia="Calibri"/>
          <w:i/>
          <w:sz w:val="24"/>
          <w:szCs w:val="26"/>
        </w:rPr>
      </w:pPr>
      <w:r w:rsidRPr="00684A9B">
        <w:rPr>
          <w:rFonts w:eastAsia="Calibri"/>
          <w:b/>
          <w:i/>
          <w:sz w:val="24"/>
          <w:szCs w:val="26"/>
        </w:rPr>
        <w:t>Располагаемая мощность источника тепловой энергии</w:t>
      </w:r>
      <w:r w:rsidRPr="00B66157">
        <w:rPr>
          <w:rFonts w:eastAsia="Calibri"/>
          <w:i/>
          <w:sz w:val="24"/>
          <w:szCs w:val="26"/>
        </w:rPr>
        <w:t xml:space="preserve"> </w:t>
      </w:r>
      <w:r>
        <w:rPr>
          <w:rFonts w:eastAsia="Calibri"/>
          <w:i/>
          <w:sz w:val="24"/>
          <w:szCs w:val="26"/>
        </w:rPr>
        <w:t>–</w:t>
      </w:r>
      <w:r w:rsidRPr="00684A9B">
        <w:rPr>
          <w:rFonts w:eastAsia="Calibri"/>
          <w:i/>
          <w:sz w:val="24"/>
          <w:szCs w:val="26"/>
        </w:rPr>
        <w:t xml:space="preserve">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684A9B">
        <w:rPr>
          <w:rFonts w:eastAsia="Calibri"/>
          <w:i/>
          <w:sz w:val="24"/>
          <w:szCs w:val="26"/>
        </w:rPr>
        <w:t>котлоагрегатах</w:t>
      </w:r>
      <w:proofErr w:type="spellEnd"/>
      <w:r w:rsidRPr="00684A9B">
        <w:rPr>
          <w:rFonts w:eastAsia="Calibri"/>
          <w:i/>
          <w:sz w:val="24"/>
          <w:szCs w:val="26"/>
        </w:rPr>
        <w:t xml:space="preserve"> и др.);</w:t>
      </w:r>
    </w:p>
    <w:p w14:paraId="46D3D699" w14:textId="77777777" w:rsidR="009F4544" w:rsidRPr="00684A9B" w:rsidRDefault="009F4544" w:rsidP="009F4544">
      <w:pPr>
        <w:spacing w:line="360" w:lineRule="auto"/>
        <w:ind w:firstLine="709"/>
        <w:contextualSpacing/>
        <w:rPr>
          <w:rFonts w:eastAsia="Calibri"/>
          <w:i/>
          <w:sz w:val="24"/>
          <w:szCs w:val="26"/>
        </w:rPr>
      </w:pPr>
      <w:r w:rsidRPr="00684A9B">
        <w:rPr>
          <w:rFonts w:eastAsia="Calibri"/>
          <w:b/>
          <w:i/>
          <w:sz w:val="24"/>
          <w:szCs w:val="26"/>
        </w:rPr>
        <w:t>Мощность источника тепловой энергии «нетто»</w:t>
      </w:r>
      <w:r>
        <w:rPr>
          <w:rFonts w:eastAsia="Calibri"/>
          <w:i/>
          <w:sz w:val="24"/>
          <w:szCs w:val="26"/>
        </w:rPr>
        <w:t xml:space="preserve"> –</w:t>
      </w:r>
      <w:r w:rsidRPr="00684A9B">
        <w:rPr>
          <w:rFonts w:eastAsia="Calibri"/>
          <w:i/>
          <w:sz w:val="24"/>
          <w:szCs w:val="26"/>
        </w:rPr>
        <w:t xml:space="preserve">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7DC74F0" w14:textId="77777777" w:rsidR="009F4544" w:rsidRPr="00684A9B" w:rsidRDefault="009F4544" w:rsidP="009F4544">
      <w:pPr>
        <w:spacing w:line="360" w:lineRule="auto"/>
        <w:ind w:firstLine="709"/>
        <w:contextualSpacing/>
        <w:rPr>
          <w:rFonts w:eastAsia="Calibri"/>
          <w:i/>
          <w:sz w:val="24"/>
          <w:szCs w:val="26"/>
        </w:rPr>
      </w:pPr>
      <w:r w:rsidRPr="00684A9B">
        <w:rPr>
          <w:rFonts w:eastAsia="Calibri"/>
          <w:b/>
          <w:i/>
          <w:sz w:val="24"/>
          <w:szCs w:val="26"/>
        </w:rPr>
        <w:t>Расчетная тепловая нагрузка</w:t>
      </w:r>
      <w:r w:rsidRPr="00684A9B">
        <w:rPr>
          <w:rFonts w:eastAsia="Calibri"/>
          <w:i/>
          <w:sz w:val="24"/>
          <w:szCs w:val="26"/>
        </w:rPr>
        <w:t xml:space="preserve"> </w:t>
      </w:r>
      <w:r>
        <w:rPr>
          <w:rFonts w:eastAsia="Calibri"/>
          <w:i/>
          <w:sz w:val="24"/>
          <w:szCs w:val="26"/>
        </w:rPr>
        <w:t>–</w:t>
      </w:r>
      <w:r w:rsidRPr="00684A9B">
        <w:rPr>
          <w:rFonts w:eastAsia="Calibri"/>
          <w:i/>
          <w:sz w:val="24"/>
          <w:szCs w:val="26"/>
        </w:rPr>
        <w:t xml:space="preserve"> тепловая нагрузка, определяемая на основе данных о фактическом отпуске тепловой энергии за полный отопительный период, предшествующий </w:t>
      </w:r>
      <w:r w:rsidRPr="00684A9B">
        <w:rPr>
          <w:rFonts w:eastAsia="Calibri"/>
          <w:i/>
          <w:sz w:val="24"/>
          <w:szCs w:val="26"/>
        </w:rPr>
        <w:lastRenderedPageBreak/>
        <w:t>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6F7EEE5B" w14:textId="57523AC3" w:rsidR="009F4544" w:rsidRPr="00352B60" w:rsidRDefault="009F4544" w:rsidP="009F4544">
      <w:pPr>
        <w:spacing w:line="360" w:lineRule="auto"/>
        <w:ind w:firstLine="708"/>
        <w:rPr>
          <w:sz w:val="24"/>
        </w:rPr>
      </w:pPr>
      <w:r w:rsidRPr="00352B60">
        <w:rPr>
          <w:sz w:val="24"/>
        </w:rPr>
        <w:t xml:space="preserve">Следует отметить, что в таблице </w:t>
      </w:r>
      <w:r w:rsidR="00B56B6C">
        <w:rPr>
          <w:sz w:val="24"/>
        </w:rPr>
        <w:t>9</w:t>
      </w:r>
      <w:r w:rsidRPr="00352B60">
        <w:rPr>
          <w:sz w:val="24"/>
        </w:rPr>
        <w:t xml:space="preserve"> представлены существующие источники тепловой энергии с текущими знач</w:t>
      </w:r>
      <w:r>
        <w:rPr>
          <w:sz w:val="24"/>
        </w:rPr>
        <w:t>ениями установленных мощностей.</w:t>
      </w:r>
    </w:p>
    <w:p w14:paraId="738B0AB9" w14:textId="77777777" w:rsidR="009F4544" w:rsidRPr="00830128" w:rsidRDefault="009F4544" w:rsidP="009F4544">
      <w:pPr>
        <w:pStyle w:val="aff6"/>
        <w:rPr>
          <w:rFonts w:eastAsia="Calibri"/>
          <w:sz w:val="24"/>
          <w:lang w:val="ru-RU"/>
        </w:rPr>
      </w:pPr>
      <w:r w:rsidRPr="00830128">
        <w:rPr>
          <w:rFonts w:eastAsia="Calibri"/>
          <w:sz w:val="24"/>
          <w:lang w:val="ru-RU"/>
        </w:rPr>
        <w:t xml:space="preserve">Согласно </w:t>
      </w:r>
      <w:proofErr w:type="spellStart"/>
      <w:r w:rsidRPr="00830128">
        <w:rPr>
          <w:rFonts w:eastAsia="Calibri"/>
          <w:sz w:val="24"/>
          <w:lang w:val="ru-RU"/>
        </w:rPr>
        <w:t>пп</w:t>
      </w:r>
      <w:proofErr w:type="spellEnd"/>
      <w:r w:rsidRPr="00830128">
        <w:rPr>
          <w:rFonts w:eastAsia="Calibri"/>
          <w:sz w:val="24"/>
          <w:lang w:val="ru-RU"/>
        </w:rPr>
        <w:t>. «м» п. 63 Требований к Схемам теплоснабжения, утвержденным ПП РФ от 22.02.2012 г. № 154, балансы тепловой мощности, с учетом мероприятий, представлены в Главе 7.</w:t>
      </w:r>
    </w:p>
    <w:p w14:paraId="38274A2D" w14:textId="77777777" w:rsidR="009F4544" w:rsidRPr="00830128" w:rsidRDefault="009F4544" w:rsidP="009F4544">
      <w:pPr>
        <w:pStyle w:val="aff6"/>
        <w:rPr>
          <w:rFonts w:eastAsia="Times New Roman"/>
          <w:iCs w:val="0"/>
          <w:color w:val="000000"/>
          <w:sz w:val="24"/>
          <w:szCs w:val="24"/>
          <w:lang w:val="ru-RU"/>
        </w:rPr>
      </w:pPr>
      <w:r w:rsidRPr="00830128">
        <w:rPr>
          <w:rFonts w:eastAsia="Times New Roman"/>
          <w:iCs w:val="0"/>
          <w:color w:val="000000"/>
          <w:sz w:val="24"/>
          <w:szCs w:val="24"/>
          <w:lang w:val="ru-RU"/>
        </w:rPr>
        <w:t>В качестве отсчетной точки использованы данные базового 2024 г. ввиду того, что ранее форма таблиц балансов тепловой мощности и тепловой нагрузки не соответствовала требования Методических указаний № 212 к схемам теплоснабжения, а также данные тепловых нагрузок потребителей были представлены некорректно, что не позволяет поставить их в один ряд для отслеживания динамики балансов тепловой мощности и тепловой нагрузки.</w:t>
      </w:r>
    </w:p>
    <w:p w14:paraId="1A262579" w14:textId="143BA3E9" w:rsidR="00B56B6C" w:rsidRDefault="009F4544" w:rsidP="009F4544">
      <w:pPr>
        <w:pStyle w:val="aff6"/>
        <w:rPr>
          <w:rFonts w:eastAsia="Times New Roman"/>
          <w:color w:val="000000"/>
          <w:sz w:val="24"/>
          <w:szCs w:val="24"/>
          <w:lang w:val="ru-RU"/>
        </w:rPr>
        <w:sectPr w:rsidR="00B56B6C" w:rsidSect="00A704B9">
          <w:footerReference w:type="default" r:id="rId19"/>
          <w:pgSz w:w="11906" w:h="16838"/>
          <w:pgMar w:top="1134" w:right="851" w:bottom="1134" w:left="1134" w:header="340" w:footer="340" w:gutter="0"/>
          <w:cols w:space="708"/>
          <w:titlePg/>
          <w:docGrid w:linePitch="381"/>
        </w:sectPr>
      </w:pPr>
      <w:r w:rsidRPr="00830128">
        <w:rPr>
          <w:rFonts w:eastAsia="Times New Roman"/>
          <w:iCs w:val="0"/>
          <w:color w:val="000000"/>
          <w:sz w:val="24"/>
          <w:szCs w:val="24"/>
          <w:lang w:val="ru-RU"/>
        </w:rPr>
        <w:t xml:space="preserve">В таблице </w:t>
      </w:r>
      <w:r w:rsidR="00B56B6C">
        <w:rPr>
          <w:rFonts w:eastAsia="Times New Roman"/>
          <w:iCs w:val="0"/>
          <w:color w:val="000000"/>
          <w:sz w:val="24"/>
          <w:szCs w:val="24"/>
          <w:lang w:val="ru-RU"/>
        </w:rPr>
        <w:t>9</w:t>
      </w:r>
      <w:r w:rsidRPr="00830128">
        <w:rPr>
          <w:rFonts w:eastAsia="Times New Roman"/>
          <w:iCs w:val="0"/>
          <w:color w:val="000000"/>
          <w:sz w:val="24"/>
          <w:szCs w:val="24"/>
          <w:lang w:val="ru-RU"/>
        </w:rPr>
        <w:t xml:space="preserve"> не учтено снижение тепловой мощности на САЭС в связи с остановом энергоблоков</w:t>
      </w:r>
      <w:r w:rsidR="00A6503E">
        <w:rPr>
          <w:rFonts w:eastAsia="Times New Roman"/>
          <w:iCs w:val="0"/>
          <w:color w:val="000000"/>
          <w:sz w:val="24"/>
          <w:szCs w:val="24"/>
          <w:lang w:val="ru-RU"/>
        </w:rPr>
        <w:t>,</w:t>
      </w:r>
      <w:r w:rsidRPr="00830128">
        <w:rPr>
          <w:rFonts w:eastAsia="Times New Roman"/>
          <w:iCs w:val="0"/>
          <w:color w:val="000000"/>
          <w:sz w:val="24"/>
          <w:szCs w:val="24"/>
          <w:lang w:val="ru-RU"/>
        </w:rPr>
        <w:t xml:space="preserve"> т.к. предполагаемый год и месяц вывода энергоблоков САЭС с учетом продления ресурса приходится на расчётный период действия схемы теплоснабжения: </w:t>
      </w:r>
      <w:r w:rsidRPr="00830128">
        <w:rPr>
          <w:rFonts w:eastAsia="Times New Roman"/>
          <w:color w:val="000000"/>
          <w:sz w:val="24"/>
          <w:szCs w:val="24"/>
          <w:lang w:val="ru-RU"/>
        </w:rPr>
        <w:t>1 блок 25.12.2032 г.</w:t>
      </w:r>
    </w:p>
    <w:p w14:paraId="284E9456" w14:textId="77777777" w:rsidR="009F4544" w:rsidRPr="00411D6C" w:rsidRDefault="009F4544" w:rsidP="00CA47BD">
      <w:pPr>
        <w:pStyle w:val="a8"/>
      </w:pPr>
      <w:bookmarkStart w:id="62" w:name="_Ref55759753"/>
      <w:bookmarkStart w:id="63" w:name="_Toc205508374"/>
      <w:bookmarkStart w:id="64" w:name="_Toc210206442"/>
      <w:bookmarkStart w:id="65" w:name="_Toc165887227"/>
      <w:bookmarkStart w:id="66" w:name="_Toc167149939"/>
      <w:bookmarkStart w:id="67" w:name="_Toc174012862"/>
      <w:bookmarkStart w:id="68" w:name="_Hlk141371689"/>
      <w:r w:rsidRPr="00411D6C">
        <w:lastRenderedPageBreak/>
        <w:t>Балансы существующей тепловой мощности и перспективной тепловой нагрузки на расчетный срок</w:t>
      </w:r>
      <w:bookmarkEnd w:id="62"/>
      <w:bookmarkEnd w:id="63"/>
      <w:bookmarkEnd w:id="64"/>
      <w:r w:rsidRPr="00411D6C">
        <w:t xml:space="preserve"> </w:t>
      </w:r>
      <w:bookmarkEnd w:id="65"/>
      <w:bookmarkEnd w:id="66"/>
      <w:bookmarkEnd w:id="67"/>
    </w:p>
    <w:tbl>
      <w:tblPr>
        <w:tblW w:w="14940" w:type="dxa"/>
        <w:tblInd w:w="-5" w:type="dxa"/>
        <w:tblLook w:val="04A0" w:firstRow="1" w:lastRow="0" w:firstColumn="1" w:lastColumn="0" w:noHBand="0" w:noVBand="1"/>
      </w:tblPr>
      <w:tblGrid>
        <w:gridCol w:w="5060"/>
        <w:gridCol w:w="1140"/>
        <w:gridCol w:w="960"/>
        <w:gridCol w:w="1060"/>
        <w:gridCol w:w="960"/>
        <w:gridCol w:w="960"/>
        <w:gridCol w:w="960"/>
        <w:gridCol w:w="960"/>
        <w:gridCol w:w="960"/>
        <w:gridCol w:w="960"/>
        <w:gridCol w:w="960"/>
      </w:tblGrid>
      <w:tr w:rsidR="005158B8" w:rsidRPr="005158B8" w14:paraId="10C30BEF" w14:textId="77777777" w:rsidTr="00483C34">
        <w:trPr>
          <w:trHeight w:val="20"/>
        </w:trPr>
        <w:tc>
          <w:tcPr>
            <w:tcW w:w="50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bookmarkEnd w:id="68"/>
          <w:p w14:paraId="49F94236"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Показатель, Гкал/ч</w:t>
            </w:r>
          </w:p>
        </w:tc>
        <w:tc>
          <w:tcPr>
            <w:tcW w:w="1140" w:type="dxa"/>
            <w:tcBorders>
              <w:top w:val="single" w:sz="4" w:space="0" w:color="auto"/>
              <w:left w:val="nil"/>
              <w:bottom w:val="single" w:sz="4" w:space="0" w:color="auto"/>
              <w:right w:val="single" w:sz="4" w:space="0" w:color="auto"/>
            </w:tcBorders>
            <w:shd w:val="clear" w:color="000000" w:fill="F2F2F2"/>
            <w:vAlign w:val="center"/>
            <w:hideMark/>
          </w:tcPr>
          <w:p w14:paraId="7A6DECBA"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2024</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661F96FA"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2025</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64EFD4F4"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2026</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5FC97034"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2027</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4DE25361"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2028</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EA59DEE"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2029</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32A8B0AB"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2030</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0C8E57AE"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2031</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4BC67398"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2032</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174D6FB4"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2033</w:t>
            </w:r>
          </w:p>
        </w:tc>
      </w:tr>
      <w:tr w:rsidR="005158B8" w:rsidRPr="005158B8" w14:paraId="481CA0ED" w14:textId="77777777" w:rsidTr="00483C34">
        <w:trPr>
          <w:trHeight w:val="20"/>
        </w:trPr>
        <w:tc>
          <w:tcPr>
            <w:tcW w:w="5060" w:type="dxa"/>
            <w:tcBorders>
              <w:top w:val="nil"/>
              <w:left w:val="single" w:sz="4" w:space="0" w:color="auto"/>
              <w:bottom w:val="single" w:sz="4" w:space="0" w:color="auto"/>
              <w:right w:val="single" w:sz="4" w:space="0" w:color="auto"/>
            </w:tcBorders>
            <w:shd w:val="clear" w:color="000000" w:fill="F2F2F2"/>
            <w:vAlign w:val="center"/>
            <w:hideMark/>
          </w:tcPr>
          <w:p w14:paraId="25AD8480" w14:textId="77777777" w:rsidR="005158B8" w:rsidRPr="005158B8" w:rsidRDefault="005158B8" w:rsidP="005158B8">
            <w:pPr>
              <w:widowControl/>
              <w:autoSpaceDE/>
              <w:autoSpaceDN/>
              <w:rPr>
                <w:b/>
                <w:bCs/>
                <w:color w:val="000000"/>
                <w:sz w:val="20"/>
                <w:szCs w:val="20"/>
                <w:lang w:bidi="ar-SA"/>
              </w:rPr>
            </w:pPr>
            <w:r w:rsidRPr="005158B8">
              <w:rPr>
                <w:b/>
                <w:bCs/>
                <w:color w:val="000000"/>
                <w:sz w:val="20"/>
                <w:szCs w:val="20"/>
                <w:lang w:bidi="ar-SA"/>
              </w:rPr>
              <w:t>Смоленская АЭС</w:t>
            </w:r>
          </w:p>
        </w:tc>
        <w:tc>
          <w:tcPr>
            <w:tcW w:w="1140" w:type="dxa"/>
            <w:tcBorders>
              <w:top w:val="nil"/>
              <w:left w:val="nil"/>
              <w:bottom w:val="single" w:sz="4" w:space="0" w:color="auto"/>
              <w:right w:val="single" w:sz="4" w:space="0" w:color="auto"/>
            </w:tcBorders>
            <w:shd w:val="clear" w:color="000000" w:fill="F2F2F2"/>
            <w:vAlign w:val="center"/>
            <w:hideMark/>
          </w:tcPr>
          <w:p w14:paraId="0CC0F094" w14:textId="77777777" w:rsidR="005158B8" w:rsidRPr="005158B8" w:rsidRDefault="005158B8" w:rsidP="005158B8">
            <w:pPr>
              <w:widowControl/>
              <w:autoSpaceDE/>
              <w:autoSpaceDN/>
              <w:jc w:val="center"/>
              <w:rPr>
                <w:b/>
                <w:bCs/>
                <w:color w:val="000000"/>
                <w:sz w:val="20"/>
                <w:szCs w:val="20"/>
                <w:lang w:bidi="ar-SA"/>
              </w:rPr>
            </w:pPr>
            <w:r w:rsidRPr="005158B8">
              <w:rPr>
                <w:b/>
                <w:bCs/>
                <w:color w:val="000000"/>
                <w:sz w:val="20"/>
                <w:szCs w:val="20"/>
                <w:lang w:bidi="ar-SA"/>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0DA1B94"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c>
          <w:tcPr>
            <w:tcW w:w="1060" w:type="dxa"/>
            <w:tcBorders>
              <w:top w:val="nil"/>
              <w:left w:val="nil"/>
              <w:bottom w:val="single" w:sz="4" w:space="0" w:color="auto"/>
              <w:right w:val="single" w:sz="4" w:space="0" w:color="auto"/>
            </w:tcBorders>
            <w:shd w:val="clear" w:color="000000" w:fill="F2F2F2"/>
            <w:noWrap/>
            <w:vAlign w:val="center"/>
            <w:hideMark/>
          </w:tcPr>
          <w:p w14:paraId="2A60F75A"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4FDF177"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D253DCA"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8C06D3D"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92B8492"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5898C7D"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8DF5AC6"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BAA1CB7" w14:textId="77777777" w:rsidR="005158B8" w:rsidRPr="005158B8" w:rsidRDefault="005158B8" w:rsidP="005158B8">
            <w:pPr>
              <w:widowControl/>
              <w:autoSpaceDE/>
              <w:autoSpaceDN/>
              <w:rPr>
                <w:rFonts w:ascii="Calibri" w:hAnsi="Calibri" w:cs="Calibri"/>
                <w:color w:val="000000"/>
                <w:lang w:bidi="ar-SA"/>
              </w:rPr>
            </w:pPr>
            <w:r w:rsidRPr="005158B8">
              <w:rPr>
                <w:rFonts w:ascii="Calibri" w:hAnsi="Calibri" w:cs="Calibri"/>
                <w:color w:val="000000"/>
                <w:lang w:bidi="ar-SA"/>
              </w:rPr>
              <w:t> </w:t>
            </w:r>
          </w:p>
        </w:tc>
      </w:tr>
      <w:tr w:rsidR="005158B8" w:rsidRPr="005158B8" w14:paraId="68662526"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0D567519"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Установленная тепловая мощность, в том числе:</w:t>
            </w:r>
          </w:p>
        </w:tc>
        <w:tc>
          <w:tcPr>
            <w:tcW w:w="1140" w:type="dxa"/>
            <w:tcBorders>
              <w:top w:val="nil"/>
              <w:left w:val="nil"/>
              <w:bottom w:val="single" w:sz="4" w:space="0" w:color="auto"/>
              <w:right w:val="single" w:sz="4" w:space="0" w:color="auto"/>
            </w:tcBorders>
            <w:shd w:val="clear" w:color="auto" w:fill="auto"/>
            <w:noWrap/>
            <w:vAlign w:val="center"/>
            <w:hideMark/>
          </w:tcPr>
          <w:p w14:paraId="48D7011F"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noWrap/>
            <w:vAlign w:val="center"/>
            <w:hideMark/>
          </w:tcPr>
          <w:p w14:paraId="7B52CF36"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1060" w:type="dxa"/>
            <w:tcBorders>
              <w:top w:val="nil"/>
              <w:left w:val="nil"/>
              <w:bottom w:val="single" w:sz="4" w:space="0" w:color="auto"/>
              <w:right w:val="single" w:sz="4" w:space="0" w:color="auto"/>
            </w:tcBorders>
            <w:shd w:val="clear" w:color="auto" w:fill="auto"/>
            <w:noWrap/>
            <w:vAlign w:val="center"/>
            <w:hideMark/>
          </w:tcPr>
          <w:p w14:paraId="32E4395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noWrap/>
            <w:vAlign w:val="center"/>
            <w:hideMark/>
          </w:tcPr>
          <w:p w14:paraId="78796A3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noWrap/>
            <w:vAlign w:val="center"/>
            <w:hideMark/>
          </w:tcPr>
          <w:p w14:paraId="64EDB4F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noWrap/>
            <w:vAlign w:val="center"/>
            <w:hideMark/>
          </w:tcPr>
          <w:p w14:paraId="0E44966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noWrap/>
            <w:vAlign w:val="center"/>
            <w:hideMark/>
          </w:tcPr>
          <w:p w14:paraId="784A3D5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noWrap/>
            <w:vAlign w:val="center"/>
            <w:hideMark/>
          </w:tcPr>
          <w:p w14:paraId="531F0EB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noWrap/>
            <w:vAlign w:val="center"/>
            <w:hideMark/>
          </w:tcPr>
          <w:p w14:paraId="6985390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noWrap/>
            <w:vAlign w:val="center"/>
            <w:hideMark/>
          </w:tcPr>
          <w:p w14:paraId="36EACA7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r>
      <w:tr w:rsidR="005158B8" w:rsidRPr="005158B8" w14:paraId="28BD23C3"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31AC0E8E" w14:textId="77777777" w:rsidR="005158B8" w:rsidRPr="005158B8" w:rsidRDefault="005158B8" w:rsidP="005158B8">
            <w:pPr>
              <w:widowControl/>
              <w:autoSpaceDE/>
              <w:autoSpaceDN/>
              <w:jc w:val="right"/>
              <w:rPr>
                <w:color w:val="000000"/>
                <w:sz w:val="20"/>
                <w:szCs w:val="20"/>
                <w:lang w:bidi="ar-SA"/>
              </w:rPr>
            </w:pPr>
            <w:r w:rsidRPr="005158B8">
              <w:rPr>
                <w:color w:val="000000"/>
                <w:sz w:val="20"/>
                <w:szCs w:val="20"/>
                <w:lang w:bidi="ar-SA"/>
              </w:rPr>
              <w:t>отборы паровых турбин</w:t>
            </w:r>
          </w:p>
        </w:tc>
        <w:tc>
          <w:tcPr>
            <w:tcW w:w="1140" w:type="dxa"/>
            <w:tcBorders>
              <w:top w:val="nil"/>
              <w:left w:val="nil"/>
              <w:bottom w:val="single" w:sz="4" w:space="0" w:color="auto"/>
              <w:right w:val="single" w:sz="4" w:space="0" w:color="auto"/>
            </w:tcBorders>
            <w:shd w:val="clear" w:color="auto" w:fill="auto"/>
            <w:vAlign w:val="center"/>
            <w:hideMark/>
          </w:tcPr>
          <w:p w14:paraId="30B718B5"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c>
          <w:tcPr>
            <w:tcW w:w="960" w:type="dxa"/>
            <w:tcBorders>
              <w:top w:val="nil"/>
              <w:left w:val="nil"/>
              <w:bottom w:val="single" w:sz="4" w:space="0" w:color="auto"/>
              <w:right w:val="single" w:sz="4" w:space="0" w:color="auto"/>
            </w:tcBorders>
            <w:shd w:val="clear" w:color="auto" w:fill="auto"/>
            <w:vAlign w:val="center"/>
            <w:hideMark/>
          </w:tcPr>
          <w:p w14:paraId="7B3B974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c>
          <w:tcPr>
            <w:tcW w:w="1060" w:type="dxa"/>
            <w:tcBorders>
              <w:top w:val="nil"/>
              <w:left w:val="nil"/>
              <w:bottom w:val="single" w:sz="4" w:space="0" w:color="auto"/>
              <w:right w:val="single" w:sz="4" w:space="0" w:color="auto"/>
            </w:tcBorders>
            <w:shd w:val="clear" w:color="auto" w:fill="auto"/>
            <w:vAlign w:val="center"/>
            <w:hideMark/>
          </w:tcPr>
          <w:p w14:paraId="3827F34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c>
          <w:tcPr>
            <w:tcW w:w="960" w:type="dxa"/>
            <w:tcBorders>
              <w:top w:val="nil"/>
              <w:left w:val="nil"/>
              <w:bottom w:val="single" w:sz="4" w:space="0" w:color="auto"/>
              <w:right w:val="single" w:sz="4" w:space="0" w:color="auto"/>
            </w:tcBorders>
            <w:shd w:val="clear" w:color="auto" w:fill="auto"/>
            <w:vAlign w:val="center"/>
            <w:hideMark/>
          </w:tcPr>
          <w:p w14:paraId="6FAD05AB"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c>
          <w:tcPr>
            <w:tcW w:w="960" w:type="dxa"/>
            <w:tcBorders>
              <w:top w:val="nil"/>
              <w:left w:val="nil"/>
              <w:bottom w:val="single" w:sz="4" w:space="0" w:color="auto"/>
              <w:right w:val="single" w:sz="4" w:space="0" w:color="auto"/>
            </w:tcBorders>
            <w:shd w:val="clear" w:color="auto" w:fill="auto"/>
            <w:vAlign w:val="center"/>
            <w:hideMark/>
          </w:tcPr>
          <w:p w14:paraId="5BBF5C4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c>
          <w:tcPr>
            <w:tcW w:w="960" w:type="dxa"/>
            <w:tcBorders>
              <w:top w:val="nil"/>
              <w:left w:val="nil"/>
              <w:bottom w:val="single" w:sz="4" w:space="0" w:color="auto"/>
              <w:right w:val="single" w:sz="4" w:space="0" w:color="auto"/>
            </w:tcBorders>
            <w:shd w:val="clear" w:color="auto" w:fill="auto"/>
            <w:vAlign w:val="center"/>
            <w:hideMark/>
          </w:tcPr>
          <w:p w14:paraId="5743935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c>
          <w:tcPr>
            <w:tcW w:w="960" w:type="dxa"/>
            <w:tcBorders>
              <w:top w:val="nil"/>
              <w:left w:val="nil"/>
              <w:bottom w:val="single" w:sz="4" w:space="0" w:color="auto"/>
              <w:right w:val="single" w:sz="4" w:space="0" w:color="auto"/>
            </w:tcBorders>
            <w:shd w:val="clear" w:color="auto" w:fill="auto"/>
            <w:vAlign w:val="center"/>
            <w:hideMark/>
          </w:tcPr>
          <w:p w14:paraId="5677528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c>
          <w:tcPr>
            <w:tcW w:w="960" w:type="dxa"/>
            <w:tcBorders>
              <w:top w:val="nil"/>
              <w:left w:val="nil"/>
              <w:bottom w:val="single" w:sz="4" w:space="0" w:color="auto"/>
              <w:right w:val="single" w:sz="4" w:space="0" w:color="auto"/>
            </w:tcBorders>
            <w:shd w:val="clear" w:color="auto" w:fill="auto"/>
            <w:vAlign w:val="center"/>
            <w:hideMark/>
          </w:tcPr>
          <w:p w14:paraId="3AA51507"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c>
          <w:tcPr>
            <w:tcW w:w="960" w:type="dxa"/>
            <w:tcBorders>
              <w:top w:val="nil"/>
              <w:left w:val="nil"/>
              <w:bottom w:val="single" w:sz="4" w:space="0" w:color="auto"/>
              <w:right w:val="single" w:sz="4" w:space="0" w:color="auto"/>
            </w:tcBorders>
            <w:shd w:val="clear" w:color="auto" w:fill="auto"/>
            <w:vAlign w:val="center"/>
            <w:hideMark/>
          </w:tcPr>
          <w:p w14:paraId="6A24722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c>
          <w:tcPr>
            <w:tcW w:w="960" w:type="dxa"/>
            <w:tcBorders>
              <w:top w:val="nil"/>
              <w:left w:val="nil"/>
              <w:bottom w:val="single" w:sz="4" w:space="0" w:color="auto"/>
              <w:right w:val="single" w:sz="4" w:space="0" w:color="auto"/>
            </w:tcBorders>
            <w:shd w:val="clear" w:color="auto" w:fill="auto"/>
            <w:vAlign w:val="center"/>
            <w:hideMark/>
          </w:tcPr>
          <w:p w14:paraId="133D10E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692</w:t>
            </w:r>
          </w:p>
        </w:tc>
      </w:tr>
      <w:tr w:rsidR="005158B8" w:rsidRPr="005158B8" w14:paraId="50559C82"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B11C721" w14:textId="77777777" w:rsidR="005158B8" w:rsidRPr="005158B8" w:rsidRDefault="005158B8" w:rsidP="005158B8">
            <w:pPr>
              <w:widowControl/>
              <w:autoSpaceDE/>
              <w:autoSpaceDN/>
              <w:jc w:val="right"/>
              <w:rPr>
                <w:color w:val="000000"/>
                <w:sz w:val="20"/>
                <w:szCs w:val="20"/>
                <w:lang w:bidi="ar-SA"/>
              </w:rPr>
            </w:pPr>
            <w:r w:rsidRPr="005158B8">
              <w:rPr>
                <w:color w:val="000000"/>
                <w:sz w:val="20"/>
                <w:szCs w:val="20"/>
                <w:lang w:bidi="ar-SA"/>
              </w:rPr>
              <w:t>ПВК</w:t>
            </w:r>
          </w:p>
        </w:tc>
        <w:tc>
          <w:tcPr>
            <w:tcW w:w="1140" w:type="dxa"/>
            <w:tcBorders>
              <w:top w:val="nil"/>
              <w:left w:val="nil"/>
              <w:bottom w:val="single" w:sz="4" w:space="0" w:color="auto"/>
              <w:right w:val="single" w:sz="4" w:space="0" w:color="auto"/>
            </w:tcBorders>
            <w:shd w:val="clear" w:color="auto" w:fill="auto"/>
            <w:vAlign w:val="center"/>
            <w:hideMark/>
          </w:tcPr>
          <w:p w14:paraId="74112E47"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c>
          <w:tcPr>
            <w:tcW w:w="960" w:type="dxa"/>
            <w:tcBorders>
              <w:top w:val="nil"/>
              <w:left w:val="nil"/>
              <w:bottom w:val="single" w:sz="4" w:space="0" w:color="auto"/>
              <w:right w:val="single" w:sz="4" w:space="0" w:color="auto"/>
            </w:tcBorders>
            <w:shd w:val="clear" w:color="auto" w:fill="auto"/>
            <w:vAlign w:val="center"/>
            <w:hideMark/>
          </w:tcPr>
          <w:p w14:paraId="52294C35"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c>
          <w:tcPr>
            <w:tcW w:w="1060" w:type="dxa"/>
            <w:tcBorders>
              <w:top w:val="nil"/>
              <w:left w:val="nil"/>
              <w:bottom w:val="single" w:sz="4" w:space="0" w:color="auto"/>
              <w:right w:val="single" w:sz="4" w:space="0" w:color="auto"/>
            </w:tcBorders>
            <w:shd w:val="clear" w:color="auto" w:fill="auto"/>
            <w:vAlign w:val="center"/>
            <w:hideMark/>
          </w:tcPr>
          <w:p w14:paraId="155D752F"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c>
          <w:tcPr>
            <w:tcW w:w="960" w:type="dxa"/>
            <w:tcBorders>
              <w:top w:val="nil"/>
              <w:left w:val="nil"/>
              <w:bottom w:val="single" w:sz="4" w:space="0" w:color="auto"/>
              <w:right w:val="single" w:sz="4" w:space="0" w:color="auto"/>
            </w:tcBorders>
            <w:shd w:val="clear" w:color="auto" w:fill="auto"/>
            <w:vAlign w:val="center"/>
            <w:hideMark/>
          </w:tcPr>
          <w:p w14:paraId="3D653D1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c>
          <w:tcPr>
            <w:tcW w:w="960" w:type="dxa"/>
            <w:tcBorders>
              <w:top w:val="nil"/>
              <w:left w:val="nil"/>
              <w:bottom w:val="single" w:sz="4" w:space="0" w:color="auto"/>
              <w:right w:val="single" w:sz="4" w:space="0" w:color="auto"/>
            </w:tcBorders>
            <w:shd w:val="clear" w:color="auto" w:fill="auto"/>
            <w:vAlign w:val="center"/>
            <w:hideMark/>
          </w:tcPr>
          <w:p w14:paraId="6FE4FA2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c>
          <w:tcPr>
            <w:tcW w:w="960" w:type="dxa"/>
            <w:tcBorders>
              <w:top w:val="nil"/>
              <w:left w:val="nil"/>
              <w:bottom w:val="single" w:sz="4" w:space="0" w:color="auto"/>
              <w:right w:val="single" w:sz="4" w:space="0" w:color="auto"/>
            </w:tcBorders>
            <w:shd w:val="clear" w:color="auto" w:fill="auto"/>
            <w:vAlign w:val="center"/>
            <w:hideMark/>
          </w:tcPr>
          <w:p w14:paraId="3E5DE53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c>
          <w:tcPr>
            <w:tcW w:w="960" w:type="dxa"/>
            <w:tcBorders>
              <w:top w:val="nil"/>
              <w:left w:val="nil"/>
              <w:bottom w:val="single" w:sz="4" w:space="0" w:color="auto"/>
              <w:right w:val="single" w:sz="4" w:space="0" w:color="auto"/>
            </w:tcBorders>
            <w:shd w:val="clear" w:color="auto" w:fill="auto"/>
            <w:vAlign w:val="center"/>
            <w:hideMark/>
          </w:tcPr>
          <w:p w14:paraId="332E4AA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c>
          <w:tcPr>
            <w:tcW w:w="960" w:type="dxa"/>
            <w:tcBorders>
              <w:top w:val="nil"/>
              <w:left w:val="nil"/>
              <w:bottom w:val="single" w:sz="4" w:space="0" w:color="auto"/>
              <w:right w:val="single" w:sz="4" w:space="0" w:color="auto"/>
            </w:tcBorders>
            <w:shd w:val="clear" w:color="auto" w:fill="auto"/>
            <w:vAlign w:val="center"/>
            <w:hideMark/>
          </w:tcPr>
          <w:p w14:paraId="11F328A3"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c>
          <w:tcPr>
            <w:tcW w:w="960" w:type="dxa"/>
            <w:tcBorders>
              <w:top w:val="nil"/>
              <w:left w:val="nil"/>
              <w:bottom w:val="single" w:sz="4" w:space="0" w:color="auto"/>
              <w:right w:val="single" w:sz="4" w:space="0" w:color="auto"/>
            </w:tcBorders>
            <w:shd w:val="clear" w:color="auto" w:fill="auto"/>
            <w:vAlign w:val="center"/>
            <w:hideMark/>
          </w:tcPr>
          <w:p w14:paraId="386AB6A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c>
          <w:tcPr>
            <w:tcW w:w="960" w:type="dxa"/>
            <w:tcBorders>
              <w:top w:val="nil"/>
              <w:left w:val="nil"/>
              <w:bottom w:val="single" w:sz="4" w:space="0" w:color="auto"/>
              <w:right w:val="single" w:sz="4" w:space="0" w:color="auto"/>
            </w:tcBorders>
            <w:shd w:val="clear" w:color="auto" w:fill="auto"/>
            <w:vAlign w:val="center"/>
            <w:hideMark/>
          </w:tcPr>
          <w:p w14:paraId="70ED07E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79</w:t>
            </w:r>
          </w:p>
        </w:tc>
      </w:tr>
      <w:tr w:rsidR="005158B8" w:rsidRPr="005158B8" w14:paraId="26B9266D"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F6214D8"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Располагаемая тепловая мощность станции</w:t>
            </w:r>
          </w:p>
        </w:tc>
        <w:tc>
          <w:tcPr>
            <w:tcW w:w="1140" w:type="dxa"/>
            <w:tcBorders>
              <w:top w:val="nil"/>
              <w:left w:val="nil"/>
              <w:bottom w:val="single" w:sz="4" w:space="0" w:color="auto"/>
              <w:right w:val="single" w:sz="4" w:space="0" w:color="auto"/>
            </w:tcBorders>
            <w:shd w:val="clear" w:color="auto" w:fill="auto"/>
            <w:vAlign w:val="center"/>
            <w:hideMark/>
          </w:tcPr>
          <w:p w14:paraId="70C698B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vAlign w:val="center"/>
            <w:hideMark/>
          </w:tcPr>
          <w:p w14:paraId="0DDD2383"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1060" w:type="dxa"/>
            <w:tcBorders>
              <w:top w:val="nil"/>
              <w:left w:val="nil"/>
              <w:bottom w:val="single" w:sz="4" w:space="0" w:color="auto"/>
              <w:right w:val="single" w:sz="4" w:space="0" w:color="auto"/>
            </w:tcBorders>
            <w:shd w:val="clear" w:color="auto" w:fill="auto"/>
            <w:vAlign w:val="center"/>
            <w:hideMark/>
          </w:tcPr>
          <w:p w14:paraId="77A7FE47"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vAlign w:val="center"/>
            <w:hideMark/>
          </w:tcPr>
          <w:p w14:paraId="02D2D1A6"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vAlign w:val="center"/>
            <w:hideMark/>
          </w:tcPr>
          <w:p w14:paraId="6CC1777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vAlign w:val="center"/>
            <w:hideMark/>
          </w:tcPr>
          <w:p w14:paraId="5511DA5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vAlign w:val="center"/>
            <w:hideMark/>
          </w:tcPr>
          <w:p w14:paraId="28F31E8B"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vAlign w:val="center"/>
            <w:hideMark/>
          </w:tcPr>
          <w:p w14:paraId="11E77E8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vAlign w:val="center"/>
            <w:hideMark/>
          </w:tcPr>
          <w:p w14:paraId="78EDFE8B"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c>
          <w:tcPr>
            <w:tcW w:w="960" w:type="dxa"/>
            <w:tcBorders>
              <w:top w:val="nil"/>
              <w:left w:val="nil"/>
              <w:bottom w:val="single" w:sz="4" w:space="0" w:color="auto"/>
              <w:right w:val="single" w:sz="4" w:space="0" w:color="auto"/>
            </w:tcBorders>
            <w:shd w:val="clear" w:color="auto" w:fill="auto"/>
            <w:vAlign w:val="center"/>
            <w:hideMark/>
          </w:tcPr>
          <w:p w14:paraId="5D4B2436"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771</w:t>
            </w:r>
          </w:p>
        </w:tc>
      </w:tr>
      <w:tr w:rsidR="005158B8" w:rsidRPr="005158B8" w14:paraId="5D80F37B"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2803F246"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 xml:space="preserve">Затраты тепла на собственные нужды станции в горячей воде </w:t>
            </w:r>
          </w:p>
        </w:tc>
        <w:tc>
          <w:tcPr>
            <w:tcW w:w="1140" w:type="dxa"/>
            <w:tcBorders>
              <w:top w:val="nil"/>
              <w:left w:val="nil"/>
              <w:bottom w:val="single" w:sz="4" w:space="0" w:color="auto"/>
              <w:right w:val="single" w:sz="4" w:space="0" w:color="auto"/>
            </w:tcBorders>
            <w:shd w:val="clear" w:color="auto" w:fill="auto"/>
            <w:noWrap/>
            <w:vAlign w:val="center"/>
            <w:hideMark/>
          </w:tcPr>
          <w:p w14:paraId="3A7236A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c>
          <w:tcPr>
            <w:tcW w:w="960" w:type="dxa"/>
            <w:tcBorders>
              <w:top w:val="nil"/>
              <w:left w:val="nil"/>
              <w:bottom w:val="single" w:sz="4" w:space="0" w:color="auto"/>
              <w:right w:val="single" w:sz="4" w:space="0" w:color="auto"/>
            </w:tcBorders>
            <w:shd w:val="clear" w:color="auto" w:fill="auto"/>
            <w:noWrap/>
            <w:vAlign w:val="center"/>
            <w:hideMark/>
          </w:tcPr>
          <w:p w14:paraId="4AA6981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c>
          <w:tcPr>
            <w:tcW w:w="1060" w:type="dxa"/>
            <w:tcBorders>
              <w:top w:val="nil"/>
              <w:left w:val="nil"/>
              <w:bottom w:val="single" w:sz="4" w:space="0" w:color="auto"/>
              <w:right w:val="single" w:sz="4" w:space="0" w:color="auto"/>
            </w:tcBorders>
            <w:shd w:val="clear" w:color="auto" w:fill="auto"/>
            <w:noWrap/>
            <w:vAlign w:val="center"/>
            <w:hideMark/>
          </w:tcPr>
          <w:p w14:paraId="74260093"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c>
          <w:tcPr>
            <w:tcW w:w="960" w:type="dxa"/>
            <w:tcBorders>
              <w:top w:val="nil"/>
              <w:left w:val="nil"/>
              <w:bottom w:val="single" w:sz="4" w:space="0" w:color="auto"/>
              <w:right w:val="single" w:sz="4" w:space="0" w:color="auto"/>
            </w:tcBorders>
            <w:shd w:val="clear" w:color="auto" w:fill="auto"/>
            <w:noWrap/>
            <w:vAlign w:val="center"/>
            <w:hideMark/>
          </w:tcPr>
          <w:p w14:paraId="70F0ED27"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c>
          <w:tcPr>
            <w:tcW w:w="960" w:type="dxa"/>
            <w:tcBorders>
              <w:top w:val="nil"/>
              <w:left w:val="nil"/>
              <w:bottom w:val="single" w:sz="4" w:space="0" w:color="auto"/>
              <w:right w:val="single" w:sz="4" w:space="0" w:color="auto"/>
            </w:tcBorders>
            <w:shd w:val="clear" w:color="auto" w:fill="auto"/>
            <w:noWrap/>
            <w:vAlign w:val="center"/>
            <w:hideMark/>
          </w:tcPr>
          <w:p w14:paraId="65C6E4C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c>
          <w:tcPr>
            <w:tcW w:w="960" w:type="dxa"/>
            <w:tcBorders>
              <w:top w:val="nil"/>
              <w:left w:val="nil"/>
              <w:bottom w:val="single" w:sz="4" w:space="0" w:color="auto"/>
              <w:right w:val="single" w:sz="4" w:space="0" w:color="auto"/>
            </w:tcBorders>
            <w:shd w:val="clear" w:color="auto" w:fill="auto"/>
            <w:noWrap/>
            <w:vAlign w:val="center"/>
            <w:hideMark/>
          </w:tcPr>
          <w:p w14:paraId="1A43B0F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c>
          <w:tcPr>
            <w:tcW w:w="960" w:type="dxa"/>
            <w:tcBorders>
              <w:top w:val="nil"/>
              <w:left w:val="nil"/>
              <w:bottom w:val="single" w:sz="4" w:space="0" w:color="auto"/>
              <w:right w:val="single" w:sz="4" w:space="0" w:color="auto"/>
            </w:tcBorders>
            <w:shd w:val="clear" w:color="auto" w:fill="auto"/>
            <w:noWrap/>
            <w:vAlign w:val="center"/>
            <w:hideMark/>
          </w:tcPr>
          <w:p w14:paraId="31E995B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c>
          <w:tcPr>
            <w:tcW w:w="960" w:type="dxa"/>
            <w:tcBorders>
              <w:top w:val="nil"/>
              <w:left w:val="nil"/>
              <w:bottom w:val="single" w:sz="4" w:space="0" w:color="auto"/>
              <w:right w:val="single" w:sz="4" w:space="0" w:color="auto"/>
            </w:tcBorders>
            <w:shd w:val="clear" w:color="auto" w:fill="auto"/>
            <w:noWrap/>
            <w:vAlign w:val="center"/>
            <w:hideMark/>
          </w:tcPr>
          <w:p w14:paraId="6920F24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c>
          <w:tcPr>
            <w:tcW w:w="960" w:type="dxa"/>
            <w:tcBorders>
              <w:top w:val="nil"/>
              <w:left w:val="nil"/>
              <w:bottom w:val="single" w:sz="4" w:space="0" w:color="auto"/>
              <w:right w:val="single" w:sz="4" w:space="0" w:color="auto"/>
            </w:tcBorders>
            <w:shd w:val="clear" w:color="auto" w:fill="auto"/>
            <w:noWrap/>
            <w:vAlign w:val="center"/>
            <w:hideMark/>
          </w:tcPr>
          <w:p w14:paraId="2FFB907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c>
          <w:tcPr>
            <w:tcW w:w="960" w:type="dxa"/>
            <w:tcBorders>
              <w:top w:val="nil"/>
              <w:left w:val="nil"/>
              <w:bottom w:val="single" w:sz="4" w:space="0" w:color="auto"/>
              <w:right w:val="single" w:sz="4" w:space="0" w:color="auto"/>
            </w:tcBorders>
            <w:shd w:val="clear" w:color="auto" w:fill="auto"/>
            <w:noWrap/>
            <w:vAlign w:val="center"/>
            <w:hideMark/>
          </w:tcPr>
          <w:p w14:paraId="60E21D0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29,04</w:t>
            </w:r>
          </w:p>
        </w:tc>
      </w:tr>
      <w:tr w:rsidR="005158B8" w:rsidRPr="005158B8" w14:paraId="553DDB30"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37099046"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Затраты тепла на собственные нужды станции в паре</w:t>
            </w:r>
          </w:p>
        </w:tc>
        <w:tc>
          <w:tcPr>
            <w:tcW w:w="1140" w:type="dxa"/>
            <w:tcBorders>
              <w:top w:val="nil"/>
              <w:left w:val="nil"/>
              <w:bottom w:val="single" w:sz="4" w:space="0" w:color="auto"/>
              <w:right w:val="single" w:sz="4" w:space="0" w:color="auto"/>
            </w:tcBorders>
            <w:shd w:val="clear" w:color="auto" w:fill="auto"/>
            <w:noWrap/>
            <w:vAlign w:val="center"/>
            <w:hideMark/>
          </w:tcPr>
          <w:p w14:paraId="04F0981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c>
          <w:tcPr>
            <w:tcW w:w="960" w:type="dxa"/>
            <w:tcBorders>
              <w:top w:val="nil"/>
              <w:left w:val="nil"/>
              <w:bottom w:val="single" w:sz="4" w:space="0" w:color="auto"/>
              <w:right w:val="single" w:sz="4" w:space="0" w:color="auto"/>
            </w:tcBorders>
            <w:shd w:val="clear" w:color="auto" w:fill="auto"/>
            <w:noWrap/>
            <w:vAlign w:val="center"/>
            <w:hideMark/>
          </w:tcPr>
          <w:p w14:paraId="1D064DF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c>
          <w:tcPr>
            <w:tcW w:w="1060" w:type="dxa"/>
            <w:tcBorders>
              <w:top w:val="nil"/>
              <w:left w:val="nil"/>
              <w:bottom w:val="single" w:sz="4" w:space="0" w:color="auto"/>
              <w:right w:val="single" w:sz="4" w:space="0" w:color="auto"/>
            </w:tcBorders>
            <w:shd w:val="clear" w:color="auto" w:fill="auto"/>
            <w:noWrap/>
            <w:vAlign w:val="center"/>
            <w:hideMark/>
          </w:tcPr>
          <w:p w14:paraId="15EADB3F"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c>
          <w:tcPr>
            <w:tcW w:w="960" w:type="dxa"/>
            <w:tcBorders>
              <w:top w:val="nil"/>
              <w:left w:val="nil"/>
              <w:bottom w:val="single" w:sz="4" w:space="0" w:color="auto"/>
              <w:right w:val="single" w:sz="4" w:space="0" w:color="auto"/>
            </w:tcBorders>
            <w:shd w:val="clear" w:color="auto" w:fill="auto"/>
            <w:noWrap/>
            <w:vAlign w:val="center"/>
            <w:hideMark/>
          </w:tcPr>
          <w:p w14:paraId="6DE9CEC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c>
          <w:tcPr>
            <w:tcW w:w="960" w:type="dxa"/>
            <w:tcBorders>
              <w:top w:val="nil"/>
              <w:left w:val="nil"/>
              <w:bottom w:val="single" w:sz="4" w:space="0" w:color="auto"/>
              <w:right w:val="single" w:sz="4" w:space="0" w:color="auto"/>
            </w:tcBorders>
            <w:shd w:val="clear" w:color="auto" w:fill="auto"/>
            <w:noWrap/>
            <w:vAlign w:val="center"/>
            <w:hideMark/>
          </w:tcPr>
          <w:p w14:paraId="3DAED92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c>
          <w:tcPr>
            <w:tcW w:w="960" w:type="dxa"/>
            <w:tcBorders>
              <w:top w:val="nil"/>
              <w:left w:val="nil"/>
              <w:bottom w:val="single" w:sz="4" w:space="0" w:color="auto"/>
              <w:right w:val="single" w:sz="4" w:space="0" w:color="auto"/>
            </w:tcBorders>
            <w:shd w:val="clear" w:color="auto" w:fill="auto"/>
            <w:noWrap/>
            <w:vAlign w:val="center"/>
            <w:hideMark/>
          </w:tcPr>
          <w:p w14:paraId="77CC6DDF"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c>
          <w:tcPr>
            <w:tcW w:w="960" w:type="dxa"/>
            <w:tcBorders>
              <w:top w:val="nil"/>
              <w:left w:val="nil"/>
              <w:bottom w:val="single" w:sz="4" w:space="0" w:color="auto"/>
              <w:right w:val="single" w:sz="4" w:space="0" w:color="auto"/>
            </w:tcBorders>
            <w:shd w:val="clear" w:color="auto" w:fill="auto"/>
            <w:noWrap/>
            <w:vAlign w:val="center"/>
            <w:hideMark/>
          </w:tcPr>
          <w:p w14:paraId="78A00EA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c>
          <w:tcPr>
            <w:tcW w:w="960" w:type="dxa"/>
            <w:tcBorders>
              <w:top w:val="nil"/>
              <w:left w:val="nil"/>
              <w:bottom w:val="single" w:sz="4" w:space="0" w:color="auto"/>
              <w:right w:val="single" w:sz="4" w:space="0" w:color="auto"/>
            </w:tcBorders>
            <w:shd w:val="clear" w:color="auto" w:fill="auto"/>
            <w:noWrap/>
            <w:vAlign w:val="center"/>
            <w:hideMark/>
          </w:tcPr>
          <w:p w14:paraId="2F5E11D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c>
          <w:tcPr>
            <w:tcW w:w="960" w:type="dxa"/>
            <w:tcBorders>
              <w:top w:val="nil"/>
              <w:left w:val="nil"/>
              <w:bottom w:val="single" w:sz="4" w:space="0" w:color="auto"/>
              <w:right w:val="single" w:sz="4" w:space="0" w:color="auto"/>
            </w:tcBorders>
            <w:shd w:val="clear" w:color="auto" w:fill="auto"/>
            <w:noWrap/>
            <w:vAlign w:val="center"/>
            <w:hideMark/>
          </w:tcPr>
          <w:p w14:paraId="46DEB5A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c>
          <w:tcPr>
            <w:tcW w:w="960" w:type="dxa"/>
            <w:tcBorders>
              <w:top w:val="nil"/>
              <w:left w:val="nil"/>
              <w:bottom w:val="single" w:sz="4" w:space="0" w:color="auto"/>
              <w:right w:val="single" w:sz="4" w:space="0" w:color="auto"/>
            </w:tcBorders>
            <w:shd w:val="clear" w:color="auto" w:fill="auto"/>
            <w:noWrap/>
            <w:vAlign w:val="center"/>
            <w:hideMark/>
          </w:tcPr>
          <w:p w14:paraId="68EC8882"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3,36</w:t>
            </w:r>
          </w:p>
        </w:tc>
      </w:tr>
      <w:tr w:rsidR="005158B8" w:rsidRPr="005158B8" w14:paraId="3817A213"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410E92DC"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Потери в тепловых сетях в горячей воде</w:t>
            </w:r>
          </w:p>
        </w:tc>
        <w:tc>
          <w:tcPr>
            <w:tcW w:w="1140" w:type="dxa"/>
            <w:tcBorders>
              <w:top w:val="nil"/>
              <w:left w:val="nil"/>
              <w:bottom w:val="single" w:sz="4" w:space="0" w:color="auto"/>
              <w:right w:val="single" w:sz="4" w:space="0" w:color="auto"/>
            </w:tcBorders>
            <w:shd w:val="clear" w:color="auto" w:fill="auto"/>
            <w:noWrap/>
            <w:vAlign w:val="center"/>
            <w:hideMark/>
          </w:tcPr>
          <w:p w14:paraId="6724D44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c>
          <w:tcPr>
            <w:tcW w:w="960" w:type="dxa"/>
            <w:tcBorders>
              <w:top w:val="nil"/>
              <w:left w:val="nil"/>
              <w:bottom w:val="single" w:sz="4" w:space="0" w:color="auto"/>
              <w:right w:val="single" w:sz="4" w:space="0" w:color="auto"/>
            </w:tcBorders>
            <w:shd w:val="clear" w:color="auto" w:fill="auto"/>
            <w:noWrap/>
            <w:vAlign w:val="center"/>
            <w:hideMark/>
          </w:tcPr>
          <w:p w14:paraId="0AF02673"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c>
          <w:tcPr>
            <w:tcW w:w="1060" w:type="dxa"/>
            <w:tcBorders>
              <w:top w:val="nil"/>
              <w:left w:val="nil"/>
              <w:bottom w:val="single" w:sz="4" w:space="0" w:color="auto"/>
              <w:right w:val="single" w:sz="4" w:space="0" w:color="auto"/>
            </w:tcBorders>
            <w:shd w:val="clear" w:color="auto" w:fill="auto"/>
            <w:noWrap/>
            <w:vAlign w:val="center"/>
            <w:hideMark/>
          </w:tcPr>
          <w:p w14:paraId="39FFB2E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c>
          <w:tcPr>
            <w:tcW w:w="960" w:type="dxa"/>
            <w:tcBorders>
              <w:top w:val="nil"/>
              <w:left w:val="nil"/>
              <w:bottom w:val="single" w:sz="4" w:space="0" w:color="auto"/>
              <w:right w:val="single" w:sz="4" w:space="0" w:color="auto"/>
            </w:tcBorders>
            <w:shd w:val="clear" w:color="auto" w:fill="auto"/>
            <w:noWrap/>
            <w:vAlign w:val="center"/>
            <w:hideMark/>
          </w:tcPr>
          <w:p w14:paraId="217F8A22"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c>
          <w:tcPr>
            <w:tcW w:w="960" w:type="dxa"/>
            <w:tcBorders>
              <w:top w:val="nil"/>
              <w:left w:val="nil"/>
              <w:bottom w:val="single" w:sz="4" w:space="0" w:color="auto"/>
              <w:right w:val="single" w:sz="4" w:space="0" w:color="auto"/>
            </w:tcBorders>
            <w:shd w:val="clear" w:color="auto" w:fill="auto"/>
            <w:noWrap/>
            <w:vAlign w:val="center"/>
            <w:hideMark/>
          </w:tcPr>
          <w:p w14:paraId="34E30D0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c>
          <w:tcPr>
            <w:tcW w:w="960" w:type="dxa"/>
            <w:tcBorders>
              <w:top w:val="nil"/>
              <w:left w:val="nil"/>
              <w:bottom w:val="single" w:sz="4" w:space="0" w:color="auto"/>
              <w:right w:val="single" w:sz="4" w:space="0" w:color="auto"/>
            </w:tcBorders>
            <w:shd w:val="clear" w:color="auto" w:fill="auto"/>
            <w:noWrap/>
            <w:vAlign w:val="center"/>
            <w:hideMark/>
          </w:tcPr>
          <w:p w14:paraId="057679E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c>
          <w:tcPr>
            <w:tcW w:w="960" w:type="dxa"/>
            <w:tcBorders>
              <w:top w:val="nil"/>
              <w:left w:val="nil"/>
              <w:bottom w:val="single" w:sz="4" w:space="0" w:color="auto"/>
              <w:right w:val="single" w:sz="4" w:space="0" w:color="auto"/>
            </w:tcBorders>
            <w:shd w:val="clear" w:color="auto" w:fill="auto"/>
            <w:noWrap/>
            <w:vAlign w:val="center"/>
            <w:hideMark/>
          </w:tcPr>
          <w:p w14:paraId="2D2EDED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c>
          <w:tcPr>
            <w:tcW w:w="960" w:type="dxa"/>
            <w:tcBorders>
              <w:top w:val="nil"/>
              <w:left w:val="nil"/>
              <w:bottom w:val="single" w:sz="4" w:space="0" w:color="auto"/>
              <w:right w:val="single" w:sz="4" w:space="0" w:color="auto"/>
            </w:tcBorders>
            <w:shd w:val="clear" w:color="auto" w:fill="auto"/>
            <w:noWrap/>
            <w:vAlign w:val="center"/>
            <w:hideMark/>
          </w:tcPr>
          <w:p w14:paraId="7A27D517"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c>
          <w:tcPr>
            <w:tcW w:w="960" w:type="dxa"/>
            <w:tcBorders>
              <w:top w:val="nil"/>
              <w:left w:val="nil"/>
              <w:bottom w:val="single" w:sz="4" w:space="0" w:color="auto"/>
              <w:right w:val="single" w:sz="4" w:space="0" w:color="auto"/>
            </w:tcBorders>
            <w:shd w:val="clear" w:color="auto" w:fill="auto"/>
            <w:noWrap/>
            <w:vAlign w:val="center"/>
            <w:hideMark/>
          </w:tcPr>
          <w:p w14:paraId="6526BE47"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c>
          <w:tcPr>
            <w:tcW w:w="960" w:type="dxa"/>
            <w:tcBorders>
              <w:top w:val="nil"/>
              <w:left w:val="nil"/>
              <w:bottom w:val="single" w:sz="4" w:space="0" w:color="auto"/>
              <w:right w:val="single" w:sz="4" w:space="0" w:color="auto"/>
            </w:tcBorders>
            <w:shd w:val="clear" w:color="auto" w:fill="auto"/>
            <w:noWrap/>
            <w:vAlign w:val="center"/>
            <w:hideMark/>
          </w:tcPr>
          <w:p w14:paraId="1A5E8B6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w:t>
            </w:r>
          </w:p>
        </w:tc>
      </w:tr>
      <w:tr w:rsidR="005158B8" w:rsidRPr="005158B8" w14:paraId="3C2BE05C"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DB185B2"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Потери в паропроводах</w:t>
            </w:r>
          </w:p>
        </w:tc>
        <w:tc>
          <w:tcPr>
            <w:tcW w:w="1140" w:type="dxa"/>
            <w:tcBorders>
              <w:top w:val="nil"/>
              <w:left w:val="nil"/>
              <w:bottom w:val="single" w:sz="4" w:space="0" w:color="auto"/>
              <w:right w:val="single" w:sz="4" w:space="0" w:color="auto"/>
            </w:tcBorders>
            <w:shd w:val="clear" w:color="auto" w:fill="auto"/>
            <w:vAlign w:val="center"/>
            <w:hideMark/>
          </w:tcPr>
          <w:p w14:paraId="1E62F2DB"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550B7255"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1060" w:type="dxa"/>
            <w:tcBorders>
              <w:top w:val="nil"/>
              <w:left w:val="nil"/>
              <w:bottom w:val="single" w:sz="4" w:space="0" w:color="auto"/>
              <w:right w:val="single" w:sz="4" w:space="0" w:color="auto"/>
            </w:tcBorders>
            <w:shd w:val="clear" w:color="auto" w:fill="auto"/>
            <w:vAlign w:val="center"/>
            <w:hideMark/>
          </w:tcPr>
          <w:p w14:paraId="332DF84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05999322"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6FAE37B2"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099B984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312DDC4C"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476916CB"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259C32A7"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7450006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r>
      <w:tr w:rsidR="005158B8" w:rsidRPr="005158B8" w14:paraId="10C17158"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A4AEFC7"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 xml:space="preserve">Расчетная нагрузка на </w:t>
            </w:r>
            <w:proofErr w:type="spellStart"/>
            <w:r w:rsidRPr="005158B8">
              <w:rPr>
                <w:color w:val="000000"/>
                <w:sz w:val="20"/>
                <w:szCs w:val="20"/>
                <w:lang w:bidi="ar-SA"/>
              </w:rPr>
              <w:t>хознужды</w:t>
            </w:r>
            <w:proofErr w:type="spellEnd"/>
            <w:r w:rsidRPr="005158B8">
              <w:rPr>
                <w:color w:val="000000"/>
                <w:sz w:val="20"/>
                <w:szCs w:val="20"/>
                <w:lang w:bidi="ar-SA"/>
              </w:rPr>
              <w:t>*</w:t>
            </w:r>
          </w:p>
        </w:tc>
        <w:tc>
          <w:tcPr>
            <w:tcW w:w="1140" w:type="dxa"/>
            <w:tcBorders>
              <w:top w:val="nil"/>
              <w:left w:val="nil"/>
              <w:bottom w:val="single" w:sz="4" w:space="0" w:color="auto"/>
              <w:right w:val="single" w:sz="4" w:space="0" w:color="auto"/>
            </w:tcBorders>
            <w:shd w:val="clear" w:color="auto" w:fill="auto"/>
            <w:vAlign w:val="center"/>
            <w:hideMark/>
          </w:tcPr>
          <w:p w14:paraId="27DD94A3"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c>
          <w:tcPr>
            <w:tcW w:w="960" w:type="dxa"/>
            <w:tcBorders>
              <w:top w:val="nil"/>
              <w:left w:val="nil"/>
              <w:bottom w:val="single" w:sz="4" w:space="0" w:color="auto"/>
              <w:right w:val="single" w:sz="4" w:space="0" w:color="auto"/>
            </w:tcBorders>
            <w:shd w:val="clear" w:color="auto" w:fill="auto"/>
            <w:vAlign w:val="center"/>
            <w:hideMark/>
          </w:tcPr>
          <w:p w14:paraId="7A9C080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c>
          <w:tcPr>
            <w:tcW w:w="1060" w:type="dxa"/>
            <w:tcBorders>
              <w:top w:val="nil"/>
              <w:left w:val="nil"/>
              <w:bottom w:val="single" w:sz="4" w:space="0" w:color="auto"/>
              <w:right w:val="single" w:sz="4" w:space="0" w:color="auto"/>
            </w:tcBorders>
            <w:shd w:val="clear" w:color="auto" w:fill="auto"/>
            <w:vAlign w:val="center"/>
            <w:hideMark/>
          </w:tcPr>
          <w:p w14:paraId="4EEDEEE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c>
          <w:tcPr>
            <w:tcW w:w="960" w:type="dxa"/>
            <w:tcBorders>
              <w:top w:val="nil"/>
              <w:left w:val="nil"/>
              <w:bottom w:val="single" w:sz="4" w:space="0" w:color="auto"/>
              <w:right w:val="single" w:sz="4" w:space="0" w:color="auto"/>
            </w:tcBorders>
            <w:shd w:val="clear" w:color="auto" w:fill="auto"/>
            <w:vAlign w:val="center"/>
            <w:hideMark/>
          </w:tcPr>
          <w:p w14:paraId="18F4056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c>
          <w:tcPr>
            <w:tcW w:w="960" w:type="dxa"/>
            <w:tcBorders>
              <w:top w:val="nil"/>
              <w:left w:val="nil"/>
              <w:bottom w:val="single" w:sz="4" w:space="0" w:color="auto"/>
              <w:right w:val="single" w:sz="4" w:space="0" w:color="auto"/>
            </w:tcBorders>
            <w:shd w:val="clear" w:color="auto" w:fill="auto"/>
            <w:vAlign w:val="center"/>
            <w:hideMark/>
          </w:tcPr>
          <w:p w14:paraId="647F9A8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c>
          <w:tcPr>
            <w:tcW w:w="960" w:type="dxa"/>
            <w:tcBorders>
              <w:top w:val="nil"/>
              <w:left w:val="nil"/>
              <w:bottom w:val="single" w:sz="4" w:space="0" w:color="auto"/>
              <w:right w:val="single" w:sz="4" w:space="0" w:color="auto"/>
            </w:tcBorders>
            <w:shd w:val="clear" w:color="auto" w:fill="auto"/>
            <w:vAlign w:val="center"/>
            <w:hideMark/>
          </w:tcPr>
          <w:p w14:paraId="0E572427"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c>
          <w:tcPr>
            <w:tcW w:w="960" w:type="dxa"/>
            <w:tcBorders>
              <w:top w:val="nil"/>
              <w:left w:val="nil"/>
              <w:bottom w:val="single" w:sz="4" w:space="0" w:color="auto"/>
              <w:right w:val="single" w:sz="4" w:space="0" w:color="auto"/>
            </w:tcBorders>
            <w:shd w:val="clear" w:color="auto" w:fill="auto"/>
            <w:vAlign w:val="center"/>
            <w:hideMark/>
          </w:tcPr>
          <w:p w14:paraId="4012A51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c>
          <w:tcPr>
            <w:tcW w:w="960" w:type="dxa"/>
            <w:tcBorders>
              <w:top w:val="nil"/>
              <w:left w:val="nil"/>
              <w:bottom w:val="single" w:sz="4" w:space="0" w:color="auto"/>
              <w:right w:val="single" w:sz="4" w:space="0" w:color="auto"/>
            </w:tcBorders>
            <w:shd w:val="clear" w:color="auto" w:fill="auto"/>
            <w:vAlign w:val="center"/>
            <w:hideMark/>
          </w:tcPr>
          <w:p w14:paraId="2655252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c>
          <w:tcPr>
            <w:tcW w:w="960" w:type="dxa"/>
            <w:tcBorders>
              <w:top w:val="nil"/>
              <w:left w:val="nil"/>
              <w:bottom w:val="single" w:sz="4" w:space="0" w:color="auto"/>
              <w:right w:val="single" w:sz="4" w:space="0" w:color="auto"/>
            </w:tcBorders>
            <w:shd w:val="clear" w:color="auto" w:fill="auto"/>
            <w:vAlign w:val="center"/>
            <w:hideMark/>
          </w:tcPr>
          <w:p w14:paraId="2B7FE872"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c>
          <w:tcPr>
            <w:tcW w:w="960" w:type="dxa"/>
            <w:tcBorders>
              <w:top w:val="nil"/>
              <w:left w:val="nil"/>
              <w:bottom w:val="single" w:sz="4" w:space="0" w:color="auto"/>
              <w:right w:val="single" w:sz="4" w:space="0" w:color="auto"/>
            </w:tcBorders>
            <w:shd w:val="clear" w:color="auto" w:fill="auto"/>
            <w:vAlign w:val="center"/>
            <w:hideMark/>
          </w:tcPr>
          <w:p w14:paraId="6505209F"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w:t>
            </w:r>
          </w:p>
        </w:tc>
      </w:tr>
      <w:tr w:rsidR="005158B8" w:rsidRPr="005158B8" w14:paraId="02573B0C"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682600ED"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Присоединенная договорная тепловая нагрузка в горячей воде, в том числе</w:t>
            </w:r>
          </w:p>
        </w:tc>
        <w:tc>
          <w:tcPr>
            <w:tcW w:w="1140" w:type="dxa"/>
            <w:tcBorders>
              <w:top w:val="nil"/>
              <w:left w:val="nil"/>
              <w:bottom w:val="single" w:sz="4" w:space="0" w:color="auto"/>
              <w:right w:val="single" w:sz="4" w:space="0" w:color="auto"/>
            </w:tcBorders>
            <w:shd w:val="clear" w:color="auto" w:fill="auto"/>
            <w:vAlign w:val="center"/>
            <w:hideMark/>
          </w:tcPr>
          <w:p w14:paraId="14FE7AA3"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187,00</w:t>
            </w:r>
          </w:p>
        </w:tc>
        <w:tc>
          <w:tcPr>
            <w:tcW w:w="960" w:type="dxa"/>
            <w:tcBorders>
              <w:top w:val="nil"/>
              <w:left w:val="nil"/>
              <w:bottom w:val="single" w:sz="4" w:space="0" w:color="auto"/>
              <w:right w:val="single" w:sz="4" w:space="0" w:color="auto"/>
            </w:tcBorders>
            <w:shd w:val="clear" w:color="auto" w:fill="auto"/>
            <w:vAlign w:val="center"/>
            <w:hideMark/>
          </w:tcPr>
          <w:p w14:paraId="01B38055"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187,00</w:t>
            </w:r>
          </w:p>
        </w:tc>
        <w:tc>
          <w:tcPr>
            <w:tcW w:w="1060" w:type="dxa"/>
            <w:tcBorders>
              <w:top w:val="nil"/>
              <w:left w:val="nil"/>
              <w:bottom w:val="single" w:sz="4" w:space="0" w:color="auto"/>
              <w:right w:val="single" w:sz="4" w:space="0" w:color="auto"/>
            </w:tcBorders>
            <w:shd w:val="clear" w:color="auto" w:fill="auto"/>
            <w:vAlign w:val="center"/>
            <w:hideMark/>
          </w:tcPr>
          <w:p w14:paraId="5E4EEA6F"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189,22</w:t>
            </w:r>
          </w:p>
        </w:tc>
        <w:tc>
          <w:tcPr>
            <w:tcW w:w="960" w:type="dxa"/>
            <w:tcBorders>
              <w:top w:val="nil"/>
              <w:left w:val="nil"/>
              <w:bottom w:val="single" w:sz="4" w:space="0" w:color="auto"/>
              <w:right w:val="single" w:sz="4" w:space="0" w:color="auto"/>
            </w:tcBorders>
            <w:shd w:val="clear" w:color="auto" w:fill="auto"/>
            <w:vAlign w:val="center"/>
            <w:hideMark/>
          </w:tcPr>
          <w:p w14:paraId="14848EF4"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189,22</w:t>
            </w:r>
          </w:p>
        </w:tc>
        <w:tc>
          <w:tcPr>
            <w:tcW w:w="960" w:type="dxa"/>
            <w:tcBorders>
              <w:top w:val="nil"/>
              <w:left w:val="nil"/>
              <w:bottom w:val="single" w:sz="4" w:space="0" w:color="auto"/>
              <w:right w:val="single" w:sz="4" w:space="0" w:color="auto"/>
            </w:tcBorders>
            <w:shd w:val="clear" w:color="auto" w:fill="auto"/>
            <w:vAlign w:val="center"/>
            <w:hideMark/>
          </w:tcPr>
          <w:p w14:paraId="3C6CDCF7"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189,22</w:t>
            </w:r>
          </w:p>
        </w:tc>
        <w:tc>
          <w:tcPr>
            <w:tcW w:w="960" w:type="dxa"/>
            <w:tcBorders>
              <w:top w:val="nil"/>
              <w:left w:val="nil"/>
              <w:bottom w:val="single" w:sz="4" w:space="0" w:color="auto"/>
              <w:right w:val="single" w:sz="4" w:space="0" w:color="auto"/>
            </w:tcBorders>
            <w:shd w:val="clear" w:color="auto" w:fill="auto"/>
            <w:vAlign w:val="center"/>
            <w:hideMark/>
          </w:tcPr>
          <w:p w14:paraId="3765BDA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189,22</w:t>
            </w:r>
          </w:p>
        </w:tc>
        <w:tc>
          <w:tcPr>
            <w:tcW w:w="960" w:type="dxa"/>
            <w:tcBorders>
              <w:top w:val="nil"/>
              <w:left w:val="nil"/>
              <w:bottom w:val="single" w:sz="4" w:space="0" w:color="auto"/>
              <w:right w:val="single" w:sz="4" w:space="0" w:color="auto"/>
            </w:tcBorders>
            <w:shd w:val="clear" w:color="auto" w:fill="auto"/>
            <w:vAlign w:val="center"/>
            <w:hideMark/>
          </w:tcPr>
          <w:p w14:paraId="5529AC46"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189,22</w:t>
            </w:r>
          </w:p>
        </w:tc>
        <w:tc>
          <w:tcPr>
            <w:tcW w:w="960" w:type="dxa"/>
            <w:tcBorders>
              <w:top w:val="nil"/>
              <w:left w:val="nil"/>
              <w:bottom w:val="single" w:sz="4" w:space="0" w:color="auto"/>
              <w:right w:val="single" w:sz="4" w:space="0" w:color="auto"/>
            </w:tcBorders>
            <w:shd w:val="clear" w:color="auto" w:fill="auto"/>
            <w:vAlign w:val="center"/>
            <w:hideMark/>
          </w:tcPr>
          <w:p w14:paraId="3AC2D5E4"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189,22</w:t>
            </w:r>
          </w:p>
        </w:tc>
        <w:tc>
          <w:tcPr>
            <w:tcW w:w="960" w:type="dxa"/>
            <w:tcBorders>
              <w:top w:val="nil"/>
              <w:left w:val="nil"/>
              <w:bottom w:val="single" w:sz="4" w:space="0" w:color="auto"/>
              <w:right w:val="single" w:sz="4" w:space="0" w:color="auto"/>
            </w:tcBorders>
            <w:shd w:val="clear" w:color="auto" w:fill="auto"/>
            <w:vAlign w:val="center"/>
            <w:hideMark/>
          </w:tcPr>
          <w:p w14:paraId="5F946B36"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189,22</w:t>
            </w:r>
          </w:p>
        </w:tc>
        <w:tc>
          <w:tcPr>
            <w:tcW w:w="960" w:type="dxa"/>
            <w:tcBorders>
              <w:top w:val="nil"/>
              <w:left w:val="nil"/>
              <w:bottom w:val="single" w:sz="4" w:space="0" w:color="auto"/>
              <w:right w:val="single" w:sz="4" w:space="0" w:color="auto"/>
            </w:tcBorders>
            <w:shd w:val="clear" w:color="auto" w:fill="auto"/>
            <w:vAlign w:val="center"/>
            <w:hideMark/>
          </w:tcPr>
          <w:p w14:paraId="5BE1D939"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189,22</w:t>
            </w:r>
          </w:p>
        </w:tc>
      </w:tr>
      <w:tr w:rsidR="005158B8" w:rsidRPr="005158B8" w14:paraId="51F9BBEC"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6780FEF1" w14:textId="77777777" w:rsidR="005158B8" w:rsidRPr="005158B8" w:rsidRDefault="005158B8" w:rsidP="005158B8">
            <w:pPr>
              <w:widowControl/>
              <w:autoSpaceDE/>
              <w:autoSpaceDN/>
              <w:jc w:val="right"/>
              <w:rPr>
                <w:color w:val="000000"/>
                <w:sz w:val="20"/>
                <w:szCs w:val="20"/>
                <w:lang w:bidi="ar-SA"/>
              </w:rPr>
            </w:pPr>
            <w:r w:rsidRPr="005158B8">
              <w:rPr>
                <w:color w:val="000000"/>
                <w:sz w:val="20"/>
                <w:szCs w:val="20"/>
                <w:lang w:bidi="ar-SA"/>
              </w:rPr>
              <w:t>отопление</w:t>
            </w:r>
          </w:p>
        </w:tc>
        <w:tc>
          <w:tcPr>
            <w:tcW w:w="1140" w:type="dxa"/>
            <w:tcBorders>
              <w:top w:val="nil"/>
              <w:left w:val="nil"/>
              <w:bottom w:val="single" w:sz="4" w:space="0" w:color="auto"/>
              <w:right w:val="single" w:sz="4" w:space="0" w:color="auto"/>
            </w:tcBorders>
            <w:shd w:val="clear" w:color="auto" w:fill="auto"/>
            <w:noWrap/>
            <w:vAlign w:val="center"/>
            <w:hideMark/>
          </w:tcPr>
          <w:p w14:paraId="5AC15D9C"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164,86</w:t>
            </w:r>
          </w:p>
        </w:tc>
        <w:tc>
          <w:tcPr>
            <w:tcW w:w="960" w:type="dxa"/>
            <w:tcBorders>
              <w:top w:val="nil"/>
              <w:left w:val="nil"/>
              <w:bottom w:val="single" w:sz="4" w:space="0" w:color="auto"/>
              <w:right w:val="single" w:sz="4" w:space="0" w:color="auto"/>
            </w:tcBorders>
            <w:shd w:val="clear" w:color="auto" w:fill="auto"/>
            <w:noWrap/>
            <w:vAlign w:val="center"/>
            <w:hideMark/>
          </w:tcPr>
          <w:p w14:paraId="47311665"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164,86</w:t>
            </w:r>
          </w:p>
        </w:tc>
        <w:tc>
          <w:tcPr>
            <w:tcW w:w="1060" w:type="dxa"/>
            <w:tcBorders>
              <w:top w:val="nil"/>
              <w:left w:val="nil"/>
              <w:bottom w:val="single" w:sz="4" w:space="0" w:color="auto"/>
              <w:right w:val="single" w:sz="4" w:space="0" w:color="auto"/>
            </w:tcBorders>
            <w:shd w:val="clear" w:color="auto" w:fill="auto"/>
            <w:noWrap/>
            <w:vAlign w:val="center"/>
            <w:hideMark/>
          </w:tcPr>
          <w:p w14:paraId="4134E9AC"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166,18</w:t>
            </w:r>
          </w:p>
        </w:tc>
        <w:tc>
          <w:tcPr>
            <w:tcW w:w="960" w:type="dxa"/>
            <w:tcBorders>
              <w:top w:val="nil"/>
              <w:left w:val="nil"/>
              <w:bottom w:val="single" w:sz="4" w:space="0" w:color="auto"/>
              <w:right w:val="single" w:sz="4" w:space="0" w:color="auto"/>
            </w:tcBorders>
            <w:shd w:val="clear" w:color="auto" w:fill="auto"/>
            <w:noWrap/>
            <w:vAlign w:val="center"/>
            <w:hideMark/>
          </w:tcPr>
          <w:p w14:paraId="25F5422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166,18</w:t>
            </w:r>
          </w:p>
        </w:tc>
        <w:tc>
          <w:tcPr>
            <w:tcW w:w="960" w:type="dxa"/>
            <w:tcBorders>
              <w:top w:val="nil"/>
              <w:left w:val="nil"/>
              <w:bottom w:val="single" w:sz="4" w:space="0" w:color="auto"/>
              <w:right w:val="single" w:sz="4" w:space="0" w:color="auto"/>
            </w:tcBorders>
            <w:shd w:val="clear" w:color="auto" w:fill="auto"/>
            <w:noWrap/>
            <w:vAlign w:val="center"/>
            <w:hideMark/>
          </w:tcPr>
          <w:p w14:paraId="4CF8984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166,18</w:t>
            </w:r>
          </w:p>
        </w:tc>
        <w:tc>
          <w:tcPr>
            <w:tcW w:w="960" w:type="dxa"/>
            <w:tcBorders>
              <w:top w:val="nil"/>
              <w:left w:val="nil"/>
              <w:bottom w:val="single" w:sz="4" w:space="0" w:color="auto"/>
              <w:right w:val="single" w:sz="4" w:space="0" w:color="auto"/>
            </w:tcBorders>
            <w:shd w:val="clear" w:color="auto" w:fill="auto"/>
            <w:noWrap/>
            <w:vAlign w:val="center"/>
            <w:hideMark/>
          </w:tcPr>
          <w:p w14:paraId="77F5E2A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166,18</w:t>
            </w:r>
          </w:p>
        </w:tc>
        <w:tc>
          <w:tcPr>
            <w:tcW w:w="960" w:type="dxa"/>
            <w:tcBorders>
              <w:top w:val="nil"/>
              <w:left w:val="nil"/>
              <w:bottom w:val="single" w:sz="4" w:space="0" w:color="auto"/>
              <w:right w:val="single" w:sz="4" w:space="0" w:color="auto"/>
            </w:tcBorders>
            <w:shd w:val="clear" w:color="auto" w:fill="auto"/>
            <w:noWrap/>
            <w:vAlign w:val="center"/>
            <w:hideMark/>
          </w:tcPr>
          <w:p w14:paraId="2F0445B5"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166,18</w:t>
            </w:r>
          </w:p>
        </w:tc>
        <w:tc>
          <w:tcPr>
            <w:tcW w:w="960" w:type="dxa"/>
            <w:tcBorders>
              <w:top w:val="nil"/>
              <w:left w:val="nil"/>
              <w:bottom w:val="single" w:sz="4" w:space="0" w:color="auto"/>
              <w:right w:val="single" w:sz="4" w:space="0" w:color="auto"/>
            </w:tcBorders>
            <w:shd w:val="clear" w:color="auto" w:fill="auto"/>
            <w:noWrap/>
            <w:vAlign w:val="center"/>
            <w:hideMark/>
          </w:tcPr>
          <w:p w14:paraId="51F2F71C"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166,18</w:t>
            </w:r>
          </w:p>
        </w:tc>
        <w:tc>
          <w:tcPr>
            <w:tcW w:w="960" w:type="dxa"/>
            <w:tcBorders>
              <w:top w:val="nil"/>
              <w:left w:val="nil"/>
              <w:bottom w:val="single" w:sz="4" w:space="0" w:color="auto"/>
              <w:right w:val="single" w:sz="4" w:space="0" w:color="auto"/>
            </w:tcBorders>
            <w:shd w:val="clear" w:color="auto" w:fill="auto"/>
            <w:noWrap/>
            <w:vAlign w:val="center"/>
            <w:hideMark/>
          </w:tcPr>
          <w:p w14:paraId="70FEDC83"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166,18</w:t>
            </w:r>
          </w:p>
        </w:tc>
        <w:tc>
          <w:tcPr>
            <w:tcW w:w="960" w:type="dxa"/>
            <w:tcBorders>
              <w:top w:val="nil"/>
              <w:left w:val="nil"/>
              <w:bottom w:val="single" w:sz="4" w:space="0" w:color="auto"/>
              <w:right w:val="single" w:sz="4" w:space="0" w:color="auto"/>
            </w:tcBorders>
            <w:shd w:val="clear" w:color="auto" w:fill="auto"/>
            <w:noWrap/>
            <w:vAlign w:val="center"/>
            <w:hideMark/>
          </w:tcPr>
          <w:p w14:paraId="7C5E8AA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166,18</w:t>
            </w:r>
          </w:p>
        </w:tc>
      </w:tr>
      <w:tr w:rsidR="005158B8" w:rsidRPr="005158B8" w14:paraId="38CDCCA4"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4AB40CC" w14:textId="77777777" w:rsidR="005158B8" w:rsidRPr="005158B8" w:rsidRDefault="005158B8" w:rsidP="005158B8">
            <w:pPr>
              <w:widowControl/>
              <w:autoSpaceDE/>
              <w:autoSpaceDN/>
              <w:jc w:val="right"/>
              <w:rPr>
                <w:color w:val="000000"/>
                <w:sz w:val="20"/>
                <w:szCs w:val="20"/>
                <w:lang w:bidi="ar-SA"/>
              </w:rPr>
            </w:pPr>
            <w:r w:rsidRPr="005158B8">
              <w:rPr>
                <w:color w:val="000000"/>
                <w:sz w:val="20"/>
                <w:szCs w:val="20"/>
                <w:lang w:bidi="ar-SA"/>
              </w:rPr>
              <w:t>вентиляция</w:t>
            </w:r>
          </w:p>
        </w:tc>
        <w:tc>
          <w:tcPr>
            <w:tcW w:w="1140" w:type="dxa"/>
            <w:tcBorders>
              <w:top w:val="nil"/>
              <w:left w:val="nil"/>
              <w:bottom w:val="single" w:sz="4" w:space="0" w:color="auto"/>
              <w:right w:val="single" w:sz="4" w:space="0" w:color="auto"/>
            </w:tcBorders>
            <w:shd w:val="clear" w:color="auto" w:fill="auto"/>
            <w:noWrap/>
            <w:vAlign w:val="center"/>
            <w:hideMark/>
          </w:tcPr>
          <w:p w14:paraId="68E1B9CF"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13,41</w:t>
            </w:r>
          </w:p>
        </w:tc>
        <w:tc>
          <w:tcPr>
            <w:tcW w:w="960" w:type="dxa"/>
            <w:tcBorders>
              <w:top w:val="nil"/>
              <w:left w:val="nil"/>
              <w:bottom w:val="single" w:sz="4" w:space="0" w:color="auto"/>
              <w:right w:val="single" w:sz="4" w:space="0" w:color="auto"/>
            </w:tcBorders>
            <w:shd w:val="clear" w:color="auto" w:fill="auto"/>
            <w:noWrap/>
            <w:vAlign w:val="center"/>
            <w:hideMark/>
          </w:tcPr>
          <w:p w14:paraId="36A22306"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13,41</w:t>
            </w:r>
          </w:p>
        </w:tc>
        <w:tc>
          <w:tcPr>
            <w:tcW w:w="1060" w:type="dxa"/>
            <w:tcBorders>
              <w:top w:val="nil"/>
              <w:left w:val="nil"/>
              <w:bottom w:val="single" w:sz="4" w:space="0" w:color="auto"/>
              <w:right w:val="single" w:sz="4" w:space="0" w:color="auto"/>
            </w:tcBorders>
            <w:shd w:val="clear" w:color="auto" w:fill="auto"/>
            <w:noWrap/>
            <w:vAlign w:val="center"/>
            <w:hideMark/>
          </w:tcPr>
          <w:p w14:paraId="05267B72"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13,47</w:t>
            </w:r>
          </w:p>
        </w:tc>
        <w:tc>
          <w:tcPr>
            <w:tcW w:w="960" w:type="dxa"/>
            <w:tcBorders>
              <w:top w:val="nil"/>
              <w:left w:val="nil"/>
              <w:bottom w:val="single" w:sz="4" w:space="0" w:color="auto"/>
              <w:right w:val="single" w:sz="4" w:space="0" w:color="auto"/>
            </w:tcBorders>
            <w:shd w:val="clear" w:color="auto" w:fill="auto"/>
            <w:noWrap/>
            <w:vAlign w:val="center"/>
            <w:hideMark/>
          </w:tcPr>
          <w:p w14:paraId="305A64DC"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13,47</w:t>
            </w:r>
          </w:p>
        </w:tc>
        <w:tc>
          <w:tcPr>
            <w:tcW w:w="960" w:type="dxa"/>
            <w:tcBorders>
              <w:top w:val="nil"/>
              <w:left w:val="nil"/>
              <w:bottom w:val="single" w:sz="4" w:space="0" w:color="auto"/>
              <w:right w:val="single" w:sz="4" w:space="0" w:color="auto"/>
            </w:tcBorders>
            <w:shd w:val="clear" w:color="auto" w:fill="auto"/>
            <w:noWrap/>
            <w:vAlign w:val="center"/>
            <w:hideMark/>
          </w:tcPr>
          <w:p w14:paraId="16DC185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13,47</w:t>
            </w:r>
          </w:p>
        </w:tc>
        <w:tc>
          <w:tcPr>
            <w:tcW w:w="960" w:type="dxa"/>
            <w:tcBorders>
              <w:top w:val="nil"/>
              <w:left w:val="nil"/>
              <w:bottom w:val="single" w:sz="4" w:space="0" w:color="auto"/>
              <w:right w:val="single" w:sz="4" w:space="0" w:color="auto"/>
            </w:tcBorders>
            <w:shd w:val="clear" w:color="auto" w:fill="auto"/>
            <w:noWrap/>
            <w:vAlign w:val="center"/>
            <w:hideMark/>
          </w:tcPr>
          <w:p w14:paraId="149EF2A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13,47</w:t>
            </w:r>
          </w:p>
        </w:tc>
        <w:tc>
          <w:tcPr>
            <w:tcW w:w="960" w:type="dxa"/>
            <w:tcBorders>
              <w:top w:val="nil"/>
              <w:left w:val="nil"/>
              <w:bottom w:val="single" w:sz="4" w:space="0" w:color="auto"/>
              <w:right w:val="single" w:sz="4" w:space="0" w:color="auto"/>
            </w:tcBorders>
            <w:shd w:val="clear" w:color="auto" w:fill="auto"/>
            <w:noWrap/>
            <w:vAlign w:val="center"/>
            <w:hideMark/>
          </w:tcPr>
          <w:p w14:paraId="30D01F8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13,47</w:t>
            </w:r>
          </w:p>
        </w:tc>
        <w:tc>
          <w:tcPr>
            <w:tcW w:w="960" w:type="dxa"/>
            <w:tcBorders>
              <w:top w:val="nil"/>
              <w:left w:val="nil"/>
              <w:bottom w:val="single" w:sz="4" w:space="0" w:color="auto"/>
              <w:right w:val="single" w:sz="4" w:space="0" w:color="auto"/>
            </w:tcBorders>
            <w:shd w:val="clear" w:color="auto" w:fill="auto"/>
            <w:noWrap/>
            <w:vAlign w:val="center"/>
            <w:hideMark/>
          </w:tcPr>
          <w:p w14:paraId="3B573C1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13,47</w:t>
            </w:r>
          </w:p>
        </w:tc>
        <w:tc>
          <w:tcPr>
            <w:tcW w:w="960" w:type="dxa"/>
            <w:tcBorders>
              <w:top w:val="nil"/>
              <w:left w:val="nil"/>
              <w:bottom w:val="single" w:sz="4" w:space="0" w:color="auto"/>
              <w:right w:val="single" w:sz="4" w:space="0" w:color="auto"/>
            </w:tcBorders>
            <w:shd w:val="clear" w:color="auto" w:fill="auto"/>
            <w:noWrap/>
            <w:vAlign w:val="center"/>
            <w:hideMark/>
          </w:tcPr>
          <w:p w14:paraId="1CAA00D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13,47</w:t>
            </w:r>
          </w:p>
        </w:tc>
        <w:tc>
          <w:tcPr>
            <w:tcW w:w="960" w:type="dxa"/>
            <w:tcBorders>
              <w:top w:val="nil"/>
              <w:left w:val="nil"/>
              <w:bottom w:val="single" w:sz="4" w:space="0" w:color="auto"/>
              <w:right w:val="single" w:sz="4" w:space="0" w:color="auto"/>
            </w:tcBorders>
            <w:shd w:val="clear" w:color="auto" w:fill="auto"/>
            <w:noWrap/>
            <w:vAlign w:val="center"/>
            <w:hideMark/>
          </w:tcPr>
          <w:p w14:paraId="40EF564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13,47</w:t>
            </w:r>
          </w:p>
        </w:tc>
      </w:tr>
      <w:tr w:rsidR="005158B8" w:rsidRPr="005158B8" w14:paraId="19289E11"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4A308A2B" w14:textId="77777777" w:rsidR="005158B8" w:rsidRPr="005158B8" w:rsidRDefault="005158B8" w:rsidP="005158B8">
            <w:pPr>
              <w:widowControl/>
              <w:autoSpaceDE/>
              <w:autoSpaceDN/>
              <w:jc w:val="right"/>
              <w:rPr>
                <w:color w:val="000000"/>
                <w:sz w:val="20"/>
                <w:szCs w:val="20"/>
                <w:lang w:bidi="ar-SA"/>
              </w:rPr>
            </w:pPr>
            <w:r w:rsidRPr="005158B8">
              <w:rPr>
                <w:color w:val="000000"/>
                <w:sz w:val="20"/>
                <w:szCs w:val="20"/>
                <w:lang w:bidi="ar-SA"/>
              </w:rPr>
              <w:t>горячее водоснабжение (средняя за сутки)</w:t>
            </w:r>
          </w:p>
        </w:tc>
        <w:tc>
          <w:tcPr>
            <w:tcW w:w="1140" w:type="dxa"/>
            <w:tcBorders>
              <w:top w:val="nil"/>
              <w:left w:val="nil"/>
              <w:bottom w:val="single" w:sz="4" w:space="0" w:color="auto"/>
              <w:right w:val="single" w:sz="4" w:space="0" w:color="auto"/>
            </w:tcBorders>
            <w:shd w:val="clear" w:color="auto" w:fill="auto"/>
            <w:noWrap/>
            <w:vAlign w:val="center"/>
            <w:hideMark/>
          </w:tcPr>
          <w:p w14:paraId="43315E4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8,73</w:t>
            </w:r>
          </w:p>
        </w:tc>
        <w:tc>
          <w:tcPr>
            <w:tcW w:w="960" w:type="dxa"/>
            <w:tcBorders>
              <w:top w:val="nil"/>
              <w:left w:val="nil"/>
              <w:bottom w:val="single" w:sz="4" w:space="0" w:color="auto"/>
              <w:right w:val="single" w:sz="4" w:space="0" w:color="auto"/>
            </w:tcBorders>
            <w:shd w:val="clear" w:color="auto" w:fill="auto"/>
            <w:noWrap/>
            <w:vAlign w:val="center"/>
            <w:hideMark/>
          </w:tcPr>
          <w:p w14:paraId="57F993CB"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8,73</w:t>
            </w:r>
          </w:p>
        </w:tc>
        <w:tc>
          <w:tcPr>
            <w:tcW w:w="1060" w:type="dxa"/>
            <w:tcBorders>
              <w:top w:val="nil"/>
              <w:left w:val="nil"/>
              <w:bottom w:val="single" w:sz="4" w:space="0" w:color="auto"/>
              <w:right w:val="single" w:sz="4" w:space="0" w:color="auto"/>
            </w:tcBorders>
            <w:shd w:val="clear" w:color="auto" w:fill="auto"/>
            <w:noWrap/>
            <w:vAlign w:val="center"/>
            <w:hideMark/>
          </w:tcPr>
          <w:p w14:paraId="1CA7A4B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9,56</w:t>
            </w:r>
          </w:p>
        </w:tc>
        <w:tc>
          <w:tcPr>
            <w:tcW w:w="960" w:type="dxa"/>
            <w:tcBorders>
              <w:top w:val="nil"/>
              <w:left w:val="nil"/>
              <w:bottom w:val="single" w:sz="4" w:space="0" w:color="auto"/>
              <w:right w:val="single" w:sz="4" w:space="0" w:color="auto"/>
            </w:tcBorders>
            <w:shd w:val="clear" w:color="auto" w:fill="auto"/>
            <w:noWrap/>
            <w:vAlign w:val="center"/>
            <w:hideMark/>
          </w:tcPr>
          <w:p w14:paraId="6666F5B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9,56</w:t>
            </w:r>
          </w:p>
        </w:tc>
        <w:tc>
          <w:tcPr>
            <w:tcW w:w="960" w:type="dxa"/>
            <w:tcBorders>
              <w:top w:val="nil"/>
              <w:left w:val="nil"/>
              <w:bottom w:val="single" w:sz="4" w:space="0" w:color="auto"/>
              <w:right w:val="single" w:sz="4" w:space="0" w:color="auto"/>
            </w:tcBorders>
            <w:shd w:val="clear" w:color="auto" w:fill="auto"/>
            <w:noWrap/>
            <w:vAlign w:val="center"/>
            <w:hideMark/>
          </w:tcPr>
          <w:p w14:paraId="16EE5E2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9,56</w:t>
            </w:r>
          </w:p>
        </w:tc>
        <w:tc>
          <w:tcPr>
            <w:tcW w:w="960" w:type="dxa"/>
            <w:tcBorders>
              <w:top w:val="nil"/>
              <w:left w:val="nil"/>
              <w:bottom w:val="single" w:sz="4" w:space="0" w:color="auto"/>
              <w:right w:val="single" w:sz="4" w:space="0" w:color="auto"/>
            </w:tcBorders>
            <w:shd w:val="clear" w:color="auto" w:fill="auto"/>
            <w:noWrap/>
            <w:vAlign w:val="center"/>
            <w:hideMark/>
          </w:tcPr>
          <w:p w14:paraId="519DE53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9,56</w:t>
            </w:r>
          </w:p>
        </w:tc>
        <w:tc>
          <w:tcPr>
            <w:tcW w:w="960" w:type="dxa"/>
            <w:tcBorders>
              <w:top w:val="nil"/>
              <w:left w:val="nil"/>
              <w:bottom w:val="single" w:sz="4" w:space="0" w:color="auto"/>
              <w:right w:val="single" w:sz="4" w:space="0" w:color="auto"/>
            </w:tcBorders>
            <w:shd w:val="clear" w:color="auto" w:fill="auto"/>
            <w:noWrap/>
            <w:vAlign w:val="center"/>
            <w:hideMark/>
          </w:tcPr>
          <w:p w14:paraId="3170396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9,56</w:t>
            </w:r>
          </w:p>
        </w:tc>
        <w:tc>
          <w:tcPr>
            <w:tcW w:w="960" w:type="dxa"/>
            <w:tcBorders>
              <w:top w:val="nil"/>
              <w:left w:val="nil"/>
              <w:bottom w:val="single" w:sz="4" w:space="0" w:color="auto"/>
              <w:right w:val="single" w:sz="4" w:space="0" w:color="auto"/>
            </w:tcBorders>
            <w:shd w:val="clear" w:color="auto" w:fill="auto"/>
            <w:noWrap/>
            <w:vAlign w:val="center"/>
            <w:hideMark/>
          </w:tcPr>
          <w:p w14:paraId="395772B2"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9,56</w:t>
            </w:r>
          </w:p>
        </w:tc>
        <w:tc>
          <w:tcPr>
            <w:tcW w:w="960" w:type="dxa"/>
            <w:tcBorders>
              <w:top w:val="nil"/>
              <w:left w:val="nil"/>
              <w:bottom w:val="single" w:sz="4" w:space="0" w:color="auto"/>
              <w:right w:val="single" w:sz="4" w:space="0" w:color="auto"/>
            </w:tcBorders>
            <w:shd w:val="clear" w:color="auto" w:fill="auto"/>
            <w:noWrap/>
            <w:vAlign w:val="center"/>
            <w:hideMark/>
          </w:tcPr>
          <w:p w14:paraId="6AD7F2AC"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9,56</w:t>
            </w:r>
          </w:p>
        </w:tc>
        <w:tc>
          <w:tcPr>
            <w:tcW w:w="960" w:type="dxa"/>
            <w:tcBorders>
              <w:top w:val="nil"/>
              <w:left w:val="nil"/>
              <w:bottom w:val="single" w:sz="4" w:space="0" w:color="auto"/>
              <w:right w:val="single" w:sz="4" w:space="0" w:color="auto"/>
            </w:tcBorders>
            <w:shd w:val="clear" w:color="auto" w:fill="auto"/>
            <w:noWrap/>
            <w:vAlign w:val="center"/>
            <w:hideMark/>
          </w:tcPr>
          <w:p w14:paraId="7985B2C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9,56</w:t>
            </w:r>
          </w:p>
        </w:tc>
      </w:tr>
      <w:tr w:rsidR="005158B8" w:rsidRPr="005158B8" w14:paraId="391DD51F"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4644ABF2"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Присоединенная расчетная тепловая нагрузка в горячей воде (на коллекторах станции)</w:t>
            </w:r>
          </w:p>
        </w:tc>
        <w:tc>
          <w:tcPr>
            <w:tcW w:w="1140" w:type="dxa"/>
            <w:tcBorders>
              <w:top w:val="nil"/>
              <w:left w:val="nil"/>
              <w:bottom w:val="single" w:sz="4" w:space="0" w:color="auto"/>
              <w:right w:val="single" w:sz="4" w:space="0" w:color="auto"/>
            </w:tcBorders>
            <w:shd w:val="clear" w:color="auto" w:fill="auto"/>
            <w:noWrap/>
            <w:vAlign w:val="center"/>
            <w:hideMark/>
          </w:tcPr>
          <w:p w14:paraId="53853E7A"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170,25</w:t>
            </w:r>
          </w:p>
        </w:tc>
        <w:tc>
          <w:tcPr>
            <w:tcW w:w="960" w:type="dxa"/>
            <w:tcBorders>
              <w:top w:val="nil"/>
              <w:left w:val="nil"/>
              <w:bottom w:val="single" w:sz="4" w:space="0" w:color="auto"/>
              <w:right w:val="single" w:sz="4" w:space="0" w:color="auto"/>
            </w:tcBorders>
            <w:shd w:val="clear" w:color="auto" w:fill="auto"/>
            <w:noWrap/>
            <w:vAlign w:val="center"/>
            <w:hideMark/>
          </w:tcPr>
          <w:p w14:paraId="39BAA6D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170,25</w:t>
            </w:r>
          </w:p>
        </w:tc>
        <w:tc>
          <w:tcPr>
            <w:tcW w:w="1060" w:type="dxa"/>
            <w:tcBorders>
              <w:top w:val="nil"/>
              <w:left w:val="nil"/>
              <w:bottom w:val="single" w:sz="4" w:space="0" w:color="auto"/>
              <w:right w:val="single" w:sz="4" w:space="0" w:color="auto"/>
            </w:tcBorders>
            <w:shd w:val="clear" w:color="auto" w:fill="auto"/>
            <w:noWrap/>
            <w:vAlign w:val="center"/>
            <w:hideMark/>
          </w:tcPr>
          <w:p w14:paraId="489E40E5"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172,47</w:t>
            </w:r>
          </w:p>
        </w:tc>
        <w:tc>
          <w:tcPr>
            <w:tcW w:w="960" w:type="dxa"/>
            <w:tcBorders>
              <w:top w:val="nil"/>
              <w:left w:val="nil"/>
              <w:bottom w:val="single" w:sz="4" w:space="0" w:color="auto"/>
              <w:right w:val="single" w:sz="4" w:space="0" w:color="auto"/>
            </w:tcBorders>
            <w:shd w:val="clear" w:color="auto" w:fill="auto"/>
            <w:noWrap/>
            <w:vAlign w:val="center"/>
            <w:hideMark/>
          </w:tcPr>
          <w:p w14:paraId="7A2C680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172,47</w:t>
            </w:r>
          </w:p>
        </w:tc>
        <w:tc>
          <w:tcPr>
            <w:tcW w:w="960" w:type="dxa"/>
            <w:tcBorders>
              <w:top w:val="nil"/>
              <w:left w:val="nil"/>
              <w:bottom w:val="single" w:sz="4" w:space="0" w:color="auto"/>
              <w:right w:val="single" w:sz="4" w:space="0" w:color="auto"/>
            </w:tcBorders>
            <w:shd w:val="clear" w:color="auto" w:fill="auto"/>
            <w:noWrap/>
            <w:vAlign w:val="center"/>
            <w:hideMark/>
          </w:tcPr>
          <w:p w14:paraId="149FE8C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172,47</w:t>
            </w:r>
          </w:p>
        </w:tc>
        <w:tc>
          <w:tcPr>
            <w:tcW w:w="960" w:type="dxa"/>
            <w:tcBorders>
              <w:top w:val="nil"/>
              <w:left w:val="nil"/>
              <w:bottom w:val="single" w:sz="4" w:space="0" w:color="auto"/>
              <w:right w:val="single" w:sz="4" w:space="0" w:color="auto"/>
            </w:tcBorders>
            <w:shd w:val="clear" w:color="auto" w:fill="auto"/>
            <w:noWrap/>
            <w:vAlign w:val="center"/>
            <w:hideMark/>
          </w:tcPr>
          <w:p w14:paraId="55B0F2A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172,47</w:t>
            </w:r>
          </w:p>
        </w:tc>
        <w:tc>
          <w:tcPr>
            <w:tcW w:w="960" w:type="dxa"/>
            <w:tcBorders>
              <w:top w:val="nil"/>
              <w:left w:val="nil"/>
              <w:bottom w:val="single" w:sz="4" w:space="0" w:color="auto"/>
              <w:right w:val="single" w:sz="4" w:space="0" w:color="auto"/>
            </w:tcBorders>
            <w:shd w:val="clear" w:color="auto" w:fill="auto"/>
            <w:noWrap/>
            <w:vAlign w:val="center"/>
            <w:hideMark/>
          </w:tcPr>
          <w:p w14:paraId="005ACA64"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172,47</w:t>
            </w:r>
          </w:p>
        </w:tc>
        <w:tc>
          <w:tcPr>
            <w:tcW w:w="960" w:type="dxa"/>
            <w:tcBorders>
              <w:top w:val="nil"/>
              <w:left w:val="nil"/>
              <w:bottom w:val="single" w:sz="4" w:space="0" w:color="auto"/>
              <w:right w:val="single" w:sz="4" w:space="0" w:color="auto"/>
            </w:tcBorders>
            <w:shd w:val="clear" w:color="auto" w:fill="auto"/>
            <w:noWrap/>
            <w:vAlign w:val="center"/>
            <w:hideMark/>
          </w:tcPr>
          <w:p w14:paraId="3613154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172,47</w:t>
            </w:r>
          </w:p>
        </w:tc>
        <w:tc>
          <w:tcPr>
            <w:tcW w:w="960" w:type="dxa"/>
            <w:tcBorders>
              <w:top w:val="nil"/>
              <w:left w:val="nil"/>
              <w:bottom w:val="single" w:sz="4" w:space="0" w:color="auto"/>
              <w:right w:val="single" w:sz="4" w:space="0" w:color="auto"/>
            </w:tcBorders>
            <w:shd w:val="clear" w:color="auto" w:fill="auto"/>
            <w:noWrap/>
            <w:vAlign w:val="center"/>
            <w:hideMark/>
          </w:tcPr>
          <w:p w14:paraId="1523179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172,47</w:t>
            </w:r>
          </w:p>
        </w:tc>
        <w:tc>
          <w:tcPr>
            <w:tcW w:w="960" w:type="dxa"/>
            <w:tcBorders>
              <w:top w:val="nil"/>
              <w:left w:val="nil"/>
              <w:bottom w:val="single" w:sz="4" w:space="0" w:color="auto"/>
              <w:right w:val="single" w:sz="4" w:space="0" w:color="auto"/>
            </w:tcBorders>
            <w:shd w:val="clear" w:color="auto" w:fill="auto"/>
            <w:noWrap/>
            <w:vAlign w:val="center"/>
            <w:hideMark/>
          </w:tcPr>
          <w:p w14:paraId="7E4BB2F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172,47</w:t>
            </w:r>
          </w:p>
        </w:tc>
      </w:tr>
      <w:tr w:rsidR="005158B8" w:rsidRPr="005158B8" w14:paraId="0D0F36EC"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4885D802"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Присоединенная договорная тепловая нагрузка в паре</w:t>
            </w:r>
          </w:p>
        </w:tc>
        <w:tc>
          <w:tcPr>
            <w:tcW w:w="1140" w:type="dxa"/>
            <w:tcBorders>
              <w:top w:val="nil"/>
              <w:left w:val="nil"/>
              <w:bottom w:val="single" w:sz="4" w:space="0" w:color="auto"/>
              <w:right w:val="single" w:sz="4" w:space="0" w:color="auto"/>
            </w:tcBorders>
            <w:shd w:val="clear" w:color="auto" w:fill="auto"/>
            <w:vAlign w:val="center"/>
            <w:hideMark/>
          </w:tcPr>
          <w:p w14:paraId="51BCA515"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4D16071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1060" w:type="dxa"/>
            <w:tcBorders>
              <w:top w:val="nil"/>
              <w:left w:val="nil"/>
              <w:bottom w:val="single" w:sz="4" w:space="0" w:color="auto"/>
              <w:right w:val="single" w:sz="4" w:space="0" w:color="auto"/>
            </w:tcBorders>
            <w:shd w:val="clear" w:color="auto" w:fill="auto"/>
            <w:vAlign w:val="center"/>
            <w:hideMark/>
          </w:tcPr>
          <w:p w14:paraId="611B1635"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672FDE12"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32674B2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3FBBFA1B"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2976A1D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472BB29C"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726FEE06"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4B0B56D6"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r>
      <w:tr w:rsidR="005158B8" w:rsidRPr="005158B8" w14:paraId="6FFFD595"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1BBAB3C9"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Присоединенная расчетная тепловая нагрузка в паре</w:t>
            </w:r>
          </w:p>
        </w:tc>
        <w:tc>
          <w:tcPr>
            <w:tcW w:w="1140" w:type="dxa"/>
            <w:tcBorders>
              <w:top w:val="nil"/>
              <w:left w:val="nil"/>
              <w:bottom w:val="single" w:sz="4" w:space="0" w:color="auto"/>
              <w:right w:val="single" w:sz="4" w:space="0" w:color="auto"/>
            </w:tcBorders>
            <w:shd w:val="clear" w:color="auto" w:fill="auto"/>
            <w:vAlign w:val="center"/>
            <w:hideMark/>
          </w:tcPr>
          <w:p w14:paraId="648FD466"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7CD4379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1060" w:type="dxa"/>
            <w:tcBorders>
              <w:top w:val="nil"/>
              <w:left w:val="nil"/>
              <w:bottom w:val="single" w:sz="4" w:space="0" w:color="auto"/>
              <w:right w:val="single" w:sz="4" w:space="0" w:color="auto"/>
            </w:tcBorders>
            <w:shd w:val="clear" w:color="auto" w:fill="auto"/>
            <w:vAlign w:val="center"/>
            <w:hideMark/>
          </w:tcPr>
          <w:p w14:paraId="7465F405"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064F655F"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2EF0A33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60B317B3"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51A1253D"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2E1E6EA0"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6086C551"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c>
          <w:tcPr>
            <w:tcW w:w="960" w:type="dxa"/>
            <w:tcBorders>
              <w:top w:val="nil"/>
              <w:left w:val="nil"/>
              <w:bottom w:val="single" w:sz="4" w:space="0" w:color="auto"/>
              <w:right w:val="single" w:sz="4" w:space="0" w:color="auto"/>
            </w:tcBorders>
            <w:shd w:val="clear" w:color="auto" w:fill="auto"/>
            <w:vAlign w:val="center"/>
            <w:hideMark/>
          </w:tcPr>
          <w:p w14:paraId="2D4CA26C"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0</w:t>
            </w:r>
          </w:p>
        </w:tc>
      </w:tr>
      <w:tr w:rsidR="005158B8" w:rsidRPr="005158B8" w14:paraId="7097DA65"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44B1B8DA"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Резерв/дефицит тепловой мощности (по договорной нагрузке)</w:t>
            </w:r>
          </w:p>
        </w:tc>
        <w:tc>
          <w:tcPr>
            <w:tcW w:w="1140" w:type="dxa"/>
            <w:tcBorders>
              <w:top w:val="nil"/>
              <w:left w:val="nil"/>
              <w:bottom w:val="single" w:sz="4" w:space="0" w:color="auto"/>
              <w:right w:val="single" w:sz="4" w:space="0" w:color="auto"/>
            </w:tcBorders>
            <w:shd w:val="clear" w:color="000000" w:fill="E2EFDA"/>
            <w:vAlign w:val="center"/>
            <w:hideMark/>
          </w:tcPr>
          <w:p w14:paraId="710D699F"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538,20</w:t>
            </w:r>
          </w:p>
        </w:tc>
        <w:tc>
          <w:tcPr>
            <w:tcW w:w="960" w:type="dxa"/>
            <w:tcBorders>
              <w:top w:val="nil"/>
              <w:left w:val="nil"/>
              <w:bottom w:val="single" w:sz="4" w:space="0" w:color="auto"/>
              <w:right w:val="single" w:sz="4" w:space="0" w:color="auto"/>
            </w:tcBorders>
            <w:shd w:val="clear" w:color="000000" w:fill="E2EFDA"/>
            <w:vAlign w:val="center"/>
            <w:hideMark/>
          </w:tcPr>
          <w:p w14:paraId="2A99DE37"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538,20</w:t>
            </w:r>
          </w:p>
        </w:tc>
        <w:tc>
          <w:tcPr>
            <w:tcW w:w="1060" w:type="dxa"/>
            <w:tcBorders>
              <w:top w:val="nil"/>
              <w:left w:val="nil"/>
              <w:bottom w:val="single" w:sz="4" w:space="0" w:color="auto"/>
              <w:right w:val="single" w:sz="4" w:space="0" w:color="auto"/>
            </w:tcBorders>
            <w:shd w:val="clear" w:color="000000" w:fill="E2EFDA"/>
            <w:vAlign w:val="center"/>
            <w:hideMark/>
          </w:tcPr>
          <w:p w14:paraId="6BEEBBB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535,98</w:t>
            </w:r>
          </w:p>
        </w:tc>
        <w:tc>
          <w:tcPr>
            <w:tcW w:w="960" w:type="dxa"/>
            <w:tcBorders>
              <w:top w:val="nil"/>
              <w:left w:val="nil"/>
              <w:bottom w:val="single" w:sz="4" w:space="0" w:color="auto"/>
              <w:right w:val="single" w:sz="4" w:space="0" w:color="auto"/>
            </w:tcBorders>
            <w:shd w:val="clear" w:color="000000" w:fill="E2EFDA"/>
            <w:vAlign w:val="center"/>
            <w:hideMark/>
          </w:tcPr>
          <w:p w14:paraId="40A47695"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535,98</w:t>
            </w:r>
          </w:p>
        </w:tc>
        <w:tc>
          <w:tcPr>
            <w:tcW w:w="960" w:type="dxa"/>
            <w:tcBorders>
              <w:top w:val="nil"/>
              <w:left w:val="nil"/>
              <w:bottom w:val="single" w:sz="4" w:space="0" w:color="auto"/>
              <w:right w:val="single" w:sz="4" w:space="0" w:color="auto"/>
            </w:tcBorders>
            <w:shd w:val="clear" w:color="000000" w:fill="E2EFDA"/>
            <w:vAlign w:val="center"/>
            <w:hideMark/>
          </w:tcPr>
          <w:p w14:paraId="00660BF9"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535,98</w:t>
            </w:r>
          </w:p>
        </w:tc>
        <w:tc>
          <w:tcPr>
            <w:tcW w:w="960" w:type="dxa"/>
            <w:tcBorders>
              <w:top w:val="nil"/>
              <w:left w:val="nil"/>
              <w:bottom w:val="single" w:sz="4" w:space="0" w:color="auto"/>
              <w:right w:val="single" w:sz="4" w:space="0" w:color="auto"/>
            </w:tcBorders>
            <w:shd w:val="clear" w:color="000000" w:fill="E2EFDA"/>
            <w:vAlign w:val="center"/>
            <w:hideMark/>
          </w:tcPr>
          <w:p w14:paraId="65E5FAC3"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535,98</w:t>
            </w:r>
          </w:p>
        </w:tc>
        <w:tc>
          <w:tcPr>
            <w:tcW w:w="960" w:type="dxa"/>
            <w:tcBorders>
              <w:top w:val="nil"/>
              <w:left w:val="nil"/>
              <w:bottom w:val="single" w:sz="4" w:space="0" w:color="auto"/>
              <w:right w:val="single" w:sz="4" w:space="0" w:color="auto"/>
            </w:tcBorders>
            <w:shd w:val="clear" w:color="000000" w:fill="E2EFDA"/>
            <w:vAlign w:val="center"/>
            <w:hideMark/>
          </w:tcPr>
          <w:p w14:paraId="42D20A9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535,98</w:t>
            </w:r>
          </w:p>
        </w:tc>
        <w:tc>
          <w:tcPr>
            <w:tcW w:w="960" w:type="dxa"/>
            <w:tcBorders>
              <w:top w:val="nil"/>
              <w:left w:val="nil"/>
              <w:bottom w:val="single" w:sz="4" w:space="0" w:color="auto"/>
              <w:right w:val="single" w:sz="4" w:space="0" w:color="auto"/>
            </w:tcBorders>
            <w:shd w:val="clear" w:color="000000" w:fill="E2EFDA"/>
            <w:vAlign w:val="center"/>
            <w:hideMark/>
          </w:tcPr>
          <w:p w14:paraId="0EED45D5"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535,98</w:t>
            </w:r>
          </w:p>
        </w:tc>
        <w:tc>
          <w:tcPr>
            <w:tcW w:w="960" w:type="dxa"/>
            <w:tcBorders>
              <w:top w:val="nil"/>
              <w:left w:val="nil"/>
              <w:bottom w:val="single" w:sz="4" w:space="0" w:color="auto"/>
              <w:right w:val="single" w:sz="4" w:space="0" w:color="auto"/>
            </w:tcBorders>
            <w:shd w:val="clear" w:color="000000" w:fill="E2EFDA"/>
            <w:vAlign w:val="center"/>
            <w:hideMark/>
          </w:tcPr>
          <w:p w14:paraId="3F9CC356"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535,98</w:t>
            </w:r>
          </w:p>
        </w:tc>
        <w:tc>
          <w:tcPr>
            <w:tcW w:w="960" w:type="dxa"/>
            <w:tcBorders>
              <w:top w:val="nil"/>
              <w:left w:val="nil"/>
              <w:bottom w:val="single" w:sz="4" w:space="0" w:color="auto"/>
              <w:right w:val="single" w:sz="4" w:space="0" w:color="auto"/>
            </w:tcBorders>
            <w:shd w:val="clear" w:color="000000" w:fill="E2EFDA"/>
            <w:vAlign w:val="center"/>
            <w:hideMark/>
          </w:tcPr>
          <w:p w14:paraId="7BFE949A"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535,98</w:t>
            </w:r>
          </w:p>
        </w:tc>
      </w:tr>
      <w:tr w:rsidR="005158B8" w:rsidRPr="005158B8" w14:paraId="2CD1BEB9"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0CA237AD"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Доля резерва (по договорной нагрузке), %</w:t>
            </w:r>
          </w:p>
        </w:tc>
        <w:tc>
          <w:tcPr>
            <w:tcW w:w="1140" w:type="dxa"/>
            <w:tcBorders>
              <w:top w:val="nil"/>
              <w:left w:val="nil"/>
              <w:bottom w:val="single" w:sz="4" w:space="0" w:color="auto"/>
              <w:right w:val="single" w:sz="4" w:space="0" w:color="auto"/>
            </w:tcBorders>
            <w:shd w:val="clear" w:color="000000" w:fill="FFFFFF"/>
            <w:vAlign w:val="center"/>
            <w:hideMark/>
          </w:tcPr>
          <w:p w14:paraId="463E9960"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69,81</w:t>
            </w:r>
          </w:p>
        </w:tc>
        <w:tc>
          <w:tcPr>
            <w:tcW w:w="960" w:type="dxa"/>
            <w:tcBorders>
              <w:top w:val="nil"/>
              <w:left w:val="nil"/>
              <w:bottom w:val="single" w:sz="4" w:space="0" w:color="auto"/>
              <w:right w:val="single" w:sz="4" w:space="0" w:color="auto"/>
            </w:tcBorders>
            <w:shd w:val="clear" w:color="000000" w:fill="FFFFFF"/>
            <w:vAlign w:val="center"/>
            <w:hideMark/>
          </w:tcPr>
          <w:p w14:paraId="6A8ED42F"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69,81</w:t>
            </w:r>
          </w:p>
        </w:tc>
        <w:tc>
          <w:tcPr>
            <w:tcW w:w="1060" w:type="dxa"/>
            <w:tcBorders>
              <w:top w:val="nil"/>
              <w:left w:val="nil"/>
              <w:bottom w:val="single" w:sz="4" w:space="0" w:color="auto"/>
              <w:right w:val="single" w:sz="4" w:space="0" w:color="auto"/>
            </w:tcBorders>
            <w:shd w:val="clear" w:color="000000" w:fill="FFFFFF"/>
            <w:vAlign w:val="center"/>
            <w:hideMark/>
          </w:tcPr>
          <w:p w14:paraId="046F06E3"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69,52</w:t>
            </w:r>
          </w:p>
        </w:tc>
        <w:tc>
          <w:tcPr>
            <w:tcW w:w="960" w:type="dxa"/>
            <w:tcBorders>
              <w:top w:val="nil"/>
              <w:left w:val="nil"/>
              <w:bottom w:val="single" w:sz="4" w:space="0" w:color="auto"/>
              <w:right w:val="single" w:sz="4" w:space="0" w:color="auto"/>
            </w:tcBorders>
            <w:shd w:val="clear" w:color="000000" w:fill="FFFFFF"/>
            <w:vAlign w:val="center"/>
            <w:hideMark/>
          </w:tcPr>
          <w:p w14:paraId="3267F6F3"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69,52</w:t>
            </w:r>
          </w:p>
        </w:tc>
        <w:tc>
          <w:tcPr>
            <w:tcW w:w="960" w:type="dxa"/>
            <w:tcBorders>
              <w:top w:val="nil"/>
              <w:left w:val="nil"/>
              <w:bottom w:val="single" w:sz="4" w:space="0" w:color="auto"/>
              <w:right w:val="single" w:sz="4" w:space="0" w:color="auto"/>
            </w:tcBorders>
            <w:shd w:val="clear" w:color="000000" w:fill="FFFFFF"/>
            <w:vAlign w:val="center"/>
            <w:hideMark/>
          </w:tcPr>
          <w:p w14:paraId="5979A2DD"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69,52</w:t>
            </w:r>
          </w:p>
        </w:tc>
        <w:tc>
          <w:tcPr>
            <w:tcW w:w="960" w:type="dxa"/>
            <w:tcBorders>
              <w:top w:val="nil"/>
              <w:left w:val="nil"/>
              <w:bottom w:val="single" w:sz="4" w:space="0" w:color="auto"/>
              <w:right w:val="single" w:sz="4" w:space="0" w:color="auto"/>
            </w:tcBorders>
            <w:shd w:val="clear" w:color="000000" w:fill="FFFFFF"/>
            <w:vAlign w:val="center"/>
            <w:hideMark/>
          </w:tcPr>
          <w:p w14:paraId="2A69E947"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69,52</w:t>
            </w:r>
          </w:p>
        </w:tc>
        <w:tc>
          <w:tcPr>
            <w:tcW w:w="960" w:type="dxa"/>
            <w:tcBorders>
              <w:top w:val="nil"/>
              <w:left w:val="nil"/>
              <w:bottom w:val="single" w:sz="4" w:space="0" w:color="auto"/>
              <w:right w:val="single" w:sz="4" w:space="0" w:color="auto"/>
            </w:tcBorders>
            <w:shd w:val="clear" w:color="000000" w:fill="FFFFFF"/>
            <w:vAlign w:val="center"/>
            <w:hideMark/>
          </w:tcPr>
          <w:p w14:paraId="3C271F56"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69,52</w:t>
            </w:r>
          </w:p>
        </w:tc>
        <w:tc>
          <w:tcPr>
            <w:tcW w:w="960" w:type="dxa"/>
            <w:tcBorders>
              <w:top w:val="nil"/>
              <w:left w:val="nil"/>
              <w:bottom w:val="single" w:sz="4" w:space="0" w:color="auto"/>
              <w:right w:val="single" w:sz="4" w:space="0" w:color="auto"/>
            </w:tcBorders>
            <w:shd w:val="clear" w:color="000000" w:fill="FFFFFF"/>
            <w:vAlign w:val="center"/>
            <w:hideMark/>
          </w:tcPr>
          <w:p w14:paraId="43E9F837"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69,52</w:t>
            </w:r>
          </w:p>
        </w:tc>
        <w:tc>
          <w:tcPr>
            <w:tcW w:w="960" w:type="dxa"/>
            <w:tcBorders>
              <w:top w:val="nil"/>
              <w:left w:val="nil"/>
              <w:bottom w:val="single" w:sz="4" w:space="0" w:color="auto"/>
              <w:right w:val="single" w:sz="4" w:space="0" w:color="auto"/>
            </w:tcBorders>
            <w:shd w:val="clear" w:color="000000" w:fill="FFFFFF"/>
            <w:vAlign w:val="center"/>
            <w:hideMark/>
          </w:tcPr>
          <w:p w14:paraId="01E424E2"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69,52</w:t>
            </w:r>
          </w:p>
        </w:tc>
        <w:tc>
          <w:tcPr>
            <w:tcW w:w="960" w:type="dxa"/>
            <w:tcBorders>
              <w:top w:val="nil"/>
              <w:left w:val="nil"/>
              <w:bottom w:val="single" w:sz="4" w:space="0" w:color="auto"/>
              <w:right w:val="single" w:sz="4" w:space="0" w:color="auto"/>
            </w:tcBorders>
            <w:shd w:val="clear" w:color="000000" w:fill="FFFFFF"/>
            <w:vAlign w:val="center"/>
            <w:hideMark/>
          </w:tcPr>
          <w:p w14:paraId="2867AFD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69,52</w:t>
            </w:r>
          </w:p>
        </w:tc>
      </w:tr>
      <w:tr w:rsidR="005158B8" w:rsidRPr="005158B8" w14:paraId="3E8062E2"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058E941B"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Резерв/дефицит тепловой мощности (по расчетной нагрузке)</w:t>
            </w:r>
          </w:p>
        </w:tc>
        <w:tc>
          <w:tcPr>
            <w:tcW w:w="1140" w:type="dxa"/>
            <w:tcBorders>
              <w:top w:val="nil"/>
              <w:left w:val="nil"/>
              <w:bottom w:val="single" w:sz="4" w:space="0" w:color="auto"/>
              <w:right w:val="single" w:sz="4" w:space="0" w:color="auto"/>
            </w:tcBorders>
            <w:shd w:val="clear" w:color="000000" w:fill="E2EFDA"/>
            <w:vAlign w:val="center"/>
            <w:hideMark/>
          </w:tcPr>
          <w:p w14:paraId="49D47B91"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568,35</w:t>
            </w:r>
          </w:p>
        </w:tc>
        <w:tc>
          <w:tcPr>
            <w:tcW w:w="960" w:type="dxa"/>
            <w:tcBorders>
              <w:top w:val="nil"/>
              <w:left w:val="nil"/>
              <w:bottom w:val="single" w:sz="4" w:space="0" w:color="auto"/>
              <w:right w:val="single" w:sz="4" w:space="0" w:color="auto"/>
            </w:tcBorders>
            <w:shd w:val="clear" w:color="000000" w:fill="E2EFDA"/>
            <w:vAlign w:val="center"/>
            <w:hideMark/>
          </w:tcPr>
          <w:p w14:paraId="77954682"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568,35</w:t>
            </w:r>
          </w:p>
        </w:tc>
        <w:tc>
          <w:tcPr>
            <w:tcW w:w="1060" w:type="dxa"/>
            <w:tcBorders>
              <w:top w:val="nil"/>
              <w:left w:val="nil"/>
              <w:bottom w:val="single" w:sz="4" w:space="0" w:color="auto"/>
              <w:right w:val="single" w:sz="4" w:space="0" w:color="auto"/>
            </w:tcBorders>
            <w:shd w:val="clear" w:color="000000" w:fill="E2EFDA"/>
            <w:vAlign w:val="center"/>
            <w:hideMark/>
          </w:tcPr>
          <w:p w14:paraId="34BEEB74"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566,13</w:t>
            </w:r>
          </w:p>
        </w:tc>
        <w:tc>
          <w:tcPr>
            <w:tcW w:w="960" w:type="dxa"/>
            <w:tcBorders>
              <w:top w:val="nil"/>
              <w:left w:val="nil"/>
              <w:bottom w:val="single" w:sz="4" w:space="0" w:color="auto"/>
              <w:right w:val="single" w:sz="4" w:space="0" w:color="auto"/>
            </w:tcBorders>
            <w:shd w:val="clear" w:color="000000" w:fill="E2EFDA"/>
            <w:vAlign w:val="center"/>
            <w:hideMark/>
          </w:tcPr>
          <w:p w14:paraId="1B5B8F4B"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566,13</w:t>
            </w:r>
          </w:p>
        </w:tc>
        <w:tc>
          <w:tcPr>
            <w:tcW w:w="960" w:type="dxa"/>
            <w:tcBorders>
              <w:top w:val="nil"/>
              <w:left w:val="nil"/>
              <w:bottom w:val="single" w:sz="4" w:space="0" w:color="auto"/>
              <w:right w:val="single" w:sz="4" w:space="0" w:color="auto"/>
            </w:tcBorders>
            <w:shd w:val="clear" w:color="000000" w:fill="E2EFDA"/>
            <w:vAlign w:val="center"/>
            <w:hideMark/>
          </w:tcPr>
          <w:p w14:paraId="2294F50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566,13</w:t>
            </w:r>
          </w:p>
        </w:tc>
        <w:tc>
          <w:tcPr>
            <w:tcW w:w="960" w:type="dxa"/>
            <w:tcBorders>
              <w:top w:val="nil"/>
              <w:left w:val="nil"/>
              <w:bottom w:val="single" w:sz="4" w:space="0" w:color="auto"/>
              <w:right w:val="single" w:sz="4" w:space="0" w:color="auto"/>
            </w:tcBorders>
            <w:shd w:val="clear" w:color="000000" w:fill="E2EFDA"/>
            <w:vAlign w:val="center"/>
            <w:hideMark/>
          </w:tcPr>
          <w:p w14:paraId="47890401"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566,13</w:t>
            </w:r>
          </w:p>
        </w:tc>
        <w:tc>
          <w:tcPr>
            <w:tcW w:w="960" w:type="dxa"/>
            <w:tcBorders>
              <w:top w:val="nil"/>
              <w:left w:val="nil"/>
              <w:bottom w:val="single" w:sz="4" w:space="0" w:color="auto"/>
              <w:right w:val="single" w:sz="4" w:space="0" w:color="auto"/>
            </w:tcBorders>
            <w:shd w:val="clear" w:color="000000" w:fill="E2EFDA"/>
            <w:vAlign w:val="center"/>
            <w:hideMark/>
          </w:tcPr>
          <w:p w14:paraId="6E6B7ADE"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566,13</w:t>
            </w:r>
          </w:p>
        </w:tc>
        <w:tc>
          <w:tcPr>
            <w:tcW w:w="960" w:type="dxa"/>
            <w:tcBorders>
              <w:top w:val="nil"/>
              <w:left w:val="nil"/>
              <w:bottom w:val="single" w:sz="4" w:space="0" w:color="auto"/>
              <w:right w:val="single" w:sz="4" w:space="0" w:color="auto"/>
            </w:tcBorders>
            <w:shd w:val="clear" w:color="000000" w:fill="E2EFDA"/>
            <w:vAlign w:val="center"/>
            <w:hideMark/>
          </w:tcPr>
          <w:p w14:paraId="2C55950E"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566,13</w:t>
            </w:r>
          </w:p>
        </w:tc>
        <w:tc>
          <w:tcPr>
            <w:tcW w:w="960" w:type="dxa"/>
            <w:tcBorders>
              <w:top w:val="nil"/>
              <w:left w:val="nil"/>
              <w:bottom w:val="single" w:sz="4" w:space="0" w:color="auto"/>
              <w:right w:val="single" w:sz="4" w:space="0" w:color="auto"/>
            </w:tcBorders>
            <w:shd w:val="clear" w:color="000000" w:fill="E2EFDA"/>
            <w:vAlign w:val="center"/>
            <w:hideMark/>
          </w:tcPr>
          <w:p w14:paraId="6A43FE0B"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566,13</w:t>
            </w:r>
          </w:p>
        </w:tc>
        <w:tc>
          <w:tcPr>
            <w:tcW w:w="960" w:type="dxa"/>
            <w:tcBorders>
              <w:top w:val="nil"/>
              <w:left w:val="nil"/>
              <w:bottom w:val="single" w:sz="4" w:space="0" w:color="auto"/>
              <w:right w:val="single" w:sz="4" w:space="0" w:color="auto"/>
            </w:tcBorders>
            <w:shd w:val="clear" w:color="000000" w:fill="E2EFDA"/>
            <w:vAlign w:val="center"/>
            <w:hideMark/>
          </w:tcPr>
          <w:p w14:paraId="4D75E28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566,13</w:t>
            </w:r>
          </w:p>
        </w:tc>
      </w:tr>
      <w:tr w:rsidR="005158B8" w:rsidRPr="005158B8" w14:paraId="1544A61F"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5E5E4C05"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Доля резерва (по расчетной нагрузке), %</w:t>
            </w:r>
          </w:p>
        </w:tc>
        <w:tc>
          <w:tcPr>
            <w:tcW w:w="1140" w:type="dxa"/>
            <w:tcBorders>
              <w:top w:val="nil"/>
              <w:left w:val="nil"/>
              <w:bottom w:val="single" w:sz="4" w:space="0" w:color="auto"/>
              <w:right w:val="single" w:sz="4" w:space="0" w:color="auto"/>
            </w:tcBorders>
            <w:shd w:val="clear" w:color="000000" w:fill="FFFFFF"/>
            <w:vAlign w:val="center"/>
            <w:hideMark/>
          </w:tcPr>
          <w:p w14:paraId="62974670"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73,72</w:t>
            </w:r>
          </w:p>
        </w:tc>
        <w:tc>
          <w:tcPr>
            <w:tcW w:w="960" w:type="dxa"/>
            <w:tcBorders>
              <w:top w:val="nil"/>
              <w:left w:val="nil"/>
              <w:bottom w:val="single" w:sz="4" w:space="0" w:color="auto"/>
              <w:right w:val="single" w:sz="4" w:space="0" w:color="auto"/>
            </w:tcBorders>
            <w:shd w:val="clear" w:color="000000" w:fill="FFFFFF"/>
            <w:vAlign w:val="center"/>
            <w:hideMark/>
          </w:tcPr>
          <w:p w14:paraId="607622BC"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73,72</w:t>
            </w:r>
          </w:p>
        </w:tc>
        <w:tc>
          <w:tcPr>
            <w:tcW w:w="1060" w:type="dxa"/>
            <w:tcBorders>
              <w:top w:val="nil"/>
              <w:left w:val="nil"/>
              <w:bottom w:val="single" w:sz="4" w:space="0" w:color="auto"/>
              <w:right w:val="single" w:sz="4" w:space="0" w:color="auto"/>
            </w:tcBorders>
            <w:shd w:val="clear" w:color="000000" w:fill="FFFFFF"/>
            <w:vAlign w:val="center"/>
            <w:hideMark/>
          </w:tcPr>
          <w:p w14:paraId="2F1F5D4A"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73,43</w:t>
            </w:r>
          </w:p>
        </w:tc>
        <w:tc>
          <w:tcPr>
            <w:tcW w:w="960" w:type="dxa"/>
            <w:tcBorders>
              <w:top w:val="nil"/>
              <w:left w:val="nil"/>
              <w:bottom w:val="single" w:sz="4" w:space="0" w:color="auto"/>
              <w:right w:val="single" w:sz="4" w:space="0" w:color="auto"/>
            </w:tcBorders>
            <w:shd w:val="clear" w:color="000000" w:fill="FFFFFF"/>
            <w:vAlign w:val="center"/>
            <w:hideMark/>
          </w:tcPr>
          <w:p w14:paraId="614AB54D"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73,43</w:t>
            </w:r>
          </w:p>
        </w:tc>
        <w:tc>
          <w:tcPr>
            <w:tcW w:w="960" w:type="dxa"/>
            <w:tcBorders>
              <w:top w:val="nil"/>
              <w:left w:val="nil"/>
              <w:bottom w:val="single" w:sz="4" w:space="0" w:color="auto"/>
              <w:right w:val="single" w:sz="4" w:space="0" w:color="auto"/>
            </w:tcBorders>
            <w:shd w:val="clear" w:color="000000" w:fill="FFFFFF"/>
            <w:vAlign w:val="center"/>
            <w:hideMark/>
          </w:tcPr>
          <w:p w14:paraId="0A1A2783"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73,43</w:t>
            </w:r>
          </w:p>
        </w:tc>
        <w:tc>
          <w:tcPr>
            <w:tcW w:w="960" w:type="dxa"/>
            <w:tcBorders>
              <w:top w:val="nil"/>
              <w:left w:val="nil"/>
              <w:bottom w:val="single" w:sz="4" w:space="0" w:color="auto"/>
              <w:right w:val="single" w:sz="4" w:space="0" w:color="auto"/>
            </w:tcBorders>
            <w:shd w:val="clear" w:color="000000" w:fill="FFFFFF"/>
            <w:vAlign w:val="center"/>
            <w:hideMark/>
          </w:tcPr>
          <w:p w14:paraId="286A8C95"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73,43</w:t>
            </w:r>
          </w:p>
        </w:tc>
        <w:tc>
          <w:tcPr>
            <w:tcW w:w="960" w:type="dxa"/>
            <w:tcBorders>
              <w:top w:val="nil"/>
              <w:left w:val="nil"/>
              <w:bottom w:val="single" w:sz="4" w:space="0" w:color="auto"/>
              <w:right w:val="single" w:sz="4" w:space="0" w:color="auto"/>
            </w:tcBorders>
            <w:shd w:val="clear" w:color="000000" w:fill="FFFFFF"/>
            <w:vAlign w:val="center"/>
            <w:hideMark/>
          </w:tcPr>
          <w:p w14:paraId="1A9FE841"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73,43</w:t>
            </w:r>
          </w:p>
        </w:tc>
        <w:tc>
          <w:tcPr>
            <w:tcW w:w="960" w:type="dxa"/>
            <w:tcBorders>
              <w:top w:val="nil"/>
              <w:left w:val="nil"/>
              <w:bottom w:val="single" w:sz="4" w:space="0" w:color="auto"/>
              <w:right w:val="single" w:sz="4" w:space="0" w:color="auto"/>
            </w:tcBorders>
            <w:shd w:val="clear" w:color="000000" w:fill="FFFFFF"/>
            <w:vAlign w:val="center"/>
            <w:hideMark/>
          </w:tcPr>
          <w:p w14:paraId="039DBAF7"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73,43</w:t>
            </w:r>
          </w:p>
        </w:tc>
        <w:tc>
          <w:tcPr>
            <w:tcW w:w="960" w:type="dxa"/>
            <w:tcBorders>
              <w:top w:val="nil"/>
              <w:left w:val="nil"/>
              <w:bottom w:val="single" w:sz="4" w:space="0" w:color="auto"/>
              <w:right w:val="single" w:sz="4" w:space="0" w:color="auto"/>
            </w:tcBorders>
            <w:shd w:val="clear" w:color="000000" w:fill="FFFFFF"/>
            <w:vAlign w:val="center"/>
            <w:hideMark/>
          </w:tcPr>
          <w:p w14:paraId="551A55CB"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73,43</w:t>
            </w:r>
          </w:p>
        </w:tc>
        <w:tc>
          <w:tcPr>
            <w:tcW w:w="960" w:type="dxa"/>
            <w:tcBorders>
              <w:top w:val="nil"/>
              <w:left w:val="nil"/>
              <w:bottom w:val="single" w:sz="4" w:space="0" w:color="auto"/>
              <w:right w:val="single" w:sz="4" w:space="0" w:color="auto"/>
            </w:tcBorders>
            <w:shd w:val="clear" w:color="000000" w:fill="FFFFFF"/>
            <w:vAlign w:val="center"/>
            <w:hideMark/>
          </w:tcPr>
          <w:p w14:paraId="6E5A3232"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73,43</w:t>
            </w:r>
          </w:p>
        </w:tc>
      </w:tr>
      <w:tr w:rsidR="005158B8" w:rsidRPr="005158B8" w14:paraId="1D62E8F3"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05A5B3C7"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1140" w:type="dxa"/>
            <w:tcBorders>
              <w:top w:val="nil"/>
              <w:left w:val="nil"/>
              <w:bottom w:val="single" w:sz="4" w:space="0" w:color="auto"/>
              <w:right w:val="single" w:sz="4" w:space="0" w:color="auto"/>
            </w:tcBorders>
            <w:shd w:val="clear" w:color="auto" w:fill="auto"/>
            <w:vAlign w:val="center"/>
            <w:hideMark/>
          </w:tcPr>
          <w:p w14:paraId="40EE9BD4"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c>
          <w:tcPr>
            <w:tcW w:w="960" w:type="dxa"/>
            <w:tcBorders>
              <w:top w:val="nil"/>
              <w:left w:val="nil"/>
              <w:bottom w:val="single" w:sz="4" w:space="0" w:color="auto"/>
              <w:right w:val="single" w:sz="4" w:space="0" w:color="auto"/>
            </w:tcBorders>
            <w:shd w:val="clear" w:color="auto" w:fill="auto"/>
            <w:vAlign w:val="center"/>
            <w:hideMark/>
          </w:tcPr>
          <w:p w14:paraId="1CDCF93F"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c>
          <w:tcPr>
            <w:tcW w:w="1060" w:type="dxa"/>
            <w:tcBorders>
              <w:top w:val="nil"/>
              <w:left w:val="nil"/>
              <w:bottom w:val="single" w:sz="4" w:space="0" w:color="auto"/>
              <w:right w:val="single" w:sz="4" w:space="0" w:color="auto"/>
            </w:tcBorders>
            <w:shd w:val="clear" w:color="auto" w:fill="auto"/>
            <w:vAlign w:val="center"/>
            <w:hideMark/>
          </w:tcPr>
          <w:p w14:paraId="6452A892"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c>
          <w:tcPr>
            <w:tcW w:w="960" w:type="dxa"/>
            <w:tcBorders>
              <w:top w:val="nil"/>
              <w:left w:val="nil"/>
              <w:bottom w:val="single" w:sz="4" w:space="0" w:color="auto"/>
              <w:right w:val="single" w:sz="4" w:space="0" w:color="auto"/>
            </w:tcBorders>
            <w:shd w:val="clear" w:color="auto" w:fill="auto"/>
            <w:vAlign w:val="center"/>
            <w:hideMark/>
          </w:tcPr>
          <w:p w14:paraId="5219DC34"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c>
          <w:tcPr>
            <w:tcW w:w="960" w:type="dxa"/>
            <w:tcBorders>
              <w:top w:val="nil"/>
              <w:left w:val="nil"/>
              <w:bottom w:val="single" w:sz="4" w:space="0" w:color="auto"/>
              <w:right w:val="single" w:sz="4" w:space="0" w:color="auto"/>
            </w:tcBorders>
            <w:shd w:val="clear" w:color="auto" w:fill="auto"/>
            <w:vAlign w:val="center"/>
            <w:hideMark/>
          </w:tcPr>
          <w:p w14:paraId="452197B3"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c>
          <w:tcPr>
            <w:tcW w:w="960" w:type="dxa"/>
            <w:tcBorders>
              <w:top w:val="nil"/>
              <w:left w:val="nil"/>
              <w:bottom w:val="single" w:sz="4" w:space="0" w:color="auto"/>
              <w:right w:val="single" w:sz="4" w:space="0" w:color="auto"/>
            </w:tcBorders>
            <w:shd w:val="clear" w:color="auto" w:fill="auto"/>
            <w:vAlign w:val="center"/>
            <w:hideMark/>
          </w:tcPr>
          <w:p w14:paraId="34C57B94"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c>
          <w:tcPr>
            <w:tcW w:w="960" w:type="dxa"/>
            <w:tcBorders>
              <w:top w:val="nil"/>
              <w:left w:val="nil"/>
              <w:bottom w:val="single" w:sz="4" w:space="0" w:color="auto"/>
              <w:right w:val="single" w:sz="4" w:space="0" w:color="auto"/>
            </w:tcBorders>
            <w:shd w:val="clear" w:color="auto" w:fill="auto"/>
            <w:vAlign w:val="center"/>
            <w:hideMark/>
          </w:tcPr>
          <w:p w14:paraId="1722B68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c>
          <w:tcPr>
            <w:tcW w:w="960" w:type="dxa"/>
            <w:tcBorders>
              <w:top w:val="nil"/>
              <w:left w:val="nil"/>
              <w:bottom w:val="single" w:sz="4" w:space="0" w:color="auto"/>
              <w:right w:val="single" w:sz="4" w:space="0" w:color="auto"/>
            </w:tcBorders>
            <w:shd w:val="clear" w:color="auto" w:fill="auto"/>
            <w:vAlign w:val="center"/>
            <w:hideMark/>
          </w:tcPr>
          <w:p w14:paraId="29C14A1D"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c>
          <w:tcPr>
            <w:tcW w:w="960" w:type="dxa"/>
            <w:tcBorders>
              <w:top w:val="nil"/>
              <w:left w:val="nil"/>
              <w:bottom w:val="single" w:sz="4" w:space="0" w:color="auto"/>
              <w:right w:val="single" w:sz="4" w:space="0" w:color="auto"/>
            </w:tcBorders>
            <w:shd w:val="clear" w:color="auto" w:fill="auto"/>
            <w:vAlign w:val="center"/>
            <w:hideMark/>
          </w:tcPr>
          <w:p w14:paraId="7744F1AE"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c>
          <w:tcPr>
            <w:tcW w:w="960" w:type="dxa"/>
            <w:tcBorders>
              <w:top w:val="nil"/>
              <w:left w:val="nil"/>
              <w:bottom w:val="single" w:sz="4" w:space="0" w:color="auto"/>
              <w:right w:val="single" w:sz="4" w:space="0" w:color="auto"/>
            </w:tcBorders>
            <w:shd w:val="clear" w:color="auto" w:fill="auto"/>
            <w:vAlign w:val="center"/>
            <w:hideMark/>
          </w:tcPr>
          <w:p w14:paraId="2AF8946D"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626,96</w:t>
            </w:r>
          </w:p>
        </w:tc>
      </w:tr>
      <w:tr w:rsidR="005158B8" w:rsidRPr="005158B8" w14:paraId="643241E3"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68F7376"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140" w:type="dxa"/>
            <w:tcBorders>
              <w:top w:val="nil"/>
              <w:left w:val="nil"/>
              <w:bottom w:val="single" w:sz="4" w:space="0" w:color="auto"/>
              <w:right w:val="single" w:sz="4" w:space="0" w:color="auto"/>
            </w:tcBorders>
            <w:shd w:val="clear" w:color="000000" w:fill="FFFFFF"/>
            <w:vAlign w:val="center"/>
            <w:hideMark/>
          </w:tcPr>
          <w:p w14:paraId="784D771E"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138,10</w:t>
            </w:r>
          </w:p>
        </w:tc>
        <w:tc>
          <w:tcPr>
            <w:tcW w:w="960" w:type="dxa"/>
            <w:tcBorders>
              <w:top w:val="nil"/>
              <w:left w:val="nil"/>
              <w:bottom w:val="single" w:sz="4" w:space="0" w:color="auto"/>
              <w:right w:val="single" w:sz="4" w:space="0" w:color="auto"/>
            </w:tcBorders>
            <w:shd w:val="clear" w:color="000000" w:fill="FFFFFF"/>
            <w:vAlign w:val="center"/>
            <w:hideMark/>
          </w:tcPr>
          <w:p w14:paraId="4EDFA07A"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138,10</w:t>
            </w:r>
          </w:p>
        </w:tc>
        <w:tc>
          <w:tcPr>
            <w:tcW w:w="1060" w:type="dxa"/>
            <w:tcBorders>
              <w:top w:val="nil"/>
              <w:left w:val="nil"/>
              <w:bottom w:val="single" w:sz="4" w:space="0" w:color="auto"/>
              <w:right w:val="single" w:sz="4" w:space="0" w:color="auto"/>
            </w:tcBorders>
            <w:shd w:val="clear" w:color="000000" w:fill="FFFFFF"/>
            <w:vAlign w:val="center"/>
            <w:hideMark/>
          </w:tcPr>
          <w:p w14:paraId="741C356B"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139,29</w:t>
            </w:r>
          </w:p>
        </w:tc>
        <w:tc>
          <w:tcPr>
            <w:tcW w:w="960" w:type="dxa"/>
            <w:tcBorders>
              <w:top w:val="nil"/>
              <w:left w:val="nil"/>
              <w:bottom w:val="single" w:sz="4" w:space="0" w:color="auto"/>
              <w:right w:val="single" w:sz="4" w:space="0" w:color="auto"/>
            </w:tcBorders>
            <w:shd w:val="clear" w:color="000000" w:fill="FFFFFF"/>
            <w:vAlign w:val="center"/>
            <w:hideMark/>
          </w:tcPr>
          <w:p w14:paraId="793A468C"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139,29</w:t>
            </w:r>
          </w:p>
        </w:tc>
        <w:tc>
          <w:tcPr>
            <w:tcW w:w="960" w:type="dxa"/>
            <w:tcBorders>
              <w:top w:val="nil"/>
              <w:left w:val="nil"/>
              <w:bottom w:val="single" w:sz="4" w:space="0" w:color="auto"/>
              <w:right w:val="single" w:sz="4" w:space="0" w:color="auto"/>
            </w:tcBorders>
            <w:shd w:val="clear" w:color="000000" w:fill="FFFFFF"/>
            <w:vAlign w:val="center"/>
            <w:hideMark/>
          </w:tcPr>
          <w:p w14:paraId="4BB172A7"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139,29</w:t>
            </w:r>
          </w:p>
        </w:tc>
        <w:tc>
          <w:tcPr>
            <w:tcW w:w="960" w:type="dxa"/>
            <w:tcBorders>
              <w:top w:val="nil"/>
              <w:left w:val="nil"/>
              <w:bottom w:val="single" w:sz="4" w:space="0" w:color="auto"/>
              <w:right w:val="single" w:sz="4" w:space="0" w:color="auto"/>
            </w:tcBorders>
            <w:shd w:val="clear" w:color="000000" w:fill="FFFFFF"/>
            <w:vAlign w:val="center"/>
            <w:hideMark/>
          </w:tcPr>
          <w:p w14:paraId="71884C01"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139,29</w:t>
            </w:r>
          </w:p>
        </w:tc>
        <w:tc>
          <w:tcPr>
            <w:tcW w:w="960" w:type="dxa"/>
            <w:tcBorders>
              <w:top w:val="nil"/>
              <w:left w:val="nil"/>
              <w:bottom w:val="single" w:sz="4" w:space="0" w:color="auto"/>
              <w:right w:val="single" w:sz="4" w:space="0" w:color="auto"/>
            </w:tcBorders>
            <w:shd w:val="clear" w:color="000000" w:fill="FFFFFF"/>
            <w:vAlign w:val="center"/>
            <w:hideMark/>
          </w:tcPr>
          <w:p w14:paraId="14D8AC51"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139,29</w:t>
            </w:r>
          </w:p>
        </w:tc>
        <w:tc>
          <w:tcPr>
            <w:tcW w:w="960" w:type="dxa"/>
            <w:tcBorders>
              <w:top w:val="nil"/>
              <w:left w:val="nil"/>
              <w:bottom w:val="single" w:sz="4" w:space="0" w:color="auto"/>
              <w:right w:val="single" w:sz="4" w:space="0" w:color="auto"/>
            </w:tcBorders>
            <w:shd w:val="clear" w:color="000000" w:fill="FFFFFF"/>
            <w:vAlign w:val="center"/>
            <w:hideMark/>
          </w:tcPr>
          <w:p w14:paraId="57574CE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139,29</w:t>
            </w:r>
          </w:p>
        </w:tc>
        <w:tc>
          <w:tcPr>
            <w:tcW w:w="960" w:type="dxa"/>
            <w:tcBorders>
              <w:top w:val="nil"/>
              <w:left w:val="nil"/>
              <w:bottom w:val="single" w:sz="4" w:space="0" w:color="auto"/>
              <w:right w:val="single" w:sz="4" w:space="0" w:color="auto"/>
            </w:tcBorders>
            <w:shd w:val="clear" w:color="000000" w:fill="FFFFFF"/>
            <w:vAlign w:val="center"/>
            <w:hideMark/>
          </w:tcPr>
          <w:p w14:paraId="4B2E43EF"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139,29</w:t>
            </w:r>
          </w:p>
        </w:tc>
        <w:tc>
          <w:tcPr>
            <w:tcW w:w="960" w:type="dxa"/>
            <w:tcBorders>
              <w:top w:val="nil"/>
              <w:left w:val="nil"/>
              <w:bottom w:val="single" w:sz="4" w:space="0" w:color="auto"/>
              <w:right w:val="single" w:sz="4" w:space="0" w:color="auto"/>
            </w:tcBorders>
            <w:shd w:val="clear" w:color="000000" w:fill="FFFFFF"/>
            <w:vAlign w:val="center"/>
            <w:hideMark/>
          </w:tcPr>
          <w:p w14:paraId="48F117FE"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139,29</w:t>
            </w:r>
          </w:p>
        </w:tc>
      </w:tr>
      <w:tr w:rsidR="005158B8" w:rsidRPr="005158B8" w14:paraId="6CF4BB5C"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7716A0C4"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Зона действия источника тепловой мощности, га</w:t>
            </w:r>
          </w:p>
        </w:tc>
        <w:tc>
          <w:tcPr>
            <w:tcW w:w="1140" w:type="dxa"/>
            <w:tcBorders>
              <w:top w:val="nil"/>
              <w:left w:val="nil"/>
              <w:bottom w:val="single" w:sz="4" w:space="0" w:color="auto"/>
              <w:right w:val="single" w:sz="4" w:space="0" w:color="auto"/>
            </w:tcBorders>
            <w:shd w:val="clear" w:color="auto" w:fill="auto"/>
            <w:vAlign w:val="center"/>
            <w:hideMark/>
          </w:tcPr>
          <w:p w14:paraId="3A22705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c>
          <w:tcPr>
            <w:tcW w:w="960" w:type="dxa"/>
            <w:tcBorders>
              <w:top w:val="nil"/>
              <w:left w:val="nil"/>
              <w:bottom w:val="single" w:sz="4" w:space="0" w:color="auto"/>
              <w:right w:val="single" w:sz="4" w:space="0" w:color="auto"/>
            </w:tcBorders>
            <w:shd w:val="clear" w:color="auto" w:fill="auto"/>
            <w:vAlign w:val="center"/>
            <w:hideMark/>
          </w:tcPr>
          <w:p w14:paraId="563CC49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c>
          <w:tcPr>
            <w:tcW w:w="1060" w:type="dxa"/>
            <w:tcBorders>
              <w:top w:val="nil"/>
              <w:left w:val="nil"/>
              <w:bottom w:val="single" w:sz="4" w:space="0" w:color="auto"/>
              <w:right w:val="single" w:sz="4" w:space="0" w:color="auto"/>
            </w:tcBorders>
            <w:shd w:val="clear" w:color="auto" w:fill="auto"/>
            <w:vAlign w:val="center"/>
            <w:hideMark/>
          </w:tcPr>
          <w:p w14:paraId="744EF93F"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c>
          <w:tcPr>
            <w:tcW w:w="960" w:type="dxa"/>
            <w:tcBorders>
              <w:top w:val="nil"/>
              <w:left w:val="nil"/>
              <w:bottom w:val="single" w:sz="4" w:space="0" w:color="auto"/>
              <w:right w:val="single" w:sz="4" w:space="0" w:color="auto"/>
            </w:tcBorders>
            <w:shd w:val="clear" w:color="auto" w:fill="auto"/>
            <w:vAlign w:val="center"/>
            <w:hideMark/>
          </w:tcPr>
          <w:p w14:paraId="14BCD3A9"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c>
          <w:tcPr>
            <w:tcW w:w="960" w:type="dxa"/>
            <w:tcBorders>
              <w:top w:val="nil"/>
              <w:left w:val="nil"/>
              <w:bottom w:val="single" w:sz="4" w:space="0" w:color="auto"/>
              <w:right w:val="single" w:sz="4" w:space="0" w:color="auto"/>
            </w:tcBorders>
            <w:shd w:val="clear" w:color="auto" w:fill="auto"/>
            <w:vAlign w:val="center"/>
            <w:hideMark/>
          </w:tcPr>
          <w:p w14:paraId="2B10B1EB"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c>
          <w:tcPr>
            <w:tcW w:w="960" w:type="dxa"/>
            <w:tcBorders>
              <w:top w:val="nil"/>
              <w:left w:val="nil"/>
              <w:bottom w:val="single" w:sz="4" w:space="0" w:color="auto"/>
              <w:right w:val="single" w:sz="4" w:space="0" w:color="auto"/>
            </w:tcBorders>
            <w:shd w:val="clear" w:color="auto" w:fill="auto"/>
            <w:vAlign w:val="center"/>
            <w:hideMark/>
          </w:tcPr>
          <w:p w14:paraId="3A864EB3"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c>
          <w:tcPr>
            <w:tcW w:w="960" w:type="dxa"/>
            <w:tcBorders>
              <w:top w:val="nil"/>
              <w:left w:val="nil"/>
              <w:bottom w:val="single" w:sz="4" w:space="0" w:color="auto"/>
              <w:right w:val="single" w:sz="4" w:space="0" w:color="auto"/>
            </w:tcBorders>
            <w:shd w:val="clear" w:color="auto" w:fill="auto"/>
            <w:vAlign w:val="center"/>
            <w:hideMark/>
          </w:tcPr>
          <w:p w14:paraId="4D860A0F"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c>
          <w:tcPr>
            <w:tcW w:w="960" w:type="dxa"/>
            <w:tcBorders>
              <w:top w:val="nil"/>
              <w:left w:val="nil"/>
              <w:bottom w:val="single" w:sz="4" w:space="0" w:color="auto"/>
              <w:right w:val="single" w:sz="4" w:space="0" w:color="auto"/>
            </w:tcBorders>
            <w:shd w:val="clear" w:color="auto" w:fill="auto"/>
            <w:vAlign w:val="center"/>
            <w:hideMark/>
          </w:tcPr>
          <w:p w14:paraId="2A3CC3E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c>
          <w:tcPr>
            <w:tcW w:w="960" w:type="dxa"/>
            <w:tcBorders>
              <w:top w:val="nil"/>
              <w:left w:val="nil"/>
              <w:bottom w:val="single" w:sz="4" w:space="0" w:color="auto"/>
              <w:right w:val="single" w:sz="4" w:space="0" w:color="auto"/>
            </w:tcBorders>
            <w:shd w:val="clear" w:color="auto" w:fill="auto"/>
            <w:vAlign w:val="center"/>
            <w:hideMark/>
          </w:tcPr>
          <w:p w14:paraId="783468AE"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c>
          <w:tcPr>
            <w:tcW w:w="960" w:type="dxa"/>
            <w:tcBorders>
              <w:top w:val="nil"/>
              <w:left w:val="nil"/>
              <w:bottom w:val="single" w:sz="4" w:space="0" w:color="auto"/>
              <w:right w:val="single" w:sz="4" w:space="0" w:color="auto"/>
            </w:tcBorders>
            <w:shd w:val="clear" w:color="auto" w:fill="auto"/>
            <w:vAlign w:val="center"/>
            <w:hideMark/>
          </w:tcPr>
          <w:p w14:paraId="0DA0CD68" w14:textId="77777777" w:rsidR="005158B8" w:rsidRPr="005158B8" w:rsidRDefault="005158B8" w:rsidP="005158B8">
            <w:pPr>
              <w:widowControl/>
              <w:autoSpaceDE/>
              <w:autoSpaceDN/>
              <w:jc w:val="center"/>
              <w:rPr>
                <w:color w:val="000000"/>
                <w:sz w:val="20"/>
                <w:szCs w:val="20"/>
                <w:lang w:bidi="ar-SA"/>
              </w:rPr>
            </w:pPr>
            <w:r w:rsidRPr="005158B8">
              <w:rPr>
                <w:rFonts w:eastAsia="Calibri"/>
                <w:color w:val="000000"/>
                <w:sz w:val="20"/>
                <w:szCs w:val="20"/>
                <w:lang w:eastAsia="en-US" w:bidi="ar-SA"/>
              </w:rPr>
              <w:t>2474,54</w:t>
            </w:r>
          </w:p>
        </w:tc>
      </w:tr>
      <w:tr w:rsidR="005158B8" w:rsidRPr="005158B8" w14:paraId="6C7B37DC" w14:textId="77777777" w:rsidTr="00483C34">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03C4BB8D" w14:textId="77777777" w:rsidR="005158B8" w:rsidRPr="005158B8" w:rsidRDefault="005158B8" w:rsidP="005158B8">
            <w:pPr>
              <w:widowControl/>
              <w:autoSpaceDE/>
              <w:autoSpaceDN/>
              <w:rPr>
                <w:color w:val="000000"/>
                <w:sz w:val="20"/>
                <w:szCs w:val="20"/>
                <w:lang w:bidi="ar-SA"/>
              </w:rPr>
            </w:pPr>
            <w:r w:rsidRPr="005158B8">
              <w:rPr>
                <w:color w:val="000000"/>
                <w:sz w:val="20"/>
                <w:szCs w:val="20"/>
                <w:lang w:bidi="ar-SA"/>
              </w:rPr>
              <w:t>Плотность тепловой нагрузки, Гкал/ч/га</w:t>
            </w:r>
          </w:p>
        </w:tc>
        <w:tc>
          <w:tcPr>
            <w:tcW w:w="1140" w:type="dxa"/>
            <w:tcBorders>
              <w:top w:val="nil"/>
              <w:left w:val="nil"/>
              <w:bottom w:val="single" w:sz="4" w:space="0" w:color="auto"/>
              <w:right w:val="single" w:sz="4" w:space="0" w:color="auto"/>
            </w:tcBorders>
            <w:shd w:val="clear" w:color="auto" w:fill="auto"/>
            <w:vAlign w:val="center"/>
            <w:hideMark/>
          </w:tcPr>
          <w:p w14:paraId="2D5BBEE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c>
          <w:tcPr>
            <w:tcW w:w="960" w:type="dxa"/>
            <w:tcBorders>
              <w:top w:val="nil"/>
              <w:left w:val="nil"/>
              <w:bottom w:val="single" w:sz="4" w:space="0" w:color="auto"/>
              <w:right w:val="single" w:sz="4" w:space="0" w:color="auto"/>
            </w:tcBorders>
            <w:shd w:val="clear" w:color="auto" w:fill="auto"/>
            <w:vAlign w:val="center"/>
            <w:hideMark/>
          </w:tcPr>
          <w:p w14:paraId="33B783FA"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c>
          <w:tcPr>
            <w:tcW w:w="1060" w:type="dxa"/>
            <w:tcBorders>
              <w:top w:val="nil"/>
              <w:left w:val="nil"/>
              <w:bottom w:val="single" w:sz="4" w:space="0" w:color="auto"/>
              <w:right w:val="single" w:sz="4" w:space="0" w:color="auto"/>
            </w:tcBorders>
            <w:shd w:val="clear" w:color="auto" w:fill="auto"/>
            <w:vAlign w:val="center"/>
            <w:hideMark/>
          </w:tcPr>
          <w:p w14:paraId="224EE26B"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c>
          <w:tcPr>
            <w:tcW w:w="960" w:type="dxa"/>
            <w:tcBorders>
              <w:top w:val="nil"/>
              <w:left w:val="nil"/>
              <w:bottom w:val="single" w:sz="4" w:space="0" w:color="auto"/>
              <w:right w:val="single" w:sz="4" w:space="0" w:color="auto"/>
            </w:tcBorders>
            <w:shd w:val="clear" w:color="auto" w:fill="auto"/>
            <w:vAlign w:val="center"/>
            <w:hideMark/>
          </w:tcPr>
          <w:p w14:paraId="4750D91E"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c>
          <w:tcPr>
            <w:tcW w:w="960" w:type="dxa"/>
            <w:tcBorders>
              <w:top w:val="nil"/>
              <w:left w:val="nil"/>
              <w:bottom w:val="single" w:sz="4" w:space="0" w:color="auto"/>
              <w:right w:val="single" w:sz="4" w:space="0" w:color="auto"/>
            </w:tcBorders>
            <w:shd w:val="clear" w:color="auto" w:fill="auto"/>
            <w:vAlign w:val="center"/>
            <w:hideMark/>
          </w:tcPr>
          <w:p w14:paraId="03A64139"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c>
          <w:tcPr>
            <w:tcW w:w="960" w:type="dxa"/>
            <w:tcBorders>
              <w:top w:val="nil"/>
              <w:left w:val="nil"/>
              <w:bottom w:val="single" w:sz="4" w:space="0" w:color="auto"/>
              <w:right w:val="single" w:sz="4" w:space="0" w:color="auto"/>
            </w:tcBorders>
            <w:shd w:val="clear" w:color="auto" w:fill="auto"/>
            <w:vAlign w:val="center"/>
            <w:hideMark/>
          </w:tcPr>
          <w:p w14:paraId="1C20DBB6"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c>
          <w:tcPr>
            <w:tcW w:w="960" w:type="dxa"/>
            <w:tcBorders>
              <w:top w:val="nil"/>
              <w:left w:val="nil"/>
              <w:bottom w:val="single" w:sz="4" w:space="0" w:color="auto"/>
              <w:right w:val="single" w:sz="4" w:space="0" w:color="auto"/>
            </w:tcBorders>
            <w:shd w:val="clear" w:color="auto" w:fill="auto"/>
            <w:vAlign w:val="center"/>
            <w:hideMark/>
          </w:tcPr>
          <w:p w14:paraId="33998AD8"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c>
          <w:tcPr>
            <w:tcW w:w="960" w:type="dxa"/>
            <w:tcBorders>
              <w:top w:val="nil"/>
              <w:left w:val="nil"/>
              <w:bottom w:val="single" w:sz="4" w:space="0" w:color="auto"/>
              <w:right w:val="single" w:sz="4" w:space="0" w:color="auto"/>
            </w:tcBorders>
            <w:shd w:val="clear" w:color="auto" w:fill="auto"/>
            <w:vAlign w:val="center"/>
            <w:hideMark/>
          </w:tcPr>
          <w:p w14:paraId="24703D03"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c>
          <w:tcPr>
            <w:tcW w:w="960" w:type="dxa"/>
            <w:tcBorders>
              <w:top w:val="nil"/>
              <w:left w:val="nil"/>
              <w:bottom w:val="single" w:sz="4" w:space="0" w:color="auto"/>
              <w:right w:val="single" w:sz="4" w:space="0" w:color="auto"/>
            </w:tcBorders>
            <w:shd w:val="clear" w:color="auto" w:fill="auto"/>
            <w:vAlign w:val="center"/>
            <w:hideMark/>
          </w:tcPr>
          <w:p w14:paraId="00E16CF1"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c>
          <w:tcPr>
            <w:tcW w:w="960" w:type="dxa"/>
            <w:tcBorders>
              <w:top w:val="nil"/>
              <w:left w:val="nil"/>
              <w:bottom w:val="single" w:sz="4" w:space="0" w:color="auto"/>
              <w:right w:val="single" w:sz="4" w:space="0" w:color="auto"/>
            </w:tcBorders>
            <w:shd w:val="clear" w:color="auto" w:fill="auto"/>
            <w:vAlign w:val="center"/>
            <w:hideMark/>
          </w:tcPr>
          <w:p w14:paraId="631D0CA6" w14:textId="77777777" w:rsidR="005158B8" w:rsidRPr="005158B8" w:rsidRDefault="005158B8" w:rsidP="005158B8">
            <w:pPr>
              <w:widowControl/>
              <w:autoSpaceDE/>
              <w:autoSpaceDN/>
              <w:jc w:val="center"/>
              <w:rPr>
                <w:sz w:val="20"/>
                <w:szCs w:val="20"/>
                <w:lang w:bidi="ar-SA"/>
              </w:rPr>
            </w:pPr>
            <w:r w:rsidRPr="005158B8">
              <w:rPr>
                <w:rFonts w:eastAsia="Calibri"/>
                <w:sz w:val="20"/>
                <w:szCs w:val="20"/>
                <w:lang w:eastAsia="en-US" w:bidi="ar-SA"/>
              </w:rPr>
              <w:t>0,08</w:t>
            </w:r>
          </w:p>
        </w:tc>
      </w:tr>
    </w:tbl>
    <w:p w14:paraId="25187BDF" w14:textId="39190E50" w:rsidR="009F4544" w:rsidRPr="00C83C2F" w:rsidRDefault="009F4544" w:rsidP="009F4544">
      <w:pPr>
        <w:rPr>
          <w:i/>
          <w:sz w:val="20"/>
        </w:rPr>
      </w:pPr>
      <w:r w:rsidRPr="00C83C2F">
        <w:rPr>
          <w:i/>
          <w:sz w:val="20"/>
        </w:rPr>
        <w:t>*Учтен</w:t>
      </w:r>
      <w:r w:rsidR="005158B8">
        <w:rPr>
          <w:i/>
          <w:sz w:val="20"/>
        </w:rPr>
        <w:t>о</w:t>
      </w:r>
      <w:r w:rsidRPr="00C83C2F">
        <w:rPr>
          <w:i/>
          <w:sz w:val="20"/>
        </w:rPr>
        <w:t xml:space="preserve"> в величине подключенной нагрузки</w:t>
      </w:r>
    </w:p>
    <w:p w14:paraId="4385EDA8" w14:textId="77777777" w:rsidR="00B56B6C" w:rsidRDefault="00B56B6C" w:rsidP="009F4544">
      <w:pPr>
        <w:tabs>
          <w:tab w:val="left" w:pos="1658"/>
        </w:tabs>
        <w:sectPr w:rsidR="00B56B6C" w:rsidSect="00A704B9">
          <w:headerReference w:type="even" r:id="rId20"/>
          <w:headerReference w:type="default" r:id="rId21"/>
          <w:footerReference w:type="even" r:id="rId22"/>
          <w:footerReference w:type="default" r:id="rId23"/>
          <w:pgSz w:w="16839" w:h="11907" w:orient="landscape" w:code="9"/>
          <w:pgMar w:top="567" w:right="567" w:bottom="1701" w:left="1134" w:header="709" w:footer="280" w:gutter="0"/>
          <w:cols w:space="720"/>
          <w:docGrid w:linePitch="299"/>
        </w:sectPr>
      </w:pPr>
    </w:p>
    <w:p w14:paraId="54391D3A" w14:textId="77777777" w:rsidR="00B56B6C" w:rsidRDefault="00B56B6C" w:rsidP="00B56B6C">
      <w:pPr>
        <w:spacing w:line="360" w:lineRule="auto"/>
        <w:ind w:firstLine="709"/>
        <w:jc w:val="both"/>
        <w:rPr>
          <w:sz w:val="24"/>
          <w:szCs w:val="26"/>
        </w:rPr>
      </w:pPr>
      <w:r w:rsidRPr="00285A9B">
        <w:rPr>
          <w:sz w:val="24"/>
          <w:szCs w:val="26"/>
        </w:rPr>
        <w:lastRenderedPageBreak/>
        <w:t>По результатам составленных балансов тепловой мощности, а также расчетов резервов и дефицитов тепловой мощности по договорным и расчетным тепловым нагрузкам можно сделать следующие выводы:</w:t>
      </w:r>
    </w:p>
    <w:p w14:paraId="2E2311E3" w14:textId="77777777" w:rsidR="00B56B6C" w:rsidRDefault="00B56B6C" w:rsidP="00B56B6C">
      <w:pPr>
        <w:spacing w:line="360" w:lineRule="auto"/>
        <w:ind w:firstLine="709"/>
        <w:jc w:val="both"/>
        <w:rPr>
          <w:sz w:val="24"/>
          <w:szCs w:val="26"/>
        </w:rPr>
      </w:pPr>
      <w:r w:rsidRPr="00516885">
        <w:rPr>
          <w:sz w:val="24"/>
          <w:szCs w:val="26"/>
        </w:rPr>
        <w:t>Баланс располагаемой тепловой мощности в горячей воде, рассчитанный как по договорной, так и по фактической тепловым нагрузкам показывает, что на САЭС имеет место существенный резерв тепловой мощности в горячей воде</w:t>
      </w:r>
      <w:r>
        <w:rPr>
          <w:sz w:val="24"/>
          <w:szCs w:val="26"/>
        </w:rPr>
        <w:t>.</w:t>
      </w:r>
    </w:p>
    <w:p w14:paraId="127206D0" w14:textId="77777777" w:rsidR="00B56B6C" w:rsidRPr="006B446C" w:rsidRDefault="00B56B6C" w:rsidP="00B56B6C">
      <w:pPr>
        <w:spacing w:line="360" w:lineRule="auto"/>
        <w:ind w:firstLine="709"/>
        <w:jc w:val="both"/>
        <w:rPr>
          <w:sz w:val="24"/>
          <w:szCs w:val="26"/>
        </w:rPr>
      </w:pPr>
      <w:r>
        <w:rPr>
          <w:sz w:val="24"/>
          <w:szCs w:val="26"/>
        </w:rPr>
        <w:t>Следует отметить, что с 2032 г. о</w:t>
      </w:r>
      <w:r w:rsidRPr="006B446C">
        <w:rPr>
          <w:sz w:val="24"/>
          <w:szCs w:val="26"/>
        </w:rPr>
        <w:t xml:space="preserve">жидается снижение тепловой </w:t>
      </w:r>
      <w:r>
        <w:rPr>
          <w:sz w:val="24"/>
          <w:szCs w:val="26"/>
        </w:rPr>
        <w:t>мощности</w:t>
      </w:r>
      <w:r w:rsidRPr="006B446C">
        <w:rPr>
          <w:sz w:val="24"/>
          <w:szCs w:val="26"/>
        </w:rPr>
        <w:t xml:space="preserve"> на САЭС в связи с остановом энергоблоков</w:t>
      </w:r>
      <w:r>
        <w:rPr>
          <w:sz w:val="24"/>
          <w:szCs w:val="26"/>
        </w:rPr>
        <w:t>.</w:t>
      </w:r>
      <w:r w:rsidRPr="006B446C">
        <w:rPr>
          <w:sz w:val="24"/>
          <w:szCs w:val="26"/>
        </w:rPr>
        <w:t xml:space="preserve"> </w:t>
      </w:r>
      <w:r>
        <w:rPr>
          <w:sz w:val="24"/>
          <w:szCs w:val="26"/>
        </w:rPr>
        <w:t>П</w:t>
      </w:r>
      <w:r w:rsidRPr="006B446C">
        <w:rPr>
          <w:sz w:val="24"/>
          <w:szCs w:val="26"/>
        </w:rPr>
        <w:t>редполагаемый год и месяц вывода энергоблоков САЭС с учетом продления ресурса:1 блок 25.12.2032</w:t>
      </w:r>
      <w:r>
        <w:rPr>
          <w:sz w:val="24"/>
          <w:szCs w:val="26"/>
        </w:rPr>
        <w:t xml:space="preserve"> </w:t>
      </w:r>
      <w:r w:rsidRPr="006B446C">
        <w:rPr>
          <w:sz w:val="24"/>
          <w:szCs w:val="26"/>
        </w:rPr>
        <w:t>г;</w:t>
      </w:r>
      <w:r>
        <w:rPr>
          <w:sz w:val="24"/>
          <w:szCs w:val="26"/>
        </w:rPr>
        <w:t xml:space="preserve"> 2 блок 29.05.2035 г,</w:t>
      </w:r>
      <w:r w:rsidRPr="006B446C">
        <w:rPr>
          <w:sz w:val="24"/>
          <w:szCs w:val="26"/>
        </w:rPr>
        <w:t>3 блок 14.12.2039</w:t>
      </w:r>
      <w:r>
        <w:rPr>
          <w:sz w:val="24"/>
          <w:szCs w:val="26"/>
        </w:rPr>
        <w:t xml:space="preserve"> </w:t>
      </w:r>
      <w:r w:rsidRPr="006B446C">
        <w:rPr>
          <w:sz w:val="24"/>
          <w:szCs w:val="26"/>
        </w:rPr>
        <w:t>г.</w:t>
      </w:r>
    </w:p>
    <w:p w14:paraId="3B7C08C5" w14:textId="77777777" w:rsidR="00B56B6C" w:rsidRDefault="00B56B6C" w:rsidP="00B56B6C">
      <w:pPr>
        <w:spacing w:line="360" w:lineRule="auto"/>
        <w:ind w:firstLine="709"/>
        <w:jc w:val="both"/>
        <w:rPr>
          <w:sz w:val="24"/>
          <w:szCs w:val="26"/>
        </w:rPr>
      </w:pPr>
      <w:r>
        <w:rPr>
          <w:sz w:val="24"/>
          <w:szCs w:val="26"/>
        </w:rPr>
        <w:t>В период замещения мощностей САЭС, путем строительства САЭС-2, возможно образование дефицита тепловой мощности в период достижения расчётных температур.</w:t>
      </w:r>
    </w:p>
    <w:p w14:paraId="591E9D79" w14:textId="56766E92" w:rsidR="00933D2C" w:rsidRPr="009F4544" w:rsidRDefault="009F4544" w:rsidP="009F4544">
      <w:pPr>
        <w:tabs>
          <w:tab w:val="left" w:pos="1658"/>
        </w:tabs>
        <w:sectPr w:rsidR="00933D2C" w:rsidRPr="009F4544" w:rsidSect="00A704B9">
          <w:pgSz w:w="11907" w:h="16839" w:code="9"/>
          <w:pgMar w:top="567" w:right="1701" w:bottom="1134" w:left="567" w:header="709" w:footer="280" w:gutter="0"/>
          <w:cols w:space="720"/>
          <w:docGrid w:linePitch="299"/>
        </w:sectPr>
      </w:pPr>
      <w:r>
        <w:tab/>
      </w:r>
    </w:p>
    <w:p w14:paraId="5442CD01" w14:textId="1EB128A0" w:rsidR="005B4FE2" w:rsidRDefault="005B4FE2" w:rsidP="003D0482">
      <w:pPr>
        <w:pStyle w:val="-02"/>
        <w:spacing w:before="0"/>
        <w:rPr>
          <w:lang w:val="ru-RU"/>
        </w:rPr>
      </w:pPr>
      <w:bookmarkStart w:id="69" w:name="_Toc205564629"/>
      <w:r w:rsidRPr="008A4EE7">
        <w:rPr>
          <w:lang w:val="ru-RU"/>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69"/>
    </w:p>
    <w:p w14:paraId="48B0D30A" w14:textId="10F9AC0F" w:rsidR="00525798" w:rsidRPr="00DC56C7" w:rsidRDefault="00525798" w:rsidP="004E0E93">
      <w:pPr>
        <w:pStyle w:val="affb"/>
        <w:ind w:firstLine="709"/>
        <w:rPr>
          <w:sz w:val="24"/>
          <w:lang w:bidi="ar-SA"/>
        </w:rPr>
      </w:pPr>
      <w:r w:rsidRPr="00DC56C7">
        <w:rPr>
          <w:sz w:val="24"/>
        </w:rPr>
        <w:t xml:space="preserve">Зоны действия источников тепловой энергии не расположена в границах двух или более поселений. Перспективные балансы </w:t>
      </w:r>
      <w:r w:rsidR="00927F71">
        <w:rPr>
          <w:sz w:val="24"/>
        </w:rPr>
        <w:t xml:space="preserve">существующей </w:t>
      </w:r>
      <w:r w:rsidRPr="00DC56C7">
        <w:rPr>
          <w:sz w:val="24"/>
        </w:rPr>
        <w:t>тепловой мощности источников тепловой энергии и тепловой нагрузки потребителей представлены в разделе 2.3.</w:t>
      </w:r>
    </w:p>
    <w:p w14:paraId="429D11DB" w14:textId="77777777" w:rsidR="005E742D" w:rsidRDefault="005B4FE2" w:rsidP="005B4FE2">
      <w:pPr>
        <w:pStyle w:val="-02"/>
      </w:pPr>
      <w:bookmarkStart w:id="70" w:name="_Toc205564630"/>
      <w:r w:rsidRPr="008A4EE7">
        <w:t>Радиус эффективного теплоснабжения, определяемый в соответствии с методическими указаниями по разработке схем теплоснабжения</w:t>
      </w:r>
      <w:bookmarkEnd w:id="70"/>
    </w:p>
    <w:p w14:paraId="1EC2D5A1" w14:textId="77777777" w:rsidR="005B4FE2" w:rsidRDefault="005B4FE2" w:rsidP="005E742D">
      <w:pPr>
        <w:ind w:firstLine="720"/>
        <w:rPr>
          <w:lang w:val="x-none" w:bidi="ar-SA"/>
        </w:rPr>
      </w:pPr>
    </w:p>
    <w:p w14:paraId="7CBF049A" w14:textId="77777777" w:rsidR="009F4544" w:rsidRPr="00300909" w:rsidRDefault="009F4544" w:rsidP="009F4544">
      <w:pPr>
        <w:pStyle w:val="affb"/>
        <w:ind w:firstLine="709"/>
        <w:rPr>
          <w:sz w:val="24"/>
          <w:lang w:bidi="ar-SA"/>
        </w:rPr>
      </w:pPr>
      <w:r w:rsidRPr="00300909">
        <w:rPr>
          <w:sz w:val="24"/>
          <w:lang w:bidi="ar-SA"/>
        </w:rPr>
        <w:t>Согласно п. 30 г. 2 Федерального закона №</w:t>
      </w:r>
      <w:r>
        <w:rPr>
          <w:sz w:val="24"/>
          <w:lang w:bidi="ar-SA"/>
        </w:rPr>
        <w:t xml:space="preserve"> </w:t>
      </w:r>
      <w:r w:rsidRPr="00300909">
        <w:rPr>
          <w:sz w:val="24"/>
          <w:lang w:bidi="ar-SA"/>
        </w:rPr>
        <w:t xml:space="preserve">190-ФЗ «О </w:t>
      </w:r>
      <w:r>
        <w:rPr>
          <w:sz w:val="24"/>
          <w:lang w:bidi="ar-SA"/>
        </w:rPr>
        <w:t>теплоснабжении»</w:t>
      </w:r>
      <w:r w:rsidRPr="00300909">
        <w:rPr>
          <w:sz w:val="24"/>
          <w:lang w:bidi="ar-SA"/>
        </w:rPr>
        <w:t xml:space="preserve"> от 27.07.2010 г.: </w:t>
      </w:r>
      <w:r w:rsidRPr="0098062E">
        <w:rPr>
          <w:i/>
          <w:sz w:val="24"/>
          <w:lang w:bidi="ar-SA"/>
        </w:rPr>
        <w:t xml:space="preserve">«Радиус эффективного теплоснабжения – максимальное расстояние от </w:t>
      </w:r>
      <w:proofErr w:type="spellStart"/>
      <w:r w:rsidRPr="0098062E">
        <w:rPr>
          <w:i/>
          <w:sz w:val="24"/>
          <w:lang w:bidi="ar-SA"/>
        </w:rPr>
        <w:t>теплопотребляющей</w:t>
      </w:r>
      <w:proofErr w:type="spellEnd"/>
      <w:r w:rsidRPr="0098062E">
        <w:rPr>
          <w:i/>
          <w:sz w:val="24"/>
          <w:lang w:bidi="ar-SA"/>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8062E">
        <w:rPr>
          <w:i/>
          <w:sz w:val="24"/>
          <w:lang w:bidi="ar-SA"/>
        </w:rPr>
        <w:t>теплопотребляющей</w:t>
      </w:r>
      <w:proofErr w:type="spellEnd"/>
      <w:r w:rsidRPr="0098062E">
        <w:rPr>
          <w:i/>
          <w:sz w:val="24"/>
          <w:lang w:bidi="ar-SA"/>
        </w:rPr>
        <w:t xml:space="preserve"> установки к данной системе теплоснабжения нецелесообразно по причине увеличения совокупных расходов в системе теплоснабжения»</w:t>
      </w:r>
      <w:r w:rsidRPr="00300909">
        <w:rPr>
          <w:sz w:val="24"/>
          <w:lang w:bidi="ar-SA"/>
        </w:rPr>
        <w:t>.</w:t>
      </w:r>
    </w:p>
    <w:p w14:paraId="47207F15" w14:textId="77777777" w:rsidR="009F4544" w:rsidRPr="00300909" w:rsidRDefault="009F4544" w:rsidP="009F4544">
      <w:pPr>
        <w:pStyle w:val="affb"/>
        <w:ind w:firstLine="709"/>
        <w:rPr>
          <w:sz w:val="24"/>
          <w:lang w:bidi="ar-SA"/>
        </w:rPr>
      </w:pPr>
      <w:r w:rsidRPr="00300909">
        <w:rPr>
          <w:sz w:val="24"/>
          <w:lang w:bidi="ar-SA"/>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14:paraId="44B81B46" w14:textId="77777777" w:rsidR="009F4544" w:rsidRPr="00300909" w:rsidRDefault="009F4544" w:rsidP="009F4544">
      <w:pPr>
        <w:pStyle w:val="affb"/>
        <w:ind w:firstLine="709"/>
        <w:rPr>
          <w:sz w:val="24"/>
          <w:lang w:bidi="ar-SA"/>
        </w:rPr>
      </w:pPr>
      <w:r w:rsidRPr="00300909">
        <w:rPr>
          <w:sz w:val="24"/>
          <w:lang w:bidi="ar-SA"/>
        </w:rPr>
        <w:t>а) стоимости единицы тепловой энергии (мощности) в горячей воде;</w:t>
      </w:r>
    </w:p>
    <w:p w14:paraId="65FB33AE" w14:textId="77777777" w:rsidR="009F4544" w:rsidRPr="00300909" w:rsidRDefault="009F4544" w:rsidP="009F4544">
      <w:pPr>
        <w:pStyle w:val="affb"/>
        <w:ind w:firstLine="709"/>
        <w:rPr>
          <w:sz w:val="24"/>
          <w:lang w:bidi="ar-SA"/>
        </w:rPr>
      </w:pPr>
      <w:r w:rsidRPr="00300909">
        <w:rPr>
          <w:sz w:val="24"/>
          <w:lang w:bidi="ar-SA"/>
        </w:rPr>
        <w:t>б) удельной стоимости оказываемых услуг по передаче единицы тепловой энергии в горячей воде.</w:t>
      </w:r>
    </w:p>
    <w:p w14:paraId="70FA7F96" w14:textId="77777777" w:rsidR="009F4544" w:rsidRPr="00300909" w:rsidRDefault="009F4544" w:rsidP="009F4544">
      <w:pPr>
        <w:pStyle w:val="affb"/>
        <w:ind w:firstLine="709"/>
        <w:rPr>
          <w:sz w:val="24"/>
          <w:lang w:bidi="ar-SA"/>
        </w:rPr>
      </w:pPr>
      <w:r w:rsidRPr="00300909">
        <w:rPr>
          <w:sz w:val="24"/>
          <w:lang w:bidi="ar-SA"/>
        </w:rPr>
        <w:t>Стоимост</w:t>
      </w:r>
      <w:r>
        <w:rPr>
          <w:sz w:val="24"/>
          <w:lang w:bidi="ar-SA"/>
        </w:rPr>
        <w:t>ь</w:t>
      </w:r>
      <w:r w:rsidRPr="00300909">
        <w:rPr>
          <w:sz w:val="24"/>
          <w:lang w:bidi="ar-SA"/>
        </w:rPr>
        <w:t xml:space="preserve"> единицы тепловой энергии (мощности) в горячей воде, отпущенной от единственного источника в системе теплоснабжения, вычисляется по формуле:</w:t>
      </w:r>
    </w:p>
    <w:p w14:paraId="54FD947A" w14:textId="77777777" w:rsidR="009F4544" w:rsidRPr="00300909" w:rsidRDefault="009F4544" w:rsidP="009F4544">
      <w:pPr>
        <w:pStyle w:val="affb"/>
        <w:spacing w:line="276" w:lineRule="auto"/>
        <w:ind w:firstLine="0"/>
        <w:jc w:val="center"/>
        <w:rPr>
          <w:sz w:val="24"/>
          <w:lang w:bidi="ar-SA"/>
        </w:rPr>
      </w:pPr>
      <w:r w:rsidRPr="00300909">
        <w:rPr>
          <w:position w:val="-30"/>
          <w:sz w:val="24"/>
        </w:rPr>
        <w:object w:dxaOrig="1540" w:dyaOrig="720" w14:anchorId="59DA8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pt" o:ole="">
            <v:imagedata r:id="rId24" o:title=""/>
          </v:shape>
          <o:OLEObject Type="Embed" ProgID="Equation.3" ShapeID="_x0000_i1025" DrawAspect="Content" ObjectID="_1825655122" r:id="rId25"/>
        </w:object>
      </w:r>
      <w:r w:rsidRPr="00300909">
        <w:rPr>
          <w:sz w:val="24"/>
          <w:lang w:bidi="ar-SA"/>
        </w:rPr>
        <w:t>, руб./Гкал</w:t>
      </w:r>
    </w:p>
    <w:p w14:paraId="1F35F73F" w14:textId="77777777" w:rsidR="009F4544" w:rsidRPr="00300909" w:rsidRDefault="009F4544" w:rsidP="009F4544">
      <w:pPr>
        <w:pStyle w:val="affb"/>
        <w:ind w:firstLine="0"/>
        <w:rPr>
          <w:sz w:val="24"/>
          <w:lang w:bidi="ar-SA"/>
        </w:rPr>
      </w:pPr>
      <w:r w:rsidRPr="00300909">
        <w:rPr>
          <w:sz w:val="24"/>
          <w:lang w:bidi="ar-SA"/>
        </w:rPr>
        <w:t xml:space="preserve">где: </w:t>
      </w:r>
      <w:r w:rsidRPr="00300909">
        <w:rPr>
          <w:position w:val="-12"/>
          <w:sz w:val="24"/>
        </w:rPr>
        <w:object w:dxaOrig="800" w:dyaOrig="380" w14:anchorId="2F03FEAE">
          <v:shape id="_x0000_i1026" type="#_x0000_t75" style="width:43.5pt;height:21.75pt" o:ole="">
            <v:imagedata r:id="rId26" o:title=""/>
          </v:shape>
          <o:OLEObject Type="Embed" ProgID="Equation.3" ShapeID="_x0000_i1026" DrawAspect="Content" ObjectID="_1825655123" r:id="rId27"/>
        </w:object>
      </w:r>
      <w:r>
        <w:rPr>
          <w:sz w:val="24"/>
          <w:lang w:bidi="ar-SA"/>
        </w:rPr>
        <w:t xml:space="preserve"> –</w:t>
      </w:r>
      <w:r w:rsidRPr="00300909">
        <w:rPr>
          <w:sz w:val="24"/>
          <w:lang w:bidi="ar-SA"/>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745AE714" w14:textId="77777777" w:rsidR="009F4544" w:rsidRPr="00300909" w:rsidRDefault="009F4544" w:rsidP="009F4544">
      <w:pPr>
        <w:pStyle w:val="affb"/>
        <w:ind w:firstLine="0"/>
        <w:rPr>
          <w:sz w:val="24"/>
          <w:lang w:bidi="ar-SA"/>
        </w:rPr>
      </w:pPr>
      <w:r w:rsidRPr="00300909">
        <w:rPr>
          <w:position w:val="-12"/>
          <w:sz w:val="24"/>
        </w:rPr>
        <w:object w:dxaOrig="279" w:dyaOrig="360" w14:anchorId="474E1C0C">
          <v:shape id="_x0000_i1027" type="#_x0000_t75" style="width:14.25pt;height:21.75pt" o:ole="">
            <v:imagedata r:id="rId28" o:title=""/>
          </v:shape>
          <o:OLEObject Type="Embed" ProgID="Equation.3" ShapeID="_x0000_i1027" DrawAspect="Content" ObjectID="_1825655124" r:id="rId29"/>
        </w:object>
      </w:r>
      <w:r>
        <w:rPr>
          <w:sz w:val="24"/>
          <w:lang w:bidi="ar-SA"/>
        </w:rPr>
        <w:t xml:space="preserve"> –</w:t>
      </w:r>
      <w:r w:rsidRPr="00300909">
        <w:rPr>
          <w:sz w:val="24"/>
          <w:lang w:bidi="ar-SA"/>
        </w:rPr>
        <w:t xml:space="preserve"> объем отпуска тепловой энергии в виде горячей воды с коллекторов источника тепловой энергии в i-м расчетном периоде регулирования, тыс. Гкал.</w:t>
      </w:r>
    </w:p>
    <w:p w14:paraId="5E5FD723" w14:textId="77777777" w:rsidR="009F4544" w:rsidRPr="00300909" w:rsidRDefault="009F4544" w:rsidP="009F4544">
      <w:pPr>
        <w:pStyle w:val="affb"/>
        <w:ind w:firstLine="709"/>
        <w:rPr>
          <w:sz w:val="24"/>
        </w:rPr>
      </w:pPr>
      <w:r w:rsidRPr="00300909">
        <w:rPr>
          <w:sz w:val="24"/>
          <w:lang w:bidi="ar-SA"/>
        </w:rPr>
        <w:t>Удельная</w:t>
      </w:r>
      <w:r w:rsidRPr="00300909">
        <w:rPr>
          <w:sz w:val="24"/>
        </w:rPr>
        <w:t xml:space="preserve"> стоимость оказываемых услуг по передаче единицы тепловой энергии в горячей воде в системе теплоснабжения, вычисляется по формуле:</w:t>
      </w:r>
    </w:p>
    <w:p w14:paraId="1DCD30B6" w14:textId="77777777" w:rsidR="009F4544" w:rsidRPr="00300909" w:rsidRDefault="009F4544" w:rsidP="009F4544">
      <w:pPr>
        <w:pStyle w:val="ae"/>
        <w:spacing w:line="276" w:lineRule="auto"/>
        <w:rPr>
          <w:sz w:val="24"/>
        </w:rPr>
      </w:pPr>
      <w:r w:rsidRPr="00300909">
        <w:rPr>
          <w:position w:val="-30"/>
          <w:sz w:val="24"/>
        </w:rPr>
        <w:object w:dxaOrig="1500" w:dyaOrig="720" w14:anchorId="1A96D31A">
          <v:shape id="_x0000_i1028" type="#_x0000_t75" style="width:79.5pt;height:36pt" o:ole="">
            <v:imagedata r:id="rId30" o:title=""/>
          </v:shape>
          <o:OLEObject Type="Embed" ProgID="Equation.3" ShapeID="_x0000_i1028" DrawAspect="Content" ObjectID="_1825655125" r:id="rId31"/>
        </w:object>
      </w:r>
      <w:r w:rsidRPr="00300909">
        <w:rPr>
          <w:sz w:val="24"/>
        </w:rPr>
        <w:t>, руб./Гкал</w:t>
      </w:r>
    </w:p>
    <w:p w14:paraId="63D2652C" w14:textId="77777777" w:rsidR="009F4544" w:rsidRPr="00300909" w:rsidRDefault="009F4544" w:rsidP="009F4544">
      <w:pPr>
        <w:pStyle w:val="ae"/>
        <w:spacing w:line="276" w:lineRule="auto"/>
        <w:rPr>
          <w:sz w:val="24"/>
        </w:rPr>
      </w:pPr>
      <w:r w:rsidRPr="00300909">
        <w:rPr>
          <w:sz w:val="24"/>
        </w:rPr>
        <w:lastRenderedPageBreak/>
        <w:t xml:space="preserve">где: </w:t>
      </w:r>
      <w:r w:rsidRPr="00300909">
        <w:rPr>
          <w:position w:val="-12"/>
          <w:sz w:val="24"/>
        </w:rPr>
        <w:object w:dxaOrig="780" w:dyaOrig="380" w14:anchorId="272D3EA6">
          <v:shape id="_x0000_i1029" type="#_x0000_t75" style="width:36pt;height:21.75pt" o:ole="">
            <v:imagedata r:id="rId32" o:title=""/>
          </v:shape>
          <o:OLEObject Type="Embed" ProgID="Equation.3" ShapeID="_x0000_i1029" DrawAspect="Content" ObjectID="_1825655126" r:id="rId33"/>
        </w:object>
      </w:r>
      <w:r>
        <w:rPr>
          <w:sz w:val="24"/>
        </w:rPr>
        <w:t xml:space="preserve"> –</w:t>
      </w:r>
      <w:r w:rsidRPr="00300909">
        <w:rPr>
          <w:sz w:val="24"/>
        </w:rPr>
        <w:t xml:space="preserve"> необходимая валовая выручка по передаче тепловой энергии в виде горячей воды на i-й расчетный период регулирования, тыс. руб.;</w:t>
      </w:r>
    </w:p>
    <w:p w14:paraId="19802586" w14:textId="77777777" w:rsidR="009F4544" w:rsidRPr="00300909" w:rsidRDefault="009F4544" w:rsidP="009F4544">
      <w:pPr>
        <w:pStyle w:val="ae"/>
        <w:spacing w:line="276" w:lineRule="auto"/>
        <w:rPr>
          <w:sz w:val="24"/>
        </w:rPr>
      </w:pPr>
      <w:r w:rsidRPr="00300909">
        <w:rPr>
          <w:position w:val="-12"/>
          <w:sz w:val="24"/>
        </w:rPr>
        <w:object w:dxaOrig="320" w:dyaOrig="380" w14:anchorId="0DC9349C">
          <v:shape id="_x0000_i1030" type="#_x0000_t75" style="width:14.25pt;height:21.75pt" o:ole="">
            <v:imagedata r:id="rId34" o:title=""/>
          </v:shape>
          <o:OLEObject Type="Embed" ProgID="Equation.3" ShapeID="_x0000_i1030" DrawAspect="Content" ObjectID="_1825655127" r:id="rId35"/>
        </w:object>
      </w:r>
      <w:r>
        <w:rPr>
          <w:sz w:val="24"/>
        </w:rPr>
        <w:t xml:space="preserve"> –</w:t>
      </w:r>
      <w:r w:rsidRPr="00300909">
        <w:rPr>
          <w:sz w:val="24"/>
        </w:rPr>
        <w:t xml:space="preserve"> объем отпуска тепловой энергии в виде горячей воды из тепловых сетей системы теплоснабжения на i-й расчетный период регулирования, тыс. Гкал.</w:t>
      </w:r>
    </w:p>
    <w:p w14:paraId="642C45AB" w14:textId="77777777" w:rsidR="009F4544" w:rsidRPr="00300909" w:rsidRDefault="009F4544" w:rsidP="009F4544">
      <w:pPr>
        <w:pStyle w:val="affb"/>
        <w:ind w:firstLine="709"/>
        <w:rPr>
          <w:sz w:val="24"/>
          <w:lang w:bidi="ar-SA"/>
        </w:rPr>
      </w:pPr>
      <w:r w:rsidRPr="00300909">
        <w:rPr>
          <w:sz w:val="24"/>
          <w:lang w:bidi="ar-SA"/>
        </w:rPr>
        <w:t>Стоимость тепловой энергии в виде горячей воды, поставляемой потребителям в системе теплоснабжения, вычисляется по формуле:</w:t>
      </w:r>
    </w:p>
    <w:p w14:paraId="11798F9C" w14:textId="77777777" w:rsidR="009F4544" w:rsidRPr="00300909" w:rsidRDefault="009F4544" w:rsidP="009F4544">
      <w:pPr>
        <w:pStyle w:val="ae"/>
        <w:spacing w:line="276" w:lineRule="auto"/>
        <w:rPr>
          <w:sz w:val="24"/>
        </w:rPr>
      </w:pPr>
      <w:r w:rsidRPr="00300909">
        <w:rPr>
          <w:position w:val="-30"/>
          <w:sz w:val="24"/>
        </w:rPr>
        <w:object w:dxaOrig="2940" w:dyaOrig="720" w14:anchorId="7AF3F107">
          <v:shape id="_x0000_i1031" type="#_x0000_t75" style="width:2in;height:36pt" o:ole="">
            <v:imagedata r:id="rId36" o:title=""/>
          </v:shape>
          <o:OLEObject Type="Embed" ProgID="Equation.3" ShapeID="_x0000_i1031" DrawAspect="Content" ObjectID="_1825655128" r:id="rId37"/>
        </w:object>
      </w:r>
      <w:r w:rsidRPr="00300909">
        <w:rPr>
          <w:position w:val="-30"/>
          <w:sz w:val="24"/>
        </w:rPr>
        <w:object w:dxaOrig="840" w:dyaOrig="720" w14:anchorId="7B7287C2">
          <v:shape id="_x0000_i1032" type="#_x0000_t75" style="width:43.5pt;height:36pt" o:ole="">
            <v:imagedata r:id="rId38" o:title=""/>
          </v:shape>
          <o:OLEObject Type="Embed" ProgID="Equation.3" ShapeID="_x0000_i1032" DrawAspect="Content" ObjectID="_1825655129" r:id="rId39"/>
        </w:object>
      </w:r>
      <w:r w:rsidRPr="00300909">
        <w:rPr>
          <w:sz w:val="24"/>
        </w:rPr>
        <w:t>, руб./Гкал</w:t>
      </w:r>
    </w:p>
    <w:p w14:paraId="7F870904" w14:textId="77777777" w:rsidR="009F4544" w:rsidRPr="00300909" w:rsidRDefault="009F4544" w:rsidP="009F4544">
      <w:pPr>
        <w:pStyle w:val="ae"/>
        <w:ind w:firstLine="709"/>
        <w:rPr>
          <w:sz w:val="24"/>
        </w:rPr>
      </w:pPr>
      <w:r w:rsidRPr="00300909">
        <w:rPr>
          <w:sz w:val="24"/>
        </w:rPr>
        <w:t>Все существующие потребители попадают в радиус эффективного теплоснабжения.</w:t>
      </w:r>
    </w:p>
    <w:p w14:paraId="7A71EB3D" w14:textId="77777777" w:rsidR="009F4544" w:rsidRPr="00300909" w:rsidRDefault="009F4544" w:rsidP="009F4544">
      <w:pPr>
        <w:pStyle w:val="ae"/>
        <w:ind w:firstLine="709"/>
        <w:rPr>
          <w:sz w:val="24"/>
        </w:rPr>
      </w:pPr>
      <w:r w:rsidRPr="00300909">
        <w:rPr>
          <w:sz w:val="24"/>
        </w:rPr>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14:paraId="7F5A8F0C" w14:textId="77777777" w:rsidR="009F4544" w:rsidRPr="00300909" w:rsidRDefault="009F4544" w:rsidP="009F4544">
      <w:pPr>
        <w:pStyle w:val="ae"/>
        <w:spacing w:line="276" w:lineRule="auto"/>
        <w:rPr>
          <w:sz w:val="24"/>
        </w:rPr>
      </w:pPr>
      <w:r w:rsidRPr="00300909">
        <w:rPr>
          <w:position w:val="-30"/>
          <w:sz w:val="24"/>
        </w:rPr>
        <w:object w:dxaOrig="4860" w:dyaOrig="720" w14:anchorId="73CF252B">
          <v:shape id="_x0000_i1033" type="#_x0000_t75" style="width:244.5pt;height:36pt" o:ole="">
            <v:imagedata r:id="rId40" o:title=""/>
          </v:shape>
          <o:OLEObject Type="Embed" ProgID="Equation.3" ShapeID="_x0000_i1033" DrawAspect="Content" ObjectID="_1825655130" r:id="rId41"/>
        </w:object>
      </w:r>
      <w:r w:rsidRPr="00300909">
        <w:rPr>
          <w:sz w:val="24"/>
        </w:rPr>
        <w:t>, руб./Гкал</w:t>
      </w:r>
    </w:p>
    <w:p w14:paraId="502EC45B" w14:textId="77777777" w:rsidR="009F4544" w:rsidRPr="00300909" w:rsidRDefault="009F4544" w:rsidP="009F4544">
      <w:pPr>
        <w:pStyle w:val="ae"/>
        <w:spacing w:line="276" w:lineRule="auto"/>
        <w:rPr>
          <w:sz w:val="24"/>
        </w:rPr>
      </w:pPr>
      <w:r w:rsidRPr="00300909">
        <w:rPr>
          <w:sz w:val="24"/>
        </w:rPr>
        <w:t>где:</w:t>
      </w:r>
    </w:p>
    <w:p w14:paraId="2D2FC0C9" w14:textId="77777777" w:rsidR="009F4544" w:rsidRPr="00300909" w:rsidRDefault="009F4544" w:rsidP="003E33D5">
      <w:pPr>
        <w:pStyle w:val="ae"/>
        <w:ind w:firstLine="709"/>
        <w:rPr>
          <w:sz w:val="24"/>
        </w:rPr>
      </w:pPr>
      <w:r w:rsidRPr="00300909">
        <w:rPr>
          <w:position w:val="-12"/>
          <w:sz w:val="24"/>
        </w:rPr>
        <w:object w:dxaOrig="800" w:dyaOrig="380" w14:anchorId="6CD1E106">
          <v:shape id="_x0000_i1034" type="#_x0000_t75" style="width:43.5pt;height:21.75pt" o:ole="">
            <v:imagedata r:id="rId42" o:title=""/>
          </v:shape>
          <o:OLEObject Type="Embed" ProgID="Equation.3" ShapeID="_x0000_i1034" DrawAspect="Content" ObjectID="_1825655131" r:id="rId43"/>
        </w:object>
      </w:r>
      <w:r>
        <w:rPr>
          <w:sz w:val="24"/>
        </w:rPr>
        <w:t xml:space="preserve"> </w:t>
      </w:r>
      <w:proofErr w:type="gramStart"/>
      <w:r>
        <w:rPr>
          <w:sz w:val="24"/>
        </w:rPr>
        <w:t>–</w:t>
      </w:r>
      <w:r w:rsidRPr="00300909">
        <w:rPr>
          <w:sz w:val="24"/>
        </w:rPr>
        <w:t xml:space="preserve">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roofErr w:type="gramEnd"/>
    </w:p>
    <w:p w14:paraId="1C039DD0" w14:textId="77777777" w:rsidR="009F4544" w:rsidRPr="00300909" w:rsidRDefault="009F4544" w:rsidP="003E33D5">
      <w:pPr>
        <w:pStyle w:val="ae"/>
        <w:ind w:firstLine="709"/>
        <w:rPr>
          <w:sz w:val="24"/>
        </w:rPr>
      </w:pPr>
      <w:r w:rsidRPr="00300909">
        <w:rPr>
          <w:position w:val="-12"/>
          <w:sz w:val="24"/>
        </w:rPr>
        <w:object w:dxaOrig="560" w:dyaOrig="380" w14:anchorId="4AB28D81">
          <v:shape id="_x0000_i1035" type="#_x0000_t75" style="width:21.75pt;height:21.75pt" o:ole="">
            <v:imagedata r:id="rId44" o:title=""/>
          </v:shape>
          <o:OLEObject Type="Embed" ProgID="Equation.3" ShapeID="_x0000_i1035" DrawAspect="Content" ObjectID="_1825655132" r:id="rId45"/>
        </w:object>
      </w:r>
      <w:r w:rsidRPr="00300909">
        <w:rPr>
          <w:sz w:val="24"/>
        </w:rPr>
        <w:t xml:space="preserve"> </w:t>
      </w:r>
      <w:r>
        <w:rPr>
          <w:sz w:val="24"/>
        </w:rPr>
        <w:t>–</w:t>
      </w:r>
      <w:r w:rsidRPr="00300909">
        <w:rPr>
          <w:sz w:val="24"/>
        </w:rPr>
        <w:t xml:space="preserve">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1C9F048" w14:textId="77777777" w:rsidR="009F4544" w:rsidRPr="00300909" w:rsidRDefault="009F4544" w:rsidP="003E33D5">
      <w:pPr>
        <w:pStyle w:val="ae"/>
        <w:ind w:firstLine="709"/>
        <w:rPr>
          <w:sz w:val="24"/>
        </w:rPr>
      </w:pPr>
      <w:r w:rsidRPr="00300909">
        <w:rPr>
          <w:position w:val="-12"/>
          <w:sz w:val="24"/>
        </w:rPr>
        <w:object w:dxaOrig="780" w:dyaOrig="380" w14:anchorId="3EEB5E1D">
          <v:shape id="_x0000_i1036" type="#_x0000_t75" style="width:36pt;height:21.75pt" o:ole="">
            <v:imagedata r:id="rId46" o:title=""/>
          </v:shape>
          <o:OLEObject Type="Embed" ProgID="Equation.3" ShapeID="_x0000_i1036" DrawAspect="Content" ObjectID="_1825655133" r:id="rId47"/>
        </w:object>
      </w:r>
      <w:r>
        <w:rPr>
          <w:sz w:val="24"/>
        </w:rPr>
        <w:t xml:space="preserve"> –</w:t>
      </w:r>
      <w:r w:rsidRPr="00300909">
        <w:rPr>
          <w:sz w:val="24"/>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4B13CB14" w14:textId="77777777" w:rsidR="009F4544" w:rsidRPr="00300909" w:rsidRDefault="009F4544" w:rsidP="003E33D5">
      <w:pPr>
        <w:pStyle w:val="ae"/>
        <w:ind w:firstLine="709"/>
        <w:rPr>
          <w:sz w:val="24"/>
        </w:rPr>
      </w:pPr>
      <w:r w:rsidRPr="00300909">
        <w:rPr>
          <w:position w:val="-12"/>
          <w:sz w:val="24"/>
        </w:rPr>
        <w:object w:dxaOrig="620" w:dyaOrig="380" w14:anchorId="6686469D">
          <v:shape id="_x0000_i1037" type="#_x0000_t75" style="width:28.5pt;height:21.75pt" o:ole="">
            <v:imagedata r:id="rId48" o:title=""/>
          </v:shape>
          <o:OLEObject Type="Embed" ProgID="Equation.3" ShapeID="_x0000_i1037" DrawAspect="Content" ObjectID="_1825655134" r:id="rId49"/>
        </w:object>
      </w:r>
      <w:r>
        <w:rPr>
          <w:sz w:val="24"/>
        </w:rPr>
        <w:t xml:space="preserve"> –</w:t>
      </w:r>
      <w:r w:rsidRPr="00300909">
        <w:rPr>
          <w:sz w:val="24"/>
        </w:rPr>
        <w:t xml:space="preserve">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1629EB3" w14:textId="77777777" w:rsidR="009F4544" w:rsidRPr="00300909" w:rsidRDefault="009F4544" w:rsidP="009F4544">
      <w:pPr>
        <w:pStyle w:val="ae"/>
        <w:ind w:firstLine="709"/>
        <w:rPr>
          <w:sz w:val="24"/>
        </w:rPr>
      </w:pPr>
      <w:proofErr w:type="gramStart"/>
      <w:r w:rsidRPr="00300909">
        <w:rPr>
          <w:sz w:val="24"/>
        </w:rPr>
        <w:lastRenderedPageBreak/>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00909">
        <w:rPr>
          <w:position w:val="-12"/>
          <w:sz w:val="24"/>
        </w:rPr>
        <w:object w:dxaOrig="560" w:dyaOrig="380" w14:anchorId="484FEB32">
          <v:shape id="_x0000_i1038" type="#_x0000_t75" style="width:21.75pt;height:21.75pt" o:ole="">
            <v:imagedata r:id="rId50" o:title=""/>
          </v:shape>
          <o:OLEObject Type="Embed" ProgID="Equation.3" ShapeID="_x0000_i1038" DrawAspect="Content" ObjectID="_1825655135" r:id="rId51"/>
        </w:object>
      </w:r>
      <w:r w:rsidRPr="00300909">
        <w:rPr>
          <w:sz w:val="24"/>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300909">
        <w:rPr>
          <w:position w:val="-12"/>
          <w:sz w:val="24"/>
        </w:rPr>
        <w:object w:dxaOrig="380" w:dyaOrig="380" w14:anchorId="3CFEC82A">
          <v:shape id="_x0000_i1039" type="#_x0000_t75" style="width:21.75pt;height:21.75pt" o:ole="">
            <v:imagedata r:id="rId52" o:title=""/>
          </v:shape>
          <o:OLEObject Type="Embed" ProgID="Equation.3" ShapeID="_x0000_i1039" DrawAspect="Content" ObjectID="_1825655136" r:id="rId53"/>
        </w:object>
      </w:r>
      <w:r w:rsidRPr="00300909">
        <w:rPr>
          <w:sz w:val="24"/>
        </w:rPr>
        <w:t>, то присоединение объекта заявителя к тепловым сетям системы теплоснабжения исполнителя</w:t>
      </w:r>
      <w:proofErr w:type="gramEnd"/>
      <w:r w:rsidRPr="00300909">
        <w:rPr>
          <w:sz w:val="24"/>
        </w:rPr>
        <w:t xml:space="preserve"> должно считаться нецелесообразным.</w:t>
      </w:r>
    </w:p>
    <w:p w14:paraId="4F6F0A19" w14:textId="77777777" w:rsidR="009F4544" w:rsidRPr="00300909" w:rsidRDefault="009F4544" w:rsidP="009F4544">
      <w:pPr>
        <w:pStyle w:val="ae"/>
        <w:ind w:firstLine="709"/>
        <w:rPr>
          <w:sz w:val="24"/>
        </w:rPr>
      </w:pPr>
      <w:proofErr w:type="gramStart"/>
      <w:r w:rsidRPr="00300909">
        <w:rPr>
          <w:sz w:val="24"/>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00909">
        <w:rPr>
          <w:position w:val="-12"/>
          <w:sz w:val="24"/>
        </w:rPr>
        <w:object w:dxaOrig="560" w:dyaOrig="380" w14:anchorId="1551B56C">
          <v:shape id="_x0000_i1040" type="#_x0000_t75" style="width:21.75pt;height:21.75pt" o:ole="">
            <v:imagedata r:id="rId54" o:title=""/>
          </v:shape>
          <o:OLEObject Type="Embed" ProgID="Equation.3" ShapeID="_x0000_i1040" DrawAspect="Content" ObjectID="_1825655137" r:id="rId55"/>
        </w:object>
      </w:r>
      <w:r w:rsidRPr="00300909">
        <w:rPr>
          <w:sz w:val="24"/>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300909">
        <w:rPr>
          <w:position w:val="-12"/>
          <w:sz w:val="24"/>
        </w:rPr>
        <w:object w:dxaOrig="380" w:dyaOrig="380" w14:anchorId="7AA9B29E">
          <v:shape id="_x0000_i1041" type="#_x0000_t75" style="width:21.75pt;height:21.75pt" o:ole="">
            <v:imagedata r:id="rId56" o:title=""/>
          </v:shape>
          <o:OLEObject Type="Embed" ProgID="Equation.3" ShapeID="_x0000_i1041" DrawAspect="Content" ObjectID="_1825655138" r:id="rId57"/>
        </w:object>
      </w:r>
      <w:r w:rsidRPr="00300909">
        <w:rPr>
          <w:sz w:val="24"/>
        </w:rPr>
        <w:t>, то присоединение объекта заявителя к тепловым сетям системы</w:t>
      </w:r>
      <w:proofErr w:type="gramEnd"/>
      <w:r w:rsidRPr="00300909">
        <w:rPr>
          <w:sz w:val="24"/>
        </w:rPr>
        <w:t xml:space="preserve"> теплоснабжения исполнителя – целесообразно.</w:t>
      </w:r>
    </w:p>
    <w:p w14:paraId="71E34F73" w14:textId="77777777" w:rsidR="009F4544" w:rsidRPr="00300909" w:rsidRDefault="009F4544" w:rsidP="009F4544">
      <w:pPr>
        <w:pStyle w:val="ae"/>
        <w:ind w:firstLine="709"/>
        <w:rPr>
          <w:sz w:val="24"/>
        </w:rPr>
      </w:pPr>
      <w:proofErr w:type="gramStart"/>
      <w:r w:rsidRPr="00300909">
        <w:rPr>
          <w:sz w:val="24"/>
        </w:rPr>
        <w:t xml:space="preserve">Если при тепловой нагрузке заявителя </w:t>
      </w:r>
      <w:r w:rsidRPr="00300909">
        <w:rPr>
          <w:position w:val="-14"/>
          <w:sz w:val="24"/>
        </w:rPr>
        <w:object w:dxaOrig="1060" w:dyaOrig="400" w14:anchorId="5B36550D">
          <v:shape id="_x0000_i1042" type="#_x0000_t75" style="width:64.5pt;height:21.75pt" o:ole="">
            <v:imagedata r:id="rId58" o:title=""/>
          </v:shape>
          <o:OLEObject Type="Embed" ProgID="Equation.3" ShapeID="_x0000_i1042" DrawAspect="Content" ObjectID="_1825655139" r:id="rId59"/>
        </w:object>
      </w:r>
      <w:r w:rsidRPr="00300909">
        <w:rPr>
          <w:sz w:val="24"/>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roofErr w:type="gramEnd"/>
    </w:p>
    <w:p w14:paraId="386BDDF9" w14:textId="77777777" w:rsidR="009F4544" w:rsidRPr="00300909" w:rsidRDefault="009F4544" w:rsidP="009F4544">
      <w:pPr>
        <w:pStyle w:val="ae"/>
        <w:ind w:firstLine="709"/>
        <w:rPr>
          <w:sz w:val="24"/>
        </w:rPr>
      </w:pPr>
      <w:r w:rsidRPr="00300909">
        <w:rPr>
          <w:sz w:val="24"/>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14:paraId="1D2F6237" w14:textId="77777777" w:rsidR="009F4544" w:rsidRPr="00300909" w:rsidRDefault="009F4544" w:rsidP="009F4544">
      <w:pPr>
        <w:pStyle w:val="ae"/>
        <w:spacing w:line="276" w:lineRule="auto"/>
        <w:rPr>
          <w:sz w:val="24"/>
        </w:rPr>
      </w:pPr>
      <w:r w:rsidRPr="00300909">
        <w:rPr>
          <w:position w:val="-60"/>
          <w:sz w:val="24"/>
        </w:rPr>
        <w:object w:dxaOrig="2799" w:dyaOrig="980" w14:anchorId="4E69C517">
          <v:shape id="_x0000_i1043" type="#_x0000_t75" style="width:136.5pt;height:50.25pt" o:ole="">
            <v:imagedata r:id="rId60" o:title=""/>
          </v:shape>
          <o:OLEObject Type="Embed" ProgID="Equation.3" ShapeID="_x0000_i1043" DrawAspect="Content" ObjectID="_1825655140" r:id="rId61"/>
        </w:object>
      </w:r>
      <w:r w:rsidRPr="00300909">
        <w:rPr>
          <w:sz w:val="24"/>
        </w:rPr>
        <w:t>, лет,</w:t>
      </w:r>
    </w:p>
    <w:p w14:paraId="3DD799C5" w14:textId="77777777" w:rsidR="009F4544" w:rsidRPr="00300909" w:rsidRDefault="009F4544" w:rsidP="003E33D5">
      <w:pPr>
        <w:pStyle w:val="ae"/>
        <w:ind w:firstLine="709"/>
        <w:rPr>
          <w:sz w:val="24"/>
        </w:rPr>
      </w:pPr>
      <w:r w:rsidRPr="00300909">
        <w:rPr>
          <w:sz w:val="24"/>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1332E07A" w14:textId="77777777" w:rsidR="009F4544" w:rsidRPr="00300909" w:rsidRDefault="009F4544" w:rsidP="003E33D5">
      <w:pPr>
        <w:pStyle w:val="ae"/>
        <w:ind w:firstLine="709"/>
        <w:rPr>
          <w:sz w:val="24"/>
        </w:rPr>
      </w:pPr>
      <w:r w:rsidRPr="00300909">
        <w:rPr>
          <w:sz w:val="24"/>
        </w:rPr>
        <w:t xml:space="preserve">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w:t>
      </w:r>
      <w:r w:rsidRPr="00300909">
        <w:rPr>
          <w:sz w:val="24"/>
        </w:rPr>
        <w:lastRenderedPageBreak/>
        <w:t>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14:paraId="21DA6DDB" w14:textId="77777777" w:rsidR="009F4544" w:rsidRPr="00300909" w:rsidRDefault="009F4544" w:rsidP="003E33D5">
      <w:pPr>
        <w:pStyle w:val="ae"/>
        <w:ind w:firstLine="709"/>
        <w:rPr>
          <w:sz w:val="24"/>
        </w:rPr>
      </w:pPr>
      <w:r w:rsidRPr="00300909">
        <w:rPr>
          <w:position w:val="-12"/>
          <w:sz w:val="24"/>
        </w:rPr>
        <w:object w:dxaOrig="440" w:dyaOrig="360" w14:anchorId="4ABAD660">
          <v:shape id="_x0000_i1044" type="#_x0000_t75" style="width:21.75pt;height:21.75pt" o:ole="">
            <v:imagedata r:id="rId62" o:title=""/>
          </v:shape>
          <o:OLEObject Type="Embed" ProgID="Equation.3" ShapeID="_x0000_i1044" DrawAspect="Content" ObjectID="_1825655141" r:id="rId63"/>
        </w:object>
      </w:r>
      <w:r w:rsidRPr="00300909">
        <w:rPr>
          <w:sz w:val="24"/>
        </w:rPr>
        <w:t xml:space="preserve"> </w:t>
      </w:r>
      <w:r>
        <w:rPr>
          <w:sz w:val="24"/>
        </w:rPr>
        <w:t>–</w:t>
      </w:r>
      <w:r w:rsidRPr="00300909">
        <w:rPr>
          <w:sz w:val="24"/>
        </w:rPr>
        <w:t xml:space="preserve"> величина капитальных затрат в строительство тепловой сети от точки подключения к тепловым сетям системы теплоснабжения (без НДС).</w:t>
      </w:r>
    </w:p>
    <w:p w14:paraId="53B5339D" w14:textId="77777777" w:rsidR="009F4544" w:rsidRPr="00300909" w:rsidRDefault="009F4544" w:rsidP="009F4544">
      <w:pPr>
        <w:pStyle w:val="ae"/>
        <w:ind w:firstLine="709"/>
        <w:rPr>
          <w:sz w:val="24"/>
        </w:rPr>
      </w:pPr>
      <w:r w:rsidRPr="00300909">
        <w:rPr>
          <w:sz w:val="24"/>
        </w:rPr>
        <w:t>Таким образом, для каждого нового подключения необходимо рассчитывать целесообразность, в соответствии с Приложением №</w:t>
      </w:r>
      <w:r>
        <w:rPr>
          <w:sz w:val="24"/>
        </w:rPr>
        <w:t xml:space="preserve"> </w:t>
      </w:r>
      <w:r w:rsidRPr="00300909">
        <w:rPr>
          <w:sz w:val="24"/>
        </w:rPr>
        <w:t>40 к Методическим указаниям по разработке схем теплоснабжения №</w:t>
      </w:r>
      <w:r>
        <w:rPr>
          <w:sz w:val="24"/>
        </w:rPr>
        <w:t xml:space="preserve"> </w:t>
      </w:r>
      <w:r w:rsidRPr="00300909">
        <w:rPr>
          <w:sz w:val="24"/>
        </w:rPr>
        <w:t>212 от 05.03.2019</w:t>
      </w:r>
      <w:r>
        <w:rPr>
          <w:sz w:val="24"/>
        </w:rPr>
        <w:t xml:space="preserve"> </w:t>
      </w:r>
      <w:r w:rsidRPr="00300909">
        <w:rPr>
          <w:sz w:val="24"/>
        </w:rPr>
        <w:t xml:space="preserve">г., утвержденным </w:t>
      </w:r>
      <w:r>
        <w:rPr>
          <w:sz w:val="24"/>
        </w:rPr>
        <w:t>п</w:t>
      </w:r>
      <w:r w:rsidRPr="00300909">
        <w:rPr>
          <w:sz w:val="24"/>
        </w:rPr>
        <w:t xml:space="preserve">риказом </w:t>
      </w:r>
      <w:r>
        <w:rPr>
          <w:sz w:val="24"/>
        </w:rPr>
        <w:t>Минэнерго</w:t>
      </w:r>
      <w:r w:rsidRPr="00300909">
        <w:rPr>
          <w:sz w:val="24"/>
        </w:rPr>
        <w:t xml:space="preserve"> Р</w:t>
      </w:r>
      <w:r>
        <w:rPr>
          <w:sz w:val="24"/>
        </w:rPr>
        <w:t>оссии</w:t>
      </w:r>
      <w:r w:rsidRPr="00300909">
        <w:rPr>
          <w:sz w:val="24"/>
        </w:rPr>
        <w:t>.</w:t>
      </w:r>
    </w:p>
    <w:p w14:paraId="6989EBB1" w14:textId="77777777" w:rsidR="009F4544" w:rsidRDefault="009F4544" w:rsidP="009F4544">
      <w:pPr>
        <w:pStyle w:val="ae"/>
        <w:ind w:firstLine="709"/>
        <w:rPr>
          <w:sz w:val="24"/>
        </w:rPr>
      </w:pPr>
      <w:r w:rsidRPr="00300909">
        <w:rPr>
          <w:sz w:val="24"/>
        </w:rPr>
        <w:t>В качестве центра построения радиуса эффективного теплоснабжения должны быть рассмотрены источники централизованного теплоснабжения потребителей.</w:t>
      </w:r>
    </w:p>
    <w:p w14:paraId="6B23E773" w14:textId="77777777" w:rsidR="009F4544" w:rsidRPr="001E53FC" w:rsidRDefault="009F4544" w:rsidP="009F4544">
      <w:pPr>
        <w:pStyle w:val="ae"/>
        <w:ind w:firstLine="709"/>
        <w:rPr>
          <w:sz w:val="24"/>
          <w:szCs w:val="24"/>
        </w:rPr>
      </w:pPr>
      <w:r w:rsidRPr="001E53FC">
        <w:rPr>
          <w:sz w:val="24"/>
          <w:szCs w:val="24"/>
        </w:rPr>
        <w:t xml:space="preserve">Суммарный прирост тепловой нагрузки в существующих зонах централизованного теплоснабжения составит </w:t>
      </w:r>
      <w:r>
        <w:rPr>
          <w:sz w:val="24"/>
          <w:szCs w:val="24"/>
        </w:rPr>
        <w:t>2,22</w:t>
      </w:r>
      <w:r w:rsidRPr="001E53FC">
        <w:rPr>
          <w:sz w:val="24"/>
          <w:szCs w:val="24"/>
        </w:rPr>
        <w:t xml:space="preserve"> Гкал/ч.</w:t>
      </w:r>
    </w:p>
    <w:p w14:paraId="5B73142C" w14:textId="3C61D762" w:rsidR="009F4544" w:rsidRPr="00A704B9" w:rsidRDefault="009F4544" w:rsidP="009F4544">
      <w:pPr>
        <w:widowControl/>
        <w:spacing w:line="360" w:lineRule="auto"/>
        <w:ind w:firstLine="708"/>
        <w:jc w:val="both"/>
        <w:rPr>
          <w:sz w:val="24"/>
          <w:lang w:bidi="ar-SA"/>
        </w:rPr>
      </w:pPr>
      <w:r w:rsidRPr="00A704B9">
        <w:rPr>
          <w:sz w:val="24"/>
          <w:lang w:bidi="ar-SA"/>
        </w:rPr>
        <w:t xml:space="preserve">В результате расчетов получена зависимость радиуса эффективного теплоснабжения от подключаемой нагрузки и протяженности тепловой сети, представленной на рис. </w:t>
      </w:r>
      <w:r w:rsidR="00A704B9">
        <w:rPr>
          <w:sz w:val="24"/>
          <w:lang w:bidi="ar-SA"/>
        </w:rPr>
        <w:t>4</w:t>
      </w:r>
      <w:r w:rsidRPr="00A704B9">
        <w:rPr>
          <w:sz w:val="24"/>
          <w:lang w:bidi="ar-SA"/>
        </w:rPr>
        <w:t>.</w:t>
      </w:r>
    </w:p>
    <w:p w14:paraId="68D9BD50" w14:textId="77777777" w:rsidR="009F4544" w:rsidRPr="001F7D3A" w:rsidRDefault="009F4544" w:rsidP="009F4544">
      <w:pPr>
        <w:widowControl/>
        <w:spacing w:line="360" w:lineRule="auto"/>
        <w:jc w:val="center"/>
        <w:rPr>
          <w:lang w:bidi="ar-SA"/>
        </w:rPr>
      </w:pPr>
      <w:r w:rsidRPr="001F7D3A">
        <w:rPr>
          <w:noProof/>
          <w:lang w:bidi="ar-SA"/>
        </w:rPr>
        <w:drawing>
          <wp:inline distT="0" distB="0" distL="0" distR="0" wp14:anchorId="40CC5FFE" wp14:editId="7B8B604C">
            <wp:extent cx="5705724" cy="31665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454" cy="3178575"/>
                    </a:xfrm>
                    <a:prstGeom prst="rect">
                      <a:avLst/>
                    </a:prstGeom>
                    <a:noFill/>
                  </pic:spPr>
                </pic:pic>
              </a:graphicData>
            </a:graphic>
          </wp:inline>
        </w:drawing>
      </w:r>
    </w:p>
    <w:p w14:paraId="0440A465" w14:textId="77777777" w:rsidR="009F4544" w:rsidRPr="001F7D3A" w:rsidRDefault="009F4544" w:rsidP="0018211F">
      <w:pPr>
        <w:pStyle w:val="a6"/>
      </w:pPr>
      <w:bookmarkStart w:id="71" w:name="_Toc14849892"/>
      <w:bookmarkStart w:id="72" w:name="_Toc205519569"/>
      <w:bookmarkStart w:id="73" w:name="_Toc210747872"/>
      <w:r w:rsidRPr="001F7D3A">
        <w:t>Зависимость радиуса эффективного теплоснабжения от подключаемой нагрузки и протяженности тепловой сети</w:t>
      </w:r>
      <w:bookmarkEnd w:id="71"/>
      <w:bookmarkEnd w:id="72"/>
      <w:bookmarkEnd w:id="73"/>
    </w:p>
    <w:p w14:paraId="3EEF739C" w14:textId="77777777" w:rsidR="009F4544" w:rsidRPr="001F7D3A" w:rsidRDefault="009F4544" w:rsidP="009F4544">
      <w:pPr>
        <w:widowControl/>
        <w:spacing w:line="360" w:lineRule="auto"/>
        <w:jc w:val="both"/>
        <w:rPr>
          <w:lang w:bidi="ar-SA"/>
        </w:rPr>
      </w:pPr>
    </w:p>
    <w:p w14:paraId="0332F500" w14:textId="77777777" w:rsidR="009F4544" w:rsidRPr="00A704B9" w:rsidRDefault="009F4544" w:rsidP="009F4544">
      <w:pPr>
        <w:widowControl/>
        <w:spacing w:line="360" w:lineRule="auto"/>
        <w:ind w:firstLine="708"/>
        <w:jc w:val="both"/>
        <w:rPr>
          <w:sz w:val="24"/>
          <w:lang w:bidi="ar-SA"/>
        </w:rPr>
      </w:pPr>
      <w:r w:rsidRPr="00A704B9">
        <w:rPr>
          <w:sz w:val="24"/>
          <w:lang w:bidi="ar-SA"/>
        </w:rPr>
        <w:t xml:space="preserve">Область над графиком входит в радиус эффективного теплоснабжения. Область ниже графика лежит за пределами радиуса эффективного теплоснабжения. </w:t>
      </w:r>
    </w:p>
    <w:p w14:paraId="54EDC5DC" w14:textId="77777777" w:rsidR="009F4544" w:rsidRPr="00A704B9" w:rsidRDefault="009F4544" w:rsidP="009F4544">
      <w:pPr>
        <w:widowControl/>
        <w:spacing w:line="360" w:lineRule="auto"/>
        <w:ind w:firstLine="708"/>
        <w:jc w:val="both"/>
        <w:rPr>
          <w:sz w:val="24"/>
        </w:rPr>
        <w:sectPr w:rsidR="009F4544" w:rsidRPr="00A704B9" w:rsidSect="00A704B9">
          <w:headerReference w:type="even" r:id="rId65"/>
          <w:headerReference w:type="default" r:id="rId66"/>
          <w:footerReference w:type="even" r:id="rId67"/>
          <w:footerReference w:type="default" r:id="rId68"/>
          <w:pgSz w:w="11900" w:h="16840"/>
          <w:pgMar w:top="851" w:right="567" w:bottom="851" w:left="1418" w:header="406" w:footer="170" w:gutter="0"/>
          <w:cols w:space="720"/>
          <w:noEndnote/>
          <w:docGrid w:linePitch="360"/>
        </w:sectPr>
      </w:pPr>
      <w:r w:rsidRPr="00A704B9">
        <w:rPr>
          <w:sz w:val="24"/>
        </w:rPr>
        <w:t>Перспективные потребители, планируемые к присоединению в течение расчетного периода,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14:paraId="7C86A37D" w14:textId="77777777" w:rsidR="005B4FE2" w:rsidRPr="008A4EE7" w:rsidRDefault="005B4FE2" w:rsidP="005B4FE2">
      <w:pPr>
        <w:pStyle w:val="-01"/>
        <w:jc w:val="both"/>
      </w:pPr>
      <w:bookmarkStart w:id="74" w:name="_Toc205564631"/>
      <w:r w:rsidRPr="008A4EE7">
        <w:lastRenderedPageBreak/>
        <w:t>СУЩЕСТВУЮЩИЕ И ПЕРСПЕКТИВНЫЕ БАЛАНСЫ ТЕПЛОНОСИТЕЛЯ</w:t>
      </w:r>
      <w:bookmarkEnd w:id="74"/>
    </w:p>
    <w:p w14:paraId="543AFE4D" w14:textId="77777777" w:rsidR="00F226BE" w:rsidRPr="00F226BE" w:rsidRDefault="005B4FE2" w:rsidP="00F226BE">
      <w:pPr>
        <w:pStyle w:val="-02"/>
      </w:pPr>
      <w:bookmarkStart w:id="75" w:name="_Toc205564632"/>
      <w:r w:rsidRPr="008A4EE7">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A4EE7">
        <w:t>теплопотребляющими</w:t>
      </w:r>
      <w:proofErr w:type="spellEnd"/>
      <w:r w:rsidRPr="008A4EE7">
        <w:t xml:space="preserve"> установками потребителей</w:t>
      </w:r>
      <w:bookmarkEnd w:id="75"/>
    </w:p>
    <w:p w14:paraId="18DE4A11" w14:textId="77777777" w:rsidR="00CE13C6" w:rsidRPr="009855B9" w:rsidRDefault="00CE13C6" w:rsidP="00A704B9">
      <w:pPr>
        <w:pStyle w:val="ae"/>
        <w:spacing w:before="0"/>
        <w:ind w:firstLine="709"/>
        <w:rPr>
          <w:sz w:val="24"/>
          <w:szCs w:val="24"/>
          <w:lang w:bidi="ar-SA"/>
        </w:rPr>
      </w:pPr>
      <w:r w:rsidRPr="009855B9">
        <w:rPr>
          <w:sz w:val="24"/>
          <w:szCs w:val="24"/>
          <w:lang w:bidi="ar-SA"/>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w:t>
      </w:r>
      <w:r>
        <w:rPr>
          <w:sz w:val="24"/>
          <w:szCs w:val="24"/>
          <w:lang w:bidi="ar-SA"/>
        </w:rPr>
        <w:t>оссии</w:t>
      </w:r>
      <w:r w:rsidRPr="009855B9">
        <w:rPr>
          <w:sz w:val="24"/>
          <w:szCs w:val="24"/>
          <w:lang w:bidi="ar-SA"/>
        </w:rPr>
        <w:t xml:space="preserve"> от 30.06.2003 </w:t>
      </w:r>
      <w:r>
        <w:rPr>
          <w:sz w:val="24"/>
          <w:szCs w:val="24"/>
          <w:lang w:bidi="ar-SA"/>
        </w:rPr>
        <w:t xml:space="preserve">г. </w:t>
      </w:r>
      <w:r w:rsidRPr="009855B9">
        <w:rPr>
          <w:sz w:val="24"/>
          <w:szCs w:val="24"/>
          <w:lang w:bidi="ar-SA"/>
        </w:rPr>
        <w:t>№</w:t>
      </w:r>
      <w:r>
        <w:rPr>
          <w:sz w:val="24"/>
          <w:szCs w:val="24"/>
          <w:lang w:bidi="ar-SA"/>
        </w:rPr>
        <w:t xml:space="preserve"> </w:t>
      </w:r>
      <w:r w:rsidRPr="009855B9">
        <w:rPr>
          <w:sz w:val="24"/>
          <w:szCs w:val="24"/>
          <w:lang w:bidi="ar-SA"/>
        </w:rPr>
        <w:t xml:space="preserve">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w:t>
      </w:r>
      <w:r>
        <w:rPr>
          <w:sz w:val="24"/>
          <w:szCs w:val="24"/>
          <w:lang w:bidi="ar-SA"/>
        </w:rPr>
        <w:t xml:space="preserve">России </w:t>
      </w:r>
      <w:r w:rsidRPr="009855B9">
        <w:rPr>
          <w:sz w:val="24"/>
          <w:szCs w:val="24"/>
          <w:lang w:bidi="ar-SA"/>
        </w:rPr>
        <w:t xml:space="preserve">от 30.12.2008 </w:t>
      </w:r>
      <w:r>
        <w:rPr>
          <w:sz w:val="24"/>
          <w:szCs w:val="24"/>
          <w:lang w:bidi="ar-SA"/>
        </w:rPr>
        <w:t xml:space="preserve">г. </w:t>
      </w:r>
      <w:r w:rsidRPr="009855B9">
        <w:rPr>
          <w:sz w:val="24"/>
          <w:szCs w:val="24"/>
          <w:lang w:bidi="ar-SA"/>
        </w:rPr>
        <w:t>№</w:t>
      </w:r>
      <w:r w:rsidRPr="006424C7">
        <w:rPr>
          <w:sz w:val="24"/>
          <w:szCs w:val="24"/>
          <w:lang w:bidi="ar-SA"/>
        </w:rPr>
        <w:t xml:space="preserve"> </w:t>
      </w:r>
      <w:r w:rsidRPr="009855B9">
        <w:rPr>
          <w:sz w:val="24"/>
          <w:szCs w:val="24"/>
          <w:lang w:bidi="ar-SA"/>
        </w:rPr>
        <w:t>325.</w:t>
      </w:r>
    </w:p>
    <w:p w14:paraId="22CC2387" w14:textId="77777777" w:rsidR="00CE13C6" w:rsidRPr="009855B9" w:rsidRDefault="00CE13C6" w:rsidP="00A704B9">
      <w:pPr>
        <w:pStyle w:val="ae"/>
        <w:spacing w:before="0"/>
        <w:rPr>
          <w:sz w:val="24"/>
          <w:szCs w:val="24"/>
          <w:lang w:bidi="ar-SA"/>
        </w:rPr>
      </w:pPr>
      <w:r w:rsidRPr="009855B9">
        <w:rPr>
          <w:sz w:val="24"/>
          <w:szCs w:val="24"/>
          <w:lang w:bidi="ar-SA"/>
        </w:rPr>
        <w:t>Нормативная среднегодовая утечка сетевой воды (м</w:t>
      </w:r>
      <w:r w:rsidRPr="009855B9">
        <w:rPr>
          <w:sz w:val="24"/>
          <w:szCs w:val="24"/>
          <w:vertAlign w:val="superscript"/>
          <w:lang w:bidi="ar-SA"/>
        </w:rPr>
        <w:t>3</w:t>
      </w:r>
      <w:r w:rsidRPr="009855B9">
        <w:rPr>
          <w:sz w:val="24"/>
          <w:szCs w:val="24"/>
          <w:lang w:bidi="ar-SA"/>
        </w:rPr>
        <w:t>/</w:t>
      </w:r>
      <w:r>
        <w:rPr>
          <w:sz w:val="24"/>
          <w:szCs w:val="24"/>
          <w:lang w:bidi="ar-SA"/>
        </w:rPr>
        <w:t>(</w:t>
      </w:r>
      <w:r w:rsidRPr="009855B9">
        <w:rPr>
          <w:sz w:val="24"/>
          <w:szCs w:val="24"/>
          <w:lang w:bidi="ar-SA"/>
        </w:rPr>
        <w:t>ч·м</w:t>
      </w:r>
      <w:r w:rsidRPr="009855B9">
        <w:rPr>
          <w:sz w:val="24"/>
          <w:szCs w:val="24"/>
          <w:vertAlign w:val="superscript"/>
          <w:lang w:bidi="ar-SA"/>
        </w:rPr>
        <w:t>3</w:t>
      </w:r>
      <w:r w:rsidRPr="009855B9">
        <w:rPr>
          <w:sz w:val="24"/>
          <w:szCs w:val="24"/>
          <w:lang w:bidi="ar-SA"/>
        </w:rPr>
        <w:t>)</w:t>
      </w:r>
      <w:r>
        <w:rPr>
          <w:sz w:val="24"/>
          <w:szCs w:val="24"/>
          <w:lang w:bidi="ar-SA"/>
        </w:rPr>
        <w:t>)</w:t>
      </w:r>
      <w:r w:rsidRPr="009855B9">
        <w:rPr>
          <w:sz w:val="24"/>
          <w:szCs w:val="24"/>
          <w:lang w:bidi="ar-SA"/>
        </w:rPr>
        <w:t xml:space="preserve"> не должна превышать 0,25% в час от среднегодового объема сетевой воды в тепловой сети и присоединенных к ней системах теплопотребления.</w:t>
      </w:r>
    </w:p>
    <w:p w14:paraId="0C7BB21C" w14:textId="16035392" w:rsidR="00CE13C6" w:rsidRPr="00CE13C6" w:rsidRDefault="00CE13C6" w:rsidP="00D40D01">
      <w:pPr>
        <w:pStyle w:val="ae"/>
        <w:spacing w:before="0"/>
        <w:rPr>
          <w:sz w:val="24"/>
          <w:szCs w:val="24"/>
          <w:lang w:bidi="ar-SA"/>
        </w:rPr>
      </w:pPr>
      <w:r w:rsidRPr="00CE13C6">
        <w:rPr>
          <w:sz w:val="24"/>
          <w:szCs w:val="24"/>
          <w:lang w:bidi="ar-SA"/>
        </w:rPr>
        <w:t>Расчетная величина нормативных потерь теплоносителя в тепловых сетях в зоне действия Смоленской АЭС приведена в таблице 1</w:t>
      </w:r>
      <w:r w:rsidR="00A704B9">
        <w:rPr>
          <w:sz w:val="24"/>
          <w:szCs w:val="24"/>
          <w:lang w:bidi="ar-SA"/>
        </w:rPr>
        <w:t>0</w:t>
      </w:r>
      <w:r w:rsidRPr="00CE13C6">
        <w:rPr>
          <w:sz w:val="24"/>
          <w:szCs w:val="24"/>
          <w:lang w:bidi="ar-SA"/>
        </w:rPr>
        <w:t>.</w:t>
      </w:r>
    </w:p>
    <w:p w14:paraId="006C9B44" w14:textId="2BB36735" w:rsidR="00CE13C6" w:rsidRDefault="00CE13C6" w:rsidP="00CA47BD">
      <w:pPr>
        <w:pStyle w:val="a8"/>
      </w:pPr>
      <w:bookmarkStart w:id="76" w:name="_Toc205447045"/>
      <w:bookmarkStart w:id="77" w:name="_Toc205536947"/>
      <w:bookmarkStart w:id="78" w:name="_Toc210206443"/>
      <w:r w:rsidRPr="0097343E">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действующие в 20</w:t>
      </w:r>
      <w:r w:rsidR="009B40DF">
        <w:t>20</w:t>
      </w:r>
      <w:r w:rsidRPr="0097343E">
        <w:t>-202</w:t>
      </w:r>
      <w:r w:rsidR="009B40DF">
        <w:t>4</w:t>
      </w:r>
      <w:r w:rsidRPr="0097343E">
        <w:t xml:space="preserve"> гг.</w:t>
      </w:r>
      <w:bookmarkEnd w:id="76"/>
      <w:bookmarkEnd w:id="77"/>
      <w:bookmarkEnd w:id="78"/>
    </w:p>
    <w:tbl>
      <w:tblPr>
        <w:tblW w:w="0" w:type="auto"/>
        <w:tblInd w:w="10" w:type="dxa"/>
        <w:tblLayout w:type="fixed"/>
        <w:tblCellMar>
          <w:left w:w="10" w:type="dxa"/>
          <w:right w:w="10" w:type="dxa"/>
        </w:tblCellMar>
        <w:tblLook w:val="0000" w:firstRow="0" w:lastRow="0" w:firstColumn="0" w:lastColumn="0" w:noHBand="0" w:noVBand="0"/>
      </w:tblPr>
      <w:tblGrid>
        <w:gridCol w:w="494"/>
        <w:gridCol w:w="2664"/>
        <w:gridCol w:w="1699"/>
        <w:gridCol w:w="1829"/>
        <w:gridCol w:w="2798"/>
      </w:tblGrid>
      <w:tr w:rsidR="009B40DF" w:rsidRPr="009B40DF" w14:paraId="46139742" w14:textId="77777777" w:rsidTr="009B40DF">
        <w:trPr>
          <w:trHeight w:val="20"/>
          <w:tblHeader/>
        </w:trPr>
        <w:tc>
          <w:tcPr>
            <w:tcW w:w="494" w:type="dxa"/>
            <w:vMerge w:val="restart"/>
            <w:tcBorders>
              <w:top w:val="single" w:sz="4" w:space="0" w:color="auto"/>
              <w:left w:val="single" w:sz="4" w:space="0" w:color="auto"/>
            </w:tcBorders>
            <w:shd w:val="clear" w:color="auto" w:fill="F2F2F2"/>
            <w:vAlign w:val="center"/>
          </w:tcPr>
          <w:p w14:paraId="7504FC5C" w14:textId="77777777" w:rsidR="009B40DF" w:rsidRPr="009B40DF" w:rsidRDefault="009B40DF" w:rsidP="009B40DF">
            <w:pPr>
              <w:shd w:val="clear" w:color="auto" w:fill="FFFFFF"/>
              <w:autoSpaceDE/>
              <w:autoSpaceDN/>
              <w:rPr>
                <w:color w:val="000000"/>
                <w:sz w:val="20"/>
                <w:szCs w:val="20"/>
              </w:rPr>
            </w:pPr>
            <w:r w:rsidRPr="009B40DF">
              <w:rPr>
                <w:color w:val="000000"/>
                <w:sz w:val="20"/>
                <w:szCs w:val="20"/>
              </w:rPr>
              <w:t>№ п/п</w:t>
            </w:r>
          </w:p>
        </w:tc>
        <w:tc>
          <w:tcPr>
            <w:tcW w:w="2664" w:type="dxa"/>
            <w:vMerge w:val="restart"/>
            <w:tcBorders>
              <w:top w:val="single" w:sz="4" w:space="0" w:color="auto"/>
              <w:left w:val="single" w:sz="4" w:space="0" w:color="auto"/>
            </w:tcBorders>
            <w:shd w:val="clear" w:color="auto" w:fill="F2F2F2"/>
            <w:vAlign w:val="center"/>
          </w:tcPr>
          <w:p w14:paraId="5B524BE2"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Год действия нормативов технологических потерь при передаче тепловой энергии (мощности)</w:t>
            </w:r>
          </w:p>
        </w:tc>
        <w:tc>
          <w:tcPr>
            <w:tcW w:w="3528" w:type="dxa"/>
            <w:gridSpan w:val="2"/>
            <w:tcBorders>
              <w:top w:val="single" w:sz="4" w:space="0" w:color="auto"/>
              <w:left w:val="single" w:sz="4" w:space="0" w:color="auto"/>
            </w:tcBorders>
            <w:shd w:val="clear" w:color="auto" w:fill="F2F2F2"/>
            <w:vAlign w:val="center"/>
          </w:tcPr>
          <w:p w14:paraId="7F35FDAE"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Нормативы технологических потерь при передаче тепловой энергии (мощности)</w:t>
            </w:r>
          </w:p>
        </w:tc>
        <w:tc>
          <w:tcPr>
            <w:tcW w:w="2798" w:type="dxa"/>
            <w:vMerge w:val="restart"/>
            <w:tcBorders>
              <w:top w:val="single" w:sz="4" w:space="0" w:color="auto"/>
              <w:left w:val="single" w:sz="4" w:space="0" w:color="auto"/>
              <w:right w:val="single" w:sz="4" w:space="0" w:color="auto"/>
            </w:tcBorders>
            <w:shd w:val="clear" w:color="auto" w:fill="F2F2F2"/>
            <w:vAlign w:val="center"/>
          </w:tcPr>
          <w:p w14:paraId="55520195"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Номер приказа об утверждении нормативов</w:t>
            </w:r>
          </w:p>
        </w:tc>
      </w:tr>
      <w:tr w:rsidR="009B40DF" w:rsidRPr="009B40DF" w14:paraId="025AEDE5" w14:textId="77777777" w:rsidTr="009B40DF">
        <w:trPr>
          <w:trHeight w:val="20"/>
          <w:tblHeader/>
        </w:trPr>
        <w:tc>
          <w:tcPr>
            <w:tcW w:w="494" w:type="dxa"/>
            <w:vMerge/>
            <w:tcBorders>
              <w:left w:val="single" w:sz="4" w:space="0" w:color="auto"/>
            </w:tcBorders>
            <w:shd w:val="clear" w:color="auto" w:fill="auto"/>
            <w:vAlign w:val="center"/>
          </w:tcPr>
          <w:p w14:paraId="789E888E" w14:textId="77777777" w:rsidR="009B40DF" w:rsidRPr="009B40DF" w:rsidRDefault="009B40DF" w:rsidP="009B40DF">
            <w:pPr>
              <w:autoSpaceDE/>
              <w:autoSpaceDN/>
              <w:rPr>
                <w:rFonts w:ascii="Courier New" w:eastAsia="Courier New" w:hAnsi="Courier New" w:cs="Courier New"/>
                <w:color w:val="000000"/>
                <w:sz w:val="24"/>
                <w:szCs w:val="24"/>
              </w:rPr>
            </w:pPr>
          </w:p>
        </w:tc>
        <w:tc>
          <w:tcPr>
            <w:tcW w:w="2664" w:type="dxa"/>
            <w:vMerge/>
            <w:tcBorders>
              <w:left w:val="single" w:sz="4" w:space="0" w:color="auto"/>
            </w:tcBorders>
            <w:shd w:val="clear" w:color="auto" w:fill="auto"/>
            <w:vAlign w:val="center"/>
          </w:tcPr>
          <w:p w14:paraId="74E997A9" w14:textId="77777777" w:rsidR="009B40DF" w:rsidRPr="009B40DF" w:rsidRDefault="009B40DF" w:rsidP="009B40DF">
            <w:pPr>
              <w:autoSpaceDE/>
              <w:autoSpaceDN/>
              <w:rPr>
                <w:rFonts w:ascii="Courier New" w:eastAsia="Courier New" w:hAnsi="Courier New" w:cs="Courier New"/>
                <w:color w:val="000000"/>
                <w:sz w:val="24"/>
                <w:szCs w:val="24"/>
              </w:rPr>
            </w:pPr>
          </w:p>
        </w:tc>
        <w:tc>
          <w:tcPr>
            <w:tcW w:w="1699" w:type="dxa"/>
            <w:tcBorders>
              <w:top w:val="single" w:sz="4" w:space="0" w:color="auto"/>
              <w:left w:val="single" w:sz="4" w:space="0" w:color="auto"/>
            </w:tcBorders>
            <w:shd w:val="clear" w:color="auto" w:fill="F2F2F2"/>
            <w:vAlign w:val="center"/>
          </w:tcPr>
          <w:p w14:paraId="406C13C6"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Теплоносителя, м</w:t>
            </w:r>
            <w:r w:rsidRPr="009B40DF">
              <w:rPr>
                <w:color w:val="000000"/>
                <w:sz w:val="20"/>
                <w:szCs w:val="20"/>
                <w:vertAlign w:val="superscript"/>
              </w:rPr>
              <w:t>3</w:t>
            </w:r>
          </w:p>
        </w:tc>
        <w:tc>
          <w:tcPr>
            <w:tcW w:w="1829" w:type="dxa"/>
            <w:tcBorders>
              <w:top w:val="single" w:sz="4" w:space="0" w:color="auto"/>
              <w:left w:val="single" w:sz="4" w:space="0" w:color="auto"/>
            </w:tcBorders>
            <w:shd w:val="clear" w:color="auto" w:fill="F2F2F2"/>
            <w:vAlign w:val="center"/>
          </w:tcPr>
          <w:p w14:paraId="0D3F63A2"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Тепловая энергия, Гкал</w:t>
            </w:r>
          </w:p>
        </w:tc>
        <w:tc>
          <w:tcPr>
            <w:tcW w:w="2798" w:type="dxa"/>
            <w:vMerge/>
            <w:tcBorders>
              <w:left w:val="single" w:sz="4" w:space="0" w:color="auto"/>
              <w:right w:val="single" w:sz="4" w:space="0" w:color="auto"/>
            </w:tcBorders>
            <w:shd w:val="clear" w:color="auto" w:fill="auto"/>
            <w:vAlign w:val="center"/>
          </w:tcPr>
          <w:p w14:paraId="53DDE304" w14:textId="77777777" w:rsidR="009B40DF" w:rsidRPr="009B40DF" w:rsidRDefault="009B40DF" w:rsidP="009B40DF">
            <w:pPr>
              <w:autoSpaceDE/>
              <w:autoSpaceDN/>
              <w:rPr>
                <w:rFonts w:ascii="Courier New" w:eastAsia="Courier New" w:hAnsi="Courier New" w:cs="Courier New"/>
                <w:color w:val="000000"/>
                <w:sz w:val="24"/>
                <w:szCs w:val="24"/>
              </w:rPr>
            </w:pPr>
          </w:p>
        </w:tc>
      </w:tr>
      <w:tr w:rsidR="009B40DF" w:rsidRPr="009B40DF" w14:paraId="4058BB84" w14:textId="77777777" w:rsidTr="00483C34">
        <w:trPr>
          <w:trHeight w:val="20"/>
        </w:trPr>
        <w:tc>
          <w:tcPr>
            <w:tcW w:w="94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650AB5"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ООО «</w:t>
            </w:r>
            <w:proofErr w:type="spellStart"/>
            <w:r w:rsidRPr="009B40DF">
              <w:rPr>
                <w:color w:val="000000"/>
                <w:sz w:val="20"/>
                <w:szCs w:val="20"/>
              </w:rPr>
              <w:t>АтомТеплоЭлектроСеть</w:t>
            </w:r>
            <w:proofErr w:type="spellEnd"/>
            <w:r w:rsidRPr="009B40DF">
              <w:rPr>
                <w:color w:val="000000"/>
                <w:sz w:val="20"/>
                <w:szCs w:val="20"/>
              </w:rPr>
              <w:t>»</w:t>
            </w:r>
          </w:p>
        </w:tc>
      </w:tr>
      <w:tr w:rsidR="009B40DF" w:rsidRPr="009B40DF" w14:paraId="0C07B82B"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271E87CD" w14:textId="77777777" w:rsidR="009B40DF" w:rsidRPr="009B40DF" w:rsidRDefault="009B40DF" w:rsidP="009B40DF">
            <w:pPr>
              <w:shd w:val="clear" w:color="auto" w:fill="FFFFFF"/>
              <w:autoSpaceDE/>
              <w:autoSpaceDN/>
              <w:ind w:firstLine="200"/>
              <w:rPr>
                <w:color w:val="000000"/>
                <w:sz w:val="20"/>
                <w:szCs w:val="20"/>
              </w:rPr>
            </w:pPr>
            <w:r w:rsidRPr="009B40DF">
              <w:rPr>
                <w:color w:val="000000"/>
                <w:sz w:val="20"/>
                <w:szCs w:val="20"/>
              </w:rPr>
              <w:t>1</w:t>
            </w:r>
          </w:p>
        </w:tc>
        <w:tc>
          <w:tcPr>
            <w:tcW w:w="2664" w:type="dxa"/>
            <w:tcBorders>
              <w:top w:val="single" w:sz="4" w:space="0" w:color="auto"/>
              <w:left w:val="single" w:sz="4" w:space="0" w:color="auto"/>
              <w:bottom w:val="single" w:sz="4" w:space="0" w:color="auto"/>
            </w:tcBorders>
            <w:shd w:val="clear" w:color="auto" w:fill="auto"/>
            <w:vAlign w:val="center"/>
          </w:tcPr>
          <w:p w14:paraId="594C9CF0"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2020 г.</w:t>
            </w:r>
          </w:p>
        </w:tc>
        <w:tc>
          <w:tcPr>
            <w:tcW w:w="1699" w:type="dxa"/>
            <w:tcBorders>
              <w:top w:val="single" w:sz="4" w:space="0" w:color="auto"/>
              <w:left w:val="single" w:sz="4" w:space="0" w:color="auto"/>
              <w:bottom w:val="single" w:sz="4" w:space="0" w:color="auto"/>
            </w:tcBorders>
            <w:shd w:val="clear" w:color="auto" w:fill="auto"/>
            <w:vAlign w:val="center"/>
          </w:tcPr>
          <w:p w14:paraId="6B2D7861"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225998</w:t>
            </w:r>
          </w:p>
        </w:tc>
        <w:tc>
          <w:tcPr>
            <w:tcW w:w="1829" w:type="dxa"/>
            <w:tcBorders>
              <w:top w:val="single" w:sz="4" w:space="0" w:color="auto"/>
              <w:left w:val="single" w:sz="4" w:space="0" w:color="auto"/>
              <w:bottom w:val="single" w:sz="4" w:space="0" w:color="auto"/>
            </w:tcBorders>
            <w:shd w:val="clear" w:color="auto" w:fill="auto"/>
            <w:vAlign w:val="center"/>
          </w:tcPr>
          <w:p w14:paraId="4A700F3C"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42180</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48053D26"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Приказ № 113 от 06.11.2019</w:t>
            </w:r>
          </w:p>
        </w:tc>
      </w:tr>
      <w:tr w:rsidR="009B40DF" w:rsidRPr="009B40DF" w14:paraId="09E2039F"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1F31098A" w14:textId="77777777" w:rsidR="009B40DF" w:rsidRPr="009B40DF" w:rsidRDefault="009B40DF" w:rsidP="009B40DF">
            <w:pPr>
              <w:shd w:val="clear" w:color="auto" w:fill="FFFFFF"/>
              <w:autoSpaceDE/>
              <w:autoSpaceDN/>
              <w:ind w:firstLine="200"/>
              <w:rPr>
                <w:color w:val="000000"/>
                <w:sz w:val="20"/>
                <w:szCs w:val="20"/>
              </w:rPr>
            </w:pPr>
            <w:r w:rsidRPr="009B40DF">
              <w:rPr>
                <w:color w:val="000000"/>
                <w:sz w:val="20"/>
                <w:szCs w:val="20"/>
              </w:rPr>
              <w:t>2</w:t>
            </w:r>
          </w:p>
        </w:tc>
        <w:tc>
          <w:tcPr>
            <w:tcW w:w="2664" w:type="dxa"/>
            <w:tcBorders>
              <w:top w:val="single" w:sz="4" w:space="0" w:color="auto"/>
              <w:left w:val="single" w:sz="4" w:space="0" w:color="auto"/>
              <w:bottom w:val="single" w:sz="4" w:space="0" w:color="auto"/>
            </w:tcBorders>
            <w:shd w:val="clear" w:color="auto" w:fill="auto"/>
            <w:vAlign w:val="center"/>
          </w:tcPr>
          <w:p w14:paraId="3747A449"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2021 г.</w:t>
            </w:r>
          </w:p>
        </w:tc>
        <w:tc>
          <w:tcPr>
            <w:tcW w:w="1699" w:type="dxa"/>
            <w:tcBorders>
              <w:top w:val="single" w:sz="4" w:space="0" w:color="auto"/>
              <w:left w:val="single" w:sz="4" w:space="0" w:color="auto"/>
              <w:bottom w:val="single" w:sz="4" w:space="0" w:color="auto"/>
            </w:tcBorders>
            <w:shd w:val="clear" w:color="auto" w:fill="auto"/>
            <w:vAlign w:val="center"/>
          </w:tcPr>
          <w:p w14:paraId="5276645A"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256921</w:t>
            </w:r>
          </w:p>
        </w:tc>
        <w:tc>
          <w:tcPr>
            <w:tcW w:w="1829" w:type="dxa"/>
            <w:tcBorders>
              <w:top w:val="single" w:sz="4" w:space="0" w:color="auto"/>
              <w:left w:val="single" w:sz="4" w:space="0" w:color="auto"/>
              <w:bottom w:val="single" w:sz="4" w:space="0" w:color="auto"/>
            </w:tcBorders>
            <w:shd w:val="clear" w:color="auto" w:fill="auto"/>
            <w:vAlign w:val="center"/>
          </w:tcPr>
          <w:p w14:paraId="22F4B6C0"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65660</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2113A65D"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Приказ № 73 от 30.10.2020</w:t>
            </w:r>
          </w:p>
        </w:tc>
      </w:tr>
      <w:tr w:rsidR="009B40DF" w:rsidRPr="009B40DF" w14:paraId="3D94EDA2"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3EB1A954" w14:textId="77777777" w:rsidR="009B40DF" w:rsidRPr="009B40DF" w:rsidRDefault="009B40DF" w:rsidP="009B40DF">
            <w:pPr>
              <w:shd w:val="clear" w:color="auto" w:fill="FFFFFF"/>
              <w:autoSpaceDE/>
              <w:autoSpaceDN/>
              <w:ind w:firstLine="200"/>
              <w:rPr>
                <w:color w:val="000000"/>
                <w:sz w:val="20"/>
                <w:szCs w:val="20"/>
              </w:rPr>
            </w:pPr>
            <w:r w:rsidRPr="009B40DF">
              <w:rPr>
                <w:color w:val="000000"/>
                <w:sz w:val="20"/>
                <w:szCs w:val="20"/>
              </w:rPr>
              <w:t>3</w:t>
            </w:r>
          </w:p>
        </w:tc>
        <w:tc>
          <w:tcPr>
            <w:tcW w:w="2664" w:type="dxa"/>
            <w:tcBorders>
              <w:top w:val="single" w:sz="4" w:space="0" w:color="auto"/>
              <w:left w:val="single" w:sz="4" w:space="0" w:color="auto"/>
              <w:bottom w:val="single" w:sz="4" w:space="0" w:color="auto"/>
            </w:tcBorders>
            <w:shd w:val="clear" w:color="auto" w:fill="auto"/>
            <w:vAlign w:val="center"/>
          </w:tcPr>
          <w:p w14:paraId="40B9C8B1"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2022 г.</w:t>
            </w:r>
          </w:p>
        </w:tc>
        <w:tc>
          <w:tcPr>
            <w:tcW w:w="1699" w:type="dxa"/>
            <w:tcBorders>
              <w:top w:val="single" w:sz="4" w:space="0" w:color="auto"/>
              <w:left w:val="single" w:sz="4" w:space="0" w:color="auto"/>
              <w:bottom w:val="single" w:sz="4" w:space="0" w:color="auto"/>
            </w:tcBorders>
            <w:shd w:val="clear" w:color="auto" w:fill="auto"/>
            <w:vAlign w:val="center"/>
          </w:tcPr>
          <w:p w14:paraId="32550B96"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256921</w:t>
            </w:r>
          </w:p>
        </w:tc>
        <w:tc>
          <w:tcPr>
            <w:tcW w:w="1829" w:type="dxa"/>
            <w:tcBorders>
              <w:top w:val="single" w:sz="4" w:space="0" w:color="auto"/>
              <w:left w:val="single" w:sz="4" w:space="0" w:color="auto"/>
              <w:bottom w:val="single" w:sz="4" w:space="0" w:color="auto"/>
            </w:tcBorders>
            <w:shd w:val="clear" w:color="auto" w:fill="auto"/>
            <w:vAlign w:val="center"/>
          </w:tcPr>
          <w:p w14:paraId="03AA58CE"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65660</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391D8C1C"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 xml:space="preserve">Приказ № 87 от 06.10.2021 </w:t>
            </w:r>
          </w:p>
        </w:tc>
      </w:tr>
      <w:tr w:rsidR="009B40DF" w:rsidRPr="009B40DF" w14:paraId="28836C20"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156D2311" w14:textId="77777777" w:rsidR="009B40DF" w:rsidRPr="009B40DF" w:rsidRDefault="009B40DF" w:rsidP="009B40DF">
            <w:pPr>
              <w:shd w:val="clear" w:color="auto" w:fill="FFFFFF"/>
              <w:autoSpaceDE/>
              <w:autoSpaceDN/>
              <w:ind w:firstLine="200"/>
              <w:rPr>
                <w:color w:val="000000"/>
                <w:sz w:val="20"/>
                <w:szCs w:val="20"/>
              </w:rPr>
            </w:pPr>
            <w:r w:rsidRPr="009B40DF">
              <w:rPr>
                <w:color w:val="000000"/>
                <w:sz w:val="20"/>
                <w:szCs w:val="20"/>
              </w:rPr>
              <w:t>4</w:t>
            </w:r>
          </w:p>
        </w:tc>
        <w:tc>
          <w:tcPr>
            <w:tcW w:w="2664" w:type="dxa"/>
            <w:tcBorders>
              <w:top w:val="single" w:sz="4" w:space="0" w:color="auto"/>
              <w:left w:val="single" w:sz="4" w:space="0" w:color="auto"/>
              <w:bottom w:val="single" w:sz="4" w:space="0" w:color="auto"/>
            </w:tcBorders>
            <w:shd w:val="clear" w:color="auto" w:fill="auto"/>
            <w:vAlign w:val="center"/>
          </w:tcPr>
          <w:p w14:paraId="16E6F408"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2023 г.</w:t>
            </w:r>
          </w:p>
        </w:tc>
        <w:tc>
          <w:tcPr>
            <w:tcW w:w="1699" w:type="dxa"/>
            <w:tcBorders>
              <w:top w:val="single" w:sz="4" w:space="0" w:color="auto"/>
              <w:left w:val="single" w:sz="4" w:space="0" w:color="auto"/>
              <w:bottom w:val="single" w:sz="4" w:space="0" w:color="auto"/>
            </w:tcBorders>
            <w:shd w:val="clear" w:color="auto" w:fill="auto"/>
            <w:vAlign w:val="center"/>
          </w:tcPr>
          <w:p w14:paraId="352C9ADE"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256921</w:t>
            </w:r>
          </w:p>
        </w:tc>
        <w:tc>
          <w:tcPr>
            <w:tcW w:w="1829" w:type="dxa"/>
            <w:tcBorders>
              <w:top w:val="single" w:sz="4" w:space="0" w:color="auto"/>
              <w:left w:val="single" w:sz="4" w:space="0" w:color="auto"/>
              <w:bottom w:val="single" w:sz="4" w:space="0" w:color="auto"/>
            </w:tcBorders>
            <w:shd w:val="clear" w:color="auto" w:fill="auto"/>
            <w:vAlign w:val="center"/>
          </w:tcPr>
          <w:p w14:paraId="0B3E06D3"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65660</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65988DC3"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Приказ № 66 от 20.11.2022</w:t>
            </w:r>
          </w:p>
        </w:tc>
      </w:tr>
      <w:tr w:rsidR="009B40DF" w:rsidRPr="009B40DF" w14:paraId="63E83902"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54D7CBE2" w14:textId="77777777" w:rsidR="009B40DF" w:rsidRPr="009B40DF" w:rsidRDefault="009B40DF" w:rsidP="009B40DF">
            <w:pPr>
              <w:shd w:val="clear" w:color="auto" w:fill="FFFFFF"/>
              <w:autoSpaceDE/>
              <w:autoSpaceDN/>
              <w:ind w:firstLine="200"/>
              <w:rPr>
                <w:color w:val="000000"/>
                <w:sz w:val="20"/>
                <w:szCs w:val="20"/>
              </w:rPr>
            </w:pPr>
            <w:r w:rsidRPr="009B40DF">
              <w:rPr>
                <w:color w:val="000000"/>
                <w:sz w:val="20"/>
                <w:szCs w:val="20"/>
              </w:rPr>
              <w:t>5</w:t>
            </w:r>
          </w:p>
        </w:tc>
        <w:tc>
          <w:tcPr>
            <w:tcW w:w="2664" w:type="dxa"/>
            <w:tcBorders>
              <w:top w:val="single" w:sz="4" w:space="0" w:color="auto"/>
              <w:left w:val="single" w:sz="4" w:space="0" w:color="auto"/>
              <w:bottom w:val="single" w:sz="4" w:space="0" w:color="auto"/>
            </w:tcBorders>
            <w:shd w:val="clear" w:color="auto" w:fill="auto"/>
            <w:vAlign w:val="center"/>
          </w:tcPr>
          <w:p w14:paraId="75B58925"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2024 г.</w:t>
            </w:r>
          </w:p>
        </w:tc>
        <w:tc>
          <w:tcPr>
            <w:tcW w:w="1699" w:type="dxa"/>
            <w:tcBorders>
              <w:top w:val="single" w:sz="4" w:space="0" w:color="auto"/>
              <w:left w:val="single" w:sz="4" w:space="0" w:color="auto"/>
              <w:bottom w:val="single" w:sz="4" w:space="0" w:color="auto"/>
            </w:tcBorders>
            <w:shd w:val="clear" w:color="auto" w:fill="auto"/>
            <w:vAlign w:val="center"/>
          </w:tcPr>
          <w:p w14:paraId="505B4DCC"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285321</w:t>
            </w:r>
          </w:p>
        </w:tc>
        <w:tc>
          <w:tcPr>
            <w:tcW w:w="1829" w:type="dxa"/>
            <w:tcBorders>
              <w:top w:val="single" w:sz="4" w:space="0" w:color="auto"/>
              <w:left w:val="single" w:sz="4" w:space="0" w:color="auto"/>
              <w:bottom w:val="single" w:sz="4" w:space="0" w:color="auto"/>
            </w:tcBorders>
            <w:shd w:val="clear" w:color="auto" w:fill="auto"/>
            <w:vAlign w:val="center"/>
          </w:tcPr>
          <w:p w14:paraId="59C4609A"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96627</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5DBAD773"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w:t>
            </w:r>
          </w:p>
        </w:tc>
      </w:tr>
      <w:tr w:rsidR="009B40DF" w:rsidRPr="009B40DF" w14:paraId="182A38FA"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5EDFE096" w14:textId="77777777" w:rsidR="009B40DF" w:rsidRPr="009B40DF" w:rsidRDefault="009B40DF" w:rsidP="009B40DF">
            <w:pPr>
              <w:shd w:val="clear" w:color="auto" w:fill="FFFFFF"/>
              <w:autoSpaceDE/>
              <w:autoSpaceDN/>
              <w:ind w:firstLine="200"/>
              <w:rPr>
                <w:color w:val="000000"/>
                <w:sz w:val="20"/>
                <w:szCs w:val="20"/>
              </w:rPr>
            </w:pPr>
            <w:r w:rsidRPr="009B40DF">
              <w:rPr>
                <w:color w:val="000000"/>
                <w:sz w:val="20"/>
                <w:szCs w:val="20"/>
              </w:rPr>
              <w:t>6</w:t>
            </w:r>
          </w:p>
        </w:tc>
        <w:tc>
          <w:tcPr>
            <w:tcW w:w="2664" w:type="dxa"/>
            <w:tcBorders>
              <w:top w:val="single" w:sz="4" w:space="0" w:color="auto"/>
              <w:left w:val="single" w:sz="4" w:space="0" w:color="auto"/>
              <w:bottom w:val="single" w:sz="4" w:space="0" w:color="auto"/>
            </w:tcBorders>
            <w:shd w:val="clear" w:color="auto" w:fill="auto"/>
            <w:vAlign w:val="center"/>
          </w:tcPr>
          <w:p w14:paraId="4DB7B2AF"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2025 г.</w:t>
            </w:r>
          </w:p>
        </w:tc>
        <w:tc>
          <w:tcPr>
            <w:tcW w:w="1699" w:type="dxa"/>
            <w:tcBorders>
              <w:top w:val="single" w:sz="4" w:space="0" w:color="auto"/>
              <w:left w:val="single" w:sz="4" w:space="0" w:color="auto"/>
              <w:bottom w:val="single" w:sz="4" w:space="0" w:color="auto"/>
            </w:tcBorders>
            <w:shd w:val="clear" w:color="auto" w:fill="auto"/>
            <w:vAlign w:val="center"/>
          </w:tcPr>
          <w:p w14:paraId="1B4EB566"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328488</w:t>
            </w:r>
          </w:p>
        </w:tc>
        <w:tc>
          <w:tcPr>
            <w:tcW w:w="1829" w:type="dxa"/>
            <w:tcBorders>
              <w:top w:val="single" w:sz="4" w:space="0" w:color="auto"/>
              <w:left w:val="single" w:sz="4" w:space="0" w:color="auto"/>
              <w:bottom w:val="single" w:sz="4" w:space="0" w:color="auto"/>
            </w:tcBorders>
            <w:shd w:val="clear" w:color="auto" w:fill="auto"/>
            <w:vAlign w:val="center"/>
          </w:tcPr>
          <w:p w14:paraId="3591CB05"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105598</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352644CD"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Приказ № 154 от 28.11.2024</w:t>
            </w:r>
          </w:p>
        </w:tc>
      </w:tr>
      <w:tr w:rsidR="009B40DF" w:rsidRPr="009B40DF" w14:paraId="5DA93126" w14:textId="77777777" w:rsidTr="00483C34">
        <w:trPr>
          <w:trHeight w:val="20"/>
        </w:trPr>
        <w:tc>
          <w:tcPr>
            <w:tcW w:w="94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6D893C2"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МУП «Комбинат коммунальных предприятий» МО «город Десногорск»</w:t>
            </w:r>
          </w:p>
        </w:tc>
      </w:tr>
      <w:tr w:rsidR="009B40DF" w:rsidRPr="009B40DF" w14:paraId="7D2CB4B8"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3ECF5712" w14:textId="77777777" w:rsidR="009B40DF" w:rsidRPr="009B40DF" w:rsidRDefault="009B40DF" w:rsidP="009B40DF">
            <w:pPr>
              <w:shd w:val="clear" w:color="auto" w:fill="FFFFFF"/>
              <w:autoSpaceDE/>
              <w:autoSpaceDN/>
              <w:ind w:firstLine="200"/>
              <w:rPr>
                <w:color w:val="000000"/>
                <w:sz w:val="20"/>
                <w:szCs w:val="20"/>
                <w:highlight w:val="red"/>
              </w:rPr>
            </w:pPr>
            <w:r w:rsidRPr="009B40DF">
              <w:rPr>
                <w:color w:val="000000"/>
                <w:sz w:val="20"/>
                <w:szCs w:val="20"/>
              </w:rPr>
              <w:t>1</w:t>
            </w:r>
          </w:p>
        </w:tc>
        <w:tc>
          <w:tcPr>
            <w:tcW w:w="2664" w:type="dxa"/>
            <w:tcBorders>
              <w:top w:val="single" w:sz="4" w:space="0" w:color="auto"/>
              <w:left w:val="single" w:sz="4" w:space="0" w:color="auto"/>
              <w:bottom w:val="single" w:sz="4" w:space="0" w:color="auto"/>
            </w:tcBorders>
            <w:shd w:val="clear" w:color="auto" w:fill="auto"/>
            <w:vAlign w:val="center"/>
          </w:tcPr>
          <w:p w14:paraId="334C2655" w14:textId="77777777" w:rsidR="009B40DF" w:rsidRPr="009B40DF" w:rsidRDefault="009B40DF" w:rsidP="009B40DF">
            <w:pPr>
              <w:shd w:val="clear" w:color="auto" w:fill="FFFFFF"/>
              <w:autoSpaceDE/>
              <w:autoSpaceDN/>
              <w:jc w:val="center"/>
              <w:rPr>
                <w:color w:val="000000"/>
                <w:sz w:val="20"/>
                <w:szCs w:val="20"/>
                <w:highlight w:val="red"/>
              </w:rPr>
            </w:pPr>
            <w:r w:rsidRPr="009B40DF">
              <w:rPr>
                <w:color w:val="000000"/>
                <w:sz w:val="20"/>
                <w:szCs w:val="20"/>
              </w:rPr>
              <w:t>2020 г.</w:t>
            </w:r>
          </w:p>
        </w:tc>
        <w:tc>
          <w:tcPr>
            <w:tcW w:w="1699" w:type="dxa"/>
            <w:tcBorders>
              <w:top w:val="single" w:sz="4" w:space="0" w:color="auto"/>
              <w:left w:val="single" w:sz="4" w:space="0" w:color="auto"/>
              <w:bottom w:val="single" w:sz="4" w:space="0" w:color="auto"/>
            </w:tcBorders>
            <w:shd w:val="clear" w:color="auto" w:fill="auto"/>
            <w:vAlign w:val="center"/>
          </w:tcPr>
          <w:p w14:paraId="0B6747B9"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28400</w:t>
            </w:r>
          </w:p>
        </w:tc>
        <w:tc>
          <w:tcPr>
            <w:tcW w:w="1829" w:type="dxa"/>
            <w:tcBorders>
              <w:top w:val="single" w:sz="4" w:space="0" w:color="auto"/>
              <w:left w:val="single" w:sz="4" w:space="0" w:color="auto"/>
              <w:bottom w:val="single" w:sz="4" w:space="0" w:color="auto"/>
            </w:tcBorders>
            <w:shd w:val="clear" w:color="auto" w:fill="auto"/>
            <w:vAlign w:val="center"/>
          </w:tcPr>
          <w:p w14:paraId="14374A91"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30967</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283465A8"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Приказ № 113 от 06.11.2019</w:t>
            </w:r>
          </w:p>
        </w:tc>
      </w:tr>
      <w:tr w:rsidR="009B40DF" w:rsidRPr="009B40DF" w14:paraId="4409A689"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371DFD1E" w14:textId="77777777" w:rsidR="009B40DF" w:rsidRPr="009B40DF" w:rsidRDefault="009B40DF" w:rsidP="009B40DF">
            <w:pPr>
              <w:shd w:val="clear" w:color="auto" w:fill="FFFFFF"/>
              <w:autoSpaceDE/>
              <w:autoSpaceDN/>
              <w:ind w:firstLine="200"/>
              <w:rPr>
                <w:color w:val="000000"/>
                <w:sz w:val="20"/>
                <w:szCs w:val="20"/>
                <w:highlight w:val="red"/>
              </w:rPr>
            </w:pPr>
            <w:r w:rsidRPr="009B40DF">
              <w:rPr>
                <w:color w:val="000000"/>
                <w:sz w:val="20"/>
                <w:szCs w:val="20"/>
              </w:rPr>
              <w:t>2</w:t>
            </w:r>
          </w:p>
        </w:tc>
        <w:tc>
          <w:tcPr>
            <w:tcW w:w="2664" w:type="dxa"/>
            <w:tcBorders>
              <w:top w:val="single" w:sz="4" w:space="0" w:color="auto"/>
              <w:left w:val="single" w:sz="4" w:space="0" w:color="auto"/>
              <w:bottom w:val="single" w:sz="4" w:space="0" w:color="auto"/>
            </w:tcBorders>
            <w:shd w:val="clear" w:color="auto" w:fill="auto"/>
            <w:vAlign w:val="center"/>
          </w:tcPr>
          <w:p w14:paraId="14842E8F" w14:textId="77777777" w:rsidR="009B40DF" w:rsidRPr="009B40DF" w:rsidRDefault="009B40DF" w:rsidP="009B40DF">
            <w:pPr>
              <w:shd w:val="clear" w:color="auto" w:fill="FFFFFF"/>
              <w:autoSpaceDE/>
              <w:autoSpaceDN/>
              <w:jc w:val="center"/>
              <w:rPr>
                <w:color w:val="000000"/>
                <w:sz w:val="20"/>
                <w:szCs w:val="20"/>
                <w:highlight w:val="red"/>
              </w:rPr>
            </w:pPr>
            <w:r w:rsidRPr="009B40DF">
              <w:rPr>
                <w:color w:val="000000"/>
                <w:sz w:val="20"/>
                <w:szCs w:val="20"/>
              </w:rPr>
              <w:t>2021 г.</w:t>
            </w:r>
          </w:p>
        </w:tc>
        <w:tc>
          <w:tcPr>
            <w:tcW w:w="1699" w:type="dxa"/>
            <w:tcBorders>
              <w:top w:val="single" w:sz="4" w:space="0" w:color="auto"/>
              <w:left w:val="single" w:sz="4" w:space="0" w:color="auto"/>
              <w:bottom w:val="single" w:sz="4" w:space="0" w:color="auto"/>
            </w:tcBorders>
            <w:shd w:val="clear" w:color="auto" w:fill="auto"/>
            <w:vAlign w:val="center"/>
          </w:tcPr>
          <w:p w14:paraId="2DFAE271"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28400</w:t>
            </w:r>
          </w:p>
        </w:tc>
        <w:tc>
          <w:tcPr>
            <w:tcW w:w="1829" w:type="dxa"/>
            <w:tcBorders>
              <w:top w:val="single" w:sz="4" w:space="0" w:color="auto"/>
              <w:left w:val="single" w:sz="4" w:space="0" w:color="auto"/>
              <w:bottom w:val="single" w:sz="4" w:space="0" w:color="auto"/>
            </w:tcBorders>
            <w:shd w:val="clear" w:color="auto" w:fill="auto"/>
            <w:vAlign w:val="center"/>
          </w:tcPr>
          <w:p w14:paraId="0CCDCF43"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30967</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4E94F862"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Приказ № 73 от 30.10.2020</w:t>
            </w:r>
          </w:p>
        </w:tc>
      </w:tr>
      <w:tr w:rsidR="009B40DF" w:rsidRPr="009B40DF" w14:paraId="412A86A8"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4146B4EE" w14:textId="77777777" w:rsidR="009B40DF" w:rsidRPr="009B40DF" w:rsidRDefault="009B40DF" w:rsidP="009B40DF">
            <w:pPr>
              <w:shd w:val="clear" w:color="auto" w:fill="FFFFFF"/>
              <w:autoSpaceDE/>
              <w:autoSpaceDN/>
              <w:ind w:firstLine="200"/>
              <w:rPr>
                <w:color w:val="000000"/>
                <w:sz w:val="20"/>
                <w:szCs w:val="20"/>
                <w:highlight w:val="red"/>
              </w:rPr>
            </w:pPr>
            <w:r w:rsidRPr="009B40DF">
              <w:rPr>
                <w:color w:val="000000"/>
                <w:sz w:val="20"/>
                <w:szCs w:val="20"/>
              </w:rPr>
              <w:t>3</w:t>
            </w:r>
          </w:p>
        </w:tc>
        <w:tc>
          <w:tcPr>
            <w:tcW w:w="2664" w:type="dxa"/>
            <w:tcBorders>
              <w:top w:val="single" w:sz="4" w:space="0" w:color="auto"/>
              <w:left w:val="single" w:sz="4" w:space="0" w:color="auto"/>
              <w:bottom w:val="single" w:sz="4" w:space="0" w:color="auto"/>
            </w:tcBorders>
            <w:shd w:val="clear" w:color="auto" w:fill="auto"/>
            <w:vAlign w:val="center"/>
          </w:tcPr>
          <w:p w14:paraId="5097DC29" w14:textId="77777777" w:rsidR="009B40DF" w:rsidRPr="009B40DF" w:rsidRDefault="009B40DF" w:rsidP="009B40DF">
            <w:pPr>
              <w:shd w:val="clear" w:color="auto" w:fill="FFFFFF"/>
              <w:autoSpaceDE/>
              <w:autoSpaceDN/>
              <w:jc w:val="center"/>
              <w:rPr>
                <w:color w:val="000000"/>
                <w:sz w:val="20"/>
                <w:szCs w:val="20"/>
                <w:highlight w:val="red"/>
              </w:rPr>
            </w:pPr>
            <w:r w:rsidRPr="009B40DF">
              <w:rPr>
                <w:color w:val="000000"/>
                <w:sz w:val="20"/>
                <w:szCs w:val="20"/>
              </w:rPr>
              <w:t>2022 г.</w:t>
            </w:r>
          </w:p>
        </w:tc>
        <w:tc>
          <w:tcPr>
            <w:tcW w:w="1699" w:type="dxa"/>
            <w:tcBorders>
              <w:top w:val="single" w:sz="4" w:space="0" w:color="auto"/>
              <w:left w:val="single" w:sz="4" w:space="0" w:color="auto"/>
              <w:bottom w:val="single" w:sz="4" w:space="0" w:color="auto"/>
            </w:tcBorders>
            <w:shd w:val="clear" w:color="auto" w:fill="auto"/>
            <w:vAlign w:val="center"/>
          </w:tcPr>
          <w:p w14:paraId="6CE5F898"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28400</w:t>
            </w:r>
          </w:p>
        </w:tc>
        <w:tc>
          <w:tcPr>
            <w:tcW w:w="1829" w:type="dxa"/>
            <w:tcBorders>
              <w:top w:val="single" w:sz="4" w:space="0" w:color="auto"/>
              <w:left w:val="single" w:sz="4" w:space="0" w:color="auto"/>
              <w:bottom w:val="single" w:sz="4" w:space="0" w:color="auto"/>
            </w:tcBorders>
            <w:shd w:val="clear" w:color="auto" w:fill="auto"/>
            <w:vAlign w:val="center"/>
          </w:tcPr>
          <w:p w14:paraId="4D7EC80B"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30967</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13CD2C55"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 xml:space="preserve">Приказ № 87 от 06.10.2021 </w:t>
            </w:r>
          </w:p>
        </w:tc>
      </w:tr>
      <w:tr w:rsidR="009B40DF" w:rsidRPr="009B40DF" w14:paraId="11BC035A"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177CA357" w14:textId="77777777" w:rsidR="009B40DF" w:rsidRPr="009B40DF" w:rsidRDefault="009B40DF" w:rsidP="009B40DF">
            <w:pPr>
              <w:shd w:val="clear" w:color="auto" w:fill="FFFFFF"/>
              <w:autoSpaceDE/>
              <w:autoSpaceDN/>
              <w:ind w:firstLine="200"/>
              <w:rPr>
                <w:color w:val="000000"/>
                <w:sz w:val="20"/>
                <w:szCs w:val="20"/>
                <w:highlight w:val="red"/>
              </w:rPr>
            </w:pPr>
            <w:r w:rsidRPr="009B40DF">
              <w:rPr>
                <w:color w:val="000000"/>
                <w:sz w:val="20"/>
                <w:szCs w:val="20"/>
              </w:rPr>
              <w:t>4</w:t>
            </w:r>
          </w:p>
        </w:tc>
        <w:tc>
          <w:tcPr>
            <w:tcW w:w="2664" w:type="dxa"/>
            <w:tcBorders>
              <w:top w:val="single" w:sz="4" w:space="0" w:color="auto"/>
              <w:left w:val="single" w:sz="4" w:space="0" w:color="auto"/>
              <w:bottom w:val="single" w:sz="4" w:space="0" w:color="auto"/>
            </w:tcBorders>
            <w:shd w:val="clear" w:color="auto" w:fill="auto"/>
            <w:vAlign w:val="center"/>
          </w:tcPr>
          <w:p w14:paraId="2392FEF3" w14:textId="77777777" w:rsidR="009B40DF" w:rsidRPr="009B40DF" w:rsidRDefault="009B40DF" w:rsidP="009B40DF">
            <w:pPr>
              <w:shd w:val="clear" w:color="auto" w:fill="FFFFFF"/>
              <w:autoSpaceDE/>
              <w:autoSpaceDN/>
              <w:jc w:val="center"/>
              <w:rPr>
                <w:color w:val="000000"/>
                <w:sz w:val="20"/>
                <w:szCs w:val="20"/>
                <w:highlight w:val="red"/>
              </w:rPr>
            </w:pPr>
            <w:r w:rsidRPr="009B40DF">
              <w:rPr>
                <w:color w:val="000000"/>
                <w:sz w:val="20"/>
                <w:szCs w:val="20"/>
              </w:rPr>
              <w:t>2023 г.</w:t>
            </w:r>
          </w:p>
        </w:tc>
        <w:tc>
          <w:tcPr>
            <w:tcW w:w="1699" w:type="dxa"/>
            <w:tcBorders>
              <w:top w:val="single" w:sz="4" w:space="0" w:color="auto"/>
              <w:left w:val="single" w:sz="4" w:space="0" w:color="auto"/>
              <w:bottom w:val="single" w:sz="4" w:space="0" w:color="auto"/>
            </w:tcBorders>
            <w:shd w:val="clear" w:color="auto" w:fill="auto"/>
            <w:vAlign w:val="center"/>
          </w:tcPr>
          <w:p w14:paraId="594B688C"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28400</w:t>
            </w:r>
          </w:p>
        </w:tc>
        <w:tc>
          <w:tcPr>
            <w:tcW w:w="1829" w:type="dxa"/>
            <w:tcBorders>
              <w:top w:val="single" w:sz="4" w:space="0" w:color="auto"/>
              <w:left w:val="single" w:sz="4" w:space="0" w:color="auto"/>
              <w:bottom w:val="single" w:sz="4" w:space="0" w:color="auto"/>
            </w:tcBorders>
            <w:shd w:val="clear" w:color="auto" w:fill="auto"/>
            <w:vAlign w:val="center"/>
          </w:tcPr>
          <w:p w14:paraId="3CF6AC82"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30967</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5E44D569"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Приказ № 66 от 20.11.2022</w:t>
            </w:r>
          </w:p>
        </w:tc>
      </w:tr>
      <w:tr w:rsidR="009B40DF" w:rsidRPr="009B40DF" w14:paraId="1BBF60D3" w14:textId="77777777" w:rsidTr="00483C34">
        <w:trPr>
          <w:trHeight w:val="20"/>
        </w:trPr>
        <w:tc>
          <w:tcPr>
            <w:tcW w:w="494" w:type="dxa"/>
            <w:tcBorders>
              <w:top w:val="single" w:sz="4" w:space="0" w:color="auto"/>
              <w:left w:val="single" w:sz="4" w:space="0" w:color="auto"/>
              <w:bottom w:val="single" w:sz="4" w:space="0" w:color="auto"/>
            </w:tcBorders>
            <w:shd w:val="clear" w:color="auto" w:fill="auto"/>
            <w:vAlign w:val="center"/>
          </w:tcPr>
          <w:p w14:paraId="74D93DE1" w14:textId="77777777" w:rsidR="009B40DF" w:rsidRPr="009B40DF" w:rsidRDefault="009B40DF" w:rsidP="009B40DF">
            <w:pPr>
              <w:shd w:val="clear" w:color="auto" w:fill="FFFFFF"/>
              <w:autoSpaceDE/>
              <w:autoSpaceDN/>
              <w:ind w:firstLine="200"/>
              <w:rPr>
                <w:color w:val="000000"/>
                <w:sz w:val="20"/>
                <w:szCs w:val="20"/>
              </w:rPr>
            </w:pPr>
            <w:r w:rsidRPr="009B40DF">
              <w:rPr>
                <w:color w:val="000000"/>
                <w:sz w:val="20"/>
                <w:szCs w:val="20"/>
              </w:rPr>
              <w:t>5</w:t>
            </w:r>
          </w:p>
        </w:tc>
        <w:tc>
          <w:tcPr>
            <w:tcW w:w="2664" w:type="dxa"/>
            <w:tcBorders>
              <w:top w:val="single" w:sz="4" w:space="0" w:color="auto"/>
              <w:left w:val="single" w:sz="4" w:space="0" w:color="auto"/>
              <w:bottom w:val="single" w:sz="4" w:space="0" w:color="auto"/>
            </w:tcBorders>
            <w:shd w:val="clear" w:color="auto" w:fill="auto"/>
            <w:vAlign w:val="center"/>
          </w:tcPr>
          <w:p w14:paraId="4D27C4B1"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2024 г.</w:t>
            </w:r>
          </w:p>
        </w:tc>
        <w:tc>
          <w:tcPr>
            <w:tcW w:w="1699" w:type="dxa"/>
            <w:tcBorders>
              <w:top w:val="single" w:sz="4" w:space="0" w:color="auto"/>
              <w:left w:val="single" w:sz="4" w:space="0" w:color="auto"/>
              <w:bottom w:val="single" w:sz="4" w:space="0" w:color="auto"/>
            </w:tcBorders>
            <w:shd w:val="clear" w:color="auto" w:fill="auto"/>
            <w:vAlign w:val="center"/>
          </w:tcPr>
          <w:p w14:paraId="09B1A022"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w:t>
            </w:r>
          </w:p>
        </w:tc>
        <w:tc>
          <w:tcPr>
            <w:tcW w:w="1829" w:type="dxa"/>
            <w:tcBorders>
              <w:top w:val="single" w:sz="4" w:space="0" w:color="auto"/>
              <w:left w:val="single" w:sz="4" w:space="0" w:color="auto"/>
              <w:bottom w:val="single" w:sz="4" w:space="0" w:color="auto"/>
            </w:tcBorders>
            <w:shd w:val="clear" w:color="auto" w:fill="auto"/>
            <w:vAlign w:val="center"/>
          </w:tcPr>
          <w:p w14:paraId="7E58E60E" w14:textId="77777777" w:rsidR="009B40DF" w:rsidRPr="009B40DF" w:rsidRDefault="009B40DF" w:rsidP="009B40DF">
            <w:pPr>
              <w:shd w:val="clear" w:color="auto" w:fill="FFFFFF"/>
              <w:autoSpaceDE/>
              <w:autoSpaceDN/>
              <w:ind w:firstLine="660"/>
              <w:rPr>
                <w:color w:val="000000"/>
                <w:sz w:val="20"/>
                <w:szCs w:val="20"/>
              </w:rPr>
            </w:pPr>
            <w:r w:rsidRPr="009B40DF">
              <w:rPr>
                <w:color w:val="000000"/>
                <w:sz w:val="20"/>
                <w:szCs w:val="20"/>
              </w:rPr>
              <w:t>-</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337E9FA6" w14:textId="77777777" w:rsidR="009B40DF" w:rsidRPr="009B40DF" w:rsidRDefault="009B40DF" w:rsidP="009B40DF">
            <w:pPr>
              <w:shd w:val="clear" w:color="auto" w:fill="FFFFFF"/>
              <w:autoSpaceDE/>
              <w:autoSpaceDN/>
              <w:jc w:val="center"/>
              <w:rPr>
                <w:color w:val="000000"/>
                <w:sz w:val="20"/>
                <w:szCs w:val="20"/>
              </w:rPr>
            </w:pPr>
            <w:r w:rsidRPr="009B40DF">
              <w:rPr>
                <w:color w:val="000000"/>
                <w:sz w:val="20"/>
                <w:szCs w:val="20"/>
              </w:rPr>
              <w:t>Лишение статуса ЕТО от 03.10.2022 г.</w:t>
            </w:r>
          </w:p>
        </w:tc>
      </w:tr>
    </w:tbl>
    <w:p w14:paraId="1C8B2C0F" w14:textId="77777777" w:rsidR="009B40DF" w:rsidRDefault="009B40DF" w:rsidP="009B40DF">
      <w:pPr>
        <w:pStyle w:val="a8"/>
        <w:numPr>
          <w:ilvl w:val="0"/>
          <w:numId w:val="0"/>
        </w:numPr>
        <w:ind w:left="993" w:hanging="360"/>
      </w:pPr>
    </w:p>
    <w:p w14:paraId="3F0969C3" w14:textId="77777777" w:rsidR="009B40DF" w:rsidRDefault="009B40DF" w:rsidP="009B40DF">
      <w:pPr>
        <w:pStyle w:val="a8"/>
        <w:numPr>
          <w:ilvl w:val="0"/>
          <w:numId w:val="0"/>
        </w:numPr>
        <w:ind w:left="993" w:hanging="360"/>
      </w:pPr>
    </w:p>
    <w:p w14:paraId="140760D2" w14:textId="77777777" w:rsidR="009B40DF" w:rsidRDefault="009B40DF" w:rsidP="009B40DF">
      <w:pPr>
        <w:pStyle w:val="a8"/>
        <w:numPr>
          <w:ilvl w:val="0"/>
          <w:numId w:val="0"/>
        </w:numPr>
        <w:ind w:left="993" w:hanging="360"/>
      </w:pPr>
    </w:p>
    <w:p w14:paraId="7A1A0432" w14:textId="77777777" w:rsidR="009B40DF" w:rsidRDefault="009B40DF" w:rsidP="009B40DF">
      <w:pPr>
        <w:pStyle w:val="a8"/>
        <w:numPr>
          <w:ilvl w:val="0"/>
          <w:numId w:val="0"/>
        </w:numPr>
        <w:ind w:left="993" w:hanging="360"/>
      </w:pPr>
    </w:p>
    <w:p w14:paraId="531FDCF0" w14:textId="77777777" w:rsidR="009B40DF" w:rsidRDefault="009B40DF" w:rsidP="009B40DF">
      <w:pPr>
        <w:pStyle w:val="a8"/>
        <w:numPr>
          <w:ilvl w:val="0"/>
          <w:numId w:val="0"/>
        </w:numPr>
        <w:ind w:left="993" w:hanging="360"/>
      </w:pPr>
    </w:p>
    <w:p w14:paraId="086BB6E3" w14:textId="77777777" w:rsidR="009B40DF" w:rsidRDefault="009B40DF" w:rsidP="009B40DF">
      <w:pPr>
        <w:pStyle w:val="a8"/>
        <w:numPr>
          <w:ilvl w:val="0"/>
          <w:numId w:val="0"/>
        </w:numPr>
        <w:ind w:left="993" w:hanging="360"/>
      </w:pPr>
    </w:p>
    <w:p w14:paraId="2753D1D2" w14:textId="77777777" w:rsidR="009B40DF" w:rsidRPr="0097343E" w:rsidRDefault="009B40DF" w:rsidP="009B40DF">
      <w:pPr>
        <w:pStyle w:val="a8"/>
        <w:numPr>
          <w:ilvl w:val="0"/>
          <w:numId w:val="0"/>
        </w:numPr>
        <w:ind w:left="993" w:hanging="360"/>
      </w:pPr>
    </w:p>
    <w:p w14:paraId="1AE5FE89" w14:textId="77777777" w:rsidR="005B4FE2" w:rsidRPr="008A4EE7" w:rsidRDefault="005B4FE2" w:rsidP="005B4FE2">
      <w:pPr>
        <w:pStyle w:val="-02"/>
      </w:pPr>
      <w:bookmarkStart w:id="79" w:name="_Toc205564633"/>
      <w:r w:rsidRPr="008A4EE7">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9"/>
    </w:p>
    <w:p w14:paraId="14422D91" w14:textId="02E58371" w:rsidR="00CE13C6" w:rsidRPr="00830128" w:rsidRDefault="00CE13C6" w:rsidP="008F69D2">
      <w:pPr>
        <w:pStyle w:val="ae"/>
        <w:spacing w:before="0"/>
        <w:rPr>
          <w:sz w:val="24"/>
          <w:szCs w:val="24"/>
        </w:rPr>
      </w:pPr>
      <w:r w:rsidRPr="00830128">
        <w:rPr>
          <w:sz w:val="24"/>
          <w:szCs w:val="24"/>
          <w:lang w:bidi="ar-SA"/>
        </w:rPr>
        <w:t>Перспективные</w:t>
      </w:r>
      <w:r w:rsidRPr="00830128">
        <w:rPr>
          <w:sz w:val="24"/>
          <w:szCs w:val="24"/>
        </w:rPr>
        <w:t xml:space="preserve"> балансы производительности водоподготовительных установок (ВПУ) и потребления теплоносителя </w:t>
      </w:r>
      <w:proofErr w:type="spellStart"/>
      <w:r w:rsidRPr="00830128">
        <w:rPr>
          <w:sz w:val="24"/>
          <w:szCs w:val="24"/>
        </w:rPr>
        <w:t>теплопотребляющими</w:t>
      </w:r>
      <w:proofErr w:type="spellEnd"/>
      <w:r w:rsidRPr="00830128">
        <w:rPr>
          <w:sz w:val="24"/>
          <w:szCs w:val="24"/>
        </w:rPr>
        <w:t xml:space="preserve"> установками потребителей содержат обоснование балансов производительности ВПУ в целях подготовки теплоносителя для подпитки тепловых сетей и перспективного потребления теплоносителя </w:t>
      </w:r>
      <w:proofErr w:type="spellStart"/>
      <w:r w:rsidRPr="00830128">
        <w:rPr>
          <w:sz w:val="24"/>
          <w:szCs w:val="24"/>
        </w:rPr>
        <w:t>теплопотребляющими</w:t>
      </w:r>
      <w:proofErr w:type="spellEnd"/>
      <w:r w:rsidRPr="00830128">
        <w:rPr>
          <w:sz w:val="24"/>
          <w:szCs w:val="24"/>
        </w:rPr>
        <w:t xml:space="preserve"> установками потребителей, а также обоснование перспективных потерь теплоносителя при его передаче по тепловым сетям.</w:t>
      </w:r>
    </w:p>
    <w:p w14:paraId="49DAC175" w14:textId="77777777" w:rsidR="00CE13C6" w:rsidRPr="00830128" w:rsidRDefault="00CE13C6" w:rsidP="008F69D2">
      <w:pPr>
        <w:pStyle w:val="ae"/>
        <w:spacing w:before="0"/>
        <w:rPr>
          <w:sz w:val="24"/>
          <w:szCs w:val="24"/>
        </w:rPr>
      </w:pPr>
      <w:r w:rsidRPr="00830128">
        <w:rPr>
          <w:sz w:val="24"/>
          <w:szCs w:val="24"/>
          <w:lang w:bidi="ar-SA"/>
        </w:rPr>
        <w:t>Перспективные</w:t>
      </w:r>
      <w:r w:rsidRPr="00830128">
        <w:rPr>
          <w:sz w:val="24"/>
          <w:szCs w:val="24"/>
        </w:rPr>
        <w:t xml:space="preserve"> балансы производительности ВПУ и максимального потребления теплоносителя </w:t>
      </w:r>
      <w:proofErr w:type="spellStart"/>
      <w:r w:rsidRPr="00830128">
        <w:rPr>
          <w:sz w:val="24"/>
          <w:szCs w:val="24"/>
        </w:rPr>
        <w:t>теплопотребляющими</w:t>
      </w:r>
      <w:proofErr w:type="spellEnd"/>
      <w:r w:rsidRPr="00830128">
        <w:rPr>
          <w:sz w:val="24"/>
          <w:szCs w:val="24"/>
        </w:rPr>
        <w:t xml:space="preserve"> установками потребителей, в том числе в аварийных режимах, были разработаны по следующему алгоритму:</w:t>
      </w:r>
    </w:p>
    <w:p w14:paraId="683C7EAB" w14:textId="77777777" w:rsidR="00CE13C6" w:rsidRPr="00830128" w:rsidRDefault="00CE13C6" w:rsidP="008F69D2">
      <w:pPr>
        <w:pStyle w:val="ae"/>
        <w:spacing w:before="0"/>
        <w:rPr>
          <w:sz w:val="24"/>
          <w:szCs w:val="24"/>
        </w:rPr>
      </w:pPr>
      <w:r w:rsidRPr="00830128">
        <w:rPr>
          <w:sz w:val="24"/>
          <w:szCs w:val="24"/>
        </w:rPr>
        <w:t xml:space="preserve">- </w:t>
      </w:r>
      <w:r w:rsidRPr="00830128">
        <w:rPr>
          <w:sz w:val="24"/>
          <w:szCs w:val="24"/>
          <w:lang w:bidi="ar-SA"/>
        </w:rPr>
        <w:t>выполняется</w:t>
      </w:r>
      <w:r w:rsidRPr="00830128">
        <w:rPr>
          <w:sz w:val="24"/>
          <w:szCs w:val="24"/>
        </w:rPr>
        <w:t xml:space="preserve"> расчет технически обоснованных нормативных потерь теплоносителя в тепловых сетях всех зон действия источников тепловой энергии. Расчет выполнялся согласно «Методическим указаниям по составлению энергетической характеристики для систем транспорта тепловой энергии по показателю «потери сетевой воды», утвержденным приказом Минэнерго России от 30.06.2003 г. № 278, а также согласно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30.12.2008 г. № 325;</w:t>
      </w:r>
    </w:p>
    <w:p w14:paraId="73D445CD" w14:textId="77777777" w:rsidR="00CE13C6" w:rsidRPr="00830128" w:rsidRDefault="00CE13C6" w:rsidP="008F69D2">
      <w:pPr>
        <w:pStyle w:val="ae"/>
        <w:spacing w:before="0"/>
        <w:rPr>
          <w:sz w:val="24"/>
          <w:szCs w:val="24"/>
        </w:rPr>
      </w:pPr>
      <w:r w:rsidRPr="00830128">
        <w:rPr>
          <w:sz w:val="24"/>
          <w:szCs w:val="24"/>
        </w:rPr>
        <w:t xml:space="preserve">- расчет </w:t>
      </w:r>
      <w:r w:rsidRPr="00830128">
        <w:rPr>
          <w:sz w:val="24"/>
          <w:szCs w:val="24"/>
          <w:lang w:bidi="ar-SA"/>
        </w:rPr>
        <w:t>выполнен</w:t>
      </w:r>
      <w:r w:rsidRPr="00830128">
        <w:rPr>
          <w:sz w:val="24"/>
          <w:szCs w:val="24"/>
        </w:rPr>
        <w:t xml:space="preserve"> с разбивкой по годам, начиная с базового 2024 г. на период планирования 2025-2030 гг., с учетом перспективных тепловых нагрузок и строительства (реконструкции) тепловых сетей для планируемого присоединения к ним систем теплоснабжения новых потребителей;</w:t>
      </w:r>
    </w:p>
    <w:p w14:paraId="3186C7F4" w14:textId="77777777" w:rsidR="00CE13C6" w:rsidRPr="00830128" w:rsidRDefault="00CE13C6" w:rsidP="008F69D2">
      <w:pPr>
        <w:pStyle w:val="ae"/>
        <w:spacing w:before="0"/>
        <w:rPr>
          <w:sz w:val="24"/>
          <w:szCs w:val="24"/>
        </w:rPr>
      </w:pPr>
      <w:r w:rsidRPr="00830128">
        <w:rPr>
          <w:sz w:val="24"/>
          <w:szCs w:val="24"/>
        </w:rPr>
        <w:t xml:space="preserve">- </w:t>
      </w:r>
      <w:r w:rsidRPr="00830128">
        <w:rPr>
          <w:sz w:val="24"/>
          <w:szCs w:val="24"/>
          <w:lang w:bidi="ar-SA"/>
        </w:rPr>
        <w:t>выполнен</w:t>
      </w:r>
      <w:r w:rsidRPr="00830128">
        <w:rPr>
          <w:sz w:val="24"/>
          <w:szCs w:val="24"/>
        </w:rPr>
        <w:t xml:space="preserve"> сравнительный анализ нормативных и фактических потерь теплоносителя за последний отчетный период всех зон действия источников тепловой энергии. По выявленным сверхнормативным затратам сетевой воды разработаны мероприятия по снижению потерь теплоносителя до нормированных показателей;</w:t>
      </w:r>
    </w:p>
    <w:p w14:paraId="1AB1A67F" w14:textId="77777777" w:rsidR="00CE13C6" w:rsidRPr="00830128" w:rsidRDefault="00CE13C6" w:rsidP="008F69D2">
      <w:pPr>
        <w:pStyle w:val="ae"/>
        <w:spacing w:before="0"/>
        <w:rPr>
          <w:sz w:val="24"/>
          <w:szCs w:val="24"/>
        </w:rPr>
      </w:pPr>
      <w:r w:rsidRPr="00830128">
        <w:rPr>
          <w:sz w:val="24"/>
          <w:szCs w:val="24"/>
        </w:rPr>
        <w:t xml:space="preserve">- выполнены </w:t>
      </w:r>
      <w:r w:rsidRPr="00830128">
        <w:rPr>
          <w:sz w:val="24"/>
          <w:szCs w:val="24"/>
          <w:lang w:bidi="ar-SA"/>
        </w:rPr>
        <w:t>требования</w:t>
      </w:r>
      <w:r w:rsidRPr="00830128">
        <w:rPr>
          <w:sz w:val="24"/>
          <w:szCs w:val="24"/>
        </w:rPr>
        <w:t xml:space="preserve"> действующего Федерального законодательства, а именно требованиям ст. 29 (п. 8 и п. 9) Федерального закона № 190 «О теплоснабжении». Проведены расчеты расходов теплоносителя для организации теплоснабжения с 01.01.2022 г. по закрытой схеме теплоснабжения (горячего водоснабжения) для потребителей, имеющих открытую схему теплоснабжения.</w:t>
      </w:r>
    </w:p>
    <w:p w14:paraId="2C4D1B39" w14:textId="77777777" w:rsidR="00CE13C6" w:rsidRPr="00830128" w:rsidRDefault="00CE13C6" w:rsidP="008F69D2">
      <w:pPr>
        <w:pStyle w:val="ae"/>
        <w:spacing w:before="0"/>
        <w:rPr>
          <w:sz w:val="24"/>
          <w:szCs w:val="24"/>
        </w:rPr>
      </w:pPr>
      <w:r w:rsidRPr="00830128">
        <w:rPr>
          <w:sz w:val="24"/>
          <w:szCs w:val="24"/>
          <w:lang w:bidi="ar-SA"/>
        </w:rPr>
        <w:t>Перспективные</w:t>
      </w:r>
      <w:r w:rsidRPr="00830128">
        <w:rPr>
          <w:sz w:val="24"/>
          <w:szCs w:val="24"/>
        </w:rPr>
        <w:t xml:space="preserve"> объемы теплоносителя, которые необходимы для передачи теплоносителя от источника тепловой энергии до потребителя, прогнозировались в каждой зоне действия источников тепловой энергии, исходя из следующих условий:</w:t>
      </w:r>
    </w:p>
    <w:p w14:paraId="251A1F51" w14:textId="77777777" w:rsidR="00CE13C6" w:rsidRPr="00830128" w:rsidRDefault="00CE13C6" w:rsidP="008F69D2">
      <w:pPr>
        <w:pStyle w:val="ae"/>
        <w:spacing w:before="0"/>
        <w:rPr>
          <w:sz w:val="24"/>
          <w:szCs w:val="24"/>
        </w:rPr>
      </w:pPr>
      <w:r w:rsidRPr="00830128">
        <w:rPr>
          <w:sz w:val="24"/>
          <w:szCs w:val="24"/>
        </w:rPr>
        <w:lastRenderedPageBreak/>
        <w:t xml:space="preserve">- </w:t>
      </w:r>
      <w:r w:rsidRPr="00830128">
        <w:rPr>
          <w:sz w:val="24"/>
          <w:szCs w:val="24"/>
          <w:lang w:bidi="ar-SA"/>
        </w:rPr>
        <w:t>регулирование</w:t>
      </w:r>
      <w:r w:rsidRPr="00830128">
        <w:rPr>
          <w:sz w:val="24"/>
          <w:szCs w:val="24"/>
        </w:rPr>
        <w:t xml:space="preserve"> отпуска тепловой энергии в тепловые сети в зависимости от температуры наружного воздуха принято качественным методом регулирования и с расчетными параметрами теплоносителя;</w:t>
      </w:r>
    </w:p>
    <w:p w14:paraId="76303672" w14:textId="77777777" w:rsidR="00CE13C6" w:rsidRPr="00830128" w:rsidRDefault="00CE13C6" w:rsidP="008F69D2">
      <w:pPr>
        <w:pStyle w:val="ae"/>
        <w:spacing w:before="0"/>
        <w:rPr>
          <w:sz w:val="24"/>
          <w:szCs w:val="24"/>
        </w:rPr>
      </w:pPr>
      <w:r w:rsidRPr="00830128">
        <w:rPr>
          <w:sz w:val="24"/>
          <w:szCs w:val="24"/>
        </w:rPr>
        <w:t xml:space="preserve">- </w:t>
      </w:r>
      <w:r w:rsidRPr="00830128">
        <w:rPr>
          <w:sz w:val="24"/>
          <w:szCs w:val="24"/>
          <w:lang w:bidi="ar-SA"/>
        </w:rPr>
        <w:t>расчетный</w:t>
      </w:r>
      <w:r w:rsidRPr="00830128">
        <w:rPr>
          <w:sz w:val="24"/>
          <w:szCs w:val="24"/>
        </w:rPr>
        <w:t xml:space="preserve"> расход теплоносителя в тепловых сетях изменяется в соответствии с темпом присоединения перспективной тепловой нагрузки и с учетом реализации мероприятий по переводу на закрытую схему потребителей тепловой энергии, имеющих открытую схему теплоснабжения.</w:t>
      </w:r>
    </w:p>
    <w:p w14:paraId="32A5B351" w14:textId="77777777" w:rsidR="00CE13C6" w:rsidRPr="00830128" w:rsidRDefault="00CE13C6" w:rsidP="008F69D2">
      <w:pPr>
        <w:pStyle w:val="ae"/>
        <w:spacing w:before="0"/>
        <w:rPr>
          <w:sz w:val="24"/>
          <w:szCs w:val="24"/>
        </w:rPr>
      </w:pPr>
      <w:r w:rsidRPr="00830128">
        <w:rPr>
          <w:sz w:val="24"/>
          <w:szCs w:val="24"/>
          <w:lang w:bidi="ar-SA"/>
        </w:rPr>
        <w:t>Сверхнормативный</w:t>
      </w:r>
      <w:r w:rsidRPr="00830128">
        <w:rPr>
          <w:sz w:val="24"/>
          <w:szCs w:val="24"/>
        </w:rPr>
        <w:t xml:space="preserve"> расход теплоносителя для компенсации потерь теплоносителя при передаче тепловой энергии по тепловым сетям также будет сокращаться по мере замены сетей, отработавших эксплуатационный ресурс и не прошедших техническое освидетельствование. Темп сокращения будет зависеть от темпа работ по реконструкции тепловых сетей.</w:t>
      </w:r>
    </w:p>
    <w:p w14:paraId="19DD06AA" w14:textId="77777777" w:rsidR="00CE13C6" w:rsidRPr="00830128" w:rsidRDefault="00CE13C6" w:rsidP="008F69D2">
      <w:pPr>
        <w:pStyle w:val="ae"/>
        <w:spacing w:before="0"/>
        <w:rPr>
          <w:sz w:val="24"/>
          <w:szCs w:val="24"/>
        </w:rPr>
      </w:pPr>
      <w:r w:rsidRPr="00830128">
        <w:rPr>
          <w:sz w:val="24"/>
          <w:szCs w:val="24"/>
          <w:lang w:bidi="ar-SA"/>
        </w:rPr>
        <w:t>Присоединение</w:t>
      </w:r>
      <w:r w:rsidRPr="00830128">
        <w:rPr>
          <w:sz w:val="24"/>
          <w:szCs w:val="24"/>
        </w:rPr>
        <w:t xml:space="preserve"> всех потребителей во вновь создаваемых перспективных зонах теплоснабжения будет осуществляться по независимой схеме присоединения систем отопления потребителей и по закрытой схеме присоединения систем горячего водоснабжения через теплообменники индивидуальных тепловых пунктов (ИТП) зданий или центральных тепловых пунктов (ЦТП).</w:t>
      </w:r>
    </w:p>
    <w:p w14:paraId="4F55723C" w14:textId="77777777" w:rsidR="00CE13C6" w:rsidRPr="00830128" w:rsidRDefault="00CE13C6" w:rsidP="008F69D2">
      <w:pPr>
        <w:pStyle w:val="ae"/>
        <w:spacing w:before="0"/>
        <w:rPr>
          <w:sz w:val="24"/>
          <w:szCs w:val="24"/>
        </w:rPr>
      </w:pPr>
      <w:r w:rsidRPr="00830128">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 СП 124.13330.2012 «Тепловые сети».</w:t>
      </w:r>
    </w:p>
    <w:p w14:paraId="1C0C56C5" w14:textId="28D5BDC7" w:rsidR="00CE13C6" w:rsidRPr="00830128" w:rsidRDefault="00CE13C6" w:rsidP="008F69D2">
      <w:pPr>
        <w:pStyle w:val="ae"/>
        <w:spacing w:before="0"/>
        <w:rPr>
          <w:sz w:val="24"/>
          <w:szCs w:val="24"/>
        </w:rPr>
      </w:pPr>
      <w:r w:rsidRPr="00830128">
        <w:rPr>
          <w:sz w:val="24"/>
          <w:szCs w:val="24"/>
        </w:rPr>
        <w:t xml:space="preserve">Для компенсации этих расчетных технологических потерь (затрат) сетевой воды необходима дополнительная производительность ВПУ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при заполнении трубопроводов тепловой сети не должен превышать значений, приведенных в табл. </w:t>
      </w:r>
      <w:r w:rsidR="00A704B9">
        <w:rPr>
          <w:sz w:val="24"/>
          <w:szCs w:val="24"/>
        </w:rPr>
        <w:t>11</w:t>
      </w:r>
      <w:r w:rsidRPr="00830128">
        <w:rPr>
          <w:sz w:val="24"/>
          <w:szCs w:val="24"/>
        </w:rPr>
        <w:t>. При этом скорость заполнения тепловой сети должна быть увязана с производительностью источника подпитки и может быть ниже указанных расходов.</w:t>
      </w:r>
    </w:p>
    <w:p w14:paraId="2069776B" w14:textId="77777777" w:rsidR="00CE13C6" w:rsidRPr="007012E0" w:rsidRDefault="00CE13C6" w:rsidP="00CA47BD">
      <w:pPr>
        <w:pStyle w:val="a8"/>
      </w:pPr>
      <w:bookmarkStart w:id="80" w:name="_Toc205536949"/>
      <w:bookmarkStart w:id="81" w:name="_Toc210206444"/>
      <w:r w:rsidRPr="007012E0">
        <w:t>максимальный часовой расход воды при заполнении трубопрово</w:t>
      </w:r>
      <w:r w:rsidRPr="007012E0">
        <w:softHyphen/>
        <w:t>дов тепловой сети</w:t>
      </w:r>
      <w:bookmarkEnd w:id="80"/>
      <w:bookmarkEnd w:id="81"/>
    </w:p>
    <w:tbl>
      <w:tblPr>
        <w:tblOverlap w:val="never"/>
        <w:tblW w:w="0" w:type="auto"/>
        <w:jc w:val="center"/>
        <w:tblLayout w:type="fixed"/>
        <w:tblCellMar>
          <w:left w:w="10" w:type="dxa"/>
          <w:right w:w="10" w:type="dxa"/>
        </w:tblCellMar>
        <w:tblLook w:val="0000" w:firstRow="0" w:lastRow="0" w:firstColumn="0" w:lastColumn="0" w:noHBand="0" w:noVBand="0"/>
      </w:tblPr>
      <w:tblGrid>
        <w:gridCol w:w="4709"/>
        <w:gridCol w:w="4934"/>
      </w:tblGrid>
      <w:tr w:rsidR="00CE13C6" w:rsidRPr="00A704B9" w14:paraId="0FCBB7D5" w14:textId="77777777" w:rsidTr="000D4A2C">
        <w:trPr>
          <w:trHeight w:hRule="exact" w:val="475"/>
          <w:tblHeader/>
          <w:jc w:val="center"/>
        </w:trPr>
        <w:tc>
          <w:tcPr>
            <w:tcW w:w="4709" w:type="dxa"/>
            <w:tcBorders>
              <w:top w:val="single" w:sz="4" w:space="0" w:color="auto"/>
              <w:left w:val="single" w:sz="4" w:space="0" w:color="auto"/>
            </w:tcBorders>
            <w:shd w:val="clear" w:color="auto" w:fill="F2F2F2" w:themeFill="background1" w:themeFillShade="F2"/>
            <w:vAlign w:val="center"/>
          </w:tcPr>
          <w:p w14:paraId="09171206" w14:textId="77777777" w:rsidR="00CE13C6" w:rsidRPr="00A704B9" w:rsidRDefault="00CE13C6" w:rsidP="000D4A2C">
            <w:pPr>
              <w:pStyle w:val="afffffff7"/>
              <w:shd w:val="clear" w:color="auto" w:fill="auto"/>
              <w:rPr>
                <w:rFonts w:ascii="Times New Roman" w:hAnsi="Times New Roman" w:cs="Times New Roman"/>
                <w:sz w:val="20"/>
                <w:szCs w:val="20"/>
              </w:rPr>
            </w:pPr>
            <w:proofErr w:type="spellStart"/>
            <w:r w:rsidRPr="00A704B9">
              <w:rPr>
                <w:rFonts w:ascii="Times New Roman" w:hAnsi="Times New Roman" w:cs="Times New Roman"/>
                <w:bCs/>
                <w:sz w:val="20"/>
                <w:szCs w:val="20"/>
              </w:rPr>
              <w:t>Условный</w:t>
            </w:r>
            <w:proofErr w:type="spellEnd"/>
            <w:r w:rsidRPr="00A704B9">
              <w:rPr>
                <w:rFonts w:ascii="Times New Roman" w:hAnsi="Times New Roman" w:cs="Times New Roman"/>
                <w:bCs/>
                <w:sz w:val="20"/>
                <w:szCs w:val="20"/>
              </w:rPr>
              <w:t xml:space="preserve"> </w:t>
            </w:r>
            <w:proofErr w:type="spellStart"/>
            <w:r w:rsidRPr="00A704B9">
              <w:rPr>
                <w:rFonts w:ascii="Times New Roman" w:hAnsi="Times New Roman" w:cs="Times New Roman"/>
                <w:bCs/>
                <w:sz w:val="20"/>
                <w:szCs w:val="20"/>
              </w:rPr>
              <w:t>диаметр</w:t>
            </w:r>
            <w:proofErr w:type="spellEnd"/>
            <w:r w:rsidRPr="00A704B9">
              <w:rPr>
                <w:rFonts w:ascii="Times New Roman" w:hAnsi="Times New Roman" w:cs="Times New Roman"/>
                <w:bCs/>
                <w:sz w:val="20"/>
                <w:szCs w:val="20"/>
              </w:rPr>
              <w:t xml:space="preserve">, </w:t>
            </w:r>
            <w:proofErr w:type="spellStart"/>
            <w:r w:rsidRPr="00A704B9">
              <w:rPr>
                <w:rFonts w:ascii="Times New Roman" w:hAnsi="Times New Roman" w:cs="Times New Roman"/>
                <w:bCs/>
                <w:sz w:val="20"/>
                <w:szCs w:val="20"/>
              </w:rPr>
              <w:t>мм</w:t>
            </w:r>
            <w:proofErr w:type="spellEnd"/>
          </w:p>
        </w:tc>
        <w:tc>
          <w:tcPr>
            <w:tcW w:w="4934" w:type="dxa"/>
            <w:tcBorders>
              <w:top w:val="single" w:sz="4" w:space="0" w:color="auto"/>
              <w:left w:val="single" w:sz="4" w:space="0" w:color="auto"/>
              <w:right w:val="single" w:sz="4" w:space="0" w:color="auto"/>
            </w:tcBorders>
            <w:shd w:val="clear" w:color="auto" w:fill="F2F2F2" w:themeFill="background1" w:themeFillShade="F2"/>
            <w:vAlign w:val="bottom"/>
          </w:tcPr>
          <w:p w14:paraId="551B34F7" w14:textId="77777777" w:rsidR="00CE13C6" w:rsidRPr="00A704B9" w:rsidRDefault="00CE13C6" w:rsidP="000D4A2C">
            <w:pPr>
              <w:pStyle w:val="afffffff7"/>
              <w:shd w:val="clear" w:color="auto" w:fill="auto"/>
              <w:rPr>
                <w:rFonts w:ascii="Times New Roman" w:hAnsi="Times New Roman" w:cs="Times New Roman"/>
                <w:sz w:val="20"/>
                <w:szCs w:val="20"/>
                <w:lang w:val="ru-RU"/>
              </w:rPr>
            </w:pPr>
            <w:r w:rsidRPr="00A704B9">
              <w:rPr>
                <w:rFonts w:ascii="Times New Roman" w:hAnsi="Times New Roman" w:cs="Times New Roman"/>
                <w:bCs/>
                <w:sz w:val="20"/>
                <w:szCs w:val="20"/>
                <w:lang w:val="ru-RU"/>
              </w:rPr>
              <w:t>Максимальный часовой расход воды на заполнение, м</w:t>
            </w:r>
            <w:r w:rsidRPr="00A704B9">
              <w:rPr>
                <w:rFonts w:ascii="Times New Roman" w:hAnsi="Times New Roman" w:cs="Times New Roman"/>
                <w:bCs/>
                <w:sz w:val="20"/>
                <w:szCs w:val="20"/>
                <w:vertAlign w:val="superscript"/>
                <w:lang w:val="ru-RU"/>
              </w:rPr>
              <w:t>3</w:t>
            </w:r>
            <w:r w:rsidRPr="00A704B9">
              <w:rPr>
                <w:rFonts w:ascii="Times New Roman" w:hAnsi="Times New Roman" w:cs="Times New Roman"/>
                <w:bCs/>
                <w:sz w:val="20"/>
                <w:szCs w:val="20"/>
                <w:lang w:val="ru-RU"/>
              </w:rPr>
              <w:t>/ч</w:t>
            </w:r>
          </w:p>
        </w:tc>
      </w:tr>
      <w:tr w:rsidR="00CE13C6" w:rsidRPr="00A704B9" w14:paraId="0AF75918"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15582087"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100</w:t>
            </w:r>
          </w:p>
        </w:tc>
        <w:tc>
          <w:tcPr>
            <w:tcW w:w="4934" w:type="dxa"/>
            <w:tcBorders>
              <w:top w:val="single" w:sz="4" w:space="0" w:color="auto"/>
              <w:left w:val="single" w:sz="4" w:space="0" w:color="auto"/>
              <w:right w:val="single" w:sz="4" w:space="0" w:color="auto"/>
            </w:tcBorders>
            <w:shd w:val="clear" w:color="auto" w:fill="FFFFFF"/>
            <w:vAlign w:val="bottom"/>
          </w:tcPr>
          <w:p w14:paraId="70E48CB8"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10</w:t>
            </w:r>
          </w:p>
        </w:tc>
      </w:tr>
      <w:tr w:rsidR="00CE13C6" w:rsidRPr="00A704B9" w14:paraId="08DCCF35"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4E21B713"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150</w:t>
            </w:r>
          </w:p>
        </w:tc>
        <w:tc>
          <w:tcPr>
            <w:tcW w:w="4934" w:type="dxa"/>
            <w:tcBorders>
              <w:top w:val="single" w:sz="4" w:space="0" w:color="auto"/>
              <w:left w:val="single" w:sz="4" w:space="0" w:color="auto"/>
              <w:right w:val="single" w:sz="4" w:space="0" w:color="auto"/>
            </w:tcBorders>
            <w:shd w:val="clear" w:color="auto" w:fill="FFFFFF"/>
            <w:vAlign w:val="bottom"/>
          </w:tcPr>
          <w:p w14:paraId="7E792712"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15</w:t>
            </w:r>
          </w:p>
        </w:tc>
      </w:tr>
      <w:tr w:rsidR="00CE13C6" w:rsidRPr="00A704B9" w14:paraId="29C5A2DE"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1A05ECDD"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250</w:t>
            </w:r>
          </w:p>
        </w:tc>
        <w:tc>
          <w:tcPr>
            <w:tcW w:w="4934" w:type="dxa"/>
            <w:tcBorders>
              <w:top w:val="single" w:sz="4" w:space="0" w:color="auto"/>
              <w:left w:val="single" w:sz="4" w:space="0" w:color="auto"/>
              <w:right w:val="single" w:sz="4" w:space="0" w:color="auto"/>
            </w:tcBorders>
            <w:shd w:val="clear" w:color="auto" w:fill="FFFFFF"/>
            <w:vAlign w:val="bottom"/>
          </w:tcPr>
          <w:p w14:paraId="705C8E22"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25</w:t>
            </w:r>
          </w:p>
        </w:tc>
      </w:tr>
      <w:tr w:rsidR="00CE13C6" w:rsidRPr="00A704B9" w14:paraId="0A381EA3"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1E05E383"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300</w:t>
            </w:r>
          </w:p>
        </w:tc>
        <w:tc>
          <w:tcPr>
            <w:tcW w:w="4934" w:type="dxa"/>
            <w:tcBorders>
              <w:top w:val="single" w:sz="4" w:space="0" w:color="auto"/>
              <w:left w:val="single" w:sz="4" w:space="0" w:color="auto"/>
              <w:right w:val="single" w:sz="4" w:space="0" w:color="auto"/>
            </w:tcBorders>
            <w:shd w:val="clear" w:color="auto" w:fill="FFFFFF"/>
            <w:vAlign w:val="bottom"/>
          </w:tcPr>
          <w:p w14:paraId="62F5C94B"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35</w:t>
            </w:r>
          </w:p>
        </w:tc>
      </w:tr>
      <w:tr w:rsidR="00CE13C6" w:rsidRPr="00A704B9" w14:paraId="7D7B9EEC"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25FC0545"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350</w:t>
            </w:r>
          </w:p>
        </w:tc>
        <w:tc>
          <w:tcPr>
            <w:tcW w:w="4934" w:type="dxa"/>
            <w:tcBorders>
              <w:top w:val="single" w:sz="4" w:space="0" w:color="auto"/>
              <w:left w:val="single" w:sz="4" w:space="0" w:color="auto"/>
              <w:right w:val="single" w:sz="4" w:space="0" w:color="auto"/>
            </w:tcBorders>
            <w:shd w:val="clear" w:color="auto" w:fill="FFFFFF"/>
            <w:vAlign w:val="bottom"/>
          </w:tcPr>
          <w:p w14:paraId="5062E86E"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50</w:t>
            </w:r>
          </w:p>
        </w:tc>
      </w:tr>
      <w:tr w:rsidR="00CE13C6" w:rsidRPr="00A704B9" w14:paraId="3A520B84"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0A8CB135"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400</w:t>
            </w:r>
          </w:p>
        </w:tc>
        <w:tc>
          <w:tcPr>
            <w:tcW w:w="4934" w:type="dxa"/>
            <w:tcBorders>
              <w:top w:val="single" w:sz="4" w:space="0" w:color="auto"/>
              <w:left w:val="single" w:sz="4" w:space="0" w:color="auto"/>
              <w:right w:val="single" w:sz="4" w:space="0" w:color="auto"/>
            </w:tcBorders>
            <w:shd w:val="clear" w:color="auto" w:fill="FFFFFF"/>
            <w:vAlign w:val="bottom"/>
          </w:tcPr>
          <w:p w14:paraId="52770044"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65</w:t>
            </w:r>
          </w:p>
        </w:tc>
      </w:tr>
      <w:tr w:rsidR="00CE13C6" w:rsidRPr="00A704B9" w14:paraId="71751B19"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7890A67C"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500</w:t>
            </w:r>
          </w:p>
        </w:tc>
        <w:tc>
          <w:tcPr>
            <w:tcW w:w="4934" w:type="dxa"/>
            <w:tcBorders>
              <w:top w:val="single" w:sz="4" w:space="0" w:color="auto"/>
              <w:left w:val="single" w:sz="4" w:space="0" w:color="auto"/>
              <w:right w:val="single" w:sz="4" w:space="0" w:color="auto"/>
            </w:tcBorders>
            <w:shd w:val="clear" w:color="auto" w:fill="FFFFFF"/>
            <w:vAlign w:val="bottom"/>
          </w:tcPr>
          <w:p w14:paraId="604FD396"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85</w:t>
            </w:r>
          </w:p>
        </w:tc>
      </w:tr>
      <w:tr w:rsidR="00CE13C6" w:rsidRPr="00A704B9" w14:paraId="0B4A21FA" w14:textId="77777777" w:rsidTr="000D4A2C">
        <w:trPr>
          <w:trHeight w:hRule="exact" w:val="293"/>
          <w:jc w:val="center"/>
        </w:trPr>
        <w:tc>
          <w:tcPr>
            <w:tcW w:w="4709" w:type="dxa"/>
            <w:tcBorders>
              <w:top w:val="single" w:sz="4" w:space="0" w:color="auto"/>
              <w:left w:val="single" w:sz="4" w:space="0" w:color="auto"/>
            </w:tcBorders>
            <w:shd w:val="clear" w:color="auto" w:fill="FFFFFF"/>
            <w:vAlign w:val="center"/>
          </w:tcPr>
          <w:p w14:paraId="349D86B8"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550</w:t>
            </w:r>
          </w:p>
        </w:tc>
        <w:tc>
          <w:tcPr>
            <w:tcW w:w="4934" w:type="dxa"/>
            <w:tcBorders>
              <w:top w:val="single" w:sz="4" w:space="0" w:color="auto"/>
              <w:left w:val="single" w:sz="4" w:space="0" w:color="auto"/>
              <w:right w:val="single" w:sz="4" w:space="0" w:color="auto"/>
            </w:tcBorders>
            <w:shd w:val="clear" w:color="auto" w:fill="FFFFFF"/>
            <w:vAlign w:val="bottom"/>
          </w:tcPr>
          <w:p w14:paraId="1A460568"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100</w:t>
            </w:r>
          </w:p>
        </w:tc>
      </w:tr>
      <w:tr w:rsidR="00CE13C6" w:rsidRPr="00A704B9" w14:paraId="033D93C7"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36063A54"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600</w:t>
            </w:r>
          </w:p>
        </w:tc>
        <w:tc>
          <w:tcPr>
            <w:tcW w:w="4934" w:type="dxa"/>
            <w:tcBorders>
              <w:top w:val="single" w:sz="4" w:space="0" w:color="auto"/>
              <w:left w:val="single" w:sz="4" w:space="0" w:color="auto"/>
              <w:right w:val="single" w:sz="4" w:space="0" w:color="auto"/>
            </w:tcBorders>
            <w:shd w:val="clear" w:color="auto" w:fill="FFFFFF"/>
            <w:vAlign w:val="center"/>
          </w:tcPr>
          <w:p w14:paraId="27F87F6F"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150</w:t>
            </w:r>
          </w:p>
        </w:tc>
      </w:tr>
      <w:tr w:rsidR="00CE13C6" w:rsidRPr="00A704B9" w14:paraId="3D089F9A" w14:textId="77777777" w:rsidTr="000D4A2C">
        <w:trPr>
          <w:trHeight w:hRule="exact" w:val="298"/>
          <w:jc w:val="center"/>
        </w:trPr>
        <w:tc>
          <w:tcPr>
            <w:tcW w:w="4709" w:type="dxa"/>
            <w:tcBorders>
              <w:top w:val="single" w:sz="4" w:space="0" w:color="auto"/>
              <w:left w:val="single" w:sz="4" w:space="0" w:color="auto"/>
            </w:tcBorders>
            <w:shd w:val="clear" w:color="auto" w:fill="FFFFFF"/>
            <w:vAlign w:val="center"/>
          </w:tcPr>
          <w:p w14:paraId="6C5AF396"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700</w:t>
            </w:r>
          </w:p>
        </w:tc>
        <w:tc>
          <w:tcPr>
            <w:tcW w:w="4934" w:type="dxa"/>
            <w:tcBorders>
              <w:top w:val="single" w:sz="4" w:space="0" w:color="auto"/>
              <w:left w:val="single" w:sz="4" w:space="0" w:color="auto"/>
              <w:right w:val="single" w:sz="4" w:space="0" w:color="auto"/>
            </w:tcBorders>
            <w:shd w:val="clear" w:color="auto" w:fill="FFFFFF"/>
            <w:vAlign w:val="bottom"/>
          </w:tcPr>
          <w:p w14:paraId="783FA778"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200</w:t>
            </w:r>
          </w:p>
        </w:tc>
      </w:tr>
      <w:tr w:rsidR="00CE13C6" w:rsidRPr="00A704B9" w14:paraId="05743403"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0EDFBE46"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800</w:t>
            </w:r>
          </w:p>
        </w:tc>
        <w:tc>
          <w:tcPr>
            <w:tcW w:w="4934" w:type="dxa"/>
            <w:tcBorders>
              <w:top w:val="single" w:sz="4" w:space="0" w:color="auto"/>
              <w:left w:val="single" w:sz="4" w:space="0" w:color="auto"/>
              <w:right w:val="single" w:sz="4" w:space="0" w:color="auto"/>
            </w:tcBorders>
            <w:shd w:val="clear" w:color="auto" w:fill="FFFFFF"/>
            <w:vAlign w:val="center"/>
          </w:tcPr>
          <w:p w14:paraId="3893496A"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250</w:t>
            </w:r>
          </w:p>
        </w:tc>
      </w:tr>
      <w:tr w:rsidR="00CE13C6" w:rsidRPr="00A704B9" w14:paraId="01CB4640"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55FC1C06"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900</w:t>
            </w:r>
          </w:p>
        </w:tc>
        <w:tc>
          <w:tcPr>
            <w:tcW w:w="4934" w:type="dxa"/>
            <w:tcBorders>
              <w:top w:val="single" w:sz="4" w:space="0" w:color="auto"/>
              <w:left w:val="single" w:sz="4" w:space="0" w:color="auto"/>
              <w:right w:val="single" w:sz="4" w:space="0" w:color="auto"/>
            </w:tcBorders>
            <w:shd w:val="clear" w:color="auto" w:fill="FFFFFF"/>
            <w:vAlign w:val="bottom"/>
          </w:tcPr>
          <w:p w14:paraId="43CBF037"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300</w:t>
            </w:r>
          </w:p>
        </w:tc>
      </w:tr>
      <w:tr w:rsidR="00CE13C6" w:rsidRPr="00A704B9" w14:paraId="74153585"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6E52B7AD"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1000</w:t>
            </w:r>
          </w:p>
        </w:tc>
        <w:tc>
          <w:tcPr>
            <w:tcW w:w="4934" w:type="dxa"/>
            <w:tcBorders>
              <w:top w:val="single" w:sz="4" w:space="0" w:color="auto"/>
              <w:left w:val="single" w:sz="4" w:space="0" w:color="auto"/>
              <w:right w:val="single" w:sz="4" w:space="0" w:color="auto"/>
            </w:tcBorders>
            <w:shd w:val="clear" w:color="auto" w:fill="FFFFFF"/>
            <w:vAlign w:val="center"/>
          </w:tcPr>
          <w:p w14:paraId="765D4B0D"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350</w:t>
            </w:r>
          </w:p>
        </w:tc>
      </w:tr>
      <w:tr w:rsidR="00CE13C6" w:rsidRPr="00A704B9" w14:paraId="7887B0CC"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6CB31CA2"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lastRenderedPageBreak/>
              <w:t>1100</w:t>
            </w:r>
          </w:p>
        </w:tc>
        <w:tc>
          <w:tcPr>
            <w:tcW w:w="4934" w:type="dxa"/>
            <w:tcBorders>
              <w:top w:val="single" w:sz="4" w:space="0" w:color="auto"/>
              <w:left w:val="single" w:sz="4" w:space="0" w:color="auto"/>
              <w:right w:val="single" w:sz="4" w:space="0" w:color="auto"/>
            </w:tcBorders>
            <w:shd w:val="clear" w:color="auto" w:fill="FFFFFF"/>
            <w:vAlign w:val="center"/>
          </w:tcPr>
          <w:p w14:paraId="2E5E73A8"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400</w:t>
            </w:r>
          </w:p>
        </w:tc>
      </w:tr>
      <w:tr w:rsidR="00CE13C6" w:rsidRPr="00A704B9" w14:paraId="6CD3AA05" w14:textId="77777777" w:rsidTr="000D4A2C">
        <w:trPr>
          <w:trHeight w:hRule="exact" w:val="293"/>
          <w:jc w:val="center"/>
        </w:trPr>
        <w:tc>
          <w:tcPr>
            <w:tcW w:w="4709" w:type="dxa"/>
            <w:tcBorders>
              <w:top w:val="single" w:sz="4" w:space="0" w:color="auto"/>
              <w:left w:val="single" w:sz="4" w:space="0" w:color="auto"/>
            </w:tcBorders>
            <w:shd w:val="clear" w:color="auto" w:fill="FFFFFF"/>
            <w:vAlign w:val="bottom"/>
          </w:tcPr>
          <w:p w14:paraId="089667DE"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1200</w:t>
            </w:r>
          </w:p>
        </w:tc>
        <w:tc>
          <w:tcPr>
            <w:tcW w:w="4934" w:type="dxa"/>
            <w:tcBorders>
              <w:top w:val="single" w:sz="4" w:space="0" w:color="auto"/>
              <w:left w:val="single" w:sz="4" w:space="0" w:color="auto"/>
              <w:right w:val="single" w:sz="4" w:space="0" w:color="auto"/>
            </w:tcBorders>
            <w:shd w:val="clear" w:color="auto" w:fill="FFFFFF"/>
            <w:vAlign w:val="center"/>
          </w:tcPr>
          <w:p w14:paraId="0D1B568A"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500</w:t>
            </w:r>
          </w:p>
        </w:tc>
      </w:tr>
      <w:tr w:rsidR="00CE13C6" w:rsidRPr="00A704B9" w14:paraId="7307A5B3" w14:textId="77777777" w:rsidTr="000D4A2C">
        <w:trPr>
          <w:trHeight w:hRule="exact" w:val="302"/>
          <w:jc w:val="center"/>
        </w:trPr>
        <w:tc>
          <w:tcPr>
            <w:tcW w:w="4709" w:type="dxa"/>
            <w:tcBorders>
              <w:top w:val="single" w:sz="4" w:space="0" w:color="auto"/>
              <w:left w:val="single" w:sz="4" w:space="0" w:color="auto"/>
              <w:bottom w:val="single" w:sz="4" w:space="0" w:color="auto"/>
            </w:tcBorders>
            <w:shd w:val="clear" w:color="auto" w:fill="FFFFFF"/>
          </w:tcPr>
          <w:p w14:paraId="0F2E835F"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1400</w:t>
            </w:r>
          </w:p>
        </w:tc>
        <w:tc>
          <w:tcPr>
            <w:tcW w:w="4934" w:type="dxa"/>
            <w:tcBorders>
              <w:top w:val="single" w:sz="4" w:space="0" w:color="auto"/>
              <w:left w:val="single" w:sz="4" w:space="0" w:color="auto"/>
              <w:bottom w:val="single" w:sz="4" w:space="0" w:color="auto"/>
              <w:right w:val="single" w:sz="4" w:space="0" w:color="auto"/>
            </w:tcBorders>
            <w:shd w:val="clear" w:color="auto" w:fill="FFFFFF"/>
          </w:tcPr>
          <w:p w14:paraId="0672893D" w14:textId="77777777" w:rsidR="00CE13C6" w:rsidRPr="00A704B9" w:rsidRDefault="00CE13C6" w:rsidP="000D4A2C">
            <w:pPr>
              <w:pStyle w:val="afffffff7"/>
              <w:shd w:val="clear" w:color="auto" w:fill="auto"/>
              <w:rPr>
                <w:rFonts w:ascii="Times New Roman" w:hAnsi="Times New Roman" w:cs="Times New Roman"/>
                <w:sz w:val="20"/>
                <w:szCs w:val="20"/>
              </w:rPr>
            </w:pPr>
            <w:r w:rsidRPr="00A704B9">
              <w:rPr>
                <w:rFonts w:ascii="Times New Roman" w:hAnsi="Times New Roman" w:cs="Times New Roman"/>
                <w:sz w:val="20"/>
                <w:szCs w:val="20"/>
              </w:rPr>
              <w:t>665</w:t>
            </w:r>
          </w:p>
        </w:tc>
      </w:tr>
    </w:tbl>
    <w:p w14:paraId="55206B30" w14:textId="15510687" w:rsidR="00CE13C6" w:rsidRPr="00A704B9" w:rsidRDefault="00CE13C6" w:rsidP="00F21311">
      <w:pPr>
        <w:pStyle w:val="ae"/>
        <w:spacing w:before="0"/>
        <w:rPr>
          <w:sz w:val="24"/>
          <w:szCs w:val="24"/>
        </w:rPr>
      </w:pPr>
      <w:r w:rsidRPr="00A704B9">
        <w:rPr>
          <w:sz w:val="24"/>
          <w:szCs w:val="24"/>
        </w:rPr>
        <w:t xml:space="preserve">Для закрытых систем теплоснабжения максимальный часовой расход </w:t>
      </w:r>
      <w:proofErr w:type="spellStart"/>
      <w:r w:rsidRPr="00A704B9">
        <w:rPr>
          <w:sz w:val="24"/>
          <w:szCs w:val="24"/>
        </w:rPr>
        <w:t>подпиточной</w:t>
      </w:r>
      <w:proofErr w:type="spellEnd"/>
      <w:r w:rsidRPr="00A704B9">
        <w:rPr>
          <w:sz w:val="24"/>
          <w:szCs w:val="24"/>
        </w:rPr>
        <w:t xml:space="preserve"> воды составляет:</w:t>
      </w:r>
      <w:r w:rsidRPr="00A704B9">
        <w:rPr>
          <w:sz w:val="24"/>
          <w:szCs w:val="24"/>
          <w:lang w:bidi="en-US"/>
        </w:rPr>
        <w:t xml:space="preserve">G3 </w:t>
      </w:r>
      <w:r w:rsidRPr="00A704B9">
        <w:rPr>
          <w:sz w:val="24"/>
          <w:szCs w:val="24"/>
        </w:rPr>
        <w:t xml:space="preserve">= 0,0025 </w:t>
      </w:r>
      <w:proofErr w:type="spellStart"/>
      <w:r w:rsidRPr="00A704B9">
        <w:rPr>
          <w:sz w:val="24"/>
          <w:szCs w:val="24"/>
          <w:lang w:bidi="en-US"/>
        </w:rPr>
        <w:t>V</w:t>
      </w:r>
      <w:proofErr w:type="gramStart"/>
      <w:r w:rsidRPr="00A704B9">
        <w:rPr>
          <w:sz w:val="24"/>
          <w:szCs w:val="24"/>
          <w:lang w:bidi="en-US"/>
        </w:rPr>
        <w:t>т</w:t>
      </w:r>
      <w:proofErr w:type="gramEnd"/>
      <w:r w:rsidRPr="00A704B9">
        <w:rPr>
          <w:sz w:val="24"/>
          <w:szCs w:val="24"/>
          <w:lang w:bidi="en-US"/>
        </w:rPr>
        <w:t>c</w:t>
      </w:r>
      <w:proofErr w:type="spellEnd"/>
      <w:r w:rsidRPr="00A704B9">
        <w:rPr>
          <w:sz w:val="24"/>
          <w:szCs w:val="24"/>
          <w:lang w:bidi="en-US"/>
        </w:rPr>
        <w:t xml:space="preserve"> </w:t>
      </w:r>
      <w:r w:rsidRPr="00A704B9">
        <w:rPr>
          <w:sz w:val="24"/>
          <w:szCs w:val="24"/>
        </w:rPr>
        <w:t xml:space="preserve">+ </w:t>
      </w:r>
      <w:proofErr w:type="spellStart"/>
      <w:r w:rsidRPr="00A704B9">
        <w:rPr>
          <w:smallCaps/>
          <w:sz w:val="24"/>
          <w:szCs w:val="24"/>
          <w:lang w:bidi="en-US"/>
        </w:rPr>
        <w:t>Gm</w:t>
      </w:r>
      <w:proofErr w:type="spellEnd"/>
      <w:r w:rsidRPr="00A704B9">
        <w:rPr>
          <w:smallCaps/>
          <w:sz w:val="24"/>
          <w:szCs w:val="24"/>
          <w:lang w:bidi="en-US"/>
        </w:rPr>
        <w:t>,</w:t>
      </w:r>
    </w:p>
    <w:p w14:paraId="57BCFA76" w14:textId="67620651" w:rsidR="00CE13C6" w:rsidRPr="00A704B9" w:rsidRDefault="00CE13C6" w:rsidP="008F69D2">
      <w:pPr>
        <w:pStyle w:val="ae"/>
        <w:spacing w:before="0"/>
        <w:rPr>
          <w:sz w:val="24"/>
          <w:szCs w:val="24"/>
        </w:rPr>
      </w:pPr>
      <w:r w:rsidRPr="00A704B9">
        <w:rPr>
          <w:sz w:val="24"/>
          <w:szCs w:val="24"/>
        </w:rPr>
        <w:t xml:space="preserve">где </w:t>
      </w:r>
      <w:proofErr w:type="spellStart"/>
      <w:r w:rsidRPr="00A704B9">
        <w:rPr>
          <w:smallCaps/>
          <w:sz w:val="24"/>
          <w:szCs w:val="24"/>
          <w:lang w:bidi="en-US"/>
        </w:rPr>
        <w:t>Gm</w:t>
      </w:r>
      <w:proofErr w:type="spellEnd"/>
      <w:r w:rsidRPr="00A704B9">
        <w:rPr>
          <w:sz w:val="24"/>
          <w:szCs w:val="24"/>
          <w:lang w:bidi="en-US"/>
        </w:rPr>
        <w:t xml:space="preserve"> – </w:t>
      </w:r>
      <w:r w:rsidRPr="00A704B9">
        <w:rPr>
          <w:sz w:val="24"/>
          <w:szCs w:val="24"/>
        </w:rPr>
        <w:t xml:space="preserve">расход воды на заполнение наибольшего по диаметру секционированного участка тепловой сети, принимаемый по табл. </w:t>
      </w:r>
      <w:r w:rsidR="00A704B9" w:rsidRPr="00A704B9">
        <w:rPr>
          <w:sz w:val="24"/>
          <w:szCs w:val="24"/>
        </w:rPr>
        <w:t>11</w:t>
      </w:r>
      <w:r w:rsidRPr="00A704B9">
        <w:rPr>
          <w:sz w:val="24"/>
          <w:szCs w:val="24"/>
        </w:rPr>
        <w:t>, либо ниже при условии такого согласования;</w:t>
      </w:r>
    </w:p>
    <w:p w14:paraId="07E15B89" w14:textId="77777777" w:rsidR="00CE13C6" w:rsidRPr="00A704B9" w:rsidRDefault="00CE13C6" w:rsidP="008F69D2">
      <w:pPr>
        <w:pStyle w:val="ae"/>
        <w:spacing w:before="0"/>
        <w:rPr>
          <w:sz w:val="24"/>
          <w:szCs w:val="24"/>
        </w:rPr>
      </w:pPr>
      <w:proofErr w:type="spellStart"/>
      <w:r w:rsidRPr="00A704B9">
        <w:rPr>
          <w:sz w:val="24"/>
          <w:szCs w:val="24"/>
          <w:lang w:bidi="en-US"/>
        </w:rPr>
        <w:t>Vтc</w:t>
      </w:r>
      <w:proofErr w:type="spellEnd"/>
      <w:r w:rsidRPr="00A704B9">
        <w:rPr>
          <w:sz w:val="24"/>
          <w:szCs w:val="24"/>
          <w:lang w:bidi="en-US"/>
        </w:rPr>
        <w:t xml:space="preserve"> </w:t>
      </w:r>
      <w:r w:rsidRPr="00A704B9">
        <w:rPr>
          <w:sz w:val="24"/>
          <w:szCs w:val="24"/>
        </w:rPr>
        <w:t>– объем воды в тепловых сетях и системах теплопотребления, м</w:t>
      </w:r>
      <w:r w:rsidRPr="00A704B9">
        <w:rPr>
          <w:sz w:val="24"/>
          <w:szCs w:val="24"/>
          <w:vertAlign w:val="superscript"/>
        </w:rPr>
        <w:t>3</w:t>
      </w:r>
      <w:r w:rsidRPr="00A704B9">
        <w:rPr>
          <w:sz w:val="24"/>
          <w:szCs w:val="24"/>
        </w:rPr>
        <w:t>.</w:t>
      </w:r>
    </w:p>
    <w:p w14:paraId="6B814200" w14:textId="77777777" w:rsidR="00CE13C6" w:rsidRPr="00A704B9" w:rsidRDefault="00CE13C6" w:rsidP="008F69D2">
      <w:pPr>
        <w:pStyle w:val="ae"/>
        <w:spacing w:before="0"/>
        <w:rPr>
          <w:sz w:val="24"/>
          <w:szCs w:val="24"/>
        </w:rPr>
      </w:pPr>
      <w:r w:rsidRPr="00A704B9">
        <w:rPr>
          <w:sz w:val="24"/>
          <w:szCs w:val="24"/>
        </w:rPr>
        <w:t xml:space="preserve">В закрытых системах теплоснабжения на источниках теплоты мощностью 100 МВт и более следует предусматривать установку баков запаса химически обработанной и </w:t>
      </w:r>
      <w:proofErr w:type="spellStart"/>
      <w:r w:rsidRPr="00A704B9">
        <w:rPr>
          <w:sz w:val="24"/>
          <w:szCs w:val="24"/>
        </w:rPr>
        <w:t>деаэрированной</w:t>
      </w:r>
      <w:proofErr w:type="spellEnd"/>
      <w:r w:rsidRPr="00A704B9">
        <w:rPr>
          <w:sz w:val="24"/>
          <w:szCs w:val="24"/>
        </w:rPr>
        <w:t xml:space="preserve"> </w:t>
      </w:r>
      <w:proofErr w:type="spellStart"/>
      <w:r w:rsidRPr="00A704B9">
        <w:rPr>
          <w:sz w:val="24"/>
          <w:szCs w:val="24"/>
        </w:rPr>
        <w:t>подпиточной</w:t>
      </w:r>
      <w:proofErr w:type="spellEnd"/>
      <w:r w:rsidRPr="00A704B9">
        <w:rPr>
          <w:sz w:val="24"/>
          <w:szCs w:val="24"/>
        </w:rPr>
        <w:t xml:space="preserve"> воды вместимостью 3% объема воды в системе теплоснабжения.</w:t>
      </w:r>
    </w:p>
    <w:p w14:paraId="58CDF2C9" w14:textId="77777777" w:rsidR="00CE13C6" w:rsidRPr="00A704B9" w:rsidRDefault="00CE13C6" w:rsidP="008F69D2">
      <w:pPr>
        <w:pStyle w:val="ae"/>
        <w:spacing w:before="0"/>
        <w:rPr>
          <w:sz w:val="24"/>
          <w:szCs w:val="24"/>
        </w:rPr>
      </w:pPr>
      <w:r w:rsidRPr="00A704B9">
        <w:rPr>
          <w:sz w:val="24"/>
          <w:szCs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A704B9">
        <w:rPr>
          <w:sz w:val="24"/>
          <w:szCs w:val="24"/>
        </w:rPr>
        <w:t>деаэрированной</w:t>
      </w:r>
      <w:proofErr w:type="spellEnd"/>
      <w:r w:rsidRPr="00A704B9">
        <w:rPr>
          <w:sz w:val="24"/>
          <w:szCs w:val="24"/>
        </w:rPr>
        <w:t xml:space="preserve"> водой, расход которой принимается в количестве 2% среднегодового объема воды в тепловой сети и 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A704B9">
        <w:rPr>
          <w:sz w:val="24"/>
          <w:szCs w:val="24"/>
        </w:rPr>
        <w:t>водоподогреватели</w:t>
      </w:r>
      <w:proofErr w:type="spellEnd"/>
      <w:r w:rsidRPr="00A704B9">
        <w:rPr>
          <w:sz w:val="24"/>
          <w:szCs w:val="24"/>
        </w:rPr>
        <w:t>),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6FE7DB5D" w14:textId="77777777" w:rsidR="00CE13C6" w:rsidRPr="00A704B9" w:rsidRDefault="00CE13C6" w:rsidP="008F69D2">
      <w:pPr>
        <w:pStyle w:val="ae"/>
        <w:spacing w:before="0"/>
        <w:rPr>
          <w:sz w:val="24"/>
          <w:szCs w:val="24"/>
        </w:rPr>
      </w:pPr>
      <w:r w:rsidRPr="00A704B9">
        <w:rPr>
          <w:sz w:val="24"/>
          <w:szCs w:val="24"/>
        </w:rPr>
        <w:t xml:space="preserve">Внутренние объемы системы теплоснабжения потребителей определены расчетным путем по удельному объему воды в радиаторах чугунных высотой 500 мм при температурном графике отопления 95/70 </w:t>
      </w:r>
      <w:r w:rsidRPr="00A704B9">
        <w:rPr>
          <w:sz w:val="24"/>
          <w:szCs w:val="24"/>
          <w:vertAlign w:val="superscript"/>
          <w:lang w:bidi="en-US"/>
        </w:rPr>
        <w:t>0</w:t>
      </w:r>
      <w:r w:rsidRPr="00A704B9">
        <w:rPr>
          <w:sz w:val="24"/>
          <w:szCs w:val="24"/>
          <w:lang w:bidi="en-US"/>
        </w:rPr>
        <w:t xml:space="preserve">C, </w:t>
      </w:r>
      <w:r w:rsidRPr="00A704B9">
        <w:rPr>
          <w:sz w:val="24"/>
          <w:szCs w:val="24"/>
        </w:rPr>
        <w:t>который равен 19,5 м</w:t>
      </w:r>
      <w:r w:rsidRPr="00A704B9">
        <w:rPr>
          <w:sz w:val="24"/>
          <w:szCs w:val="24"/>
          <w:vertAlign w:val="superscript"/>
        </w:rPr>
        <w:t>3</w:t>
      </w:r>
      <w:r w:rsidRPr="00A704B9">
        <w:rPr>
          <w:sz w:val="24"/>
          <w:szCs w:val="24"/>
        </w:rPr>
        <w:t>*ч/Гкал,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(ПСВ) (СО 153-34.20.523(4)-2003, Москва, 2003 г.). Расчетная нагрузка систем отопления принимается равной фактической тепловой нагрузке потребителей или договорной тепловой нагрузке в случае, если установить фактическую нагрузку не удалось.</w:t>
      </w:r>
    </w:p>
    <w:p w14:paraId="2CD77087" w14:textId="77777777" w:rsidR="00CE13C6" w:rsidRPr="00A704B9" w:rsidRDefault="00CE13C6" w:rsidP="008F69D2">
      <w:pPr>
        <w:pStyle w:val="ae"/>
        <w:spacing w:before="0"/>
        <w:rPr>
          <w:sz w:val="24"/>
          <w:szCs w:val="24"/>
        </w:rPr>
      </w:pPr>
      <w:r w:rsidRPr="00A704B9">
        <w:rPr>
          <w:sz w:val="24"/>
          <w:szCs w:val="24"/>
        </w:rPr>
        <w:t>Согласно приказу Минэнерго России от 30.12.2008 г.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к нормируемым технологическим затратам теплоносителя относятся:</w:t>
      </w:r>
    </w:p>
    <w:p w14:paraId="6004BAB1" w14:textId="77777777" w:rsidR="00CE13C6" w:rsidRPr="00A704B9" w:rsidRDefault="00CE13C6" w:rsidP="008F69D2">
      <w:pPr>
        <w:pStyle w:val="ae"/>
        <w:spacing w:before="0"/>
        <w:rPr>
          <w:sz w:val="24"/>
          <w:szCs w:val="24"/>
        </w:rPr>
      </w:pPr>
      <w:r w:rsidRPr="00A704B9">
        <w:rPr>
          <w:sz w:val="24"/>
          <w:szCs w:val="24"/>
        </w:rPr>
        <w:t>-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307AF55D" w14:textId="77777777" w:rsidR="00CE13C6" w:rsidRPr="00A704B9" w:rsidRDefault="00CE13C6" w:rsidP="008F69D2">
      <w:pPr>
        <w:pStyle w:val="ae"/>
        <w:spacing w:before="0"/>
        <w:rPr>
          <w:sz w:val="24"/>
          <w:szCs w:val="24"/>
        </w:rPr>
      </w:pPr>
      <w:r w:rsidRPr="00A704B9">
        <w:rPr>
          <w:sz w:val="24"/>
          <w:szCs w:val="24"/>
        </w:rPr>
        <w:lastRenderedPageBreak/>
        <w:t>-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7823BB30" w14:textId="77777777" w:rsidR="00CE13C6" w:rsidRPr="00A704B9" w:rsidRDefault="00CE13C6" w:rsidP="008F69D2">
      <w:pPr>
        <w:pStyle w:val="ae"/>
        <w:spacing w:before="0"/>
        <w:rPr>
          <w:sz w:val="24"/>
          <w:szCs w:val="24"/>
        </w:rPr>
      </w:pPr>
      <w:r w:rsidRPr="00A704B9">
        <w:rPr>
          <w:sz w:val="24"/>
          <w:szCs w:val="24"/>
        </w:rPr>
        <w:t>- технически обоснованные затраты теплоносителя на плановые эксплуатационные испытания тепловых сетей и другие регламентные работы.</w:t>
      </w:r>
    </w:p>
    <w:p w14:paraId="0DD10871" w14:textId="77777777" w:rsidR="00CE13C6" w:rsidRPr="00A704B9" w:rsidRDefault="00CE13C6" w:rsidP="008F69D2">
      <w:pPr>
        <w:pStyle w:val="ae"/>
        <w:spacing w:before="0"/>
        <w:rPr>
          <w:sz w:val="24"/>
          <w:szCs w:val="24"/>
        </w:rPr>
      </w:pPr>
      <w:r w:rsidRPr="00A704B9">
        <w:rPr>
          <w:sz w:val="24"/>
          <w:szCs w:val="24"/>
        </w:rPr>
        <w:t>Расчётные годовые ПСВ с утечкой определяются по формуле:</w:t>
      </w:r>
    </w:p>
    <w:p w14:paraId="273D8F06" w14:textId="77777777" w:rsidR="00CE13C6" w:rsidRPr="008F69D2" w:rsidRDefault="00CE13C6" w:rsidP="008F69D2">
      <w:pPr>
        <w:pStyle w:val="ae"/>
        <w:spacing w:before="0"/>
        <w:ind w:firstLine="0"/>
        <w:jc w:val="center"/>
        <w:rPr>
          <w:sz w:val="24"/>
          <w:szCs w:val="24"/>
          <w:lang w:val="en-US"/>
        </w:rPr>
      </w:pPr>
      <w:proofErr w:type="spellStart"/>
      <w:r w:rsidRPr="008F69D2">
        <w:rPr>
          <w:sz w:val="24"/>
          <w:szCs w:val="24"/>
          <w:lang w:val="en-US" w:bidi="en-US"/>
        </w:rPr>
        <w:t>Gy</w:t>
      </w:r>
      <w:proofErr w:type="spellEnd"/>
      <w:r w:rsidRPr="00A704B9">
        <w:rPr>
          <w:sz w:val="24"/>
          <w:szCs w:val="24"/>
          <w:lang w:bidi="en-US"/>
        </w:rPr>
        <w:t>т</w:t>
      </w:r>
      <w:r w:rsidRPr="008F69D2">
        <w:rPr>
          <w:sz w:val="24"/>
          <w:szCs w:val="24"/>
          <w:lang w:val="en-US" w:bidi="en-US"/>
        </w:rPr>
        <w:t xml:space="preserve"> </w:t>
      </w:r>
      <w:r w:rsidRPr="008F69D2">
        <w:rPr>
          <w:sz w:val="24"/>
          <w:szCs w:val="24"/>
          <w:lang w:val="en-US"/>
        </w:rPr>
        <w:t xml:space="preserve">= </w:t>
      </w:r>
      <w:r w:rsidRPr="008F69D2">
        <w:rPr>
          <w:sz w:val="24"/>
          <w:szCs w:val="24"/>
          <w:lang w:val="en-US" w:bidi="en-US"/>
        </w:rPr>
        <w:t xml:space="preserve">a </w:t>
      </w:r>
      <w:proofErr w:type="spellStart"/>
      <w:r w:rsidRPr="008F69D2">
        <w:rPr>
          <w:sz w:val="24"/>
          <w:szCs w:val="24"/>
          <w:lang w:val="en-US" w:bidi="en-US"/>
        </w:rPr>
        <w:t>V</w:t>
      </w:r>
      <w:r w:rsidRPr="008F69D2">
        <w:rPr>
          <w:sz w:val="24"/>
          <w:szCs w:val="24"/>
          <w:vertAlign w:val="superscript"/>
          <w:lang w:val="en-US" w:bidi="en-US"/>
        </w:rPr>
        <w:t>cp</w:t>
      </w:r>
      <w:proofErr w:type="spellEnd"/>
      <w:r w:rsidRPr="008F69D2">
        <w:rPr>
          <w:sz w:val="24"/>
          <w:szCs w:val="24"/>
          <w:vertAlign w:val="superscript"/>
          <w:lang w:val="en-US" w:bidi="en-US"/>
        </w:rPr>
        <w:t>.</w:t>
      </w:r>
      <w:r w:rsidRPr="00A704B9">
        <w:rPr>
          <w:sz w:val="24"/>
          <w:szCs w:val="24"/>
          <w:vertAlign w:val="superscript"/>
          <w:lang w:bidi="en-US"/>
        </w:rPr>
        <w:t>г</w:t>
      </w:r>
      <w:r w:rsidRPr="008F69D2">
        <w:rPr>
          <w:sz w:val="24"/>
          <w:szCs w:val="24"/>
          <w:vertAlign w:val="superscript"/>
          <w:lang w:val="en-US" w:bidi="en-US"/>
        </w:rPr>
        <w:t>.</w:t>
      </w:r>
      <w:r w:rsidRPr="008F69D2">
        <w:rPr>
          <w:sz w:val="24"/>
          <w:szCs w:val="24"/>
          <w:lang w:val="en-US"/>
        </w:rPr>
        <w:t>n</w:t>
      </w:r>
      <w:r w:rsidRPr="00A704B9">
        <w:rPr>
          <w:sz w:val="24"/>
          <w:szCs w:val="24"/>
        </w:rPr>
        <w:t>год</w:t>
      </w:r>
      <w:r w:rsidRPr="008F69D2">
        <w:rPr>
          <w:sz w:val="24"/>
          <w:szCs w:val="24"/>
          <w:lang w:val="en-US"/>
        </w:rPr>
        <w:t xml:space="preserve"> / 100,</w:t>
      </w:r>
    </w:p>
    <w:p w14:paraId="7FA4A6F4" w14:textId="77777777" w:rsidR="00CE13C6" w:rsidRPr="00A704B9" w:rsidRDefault="00CE13C6" w:rsidP="008F69D2">
      <w:pPr>
        <w:pStyle w:val="ae"/>
        <w:spacing w:before="0"/>
        <w:rPr>
          <w:sz w:val="24"/>
          <w:szCs w:val="24"/>
        </w:rPr>
      </w:pPr>
      <w:r w:rsidRPr="00A704B9">
        <w:rPr>
          <w:sz w:val="24"/>
          <w:szCs w:val="24"/>
        </w:rPr>
        <w:t>где а – расчётное удельное значение ПСВ с утечкой из тепловой сети и систем теплопотребления, м</w:t>
      </w:r>
      <w:r w:rsidRPr="00A704B9">
        <w:rPr>
          <w:sz w:val="24"/>
          <w:szCs w:val="24"/>
          <w:vertAlign w:val="superscript"/>
        </w:rPr>
        <w:t>3</w:t>
      </w:r>
      <w:r w:rsidRPr="00A704B9">
        <w:rPr>
          <w:sz w:val="24"/>
          <w:szCs w:val="24"/>
        </w:rPr>
        <w:t>/ч, принимается в размере 0,25% среднегодового объема воды в тепловой сети и присоединенных системах теплоснабжения;</w:t>
      </w:r>
    </w:p>
    <w:p w14:paraId="6AA5CD4F" w14:textId="77777777" w:rsidR="00CE13C6" w:rsidRPr="00A704B9" w:rsidRDefault="00CE13C6" w:rsidP="008F69D2">
      <w:pPr>
        <w:pStyle w:val="ae"/>
        <w:spacing w:before="0"/>
        <w:rPr>
          <w:sz w:val="24"/>
          <w:szCs w:val="24"/>
        </w:rPr>
      </w:pPr>
      <w:proofErr w:type="spellStart"/>
      <w:r w:rsidRPr="00A704B9">
        <w:rPr>
          <w:sz w:val="24"/>
          <w:szCs w:val="24"/>
          <w:lang w:bidi="en-US"/>
        </w:rPr>
        <w:t>V</w:t>
      </w:r>
      <w:r w:rsidRPr="00A704B9">
        <w:rPr>
          <w:sz w:val="24"/>
          <w:szCs w:val="24"/>
          <w:vertAlign w:val="superscript"/>
          <w:lang w:bidi="en-US"/>
        </w:rPr>
        <w:t>cp.г</w:t>
      </w:r>
      <w:proofErr w:type="spellEnd"/>
      <w:r w:rsidRPr="00A704B9">
        <w:rPr>
          <w:sz w:val="24"/>
          <w:szCs w:val="24"/>
          <w:vertAlign w:val="superscript"/>
          <w:lang w:bidi="en-US"/>
        </w:rPr>
        <w:t>.</w:t>
      </w:r>
      <w:r w:rsidRPr="00A704B9">
        <w:rPr>
          <w:sz w:val="24"/>
          <w:szCs w:val="24"/>
        </w:rPr>
        <w:t xml:space="preserve"> – среднегодовой объем сетевой воды в ТС, м</w:t>
      </w:r>
      <w:r w:rsidRPr="00A704B9">
        <w:rPr>
          <w:sz w:val="24"/>
          <w:szCs w:val="24"/>
          <w:vertAlign w:val="superscript"/>
        </w:rPr>
        <w:t>3</w:t>
      </w:r>
      <w:r w:rsidRPr="00A704B9">
        <w:rPr>
          <w:sz w:val="24"/>
          <w:szCs w:val="24"/>
        </w:rPr>
        <w:t>;</w:t>
      </w:r>
    </w:p>
    <w:p w14:paraId="75C2347A" w14:textId="77777777" w:rsidR="00CE13C6" w:rsidRPr="00A704B9" w:rsidRDefault="00CE13C6" w:rsidP="008F69D2">
      <w:pPr>
        <w:pStyle w:val="ae"/>
        <w:spacing w:before="0"/>
        <w:rPr>
          <w:sz w:val="24"/>
          <w:szCs w:val="24"/>
        </w:rPr>
      </w:pPr>
      <w:proofErr w:type="spellStart"/>
      <w:r w:rsidRPr="00A704B9">
        <w:rPr>
          <w:sz w:val="24"/>
          <w:szCs w:val="24"/>
        </w:rPr>
        <w:t>nгод</w:t>
      </w:r>
      <w:proofErr w:type="spellEnd"/>
      <w:r w:rsidRPr="00A704B9">
        <w:rPr>
          <w:sz w:val="24"/>
          <w:szCs w:val="24"/>
        </w:rPr>
        <w:t xml:space="preserve"> – число часов работы системы теплоснабжения в течение года, ч.</w:t>
      </w:r>
    </w:p>
    <w:p w14:paraId="366411ED" w14:textId="77777777" w:rsidR="00CE13C6" w:rsidRPr="00A704B9" w:rsidRDefault="00CE13C6" w:rsidP="008F69D2">
      <w:pPr>
        <w:pStyle w:val="ae"/>
        <w:spacing w:before="0"/>
        <w:rPr>
          <w:sz w:val="24"/>
          <w:szCs w:val="24"/>
        </w:rPr>
      </w:pPr>
      <w:r w:rsidRPr="00A704B9">
        <w:rPr>
          <w:sz w:val="24"/>
          <w:szCs w:val="24"/>
        </w:rPr>
        <w:t>Расчетные годовые ПСВ на пусковое заполнение тепловых сетей в эксплуатацию после планового ремонта и с подключением новых сетей и систем теплопотребления после монтажа принимаются равными 1,5-кратному объему тепловых сетей и систем теплопотребления по формуле:</w:t>
      </w:r>
    </w:p>
    <w:p w14:paraId="38107043" w14:textId="77777777" w:rsidR="00CE13C6" w:rsidRPr="00A704B9" w:rsidRDefault="00CE13C6" w:rsidP="00A704B9">
      <w:pPr>
        <w:pStyle w:val="134"/>
        <w:shd w:val="clear" w:color="auto" w:fill="auto"/>
        <w:spacing w:line="360" w:lineRule="auto"/>
        <w:jc w:val="both"/>
        <w:rPr>
          <w:rFonts w:ascii="Times New Roman" w:hAnsi="Times New Roman" w:cs="Times New Roman"/>
          <w:sz w:val="24"/>
          <w:szCs w:val="24"/>
          <w:lang w:val="ru-RU"/>
        </w:rPr>
      </w:pPr>
      <w:r w:rsidRPr="00A704B9">
        <w:rPr>
          <w:rFonts w:ascii="Times New Roman" w:hAnsi="Times New Roman" w:cs="Times New Roman"/>
          <w:sz w:val="24"/>
          <w:szCs w:val="24"/>
          <w:lang w:bidi="en-US"/>
        </w:rPr>
        <w:t>G</w:t>
      </w:r>
      <w:proofErr w:type="spellStart"/>
      <w:r w:rsidRPr="00A704B9">
        <w:rPr>
          <w:rFonts w:ascii="Times New Roman" w:hAnsi="Times New Roman" w:cs="Times New Roman"/>
          <w:sz w:val="24"/>
          <w:szCs w:val="24"/>
          <w:lang w:val="ru-RU" w:bidi="en-US"/>
        </w:rPr>
        <w:t>п.п</w:t>
      </w:r>
      <w:proofErr w:type="spellEnd"/>
      <w:r w:rsidRPr="00A704B9">
        <w:rPr>
          <w:rFonts w:ascii="Times New Roman" w:hAnsi="Times New Roman" w:cs="Times New Roman"/>
          <w:sz w:val="24"/>
          <w:szCs w:val="24"/>
          <w:lang w:val="ru-RU" w:bidi="en-US"/>
        </w:rPr>
        <w:t xml:space="preserve"> </w:t>
      </w:r>
      <w:r w:rsidRPr="00A704B9">
        <w:rPr>
          <w:rFonts w:ascii="Times New Roman" w:hAnsi="Times New Roman" w:cs="Times New Roman"/>
          <w:sz w:val="24"/>
          <w:szCs w:val="24"/>
          <w:lang w:val="ru-RU"/>
        </w:rPr>
        <w:t>= 1</w:t>
      </w:r>
      <w:proofErr w:type="gramStart"/>
      <w:r w:rsidRPr="00A704B9">
        <w:rPr>
          <w:rFonts w:ascii="Times New Roman" w:hAnsi="Times New Roman" w:cs="Times New Roman"/>
          <w:sz w:val="24"/>
          <w:szCs w:val="24"/>
          <w:lang w:val="ru-RU"/>
        </w:rPr>
        <w:t>,5</w:t>
      </w:r>
      <w:proofErr w:type="gramEnd"/>
      <w:r w:rsidRPr="00A704B9">
        <w:rPr>
          <w:rFonts w:ascii="Times New Roman" w:hAnsi="Times New Roman" w:cs="Times New Roman"/>
          <w:sz w:val="24"/>
          <w:szCs w:val="24"/>
          <w:lang w:val="ru-RU"/>
        </w:rPr>
        <w:t xml:space="preserve"> </w:t>
      </w:r>
      <w:r w:rsidRPr="00A704B9">
        <w:rPr>
          <w:rFonts w:ascii="Times New Roman" w:hAnsi="Times New Roman" w:cs="Times New Roman"/>
          <w:sz w:val="24"/>
          <w:szCs w:val="24"/>
          <w:lang w:bidi="en-US"/>
        </w:rPr>
        <w:t>V</w:t>
      </w:r>
      <w:r w:rsidRPr="00A704B9">
        <w:rPr>
          <w:rFonts w:ascii="Times New Roman" w:hAnsi="Times New Roman" w:cs="Times New Roman"/>
          <w:sz w:val="24"/>
          <w:szCs w:val="24"/>
          <w:vertAlign w:val="subscript"/>
          <w:lang w:bidi="en-US"/>
        </w:rPr>
        <w:t>TC</w:t>
      </w:r>
      <w:r w:rsidRPr="00A704B9">
        <w:rPr>
          <w:rFonts w:ascii="Times New Roman" w:hAnsi="Times New Roman" w:cs="Times New Roman"/>
          <w:sz w:val="24"/>
          <w:szCs w:val="24"/>
          <w:vertAlign w:val="subscript"/>
          <w:lang w:val="ru-RU" w:bidi="en-US"/>
        </w:rPr>
        <w:t>,</w:t>
      </w:r>
    </w:p>
    <w:p w14:paraId="69AF98E6" w14:textId="77777777" w:rsidR="00CE13C6" w:rsidRPr="00A704B9" w:rsidRDefault="00CE13C6" w:rsidP="008F69D2">
      <w:pPr>
        <w:pStyle w:val="ae"/>
        <w:spacing w:before="0"/>
        <w:rPr>
          <w:sz w:val="24"/>
          <w:szCs w:val="24"/>
        </w:rPr>
      </w:pPr>
      <w:r w:rsidRPr="00A704B9">
        <w:rPr>
          <w:sz w:val="24"/>
          <w:szCs w:val="24"/>
        </w:rPr>
        <w:t xml:space="preserve">где </w:t>
      </w:r>
      <w:r w:rsidRPr="00A704B9">
        <w:rPr>
          <w:sz w:val="24"/>
          <w:szCs w:val="24"/>
          <w:lang w:bidi="en-US"/>
        </w:rPr>
        <w:t>V</w:t>
      </w:r>
      <w:r w:rsidRPr="00A704B9">
        <w:rPr>
          <w:sz w:val="24"/>
          <w:szCs w:val="24"/>
          <w:vertAlign w:val="subscript"/>
          <w:lang w:bidi="en-US"/>
        </w:rPr>
        <w:t>TC</w:t>
      </w:r>
      <w:r w:rsidRPr="00A704B9">
        <w:rPr>
          <w:sz w:val="24"/>
          <w:szCs w:val="24"/>
          <w:lang w:bidi="en-US"/>
        </w:rPr>
        <w:t xml:space="preserve"> </w:t>
      </w:r>
      <w:r w:rsidRPr="00A704B9">
        <w:rPr>
          <w:sz w:val="24"/>
          <w:szCs w:val="24"/>
        </w:rPr>
        <w:t>– объем трубопроводов тепловой сети и систем теплопотребления, м</w:t>
      </w:r>
      <w:r w:rsidRPr="00A704B9">
        <w:rPr>
          <w:sz w:val="24"/>
          <w:szCs w:val="24"/>
          <w:vertAlign w:val="superscript"/>
        </w:rPr>
        <w:t>3</w:t>
      </w:r>
      <w:r w:rsidRPr="00A704B9">
        <w:rPr>
          <w:sz w:val="24"/>
          <w:szCs w:val="24"/>
        </w:rPr>
        <w:t>.</w:t>
      </w:r>
    </w:p>
    <w:p w14:paraId="1089923D" w14:textId="77777777" w:rsidR="00CE13C6" w:rsidRPr="00A704B9" w:rsidRDefault="00CE13C6" w:rsidP="008F69D2">
      <w:pPr>
        <w:pStyle w:val="ae"/>
        <w:spacing w:before="0"/>
        <w:rPr>
          <w:sz w:val="24"/>
          <w:szCs w:val="24"/>
        </w:rPr>
      </w:pPr>
      <w:r w:rsidRPr="00A704B9">
        <w:rPr>
          <w:sz w:val="24"/>
          <w:szCs w:val="24"/>
        </w:rPr>
        <w:t xml:space="preserve">Суммарные расчётные годовые ПСВ для системы теплоснабжения в целом </w:t>
      </w:r>
      <w:proofErr w:type="spellStart"/>
      <w:r w:rsidRPr="00A704B9">
        <w:rPr>
          <w:sz w:val="24"/>
          <w:szCs w:val="24"/>
          <w:lang w:bidi="en-US"/>
        </w:rPr>
        <w:t>Gпсв</w:t>
      </w:r>
      <w:proofErr w:type="spellEnd"/>
      <w:r w:rsidRPr="00A704B9">
        <w:rPr>
          <w:sz w:val="24"/>
          <w:szCs w:val="24"/>
          <w:lang w:bidi="en-US"/>
        </w:rPr>
        <w:t xml:space="preserve"> </w:t>
      </w:r>
      <w:r w:rsidRPr="00A704B9">
        <w:rPr>
          <w:sz w:val="24"/>
          <w:szCs w:val="24"/>
        </w:rPr>
        <w:t>(м</w:t>
      </w:r>
      <w:r w:rsidRPr="00A704B9">
        <w:rPr>
          <w:sz w:val="24"/>
          <w:szCs w:val="24"/>
          <w:vertAlign w:val="superscript"/>
        </w:rPr>
        <w:t>3</w:t>
      </w:r>
      <w:r w:rsidRPr="00A704B9">
        <w:rPr>
          <w:sz w:val="24"/>
          <w:szCs w:val="24"/>
        </w:rPr>
        <w:t>/год) определяются по формуле:</w:t>
      </w:r>
    </w:p>
    <w:p w14:paraId="08BBEA1B" w14:textId="77777777" w:rsidR="00CE13C6" w:rsidRPr="00A704B9" w:rsidRDefault="00CE13C6" w:rsidP="008F69D2">
      <w:pPr>
        <w:pStyle w:val="ae"/>
        <w:spacing w:before="0"/>
        <w:ind w:firstLine="0"/>
        <w:jc w:val="center"/>
        <w:rPr>
          <w:sz w:val="24"/>
          <w:szCs w:val="24"/>
        </w:rPr>
      </w:pPr>
      <w:proofErr w:type="spellStart"/>
      <w:r w:rsidRPr="00A704B9">
        <w:rPr>
          <w:sz w:val="24"/>
          <w:szCs w:val="24"/>
        </w:rPr>
        <w:t>Gпсв</w:t>
      </w:r>
      <w:proofErr w:type="spellEnd"/>
      <w:r w:rsidRPr="00A704B9">
        <w:rPr>
          <w:sz w:val="24"/>
          <w:szCs w:val="24"/>
        </w:rPr>
        <w:t xml:space="preserve"> = </w:t>
      </w:r>
      <w:proofErr w:type="spellStart"/>
      <w:r w:rsidRPr="00A704B9">
        <w:rPr>
          <w:sz w:val="24"/>
          <w:szCs w:val="24"/>
        </w:rPr>
        <w:t>Gп</w:t>
      </w:r>
      <w:proofErr w:type="gramStart"/>
      <w:r w:rsidRPr="00A704B9">
        <w:rPr>
          <w:sz w:val="24"/>
          <w:szCs w:val="24"/>
        </w:rPr>
        <w:t>.п</w:t>
      </w:r>
      <w:proofErr w:type="spellEnd"/>
      <w:proofErr w:type="gramEnd"/>
      <w:r w:rsidRPr="00A704B9">
        <w:rPr>
          <w:sz w:val="24"/>
          <w:szCs w:val="24"/>
        </w:rPr>
        <w:t xml:space="preserve"> + </w:t>
      </w:r>
      <w:proofErr w:type="spellStart"/>
      <w:r w:rsidRPr="00A704B9">
        <w:rPr>
          <w:sz w:val="24"/>
          <w:szCs w:val="24"/>
        </w:rPr>
        <w:t>Gп.а</w:t>
      </w:r>
      <w:proofErr w:type="spellEnd"/>
      <w:r w:rsidRPr="00A704B9">
        <w:rPr>
          <w:sz w:val="24"/>
          <w:szCs w:val="24"/>
        </w:rPr>
        <w:t xml:space="preserve"> + </w:t>
      </w:r>
      <w:proofErr w:type="spellStart"/>
      <w:r w:rsidRPr="00A704B9">
        <w:rPr>
          <w:sz w:val="24"/>
          <w:szCs w:val="24"/>
        </w:rPr>
        <w:t>Gп.и</w:t>
      </w:r>
      <w:proofErr w:type="spellEnd"/>
      <w:r w:rsidRPr="00A704B9">
        <w:rPr>
          <w:sz w:val="24"/>
          <w:szCs w:val="24"/>
        </w:rPr>
        <w:t xml:space="preserve"> + </w:t>
      </w:r>
      <w:proofErr w:type="spellStart"/>
      <w:r w:rsidRPr="00A704B9">
        <w:rPr>
          <w:sz w:val="24"/>
          <w:szCs w:val="24"/>
        </w:rPr>
        <w:t>Gут</w:t>
      </w:r>
      <w:proofErr w:type="spellEnd"/>
      <w:r w:rsidRPr="00A704B9">
        <w:rPr>
          <w:sz w:val="24"/>
          <w:szCs w:val="24"/>
        </w:rPr>
        <w:t>,</w:t>
      </w:r>
    </w:p>
    <w:p w14:paraId="2C10CD46" w14:textId="77777777" w:rsidR="00CE13C6" w:rsidRPr="00A704B9" w:rsidRDefault="00CE13C6" w:rsidP="008F69D2">
      <w:pPr>
        <w:pStyle w:val="ae"/>
        <w:spacing w:before="0"/>
        <w:rPr>
          <w:sz w:val="24"/>
          <w:szCs w:val="24"/>
        </w:rPr>
      </w:pPr>
      <w:r w:rsidRPr="00A704B9">
        <w:rPr>
          <w:sz w:val="24"/>
          <w:szCs w:val="24"/>
        </w:rPr>
        <w:t xml:space="preserve">где </w:t>
      </w:r>
      <w:proofErr w:type="spellStart"/>
      <w:r w:rsidRPr="00A704B9">
        <w:rPr>
          <w:sz w:val="24"/>
          <w:szCs w:val="24"/>
          <w:lang w:bidi="en-US"/>
        </w:rPr>
        <w:t>Gп</w:t>
      </w:r>
      <w:proofErr w:type="gramStart"/>
      <w:r w:rsidRPr="00A704B9">
        <w:rPr>
          <w:sz w:val="24"/>
          <w:szCs w:val="24"/>
          <w:lang w:bidi="en-US"/>
        </w:rPr>
        <w:t>.п</w:t>
      </w:r>
      <w:proofErr w:type="spellEnd"/>
      <w:proofErr w:type="gramEnd"/>
      <w:r w:rsidRPr="00A704B9">
        <w:rPr>
          <w:sz w:val="24"/>
          <w:szCs w:val="24"/>
          <w:lang w:bidi="en-US"/>
        </w:rPr>
        <w:t xml:space="preserve"> </w:t>
      </w:r>
      <w:r w:rsidRPr="00A704B9">
        <w:rPr>
          <w:sz w:val="24"/>
          <w:szCs w:val="24"/>
        </w:rPr>
        <w:t>– расчетные годовые ПСВ на пусковое заполнение тепловых сетей в эксплуатацию после планового ремонта и с подключением новых сетей и систем после монтажа, м</w:t>
      </w:r>
      <w:r w:rsidRPr="00A704B9">
        <w:rPr>
          <w:sz w:val="24"/>
          <w:szCs w:val="24"/>
          <w:vertAlign w:val="superscript"/>
        </w:rPr>
        <w:t>3</w:t>
      </w:r>
      <w:r w:rsidRPr="00A704B9">
        <w:rPr>
          <w:sz w:val="24"/>
          <w:szCs w:val="24"/>
        </w:rPr>
        <w:t>;</w:t>
      </w:r>
    </w:p>
    <w:p w14:paraId="1B9FCA80" w14:textId="77777777" w:rsidR="00CE13C6" w:rsidRPr="00A704B9" w:rsidRDefault="00CE13C6" w:rsidP="008F69D2">
      <w:pPr>
        <w:pStyle w:val="ae"/>
        <w:spacing w:before="0"/>
        <w:rPr>
          <w:sz w:val="24"/>
          <w:szCs w:val="24"/>
        </w:rPr>
      </w:pPr>
      <w:proofErr w:type="spellStart"/>
      <w:r w:rsidRPr="00A704B9">
        <w:rPr>
          <w:sz w:val="24"/>
          <w:szCs w:val="24"/>
        </w:rPr>
        <w:t>Gп</w:t>
      </w:r>
      <w:proofErr w:type="gramStart"/>
      <w:r w:rsidRPr="00A704B9">
        <w:rPr>
          <w:sz w:val="24"/>
          <w:szCs w:val="24"/>
        </w:rPr>
        <w:t>.и</w:t>
      </w:r>
      <w:proofErr w:type="spellEnd"/>
      <w:proofErr w:type="gramEnd"/>
      <w:r w:rsidRPr="00A704B9">
        <w:rPr>
          <w:sz w:val="24"/>
          <w:szCs w:val="24"/>
        </w:rPr>
        <w:t xml:space="preserve"> – расчетные годовые ПСВ при проведении плановых эксплуатационных испытаний и других регламентных работ на тепловых сетях, м</w:t>
      </w:r>
      <w:r w:rsidRPr="00A704B9">
        <w:rPr>
          <w:sz w:val="24"/>
          <w:szCs w:val="24"/>
          <w:vertAlign w:val="superscript"/>
        </w:rPr>
        <w:t>3</w:t>
      </w:r>
      <w:r w:rsidRPr="00A704B9">
        <w:rPr>
          <w:sz w:val="24"/>
          <w:szCs w:val="24"/>
        </w:rPr>
        <w:t>;</w:t>
      </w:r>
    </w:p>
    <w:p w14:paraId="5C2862B2" w14:textId="77777777" w:rsidR="00CE13C6" w:rsidRPr="00A704B9" w:rsidRDefault="00CE13C6" w:rsidP="008F69D2">
      <w:pPr>
        <w:pStyle w:val="ae"/>
        <w:spacing w:before="0"/>
        <w:rPr>
          <w:sz w:val="24"/>
          <w:szCs w:val="24"/>
        </w:rPr>
      </w:pPr>
      <w:proofErr w:type="spellStart"/>
      <w:r w:rsidRPr="00A704B9">
        <w:rPr>
          <w:sz w:val="24"/>
          <w:szCs w:val="24"/>
          <w:lang w:bidi="en-US"/>
        </w:rPr>
        <w:t>Gп</w:t>
      </w:r>
      <w:proofErr w:type="gramStart"/>
      <w:r w:rsidRPr="00A704B9">
        <w:rPr>
          <w:sz w:val="24"/>
          <w:szCs w:val="24"/>
          <w:lang w:bidi="en-US"/>
        </w:rPr>
        <w:t>.а</w:t>
      </w:r>
      <w:proofErr w:type="spellEnd"/>
      <w:proofErr w:type="gramEnd"/>
      <w:r w:rsidRPr="00A704B9">
        <w:rPr>
          <w:sz w:val="24"/>
          <w:szCs w:val="24"/>
          <w:lang w:bidi="en-US"/>
        </w:rPr>
        <w:t xml:space="preserve"> </w:t>
      </w:r>
      <w:r w:rsidRPr="00A704B9">
        <w:rPr>
          <w:sz w:val="24"/>
          <w:szCs w:val="24"/>
        </w:rPr>
        <w:t>– расчетные годовые ПСВ со сливами из средств автоматического регулирования и защиты, установленных на тепловых сетях, м</w:t>
      </w:r>
      <w:r w:rsidRPr="00A704B9">
        <w:rPr>
          <w:sz w:val="24"/>
          <w:szCs w:val="24"/>
          <w:vertAlign w:val="superscript"/>
        </w:rPr>
        <w:t>3</w:t>
      </w:r>
      <w:r w:rsidRPr="00A704B9">
        <w:rPr>
          <w:sz w:val="24"/>
          <w:szCs w:val="24"/>
        </w:rPr>
        <w:t>;</w:t>
      </w:r>
    </w:p>
    <w:p w14:paraId="145F2A79" w14:textId="77777777" w:rsidR="00CE13C6" w:rsidRPr="00A704B9" w:rsidRDefault="00CE13C6" w:rsidP="008F69D2">
      <w:pPr>
        <w:pStyle w:val="ae"/>
        <w:spacing w:before="0"/>
        <w:rPr>
          <w:sz w:val="24"/>
          <w:szCs w:val="24"/>
        </w:rPr>
      </w:pPr>
      <w:proofErr w:type="spellStart"/>
      <w:r w:rsidRPr="00A704B9">
        <w:rPr>
          <w:sz w:val="24"/>
          <w:szCs w:val="24"/>
        </w:rPr>
        <w:t>Gут</w:t>
      </w:r>
      <w:proofErr w:type="spellEnd"/>
      <w:r w:rsidRPr="00A704B9">
        <w:rPr>
          <w:sz w:val="24"/>
          <w:szCs w:val="24"/>
        </w:rPr>
        <w:t xml:space="preserve"> – расчетные годовые ПСВ с утечкой из тепловой сети, м</w:t>
      </w:r>
      <w:r w:rsidRPr="00A704B9">
        <w:rPr>
          <w:sz w:val="24"/>
          <w:szCs w:val="24"/>
          <w:vertAlign w:val="superscript"/>
        </w:rPr>
        <w:t>3</w:t>
      </w:r>
      <w:r w:rsidRPr="00A704B9">
        <w:rPr>
          <w:sz w:val="24"/>
          <w:szCs w:val="24"/>
        </w:rPr>
        <w:t>.</w:t>
      </w:r>
    </w:p>
    <w:p w14:paraId="21ED1556" w14:textId="77777777" w:rsidR="00CE13C6" w:rsidRPr="00A704B9" w:rsidRDefault="00CE13C6" w:rsidP="008F69D2">
      <w:pPr>
        <w:pStyle w:val="ae"/>
        <w:spacing w:before="0"/>
        <w:rPr>
          <w:sz w:val="24"/>
          <w:szCs w:val="24"/>
        </w:rPr>
      </w:pPr>
      <w:r w:rsidRPr="00A704B9">
        <w:rPr>
          <w:sz w:val="24"/>
          <w:szCs w:val="24"/>
        </w:rPr>
        <w:t>Таким образом, потери сетевой воды прогнозировались на основе данных по существующему и перспективному объему сетевой воды в тепловых сетях (ёмкостям тепловых сетей) в системах теплоснабжения г. Десногорска.</w:t>
      </w:r>
    </w:p>
    <w:p w14:paraId="1F58529F" w14:textId="77777777" w:rsidR="00CE13C6" w:rsidRPr="00A704B9" w:rsidRDefault="00CE13C6" w:rsidP="00A704B9">
      <w:pPr>
        <w:spacing w:line="14" w:lineRule="exact"/>
        <w:jc w:val="both"/>
        <w:rPr>
          <w:sz w:val="24"/>
          <w:szCs w:val="24"/>
        </w:rPr>
      </w:pPr>
    </w:p>
    <w:p w14:paraId="68A474A1" w14:textId="77777777" w:rsidR="00A704B9" w:rsidRDefault="00CE13C6" w:rsidP="008F69D2">
      <w:pPr>
        <w:pStyle w:val="ae"/>
        <w:spacing w:before="0"/>
        <w:rPr>
          <w:sz w:val="24"/>
          <w:szCs w:val="24"/>
        </w:rPr>
      </w:pPr>
      <w:r w:rsidRPr="00A704B9">
        <w:rPr>
          <w:sz w:val="24"/>
          <w:szCs w:val="24"/>
        </w:rPr>
        <w:t>В период с 2025 по 2030 гг. к существующим источникам централизованного теплоснабжения запланировано подключение новых потребителей, что потребует строительства новых тепловых сетей.</w:t>
      </w:r>
    </w:p>
    <w:p w14:paraId="496A7DC3" w14:textId="081B2A52" w:rsidR="00CE13C6" w:rsidRPr="00A636F7" w:rsidRDefault="00CE13C6" w:rsidP="00A704B9">
      <w:pPr>
        <w:pStyle w:val="2e"/>
        <w:shd w:val="clear" w:color="auto" w:fill="auto"/>
        <w:spacing w:before="0" w:line="360" w:lineRule="auto"/>
        <w:ind w:firstLine="709"/>
        <w:jc w:val="both"/>
        <w:rPr>
          <w:lang w:val="ru-RU"/>
        </w:rPr>
      </w:pPr>
      <w:r w:rsidRPr="00A636F7">
        <w:rPr>
          <w:sz w:val="24"/>
          <w:szCs w:val="24"/>
          <w:lang w:val="ru-RU"/>
        </w:rPr>
        <w:t xml:space="preserve">В соответствии с перспективным объёмом строительства новых сетей произведен расчет перспективных потерь теплоносителя для существующих источников централизованного </w:t>
      </w:r>
      <w:r w:rsidRPr="00A636F7">
        <w:rPr>
          <w:sz w:val="24"/>
          <w:szCs w:val="24"/>
          <w:lang w:val="ru-RU"/>
        </w:rPr>
        <w:lastRenderedPageBreak/>
        <w:t>теплоснабжения.</w:t>
      </w:r>
    </w:p>
    <w:p w14:paraId="1DD713CA" w14:textId="77777777" w:rsidR="00A704B9" w:rsidRDefault="00CE13C6" w:rsidP="00A704B9">
      <w:pPr>
        <w:pStyle w:val="2e"/>
        <w:shd w:val="clear" w:color="auto" w:fill="auto"/>
        <w:spacing w:before="0" w:line="360" w:lineRule="auto"/>
        <w:ind w:firstLine="709"/>
        <w:jc w:val="both"/>
        <w:rPr>
          <w:sz w:val="24"/>
          <w:szCs w:val="24"/>
          <w:lang w:val="ru-RU"/>
        </w:rPr>
        <w:sectPr w:rsidR="00A704B9" w:rsidSect="00A704B9">
          <w:headerReference w:type="even" r:id="rId69"/>
          <w:headerReference w:type="default" r:id="rId70"/>
          <w:footerReference w:type="even" r:id="rId71"/>
          <w:pgSz w:w="11900" w:h="16840"/>
          <w:pgMar w:top="845" w:right="794" w:bottom="851" w:left="794" w:header="363" w:footer="272" w:gutter="0"/>
          <w:cols w:space="720"/>
          <w:noEndnote/>
          <w:docGrid w:linePitch="360"/>
        </w:sectPr>
      </w:pPr>
      <w:r w:rsidRPr="00A636F7">
        <w:rPr>
          <w:sz w:val="24"/>
          <w:szCs w:val="24"/>
          <w:lang w:val="ru-RU"/>
        </w:rPr>
        <w:t xml:space="preserve">Перспективные балансы производительности водоподготовительных установок подпитки тепловых сетей в зоне действия Смоленской АЭС приведены в таблице </w:t>
      </w:r>
      <w:r w:rsidR="00A704B9">
        <w:rPr>
          <w:sz w:val="24"/>
          <w:szCs w:val="24"/>
          <w:lang w:val="ru-RU"/>
        </w:rPr>
        <w:t>12</w:t>
      </w:r>
      <w:r w:rsidRPr="00A636F7">
        <w:rPr>
          <w:sz w:val="24"/>
          <w:szCs w:val="24"/>
          <w:lang w:val="ru-RU"/>
        </w:rPr>
        <w:t>.</w:t>
      </w:r>
    </w:p>
    <w:p w14:paraId="64C75090" w14:textId="77777777" w:rsidR="00CE13C6" w:rsidRPr="007012E0" w:rsidRDefault="00CE13C6" w:rsidP="00CA47BD">
      <w:pPr>
        <w:pStyle w:val="a8"/>
      </w:pPr>
      <w:bookmarkStart w:id="82" w:name="_Toc205536950"/>
      <w:bookmarkStart w:id="83" w:name="_Toc210206445"/>
      <w:r w:rsidRPr="007012E0">
        <w:lastRenderedPageBreak/>
        <w:t xml:space="preserve">Перспективные балансы производительности водоподготовительных установок подпитки тепловых сетей в зоне действия </w:t>
      </w:r>
      <w:r>
        <w:t>Смоленской АЭС</w:t>
      </w:r>
      <w:bookmarkEnd w:id="82"/>
      <w:bookmarkEnd w:id="83"/>
    </w:p>
    <w:p w14:paraId="4D6A8831" w14:textId="77777777" w:rsidR="00CE13C6" w:rsidRDefault="00CE13C6" w:rsidP="00CE13C6">
      <w:pPr>
        <w:spacing w:line="14" w:lineRule="exact"/>
      </w:pPr>
    </w:p>
    <w:tbl>
      <w:tblPr>
        <w:tblW w:w="5000" w:type="pct"/>
        <w:tblLook w:val="04A0" w:firstRow="1" w:lastRow="0" w:firstColumn="1" w:lastColumn="0" w:noHBand="0" w:noVBand="1"/>
      </w:tblPr>
      <w:tblGrid>
        <w:gridCol w:w="909"/>
        <w:gridCol w:w="4462"/>
        <w:gridCol w:w="909"/>
        <w:gridCol w:w="909"/>
        <w:gridCol w:w="909"/>
        <w:gridCol w:w="909"/>
        <w:gridCol w:w="909"/>
        <w:gridCol w:w="909"/>
        <w:gridCol w:w="909"/>
        <w:gridCol w:w="909"/>
        <w:gridCol w:w="909"/>
        <w:gridCol w:w="909"/>
        <w:gridCol w:w="894"/>
      </w:tblGrid>
      <w:tr w:rsidR="00F21311" w:rsidRPr="009B373C" w14:paraId="08271544" w14:textId="77777777" w:rsidTr="00483C34">
        <w:trPr>
          <w:trHeight w:val="20"/>
        </w:trPr>
        <w:tc>
          <w:tcPr>
            <w:tcW w:w="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E095567" w14:textId="77777777" w:rsidR="00F21311" w:rsidRPr="009B373C" w:rsidRDefault="00F21311" w:rsidP="00483C34">
            <w:pPr>
              <w:widowControl/>
              <w:jc w:val="center"/>
              <w:rPr>
                <w:sz w:val="20"/>
                <w:szCs w:val="20"/>
                <w:lang w:bidi="ar-SA"/>
              </w:rPr>
            </w:pPr>
            <w:r w:rsidRPr="009B373C">
              <w:rPr>
                <w:sz w:val="20"/>
                <w:szCs w:val="20"/>
                <w:lang w:bidi="ar-SA"/>
              </w:rPr>
              <w:t>№ п/п</w:t>
            </w:r>
          </w:p>
        </w:tc>
        <w:tc>
          <w:tcPr>
            <w:tcW w:w="1453" w:type="pct"/>
            <w:tcBorders>
              <w:top w:val="single" w:sz="4" w:space="0" w:color="auto"/>
              <w:left w:val="nil"/>
              <w:bottom w:val="single" w:sz="4" w:space="0" w:color="auto"/>
              <w:right w:val="single" w:sz="4" w:space="0" w:color="auto"/>
            </w:tcBorders>
            <w:shd w:val="clear" w:color="000000" w:fill="F2F2F2"/>
            <w:vAlign w:val="center"/>
            <w:hideMark/>
          </w:tcPr>
          <w:p w14:paraId="171E040C" w14:textId="77777777" w:rsidR="00F21311" w:rsidRPr="009B373C" w:rsidRDefault="00F21311" w:rsidP="00483C34">
            <w:pPr>
              <w:widowControl/>
              <w:jc w:val="center"/>
              <w:rPr>
                <w:sz w:val="20"/>
                <w:szCs w:val="20"/>
                <w:lang w:bidi="ar-SA"/>
              </w:rPr>
            </w:pPr>
            <w:r w:rsidRPr="009B373C">
              <w:rPr>
                <w:sz w:val="20"/>
                <w:szCs w:val="20"/>
                <w:lang w:bidi="ar-SA"/>
              </w:rPr>
              <w:t>Наименование показателя</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758DF99A" w14:textId="77777777" w:rsidR="00F21311" w:rsidRPr="009B373C" w:rsidRDefault="00F21311" w:rsidP="00483C34">
            <w:pPr>
              <w:widowControl/>
              <w:jc w:val="center"/>
              <w:rPr>
                <w:sz w:val="20"/>
                <w:szCs w:val="20"/>
                <w:lang w:bidi="ar-SA"/>
              </w:rPr>
            </w:pPr>
            <w:r w:rsidRPr="009B373C">
              <w:rPr>
                <w:sz w:val="20"/>
                <w:szCs w:val="20"/>
                <w:lang w:bidi="ar-SA"/>
              </w:rPr>
              <w:t>Ед. изм.</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62AD8074" w14:textId="77777777" w:rsidR="00F21311" w:rsidRPr="009B373C" w:rsidRDefault="00F21311" w:rsidP="00483C34">
            <w:pPr>
              <w:widowControl/>
              <w:jc w:val="center"/>
              <w:rPr>
                <w:sz w:val="20"/>
                <w:szCs w:val="20"/>
                <w:lang w:bidi="ar-SA"/>
              </w:rPr>
            </w:pPr>
            <w:r w:rsidRPr="009B373C">
              <w:rPr>
                <w:sz w:val="20"/>
                <w:szCs w:val="20"/>
                <w:lang w:bidi="ar-SA"/>
              </w:rPr>
              <w:t>2024</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3525D78E" w14:textId="77777777" w:rsidR="00F21311" w:rsidRPr="009B373C" w:rsidRDefault="00F21311" w:rsidP="00483C34">
            <w:pPr>
              <w:widowControl/>
              <w:jc w:val="center"/>
              <w:rPr>
                <w:sz w:val="20"/>
                <w:szCs w:val="20"/>
                <w:lang w:bidi="ar-SA"/>
              </w:rPr>
            </w:pPr>
            <w:r w:rsidRPr="009B373C">
              <w:rPr>
                <w:sz w:val="20"/>
                <w:szCs w:val="20"/>
                <w:lang w:bidi="ar-SA"/>
              </w:rPr>
              <w:t>2025</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07CB2E44" w14:textId="77777777" w:rsidR="00F21311" w:rsidRPr="009B373C" w:rsidRDefault="00F21311" w:rsidP="00483C34">
            <w:pPr>
              <w:widowControl/>
              <w:jc w:val="center"/>
              <w:rPr>
                <w:sz w:val="20"/>
                <w:szCs w:val="20"/>
                <w:lang w:bidi="ar-SA"/>
              </w:rPr>
            </w:pPr>
            <w:r w:rsidRPr="009B373C">
              <w:rPr>
                <w:sz w:val="20"/>
                <w:szCs w:val="20"/>
                <w:lang w:bidi="ar-SA"/>
              </w:rPr>
              <w:t>2026</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18BAABB7" w14:textId="77777777" w:rsidR="00F21311" w:rsidRPr="009B373C" w:rsidRDefault="00F21311" w:rsidP="00483C34">
            <w:pPr>
              <w:widowControl/>
              <w:jc w:val="center"/>
              <w:rPr>
                <w:sz w:val="20"/>
                <w:szCs w:val="20"/>
                <w:lang w:bidi="ar-SA"/>
              </w:rPr>
            </w:pPr>
            <w:r w:rsidRPr="009B373C">
              <w:rPr>
                <w:sz w:val="20"/>
                <w:szCs w:val="20"/>
                <w:lang w:bidi="ar-SA"/>
              </w:rPr>
              <w:t>2027</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4C5A4A1F" w14:textId="77777777" w:rsidR="00F21311" w:rsidRPr="009B373C" w:rsidRDefault="00F21311" w:rsidP="00483C34">
            <w:pPr>
              <w:widowControl/>
              <w:jc w:val="center"/>
              <w:rPr>
                <w:sz w:val="20"/>
                <w:szCs w:val="20"/>
                <w:lang w:bidi="ar-SA"/>
              </w:rPr>
            </w:pPr>
            <w:r w:rsidRPr="009B373C">
              <w:rPr>
                <w:sz w:val="20"/>
                <w:szCs w:val="20"/>
                <w:lang w:bidi="ar-SA"/>
              </w:rPr>
              <w:t>2028</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3EDA5B68" w14:textId="77777777" w:rsidR="00F21311" w:rsidRPr="009B373C" w:rsidRDefault="00F21311" w:rsidP="00483C34">
            <w:pPr>
              <w:widowControl/>
              <w:jc w:val="center"/>
              <w:rPr>
                <w:sz w:val="20"/>
                <w:szCs w:val="20"/>
                <w:lang w:bidi="ar-SA"/>
              </w:rPr>
            </w:pPr>
            <w:r w:rsidRPr="009B373C">
              <w:rPr>
                <w:sz w:val="20"/>
                <w:szCs w:val="20"/>
                <w:lang w:bidi="ar-SA"/>
              </w:rPr>
              <w:t>2029</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59F17DF2" w14:textId="77777777" w:rsidR="00F21311" w:rsidRPr="009B373C" w:rsidRDefault="00F21311" w:rsidP="00483C34">
            <w:pPr>
              <w:widowControl/>
              <w:jc w:val="center"/>
              <w:rPr>
                <w:sz w:val="20"/>
                <w:szCs w:val="20"/>
                <w:lang w:bidi="ar-SA"/>
              </w:rPr>
            </w:pPr>
            <w:r w:rsidRPr="009B373C">
              <w:rPr>
                <w:sz w:val="20"/>
                <w:szCs w:val="20"/>
                <w:lang w:bidi="ar-SA"/>
              </w:rPr>
              <w:t>2030</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20798C9A" w14:textId="77777777" w:rsidR="00F21311" w:rsidRPr="009B373C" w:rsidRDefault="00F21311" w:rsidP="00483C34">
            <w:pPr>
              <w:widowControl/>
              <w:jc w:val="center"/>
              <w:rPr>
                <w:sz w:val="20"/>
                <w:szCs w:val="20"/>
                <w:lang w:bidi="ar-SA"/>
              </w:rPr>
            </w:pPr>
            <w:r w:rsidRPr="009B373C">
              <w:rPr>
                <w:sz w:val="20"/>
                <w:szCs w:val="20"/>
                <w:lang w:bidi="ar-SA"/>
              </w:rPr>
              <w:t>2031</w:t>
            </w:r>
          </w:p>
        </w:tc>
        <w:tc>
          <w:tcPr>
            <w:tcW w:w="296" w:type="pct"/>
            <w:tcBorders>
              <w:top w:val="single" w:sz="4" w:space="0" w:color="auto"/>
              <w:left w:val="nil"/>
              <w:bottom w:val="single" w:sz="4" w:space="0" w:color="auto"/>
              <w:right w:val="single" w:sz="4" w:space="0" w:color="auto"/>
            </w:tcBorders>
            <w:shd w:val="clear" w:color="000000" w:fill="F2F2F2"/>
            <w:vAlign w:val="center"/>
            <w:hideMark/>
          </w:tcPr>
          <w:p w14:paraId="7213A1B2" w14:textId="77777777" w:rsidR="00F21311" w:rsidRPr="009B373C" w:rsidRDefault="00F21311" w:rsidP="00483C34">
            <w:pPr>
              <w:widowControl/>
              <w:jc w:val="center"/>
              <w:rPr>
                <w:sz w:val="20"/>
                <w:szCs w:val="20"/>
                <w:lang w:bidi="ar-SA"/>
              </w:rPr>
            </w:pPr>
            <w:r w:rsidRPr="009B373C">
              <w:rPr>
                <w:sz w:val="20"/>
                <w:szCs w:val="20"/>
                <w:lang w:bidi="ar-SA"/>
              </w:rPr>
              <w:t>2032</w:t>
            </w:r>
          </w:p>
        </w:tc>
        <w:tc>
          <w:tcPr>
            <w:tcW w:w="291" w:type="pct"/>
            <w:tcBorders>
              <w:top w:val="single" w:sz="4" w:space="0" w:color="auto"/>
              <w:left w:val="nil"/>
              <w:bottom w:val="single" w:sz="4" w:space="0" w:color="auto"/>
              <w:right w:val="single" w:sz="4" w:space="0" w:color="auto"/>
            </w:tcBorders>
            <w:shd w:val="clear" w:color="000000" w:fill="F2F2F2"/>
            <w:vAlign w:val="center"/>
            <w:hideMark/>
          </w:tcPr>
          <w:p w14:paraId="762F1AE1" w14:textId="77777777" w:rsidR="00F21311" w:rsidRPr="009B373C" w:rsidRDefault="00F21311" w:rsidP="00483C34">
            <w:pPr>
              <w:widowControl/>
              <w:jc w:val="center"/>
              <w:rPr>
                <w:sz w:val="20"/>
                <w:szCs w:val="20"/>
                <w:lang w:bidi="ar-SA"/>
              </w:rPr>
            </w:pPr>
            <w:r w:rsidRPr="009B373C">
              <w:rPr>
                <w:sz w:val="20"/>
                <w:szCs w:val="20"/>
                <w:lang w:bidi="ar-SA"/>
              </w:rPr>
              <w:t>2033</w:t>
            </w:r>
          </w:p>
        </w:tc>
      </w:tr>
      <w:tr w:rsidR="00F21311" w:rsidRPr="009B373C" w14:paraId="3DB94F84" w14:textId="77777777" w:rsidTr="00483C34">
        <w:trPr>
          <w:trHeight w:val="20"/>
        </w:trPr>
        <w:tc>
          <w:tcPr>
            <w:tcW w:w="296" w:type="pct"/>
            <w:tcBorders>
              <w:top w:val="nil"/>
              <w:left w:val="single" w:sz="4" w:space="0" w:color="auto"/>
              <w:bottom w:val="single" w:sz="4" w:space="0" w:color="auto"/>
              <w:right w:val="single" w:sz="4" w:space="0" w:color="auto"/>
            </w:tcBorders>
            <w:shd w:val="clear" w:color="000000" w:fill="F2F2F2"/>
            <w:noWrap/>
            <w:vAlign w:val="center"/>
            <w:hideMark/>
          </w:tcPr>
          <w:p w14:paraId="5E6777FD" w14:textId="77777777" w:rsidR="00F21311" w:rsidRPr="009B373C" w:rsidRDefault="00F21311" w:rsidP="00483C34">
            <w:pPr>
              <w:widowControl/>
              <w:jc w:val="center"/>
              <w:rPr>
                <w:sz w:val="20"/>
                <w:szCs w:val="20"/>
                <w:lang w:bidi="ar-SA"/>
              </w:rPr>
            </w:pPr>
            <w:r w:rsidRPr="009B373C">
              <w:rPr>
                <w:sz w:val="20"/>
                <w:szCs w:val="20"/>
                <w:lang w:bidi="ar-SA"/>
              </w:rPr>
              <w:t> </w:t>
            </w:r>
          </w:p>
        </w:tc>
        <w:tc>
          <w:tcPr>
            <w:tcW w:w="1453" w:type="pct"/>
            <w:tcBorders>
              <w:top w:val="nil"/>
              <w:left w:val="nil"/>
              <w:bottom w:val="single" w:sz="4" w:space="0" w:color="auto"/>
              <w:right w:val="single" w:sz="4" w:space="0" w:color="auto"/>
            </w:tcBorders>
            <w:shd w:val="clear" w:color="000000" w:fill="F2F2F2"/>
            <w:vAlign w:val="center"/>
            <w:hideMark/>
          </w:tcPr>
          <w:p w14:paraId="42731E25" w14:textId="77777777" w:rsidR="00F21311" w:rsidRPr="009B373C" w:rsidRDefault="00F21311" w:rsidP="00483C34">
            <w:pPr>
              <w:widowControl/>
              <w:jc w:val="center"/>
              <w:rPr>
                <w:sz w:val="20"/>
                <w:szCs w:val="20"/>
                <w:lang w:bidi="ar-SA"/>
              </w:rPr>
            </w:pPr>
            <w:r w:rsidRPr="009B373C">
              <w:rPr>
                <w:sz w:val="20"/>
                <w:szCs w:val="20"/>
                <w:lang w:bidi="ar-SA"/>
              </w:rPr>
              <w:t>Смоленская АЭС</w:t>
            </w:r>
          </w:p>
        </w:tc>
        <w:tc>
          <w:tcPr>
            <w:tcW w:w="296" w:type="pct"/>
            <w:tcBorders>
              <w:top w:val="nil"/>
              <w:left w:val="nil"/>
              <w:bottom w:val="single" w:sz="4" w:space="0" w:color="auto"/>
              <w:right w:val="single" w:sz="4" w:space="0" w:color="auto"/>
            </w:tcBorders>
            <w:shd w:val="clear" w:color="000000" w:fill="F2F2F2"/>
            <w:vAlign w:val="center"/>
            <w:hideMark/>
          </w:tcPr>
          <w:p w14:paraId="5558473C" w14:textId="77777777" w:rsidR="00F21311" w:rsidRPr="009B373C" w:rsidRDefault="00F21311" w:rsidP="00483C34">
            <w:pPr>
              <w:widowControl/>
              <w:jc w:val="center"/>
              <w:rPr>
                <w:sz w:val="20"/>
                <w:szCs w:val="20"/>
                <w:lang w:bidi="ar-SA"/>
              </w:rPr>
            </w:pPr>
            <w:r w:rsidRPr="009B373C">
              <w:rPr>
                <w:sz w:val="20"/>
                <w:szCs w:val="20"/>
                <w:lang w:bidi="ar-SA"/>
              </w:rPr>
              <w:t> </w:t>
            </w:r>
          </w:p>
        </w:tc>
        <w:tc>
          <w:tcPr>
            <w:tcW w:w="296" w:type="pct"/>
            <w:tcBorders>
              <w:top w:val="nil"/>
              <w:left w:val="nil"/>
              <w:bottom w:val="single" w:sz="4" w:space="0" w:color="auto"/>
              <w:right w:val="single" w:sz="4" w:space="0" w:color="auto"/>
            </w:tcBorders>
            <w:shd w:val="clear" w:color="000000" w:fill="F2F2F2"/>
            <w:vAlign w:val="center"/>
            <w:hideMark/>
          </w:tcPr>
          <w:p w14:paraId="36B1A1D0" w14:textId="77777777" w:rsidR="00F21311" w:rsidRPr="009B373C" w:rsidRDefault="00F21311" w:rsidP="00483C34">
            <w:pPr>
              <w:widowControl/>
              <w:jc w:val="center"/>
              <w:rPr>
                <w:b/>
                <w:bCs/>
                <w:sz w:val="20"/>
                <w:szCs w:val="20"/>
                <w:lang w:bidi="ar-SA"/>
              </w:rPr>
            </w:pPr>
            <w:r w:rsidRPr="009B373C">
              <w:rPr>
                <w:b/>
                <w:bCs/>
                <w:sz w:val="20"/>
                <w:szCs w:val="20"/>
                <w:lang w:bidi="ar-SA"/>
              </w:rPr>
              <w:t> </w:t>
            </w:r>
          </w:p>
        </w:tc>
        <w:tc>
          <w:tcPr>
            <w:tcW w:w="296" w:type="pct"/>
            <w:tcBorders>
              <w:top w:val="nil"/>
              <w:left w:val="nil"/>
              <w:bottom w:val="single" w:sz="4" w:space="0" w:color="auto"/>
              <w:right w:val="single" w:sz="4" w:space="0" w:color="auto"/>
            </w:tcBorders>
            <w:shd w:val="clear" w:color="000000" w:fill="F2F2F2"/>
            <w:noWrap/>
            <w:vAlign w:val="center"/>
            <w:hideMark/>
          </w:tcPr>
          <w:p w14:paraId="57997A4F" w14:textId="77777777" w:rsidR="00F21311" w:rsidRPr="009B373C" w:rsidRDefault="00F21311" w:rsidP="00483C34">
            <w:pPr>
              <w:widowControl/>
              <w:rPr>
                <w:rFonts w:ascii="Calibri" w:hAnsi="Calibri" w:cs="Calibri"/>
                <w:lang w:bidi="ar-SA"/>
              </w:rPr>
            </w:pPr>
            <w:r w:rsidRPr="009B373C">
              <w:rPr>
                <w:rFonts w:ascii="Calibri" w:hAnsi="Calibri" w:cs="Calibri"/>
                <w:lang w:bidi="ar-SA"/>
              </w:rPr>
              <w:t> </w:t>
            </w:r>
          </w:p>
        </w:tc>
        <w:tc>
          <w:tcPr>
            <w:tcW w:w="296" w:type="pct"/>
            <w:tcBorders>
              <w:top w:val="nil"/>
              <w:left w:val="nil"/>
              <w:bottom w:val="single" w:sz="4" w:space="0" w:color="auto"/>
              <w:right w:val="single" w:sz="4" w:space="0" w:color="auto"/>
            </w:tcBorders>
            <w:shd w:val="clear" w:color="000000" w:fill="F2F2F2"/>
            <w:noWrap/>
            <w:vAlign w:val="center"/>
            <w:hideMark/>
          </w:tcPr>
          <w:p w14:paraId="35F6090F" w14:textId="77777777" w:rsidR="00F21311" w:rsidRPr="009B373C" w:rsidRDefault="00F21311" w:rsidP="00483C34">
            <w:pPr>
              <w:widowControl/>
              <w:rPr>
                <w:rFonts w:ascii="Calibri" w:hAnsi="Calibri" w:cs="Calibri"/>
                <w:lang w:bidi="ar-SA"/>
              </w:rPr>
            </w:pPr>
            <w:r w:rsidRPr="009B373C">
              <w:rPr>
                <w:rFonts w:ascii="Calibri" w:hAnsi="Calibri" w:cs="Calibri"/>
                <w:lang w:bidi="ar-SA"/>
              </w:rPr>
              <w:t> </w:t>
            </w:r>
          </w:p>
        </w:tc>
        <w:tc>
          <w:tcPr>
            <w:tcW w:w="296" w:type="pct"/>
            <w:tcBorders>
              <w:top w:val="nil"/>
              <w:left w:val="nil"/>
              <w:bottom w:val="single" w:sz="4" w:space="0" w:color="auto"/>
              <w:right w:val="single" w:sz="4" w:space="0" w:color="auto"/>
            </w:tcBorders>
            <w:shd w:val="clear" w:color="000000" w:fill="F2F2F2"/>
            <w:noWrap/>
            <w:vAlign w:val="center"/>
            <w:hideMark/>
          </w:tcPr>
          <w:p w14:paraId="3AC64E8E" w14:textId="77777777" w:rsidR="00F21311" w:rsidRPr="009B373C" w:rsidRDefault="00F21311" w:rsidP="00483C34">
            <w:pPr>
              <w:widowControl/>
              <w:rPr>
                <w:rFonts w:ascii="Calibri" w:hAnsi="Calibri" w:cs="Calibri"/>
                <w:lang w:bidi="ar-SA"/>
              </w:rPr>
            </w:pPr>
            <w:r w:rsidRPr="009B373C">
              <w:rPr>
                <w:rFonts w:ascii="Calibri" w:hAnsi="Calibri" w:cs="Calibri"/>
                <w:lang w:bidi="ar-SA"/>
              </w:rPr>
              <w:t> </w:t>
            </w:r>
          </w:p>
        </w:tc>
        <w:tc>
          <w:tcPr>
            <w:tcW w:w="296" w:type="pct"/>
            <w:tcBorders>
              <w:top w:val="nil"/>
              <w:left w:val="nil"/>
              <w:bottom w:val="single" w:sz="4" w:space="0" w:color="auto"/>
              <w:right w:val="single" w:sz="4" w:space="0" w:color="auto"/>
            </w:tcBorders>
            <w:shd w:val="clear" w:color="000000" w:fill="F2F2F2"/>
            <w:noWrap/>
            <w:vAlign w:val="center"/>
            <w:hideMark/>
          </w:tcPr>
          <w:p w14:paraId="64C069B6" w14:textId="77777777" w:rsidR="00F21311" w:rsidRPr="009B373C" w:rsidRDefault="00F21311" w:rsidP="00483C34">
            <w:pPr>
              <w:widowControl/>
              <w:rPr>
                <w:rFonts w:ascii="Calibri" w:hAnsi="Calibri" w:cs="Calibri"/>
                <w:lang w:bidi="ar-SA"/>
              </w:rPr>
            </w:pPr>
            <w:r w:rsidRPr="009B373C">
              <w:rPr>
                <w:rFonts w:ascii="Calibri" w:hAnsi="Calibri" w:cs="Calibri"/>
                <w:lang w:bidi="ar-SA"/>
              </w:rPr>
              <w:t> </w:t>
            </w:r>
          </w:p>
        </w:tc>
        <w:tc>
          <w:tcPr>
            <w:tcW w:w="296" w:type="pct"/>
            <w:tcBorders>
              <w:top w:val="nil"/>
              <w:left w:val="nil"/>
              <w:bottom w:val="single" w:sz="4" w:space="0" w:color="auto"/>
              <w:right w:val="single" w:sz="4" w:space="0" w:color="auto"/>
            </w:tcBorders>
            <w:shd w:val="clear" w:color="000000" w:fill="F2F2F2"/>
            <w:noWrap/>
            <w:vAlign w:val="center"/>
            <w:hideMark/>
          </w:tcPr>
          <w:p w14:paraId="44A459F0" w14:textId="77777777" w:rsidR="00F21311" w:rsidRPr="009B373C" w:rsidRDefault="00F21311" w:rsidP="00483C34">
            <w:pPr>
              <w:widowControl/>
              <w:rPr>
                <w:rFonts w:ascii="Calibri" w:hAnsi="Calibri" w:cs="Calibri"/>
                <w:lang w:bidi="ar-SA"/>
              </w:rPr>
            </w:pPr>
            <w:r w:rsidRPr="009B373C">
              <w:rPr>
                <w:rFonts w:ascii="Calibri" w:hAnsi="Calibri" w:cs="Calibri"/>
                <w:lang w:bidi="ar-SA"/>
              </w:rPr>
              <w:t> </w:t>
            </w:r>
          </w:p>
        </w:tc>
        <w:tc>
          <w:tcPr>
            <w:tcW w:w="296" w:type="pct"/>
            <w:tcBorders>
              <w:top w:val="nil"/>
              <w:left w:val="nil"/>
              <w:bottom w:val="single" w:sz="4" w:space="0" w:color="auto"/>
              <w:right w:val="single" w:sz="4" w:space="0" w:color="auto"/>
            </w:tcBorders>
            <w:shd w:val="clear" w:color="000000" w:fill="F2F2F2"/>
            <w:noWrap/>
            <w:vAlign w:val="center"/>
            <w:hideMark/>
          </w:tcPr>
          <w:p w14:paraId="701B1876" w14:textId="77777777" w:rsidR="00F21311" w:rsidRPr="009B373C" w:rsidRDefault="00F21311" w:rsidP="00483C34">
            <w:pPr>
              <w:widowControl/>
              <w:rPr>
                <w:rFonts w:ascii="Calibri" w:hAnsi="Calibri" w:cs="Calibri"/>
                <w:lang w:bidi="ar-SA"/>
              </w:rPr>
            </w:pPr>
            <w:r w:rsidRPr="009B373C">
              <w:rPr>
                <w:rFonts w:ascii="Calibri" w:hAnsi="Calibri" w:cs="Calibri"/>
                <w:lang w:bidi="ar-SA"/>
              </w:rPr>
              <w:t> </w:t>
            </w:r>
          </w:p>
        </w:tc>
        <w:tc>
          <w:tcPr>
            <w:tcW w:w="296" w:type="pct"/>
            <w:tcBorders>
              <w:top w:val="nil"/>
              <w:left w:val="nil"/>
              <w:bottom w:val="single" w:sz="4" w:space="0" w:color="auto"/>
              <w:right w:val="single" w:sz="4" w:space="0" w:color="auto"/>
            </w:tcBorders>
            <w:shd w:val="clear" w:color="000000" w:fill="F2F2F2"/>
            <w:noWrap/>
            <w:vAlign w:val="center"/>
            <w:hideMark/>
          </w:tcPr>
          <w:p w14:paraId="5A86639F" w14:textId="77777777" w:rsidR="00F21311" w:rsidRPr="009B373C" w:rsidRDefault="00F21311" w:rsidP="00483C34">
            <w:pPr>
              <w:widowControl/>
              <w:rPr>
                <w:rFonts w:ascii="Calibri" w:hAnsi="Calibri" w:cs="Calibri"/>
                <w:lang w:bidi="ar-SA"/>
              </w:rPr>
            </w:pPr>
            <w:r w:rsidRPr="009B373C">
              <w:rPr>
                <w:rFonts w:ascii="Calibri" w:hAnsi="Calibri" w:cs="Calibri"/>
                <w:lang w:bidi="ar-SA"/>
              </w:rPr>
              <w:t> </w:t>
            </w:r>
          </w:p>
        </w:tc>
        <w:tc>
          <w:tcPr>
            <w:tcW w:w="296" w:type="pct"/>
            <w:tcBorders>
              <w:top w:val="nil"/>
              <w:left w:val="nil"/>
              <w:bottom w:val="single" w:sz="4" w:space="0" w:color="auto"/>
              <w:right w:val="single" w:sz="4" w:space="0" w:color="auto"/>
            </w:tcBorders>
            <w:shd w:val="clear" w:color="000000" w:fill="F2F2F2"/>
            <w:noWrap/>
            <w:vAlign w:val="center"/>
            <w:hideMark/>
          </w:tcPr>
          <w:p w14:paraId="70A8B53B" w14:textId="77777777" w:rsidR="00F21311" w:rsidRPr="009B373C" w:rsidRDefault="00F21311" w:rsidP="00483C34">
            <w:pPr>
              <w:widowControl/>
              <w:rPr>
                <w:rFonts w:ascii="Calibri" w:hAnsi="Calibri" w:cs="Calibri"/>
                <w:lang w:bidi="ar-SA"/>
              </w:rPr>
            </w:pPr>
            <w:r w:rsidRPr="009B373C">
              <w:rPr>
                <w:rFonts w:ascii="Calibri" w:hAnsi="Calibri" w:cs="Calibri"/>
                <w:lang w:bidi="ar-SA"/>
              </w:rPr>
              <w:t> </w:t>
            </w:r>
          </w:p>
        </w:tc>
        <w:tc>
          <w:tcPr>
            <w:tcW w:w="291" w:type="pct"/>
            <w:tcBorders>
              <w:top w:val="nil"/>
              <w:left w:val="nil"/>
              <w:bottom w:val="single" w:sz="4" w:space="0" w:color="auto"/>
              <w:right w:val="single" w:sz="4" w:space="0" w:color="auto"/>
            </w:tcBorders>
            <w:shd w:val="clear" w:color="000000" w:fill="F2F2F2"/>
            <w:noWrap/>
            <w:vAlign w:val="center"/>
            <w:hideMark/>
          </w:tcPr>
          <w:p w14:paraId="133D9CE9" w14:textId="77777777" w:rsidR="00F21311" w:rsidRPr="009B373C" w:rsidRDefault="00F21311" w:rsidP="00483C34">
            <w:pPr>
              <w:widowControl/>
              <w:rPr>
                <w:rFonts w:ascii="Calibri" w:hAnsi="Calibri" w:cs="Calibri"/>
                <w:lang w:bidi="ar-SA"/>
              </w:rPr>
            </w:pPr>
            <w:r w:rsidRPr="009B373C">
              <w:rPr>
                <w:rFonts w:ascii="Calibri" w:hAnsi="Calibri" w:cs="Calibri"/>
                <w:lang w:bidi="ar-SA"/>
              </w:rPr>
              <w:t> </w:t>
            </w:r>
          </w:p>
        </w:tc>
      </w:tr>
      <w:tr w:rsidR="00F21311" w:rsidRPr="009B373C" w14:paraId="191FDF9C"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092C4FA0" w14:textId="77777777" w:rsidR="00F21311" w:rsidRPr="009B373C" w:rsidRDefault="00F21311" w:rsidP="00483C34">
            <w:pPr>
              <w:widowControl/>
              <w:jc w:val="center"/>
              <w:rPr>
                <w:sz w:val="20"/>
                <w:szCs w:val="20"/>
                <w:lang w:bidi="ar-SA"/>
              </w:rPr>
            </w:pPr>
            <w:r w:rsidRPr="009B373C">
              <w:rPr>
                <w:sz w:val="20"/>
                <w:szCs w:val="20"/>
                <w:lang w:bidi="ar-SA"/>
              </w:rPr>
              <w:t>1</w:t>
            </w:r>
          </w:p>
        </w:tc>
        <w:tc>
          <w:tcPr>
            <w:tcW w:w="1453" w:type="pct"/>
            <w:tcBorders>
              <w:top w:val="nil"/>
              <w:left w:val="nil"/>
              <w:bottom w:val="single" w:sz="4" w:space="0" w:color="auto"/>
              <w:right w:val="single" w:sz="4" w:space="0" w:color="auto"/>
            </w:tcBorders>
            <w:shd w:val="clear" w:color="auto" w:fill="auto"/>
            <w:vAlign w:val="center"/>
            <w:hideMark/>
          </w:tcPr>
          <w:p w14:paraId="03F76A58" w14:textId="77777777" w:rsidR="00F21311" w:rsidRPr="009B373C" w:rsidRDefault="00F21311" w:rsidP="00483C34">
            <w:pPr>
              <w:widowControl/>
              <w:rPr>
                <w:sz w:val="20"/>
                <w:szCs w:val="20"/>
                <w:lang w:bidi="ar-SA"/>
              </w:rPr>
            </w:pPr>
            <w:r w:rsidRPr="009B373C">
              <w:rPr>
                <w:sz w:val="20"/>
                <w:szCs w:val="20"/>
                <w:lang w:bidi="ar-SA"/>
              </w:rPr>
              <w:t>Производительность ВПУ</w:t>
            </w:r>
          </w:p>
        </w:tc>
        <w:tc>
          <w:tcPr>
            <w:tcW w:w="296" w:type="pct"/>
            <w:tcBorders>
              <w:top w:val="nil"/>
              <w:left w:val="nil"/>
              <w:bottom w:val="single" w:sz="4" w:space="0" w:color="auto"/>
              <w:right w:val="single" w:sz="4" w:space="0" w:color="auto"/>
            </w:tcBorders>
            <w:shd w:val="clear" w:color="auto" w:fill="auto"/>
            <w:noWrap/>
            <w:vAlign w:val="center"/>
            <w:hideMark/>
          </w:tcPr>
          <w:p w14:paraId="45B774CE" w14:textId="77777777" w:rsidR="00F21311" w:rsidRPr="009B373C" w:rsidRDefault="00F21311" w:rsidP="00483C34">
            <w:pPr>
              <w:widowControl/>
              <w:jc w:val="center"/>
              <w:rPr>
                <w:sz w:val="20"/>
                <w:szCs w:val="20"/>
                <w:lang w:bidi="ar-SA"/>
              </w:rPr>
            </w:pPr>
            <w:r w:rsidRPr="009B373C">
              <w:rPr>
                <w:sz w:val="20"/>
                <w:szCs w:val="20"/>
                <w:lang w:bidi="ar-SA"/>
              </w:rPr>
              <w:t>м</w:t>
            </w:r>
            <w:r w:rsidRPr="009B373C">
              <w:rPr>
                <w:sz w:val="20"/>
                <w:szCs w:val="20"/>
                <w:vertAlign w:val="superscript"/>
                <w:lang w:bidi="ar-SA"/>
              </w:rPr>
              <w:t>3</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vAlign w:val="center"/>
            <w:hideMark/>
          </w:tcPr>
          <w:p w14:paraId="2A08DD93"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vAlign w:val="center"/>
            <w:hideMark/>
          </w:tcPr>
          <w:p w14:paraId="312928F8"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vAlign w:val="center"/>
            <w:hideMark/>
          </w:tcPr>
          <w:p w14:paraId="13158066"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vAlign w:val="center"/>
            <w:hideMark/>
          </w:tcPr>
          <w:p w14:paraId="3AEB756A"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vAlign w:val="center"/>
            <w:hideMark/>
          </w:tcPr>
          <w:p w14:paraId="76042B5C"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vAlign w:val="center"/>
            <w:hideMark/>
          </w:tcPr>
          <w:p w14:paraId="1900700B"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vAlign w:val="center"/>
            <w:hideMark/>
          </w:tcPr>
          <w:p w14:paraId="40D72725"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vAlign w:val="center"/>
            <w:hideMark/>
          </w:tcPr>
          <w:p w14:paraId="1905856B"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vAlign w:val="center"/>
            <w:hideMark/>
          </w:tcPr>
          <w:p w14:paraId="03DC1E96"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1" w:type="pct"/>
            <w:tcBorders>
              <w:top w:val="nil"/>
              <w:left w:val="nil"/>
              <w:bottom w:val="single" w:sz="4" w:space="0" w:color="auto"/>
              <w:right w:val="single" w:sz="4" w:space="0" w:color="auto"/>
            </w:tcBorders>
            <w:shd w:val="clear" w:color="auto" w:fill="auto"/>
            <w:vAlign w:val="center"/>
            <w:hideMark/>
          </w:tcPr>
          <w:p w14:paraId="2E8E0343" w14:textId="77777777" w:rsidR="00F21311" w:rsidRPr="009B373C" w:rsidRDefault="00F21311" w:rsidP="00483C34">
            <w:pPr>
              <w:widowControl/>
              <w:jc w:val="center"/>
              <w:rPr>
                <w:sz w:val="20"/>
                <w:szCs w:val="20"/>
                <w:lang w:bidi="ar-SA"/>
              </w:rPr>
            </w:pPr>
            <w:r w:rsidRPr="00746FEB">
              <w:rPr>
                <w:sz w:val="20"/>
                <w:szCs w:val="20"/>
                <w:lang w:bidi="ar-SA"/>
              </w:rPr>
              <w:t>850</w:t>
            </w:r>
          </w:p>
        </w:tc>
      </w:tr>
      <w:tr w:rsidR="00F21311" w:rsidRPr="009B373C" w14:paraId="077FD7F3"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76D214F9" w14:textId="77777777" w:rsidR="00F21311" w:rsidRPr="009B373C" w:rsidRDefault="00F21311" w:rsidP="00483C34">
            <w:pPr>
              <w:widowControl/>
              <w:jc w:val="center"/>
              <w:rPr>
                <w:sz w:val="20"/>
                <w:szCs w:val="20"/>
                <w:lang w:bidi="ar-SA"/>
              </w:rPr>
            </w:pPr>
            <w:r w:rsidRPr="009B373C">
              <w:rPr>
                <w:sz w:val="20"/>
                <w:szCs w:val="20"/>
                <w:lang w:bidi="ar-SA"/>
              </w:rPr>
              <w:t>2</w:t>
            </w:r>
          </w:p>
        </w:tc>
        <w:tc>
          <w:tcPr>
            <w:tcW w:w="1453" w:type="pct"/>
            <w:tcBorders>
              <w:top w:val="nil"/>
              <w:left w:val="nil"/>
              <w:bottom w:val="single" w:sz="4" w:space="0" w:color="auto"/>
              <w:right w:val="single" w:sz="4" w:space="0" w:color="auto"/>
            </w:tcBorders>
            <w:shd w:val="clear" w:color="auto" w:fill="auto"/>
            <w:vAlign w:val="center"/>
            <w:hideMark/>
          </w:tcPr>
          <w:p w14:paraId="747B8239" w14:textId="77777777" w:rsidR="00F21311" w:rsidRPr="009B373C" w:rsidRDefault="00F21311" w:rsidP="00483C34">
            <w:pPr>
              <w:widowControl/>
              <w:rPr>
                <w:sz w:val="20"/>
                <w:szCs w:val="20"/>
                <w:lang w:bidi="ar-SA"/>
              </w:rPr>
            </w:pPr>
            <w:r w:rsidRPr="009B373C">
              <w:rPr>
                <w:sz w:val="20"/>
                <w:szCs w:val="20"/>
                <w:lang w:bidi="ar-SA"/>
              </w:rPr>
              <w:t>Средневзвешенные срок службы</w:t>
            </w:r>
          </w:p>
        </w:tc>
        <w:tc>
          <w:tcPr>
            <w:tcW w:w="296" w:type="pct"/>
            <w:tcBorders>
              <w:top w:val="nil"/>
              <w:left w:val="nil"/>
              <w:bottom w:val="single" w:sz="4" w:space="0" w:color="auto"/>
              <w:right w:val="single" w:sz="4" w:space="0" w:color="auto"/>
            </w:tcBorders>
            <w:shd w:val="clear" w:color="auto" w:fill="auto"/>
            <w:noWrap/>
            <w:vAlign w:val="center"/>
            <w:hideMark/>
          </w:tcPr>
          <w:p w14:paraId="413FC8F5" w14:textId="77777777" w:rsidR="00F21311" w:rsidRPr="009B373C" w:rsidRDefault="00F21311" w:rsidP="00483C34">
            <w:pPr>
              <w:widowControl/>
              <w:jc w:val="center"/>
              <w:rPr>
                <w:sz w:val="20"/>
                <w:szCs w:val="20"/>
                <w:lang w:bidi="ar-SA"/>
              </w:rPr>
            </w:pPr>
            <w:r w:rsidRPr="009B373C">
              <w:rPr>
                <w:sz w:val="20"/>
                <w:szCs w:val="20"/>
                <w:lang w:bidi="ar-SA"/>
              </w:rPr>
              <w:t>лет</w:t>
            </w:r>
          </w:p>
        </w:tc>
        <w:tc>
          <w:tcPr>
            <w:tcW w:w="296" w:type="pct"/>
            <w:tcBorders>
              <w:top w:val="nil"/>
              <w:left w:val="nil"/>
              <w:bottom w:val="single" w:sz="4" w:space="0" w:color="auto"/>
              <w:right w:val="single" w:sz="4" w:space="0" w:color="auto"/>
            </w:tcBorders>
            <w:shd w:val="clear" w:color="auto" w:fill="auto"/>
            <w:noWrap/>
            <w:vAlign w:val="center"/>
            <w:hideMark/>
          </w:tcPr>
          <w:p w14:paraId="470D2968"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5EFA62C8"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46AC70FE"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60778E0C"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65915107"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12DE5E40"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77D27585"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5FF358F7"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15A8DA11"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1" w:type="pct"/>
            <w:tcBorders>
              <w:top w:val="nil"/>
              <w:left w:val="nil"/>
              <w:bottom w:val="single" w:sz="4" w:space="0" w:color="auto"/>
              <w:right w:val="single" w:sz="4" w:space="0" w:color="auto"/>
            </w:tcBorders>
            <w:shd w:val="clear" w:color="auto" w:fill="auto"/>
            <w:noWrap/>
            <w:vAlign w:val="center"/>
            <w:hideMark/>
          </w:tcPr>
          <w:p w14:paraId="09C28BF4" w14:textId="77777777" w:rsidR="00F21311" w:rsidRPr="009B373C" w:rsidRDefault="00F21311" w:rsidP="00483C34">
            <w:pPr>
              <w:widowControl/>
              <w:jc w:val="center"/>
              <w:rPr>
                <w:sz w:val="20"/>
                <w:szCs w:val="20"/>
                <w:lang w:bidi="ar-SA"/>
              </w:rPr>
            </w:pPr>
            <w:r w:rsidRPr="00746FEB">
              <w:rPr>
                <w:sz w:val="20"/>
                <w:szCs w:val="20"/>
                <w:lang w:bidi="ar-SA"/>
              </w:rPr>
              <w:t>-</w:t>
            </w:r>
          </w:p>
        </w:tc>
      </w:tr>
      <w:tr w:rsidR="00F21311" w:rsidRPr="009B373C" w14:paraId="171E3C86"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4E8C439E" w14:textId="77777777" w:rsidR="00F21311" w:rsidRPr="009B373C" w:rsidRDefault="00F21311" w:rsidP="00483C34">
            <w:pPr>
              <w:widowControl/>
              <w:jc w:val="center"/>
              <w:rPr>
                <w:sz w:val="20"/>
                <w:szCs w:val="20"/>
                <w:lang w:bidi="ar-SA"/>
              </w:rPr>
            </w:pPr>
            <w:r w:rsidRPr="009B373C">
              <w:rPr>
                <w:sz w:val="20"/>
                <w:szCs w:val="20"/>
                <w:lang w:bidi="ar-SA"/>
              </w:rPr>
              <w:t>3</w:t>
            </w:r>
          </w:p>
        </w:tc>
        <w:tc>
          <w:tcPr>
            <w:tcW w:w="1453" w:type="pct"/>
            <w:tcBorders>
              <w:top w:val="nil"/>
              <w:left w:val="nil"/>
              <w:bottom w:val="single" w:sz="4" w:space="0" w:color="auto"/>
              <w:right w:val="single" w:sz="4" w:space="0" w:color="auto"/>
            </w:tcBorders>
            <w:shd w:val="clear" w:color="auto" w:fill="auto"/>
            <w:vAlign w:val="center"/>
            <w:hideMark/>
          </w:tcPr>
          <w:p w14:paraId="760AE308" w14:textId="77777777" w:rsidR="00F21311" w:rsidRPr="009B373C" w:rsidRDefault="00F21311" w:rsidP="00483C34">
            <w:pPr>
              <w:widowControl/>
              <w:rPr>
                <w:sz w:val="20"/>
                <w:szCs w:val="20"/>
                <w:lang w:bidi="ar-SA"/>
              </w:rPr>
            </w:pPr>
            <w:r w:rsidRPr="009B373C">
              <w:rPr>
                <w:sz w:val="20"/>
                <w:szCs w:val="20"/>
                <w:lang w:bidi="ar-SA"/>
              </w:rPr>
              <w:t>Располагаемая производительность ВПУ</w:t>
            </w:r>
          </w:p>
        </w:tc>
        <w:tc>
          <w:tcPr>
            <w:tcW w:w="296" w:type="pct"/>
            <w:tcBorders>
              <w:top w:val="nil"/>
              <w:left w:val="nil"/>
              <w:bottom w:val="single" w:sz="4" w:space="0" w:color="auto"/>
              <w:right w:val="single" w:sz="4" w:space="0" w:color="auto"/>
            </w:tcBorders>
            <w:shd w:val="clear" w:color="auto" w:fill="auto"/>
            <w:noWrap/>
            <w:vAlign w:val="center"/>
            <w:hideMark/>
          </w:tcPr>
          <w:p w14:paraId="1AB4938F" w14:textId="77777777" w:rsidR="00F21311" w:rsidRPr="009B373C" w:rsidRDefault="00F21311" w:rsidP="00483C34">
            <w:pPr>
              <w:widowControl/>
              <w:jc w:val="center"/>
              <w:rPr>
                <w:sz w:val="20"/>
                <w:szCs w:val="20"/>
                <w:lang w:bidi="ar-SA"/>
              </w:rPr>
            </w:pPr>
            <w:r w:rsidRPr="009B373C">
              <w:rPr>
                <w:sz w:val="20"/>
                <w:szCs w:val="20"/>
                <w:lang w:bidi="ar-SA"/>
              </w:rPr>
              <w:t>т/ч</w:t>
            </w:r>
          </w:p>
        </w:tc>
        <w:tc>
          <w:tcPr>
            <w:tcW w:w="296" w:type="pct"/>
            <w:tcBorders>
              <w:top w:val="nil"/>
              <w:left w:val="nil"/>
              <w:bottom w:val="single" w:sz="4" w:space="0" w:color="auto"/>
              <w:right w:val="single" w:sz="4" w:space="0" w:color="auto"/>
            </w:tcBorders>
            <w:shd w:val="clear" w:color="auto" w:fill="auto"/>
            <w:noWrap/>
            <w:vAlign w:val="center"/>
            <w:hideMark/>
          </w:tcPr>
          <w:p w14:paraId="1C8D8CEC"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noWrap/>
            <w:vAlign w:val="center"/>
            <w:hideMark/>
          </w:tcPr>
          <w:p w14:paraId="7D640782"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noWrap/>
            <w:vAlign w:val="center"/>
            <w:hideMark/>
          </w:tcPr>
          <w:p w14:paraId="0180F4E6"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noWrap/>
            <w:vAlign w:val="center"/>
            <w:hideMark/>
          </w:tcPr>
          <w:p w14:paraId="4B3FD9F8"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noWrap/>
            <w:vAlign w:val="center"/>
            <w:hideMark/>
          </w:tcPr>
          <w:p w14:paraId="6B99E4B2"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noWrap/>
            <w:vAlign w:val="center"/>
            <w:hideMark/>
          </w:tcPr>
          <w:p w14:paraId="09E771A9"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noWrap/>
            <w:vAlign w:val="center"/>
            <w:hideMark/>
          </w:tcPr>
          <w:p w14:paraId="0F001094"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noWrap/>
            <w:vAlign w:val="center"/>
            <w:hideMark/>
          </w:tcPr>
          <w:p w14:paraId="1088A961"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6" w:type="pct"/>
            <w:tcBorders>
              <w:top w:val="nil"/>
              <w:left w:val="nil"/>
              <w:bottom w:val="single" w:sz="4" w:space="0" w:color="auto"/>
              <w:right w:val="single" w:sz="4" w:space="0" w:color="auto"/>
            </w:tcBorders>
            <w:shd w:val="clear" w:color="auto" w:fill="auto"/>
            <w:noWrap/>
            <w:vAlign w:val="center"/>
            <w:hideMark/>
          </w:tcPr>
          <w:p w14:paraId="65D696C6" w14:textId="77777777" w:rsidR="00F21311" w:rsidRPr="009B373C" w:rsidRDefault="00F21311" w:rsidP="00483C34">
            <w:pPr>
              <w:widowControl/>
              <w:jc w:val="center"/>
              <w:rPr>
                <w:sz w:val="20"/>
                <w:szCs w:val="20"/>
                <w:lang w:bidi="ar-SA"/>
              </w:rPr>
            </w:pPr>
            <w:r w:rsidRPr="00746FEB">
              <w:rPr>
                <w:sz w:val="20"/>
                <w:szCs w:val="20"/>
                <w:lang w:bidi="ar-SA"/>
              </w:rPr>
              <w:t>850</w:t>
            </w:r>
          </w:p>
        </w:tc>
        <w:tc>
          <w:tcPr>
            <w:tcW w:w="291" w:type="pct"/>
            <w:tcBorders>
              <w:top w:val="nil"/>
              <w:left w:val="nil"/>
              <w:bottom w:val="single" w:sz="4" w:space="0" w:color="auto"/>
              <w:right w:val="single" w:sz="4" w:space="0" w:color="auto"/>
            </w:tcBorders>
            <w:shd w:val="clear" w:color="auto" w:fill="auto"/>
            <w:noWrap/>
            <w:vAlign w:val="center"/>
            <w:hideMark/>
          </w:tcPr>
          <w:p w14:paraId="74630E08" w14:textId="77777777" w:rsidR="00F21311" w:rsidRPr="009B373C" w:rsidRDefault="00F21311" w:rsidP="00483C34">
            <w:pPr>
              <w:widowControl/>
              <w:jc w:val="center"/>
              <w:rPr>
                <w:sz w:val="20"/>
                <w:szCs w:val="20"/>
                <w:lang w:bidi="ar-SA"/>
              </w:rPr>
            </w:pPr>
            <w:r w:rsidRPr="00746FEB">
              <w:rPr>
                <w:sz w:val="20"/>
                <w:szCs w:val="20"/>
                <w:lang w:bidi="ar-SA"/>
              </w:rPr>
              <w:t>850</w:t>
            </w:r>
          </w:p>
        </w:tc>
      </w:tr>
      <w:tr w:rsidR="00F21311" w:rsidRPr="009B373C" w14:paraId="0699F3D9"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7E049EA4" w14:textId="77777777" w:rsidR="00F21311" w:rsidRPr="009B373C" w:rsidRDefault="00F21311" w:rsidP="00483C34">
            <w:pPr>
              <w:widowControl/>
              <w:jc w:val="center"/>
              <w:rPr>
                <w:sz w:val="20"/>
                <w:szCs w:val="20"/>
                <w:lang w:bidi="ar-SA"/>
              </w:rPr>
            </w:pPr>
            <w:r w:rsidRPr="009B373C">
              <w:rPr>
                <w:sz w:val="20"/>
                <w:szCs w:val="20"/>
                <w:lang w:bidi="ar-SA"/>
              </w:rPr>
              <w:t>4</w:t>
            </w:r>
          </w:p>
        </w:tc>
        <w:tc>
          <w:tcPr>
            <w:tcW w:w="1453" w:type="pct"/>
            <w:tcBorders>
              <w:top w:val="nil"/>
              <w:left w:val="nil"/>
              <w:bottom w:val="single" w:sz="4" w:space="0" w:color="auto"/>
              <w:right w:val="single" w:sz="4" w:space="0" w:color="auto"/>
            </w:tcBorders>
            <w:shd w:val="clear" w:color="auto" w:fill="auto"/>
            <w:vAlign w:val="center"/>
            <w:hideMark/>
          </w:tcPr>
          <w:p w14:paraId="1247021A" w14:textId="77777777" w:rsidR="00F21311" w:rsidRPr="009B373C" w:rsidRDefault="00F21311" w:rsidP="00483C34">
            <w:pPr>
              <w:widowControl/>
              <w:rPr>
                <w:sz w:val="20"/>
                <w:szCs w:val="20"/>
                <w:lang w:bidi="ar-SA"/>
              </w:rPr>
            </w:pPr>
            <w:r w:rsidRPr="009B373C">
              <w:rPr>
                <w:sz w:val="20"/>
                <w:szCs w:val="20"/>
                <w:lang w:bidi="ar-SA"/>
              </w:rPr>
              <w:t>Потери располагаемой производительности</w:t>
            </w:r>
          </w:p>
        </w:tc>
        <w:tc>
          <w:tcPr>
            <w:tcW w:w="296" w:type="pct"/>
            <w:tcBorders>
              <w:top w:val="nil"/>
              <w:left w:val="nil"/>
              <w:bottom w:val="single" w:sz="4" w:space="0" w:color="auto"/>
              <w:right w:val="single" w:sz="4" w:space="0" w:color="auto"/>
            </w:tcBorders>
            <w:shd w:val="clear" w:color="auto" w:fill="auto"/>
            <w:noWrap/>
            <w:vAlign w:val="center"/>
            <w:hideMark/>
          </w:tcPr>
          <w:p w14:paraId="4928511F" w14:textId="77777777" w:rsidR="00F21311" w:rsidRPr="009B373C" w:rsidRDefault="00F21311" w:rsidP="00483C34">
            <w:pPr>
              <w:widowControl/>
              <w:jc w:val="center"/>
              <w:rPr>
                <w:sz w:val="20"/>
                <w:szCs w:val="20"/>
                <w:lang w:bidi="ar-SA"/>
              </w:rPr>
            </w:pPr>
            <w:r w:rsidRPr="009B373C">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2ABCFC83" w14:textId="77777777" w:rsidR="00F21311" w:rsidRPr="009B373C" w:rsidRDefault="00F21311" w:rsidP="00483C34">
            <w:pPr>
              <w:widowControl/>
              <w:jc w:val="center"/>
              <w:rPr>
                <w:sz w:val="20"/>
                <w:szCs w:val="20"/>
                <w:lang w:bidi="ar-SA"/>
              </w:rPr>
            </w:pPr>
            <w:r w:rsidRPr="00746FEB">
              <w:rPr>
                <w:sz w:val="20"/>
                <w:szCs w:val="20"/>
                <w:lang w:bidi="ar-SA"/>
              </w:rPr>
              <w:t>0</w:t>
            </w:r>
          </w:p>
        </w:tc>
        <w:tc>
          <w:tcPr>
            <w:tcW w:w="296" w:type="pct"/>
            <w:tcBorders>
              <w:top w:val="nil"/>
              <w:left w:val="nil"/>
              <w:bottom w:val="single" w:sz="4" w:space="0" w:color="auto"/>
              <w:right w:val="single" w:sz="4" w:space="0" w:color="auto"/>
            </w:tcBorders>
            <w:shd w:val="clear" w:color="auto" w:fill="auto"/>
            <w:noWrap/>
            <w:vAlign w:val="center"/>
            <w:hideMark/>
          </w:tcPr>
          <w:p w14:paraId="2F2FF6CC" w14:textId="77777777" w:rsidR="00F21311" w:rsidRPr="009B373C" w:rsidRDefault="00F21311" w:rsidP="00483C34">
            <w:pPr>
              <w:widowControl/>
              <w:jc w:val="center"/>
              <w:rPr>
                <w:sz w:val="20"/>
                <w:szCs w:val="20"/>
                <w:lang w:bidi="ar-SA"/>
              </w:rPr>
            </w:pPr>
            <w:r w:rsidRPr="00746FEB">
              <w:rPr>
                <w:sz w:val="20"/>
                <w:szCs w:val="20"/>
                <w:lang w:bidi="ar-SA"/>
              </w:rPr>
              <w:t>0</w:t>
            </w:r>
          </w:p>
        </w:tc>
        <w:tc>
          <w:tcPr>
            <w:tcW w:w="296" w:type="pct"/>
            <w:tcBorders>
              <w:top w:val="nil"/>
              <w:left w:val="nil"/>
              <w:bottom w:val="single" w:sz="4" w:space="0" w:color="auto"/>
              <w:right w:val="single" w:sz="4" w:space="0" w:color="auto"/>
            </w:tcBorders>
            <w:shd w:val="clear" w:color="auto" w:fill="auto"/>
            <w:noWrap/>
            <w:vAlign w:val="center"/>
            <w:hideMark/>
          </w:tcPr>
          <w:p w14:paraId="5E1BB557" w14:textId="77777777" w:rsidR="00F21311" w:rsidRPr="009B373C" w:rsidRDefault="00F21311" w:rsidP="00483C34">
            <w:pPr>
              <w:widowControl/>
              <w:jc w:val="center"/>
              <w:rPr>
                <w:sz w:val="20"/>
                <w:szCs w:val="20"/>
                <w:lang w:bidi="ar-SA"/>
              </w:rPr>
            </w:pPr>
            <w:r w:rsidRPr="00746FEB">
              <w:rPr>
                <w:sz w:val="20"/>
                <w:szCs w:val="20"/>
                <w:lang w:bidi="ar-SA"/>
              </w:rPr>
              <w:t>0</w:t>
            </w:r>
          </w:p>
        </w:tc>
        <w:tc>
          <w:tcPr>
            <w:tcW w:w="296" w:type="pct"/>
            <w:tcBorders>
              <w:top w:val="nil"/>
              <w:left w:val="nil"/>
              <w:bottom w:val="single" w:sz="4" w:space="0" w:color="auto"/>
              <w:right w:val="single" w:sz="4" w:space="0" w:color="auto"/>
            </w:tcBorders>
            <w:shd w:val="clear" w:color="auto" w:fill="auto"/>
            <w:noWrap/>
            <w:vAlign w:val="center"/>
            <w:hideMark/>
          </w:tcPr>
          <w:p w14:paraId="6808C483" w14:textId="77777777" w:rsidR="00F21311" w:rsidRPr="009B373C" w:rsidRDefault="00F21311" w:rsidP="00483C34">
            <w:pPr>
              <w:widowControl/>
              <w:jc w:val="center"/>
              <w:rPr>
                <w:sz w:val="20"/>
                <w:szCs w:val="20"/>
                <w:lang w:bidi="ar-SA"/>
              </w:rPr>
            </w:pPr>
            <w:r w:rsidRPr="00746FEB">
              <w:rPr>
                <w:sz w:val="20"/>
                <w:szCs w:val="20"/>
                <w:lang w:bidi="ar-SA"/>
              </w:rPr>
              <w:t>0</w:t>
            </w:r>
          </w:p>
        </w:tc>
        <w:tc>
          <w:tcPr>
            <w:tcW w:w="296" w:type="pct"/>
            <w:tcBorders>
              <w:top w:val="nil"/>
              <w:left w:val="nil"/>
              <w:bottom w:val="single" w:sz="4" w:space="0" w:color="auto"/>
              <w:right w:val="single" w:sz="4" w:space="0" w:color="auto"/>
            </w:tcBorders>
            <w:shd w:val="clear" w:color="auto" w:fill="auto"/>
            <w:noWrap/>
            <w:vAlign w:val="center"/>
            <w:hideMark/>
          </w:tcPr>
          <w:p w14:paraId="3367C3BC" w14:textId="77777777" w:rsidR="00F21311" w:rsidRPr="009B373C" w:rsidRDefault="00F21311" w:rsidP="00483C34">
            <w:pPr>
              <w:widowControl/>
              <w:jc w:val="center"/>
              <w:rPr>
                <w:sz w:val="20"/>
                <w:szCs w:val="20"/>
                <w:lang w:bidi="ar-SA"/>
              </w:rPr>
            </w:pPr>
            <w:r w:rsidRPr="00746FEB">
              <w:rPr>
                <w:sz w:val="20"/>
                <w:szCs w:val="20"/>
                <w:lang w:bidi="ar-SA"/>
              </w:rPr>
              <w:t>0</w:t>
            </w:r>
          </w:p>
        </w:tc>
        <w:tc>
          <w:tcPr>
            <w:tcW w:w="296" w:type="pct"/>
            <w:tcBorders>
              <w:top w:val="nil"/>
              <w:left w:val="nil"/>
              <w:bottom w:val="single" w:sz="4" w:space="0" w:color="auto"/>
              <w:right w:val="single" w:sz="4" w:space="0" w:color="auto"/>
            </w:tcBorders>
            <w:shd w:val="clear" w:color="auto" w:fill="auto"/>
            <w:noWrap/>
            <w:vAlign w:val="center"/>
            <w:hideMark/>
          </w:tcPr>
          <w:p w14:paraId="2ECCDD96" w14:textId="77777777" w:rsidR="00F21311" w:rsidRPr="009B373C" w:rsidRDefault="00F21311" w:rsidP="00483C34">
            <w:pPr>
              <w:widowControl/>
              <w:jc w:val="center"/>
              <w:rPr>
                <w:sz w:val="20"/>
                <w:szCs w:val="20"/>
                <w:lang w:bidi="ar-SA"/>
              </w:rPr>
            </w:pPr>
            <w:r w:rsidRPr="00746FEB">
              <w:rPr>
                <w:sz w:val="20"/>
                <w:szCs w:val="20"/>
                <w:lang w:bidi="ar-SA"/>
              </w:rPr>
              <w:t>0</w:t>
            </w:r>
          </w:p>
        </w:tc>
        <w:tc>
          <w:tcPr>
            <w:tcW w:w="296" w:type="pct"/>
            <w:tcBorders>
              <w:top w:val="nil"/>
              <w:left w:val="nil"/>
              <w:bottom w:val="single" w:sz="4" w:space="0" w:color="auto"/>
              <w:right w:val="single" w:sz="4" w:space="0" w:color="auto"/>
            </w:tcBorders>
            <w:shd w:val="clear" w:color="auto" w:fill="auto"/>
            <w:noWrap/>
            <w:vAlign w:val="center"/>
            <w:hideMark/>
          </w:tcPr>
          <w:p w14:paraId="045D989D" w14:textId="77777777" w:rsidR="00F21311" w:rsidRPr="009B373C" w:rsidRDefault="00F21311" w:rsidP="00483C34">
            <w:pPr>
              <w:widowControl/>
              <w:jc w:val="center"/>
              <w:rPr>
                <w:sz w:val="20"/>
                <w:szCs w:val="20"/>
                <w:lang w:bidi="ar-SA"/>
              </w:rPr>
            </w:pPr>
            <w:r w:rsidRPr="00746FEB">
              <w:rPr>
                <w:sz w:val="20"/>
                <w:szCs w:val="20"/>
                <w:lang w:bidi="ar-SA"/>
              </w:rPr>
              <w:t>0</w:t>
            </w:r>
          </w:p>
        </w:tc>
        <w:tc>
          <w:tcPr>
            <w:tcW w:w="296" w:type="pct"/>
            <w:tcBorders>
              <w:top w:val="nil"/>
              <w:left w:val="nil"/>
              <w:bottom w:val="single" w:sz="4" w:space="0" w:color="auto"/>
              <w:right w:val="single" w:sz="4" w:space="0" w:color="auto"/>
            </w:tcBorders>
            <w:shd w:val="clear" w:color="auto" w:fill="auto"/>
            <w:noWrap/>
            <w:vAlign w:val="center"/>
            <w:hideMark/>
          </w:tcPr>
          <w:p w14:paraId="15B47FB4" w14:textId="77777777" w:rsidR="00F21311" w:rsidRPr="009B373C" w:rsidRDefault="00F21311" w:rsidP="00483C34">
            <w:pPr>
              <w:widowControl/>
              <w:jc w:val="center"/>
              <w:rPr>
                <w:sz w:val="20"/>
                <w:szCs w:val="20"/>
                <w:lang w:bidi="ar-SA"/>
              </w:rPr>
            </w:pPr>
            <w:r w:rsidRPr="00746FEB">
              <w:rPr>
                <w:sz w:val="20"/>
                <w:szCs w:val="20"/>
                <w:lang w:bidi="ar-SA"/>
              </w:rPr>
              <w:t>0</w:t>
            </w:r>
          </w:p>
        </w:tc>
        <w:tc>
          <w:tcPr>
            <w:tcW w:w="296" w:type="pct"/>
            <w:tcBorders>
              <w:top w:val="nil"/>
              <w:left w:val="nil"/>
              <w:bottom w:val="single" w:sz="4" w:space="0" w:color="auto"/>
              <w:right w:val="single" w:sz="4" w:space="0" w:color="auto"/>
            </w:tcBorders>
            <w:shd w:val="clear" w:color="auto" w:fill="auto"/>
            <w:noWrap/>
            <w:vAlign w:val="center"/>
            <w:hideMark/>
          </w:tcPr>
          <w:p w14:paraId="4893C680" w14:textId="77777777" w:rsidR="00F21311" w:rsidRPr="009B373C" w:rsidRDefault="00F21311" w:rsidP="00483C34">
            <w:pPr>
              <w:widowControl/>
              <w:jc w:val="center"/>
              <w:rPr>
                <w:sz w:val="20"/>
                <w:szCs w:val="20"/>
                <w:lang w:bidi="ar-SA"/>
              </w:rPr>
            </w:pPr>
            <w:r w:rsidRPr="00746FEB">
              <w:rPr>
                <w:sz w:val="20"/>
                <w:szCs w:val="20"/>
                <w:lang w:bidi="ar-SA"/>
              </w:rPr>
              <w:t>0</w:t>
            </w:r>
          </w:p>
        </w:tc>
        <w:tc>
          <w:tcPr>
            <w:tcW w:w="291" w:type="pct"/>
            <w:tcBorders>
              <w:top w:val="nil"/>
              <w:left w:val="nil"/>
              <w:bottom w:val="single" w:sz="4" w:space="0" w:color="auto"/>
              <w:right w:val="single" w:sz="4" w:space="0" w:color="auto"/>
            </w:tcBorders>
            <w:shd w:val="clear" w:color="auto" w:fill="auto"/>
            <w:noWrap/>
            <w:vAlign w:val="center"/>
            <w:hideMark/>
          </w:tcPr>
          <w:p w14:paraId="6832F97C" w14:textId="77777777" w:rsidR="00F21311" w:rsidRPr="009B373C" w:rsidRDefault="00F21311" w:rsidP="00483C34">
            <w:pPr>
              <w:widowControl/>
              <w:jc w:val="center"/>
              <w:rPr>
                <w:sz w:val="20"/>
                <w:szCs w:val="20"/>
                <w:lang w:bidi="ar-SA"/>
              </w:rPr>
            </w:pPr>
            <w:r w:rsidRPr="00746FEB">
              <w:rPr>
                <w:sz w:val="20"/>
                <w:szCs w:val="20"/>
                <w:lang w:bidi="ar-SA"/>
              </w:rPr>
              <w:t>0</w:t>
            </w:r>
          </w:p>
        </w:tc>
      </w:tr>
      <w:tr w:rsidR="00F21311" w:rsidRPr="009B373C" w14:paraId="2980B783"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5B2C9197" w14:textId="77777777" w:rsidR="00F21311" w:rsidRPr="009B373C" w:rsidRDefault="00F21311" w:rsidP="00483C34">
            <w:pPr>
              <w:widowControl/>
              <w:jc w:val="center"/>
              <w:rPr>
                <w:sz w:val="20"/>
                <w:szCs w:val="20"/>
                <w:lang w:bidi="ar-SA"/>
              </w:rPr>
            </w:pPr>
            <w:r w:rsidRPr="009B373C">
              <w:rPr>
                <w:sz w:val="20"/>
                <w:szCs w:val="20"/>
                <w:lang w:bidi="ar-SA"/>
              </w:rPr>
              <w:t>5</w:t>
            </w:r>
          </w:p>
        </w:tc>
        <w:tc>
          <w:tcPr>
            <w:tcW w:w="1453" w:type="pct"/>
            <w:tcBorders>
              <w:top w:val="nil"/>
              <w:left w:val="nil"/>
              <w:bottom w:val="single" w:sz="4" w:space="0" w:color="auto"/>
              <w:right w:val="single" w:sz="4" w:space="0" w:color="auto"/>
            </w:tcBorders>
            <w:shd w:val="clear" w:color="auto" w:fill="auto"/>
            <w:vAlign w:val="center"/>
            <w:hideMark/>
          </w:tcPr>
          <w:p w14:paraId="57DA2BD0" w14:textId="77777777" w:rsidR="00F21311" w:rsidRPr="009B373C" w:rsidRDefault="00F21311" w:rsidP="00483C34">
            <w:pPr>
              <w:widowControl/>
              <w:rPr>
                <w:sz w:val="20"/>
                <w:szCs w:val="20"/>
                <w:lang w:bidi="ar-SA"/>
              </w:rPr>
            </w:pPr>
            <w:r w:rsidRPr="009B373C">
              <w:rPr>
                <w:sz w:val="20"/>
                <w:szCs w:val="20"/>
                <w:lang w:bidi="ar-SA"/>
              </w:rPr>
              <w:t>Собственные нужды</w:t>
            </w:r>
          </w:p>
        </w:tc>
        <w:tc>
          <w:tcPr>
            <w:tcW w:w="296" w:type="pct"/>
            <w:tcBorders>
              <w:top w:val="nil"/>
              <w:left w:val="nil"/>
              <w:bottom w:val="single" w:sz="4" w:space="0" w:color="auto"/>
              <w:right w:val="single" w:sz="4" w:space="0" w:color="auto"/>
            </w:tcBorders>
            <w:shd w:val="clear" w:color="auto" w:fill="auto"/>
            <w:noWrap/>
            <w:vAlign w:val="center"/>
            <w:hideMark/>
          </w:tcPr>
          <w:p w14:paraId="67CFC239" w14:textId="77777777" w:rsidR="00F21311" w:rsidRPr="009B373C" w:rsidRDefault="00F21311" w:rsidP="00483C34">
            <w:pPr>
              <w:widowControl/>
              <w:jc w:val="center"/>
              <w:rPr>
                <w:sz w:val="20"/>
                <w:szCs w:val="20"/>
                <w:lang w:bidi="ar-SA"/>
              </w:rPr>
            </w:pPr>
            <w:r w:rsidRPr="009B373C">
              <w:rPr>
                <w:sz w:val="20"/>
                <w:szCs w:val="20"/>
                <w:lang w:bidi="ar-SA"/>
              </w:rPr>
              <w:t>м</w:t>
            </w:r>
            <w:r w:rsidRPr="009B373C">
              <w:rPr>
                <w:sz w:val="20"/>
                <w:szCs w:val="20"/>
                <w:vertAlign w:val="superscript"/>
                <w:lang w:bidi="ar-SA"/>
              </w:rPr>
              <w:t>3</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noWrap/>
            <w:vAlign w:val="center"/>
            <w:hideMark/>
          </w:tcPr>
          <w:p w14:paraId="285AE19F"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418E4D3B"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0B359A51"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226DCCA6"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6950D11F"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5C7383C7"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56934A40"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6B9454BC"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3483A82F"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1" w:type="pct"/>
            <w:tcBorders>
              <w:top w:val="nil"/>
              <w:left w:val="nil"/>
              <w:bottom w:val="single" w:sz="4" w:space="0" w:color="auto"/>
              <w:right w:val="single" w:sz="4" w:space="0" w:color="auto"/>
            </w:tcBorders>
            <w:shd w:val="clear" w:color="auto" w:fill="auto"/>
            <w:noWrap/>
            <w:vAlign w:val="center"/>
            <w:hideMark/>
          </w:tcPr>
          <w:p w14:paraId="39D7DE87" w14:textId="77777777" w:rsidR="00F21311" w:rsidRPr="009B373C" w:rsidRDefault="00F21311" w:rsidP="00483C34">
            <w:pPr>
              <w:widowControl/>
              <w:jc w:val="center"/>
              <w:rPr>
                <w:sz w:val="20"/>
                <w:szCs w:val="20"/>
                <w:lang w:bidi="ar-SA"/>
              </w:rPr>
            </w:pPr>
            <w:r w:rsidRPr="00746FEB">
              <w:rPr>
                <w:sz w:val="20"/>
                <w:szCs w:val="20"/>
                <w:lang w:bidi="ar-SA"/>
              </w:rPr>
              <w:t>-</w:t>
            </w:r>
          </w:p>
        </w:tc>
      </w:tr>
      <w:tr w:rsidR="00F21311" w:rsidRPr="009B373C" w14:paraId="71AD5CDE"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4A0CE798" w14:textId="77777777" w:rsidR="00F21311" w:rsidRPr="009B373C" w:rsidRDefault="00F21311" w:rsidP="00483C34">
            <w:pPr>
              <w:widowControl/>
              <w:jc w:val="center"/>
              <w:rPr>
                <w:sz w:val="20"/>
                <w:szCs w:val="20"/>
                <w:lang w:bidi="ar-SA"/>
              </w:rPr>
            </w:pPr>
            <w:r w:rsidRPr="009B373C">
              <w:rPr>
                <w:sz w:val="20"/>
                <w:szCs w:val="20"/>
                <w:lang w:bidi="ar-SA"/>
              </w:rPr>
              <w:t>6</w:t>
            </w:r>
          </w:p>
        </w:tc>
        <w:tc>
          <w:tcPr>
            <w:tcW w:w="1453" w:type="pct"/>
            <w:tcBorders>
              <w:top w:val="nil"/>
              <w:left w:val="nil"/>
              <w:bottom w:val="single" w:sz="4" w:space="0" w:color="auto"/>
              <w:right w:val="single" w:sz="4" w:space="0" w:color="auto"/>
            </w:tcBorders>
            <w:shd w:val="clear" w:color="auto" w:fill="auto"/>
            <w:vAlign w:val="center"/>
            <w:hideMark/>
          </w:tcPr>
          <w:p w14:paraId="6C1D853D" w14:textId="77777777" w:rsidR="00F21311" w:rsidRPr="009B373C" w:rsidRDefault="00F21311" w:rsidP="00483C34">
            <w:pPr>
              <w:widowControl/>
              <w:rPr>
                <w:sz w:val="20"/>
                <w:szCs w:val="20"/>
                <w:lang w:bidi="ar-SA"/>
              </w:rPr>
            </w:pPr>
            <w:r w:rsidRPr="009B373C">
              <w:rPr>
                <w:sz w:val="20"/>
                <w:szCs w:val="20"/>
                <w:lang w:bidi="ar-SA"/>
              </w:rPr>
              <w:t>Количество баков аккумуляторов</w:t>
            </w:r>
          </w:p>
        </w:tc>
        <w:tc>
          <w:tcPr>
            <w:tcW w:w="296" w:type="pct"/>
            <w:tcBorders>
              <w:top w:val="nil"/>
              <w:left w:val="nil"/>
              <w:bottom w:val="single" w:sz="4" w:space="0" w:color="auto"/>
              <w:right w:val="single" w:sz="4" w:space="0" w:color="auto"/>
            </w:tcBorders>
            <w:shd w:val="clear" w:color="auto" w:fill="auto"/>
            <w:noWrap/>
            <w:vAlign w:val="center"/>
            <w:hideMark/>
          </w:tcPr>
          <w:p w14:paraId="438D58E4" w14:textId="77777777" w:rsidR="00F21311" w:rsidRPr="009B373C" w:rsidRDefault="00F21311" w:rsidP="00483C34">
            <w:pPr>
              <w:widowControl/>
              <w:jc w:val="center"/>
              <w:rPr>
                <w:sz w:val="20"/>
                <w:szCs w:val="20"/>
                <w:lang w:bidi="ar-SA"/>
              </w:rPr>
            </w:pPr>
            <w:r w:rsidRPr="009B373C">
              <w:rPr>
                <w:sz w:val="20"/>
                <w:szCs w:val="20"/>
                <w:lang w:bidi="ar-SA"/>
              </w:rPr>
              <w:t>ед.</w:t>
            </w:r>
          </w:p>
        </w:tc>
        <w:tc>
          <w:tcPr>
            <w:tcW w:w="296" w:type="pct"/>
            <w:tcBorders>
              <w:top w:val="nil"/>
              <w:left w:val="nil"/>
              <w:bottom w:val="single" w:sz="4" w:space="0" w:color="auto"/>
              <w:right w:val="single" w:sz="4" w:space="0" w:color="auto"/>
            </w:tcBorders>
            <w:shd w:val="clear" w:color="auto" w:fill="auto"/>
            <w:vAlign w:val="center"/>
            <w:hideMark/>
          </w:tcPr>
          <w:p w14:paraId="2097F3AE" w14:textId="77777777" w:rsidR="00F21311" w:rsidRPr="009B373C" w:rsidRDefault="00F21311" w:rsidP="00483C34">
            <w:pPr>
              <w:widowControl/>
              <w:jc w:val="center"/>
              <w:rPr>
                <w:sz w:val="20"/>
                <w:szCs w:val="20"/>
                <w:lang w:bidi="ar-SA"/>
              </w:rPr>
            </w:pPr>
            <w:r w:rsidRPr="00746FEB">
              <w:rPr>
                <w:sz w:val="20"/>
                <w:szCs w:val="20"/>
                <w:lang w:bidi="ar-SA"/>
              </w:rPr>
              <w:t>2</w:t>
            </w:r>
          </w:p>
        </w:tc>
        <w:tc>
          <w:tcPr>
            <w:tcW w:w="296" w:type="pct"/>
            <w:tcBorders>
              <w:top w:val="nil"/>
              <w:left w:val="nil"/>
              <w:bottom w:val="single" w:sz="4" w:space="0" w:color="auto"/>
              <w:right w:val="single" w:sz="4" w:space="0" w:color="auto"/>
            </w:tcBorders>
            <w:shd w:val="clear" w:color="auto" w:fill="auto"/>
            <w:vAlign w:val="center"/>
            <w:hideMark/>
          </w:tcPr>
          <w:p w14:paraId="006C0D51" w14:textId="77777777" w:rsidR="00F21311" w:rsidRPr="009B373C" w:rsidRDefault="00F21311" w:rsidP="00483C34">
            <w:pPr>
              <w:widowControl/>
              <w:jc w:val="center"/>
              <w:rPr>
                <w:sz w:val="20"/>
                <w:szCs w:val="20"/>
                <w:lang w:bidi="ar-SA"/>
              </w:rPr>
            </w:pPr>
            <w:r w:rsidRPr="00746FEB">
              <w:rPr>
                <w:sz w:val="20"/>
                <w:szCs w:val="20"/>
                <w:lang w:bidi="ar-SA"/>
              </w:rPr>
              <w:t>2</w:t>
            </w:r>
          </w:p>
        </w:tc>
        <w:tc>
          <w:tcPr>
            <w:tcW w:w="296" w:type="pct"/>
            <w:tcBorders>
              <w:top w:val="nil"/>
              <w:left w:val="nil"/>
              <w:bottom w:val="single" w:sz="4" w:space="0" w:color="auto"/>
              <w:right w:val="single" w:sz="4" w:space="0" w:color="auto"/>
            </w:tcBorders>
            <w:shd w:val="clear" w:color="auto" w:fill="auto"/>
            <w:vAlign w:val="center"/>
            <w:hideMark/>
          </w:tcPr>
          <w:p w14:paraId="4C478B41" w14:textId="77777777" w:rsidR="00F21311" w:rsidRPr="009B373C" w:rsidRDefault="00F21311" w:rsidP="00483C34">
            <w:pPr>
              <w:widowControl/>
              <w:jc w:val="center"/>
              <w:rPr>
                <w:sz w:val="20"/>
                <w:szCs w:val="20"/>
                <w:lang w:bidi="ar-SA"/>
              </w:rPr>
            </w:pPr>
            <w:r w:rsidRPr="00746FEB">
              <w:rPr>
                <w:sz w:val="20"/>
                <w:szCs w:val="20"/>
                <w:lang w:bidi="ar-SA"/>
              </w:rPr>
              <w:t>2</w:t>
            </w:r>
          </w:p>
        </w:tc>
        <w:tc>
          <w:tcPr>
            <w:tcW w:w="296" w:type="pct"/>
            <w:tcBorders>
              <w:top w:val="nil"/>
              <w:left w:val="nil"/>
              <w:bottom w:val="single" w:sz="4" w:space="0" w:color="auto"/>
              <w:right w:val="single" w:sz="4" w:space="0" w:color="auto"/>
            </w:tcBorders>
            <w:shd w:val="clear" w:color="auto" w:fill="auto"/>
            <w:vAlign w:val="center"/>
            <w:hideMark/>
          </w:tcPr>
          <w:p w14:paraId="6FB62A9B" w14:textId="77777777" w:rsidR="00F21311" w:rsidRPr="009B373C" w:rsidRDefault="00F21311" w:rsidP="00483C34">
            <w:pPr>
              <w:widowControl/>
              <w:jc w:val="center"/>
              <w:rPr>
                <w:sz w:val="20"/>
                <w:szCs w:val="20"/>
                <w:lang w:bidi="ar-SA"/>
              </w:rPr>
            </w:pPr>
            <w:r w:rsidRPr="00746FEB">
              <w:rPr>
                <w:sz w:val="20"/>
                <w:szCs w:val="20"/>
                <w:lang w:bidi="ar-SA"/>
              </w:rPr>
              <w:t>3</w:t>
            </w:r>
          </w:p>
        </w:tc>
        <w:tc>
          <w:tcPr>
            <w:tcW w:w="296" w:type="pct"/>
            <w:tcBorders>
              <w:top w:val="nil"/>
              <w:left w:val="nil"/>
              <w:bottom w:val="single" w:sz="4" w:space="0" w:color="auto"/>
              <w:right w:val="single" w:sz="4" w:space="0" w:color="auto"/>
            </w:tcBorders>
            <w:shd w:val="clear" w:color="auto" w:fill="auto"/>
            <w:vAlign w:val="center"/>
            <w:hideMark/>
          </w:tcPr>
          <w:p w14:paraId="3A8D7A7D" w14:textId="77777777" w:rsidR="00F21311" w:rsidRPr="009B373C" w:rsidRDefault="00F21311" w:rsidP="00483C34">
            <w:pPr>
              <w:widowControl/>
              <w:jc w:val="center"/>
              <w:rPr>
                <w:sz w:val="20"/>
                <w:szCs w:val="20"/>
                <w:lang w:bidi="ar-SA"/>
              </w:rPr>
            </w:pPr>
            <w:r w:rsidRPr="00746FEB">
              <w:rPr>
                <w:sz w:val="20"/>
                <w:szCs w:val="20"/>
                <w:lang w:bidi="ar-SA"/>
              </w:rPr>
              <w:t>3</w:t>
            </w:r>
          </w:p>
        </w:tc>
        <w:tc>
          <w:tcPr>
            <w:tcW w:w="296" w:type="pct"/>
            <w:tcBorders>
              <w:top w:val="nil"/>
              <w:left w:val="nil"/>
              <w:bottom w:val="single" w:sz="4" w:space="0" w:color="auto"/>
              <w:right w:val="single" w:sz="4" w:space="0" w:color="auto"/>
            </w:tcBorders>
            <w:shd w:val="clear" w:color="auto" w:fill="auto"/>
            <w:vAlign w:val="center"/>
            <w:hideMark/>
          </w:tcPr>
          <w:p w14:paraId="60A0E2C0" w14:textId="77777777" w:rsidR="00F21311" w:rsidRPr="009B373C" w:rsidRDefault="00F21311" w:rsidP="00483C34">
            <w:pPr>
              <w:widowControl/>
              <w:jc w:val="center"/>
              <w:rPr>
                <w:sz w:val="20"/>
                <w:szCs w:val="20"/>
                <w:lang w:bidi="ar-SA"/>
              </w:rPr>
            </w:pPr>
            <w:r w:rsidRPr="00746FEB">
              <w:rPr>
                <w:sz w:val="20"/>
                <w:szCs w:val="20"/>
                <w:lang w:bidi="ar-SA"/>
              </w:rPr>
              <w:t>3</w:t>
            </w:r>
          </w:p>
        </w:tc>
        <w:tc>
          <w:tcPr>
            <w:tcW w:w="296" w:type="pct"/>
            <w:tcBorders>
              <w:top w:val="nil"/>
              <w:left w:val="nil"/>
              <w:bottom w:val="single" w:sz="4" w:space="0" w:color="auto"/>
              <w:right w:val="single" w:sz="4" w:space="0" w:color="auto"/>
            </w:tcBorders>
            <w:shd w:val="clear" w:color="auto" w:fill="auto"/>
            <w:vAlign w:val="center"/>
            <w:hideMark/>
          </w:tcPr>
          <w:p w14:paraId="1727DBAF" w14:textId="77777777" w:rsidR="00F21311" w:rsidRPr="009B373C" w:rsidRDefault="00F21311" w:rsidP="00483C34">
            <w:pPr>
              <w:widowControl/>
              <w:jc w:val="center"/>
              <w:rPr>
                <w:sz w:val="20"/>
                <w:szCs w:val="20"/>
                <w:lang w:bidi="ar-SA"/>
              </w:rPr>
            </w:pPr>
            <w:r w:rsidRPr="00746FEB">
              <w:rPr>
                <w:sz w:val="20"/>
                <w:szCs w:val="20"/>
                <w:lang w:bidi="ar-SA"/>
              </w:rPr>
              <w:t>3</w:t>
            </w:r>
          </w:p>
        </w:tc>
        <w:tc>
          <w:tcPr>
            <w:tcW w:w="296" w:type="pct"/>
            <w:tcBorders>
              <w:top w:val="nil"/>
              <w:left w:val="nil"/>
              <w:bottom w:val="single" w:sz="4" w:space="0" w:color="auto"/>
              <w:right w:val="single" w:sz="4" w:space="0" w:color="auto"/>
            </w:tcBorders>
            <w:shd w:val="clear" w:color="auto" w:fill="auto"/>
            <w:vAlign w:val="center"/>
            <w:hideMark/>
          </w:tcPr>
          <w:p w14:paraId="6F238CAE" w14:textId="77777777" w:rsidR="00F21311" w:rsidRPr="009B373C" w:rsidRDefault="00F21311" w:rsidP="00483C34">
            <w:pPr>
              <w:widowControl/>
              <w:jc w:val="center"/>
              <w:rPr>
                <w:sz w:val="20"/>
                <w:szCs w:val="20"/>
                <w:lang w:bidi="ar-SA"/>
              </w:rPr>
            </w:pPr>
            <w:r w:rsidRPr="00746FEB">
              <w:rPr>
                <w:sz w:val="20"/>
                <w:szCs w:val="20"/>
                <w:lang w:bidi="ar-SA"/>
              </w:rPr>
              <w:t>3</w:t>
            </w:r>
          </w:p>
        </w:tc>
        <w:tc>
          <w:tcPr>
            <w:tcW w:w="296" w:type="pct"/>
            <w:tcBorders>
              <w:top w:val="nil"/>
              <w:left w:val="nil"/>
              <w:bottom w:val="single" w:sz="4" w:space="0" w:color="auto"/>
              <w:right w:val="single" w:sz="4" w:space="0" w:color="auto"/>
            </w:tcBorders>
            <w:shd w:val="clear" w:color="auto" w:fill="auto"/>
            <w:vAlign w:val="center"/>
            <w:hideMark/>
          </w:tcPr>
          <w:p w14:paraId="41D8F3AF" w14:textId="77777777" w:rsidR="00F21311" w:rsidRPr="009B373C" w:rsidRDefault="00F21311" w:rsidP="00483C34">
            <w:pPr>
              <w:widowControl/>
              <w:jc w:val="center"/>
              <w:rPr>
                <w:sz w:val="20"/>
                <w:szCs w:val="20"/>
                <w:lang w:bidi="ar-SA"/>
              </w:rPr>
            </w:pPr>
            <w:r w:rsidRPr="00746FEB">
              <w:rPr>
                <w:sz w:val="20"/>
                <w:szCs w:val="20"/>
                <w:lang w:bidi="ar-SA"/>
              </w:rPr>
              <w:t>3</w:t>
            </w:r>
          </w:p>
        </w:tc>
        <w:tc>
          <w:tcPr>
            <w:tcW w:w="291" w:type="pct"/>
            <w:tcBorders>
              <w:top w:val="nil"/>
              <w:left w:val="nil"/>
              <w:bottom w:val="single" w:sz="4" w:space="0" w:color="auto"/>
              <w:right w:val="single" w:sz="4" w:space="0" w:color="auto"/>
            </w:tcBorders>
            <w:shd w:val="clear" w:color="auto" w:fill="auto"/>
            <w:vAlign w:val="center"/>
            <w:hideMark/>
          </w:tcPr>
          <w:p w14:paraId="3B095FCF" w14:textId="77777777" w:rsidR="00F21311" w:rsidRPr="009B373C" w:rsidRDefault="00F21311" w:rsidP="00483C34">
            <w:pPr>
              <w:widowControl/>
              <w:jc w:val="center"/>
              <w:rPr>
                <w:sz w:val="20"/>
                <w:szCs w:val="20"/>
                <w:lang w:bidi="ar-SA"/>
              </w:rPr>
            </w:pPr>
            <w:r w:rsidRPr="00746FEB">
              <w:rPr>
                <w:sz w:val="20"/>
                <w:szCs w:val="20"/>
                <w:lang w:bidi="ar-SA"/>
              </w:rPr>
              <w:t>3</w:t>
            </w:r>
          </w:p>
        </w:tc>
      </w:tr>
      <w:tr w:rsidR="00F21311" w:rsidRPr="009B373C" w14:paraId="75C14619"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22D0943B" w14:textId="77777777" w:rsidR="00F21311" w:rsidRPr="009B373C" w:rsidRDefault="00F21311" w:rsidP="00483C34">
            <w:pPr>
              <w:widowControl/>
              <w:jc w:val="center"/>
              <w:rPr>
                <w:sz w:val="20"/>
                <w:szCs w:val="20"/>
                <w:lang w:bidi="ar-SA"/>
              </w:rPr>
            </w:pPr>
            <w:r w:rsidRPr="009B373C">
              <w:rPr>
                <w:sz w:val="20"/>
                <w:szCs w:val="20"/>
                <w:lang w:bidi="ar-SA"/>
              </w:rPr>
              <w:t>7</w:t>
            </w:r>
          </w:p>
        </w:tc>
        <w:tc>
          <w:tcPr>
            <w:tcW w:w="1453" w:type="pct"/>
            <w:tcBorders>
              <w:top w:val="nil"/>
              <w:left w:val="nil"/>
              <w:bottom w:val="single" w:sz="4" w:space="0" w:color="auto"/>
              <w:right w:val="single" w:sz="4" w:space="0" w:color="auto"/>
            </w:tcBorders>
            <w:shd w:val="clear" w:color="auto" w:fill="auto"/>
            <w:vAlign w:val="center"/>
            <w:hideMark/>
          </w:tcPr>
          <w:p w14:paraId="36D35E58" w14:textId="77777777" w:rsidR="00F21311" w:rsidRPr="009B373C" w:rsidRDefault="00F21311" w:rsidP="00483C34">
            <w:pPr>
              <w:widowControl/>
              <w:rPr>
                <w:sz w:val="20"/>
                <w:szCs w:val="20"/>
                <w:lang w:bidi="ar-SA"/>
              </w:rPr>
            </w:pPr>
            <w:r w:rsidRPr="009B373C">
              <w:rPr>
                <w:sz w:val="20"/>
                <w:szCs w:val="20"/>
                <w:lang w:bidi="ar-SA"/>
              </w:rPr>
              <w:t>Емкость баков аккумуляторов</w:t>
            </w:r>
          </w:p>
        </w:tc>
        <w:tc>
          <w:tcPr>
            <w:tcW w:w="296" w:type="pct"/>
            <w:tcBorders>
              <w:top w:val="nil"/>
              <w:left w:val="nil"/>
              <w:bottom w:val="single" w:sz="4" w:space="0" w:color="auto"/>
              <w:right w:val="single" w:sz="4" w:space="0" w:color="auto"/>
            </w:tcBorders>
            <w:shd w:val="clear" w:color="auto" w:fill="auto"/>
            <w:noWrap/>
            <w:vAlign w:val="center"/>
            <w:hideMark/>
          </w:tcPr>
          <w:p w14:paraId="65D737AC" w14:textId="77777777" w:rsidR="00F21311" w:rsidRPr="009B373C" w:rsidRDefault="00F21311" w:rsidP="00483C34">
            <w:pPr>
              <w:widowControl/>
              <w:jc w:val="center"/>
              <w:rPr>
                <w:sz w:val="20"/>
                <w:szCs w:val="20"/>
                <w:lang w:bidi="ar-SA"/>
              </w:rPr>
            </w:pPr>
            <w:r w:rsidRPr="009B373C">
              <w:rPr>
                <w:sz w:val="20"/>
                <w:szCs w:val="20"/>
                <w:lang w:bidi="ar-SA"/>
              </w:rPr>
              <w:t>м³</w:t>
            </w:r>
          </w:p>
        </w:tc>
        <w:tc>
          <w:tcPr>
            <w:tcW w:w="296" w:type="pct"/>
            <w:tcBorders>
              <w:top w:val="nil"/>
              <w:left w:val="nil"/>
              <w:bottom w:val="single" w:sz="4" w:space="0" w:color="auto"/>
              <w:right w:val="single" w:sz="4" w:space="0" w:color="auto"/>
            </w:tcBorders>
            <w:shd w:val="clear" w:color="auto" w:fill="auto"/>
            <w:vAlign w:val="center"/>
            <w:hideMark/>
          </w:tcPr>
          <w:p w14:paraId="0C7FBC4C" w14:textId="77777777" w:rsidR="00F21311" w:rsidRPr="009B373C" w:rsidRDefault="00F21311" w:rsidP="00483C34">
            <w:pPr>
              <w:widowControl/>
              <w:jc w:val="center"/>
              <w:rPr>
                <w:sz w:val="20"/>
                <w:szCs w:val="20"/>
                <w:lang w:bidi="ar-SA"/>
              </w:rPr>
            </w:pPr>
            <w:r w:rsidRPr="00746FEB">
              <w:rPr>
                <w:sz w:val="20"/>
                <w:szCs w:val="20"/>
                <w:lang w:bidi="ar-SA"/>
              </w:rPr>
              <w:t>3000</w:t>
            </w:r>
          </w:p>
        </w:tc>
        <w:tc>
          <w:tcPr>
            <w:tcW w:w="296" w:type="pct"/>
            <w:tcBorders>
              <w:top w:val="nil"/>
              <w:left w:val="nil"/>
              <w:bottom w:val="single" w:sz="4" w:space="0" w:color="auto"/>
              <w:right w:val="single" w:sz="4" w:space="0" w:color="auto"/>
            </w:tcBorders>
            <w:shd w:val="clear" w:color="auto" w:fill="auto"/>
            <w:vAlign w:val="center"/>
            <w:hideMark/>
          </w:tcPr>
          <w:p w14:paraId="1B6757EC" w14:textId="77777777" w:rsidR="00F21311" w:rsidRPr="009B373C" w:rsidRDefault="00F21311" w:rsidP="00483C34">
            <w:pPr>
              <w:widowControl/>
              <w:jc w:val="center"/>
              <w:rPr>
                <w:sz w:val="20"/>
                <w:szCs w:val="20"/>
                <w:lang w:bidi="ar-SA"/>
              </w:rPr>
            </w:pPr>
            <w:r w:rsidRPr="00746FEB">
              <w:rPr>
                <w:sz w:val="20"/>
                <w:szCs w:val="20"/>
                <w:lang w:bidi="ar-SA"/>
              </w:rPr>
              <w:t>3000</w:t>
            </w:r>
          </w:p>
        </w:tc>
        <w:tc>
          <w:tcPr>
            <w:tcW w:w="296" w:type="pct"/>
            <w:tcBorders>
              <w:top w:val="nil"/>
              <w:left w:val="nil"/>
              <w:bottom w:val="single" w:sz="4" w:space="0" w:color="auto"/>
              <w:right w:val="single" w:sz="4" w:space="0" w:color="auto"/>
            </w:tcBorders>
            <w:shd w:val="clear" w:color="auto" w:fill="auto"/>
            <w:vAlign w:val="center"/>
            <w:hideMark/>
          </w:tcPr>
          <w:p w14:paraId="66A4C7EE" w14:textId="77777777" w:rsidR="00F21311" w:rsidRPr="009B373C" w:rsidRDefault="00F21311" w:rsidP="00483C34">
            <w:pPr>
              <w:widowControl/>
              <w:jc w:val="center"/>
              <w:rPr>
                <w:sz w:val="20"/>
                <w:szCs w:val="20"/>
                <w:lang w:bidi="ar-SA"/>
              </w:rPr>
            </w:pPr>
            <w:r w:rsidRPr="00746FEB">
              <w:rPr>
                <w:sz w:val="20"/>
                <w:szCs w:val="20"/>
                <w:lang w:bidi="ar-SA"/>
              </w:rPr>
              <w:t>3000</w:t>
            </w:r>
          </w:p>
        </w:tc>
        <w:tc>
          <w:tcPr>
            <w:tcW w:w="296" w:type="pct"/>
            <w:tcBorders>
              <w:top w:val="nil"/>
              <w:left w:val="nil"/>
              <w:bottom w:val="single" w:sz="4" w:space="0" w:color="auto"/>
              <w:right w:val="single" w:sz="4" w:space="0" w:color="auto"/>
            </w:tcBorders>
            <w:shd w:val="clear" w:color="auto" w:fill="auto"/>
            <w:vAlign w:val="center"/>
            <w:hideMark/>
          </w:tcPr>
          <w:p w14:paraId="5A96F570" w14:textId="77777777" w:rsidR="00F21311" w:rsidRPr="009B373C" w:rsidRDefault="00F21311" w:rsidP="00483C34">
            <w:pPr>
              <w:widowControl/>
              <w:jc w:val="center"/>
              <w:rPr>
                <w:sz w:val="20"/>
                <w:szCs w:val="20"/>
                <w:lang w:bidi="ar-SA"/>
              </w:rPr>
            </w:pPr>
            <w:r w:rsidRPr="00746FEB">
              <w:rPr>
                <w:sz w:val="20"/>
                <w:szCs w:val="20"/>
                <w:lang w:bidi="ar-SA"/>
              </w:rPr>
              <w:t>5000</w:t>
            </w:r>
          </w:p>
        </w:tc>
        <w:tc>
          <w:tcPr>
            <w:tcW w:w="296" w:type="pct"/>
            <w:tcBorders>
              <w:top w:val="nil"/>
              <w:left w:val="nil"/>
              <w:bottom w:val="single" w:sz="4" w:space="0" w:color="auto"/>
              <w:right w:val="single" w:sz="4" w:space="0" w:color="auto"/>
            </w:tcBorders>
            <w:shd w:val="clear" w:color="auto" w:fill="auto"/>
            <w:vAlign w:val="center"/>
            <w:hideMark/>
          </w:tcPr>
          <w:p w14:paraId="6C52ACD1" w14:textId="77777777" w:rsidR="00F21311" w:rsidRPr="009B373C" w:rsidRDefault="00F21311" w:rsidP="00483C34">
            <w:pPr>
              <w:widowControl/>
              <w:jc w:val="center"/>
              <w:rPr>
                <w:sz w:val="20"/>
                <w:szCs w:val="20"/>
                <w:lang w:bidi="ar-SA"/>
              </w:rPr>
            </w:pPr>
            <w:r w:rsidRPr="00746FEB">
              <w:rPr>
                <w:sz w:val="20"/>
                <w:szCs w:val="20"/>
                <w:lang w:bidi="ar-SA"/>
              </w:rPr>
              <w:t>5000</w:t>
            </w:r>
          </w:p>
        </w:tc>
        <w:tc>
          <w:tcPr>
            <w:tcW w:w="296" w:type="pct"/>
            <w:tcBorders>
              <w:top w:val="nil"/>
              <w:left w:val="nil"/>
              <w:bottom w:val="single" w:sz="4" w:space="0" w:color="auto"/>
              <w:right w:val="single" w:sz="4" w:space="0" w:color="auto"/>
            </w:tcBorders>
            <w:shd w:val="clear" w:color="auto" w:fill="auto"/>
            <w:vAlign w:val="center"/>
            <w:hideMark/>
          </w:tcPr>
          <w:p w14:paraId="3ABCB3AE" w14:textId="77777777" w:rsidR="00F21311" w:rsidRPr="009B373C" w:rsidRDefault="00F21311" w:rsidP="00483C34">
            <w:pPr>
              <w:widowControl/>
              <w:jc w:val="center"/>
              <w:rPr>
                <w:sz w:val="20"/>
                <w:szCs w:val="20"/>
                <w:lang w:bidi="ar-SA"/>
              </w:rPr>
            </w:pPr>
            <w:r w:rsidRPr="00746FEB">
              <w:rPr>
                <w:sz w:val="20"/>
                <w:szCs w:val="20"/>
                <w:lang w:bidi="ar-SA"/>
              </w:rPr>
              <w:t>5000</w:t>
            </w:r>
          </w:p>
        </w:tc>
        <w:tc>
          <w:tcPr>
            <w:tcW w:w="296" w:type="pct"/>
            <w:tcBorders>
              <w:top w:val="nil"/>
              <w:left w:val="nil"/>
              <w:bottom w:val="single" w:sz="4" w:space="0" w:color="auto"/>
              <w:right w:val="single" w:sz="4" w:space="0" w:color="auto"/>
            </w:tcBorders>
            <w:shd w:val="clear" w:color="auto" w:fill="auto"/>
            <w:vAlign w:val="center"/>
            <w:hideMark/>
          </w:tcPr>
          <w:p w14:paraId="7445E776" w14:textId="77777777" w:rsidR="00F21311" w:rsidRPr="009B373C" w:rsidRDefault="00F21311" w:rsidP="00483C34">
            <w:pPr>
              <w:widowControl/>
              <w:jc w:val="center"/>
              <w:rPr>
                <w:sz w:val="20"/>
                <w:szCs w:val="20"/>
                <w:lang w:bidi="ar-SA"/>
              </w:rPr>
            </w:pPr>
            <w:r w:rsidRPr="00746FEB">
              <w:rPr>
                <w:sz w:val="20"/>
                <w:szCs w:val="20"/>
                <w:lang w:bidi="ar-SA"/>
              </w:rPr>
              <w:t>5000</w:t>
            </w:r>
          </w:p>
        </w:tc>
        <w:tc>
          <w:tcPr>
            <w:tcW w:w="296" w:type="pct"/>
            <w:tcBorders>
              <w:top w:val="nil"/>
              <w:left w:val="nil"/>
              <w:bottom w:val="single" w:sz="4" w:space="0" w:color="auto"/>
              <w:right w:val="single" w:sz="4" w:space="0" w:color="auto"/>
            </w:tcBorders>
            <w:shd w:val="clear" w:color="auto" w:fill="auto"/>
            <w:vAlign w:val="center"/>
            <w:hideMark/>
          </w:tcPr>
          <w:p w14:paraId="38CD7E1F" w14:textId="77777777" w:rsidR="00F21311" w:rsidRPr="009B373C" w:rsidRDefault="00F21311" w:rsidP="00483C34">
            <w:pPr>
              <w:widowControl/>
              <w:jc w:val="center"/>
              <w:rPr>
                <w:sz w:val="20"/>
                <w:szCs w:val="20"/>
                <w:lang w:bidi="ar-SA"/>
              </w:rPr>
            </w:pPr>
            <w:r w:rsidRPr="00746FEB">
              <w:rPr>
                <w:sz w:val="20"/>
                <w:szCs w:val="20"/>
                <w:lang w:bidi="ar-SA"/>
              </w:rPr>
              <w:t>5000</w:t>
            </w:r>
          </w:p>
        </w:tc>
        <w:tc>
          <w:tcPr>
            <w:tcW w:w="296" w:type="pct"/>
            <w:tcBorders>
              <w:top w:val="nil"/>
              <w:left w:val="nil"/>
              <w:bottom w:val="single" w:sz="4" w:space="0" w:color="auto"/>
              <w:right w:val="single" w:sz="4" w:space="0" w:color="auto"/>
            </w:tcBorders>
            <w:shd w:val="clear" w:color="auto" w:fill="auto"/>
            <w:vAlign w:val="center"/>
            <w:hideMark/>
          </w:tcPr>
          <w:p w14:paraId="3E6C469A" w14:textId="77777777" w:rsidR="00F21311" w:rsidRPr="009B373C" w:rsidRDefault="00F21311" w:rsidP="00483C34">
            <w:pPr>
              <w:widowControl/>
              <w:jc w:val="center"/>
              <w:rPr>
                <w:sz w:val="20"/>
                <w:szCs w:val="20"/>
                <w:lang w:bidi="ar-SA"/>
              </w:rPr>
            </w:pPr>
            <w:r w:rsidRPr="00746FEB">
              <w:rPr>
                <w:sz w:val="20"/>
                <w:szCs w:val="20"/>
                <w:lang w:bidi="ar-SA"/>
              </w:rPr>
              <w:t>5000</w:t>
            </w:r>
          </w:p>
        </w:tc>
        <w:tc>
          <w:tcPr>
            <w:tcW w:w="291" w:type="pct"/>
            <w:tcBorders>
              <w:top w:val="nil"/>
              <w:left w:val="nil"/>
              <w:bottom w:val="single" w:sz="4" w:space="0" w:color="auto"/>
              <w:right w:val="single" w:sz="4" w:space="0" w:color="auto"/>
            </w:tcBorders>
            <w:shd w:val="clear" w:color="auto" w:fill="auto"/>
            <w:vAlign w:val="center"/>
            <w:hideMark/>
          </w:tcPr>
          <w:p w14:paraId="5ADD4588" w14:textId="77777777" w:rsidR="00F21311" w:rsidRPr="009B373C" w:rsidRDefault="00F21311" w:rsidP="00483C34">
            <w:pPr>
              <w:widowControl/>
              <w:jc w:val="center"/>
              <w:rPr>
                <w:sz w:val="20"/>
                <w:szCs w:val="20"/>
                <w:lang w:bidi="ar-SA"/>
              </w:rPr>
            </w:pPr>
            <w:r w:rsidRPr="00746FEB">
              <w:rPr>
                <w:sz w:val="20"/>
                <w:szCs w:val="20"/>
                <w:lang w:bidi="ar-SA"/>
              </w:rPr>
              <w:t>5000</w:t>
            </w:r>
          </w:p>
        </w:tc>
      </w:tr>
      <w:tr w:rsidR="00F21311" w:rsidRPr="009B373C" w14:paraId="5ACBCBF6"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12AB292B" w14:textId="77777777" w:rsidR="00F21311" w:rsidRPr="009B373C" w:rsidRDefault="00F21311" w:rsidP="00483C34">
            <w:pPr>
              <w:widowControl/>
              <w:jc w:val="center"/>
              <w:rPr>
                <w:sz w:val="20"/>
                <w:szCs w:val="20"/>
                <w:lang w:bidi="ar-SA"/>
              </w:rPr>
            </w:pPr>
            <w:r w:rsidRPr="009B373C">
              <w:rPr>
                <w:sz w:val="20"/>
                <w:szCs w:val="20"/>
                <w:lang w:bidi="ar-SA"/>
              </w:rPr>
              <w:t>8</w:t>
            </w:r>
          </w:p>
        </w:tc>
        <w:tc>
          <w:tcPr>
            <w:tcW w:w="1453" w:type="pct"/>
            <w:tcBorders>
              <w:top w:val="nil"/>
              <w:left w:val="nil"/>
              <w:bottom w:val="single" w:sz="4" w:space="0" w:color="auto"/>
              <w:right w:val="single" w:sz="4" w:space="0" w:color="auto"/>
            </w:tcBorders>
            <w:shd w:val="clear" w:color="auto" w:fill="auto"/>
            <w:vAlign w:val="center"/>
            <w:hideMark/>
          </w:tcPr>
          <w:p w14:paraId="4B57024E" w14:textId="77777777" w:rsidR="00F21311" w:rsidRPr="009B373C" w:rsidRDefault="00F21311" w:rsidP="00483C34">
            <w:pPr>
              <w:widowControl/>
              <w:rPr>
                <w:sz w:val="20"/>
                <w:szCs w:val="20"/>
                <w:lang w:bidi="ar-SA"/>
              </w:rPr>
            </w:pPr>
            <w:r w:rsidRPr="009B373C">
              <w:rPr>
                <w:sz w:val="20"/>
                <w:szCs w:val="20"/>
                <w:lang w:bidi="ar-SA"/>
              </w:rPr>
              <w:t xml:space="preserve">Подпитка тепловой сети, в </w:t>
            </w:r>
            <w:proofErr w:type="spellStart"/>
            <w:r w:rsidRPr="009B373C">
              <w:rPr>
                <w:sz w:val="20"/>
                <w:szCs w:val="20"/>
                <w:lang w:bidi="ar-SA"/>
              </w:rPr>
              <w:t>т.ч</w:t>
            </w:r>
            <w:proofErr w:type="spellEnd"/>
            <w:r w:rsidRPr="009B373C">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64004034" w14:textId="77777777" w:rsidR="00F21311" w:rsidRPr="009B373C" w:rsidRDefault="00F21311" w:rsidP="00483C34">
            <w:pPr>
              <w:widowControl/>
              <w:jc w:val="center"/>
              <w:rPr>
                <w:sz w:val="20"/>
                <w:szCs w:val="20"/>
                <w:lang w:bidi="ar-SA"/>
              </w:rPr>
            </w:pPr>
            <w:r w:rsidRPr="009B373C">
              <w:rPr>
                <w:sz w:val="20"/>
                <w:szCs w:val="20"/>
                <w:lang w:bidi="ar-SA"/>
              </w:rPr>
              <w:t>м</w:t>
            </w:r>
            <w:r w:rsidRPr="009B373C">
              <w:rPr>
                <w:sz w:val="20"/>
                <w:szCs w:val="20"/>
                <w:vertAlign w:val="superscript"/>
                <w:lang w:bidi="ar-SA"/>
              </w:rPr>
              <w:t>3</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vAlign w:val="center"/>
            <w:hideMark/>
          </w:tcPr>
          <w:p w14:paraId="78ABEADF" w14:textId="77777777" w:rsidR="00F21311" w:rsidRPr="009B373C" w:rsidRDefault="00F21311" w:rsidP="00483C34">
            <w:pPr>
              <w:widowControl/>
              <w:jc w:val="center"/>
              <w:rPr>
                <w:sz w:val="20"/>
                <w:szCs w:val="20"/>
                <w:lang w:bidi="ar-SA"/>
              </w:rPr>
            </w:pPr>
            <w:r w:rsidRPr="00746FEB">
              <w:rPr>
                <w:sz w:val="20"/>
                <w:szCs w:val="20"/>
                <w:lang w:bidi="ar-SA"/>
              </w:rPr>
              <w:t>418,6</w:t>
            </w:r>
          </w:p>
        </w:tc>
        <w:tc>
          <w:tcPr>
            <w:tcW w:w="296" w:type="pct"/>
            <w:tcBorders>
              <w:top w:val="nil"/>
              <w:left w:val="nil"/>
              <w:bottom w:val="single" w:sz="4" w:space="0" w:color="auto"/>
              <w:right w:val="single" w:sz="4" w:space="0" w:color="auto"/>
            </w:tcBorders>
            <w:shd w:val="clear" w:color="auto" w:fill="auto"/>
            <w:vAlign w:val="center"/>
            <w:hideMark/>
          </w:tcPr>
          <w:p w14:paraId="765E60FF" w14:textId="77777777" w:rsidR="00F21311" w:rsidRPr="009B373C" w:rsidRDefault="00F21311" w:rsidP="00483C34">
            <w:pPr>
              <w:widowControl/>
              <w:jc w:val="center"/>
              <w:rPr>
                <w:sz w:val="20"/>
                <w:szCs w:val="20"/>
                <w:lang w:bidi="ar-SA"/>
              </w:rPr>
            </w:pPr>
            <w:r w:rsidRPr="00746FEB">
              <w:rPr>
                <w:sz w:val="20"/>
                <w:szCs w:val="20"/>
                <w:lang w:bidi="ar-SA"/>
              </w:rPr>
              <w:t>399,1</w:t>
            </w:r>
          </w:p>
        </w:tc>
        <w:tc>
          <w:tcPr>
            <w:tcW w:w="296" w:type="pct"/>
            <w:tcBorders>
              <w:top w:val="nil"/>
              <w:left w:val="nil"/>
              <w:bottom w:val="single" w:sz="4" w:space="0" w:color="auto"/>
              <w:right w:val="single" w:sz="4" w:space="0" w:color="auto"/>
            </w:tcBorders>
            <w:shd w:val="clear" w:color="auto" w:fill="auto"/>
            <w:vAlign w:val="center"/>
            <w:hideMark/>
          </w:tcPr>
          <w:p w14:paraId="1DBC1DBC" w14:textId="77777777" w:rsidR="00F21311" w:rsidRPr="009B373C" w:rsidRDefault="00F21311" w:rsidP="00483C34">
            <w:pPr>
              <w:widowControl/>
              <w:jc w:val="center"/>
              <w:rPr>
                <w:sz w:val="20"/>
                <w:szCs w:val="20"/>
                <w:lang w:bidi="ar-SA"/>
              </w:rPr>
            </w:pPr>
            <w:r w:rsidRPr="00746FEB">
              <w:rPr>
                <w:sz w:val="20"/>
                <w:szCs w:val="20"/>
                <w:lang w:bidi="ar-SA"/>
              </w:rPr>
              <w:t>399,3</w:t>
            </w:r>
          </w:p>
        </w:tc>
        <w:tc>
          <w:tcPr>
            <w:tcW w:w="296" w:type="pct"/>
            <w:tcBorders>
              <w:top w:val="nil"/>
              <w:left w:val="nil"/>
              <w:bottom w:val="single" w:sz="4" w:space="0" w:color="auto"/>
              <w:right w:val="single" w:sz="4" w:space="0" w:color="auto"/>
            </w:tcBorders>
            <w:shd w:val="clear" w:color="auto" w:fill="auto"/>
            <w:vAlign w:val="center"/>
            <w:hideMark/>
          </w:tcPr>
          <w:p w14:paraId="54CD7BF4" w14:textId="77777777" w:rsidR="00F21311" w:rsidRPr="009B373C" w:rsidRDefault="00F21311" w:rsidP="00483C34">
            <w:pPr>
              <w:widowControl/>
              <w:jc w:val="center"/>
              <w:rPr>
                <w:sz w:val="20"/>
                <w:szCs w:val="20"/>
                <w:lang w:bidi="ar-SA"/>
              </w:rPr>
            </w:pPr>
            <w:r w:rsidRPr="00746FEB">
              <w:rPr>
                <w:sz w:val="20"/>
                <w:szCs w:val="20"/>
                <w:lang w:bidi="ar-SA"/>
              </w:rPr>
              <w:t>399,3</w:t>
            </w:r>
          </w:p>
        </w:tc>
        <w:tc>
          <w:tcPr>
            <w:tcW w:w="296" w:type="pct"/>
            <w:tcBorders>
              <w:top w:val="nil"/>
              <w:left w:val="nil"/>
              <w:bottom w:val="single" w:sz="4" w:space="0" w:color="auto"/>
              <w:right w:val="single" w:sz="4" w:space="0" w:color="auto"/>
            </w:tcBorders>
            <w:shd w:val="clear" w:color="auto" w:fill="auto"/>
            <w:vAlign w:val="center"/>
            <w:hideMark/>
          </w:tcPr>
          <w:p w14:paraId="6A19247E" w14:textId="77777777" w:rsidR="00F21311" w:rsidRPr="009B373C" w:rsidRDefault="00F21311" w:rsidP="00483C34">
            <w:pPr>
              <w:widowControl/>
              <w:jc w:val="center"/>
              <w:rPr>
                <w:sz w:val="20"/>
                <w:szCs w:val="20"/>
                <w:lang w:bidi="ar-SA"/>
              </w:rPr>
            </w:pPr>
            <w:r w:rsidRPr="00746FEB">
              <w:rPr>
                <w:sz w:val="20"/>
                <w:szCs w:val="20"/>
                <w:lang w:bidi="ar-SA"/>
              </w:rPr>
              <w:t>399,3</w:t>
            </w:r>
          </w:p>
        </w:tc>
        <w:tc>
          <w:tcPr>
            <w:tcW w:w="296" w:type="pct"/>
            <w:tcBorders>
              <w:top w:val="nil"/>
              <w:left w:val="nil"/>
              <w:bottom w:val="single" w:sz="4" w:space="0" w:color="auto"/>
              <w:right w:val="single" w:sz="4" w:space="0" w:color="auto"/>
            </w:tcBorders>
            <w:shd w:val="clear" w:color="auto" w:fill="auto"/>
            <w:vAlign w:val="center"/>
            <w:hideMark/>
          </w:tcPr>
          <w:p w14:paraId="6199E258" w14:textId="77777777" w:rsidR="00F21311" w:rsidRPr="009B373C" w:rsidRDefault="00F21311" w:rsidP="00483C34">
            <w:pPr>
              <w:widowControl/>
              <w:jc w:val="center"/>
              <w:rPr>
                <w:sz w:val="20"/>
                <w:szCs w:val="20"/>
                <w:lang w:bidi="ar-SA"/>
              </w:rPr>
            </w:pPr>
            <w:r w:rsidRPr="00746FEB">
              <w:rPr>
                <w:sz w:val="20"/>
                <w:szCs w:val="20"/>
                <w:lang w:bidi="ar-SA"/>
              </w:rPr>
              <w:t>399,3</w:t>
            </w:r>
          </w:p>
        </w:tc>
        <w:tc>
          <w:tcPr>
            <w:tcW w:w="296" w:type="pct"/>
            <w:tcBorders>
              <w:top w:val="nil"/>
              <w:left w:val="nil"/>
              <w:bottom w:val="single" w:sz="4" w:space="0" w:color="auto"/>
              <w:right w:val="single" w:sz="4" w:space="0" w:color="auto"/>
            </w:tcBorders>
            <w:shd w:val="clear" w:color="auto" w:fill="auto"/>
            <w:vAlign w:val="center"/>
            <w:hideMark/>
          </w:tcPr>
          <w:p w14:paraId="678D2B60" w14:textId="77777777" w:rsidR="00F21311" w:rsidRPr="009B373C" w:rsidRDefault="00F21311" w:rsidP="00483C34">
            <w:pPr>
              <w:widowControl/>
              <w:jc w:val="center"/>
              <w:rPr>
                <w:sz w:val="20"/>
                <w:szCs w:val="20"/>
                <w:lang w:bidi="ar-SA"/>
              </w:rPr>
            </w:pPr>
            <w:r w:rsidRPr="00746FEB">
              <w:rPr>
                <w:sz w:val="20"/>
                <w:szCs w:val="20"/>
                <w:lang w:bidi="ar-SA"/>
              </w:rPr>
              <w:t>399,3</w:t>
            </w:r>
          </w:p>
        </w:tc>
        <w:tc>
          <w:tcPr>
            <w:tcW w:w="296" w:type="pct"/>
            <w:tcBorders>
              <w:top w:val="nil"/>
              <w:left w:val="nil"/>
              <w:bottom w:val="single" w:sz="4" w:space="0" w:color="auto"/>
              <w:right w:val="single" w:sz="4" w:space="0" w:color="auto"/>
            </w:tcBorders>
            <w:shd w:val="clear" w:color="auto" w:fill="auto"/>
            <w:vAlign w:val="center"/>
            <w:hideMark/>
          </w:tcPr>
          <w:p w14:paraId="2DC5E0D0" w14:textId="77777777" w:rsidR="00F21311" w:rsidRPr="009B373C" w:rsidRDefault="00F21311" w:rsidP="00483C34">
            <w:pPr>
              <w:widowControl/>
              <w:jc w:val="center"/>
              <w:rPr>
                <w:sz w:val="20"/>
                <w:szCs w:val="20"/>
                <w:lang w:bidi="ar-SA"/>
              </w:rPr>
            </w:pPr>
            <w:r w:rsidRPr="00746FEB">
              <w:rPr>
                <w:sz w:val="20"/>
                <w:szCs w:val="20"/>
                <w:lang w:bidi="ar-SA"/>
              </w:rPr>
              <w:t>399,3</w:t>
            </w:r>
          </w:p>
        </w:tc>
        <w:tc>
          <w:tcPr>
            <w:tcW w:w="296" w:type="pct"/>
            <w:tcBorders>
              <w:top w:val="nil"/>
              <w:left w:val="nil"/>
              <w:bottom w:val="single" w:sz="4" w:space="0" w:color="auto"/>
              <w:right w:val="single" w:sz="4" w:space="0" w:color="auto"/>
            </w:tcBorders>
            <w:shd w:val="clear" w:color="auto" w:fill="auto"/>
            <w:vAlign w:val="center"/>
            <w:hideMark/>
          </w:tcPr>
          <w:p w14:paraId="1B4E445C" w14:textId="77777777" w:rsidR="00F21311" w:rsidRPr="009B373C" w:rsidRDefault="00F21311" w:rsidP="00483C34">
            <w:pPr>
              <w:widowControl/>
              <w:jc w:val="center"/>
              <w:rPr>
                <w:sz w:val="20"/>
                <w:szCs w:val="20"/>
                <w:lang w:bidi="ar-SA"/>
              </w:rPr>
            </w:pPr>
            <w:r w:rsidRPr="00746FEB">
              <w:rPr>
                <w:sz w:val="20"/>
                <w:szCs w:val="20"/>
                <w:lang w:bidi="ar-SA"/>
              </w:rPr>
              <w:t>399,3</w:t>
            </w:r>
          </w:p>
        </w:tc>
        <w:tc>
          <w:tcPr>
            <w:tcW w:w="291" w:type="pct"/>
            <w:tcBorders>
              <w:top w:val="nil"/>
              <w:left w:val="nil"/>
              <w:bottom w:val="single" w:sz="4" w:space="0" w:color="auto"/>
              <w:right w:val="single" w:sz="4" w:space="0" w:color="auto"/>
            </w:tcBorders>
            <w:shd w:val="clear" w:color="auto" w:fill="auto"/>
            <w:vAlign w:val="center"/>
            <w:hideMark/>
          </w:tcPr>
          <w:p w14:paraId="24A14B20" w14:textId="77777777" w:rsidR="00F21311" w:rsidRPr="009B373C" w:rsidRDefault="00F21311" w:rsidP="00483C34">
            <w:pPr>
              <w:widowControl/>
              <w:jc w:val="center"/>
              <w:rPr>
                <w:sz w:val="20"/>
                <w:szCs w:val="20"/>
                <w:lang w:bidi="ar-SA"/>
              </w:rPr>
            </w:pPr>
            <w:r w:rsidRPr="00746FEB">
              <w:rPr>
                <w:sz w:val="20"/>
                <w:szCs w:val="20"/>
                <w:lang w:bidi="ar-SA"/>
              </w:rPr>
              <w:t>399,3</w:t>
            </w:r>
          </w:p>
        </w:tc>
      </w:tr>
      <w:tr w:rsidR="00F21311" w:rsidRPr="009B373C" w14:paraId="07DBF063"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575C8531" w14:textId="77777777" w:rsidR="00F21311" w:rsidRPr="009B373C" w:rsidRDefault="00F21311" w:rsidP="00483C34">
            <w:pPr>
              <w:widowControl/>
              <w:jc w:val="center"/>
              <w:rPr>
                <w:sz w:val="20"/>
                <w:szCs w:val="20"/>
                <w:lang w:bidi="ar-SA"/>
              </w:rPr>
            </w:pPr>
            <w:r w:rsidRPr="009B373C">
              <w:rPr>
                <w:sz w:val="20"/>
                <w:szCs w:val="20"/>
                <w:lang w:bidi="ar-SA"/>
              </w:rPr>
              <w:t>8.1.</w:t>
            </w:r>
          </w:p>
        </w:tc>
        <w:tc>
          <w:tcPr>
            <w:tcW w:w="1453" w:type="pct"/>
            <w:tcBorders>
              <w:top w:val="nil"/>
              <w:left w:val="nil"/>
              <w:bottom w:val="single" w:sz="4" w:space="0" w:color="auto"/>
              <w:right w:val="single" w:sz="4" w:space="0" w:color="auto"/>
            </w:tcBorders>
            <w:shd w:val="clear" w:color="auto" w:fill="auto"/>
            <w:vAlign w:val="center"/>
            <w:hideMark/>
          </w:tcPr>
          <w:p w14:paraId="136E8710" w14:textId="77777777" w:rsidR="00F21311" w:rsidRPr="009B373C" w:rsidRDefault="00F21311" w:rsidP="00483C34">
            <w:pPr>
              <w:widowControl/>
              <w:rPr>
                <w:sz w:val="20"/>
                <w:szCs w:val="20"/>
                <w:lang w:bidi="ar-SA"/>
              </w:rPr>
            </w:pPr>
            <w:r w:rsidRPr="009B373C">
              <w:rPr>
                <w:sz w:val="20"/>
                <w:szCs w:val="20"/>
                <w:lang w:bidi="ar-SA"/>
              </w:rPr>
              <w:t>нормативные утечки теплоносителя трубопроводами ТС</w:t>
            </w:r>
          </w:p>
        </w:tc>
        <w:tc>
          <w:tcPr>
            <w:tcW w:w="296" w:type="pct"/>
            <w:tcBorders>
              <w:top w:val="nil"/>
              <w:left w:val="nil"/>
              <w:bottom w:val="single" w:sz="4" w:space="0" w:color="auto"/>
              <w:right w:val="single" w:sz="4" w:space="0" w:color="auto"/>
            </w:tcBorders>
            <w:shd w:val="clear" w:color="auto" w:fill="auto"/>
            <w:noWrap/>
            <w:vAlign w:val="center"/>
            <w:hideMark/>
          </w:tcPr>
          <w:p w14:paraId="1240379F" w14:textId="77777777" w:rsidR="00F21311" w:rsidRPr="009B373C" w:rsidRDefault="00F21311" w:rsidP="00483C34">
            <w:pPr>
              <w:widowControl/>
              <w:jc w:val="center"/>
              <w:rPr>
                <w:sz w:val="20"/>
                <w:szCs w:val="20"/>
                <w:lang w:bidi="ar-SA"/>
              </w:rPr>
            </w:pPr>
            <w:r w:rsidRPr="009B373C">
              <w:rPr>
                <w:sz w:val="20"/>
                <w:szCs w:val="20"/>
                <w:lang w:bidi="ar-SA"/>
              </w:rPr>
              <w:t>м</w:t>
            </w:r>
            <w:r w:rsidRPr="009B373C">
              <w:rPr>
                <w:sz w:val="20"/>
                <w:szCs w:val="20"/>
                <w:vertAlign w:val="superscript"/>
                <w:lang w:bidi="ar-SA"/>
              </w:rPr>
              <w:t>3</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noWrap/>
            <w:vAlign w:val="center"/>
            <w:hideMark/>
          </w:tcPr>
          <w:p w14:paraId="44A29B30"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2D2864C5"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01AE955D"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21A4C251"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48BF5360"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6EEE7253"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4CA4BBEF"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66CA9B4F"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05B51D97" w14:textId="77777777" w:rsidR="00F21311" w:rsidRPr="009B373C" w:rsidRDefault="00F21311" w:rsidP="00483C34">
            <w:pPr>
              <w:widowControl/>
              <w:jc w:val="center"/>
              <w:rPr>
                <w:sz w:val="20"/>
                <w:szCs w:val="20"/>
                <w:lang w:bidi="ar-SA"/>
              </w:rPr>
            </w:pPr>
            <w:r w:rsidRPr="00746FEB">
              <w:rPr>
                <w:sz w:val="20"/>
                <w:szCs w:val="20"/>
                <w:lang w:bidi="ar-SA"/>
              </w:rPr>
              <w:t>-</w:t>
            </w:r>
          </w:p>
        </w:tc>
        <w:tc>
          <w:tcPr>
            <w:tcW w:w="291" w:type="pct"/>
            <w:tcBorders>
              <w:top w:val="nil"/>
              <w:left w:val="nil"/>
              <w:bottom w:val="single" w:sz="4" w:space="0" w:color="auto"/>
              <w:right w:val="single" w:sz="4" w:space="0" w:color="auto"/>
            </w:tcBorders>
            <w:shd w:val="clear" w:color="auto" w:fill="auto"/>
            <w:noWrap/>
            <w:vAlign w:val="center"/>
            <w:hideMark/>
          </w:tcPr>
          <w:p w14:paraId="103CCEF3" w14:textId="77777777" w:rsidR="00F21311" w:rsidRPr="009B373C" w:rsidRDefault="00F21311" w:rsidP="00483C34">
            <w:pPr>
              <w:widowControl/>
              <w:jc w:val="center"/>
              <w:rPr>
                <w:sz w:val="20"/>
                <w:szCs w:val="20"/>
                <w:lang w:bidi="ar-SA"/>
              </w:rPr>
            </w:pPr>
            <w:r w:rsidRPr="00746FEB">
              <w:rPr>
                <w:sz w:val="20"/>
                <w:szCs w:val="20"/>
                <w:lang w:bidi="ar-SA"/>
              </w:rPr>
              <w:t>-</w:t>
            </w:r>
          </w:p>
        </w:tc>
      </w:tr>
      <w:tr w:rsidR="00F21311" w:rsidRPr="009B373C" w14:paraId="224C7172"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1BA1AA9B" w14:textId="77777777" w:rsidR="00F21311" w:rsidRPr="009B373C" w:rsidRDefault="00F21311" w:rsidP="00483C34">
            <w:pPr>
              <w:widowControl/>
              <w:jc w:val="center"/>
              <w:rPr>
                <w:sz w:val="20"/>
                <w:szCs w:val="20"/>
                <w:lang w:bidi="ar-SA"/>
              </w:rPr>
            </w:pPr>
            <w:r w:rsidRPr="009B373C">
              <w:rPr>
                <w:sz w:val="20"/>
                <w:szCs w:val="20"/>
                <w:lang w:bidi="ar-SA"/>
              </w:rPr>
              <w:t>8.2.</w:t>
            </w:r>
          </w:p>
        </w:tc>
        <w:tc>
          <w:tcPr>
            <w:tcW w:w="1453" w:type="pct"/>
            <w:tcBorders>
              <w:top w:val="nil"/>
              <w:left w:val="nil"/>
              <w:bottom w:val="single" w:sz="4" w:space="0" w:color="auto"/>
              <w:right w:val="single" w:sz="4" w:space="0" w:color="auto"/>
            </w:tcBorders>
            <w:shd w:val="clear" w:color="auto" w:fill="auto"/>
            <w:vAlign w:val="center"/>
            <w:hideMark/>
          </w:tcPr>
          <w:p w14:paraId="241ACF55" w14:textId="77777777" w:rsidR="00F21311" w:rsidRPr="009B373C" w:rsidRDefault="00F21311" w:rsidP="00483C34">
            <w:pPr>
              <w:widowControl/>
              <w:rPr>
                <w:sz w:val="20"/>
                <w:szCs w:val="20"/>
                <w:lang w:bidi="ar-SA"/>
              </w:rPr>
            </w:pPr>
            <w:r w:rsidRPr="009B373C">
              <w:rPr>
                <w:sz w:val="20"/>
                <w:szCs w:val="20"/>
                <w:lang w:bidi="ar-SA"/>
              </w:rPr>
              <w:t>сверхнормативные потери теплоносителя с утечкой</w:t>
            </w:r>
          </w:p>
        </w:tc>
        <w:tc>
          <w:tcPr>
            <w:tcW w:w="296" w:type="pct"/>
            <w:tcBorders>
              <w:top w:val="nil"/>
              <w:left w:val="nil"/>
              <w:bottom w:val="single" w:sz="4" w:space="0" w:color="auto"/>
              <w:right w:val="single" w:sz="4" w:space="0" w:color="auto"/>
            </w:tcBorders>
            <w:shd w:val="clear" w:color="auto" w:fill="auto"/>
            <w:noWrap/>
            <w:vAlign w:val="center"/>
            <w:hideMark/>
          </w:tcPr>
          <w:p w14:paraId="3390AD3F" w14:textId="77777777" w:rsidR="00F21311" w:rsidRPr="009B373C" w:rsidRDefault="00F21311" w:rsidP="00483C34">
            <w:pPr>
              <w:widowControl/>
              <w:jc w:val="center"/>
              <w:rPr>
                <w:sz w:val="20"/>
                <w:szCs w:val="20"/>
                <w:lang w:bidi="ar-SA"/>
              </w:rPr>
            </w:pPr>
            <w:r w:rsidRPr="009B373C">
              <w:rPr>
                <w:sz w:val="20"/>
                <w:szCs w:val="20"/>
                <w:lang w:bidi="ar-SA"/>
              </w:rPr>
              <w:t>м</w:t>
            </w:r>
            <w:r w:rsidRPr="009B373C">
              <w:rPr>
                <w:sz w:val="20"/>
                <w:szCs w:val="20"/>
                <w:vertAlign w:val="superscript"/>
                <w:lang w:bidi="ar-SA"/>
              </w:rPr>
              <w:t>3</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vAlign w:val="center"/>
            <w:hideMark/>
          </w:tcPr>
          <w:p w14:paraId="50531AA9"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vAlign w:val="center"/>
            <w:hideMark/>
          </w:tcPr>
          <w:p w14:paraId="1F3297E5"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vAlign w:val="center"/>
            <w:hideMark/>
          </w:tcPr>
          <w:p w14:paraId="72F9DF24"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vAlign w:val="center"/>
            <w:hideMark/>
          </w:tcPr>
          <w:p w14:paraId="76F255B2"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vAlign w:val="center"/>
            <w:hideMark/>
          </w:tcPr>
          <w:p w14:paraId="49CE83FA"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vAlign w:val="center"/>
            <w:hideMark/>
          </w:tcPr>
          <w:p w14:paraId="12A9E078"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vAlign w:val="center"/>
            <w:hideMark/>
          </w:tcPr>
          <w:p w14:paraId="1A151C7C"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vAlign w:val="center"/>
            <w:hideMark/>
          </w:tcPr>
          <w:p w14:paraId="36F28010"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vAlign w:val="center"/>
            <w:hideMark/>
          </w:tcPr>
          <w:p w14:paraId="1027B670"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1" w:type="pct"/>
            <w:tcBorders>
              <w:top w:val="nil"/>
              <w:left w:val="nil"/>
              <w:bottom w:val="single" w:sz="4" w:space="0" w:color="auto"/>
              <w:right w:val="single" w:sz="4" w:space="0" w:color="auto"/>
            </w:tcBorders>
            <w:shd w:val="clear" w:color="auto" w:fill="auto"/>
            <w:vAlign w:val="center"/>
            <w:hideMark/>
          </w:tcPr>
          <w:p w14:paraId="5E8EAB3F" w14:textId="77777777" w:rsidR="00F21311" w:rsidRPr="009B373C" w:rsidRDefault="00F21311" w:rsidP="00483C34">
            <w:pPr>
              <w:widowControl/>
              <w:jc w:val="center"/>
              <w:rPr>
                <w:sz w:val="20"/>
                <w:szCs w:val="20"/>
                <w:lang w:bidi="ar-SA"/>
              </w:rPr>
            </w:pPr>
            <w:r w:rsidRPr="00746FEB">
              <w:rPr>
                <w:sz w:val="20"/>
                <w:szCs w:val="20"/>
                <w:lang w:bidi="ar-SA"/>
              </w:rPr>
              <w:t> </w:t>
            </w:r>
          </w:p>
        </w:tc>
      </w:tr>
      <w:tr w:rsidR="00F21311" w:rsidRPr="009B373C" w14:paraId="5B9CA9F4"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69A8E8EB" w14:textId="77777777" w:rsidR="00F21311" w:rsidRPr="009B373C" w:rsidRDefault="00F21311" w:rsidP="00483C34">
            <w:pPr>
              <w:widowControl/>
              <w:jc w:val="center"/>
              <w:rPr>
                <w:sz w:val="20"/>
                <w:szCs w:val="20"/>
                <w:lang w:bidi="ar-SA"/>
              </w:rPr>
            </w:pPr>
            <w:r w:rsidRPr="009B373C">
              <w:rPr>
                <w:sz w:val="20"/>
                <w:szCs w:val="20"/>
                <w:lang w:bidi="ar-SA"/>
              </w:rPr>
              <w:t>8.3.</w:t>
            </w:r>
          </w:p>
        </w:tc>
        <w:tc>
          <w:tcPr>
            <w:tcW w:w="1453" w:type="pct"/>
            <w:tcBorders>
              <w:top w:val="nil"/>
              <w:left w:val="nil"/>
              <w:bottom w:val="single" w:sz="4" w:space="0" w:color="auto"/>
              <w:right w:val="single" w:sz="4" w:space="0" w:color="auto"/>
            </w:tcBorders>
            <w:shd w:val="clear" w:color="auto" w:fill="auto"/>
            <w:vAlign w:val="center"/>
            <w:hideMark/>
          </w:tcPr>
          <w:p w14:paraId="0FFC7CA8" w14:textId="77777777" w:rsidR="00F21311" w:rsidRPr="009B373C" w:rsidRDefault="00F21311" w:rsidP="00483C34">
            <w:pPr>
              <w:widowControl/>
              <w:rPr>
                <w:sz w:val="20"/>
                <w:szCs w:val="20"/>
                <w:lang w:bidi="ar-SA"/>
              </w:rPr>
            </w:pPr>
            <w:r w:rsidRPr="009B373C">
              <w:rPr>
                <w:sz w:val="20"/>
                <w:szCs w:val="20"/>
                <w:lang w:bidi="ar-SA"/>
              </w:rPr>
              <w:t>нормативные утечки в системах теплопотребления</w:t>
            </w:r>
          </w:p>
        </w:tc>
        <w:tc>
          <w:tcPr>
            <w:tcW w:w="296" w:type="pct"/>
            <w:tcBorders>
              <w:top w:val="nil"/>
              <w:left w:val="nil"/>
              <w:bottom w:val="single" w:sz="4" w:space="0" w:color="auto"/>
              <w:right w:val="single" w:sz="4" w:space="0" w:color="auto"/>
            </w:tcBorders>
            <w:shd w:val="clear" w:color="auto" w:fill="auto"/>
            <w:noWrap/>
            <w:vAlign w:val="center"/>
            <w:hideMark/>
          </w:tcPr>
          <w:p w14:paraId="6446E11E" w14:textId="77777777" w:rsidR="00F21311" w:rsidRPr="009B373C" w:rsidRDefault="00F21311" w:rsidP="00483C34">
            <w:pPr>
              <w:widowControl/>
              <w:jc w:val="center"/>
              <w:rPr>
                <w:sz w:val="20"/>
                <w:szCs w:val="20"/>
                <w:lang w:bidi="ar-SA"/>
              </w:rPr>
            </w:pPr>
            <w:r w:rsidRPr="009B373C">
              <w:rPr>
                <w:sz w:val="20"/>
                <w:szCs w:val="20"/>
                <w:lang w:bidi="ar-SA"/>
              </w:rPr>
              <w:t>м</w:t>
            </w:r>
            <w:r w:rsidRPr="009B373C">
              <w:rPr>
                <w:sz w:val="20"/>
                <w:szCs w:val="20"/>
                <w:vertAlign w:val="superscript"/>
                <w:lang w:bidi="ar-SA"/>
              </w:rPr>
              <w:t>3</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noWrap/>
            <w:vAlign w:val="center"/>
            <w:hideMark/>
          </w:tcPr>
          <w:p w14:paraId="0E371C8F"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noWrap/>
            <w:vAlign w:val="center"/>
            <w:hideMark/>
          </w:tcPr>
          <w:p w14:paraId="734F598F"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noWrap/>
            <w:vAlign w:val="center"/>
            <w:hideMark/>
          </w:tcPr>
          <w:p w14:paraId="462BCB52"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noWrap/>
            <w:vAlign w:val="center"/>
            <w:hideMark/>
          </w:tcPr>
          <w:p w14:paraId="1923D2BF"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noWrap/>
            <w:vAlign w:val="center"/>
            <w:hideMark/>
          </w:tcPr>
          <w:p w14:paraId="0E58A795"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noWrap/>
            <w:vAlign w:val="center"/>
            <w:hideMark/>
          </w:tcPr>
          <w:p w14:paraId="7A21A976"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noWrap/>
            <w:vAlign w:val="center"/>
            <w:hideMark/>
          </w:tcPr>
          <w:p w14:paraId="786F05C1"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noWrap/>
            <w:vAlign w:val="center"/>
            <w:hideMark/>
          </w:tcPr>
          <w:p w14:paraId="563CC0E9"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6" w:type="pct"/>
            <w:tcBorders>
              <w:top w:val="nil"/>
              <w:left w:val="nil"/>
              <w:bottom w:val="single" w:sz="4" w:space="0" w:color="auto"/>
              <w:right w:val="single" w:sz="4" w:space="0" w:color="auto"/>
            </w:tcBorders>
            <w:shd w:val="clear" w:color="auto" w:fill="auto"/>
            <w:noWrap/>
            <w:vAlign w:val="center"/>
            <w:hideMark/>
          </w:tcPr>
          <w:p w14:paraId="73C197F6" w14:textId="77777777" w:rsidR="00F21311" w:rsidRPr="009B373C" w:rsidRDefault="00F21311" w:rsidP="00483C34">
            <w:pPr>
              <w:widowControl/>
              <w:jc w:val="center"/>
              <w:rPr>
                <w:sz w:val="20"/>
                <w:szCs w:val="20"/>
                <w:lang w:bidi="ar-SA"/>
              </w:rPr>
            </w:pPr>
            <w:r w:rsidRPr="00746FEB">
              <w:rPr>
                <w:sz w:val="20"/>
                <w:szCs w:val="20"/>
                <w:lang w:bidi="ar-SA"/>
              </w:rPr>
              <w:t> </w:t>
            </w:r>
          </w:p>
        </w:tc>
        <w:tc>
          <w:tcPr>
            <w:tcW w:w="291" w:type="pct"/>
            <w:tcBorders>
              <w:top w:val="nil"/>
              <w:left w:val="nil"/>
              <w:bottom w:val="single" w:sz="4" w:space="0" w:color="auto"/>
              <w:right w:val="single" w:sz="4" w:space="0" w:color="auto"/>
            </w:tcBorders>
            <w:shd w:val="clear" w:color="auto" w:fill="auto"/>
            <w:noWrap/>
            <w:vAlign w:val="center"/>
            <w:hideMark/>
          </w:tcPr>
          <w:p w14:paraId="64EFB918" w14:textId="77777777" w:rsidR="00F21311" w:rsidRPr="009B373C" w:rsidRDefault="00F21311" w:rsidP="00483C34">
            <w:pPr>
              <w:widowControl/>
              <w:jc w:val="center"/>
              <w:rPr>
                <w:sz w:val="20"/>
                <w:szCs w:val="20"/>
                <w:lang w:bidi="ar-SA"/>
              </w:rPr>
            </w:pPr>
            <w:r w:rsidRPr="00746FEB">
              <w:rPr>
                <w:sz w:val="20"/>
                <w:szCs w:val="20"/>
                <w:lang w:bidi="ar-SA"/>
              </w:rPr>
              <w:t> </w:t>
            </w:r>
          </w:p>
        </w:tc>
      </w:tr>
      <w:tr w:rsidR="00F21311" w:rsidRPr="009B373C" w14:paraId="01A793C2"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2430E67C" w14:textId="77777777" w:rsidR="00F21311" w:rsidRPr="009B373C" w:rsidRDefault="00F21311" w:rsidP="00483C34">
            <w:pPr>
              <w:widowControl/>
              <w:jc w:val="center"/>
              <w:rPr>
                <w:sz w:val="20"/>
                <w:szCs w:val="20"/>
                <w:lang w:bidi="ar-SA"/>
              </w:rPr>
            </w:pPr>
            <w:r w:rsidRPr="009B373C">
              <w:rPr>
                <w:sz w:val="20"/>
                <w:szCs w:val="20"/>
                <w:lang w:bidi="ar-SA"/>
              </w:rPr>
              <w:t>8.4.</w:t>
            </w:r>
          </w:p>
        </w:tc>
        <w:tc>
          <w:tcPr>
            <w:tcW w:w="1453" w:type="pct"/>
            <w:tcBorders>
              <w:top w:val="nil"/>
              <w:left w:val="nil"/>
              <w:bottom w:val="single" w:sz="4" w:space="0" w:color="auto"/>
              <w:right w:val="single" w:sz="4" w:space="0" w:color="auto"/>
            </w:tcBorders>
            <w:shd w:val="clear" w:color="auto" w:fill="auto"/>
            <w:vAlign w:val="center"/>
            <w:hideMark/>
          </w:tcPr>
          <w:p w14:paraId="0306EBA8" w14:textId="77777777" w:rsidR="00F21311" w:rsidRPr="009B373C" w:rsidRDefault="00F21311" w:rsidP="00483C34">
            <w:pPr>
              <w:widowControl/>
              <w:rPr>
                <w:sz w:val="20"/>
                <w:szCs w:val="20"/>
                <w:lang w:bidi="ar-SA"/>
              </w:rPr>
            </w:pPr>
            <w:r w:rsidRPr="009B373C">
              <w:rPr>
                <w:sz w:val="20"/>
                <w:szCs w:val="20"/>
                <w:lang w:bidi="ar-SA"/>
              </w:rPr>
              <w:t>расход теплоносителя на открытые ГВС</w:t>
            </w:r>
          </w:p>
        </w:tc>
        <w:tc>
          <w:tcPr>
            <w:tcW w:w="296" w:type="pct"/>
            <w:tcBorders>
              <w:top w:val="nil"/>
              <w:left w:val="nil"/>
              <w:bottom w:val="single" w:sz="4" w:space="0" w:color="auto"/>
              <w:right w:val="single" w:sz="4" w:space="0" w:color="auto"/>
            </w:tcBorders>
            <w:shd w:val="clear" w:color="auto" w:fill="auto"/>
            <w:noWrap/>
            <w:vAlign w:val="center"/>
            <w:hideMark/>
          </w:tcPr>
          <w:p w14:paraId="3B8B3FE2" w14:textId="77777777" w:rsidR="00F21311" w:rsidRPr="009B373C" w:rsidRDefault="00F21311" w:rsidP="00483C34">
            <w:pPr>
              <w:widowControl/>
              <w:jc w:val="center"/>
              <w:rPr>
                <w:sz w:val="20"/>
                <w:szCs w:val="20"/>
                <w:lang w:bidi="ar-SA"/>
              </w:rPr>
            </w:pPr>
            <w:r w:rsidRPr="009B373C">
              <w:rPr>
                <w:sz w:val="20"/>
                <w:szCs w:val="20"/>
                <w:lang w:bidi="ar-SA"/>
              </w:rPr>
              <w:t>м</w:t>
            </w:r>
            <w:r w:rsidRPr="009B373C">
              <w:rPr>
                <w:sz w:val="20"/>
                <w:szCs w:val="20"/>
                <w:vertAlign w:val="superscript"/>
                <w:lang w:bidi="ar-SA"/>
              </w:rPr>
              <w:t>3</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noWrap/>
            <w:vAlign w:val="center"/>
            <w:hideMark/>
          </w:tcPr>
          <w:p w14:paraId="681E8F41" w14:textId="77777777" w:rsidR="00F21311" w:rsidRPr="009B373C" w:rsidRDefault="00F21311" w:rsidP="00483C34">
            <w:pPr>
              <w:widowControl/>
              <w:jc w:val="center"/>
              <w:rPr>
                <w:sz w:val="20"/>
                <w:szCs w:val="20"/>
                <w:lang w:bidi="ar-SA"/>
              </w:rPr>
            </w:pPr>
            <w:r>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776A8C66" w14:textId="77777777" w:rsidR="00F21311" w:rsidRPr="009B373C" w:rsidRDefault="00F21311" w:rsidP="00483C34">
            <w:pPr>
              <w:widowControl/>
              <w:jc w:val="center"/>
              <w:rPr>
                <w:sz w:val="20"/>
                <w:szCs w:val="20"/>
                <w:lang w:bidi="ar-SA"/>
              </w:rPr>
            </w:pPr>
            <w:r w:rsidRPr="00746FEB">
              <w:rPr>
                <w:sz w:val="20"/>
                <w:szCs w:val="20"/>
                <w:lang w:bidi="ar-SA"/>
              </w:rPr>
              <w:t>350,00</w:t>
            </w:r>
          </w:p>
        </w:tc>
        <w:tc>
          <w:tcPr>
            <w:tcW w:w="296" w:type="pct"/>
            <w:tcBorders>
              <w:top w:val="nil"/>
              <w:left w:val="nil"/>
              <w:bottom w:val="single" w:sz="4" w:space="0" w:color="auto"/>
              <w:right w:val="single" w:sz="4" w:space="0" w:color="auto"/>
            </w:tcBorders>
            <w:shd w:val="clear" w:color="auto" w:fill="auto"/>
            <w:noWrap/>
            <w:vAlign w:val="center"/>
            <w:hideMark/>
          </w:tcPr>
          <w:p w14:paraId="4D991273" w14:textId="77777777" w:rsidR="00F21311" w:rsidRPr="009B373C" w:rsidRDefault="00F21311" w:rsidP="00483C34">
            <w:pPr>
              <w:widowControl/>
              <w:jc w:val="center"/>
              <w:rPr>
                <w:sz w:val="20"/>
                <w:szCs w:val="20"/>
                <w:lang w:bidi="ar-SA"/>
              </w:rPr>
            </w:pPr>
            <w:r w:rsidRPr="00746FEB">
              <w:rPr>
                <w:sz w:val="20"/>
                <w:szCs w:val="20"/>
                <w:lang w:bidi="ar-SA"/>
              </w:rPr>
              <w:t>350,00</w:t>
            </w:r>
          </w:p>
        </w:tc>
        <w:tc>
          <w:tcPr>
            <w:tcW w:w="296" w:type="pct"/>
            <w:tcBorders>
              <w:top w:val="nil"/>
              <w:left w:val="nil"/>
              <w:bottom w:val="single" w:sz="4" w:space="0" w:color="auto"/>
              <w:right w:val="single" w:sz="4" w:space="0" w:color="auto"/>
            </w:tcBorders>
            <w:shd w:val="clear" w:color="auto" w:fill="auto"/>
            <w:noWrap/>
            <w:vAlign w:val="center"/>
            <w:hideMark/>
          </w:tcPr>
          <w:p w14:paraId="0465A71D" w14:textId="77777777" w:rsidR="00F21311" w:rsidRPr="009B373C" w:rsidRDefault="00F21311" w:rsidP="00483C34">
            <w:pPr>
              <w:widowControl/>
              <w:jc w:val="center"/>
              <w:rPr>
                <w:sz w:val="20"/>
                <w:szCs w:val="20"/>
                <w:lang w:bidi="ar-SA"/>
              </w:rPr>
            </w:pPr>
            <w:r w:rsidRPr="00746FEB">
              <w:rPr>
                <w:sz w:val="20"/>
                <w:szCs w:val="20"/>
                <w:lang w:bidi="ar-SA"/>
              </w:rPr>
              <w:t>350,00</w:t>
            </w:r>
          </w:p>
        </w:tc>
        <w:tc>
          <w:tcPr>
            <w:tcW w:w="296" w:type="pct"/>
            <w:tcBorders>
              <w:top w:val="nil"/>
              <w:left w:val="nil"/>
              <w:bottom w:val="single" w:sz="4" w:space="0" w:color="auto"/>
              <w:right w:val="single" w:sz="4" w:space="0" w:color="auto"/>
            </w:tcBorders>
            <w:shd w:val="clear" w:color="auto" w:fill="auto"/>
            <w:noWrap/>
            <w:vAlign w:val="center"/>
            <w:hideMark/>
          </w:tcPr>
          <w:p w14:paraId="4AC8B523" w14:textId="77777777" w:rsidR="00F21311" w:rsidRPr="009B373C" w:rsidRDefault="00F21311" w:rsidP="00483C34">
            <w:pPr>
              <w:widowControl/>
              <w:jc w:val="center"/>
              <w:rPr>
                <w:sz w:val="20"/>
                <w:szCs w:val="20"/>
                <w:lang w:bidi="ar-SA"/>
              </w:rPr>
            </w:pPr>
            <w:r w:rsidRPr="00746FEB">
              <w:rPr>
                <w:sz w:val="20"/>
                <w:szCs w:val="20"/>
                <w:lang w:bidi="ar-SA"/>
              </w:rPr>
              <w:t>350,00</w:t>
            </w:r>
          </w:p>
        </w:tc>
        <w:tc>
          <w:tcPr>
            <w:tcW w:w="296" w:type="pct"/>
            <w:tcBorders>
              <w:top w:val="nil"/>
              <w:left w:val="nil"/>
              <w:bottom w:val="single" w:sz="4" w:space="0" w:color="auto"/>
              <w:right w:val="single" w:sz="4" w:space="0" w:color="auto"/>
            </w:tcBorders>
            <w:shd w:val="clear" w:color="auto" w:fill="auto"/>
            <w:noWrap/>
            <w:vAlign w:val="center"/>
            <w:hideMark/>
          </w:tcPr>
          <w:p w14:paraId="10D9E2FF" w14:textId="77777777" w:rsidR="00F21311" w:rsidRPr="009B373C" w:rsidRDefault="00F21311" w:rsidP="00483C34">
            <w:pPr>
              <w:widowControl/>
              <w:jc w:val="center"/>
              <w:rPr>
                <w:sz w:val="20"/>
                <w:szCs w:val="20"/>
                <w:lang w:bidi="ar-SA"/>
              </w:rPr>
            </w:pPr>
            <w:r w:rsidRPr="00746FEB">
              <w:rPr>
                <w:sz w:val="20"/>
                <w:szCs w:val="20"/>
                <w:lang w:bidi="ar-SA"/>
              </w:rPr>
              <w:t>350,00</w:t>
            </w:r>
          </w:p>
        </w:tc>
        <w:tc>
          <w:tcPr>
            <w:tcW w:w="296" w:type="pct"/>
            <w:tcBorders>
              <w:top w:val="nil"/>
              <w:left w:val="nil"/>
              <w:bottom w:val="single" w:sz="4" w:space="0" w:color="auto"/>
              <w:right w:val="single" w:sz="4" w:space="0" w:color="auto"/>
            </w:tcBorders>
            <w:shd w:val="clear" w:color="auto" w:fill="auto"/>
            <w:noWrap/>
            <w:vAlign w:val="center"/>
            <w:hideMark/>
          </w:tcPr>
          <w:p w14:paraId="11E61DF7" w14:textId="77777777" w:rsidR="00F21311" w:rsidRPr="009B373C" w:rsidRDefault="00F21311" w:rsidP="00483C34">
            <w:pPr>
              <w:widowControl/>
              <w:jc w:val="center"/>
              <w:rPr>
                <w:sz w:val="20"/>
                <w:szCs w:val="20"/>
                <w:lang w:bidi="ar-SA"/>
              </w:rPr>
            </w:pPr>
            <w:r w:rsidRPr="00746FEB">
              <w:rPr>
                <w:sz w:val="20"/>
                <w:szCs w:val="20"/>
                <w:lang w:bidi="ar-SA"/>
              </w:rPr>
              <w:t>350,00</w:t>
            </w:r>
          </w:p>
        </w:tc>
        <w:tc>
          <w:tcPr>
            <w:tcW w:w="296" w:type="pct"/>
            <w:tcBorders>
              <w:top w:val="nil"/>
              <w:left w:val="nil"/>
              <w:bottom w:val="single" w:sz="4" w:space="0" w:color="auto"/>
              <w:right w:val="single" w:sz="4" w:space="0" w:color="auto"/>
            </w:tcBorders>
            <w:shd w:val="clear" w:color="auto" w:fill="auto"/>
            <w:noWrap/>
            <w:vAlign w:val="center"/>
            <w:hideMark/>
          </w:tcPr>
          <w:p w14:paraId="44185197" w14:textId="77777777" w:rsidR="00F21311" w:rsidRPr="009B373C" w:rsidRDefault="00F21311" w:rsidP="00483C34">
            <w:pPr>
              <w:widowControl/>
              <w:jc w:val="center"/>
              <w:rPr>
                <w:sz w:val="20"/>
                <w:szCs w:val="20"/>
                <w:lang w:bidi="ar-SA"/>
              </w:rPr>
            </w:pPr>
            <w:r w:rsidRPr="00746FEB">
              <w:rPr>
                <w:sz w:val="20"/>
                <w:szCs w:val="20"/>
                <w:lang w:bidi="ar-SA"/>
              </w:rPr>
              <w:t>350,00</w:t>
            </w:r>
          </w:p>
        </w:tc>
        <w:tc>
          <w:tcPr>
            <w:tcW w:w="296" w:type="pct"/>
            <w:tcBorders>
              <w:top w:val="nil"/>
              <w:left w:val="nil"/>
              <w:bottom w:val="single" w:sz="4" w:space="0" w:color="auto"/>
              <w:right w:val="single" w:sz="4" w:space="0" w:color="auto"/>
            </w:tcBorders>
            <w:shd w:val="clear" w:color="auto" w:fill="auto"/>
            <w:noWrap/>
            <w:vAlign w:val="center"/>
            <w:hideMark/>
          </w:tcPr>
          <w:p w14:paraId="73FEE4EB" w14:textId="77777777" w:rsidR="00F21311" w:rsidRPr="009B373C" w:rsidRDefault="00F21311" w:rsidP="00483C34">
            <w:pPr>
              <w:widowControl/>
              <w:jc w:val="center"/>
              <w:rPr>
                <w:sz w:val="20"/>
                <w:szCs w:val="20"/>
                <w:lang w:bidi="ar-SA"/>
              </w:rPr>
            </w:pPr>
            <w:r w:rsidRPr="00746FEB">
              <w:rPr>
                <w:sz w:val="20"/>
                <w:szCs w:val="20"/>
                <w:lang w:bidi="ar-SA"/>
              </w:rPr>
              <w:t>350,00</w:t>
            </w:r>
          </w:p>
        </w:tc>
        <w:tc>
          <w:tcPr>
            <w:tcW w:w="291" w:type="pct"/>
            <w:tcBorders>
              <w:top w:val="nil"/>
              <w:left w:val="nil"/>
              <w:bottom w:val="single" w:sz="4" w:space="0" w:color="auto"/>
              <w:right w:val="single" w:sz="4" w:space="0" w:color="auto"/>
            </w:tcBorders>
            <w:shd w:val="clear" w:color="auto" w:fill="auto"/>
            <w:noWrap/>
            <w:vAlign w:val="center"/>
            <w:hideMark/>
          </w:tcPr>
          <w:p w14:paraId="14A10E20" w14:textId="77777777" w:rsidR="00F21311" w:rsidRPr="009B373C" w:rsidRDefault="00F21311" w:rsidP="00483C34">
            <w:pPr>
              <w:widowControl/>
              <w:jc w:val="center"/>
              <w:rPr>
                <w:sz w:val="20"/>
                <w:szCs w:val="20"/>
                <w:lang w:bidi="ar-SA"/>
              </w:rPr>
            </w:pPr>
            <w:r w:rsidRPr="00746FEB">
              <w:rPr>
                <w:sz w:val="20"/>
                <w:szCs w:val="20"/>
                <w:lang w:bidi="ar-SA"/>
              </w:rPr>
              <w:t>350,00</w:t>
            </w:r>
          </w:p>
        </w:tc>
      </w:tr>
      <w:tr w:rsidR="00F21311" w:rsidRPr="009B373C" w14:paraId="4A726B7D"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14DC1A73" w14:textId="77777777" w:rsidR="00F21311" w:rsidRPr="009B373C" w:rsidRDefault="00F21311" w:rsidP="00483C34">
            <w:pPr>
              <w:widowControl/>
              <w:jc w:val="center"/>
              <w:rPr>
                <w:sz w:val="20"/>
                <w:szCs w:val="20"/>
                <w:lang w:bidi="ar-SA"/>
              </w:rPr>
            </w:pPr>
            <w:r w:rsidRPr="009B373C">
              <w:rPr>
                <w:sz w:val="20"/>
                <w:szCs w:val="20"/>
                <w:lang w:bidi="ar-SA"/>
              </w:rPr>
              <w:t>9</w:t>
            </w:r>
          </w:p>
        </w:tc>
        <w:tc>
          <w:tcPr>
            <w:tcW w:w="1453" w:type="pct"/>
            <w:tcBorders>
              <w:top w:val="nil"/>
              <w:left w:val="nil"/>
              <w:bottom w:val="single" w:sz="4" w:space="0" w:color="auto"/>
              <w:right w:val="single" w:sz="4" w:space="0" w:color="auto"/>
            </w:tcBorders>
            <w:shd w:val="clear" w:color="auto" w:fill="auto"/>
            <w:vAlign w:val="center"/>
            <w:hideMark/>
          </w:tcPr>
          <w:p w14:paraId="5AEF5E41" w14:textId="77777777" w:rsidR="00F21311" w:rsidRPr="009B373C" w:rsidRDefault="00F21311" w:rsidP="00483C34">
            <w:pPr>
              <w:widowControl/>
              <w:rPr>
                <w:sz w:val="20"/>
                <w:szCs w:val="20"/>
                <w:lang w:bidi="ar-SA"/>
              </w:rPr>
            </w:pPr>
            <w:r w:rsidRPr="009B373C">
              <w:rPr>
                <w:sz w:val="20"/>
                <w:szCs w:val="20"/>
                <w:lang w:bidi="ar-SA"/>
              </w:rPr>
              <w:t>Максимум подпитки тепловой сети в эксплуатационном режиме</w:t>
            </w:r>
          </w:p>
        </w:tc>
        <w:tc>
          <w:tcPr>
            <w:tcW w:w="296" w:type="pct"/>
            <w:tcBorders>
              <w:top w:val="nil"/>
              <w:left w:val="nil"/>
              <w:bottom w:val="single" w:sz="4" w:space="0" w:color="auto"/>
              <w:right w:val="single" w:sz="4" w:space="0" w:color="auto"/>
            </w:tcBorders>
            <w:shd w:val="clear" w:color="auto" w:fill="auto"/>
            <w:noWrap/>
            <w:vAlign w:val="center"/>
            <w:hideMark/>
          </w:tcPr>
          <w:p w14:paraId="2BFFDCF6" w14:textId="77777777" w:rsidR="00F21311" w:rsidRPr="009B373C" w:rsidRDefault="00F21311" w:rsidP="00483C34">
            <w:pPr>
              <w:widowControl/>
              <w:jc w:val="center"/>
              <w:rPr>
                <w:sz w:val="20"/>
                <w:szCs w:val="20"/>
                <w:lang w:bidi="ar-SA"/>
              </w:rPr>
            </w:pPr>
            <w:r w:rsidRPr="009B373C">
              <w:rPr>
                <w:sz w:val="20"/>
                <w:szCs w:val="20"/>
                <w:lang w:bidi="ar-SA"/>
              </w:rPr>
              <w:t>м</w:t>
            </w:r>
            <w:r w:rsidRPr="009B373C">
              <w:rPr>
                <w:sz w:val="20"/>
                <w:szCs w:val="20"/>
                <w:vertAlign w:val="superscript"/>
                <w:lang w:bidi="ar-SA"/>
              </w:rPr>
              <w:t>3</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noWrap/>
            <w:vAlign w:val="center"/>
            <w:hideMark/>
          </w:tcPr>
          <w:p w14:paraId="11CC9666" w14:textId="77777777" w:rsidR="00F21311" w:rsidRPr="009B373C" w:rsidRDefault="00F21311" w:rsidP="00483C34">
            <w:pPr>
              <w:widowControl/>
              <w:jc w:val="center"/>
              <w:rPr>
                <w:sz w:val="20"/>
                <w:szCs w:val="20"/>
                <w:lang w:bidi="ar-SA"/>
              </w:rPr>
            </w:pPr>
            <w:r>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70B2700A" w14:textId="77777777" w:rsidR="00F21311" w:rsidRPr="009B373C" w:rsidRDefault="00F21311" w:rsidP="00483C34">
            <w:pPr>
              <w:widowControl/>
              <w:jc w:val="center"/>
              <w:rPr>
                <w:sz w:val="20"/>
                <w:szCs w:val="20"/>
                <w:lang w:bidi="ar-SA"/>
              </w:rPr>
            </w:pPr>
            <w:r w:rsidRPr="00746FEB">
              <w:rPr>
                <w:sz w:val="20"/>
                <w:szCs w:val="20"/>
                <w:lang w:bidi="ar-SA"/>
              </w:rPr>
              <w:t>49,1</w:t>
            </w:r>
          </w:p>
        </w:tc>
        <w:tc>
          <w:tcPr>
            <w:tcW w:w="296" w:type="pct"/>
            <w:tcBorders>
              <w:top w:val="nil"/>
              <w:left w:val="nil"/>
              <w:bottom w:val="single" w:sz="4" w:space="0" w:color="auto"/>
              <w:right w:val="single" w:sz="4" w:space="0" w:color="auto"/>
            </w:tcBorders>
            <w:shd w:val="clear" w:color="auto" w:fill="auto"/>
            <w:noWrap/>
            <w:vAlign w:val="center"/>
            <w:hideMark/>
          </w:tcPr>
          <w:p w14:paraId="08811730" w14:textId="77777777" w:rsidR="00F21311" w:rsidRPr="009B373C" w:rsidRDefault="00F21311" w:rsidP="00483C34">
            <w:pPr>
              <w:widowControl/>
              <w:jc w:val="center"/>
              <w:rPr>
                <w:sz w:val="20"/>
                <w:szCs w:val="20"/>
                <w:lang w:bidi="ar-SA"/>
              </w:rPr>
            </w:pPr>
            <w:r w:rsidRPr="00746FEB">
              <w:rPr>
                <w:sz w:val="20"/>
                <w:szCs w:val="20"/>
                <w:lang w:bidi="ar-SA"/>
              </w:rPr>
              <w:t>49,3</w:t>
            </w:r>
          </w:p>
        </w:tc>
        <w:tc>
          <w:tcPr>
            <w:tcW w:w="296" w:type="pct"/>
            <w:tcBorders>
              <w:top w:val="nil"/>
              <w:left w:val="nil"/>
              <w:bottom w:val="single" w:sz="4" w:space="0" w:color="auto"/>
              <w:right w:val="single" w:sz="4" w:space="0" w:color="auto"/>
            </w:tcBorders>
            <w:shd w:val="clear" w:color="auto" w:fill="auto"/>
            <w:noWrap/>
            <w:vAlign w:val="center"/>
            <w:hideMark/>
          </w:tcPr>
          <w:p w14:paraId="5B63411C" w14:textId="77777777" w:rsidR="00F21311" w:rsidRPr="009B373C" w:rsidRDefault="00F21311" w:rsidP="00483C34">
            <w:pPr>
              <w:widowControl/>
              <w:jc w:val="center"/>
              <w:rPr>
                <w:sz w:val="20"/>
                <w:szCs w:val="20"/>
                <w:lang w:bidi="ar-SA"/>
              </w:rPr>
            </w:pPr>
            <w:r w:rsidRPr="00746FEB">
              <w:rPr>
                <w:sz w:val="20"/>
                <w:szCs w:val="20"/>
                <w:lang w:bidi="ar-SA"/>
              </w:rPr>
              <w:t>49,3</w:t>
            </w:r>
          </w:p>
        </w:tc>
        <w:tc>
          <w:tcPr>
            <w:tcW w:w="296" w:type="pct"/>
            <w:tcBorders>
              <w:top w:val="nil"/>
              <w:left w:val="nil"/>
              <w:bottom w:val="single" w:sz="4" w:space="0" w:color="auto"/>
              <w:right w:val="single" w:sz="4" w:space="0" w:color="auto"/>
            </w:tcBorders>
            <w:shd w:val="clear" w:color="auto" w:fill="auto"/>
            <w:noWrap/>
            <w:vAlign w:val="center"/>
            <w:hideMark/>
          </w:tcPr>
          <w:p w14:paraId="09C5C39D" w14:textId="77777777" w:rsidR="00F21311" w:rsidRPr="009B373C" w:rsidRDefault="00F21311" w:rsidP="00483C34">
            <w:pPr>
              <w:widowControl/>
              <w:jc w:val="center"/>
              <w:rPr>
                <w:sz w:val="20"/>
                <w:szCs w:val="20"/>
                <w:lang w:bidi="ar-SA"/>
              </w:rPr>
            </w:pPr>
            <w:r w:rsidRPr="00746FEB">
              <w:rPr>
                <w:sz w:val="20"/>
                <w:szCs w:val="20"/>
                <w:lang w:bidi="ar-SA"/>
              </w:rPr>
              <w:t>49,3</w:t>
            </w:r>
          </w:p>
        </w:tc>
        <w:tc>
          <w:tcPr>
            <w:tcW w:w="296" w:type="pct"/>
            <w:tcBorders>
              <w:top w:val="nil"/>
              <w:left w:val="nil"/>
              <w:bottom w:val="single" w:sz="4" w:space="0" w:color="auto"/>
              <w:right w:val="single" w:sz="4" w:space="0" w:color="auto"/>
            </w:tcBorders>
            <w:shd w:val="clear" w:color="auto" w:fill="auto"/>
            <w:noWrap/>
            <w:vAlign w:val="center"/>
            <w:hideMark/>
          </w:tcPr>
          <w:p w14:paraId="02EE1BDB" w14:textId="77777777" w:rsidR="00F21311" w:rsidRPr="009B373C" w:rsidRDefault="00F21311" w:rsidP="00483C34">
            <w:pPr>
              <w:widowControl/>
              <w:jc w:val="center"/>
              <w:rPr>
                <w:sz w:val="20"/>
                <w:szCs w:val="20"/>
                <w:lang w:bidi="ar-SA"/>
              </w:rPr>
            </w:pPr>
            <w:r w:rsidRPr="00746FEB">
              <w:rPr>
                <w:sz w:val="20"/>
                <w:szCs w:val="20"/>
                <w:lang w:bidi="ar-SA"/>
              </w:rPr>
              <w:t>49,3</w:t>
            </w:r>
          </w:p>
        </w:tc>
        <w:tc>
          <w:tcPr>
            <w:tcW w:w="296" w:type="pct"/>
            <w:tcBorders>
              <w:top w:val="nil"/>
              <w:left w:val="nil"/>
              <w:bottom w:val="single" w:sz="4" w:space="0" w:color="auto"/>
              <w:right w:val="single" w:sz="4" w:space="0" w:color="auto"/>
            </w:tcBorders>
            <w:shd w:val="clear" w:color="auto" w:fill="auto"/>
            <w:noWrap/>
            <w:vAlign w:val="center"/>
            <w:hideMark/>
          </w:tcPr>
          <w:p w14:paraId="03AF4E6B" w14:textId="77777777" w:rsidR="00F21311" w:rsidRPr="009B373C" w:rsidRDefault="00F21311" w:rsidP="00483C34">
            <w:pPr>
              <w:widowControl/>
              <w:jc w:val="center"/>
              <w:rPr>
                <w:sz w:val="20"/>
                <w:szCs w:val="20"/>
                <w:lang w:bidi="ar-SA"/>
              </w:rPr>
            </w:pPr>
            <w:r w:rsidRPr="00746FEB">
              <w:rPr>
                <w:sz w:val="20"/>
                <w:szCs w:val="20"/>
                <w:lang w:bidi="ar-SA"/>
              </w:rPr>
              <w:t>49,3</w:t>
            </w:r>
          </w:p>
        </w:tc>
        <w:tc>
          <w:tcPr>
            <w:tcW w:w="296" w:type="pct"/>
            <w:tcBorders>
              <w:top w:val="nil"/>
              <w:left w:val="nil"/>
              <w:bottom w:val="single" w:sz="4" w:space="0" w:color="auto"/>
              <w:right w:val="single" w:sz="4" w:space="0" w:color="auto"/>
            </w:tcBorders>
            <w:shd w:val="clear" w:color="auto" w:fill="auto"/>
            <w:noWrap/>
            <w:vAlign w:val="center"/>
            <w:hideMark/>
          </w:tcPr>
          <w:p w14:paraId="776018A4" w14:textId="77777777" w:rsidR="00F21311" w:rsidRPr="009B373C" w:rsidRDefault="00F21311" w:rsidP="00483C34">
            <w:pPr>
              <w:widowControl/>
              <w:jc w:val="center"/>
              <w:rPr>
                <w:sz w:val="20"/>
                <w:szCs w:val="20"/>
                <w:lang w:bidi="ar-SA"/>
              </w:rPr>
            </w:pPr>
            <w:r w:rsidRPr="00746FEB">
              <w:rPr>
                <w:sz w:val="20"/>
                <w:szCs w:val="20"/>
                <w:lang w:bidi="ar-SA"/>
              </w:rPr>
              <w:t>49,3</w:t>
            </w:r>
          </w:p>
        </w:tc>
        <w:tc>
          <w:tcPr>
            <w:tcW w:w="296" w:type="pct"/>
            <w:tcBorders>
              <w:top w:val="nil"/>
              <w:left w:val="nil"/>
              <w:bottom w:val="single" w:sz="4" w:space="0" w:color="auto"/>
              <w:right w:val="single" w:sz="4" w:space="0" w:color="auto"/>
            </w:tcBorders>
            <w:shd w:val="clear" w:color="auto" w:fill="auto"/>
            <w:noWrap/>
            <w:vAlign w:val="center"/>
            <w:hideMark/>
          </w:tcPr>
          <w:p w14:paraId="3C9E3E22" w14:textId="77777777" w:rsidR="00F21311" w:rsidRPr="009B373C" w:rsidRDefault="00F21311" w:rsidP="00483C34">
            <w:pPr>
              <w:widowControl/>
              <w:jc w:val="center"/>
              <w:rPr>
                <w:sz w:val="20"/>
                <w:szCs w:val="20"/>
                <w:lang w:bidi="ar-SA"/>
              </w:rPr>
            </w:pPr>
            <w:r w:rsidRPr="00746FEB">
              <w:rPr>
                <w:sz w:val="20"/>
                <w:szCs w:val="20"/>
                <w:lang w:bidi="ar-SA"/>
              </w:rPr>
              <w:t>49,3</w:t>
            </w:r>
          </w:p>
        </w:tc>
        <w:tc>
          <w:tcPr>
            <w:tcW w:w="291" w:type="pct"/>
            <w:tcBorders>
              <w:top w:val="nil"/>
              <w:left w:val="nil"/>
              <w:bottom w:val="single" w:sz="4" w:space="0" w:color="auto"/>
              <w:right w:val="single" w:sz="4" w:space="0" w:color="auto"/>
            </w:tcBorders>
            <w:shd w:val="clear" w:color="auto" w:fill="auto"/>
            <w:noWrap/>
            <w:vAlign w:val="center"/>
            <w:hideMark/>
          </w:tcPr>
          <w:p w14:paraId="1DC284EE" w14:textId="77777777" w:rsidR="00F21311" w:rsidRPr="009B373C" w:rsidRDefault="00F21311" w:rsidP="00483C34">
            <w:pPr>
              <w:widowControl/>
              <w:jc w:val="center"/>
              <w:rPr>
                <w:sz w:val="20"/>
                <w:szCs w:val="20"/>
                <w:lang w:bidi="ar-SA"/>
              </w:rPr>
            </w:pPr>
            <w:r w:rsidRPr="00746FEB">
              <w:rPr>
                <w:sz w:val="20"/>
                <w:szCs w:val="20"/>
                <w:lang w:bidi="ar-SA"/>
              </w:rPr>
              <w:t>49,3</w:t>
            </w:r>
          </w:p>
        </w:tc>
      </w:tr>
      <w:tr w:rsidR="00F21311" w:rsidRPr="009B373C" w14:paraId="0B6ACCC2"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14:paraId="229269C3" w14:textId="77777777" w:rsidR="00F21311" w:rsidRPr="009B373C" w:rsidRDefault="00F21311" w:rsidP="00483C34">
            <w:pPr>
              <w:widowControl/>
              <w:jc w:val="center"/>
              <w:rPr>
                <w:sz w:val="20"/>
                <w:szCs w:val="20"/>
                <w:lang w:bidi="ar-SA"/>
              </w:rPr>
            </w:pPr>
            <w:r w:rsidRPr="009B373C">
              <w:rPr>
                <w:sz w:val="20"/>
                <w:szCs w:val="20"/>
                <w:lang w:bidi="ar-SA"/>
              </w:rPr>
              <w:t>10</w:t>
            </w:r>
          </w:p>
        </w:tc>
        <w:tc>
          <w:tcPr>
            <w:tcW w:w="1453" w:type="pct"/>
            <w:tcBorders>
              <w:top w:val="nil"/>
              <w:left w:val="nil"/>
              <w:bottom w:val="single" w:sz="4" w:space="0" w:color="auto"/>
              <w:right w:val="single" w:sz="4" w:space="0" w:color="auto"/>
            </w:tcBorders>
            <w:shd w:val="clear" w:color="auto" w:fill="auto"/>
            <w:vAlign w:val="center"/>
            <w:hideMark/>
          </w:tcPr>
          <w:p w14:paraId="65F01F07" w14:textId="77777777" w:rsidR="00F21311" w:rsidRPr="009B373C" w:rsidRDefault="00F21311" w:rsidP="00483C34">
            <w:pPr>
              <w:widowControl/>
              <w:rPr>
                <w:sz w:val="20"/>
                <w:szCs w:val="20"/>
                <w:lang w:bidi="ar-SA"/>
              </w:rPr>
            </w:pPr>
            <w:r w:rsidRPr="009B373C">
              <w:rPr>
                <w:sz w:val="20"/>
                <w:szCs w:val="20"/>
                <w:lang w:bidi="ar-SA"/>
              </w:rPr>
              <w:t>Максимальная подпитка тепловой сети на компенсацию потерь теплоносителя в аварийном режиме (в период повреждения участков)</w:t>
            </w:r>
          </w:p>
        </w:tc>
        <w:tc>
          <w:tcPr>
            <w:tcW w:w="296" w:type="pct"/>
            <w:tcBorders>
              <w:top w:val="nil"/>
              <w:left w:val="nil"/>
              <w:bottom w:val="single" w:sz="4" w:space="0" w:color="auto"/>
              <w:right w:val="single" w:sz="4" w:space="0" w:color="auto"/>
            </w:tcBorders>
            <w:shd w:val="clear" w:color="auto" w:fill="auto"/>
            <w:noWrap/>
            <w:vAlign w:val="center"/>
            <w:hideMark/>
          </w:tcPr>
          <w:p w14:paraId="47E32A6E" w14:textId="77777777" w:rsidR="00F21311" w:rsidRPr="009B373C" w:rsidRDefault="00F21311" w:rsidP="00483C34">
            <w:pPr>
              <w:widowControl/>
              <w:jc w:val="center"/>
              <w:rPr>
                <w:sz w:val="20"/>
                <w:szCs w:val="20"/>
                <w:lang w:bidi="ar-SA"/>
              </w:rPr>
            </w:pPr>
            <w:r w:rsidRPr="009B373C">
              <w:rPr>
                <w:sz w:val="20"/>
                <w:szCs w:val="20"/>
                <w:lang w:bidi="ar-SA"/>
              </w:rPr>
              <w:t>м</w:t>
            </w:r>
            <w:r w:rsidRPr="009B373C">
              <w:rPr>
                <w:sz w:val="20"/>
                <w:szCs w:val="20"/>
                <w:vertAlign w:val="superscript"/>
                <w:lang w:bidi="ar-SA"/>
              </w:rPr>
              <w:t>3</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noWrap/>
            <w:vAlign w:val="center"/>
            <w:hideMark/>
          </w:tcPr>
          <w:p w14:paraId="70DFA476" w14:textId="77777777" w:rsidR="00F21311" w:rsidRPr="009B373C" w:rsidRDefault="00F21311" w:rsidP="00483C34">
            <w:pPr>
              <w:widowControl/>
              <w:jc w:val="center"/>
              <w:rPr>
                <w:sz w:val="20"/>
                <w:szCs w:val="20"/>
                <w:lang w:bidi="ar-SA"/>
              </w:rPr>
            </w:pPr>
            <w:r>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4EB52F4A" w14:textId="77777777" w:rsidR="00F21311" w:rsidRPr="009B373C" w:rsidRDefault="00F21311" w:rsidP="00483C34">
            <w:pPr>
              <w:widowControl/>
              <w:jc w:val="center"/>
              <w:rPr>
                <w:sz w:val="20"/>
                <w:szCs w:val="20"/>
                <w:lang w:bidi="ar-SA"/>
              </w:rPr>
            </w:pPr>
            <w:r w:rsidRPr="00746FEB">
              <w:rPr>
                <w:sz w:val="20"/>
                <w:szCs w:val="20"/>
                <w:lang w:bidi="ar-SA"/>
              </w:rPr>
              <w:t>393,12</w:t>
            </w:r>
          </w:p>
        </w:tc>
        <w:tc>
          <w:tcPr>
            <w:tcW w:w="296" w:type="pct"/>
            <w:tcBorders>
              <w:top w:val="nil"/>
              <w:left w:val="nil"/>
              <w:bottom w:val="single" w:sz="4" w:space="0" w:color="auto"/>
              <w:right w:val="single" w:sz="4" w:space="0" w:color="auto"/>
            </w:tcBorders>
            <w:shd w:val="clear" w:color="auto" w:fill="auto"/>
            <w:noWrap/>
            <w:vAlign w:val="center"/>
            <w:hideMark/>
          </w:tcPr>
          <w:p w14:paraId="17E3FD6E" w14:textId="77777777" w:rsidR="00F21311" w:rsidRPr="009B373C" w:rsidRDefault="00F21311" w:rsidP="00483C34">
            <w:pPr>
              <w:widowControl/>
              <w:jc w:val="center"/>
              <w:rPr>
                <w:sz w:val="20"/>
                <w:szCs w:val="20"/>
                <w:lang w:bidi="ar-SA"/>
              </w:rPr>
            </w:pPr>
            <w:r w:rsidRPr="00746FEB">
              <w:rPr>
                <w:sz w:val="20"/>
                <w:szCs w:val="20"/>
                <w:lang w:bidi="ar-SA"/>
              </w:rPr>
              <w:t>393,12</w:t>
            </w:r>
          </w:p>
        </w:tc>
        <w:tc>
          <w:tcPr>
            <w:tcW w:w="296" w:type="pct"/>
            <w:tcBorders>
              <w:top w:val="nil"/>
              <w:left w:val="nil"/>
              <w:bottom w:val="single" w:sz="4" w:space="0" w:color="auto"/>
              <w:right w:val="single" w:sz="4" w:space="0" w:color="auto"/>
            </w:tcBorders>
            <w:shd w:val="clear" w:color="auto" w:fill="auto"/>
            <w:noWrap/>
            <w:vAlign w:val="center"/>
            <w:hideMark/>
          </w:tcPr>
          <w:p w14:paraId="207E2CBF" w14:textId="77777777" w:rsidR="00F21311" w:rsidRPr="009B373C" w:rsidRDefault="00F21311" w:rsidP="00483C34">
            <w:pPr>
              <w:widowControl/>
              <w:jc w:val="center"/>
              <w:rPr>
                <w:sz w:val="20"/>
                <w:szCs w:val="20"/>
                <w:lang w:bidi="ar-SA"/>
              </w:rPr>
            </w:pPr>
            <w:r w:rsidRPr="00746FEB">
              <w:rPr>
                <w:sz w:val="20"/>
                <w:szCs w:val="20"/>
                <w:lang w:bidi="ar-SA"/>
              </w:rPr>
              <w:t>393,12</w:t>
            </w:r>
          </w:p>
        </w:tc>
        <w:tc>
          <w:tcPr>
            <w:tcW w:w="296" w:type="pct"/>
            <w:tcBorders>
              <w:top w:val="nil"/>
              <w:left w:val="nil"/>
              <w:bottom w:val="single" w:sz="4" w:space="0" w:color="auto"/>
              <w:right w:val="single" w:sz="4" w:space="0" w:color="auto"/>
            </w:tcBorders>
            <w:shd w:val="clear" w:color="auto" w:fill="auto"/>
            <w:noWrap/>
            <w:vAlign w:val="center"/>
            <w:hideMark/>
          </w:tcPr>
          <w:p w14:paraId="23874F50" w14:textId="77777777" w:rsidR="00F21311" w:rsidRPr="009B373C" w:rsidRDefault="00F21311" w:rsidP="00483C34">
            <w:pPr>
              <w:widowControl/>
              <w:jc w:val="center"/>
              <w:rPr>
                <w:sz w:val="20"/>
                <w:szCs w:val="20"/>
                <w:lang w:bidi="ar-SA"/>
              </w:rPr>
            </w:pPr>
            <w:r w:rsidRPr="00746FEB">
              <w:rPr>
                <w:sz w:val="20"/>
                <w:szCs w:val="20"/>
                <w:lang w:bidi="ar-SA"/>
              </w:rPr>
              <w:t>393,12</w:t>
            </w:r>
          </w:p>
        </w:tc>
        <w:tc>
          <w:tcPr>
            <w:tcW w:w="296" w:type="pct"/>
            <w:tcBorders>
              <w:top w:val="nil"/>
              <w:left w:val="nil"/>
              <w:bottom w:val="single" w:sz="4" w:space="0" w:color="auto"/>
              <w:right w:val="single" w:sz="4" w:space="0" w:color="auto"/>
            </w:tcBorders>
            <w:shd w:val="clear" w:color="auto" w:fill="auto"/>
            <w:noWrap/>
            <w:vAlign w:val="center"/>
            <w:hideMark/>
          </w:tcPr>
          <w:p w14:paraId="18FA852F" w14:textId="77777777" w:rsidR="00F21311" w:rsidRPr="009B373C" w:rsidRDefault="00F21311" w:rsidP="00483C34">
            <w:pPr>
              <w:widowControl/>
              <w:jc w:val="center"/>
              <w:rPr>
                <w:sz w:val="20"/>
                <w:szCs w:val="20"/>
                <w:lang w:bidi="ar-SA"/>
              </w:rPr>
            </w:pPr>
            <w:r w:rsidRPr="00746FEB">
              <w:rPr>
                <w:sz w:val="20"/>
                <w:szCs w:val="20"/>
                <w:lang w:bidi="ar-SA"/>
              </w:rPr>
              <w:t>393,12</w:t>
            </w:r>
          </w:p>
        </w:tc>
        <w:tc>
          <w:tcPr>
            <w:tcW w:w="296" w:type="pct"/>
            <w:tcBorders>
              <w:top w:val="nil"/>
              <w:left w:val="nil"/>
              <w:bottom w:val="single" w:sz="4" w:space="0" w:color="auto"/>
              <w:right w:val="single" w:sz="4" w:space="0" w:color="auto"/>
            </w:tcBorders>
            <w:shd w:val="clear" w:color="auto" w:fill="auto"/>
            <w:noWrap/>
            <w:vAlign w:val="center"/>
            <w:hideMark/>
          </w:tcPr>
          <w:p w14:paraId="5DD41CBC" w14:textId="77777777" w:rsidR="00F21311" w:rsidRPr="009B373C" w:rsidRDefault="00F21311" w:rsidP="00483C34">
            <w:pPr>
              <w:widowControl/>
              <w:jc w:val="center"/>
              <w:rPr>
                <w:sz w:val="20"/>
                <w:szCs w:val="20"/>
                <w:lang w:bidi="ar-SA"/>
              </w:rPr>
            </w:pPr>
            <w:r w:rsidRPr="00746FEB">
              <w:rPr>
                <w:sz w:val="20"/>
                <w:szCs w:val="20"/>
                <w:lang w:bidi="ar-SA"/>
              </w:rPr>
              <w:t>393,12</w:t>
            </w:r>
          </w:p>
        </w:tc>
        <w:tc>
          <w:tcPr>
            <w:tcW w:w="296" w:type="pct"/>
            <w:tcBorders>
              <w:top w:val="nil"/>
              <w:left w:val="nil"/>
              <w:bottom w:val="single" w:sz="4" w:space="0" w:color="auto"/>
              <w:right w:val="single" w:sz="4" w:space="0" w:color="auto"/>
            </w:tcBorders>
            <w:shd w:val="clear" w:color="auto" w:fill="auto"/>
            <w:noWrap/>
            <w:vAlign w:val="center"/>
            <w:hideMark/>
          </w:tcPr>
          <w:p w14:paraId="2D5F4F22" w14:textId="77777777" w:rsidR="00F21311" w:rsidRPr="009B373C" w:rsidRDefault="00F21311" w:rsidP="00483C34">
            <w:pPr>
              <w:widowControl/>
              <w:jc w:val="center"/>
              <w:rPr>
                <w:sz w:val="20"/>
                <w:szCs w:val="20"/>
                <w:lang w:bidi="ar-SA"/>
              </w:rPr>
            </w:pPr>
            <w:r w:rsidRPr="00746FEB">
              <w:rPr>
                <w:sz w:val="20"/>
                <w:szCs w:val="20"/>
                <w:lang w:bidi="ar-SA"/>
              </w:rPr>
              <w:t>393,12</w:t>
            </w:r>
          </w:p>
        </w:tc>
        <w:tc>
          <w:tcPr>
            <w:tcW w:w="296" w:type="pct"/>
            <w:tcBorders>
              <w:top w:val="nil"/>
              <w:left w:val="nil"/>
              <w:bottom w:val="single" w:sz="4" w:space="0" w:color="auto"/>
              <w:right w:val="single" w:sz="4" w:space="0" w:color="auto"/>
            </w:tcBorders>
            <w:shd w:val="clear" w:color="auto" w:fill="auto"/>
            <w:noWrap/>
            <w:vAlign w:val="center"/>
            <w:hideMark/>
          </w:tcPr>
          <w:p w14:paraId="3C6BA857" w14:textId="77777777" w:rsidR="00F21311" w:rsidRPr="009B373C" w:rsidRDefault="00F21311" w:rsidP="00483C34">
            <w:pPr>
              <w:widowControl/>
              <w:jc w:val="center"/>
              <w:rPr>
                <w:sz w:val="20"/>
                <w:szCs w:val="20"/>
                <w:lang w:bidi="ar-SA"/>
              </w:rPr>
            </w:pPr>
            <w:r w:rsidRPr="00746FEB">
              <w:rPr>
                <w:sz w:val="20"/>
                <w:szCs w:val="20"/>
                <w:lang w:bidi="ar-SA"/>
              </w:rPr>
              <w:t>393,12</w:t>
            </w:r>
          </w:p>
        </w:tc>
        <w:tc>
          <w:tcPr>
            <w:tcW w:w="291" w:type="pct"/>
            <w:tcBorders>
              <w:top w:val="nil"/>
              <w:left w:val="nil"/>
              <w:bottom w:val="single" w:sz="4" w:space="0" w:color="auto"/>
              <w:right w:val="single" w:sz="4" w:space="0" w:color="auto"/>
            </w:tcBorders>
            <w:shd w:val="clear" w:color="auto" w:fill="auto"/>
            <w:noWrap/>
            <w:vAlign w:val="center"/>
            <w:hideMark/>
          </w:tcPr>
          <w:p w14:paraId="0925D50B" w14:textId="77777777" w:rsidR="00F21311" w:rsidRPr="009B373C" w:rsidRDefault="00F21311" w:rsidP="00483C34">
            <w:pPr>
              <w:widowControl/>
              <w:jc w:val="center"/>
              <w:rPr>
                <w:sz w:val="20"/>
                <w:szCs w:val="20"/>
                <w:lang w:bidi="ar-SA"/>
              </w:rPr>
            </w:pPr>
            <w:r w:rsidRPr="00746FEB">
              <w:rPr>
                <w:sz w:val="20"/>
                <w:szCs w:val="20"/>
                <w:lang w:bidi="ar-SA"/>
              </w:rPr>
              <w:t>393,12</w:t>
            </w:r>
          </w:p>
        </w:tc>
      </w:tr>
      <w:tr w:rsidR="00F21311" w:rsidRPr="009B373C" w14:paraId="6CD8FB6B"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1B3DE613" w14:textId="77777777" w:rsidR="00F21311" w:rsidRPr="009B373C" w:rsidRDefault="00F21311" w:rsidP="00483C34">
            <w:pPr>
              <w:widowControl/>
              <w:jc w:val="center"/>
              <w:rPr>
                <w:sz w:val="20"/>
                <w:szCs w:val="20"/>
                <w:lang w:bidi="ar-SA"/>
              </w:rPr>
            </w:pPr>
            <w:r w:rsidRPr="009B373C">
              <w:rPr>
                <w:sz w:val="20"/>
                <w:szCs w:val="20"/>
                <w:lang w:bidi="ar-SA"/>
              </w:rPr>
              <w:t>11</w:t>
            </w:r>
          </w:p>
        </w:tc>
        <w:tc>
          <w:tcPr>
            <w:tcW w:w="1453" w:type="pct"/>
            <w:tcBorders>
              <w:top w:val="nil"/>
              <w:left w:val="nil"/>
              <w:bottom w:val="single" w:sz="4" w:space="0" w:color="auto"/>
              <w:right w:val="single" w:sz="4" w:space="0" w:color="auto"/>
            </w:tcBorders>
            <w:shd w:val="clear" w:color="auto" w:fill="auto"/>
            <w:vAlign w:val="center"/>
            <w:hideMark/>
          </w:tcPr>
          <w:p w14:paraId="30B03833" w14:textId="77777777" w:rsidR="00F21311" w:rsidRPr="009B373C" w:rsidRDefault="00F21311" w:rsidP="00483C34">
            <w:pPr>
              <w:widowControl/>
              <w:rPr>
                <w:sz w:val="20"/>
                <w:szCs w:val="20"/>
                <w:lang w:bidi="ar-SA"/>
              </w:rPr>
            </w:pPr>
            <w:r w:rsidRPr="009B373C">
              <w:rPr>
                <w:sz w:val="20"/>
                <w:szCs w:val="20"/>
                <w:lang w:bidi="ar-SA"/>
              </w:rPr>
              <w:t>Резерв (+) /дефицит (-)</w:t>
            </w:r>
          </w:p>
        </w:tc>
        <w:tc>
          <w:tcPr>
            <w:tcW w:w="296" w:type="pct"/>
            <w:tcBorders>
              <w:top w:val="nil"/>
              <w:left w:val="nil"/>
              <w:bottom w:val="single" w:sz="4" w:space="0" w:color="auto"/>
              <w:right w:val="single" w:sz="4" w:space="0" w:color="auto"/>
            </w:tcBorders>
            <w:shd w:val="clear" w:color="auto" w:fill="auto"/>
            <w:noWrap/>
            <w:vAlign w:val="center"/>
            <w:hideMark/>
          </w:tcPr>
          <w:p w14:paraId="7368D970" w14:textId="77777777" w:rsidR="00F21311" w:rsidRPr="009B373C" w:rsidRDefault="00F21311" w:rsidP="00483C34">
            <w:pPr>
              <w:widowControl/>
              <w:jc w:val="center"/>
              <w:rPr>
                <w:sz w:val="20"/>
                <w:szCs w:val="20"/>
                <w:lang w:bidi="ar-SA"/>
              </w:rPr>
            </w:pPr>
            <w:r>
              <w:rPr>
                <w:sz w:val="20"/>
                <w:szCs w:val="20"/>
                <w:lang w:bidi="ar-SA"/>
              </w:rPr>
              <w:t>т/</w:t>
            </w:r>
            <w:r w:rsidRPr="009B373C">
              <w:rPr>
                <w:sz w:val="20"/>
                <w:szCs w:val="20"/>
                <w:lang w:bidi="ar-SA"/>
              </w:rPr>
              <w:t>ч</w:t>
            </w:r>
          </w:p>
        </w:tc>
        <w:tc>
          <w:tcPr>
            <w:tcW w:w="296" w:type="pct"/>
            <w:tcBorders>
              <w:top w:val="nil"/>
              <w:left w:val="nil"/>
              <w:bottom w:val="single" w:sz="4" w:space="0" w:color="auto"/>
              <w:right w:val="single" w:sz="4" w:space="0" w:color="auto"/>
            </w:tcBorders>
            <w:shd w:val="clear" w:color="auto" w:fill="auto"/>
            <w:noWrap/>
            <w:vAlign w:val="center"/>
            <w:hideMark/>
          </w:tcPr>
          <w:p w14:paraId="186A8085" w14:textId="77777777" w:rsidR="00F21311" w:rsidRPr="009B373C" w:rsidRDefault="00F21311" w:rsidP="00483C34">
            <w:pPr>
              <w:widowControl/>
              <w:jc w:val="center"/>
              <w:rPr>
                <w:sz w:val="20"/>
                <w:szCs w:val="20"/>
                <w:lang w:bidi="ar-SA"/>
              </w:rPr>
            </w:pPr>
            <w:r w:rsidRPr="00746FEB">
              <w:rPr>
                <w:sz w:val="20"/>
                <w:szCs w:val="20"/>
                <w:lang w:bidi="ar-SA"/>
              </w:rPr>
              <w:t>431,4</w:t>
            </w:r>
          </w:p>
        </w:tc>
        <w:tc>
          <w:tcPr>
            <w:tcW w:w="296" w:type="pct"/>
            <w:tcBorders>
              <w:top w:val="nil"/>
              <w:left w:val="nil"/>
              <w:bottom w:val="single" w:sz="4" w:space="0" w:color="auto"/>
              <w:right w:val="single" w:sz="4" w:space="0" w:color="auto"/>
            </w:tcBorders>
            <w:shd w:val="clear" w:color="auto" w:fill="auto"/>
            <w:noWrap/>
            <w:vAlign w:val="center"/>
            <w:hideMark/>
          </w:tcPr>
          <w:p w14:paraId="48D13845" w14:textId="77777777" w:rsidR="00F21311" w:rsidRPr="009B373C" w:rsidRDefault="00F21311" w:rsidP="00483C34">
            <w:pPr>
              <w:widowControl/>
              <w:jc w:val="center"/>
              <w:rPr>
                <w:sz w:val="20"/>
                <w:szCs w:val="20"/>
                <w:lang w:bidi="ar-SA"/>
              </w:rPr>
            </w:pPr>
            <w:r w:rsidRPr="00746FEB">
              <w:rPr>
                <w:sz w:val="20"/>
                <w:szCs w:val="20"/>
                <w:lang w:bidi="ar-SA"/>
              </w:rPr>
              <w:t>450,9</w:t>
            </w:r>
          </w:p>
        </w:tc>
        <w:tc>
          <w:tcPr>
            <w:tcW w:w="296" w:type="pct"/>
            <w:tcBorders>
              <w:top w:val="nil"/>
              <w:left w:val="nil"/>
              <w:bottom w:val="single" w:sz="4" w:space="0" w:color="auto"/>
              <w:right w:val="single" w:sz="4" w:space="0" w:color="auto"/>
            </w:tcBorders>
            <w:shd w:val="clear" w:color="auto" w:fill="auto"/>
            <w:noWrap/>
            <w:vAlign w:val="center"/>
            <w:hideMark/>
          </w:tcPr>
          <w:p w14:paraId="1D68939F" w14:textId="77777777" w:rsidR="00F21311" w:rsidRPr="009B373C" w:rsidRDefault="00F21311" w:rsidP="00483C34">
            <w:pPr>
              <w:widowControl/>
              <w:jc w:val="center"/>
              <w:rPr>
                <w:sz w:val="20"/>
                <w:szCs w:val="20"/>
                <w:lang w:bidi="ar-SA"/>
              </w:rPr>
            </w:pPr>
            <w:r w:rsidRPr="00746FEB">
              <w:rPr>
                <w:sz w:val="20"/>
                <w:szCs w:val="20"/>
                <w:lang w:bidi="ar-SA"/>
              </w:rPr>
              <w:t>450,7</w:t>
            </w:r>
          </w:p>
        </w:tc>
        <w:tc>
          <w:tcPr>
            <w:tcW w:w="296" w:type="pct"/>
            <w:tcBorders>
              <w:top w:val="nil"/>
              <w:left w:val="nil"/>
              <w:bottom w:val="single" w:sz="4" w:space="0" w:color="auto"/>
              <w:right w:val="single" w:sz="4" w:space="0" w:color="auto"/>
            </w:tcBorders>
            <w:shd w:val="clear" w:color="auto" w:fill="auto"/>
            <w:noWrap/>
            <w:vAlign w:val="center"/>
            <w:hideMark/>
          </w:tcPr>
          <w:p w14:paraId="4FF40B75" w14:textId="77777777" w:rsidR="00F21311" w:rsidRPr="009B373C" w:rsidRDefault="00F21311" w:rsidP="00483C34">
            <w:pPr>
              <w:widowControl/>
              <w:jc w:val="center"/>
              <w:rPr>
                <w:sz w:val="20"/>
                <w:szCs w:val="20"/>
                <w:lang w:bidi="ar-SA"/>
              </w:rPr>
            </w:pPr>
            <w:r w:rsidRPr="00746FEB">
              <w:rPr>
                <w:sz w:val="20"/>
                <w:szCs w:val="20"/>
                <w:lang w:bidi="ar-SA"/>
              </w:rPr>
              <w:t>450,7</w:t>
            </w:r>
          </w:p>
        </w:tc>
        <w:tc>
          <w:tcPr>
            <w:tcW w:w="296" w:type="pct"/>
            <w:tcBorders>
              <w:top w:val="nil"/>
              <w:left w:val="nil"/>
              <w:bottom w:val="single" w:sz="4" w:space="0" w:color="auto"/>
              <w:right w:val="single" w:sz="4" w:space="0" w:color="auto"/>
            </w:tcBorders>
            <w:shd w:val="clear" w:color="auto" w:fill="auto"/>
            <w:noWrap/>
            <w:vAlign w:val="center"/>
            <w:hideMark/>
          </w:tcPr>
          <w:p w14:paraId="60687965" w14:textId="77777777" w:rsidR="00F21311" w:rsidRPr="009B373C" w:rsidRDefault="00F21311" w:rsidP="00483C34">
            <w:pPr>
              <w:widowControl/>
              <w:jc w:val="center"/>
              <w:rPr>
                <w:sz w:val="20"/>
                <w:szCs w:val="20"/>
                <w:lang w:bidi="ar-SA"/>
              </w:rPr>
            </w:pPr>
            <w:r w:rsidRPr="00746FEB">
              <w:rPr>
                <w:sz w:val="20"/>
                <w:szCs w:val="20"/>
                <w:lang w:bidi="ar-SA"/>
              </w:rPr>
              <w:t>450,7</w:t>
            </w:r>
          </w:p>
        </w:tc>
        <w:tc>
          <w:tcPr>
            <w:tcW w:w="296" w:type="pct"/>
            <w:tcBorders>
              <w:top w:val="nil"/>
              <w:left w:val="nil"/>
              <w:bottom w:val="single" w:sz="4" w:space="0" w:color="auto"/>
              <w:right w:val="single" w:sz="4" w:space="0" w:color="auto"/>
            </w:tcBorders>
            <w:shd w:val="clear" w:color="auto" w:fill="auto"/>
            <w:noWrap/>
            <w:vAlign w:val="center"/>
            <w:hideMark/>
          </w:tcPr>
          <w:p w14:paraId="2305F521" w14:textId="77777777" w:rsidR="00F21311" w:rsidRPr="009B373C" w:rsidRDefault="00F21311" w:rsidP="00483C34">
            <w:pPr>
              <w:widowControl/>
              <w:jc w:val="center"/>
              <w:rPr>
                <w:sz w:val="20"/>
                <w:szCs w:val="20"/>
                <w:lang w:bidi="ar-SA"/>
              </w:rPr>
            </w:pPr>
            <w:r w:rsidRPr="00746FEB">
              <w:rPr>
                <w:sz w:val="20"/>
                <w:szCs w:val="20"/>
                <w:lang w:bidi="ar-SA"/>
              </w:rPr>
              <w:t>450,7</w:t>
            </w:r>
          </w:p>
        </w:tc>
        <w:tc>
          <w:tcPr>
            <w:tcW w:w="296" w:type="pct"/>
            <w:tcBorders>
              <w:top w:val="nil"/>
              <w:left w:val="nil"/>
              <w:bottom w:val="single" w:sz="4" w:space="0" w:color="auto"/>
              <w:right w:val="single" w:sz="4" w:space="0" w:color="auto"/>
            </w:tcBorders>
            <w:shd w:val="clear" w:color="auto" w:fill="auto"/>
            <w:noWrap/>
            <w:vAlign w:val="center"/>
            <w:hideMark/>
          </w:tcPr>
          <w:p w14:paraId="3699B9DF" w14:textId="77777777" w:rsidR="00F21311" w:rsidRPr="009B373C" w:rsidRDefault="00F21311" w:rsidP="00483C34">
            <w:pPr>
              <w:widowControl/>
              <w:jc w:val="center"/>
              <w:rPr>
                <w:sz w:val="20"/>
                <w:szCs w:val="20"/>
                <w:lang w:bidi="ar-SA"/>
              </w:rPr>
            </w:pPr>
            <w:r w:rsidRPr="00746FEB">
              <w:rPr>
                <w:sz w:val="20"/>
                <w:szCs w:val="20"/>
                <w:lang w:bidi="ar-SA"/>
              </w:rPr>
              <w:t>450,7</w:t>
            </w:r>
          </w:p>
        </w:tc>
        <w:tc>
          <w:tcPr>
            <w:tcW w:w="296" w:type="pct"/>
            <w:tcBorders>
              <w:top w:val="nil"/>
              <w:left w:val="nil"/>
              <w:bottom w:val="single" w:sz="4" w:space="0" w:color="auto"/>
              <w:right w:val="single" w:sz="4" w:space="0" w:color="auto"/>
            </w:tcBorders>
            <w:shd w:val="clear" w:color="auto" w:fill="auto"/>
            <w:noWrap/>
            <w:vAlign w:val="center"/>
            <w:hideMark/>
          </w:tcPr>
          <w:p w14:paraId="427C7368" w14:textId="77777777" w:rsidR="00F21311" w:rsidRPr="009B373C" w:rsidRDefault="00F21311" w:rsidP="00483C34">
            <w:pPr>
              <w:widowControl/>
              <w:jc w:val="center"/>
              <w:rPr>
                <w:sz w:val="20"/>
                <w:szCs w:val="20"/>
                <w:lang w:bidi="ar-SA"/>
              </w:rPr>
            </w:pPr>
            <w:r w:rsidRPr="00746FEB">
              <w:rPr>
                <w:sz w:val="20"/>
                <w:szCs w:val="20"/>
                <w:lang w:bidi="ar-SA"/>
              </w:rPr>
              <w:t>450,7</w:t>
            </w:r>
          </w:p>
        </w:tc>
        <w:tc>
          <w:tcPr>
            <w:tcW w:w="296" w:type="pct"/>
            <w:tcBorders>
              <w:top w:val="nil"/>
              <w:left w:val="nil"/>
              <w:bottom w:val="single" w:sz="4" w:space="0" w:color="auto"/>
              <w:right w:val="single" w:sz="4" w:space="0" w:color="auto"/>
            </w:tcBorders>
            <w:shd w:val="clear" w:color="auto" w:fill="auto"/>
            <w:noWrap/>
            <w:vAlign w:val="center"/>
            <w:hideMark/>
          </w:tcPr>
          <w:p w14:paraId="3B643CFD" w14:textId="77777777" w:rsidR="00F21311" w:rsidRPr="009B373C" w:rsidRDefault="00F21311" w:rsidP="00483C34">
            <w:pPr>
              <w:widowControl/>
              <w:jc w:val="center"/>
              <w:rPr>
                <w:sz w:val="20"/>
                <w:szCs w:val="20"/>
                <w:lang w:bidi="ar-SA"/>
              </w:rPr>
            </w:pPr>
            <w:r w:rsidRPr="00746FEB">
              <w:rPr>
                <w:sz w:val="20"/>
                <w:szCs w:val="20"/>
                <w:lang w:bidi="ar-SA"/>
              </w:rPr>
              <w:t>450,7</w:t>
            </w:r>
          </w:p>
        </w:tc>
        <w:tc>
          <w:tcPr>
            <w:tcW w:w="291" w:type="pct"/>
            <w:tcBorders>
              <w:top w:val="nil"/>
              <w:left w:val="nil"/>
              <w:bottom w:val="single" w:sz="4" w:space="0" w:color="auto"/>
              <w:right w:val="single" w:sz="4" w:space="0" w:color="auto"/>
            </w:tcBorders>
            <w:shd w:val="clear" w:color="auto" w:fill="auto"/>
            <w:noWrap/>
            <w:vAlign w:val="center"/>
            <w:hideMark/>
          </w:tcPr>
          <w:p w14:paraId="0F849872" w14:textId="77777777" w:rsidR="00F21311" w:rsidRPr="009B373C" w:rsidRDefault="00F21311" w:rsidP="00483C34">
            <w:pPr>
              <w:widowControl/>
              <w:jc w:val="center"/>
              <w:rPr>
                <w:sz w:val="20"/>
                <w:szCs w:val="20"/>
                <w:lang w:bidi="ar-SA"/>
              </w:rPr>
            </w:pPr>
            <w:r w:rsidRPr="00746FEB">
              <w:rPr>
                <w:sz w:val="20"/>
                <w:szCs w:val="20"/>
                <w:lang w:bidi="ar-SA"/>
              </w:rPr>
              <w:t>450,7</w:t>
            </w:r>
          </w:p>
        </w:tc>
      </w:tr>
      <w:tr w:rsidR="00F21311" w:rsidRPr="009B373C" w14:paraId="05401810" w14:textId="77777777" w:rsidTr="00483C34">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5B3225F0" w14:textId="77777777" w:rsidR="00F21311" w:rsidRPr="009B373C" w:rsidRDefault="00F21311" w:rsidP="00483C34">
            <w:pPr>
              <w:widowControl/>
              <w:jc w:val="center"/>
              <w:rPr>
                <w:sz w:val="20"/>
                <w:szCs w:val="20"/>
                <w:lang w:bidi="ar-SA"/>
              </w:rPr>
            </w:pPr>
            <w:r w:rsidRPr="009B373C">
              <w:rPr>
                <w:sz w:val="20"/>
                <w:szCs w:val="20"/>
                <w:lang w:bidi="ar-SA"/>
              </w:rPr>
              <w:t>12</w:t>
            </w:r>
          </w:p>
        </w:tc>
        <w:tc>
          <w:tcPr>
            <w:tcW w:w="1453" w:type="pct"/>
            <w:tcBorders>
              <w:top w:val="nil"/>
              <w:left w:val="nil"/>
              <w:bottom w:val="single" w:sz="4" w:space="0" w:color="auto"/>
              <w:right w:val="single" w:sz="4" w:space="0" w:color="auto"/>
            </w:tcBorders>
            <w:shd w:val="clear" w:color="auto" w:fill="auto"/>
            <w:vAlign w:val="center"/>
            <w:hideMark/>
          </w:tcPr>
          <w:p w14:paraId="2DE661F3" w14:textId="77777777" w:rsidR="00F21311" w:rsidRPr="009B373C" w:rsidRDefault="00F21311" w:rsidP="00483C34">
            <w:pPr>
              <w:widowControl/>
              <w:rPr>
                <w:sz w:val="20"/>
                <w:szCs w:val="20"/>
                <w:lang w:bidi="ar-SA"/>
              </w:rPr>
            </w:pPr>
            <w:r w:rsidRPr="009B373C">
              <w:rPr>
                <w:sz w:val="20"/>
                <w:szCs w:val="20"/>
                <w:lang w:bidi="ar-SA"/>
              </w:rPr>
              <w:t>Доля резерва</w:t>
            </w:r>
          </w:p>
        </w:tc>
        <w:tc>
          <w:tcPr>
            <w:tcW w:w="296" w:type="pct"/>
            <w:tcBorders>
              <w:top w:val="nil"/>
              <w:left w:val="nil"/>
              <w:bottom w:val="single" w:sz="4" w:space="0" w:color="auto"/>
              <w:right w:val="single" w:sz="4" w:space="0" w:color="auto"/>
            </w:tcBorders>
            <w:shd w:val="clear" w:color="auto" w:fill="auto"/>
            <w:noWrap/>
            <w:vAlign w:val="center"/>
            <w:hideMark/>
          </w:tcPr>
          <w:p w14:paraId="7A48611E" w14:textId="77777777" w:rsidR="00F21311" w:rsidRPr="009B373C" w:rsidRDefault="00F21311" w:rsidP="00483C34">
            <w:pPr>
              <w:widowControl/>
              <w:jc w:val="center"/>
              <w:rPr>
                <w:sz w:val="20"/>
                <w:szCs w:val="20"/>
                <w:lang w:bidi="ar-SA"/>
              </w:rPr>
            </w:pPr>
            <w:r w:rsidRPr="009B373C">
              <w:rPr>
                <w:sz w:val="20"/>
                <w:szCs w:val="20"/>
                <w:lang w:bidi="ar-SA"/>
              </w:rPr>
              <w:t>%</w:t>
            </w:r>
          </w:p>
        </w:tc>
        <w:tc>
          <w:tcPr>
            <w:tcW w:w="296" w:type="pct"/>
            <w:tcBorders>
              <w:top w:val="nil"/>
              <w:left w:val="nil"/>
              <w:bottom w:val="single" w:sz="4" w:space="0" w:color="auto"/>
              <w:right w:val="single" w:sz="4" w:space="0" w:color="auto"/>
            </w:tcBorders>
            <w:shd w:val="clear" w:color="auto" w:fill="auto"/>
            <w:noWrap/>
            <w:vAlign w:val="center"/>
            <w:hideMark/>
          </w:tcPr>
          <w:p w14:paraId="45C2C4CB" w14:textId="77777777" w:rsidR="00F21311" w:rsidRPr="009B373C" w:rsidRDefault="00F21311" w:rsidP="00483C34">
            <w:pPr>
              <w:widowControl/>
              <w:jc w:val="center"/>
              <w:rPr>
                <w:sz w:val="20"/>
                <w:szCs w:val="20"/>
                <w:lang w:bidi="ar-SA"/>
              </w:rPr>
            </w:pPr>
            <w:r w:rsidRPr="00746FEB">
              <w:rPr>
                <w:sz w:val="20"/>
                <w:szCs w:val="20"/>
                <w:lang w:bidi="ar-SA"/>
              </w:rPr>
              <w:t>50,757</w:t>
            </w:r>
          </w:p>
        </w:tc>
        <w:tc>
          <w:tcPr>
            <w:tcW w:w="296" w:type="pct"/>
            <w:tcBorders>
              <w:top w:val="nil"/>
              <w:left w:val="nil"/>
              <w:bottom w:val="single" w:sz="4" w:space="0" w:color="auto"/>
              <w:right w:val="single" w:sz="4" w:space="0" w:color="auto"/>
            </w:tcBorders>
            <w:shd w:val="clear" w:color="auto" w:fill="auto"/>
            <w:noWrap/>
            <w:vAlign w:val="center"/>
            <w:hideMark/>
          </w:tcPr>
          <w:p w14:paraId="5C047430" w14:textId="77777777" w:rsidR="00F21311" w:rsidRPr="009B373C" w:rsidRDefault="00F21311" w:rsidP="00483C34">
            <w:pPr>
              <w:widowControl/>
              <w:jc w:val="center"/>
              <w:rPr>
                <w:sz w:val="20"/>
                <w:szCs w:val="20"/>
                <w:lang w:bidi="ar-SA"/>
              </w:rPr>
            </w:pPr>
            <w:r w:rsidRPr="00746FEB">
              <w:rPr>
                <w:sz w:val="20"/>
                <w:szCs w:val="20"/>
                <w:lang w:bidi="ar-SA"/>
              </w:rPr>
              <w:t>53,042</w:t>
            </w:r>
          </w:p>
        </w:tc>
        <w:tc>
          <w:tcPr>
            <w:tcW w:w="296" w:type="pct"/>
            <w:tcBorders>
              <w:top w:val="nil"/>
              <w:left w:val="nil"/>
              <w:bottom w:val="single" w:sz="4" w:space="0" w:color="auto"/>
              <w:right w:val="single" w:sz="4" w:space="0" w:color="auto"/>
            </w:tcBorders>
            <w:shd w:val="clear" w:color="auto" w:fill="auto"/>
            <w:noWrap/>
            <w:vAlign w:val="center"/>
            <w:hideMark/>
          </w:tcPr>
          <w:p w14:paraId="31EA4A7A" w14:textId="77777777" w:rsidR="00F21311" w:rsidRPr="009B373C" w:rsidRDefault="00F21311" w:rsidP="00483C34">
            <w:pPr>
              <w:widowControl/>
              <w:jc w:val="center"/>
              <w:rPr>
                <w:sz w:val="20"/>
                <w:szCs w:val="20"/>
                <w:lang w:bidi="ar-SA"/>
              </w:rPr>
            </w:pPr>
            <w:r w:rsidRPr="00746FEB">
              <w:rPr>
                <w:sz w:val="20"/>
                <w:szCs w:val="20"/>
                <w:lang w:bidi="ar-SA"/>
              </w:rPr>
              <w:t>53,024</w:t>
            </w:r>
          </w:p>
        </w:tc>
        <w:tc>
          <w:tcPr>
            <w:tcW w:w="296" w:type="pct"/>
            <w:tcBorders>
              <w:top w:val="nil"/>
              <w:left w:val="nil"/>
              <w:bottom w:val="single" w:sz="4" w:space="0" w:color="auto"/>
              <w:right w:val="single" w:sz="4" w:space="0" w:color="auto"/>
            </w:tcBorders>
            <w:shd w:val="clear" w:color="auto" w:fill="auto"/>
            <w:noWrap/>
            <w:vAlign w:val="center"/>
            <w:hideMark/>
          </w:tcPr>
          <w:p w14:paraId="0437F986" w14:textId="77777777" w:rsidR="00F21311" w:rsidRPr="009B373C" w:rsidRDefault="00F21311" w:rsidP="00483C34">
            <w:pPr>
              <w:widowControl/>
              <w:jc w:val="center"/>
              <w:rPr>
                <w:sz w:val="20"/>
                <w:szCs w:val="20"/>
                <w:lang w:bidi="ar-SA"/>
              </w:rPr>
            </w:pPr>
            <w:r w:rsidRPr="00746FEB">
              <w:rPr>
                <w:sz w:val="20"/>
                <w:szCs w:val="20"/>
                <w:lang w:bidi="ar-SA"/>
              </w:rPr>
              <w:t>53,024</w:t>
            </w:r>
          </w:p>
        </w:tc>
        <w:tc>
          <w:tcPr>
            <w:tcW w:w="296" w:type="pct"/>
            <w:tcBorders>
              <w:top w:val="nil"/>
              <w:left w:val="nil"/>
              <w:bottom w:val="single" w:sz="4" w:space="0" w:color="auto"/>
              <w:right w:val="single" w:sz="4" w:space="0" w:color="auto"/>
            </w:tcBorders>
            <w:shd w:val="clear" w:color="auto" w:fill="auto"/>
            <w:noWrap/>
            <w:vAlign w:val="center"/>
            <w:hideMark/>
          </w:tcPr>
          <w:p w14:paraId="726C3CEE" w14:textId="77777777" w:rsidR="00F21311" w:rsidRPr="009B373C" w:rsidRDefault="00F21311" w:rsidP="00483C34">
            <w:pPr>
              <w:widowControl/>
              <w:jc w:val="center"/>
              <w:rPr>
                <w:sz w:val="20"/>
                <w:szCs w:val="20"/>
                <w:lang w:bidi="ar-SA"/>
              </w:rPr>
            </w:pPr>
            <w:r w:rsidRPr="00746FEB">
              <w:rPr>
                <w:sz w:val="20"/>
                <w:szCs w:val="20"/>
                <w:lang w:bidi="ar-SA"/>
              </w:rPr>
              <w:t>53,024</w:t>
            </w:r>
          </w:p>
        </w:tc>
        <w:tc>
          <w:tcPr>
            <w:tcW w:w="296" w:type="pct"/>
            <w:tcBorders>
              <w:top w:val="nil"/>
              <w:left w:val="nil"/>
              <w:bottom w:val="single" w:sz="4" w:space="0" w:color="auto"/>
              <w:right w:val="single" w:sz="4" w:space="0" w:color="auto"/>
            </w:tcBorders>
            <w:shd w:val="clear" w:color="auto" w:fill="auto"/>
            <w:noWrap/>
            <w:vAlign w:val="center"/>
            <w:hideMark/>
          </w:tcPr>
          <w:p w14:paraId="3D6A5997" w14:textId="77777777" w:rsidR="00F21311" w:rsidRPr="009B373C" w:rsidRDefault="00F21311" w:rsidP="00483C34">
            <w:pPr>
              <w:widowControl/>
              <w:jc w:val="center"/>
              <w:rPr>
                <w:sz w:val="20"/>
                <w:szCs w:val="20"/>
                <w:lang w:bidi="ar-SA"/>
              </w:rPr>
            </w:pPr>
            <w:r w:rsidRPr="00746FEB">
              <w:rPr>
                <w:sz w:val="20"/>
                <w:szCs w:val="20"/>
                <w:lang w:bidi="ar-SA"/>
              </w:rPr>
              <w:t>53,024</w:t>
            </w:r>
          </w:p>
        </w:tc>
        <w:tc>
          <w:tcPr>
            <w:tcW w:w="296" w:type="pct"/>
            <w:tcBorders>
              <w:top w:val="nil"/>
              <w:left w:val="nil"/>
              <w:bottom w:val="single" w:sz="4" w:space="0" w:color="auto"/>
              <w:right w:val="single" w:sz="4" w:space="0" w:color="auto"/>
            </w:tcBorders>
            <w:shd w:val="clear" w:color="auto" w:fill="auto"/>
            <w:noWrap/>
            <w:vAlign w:val="center"/>
            <w:hideMark/>
          </w:tcPr>
          <w:p w14:paraId="33FBDBAF" w14:textId="77777777" w:rsidR="00F21311" w:rsidRPr="009B373C" w:rsidRDefault="00F21311" w:rsidP="00483C34">
            <w:pPr>
              <w:widowControl/>
              <w:jc w:val="center"/>
              <w:rPr>
                <w:sz w:val="20"/>
                <w:szCs w:val="20"/>
                <w:lang w:bidi="ar-SA"/>
              </w:rPr>
            </w:pPr>
            <w:r w:rsidRPr="00746FEB">
              <w:rPr>
                <w:sz w:val="20"/>
                <w:szCs w:val="20"/>
                <w:lang w:bidi="ar-SA"/>
              </w:rPr>
              <w:t>53,024</w:t>
            </w:r>
          </w:p>
        </w:tc>
        <w:tc>
          <w:tcPr>
            <w:tcW w:w="296" w:type="pct"/>
            <w:tcBorders>
              <w:top w:val="nil"/>
              <w:left w:val="nil"/>
              <w:bottom w:val="single" w:sz="4" w:space="0" w:color="auto"/>
              <w:right w:val="single" w:sz="4" w:space="0" w:color="auto"/>
            </w:tcBorders>
            <w:shd w:val="clear" w:color="auto" w:fill="auto"/>
            <w:noWrap/>
            <w:vAlign w:val="center"/>
            <w:hideMark/>
          </w:tcPr>
          <w:p w14:paraId="60279CA4" w14:textId="77777777" w:rsidR="00F21311" w:rsidRPr="009B373C" w:rsidRDefault="00F21311" w:rsidP="00483C34">
            <w:pPr>
              <w:widowControl/>
              <w:jc w:val="center"/>
              <w:rPr>
                <w:sz w:val="20"/>
                <w:szCs w:val="20"/>
                <w:lang w:bidi="ar-SA"/>
              </w:rPr>
            </w:pPr>
            <w:r w:rsidRPr="00746FEB">
              <w:rPr>
                <w:sz w:val="20"/>
                <w:szCs w:val="20"/>
                <w:lang w:bidi="ar-SA"/>
              </w:rPr>
              <w:t>53,024</w:t>
            </w:r>
          </w:p>
        </w:tc>
        <w:tc>
          <w:tcPr>
            <w:tcW w:w="296" w:type="pct"/>
            <w:tcBorders>
              <w:top w:val="nil"/>
              <w:left w:val="nil"/>
              <w:bottom w:val="single" w:sz="4" w:space="0" w:color="auto"/>
              <w:right w:val="single" w:sz="4" w:space="0" w:color="auto"/>
            </w:tcBorders>
            <w:shd w:val="clear" w:color="auto" w:fill="auto"/>
            <w:noWrap/>
            <w:vAlign w:val="center"/>
            <w:hideMark/>
          </w:tcPr>
          <w:p w14:paraId="6AB13823" w14:textId="77777777" w:rsidR="00F21311" w:rsidRPr="009B373C" w:rsidRDefault="00F21311" w:rsidP="00483C34">
            <w:pPr>
              <w:widowControl/>
              <w:jc w:val="center"/>
              <w:rPr>
                <w:sz w:val="20"/>
                <w:szCs w:val="20"/>
                <w:lang w:bidi="ar-SA"/>
              </w:rPr>
            </w:pPr>
            <w:r w:rsidRPr="00746FEB">
              <w:rPr>
                <w:sz w:val="20"/>
                <w:szCs w:val="20"/>
                <w:lang w:bidi="ar-SA"/>
              </w:rPr>
              <w:t>53,024</w:t>
            </w:r>
          </w:p>
        </w:tc>
        <w:tc>
          <w:tcPr>
            <w:tcW w:w="291" w:type="pct"/>
            <w:tcBorders>
              <w:top w:val="nil"/>
              <w:left w:val="nil"/>
              <w:bottom w:val="single" w:sz="4" w:space="0" w:color="auto"/>
              <w:right w:val="single" w:sz="4" w:space="0" w:color="auto"/>
            </w:tcBorders>
            <w:shd w:val="clear" w:color="auto" w:fill="auto"/>
            <w:noWrap/>
            <w:vAlign w:val="center"/>
            <w:hideMark/>
          </w:tcPr>
          <w:p w14:paraId="2BC37A85" w14:textId="77777777" w:rsidR="00F21311" w:rsidRPr="009B373C" w:rsidRDefault="00F21311" w:rsidP="00483C34">
            <w:pPr>
              <w:widowControl/>
              <w:jc w:val="center"/>
              <w:rPr>
                <w:sz w:val="20"/>
                <w:szCs w:val="20"/>
                <w:lang w:bidi="ar-SA"/>
              </w:rPr>
            </w:pPr>
            <w:r w:rsidRPr="00746FEB">
              <w:rPr>
                <w:sz w:val="20"/>
                <w:szCs w:val="20"/>
                <w:lang w:bidi="ar-SA"/>
              </w:rPr>
              <w:t>53,024</w:t>
            </w:r>
          </w:p>
        </w:tc>
      </w:tr>
    </w:tbl>
    <w:p w14:paraId="3E0AEB43" w14:textId="3B4360CE" w:rsidR="00ED5C76" w:rsidRPr="00CE13C6" w:rsidRDefault="00ED5C76" w:rsidP="00CE13C6">
      <w:pPr>
        <w:tabs>
          <w:tab w:val="left" w:pos="1021"/>
        </w:tabs>
        <w:rPr>
          <w:lang w:bidi="ar-SA"/>
        </w:rPr>
        <w:sectPr w:rsidR="00ED5C76" w:rsidRPr="00CE13C6" w:rsidSect="00A704B9">
          <w:headerReference w:type="even" r:id="rId72"/>
          <w:headerReference w:type="default" r:id="rId73"/>
          <w:footerReference w:type="even" r:id="rId74"/>
          <w:footerReference w:type="default" r:id="rId75"/>
          <w:pgSz w:w="16840" w:h="11910" w:orient="landscape" w:code="9"/>
          <w:pgMar w:top="1134" w:right="1134" w:bottom="567" w:left="567" w:header="709" w:footer="709" w:gutter="0"/>
          <w:cols w:space="720"/>
          <w:docGrid w:linePitch="299"/>
        </w:sectPr>
      </w:pPr>
    </w:p>
    <w:p w14:paraId="34F840CA" w14:textId="0139E91B" w:rsidR="005B4FE2" w:rsidRPr="008A4EE7" w:rsidRDefault="005B4FE2" w:rsidP="005B4FE2">
      <w:pPr>
        <w:pStyle w:val="-01"/>
        <w:jc w:val="both"/>
      </w:pPr>
      <w:bookmarkStart w:id="84" w:name="_Toc205564634"/>
      <w:r w:rsidRPr="008A4EE7">
        <w:lastRenderedPageBreak/>
        <w:t>ОСНОВНЫЕ ПОЛОЖЕНИЯ МАСТЕР-ПЛАНА</w:t>
      </w:r>
      <w:r w:rsidR="00F17B12">
        <w:t xml:space="preserve"> РАЗВИТИЯ СИСТЕМ ТЕПЛОСНАБЖЕНИЯ</w:t>
      </w:r>
      <w:r w:rsidRPr="008A4EE7">
        <w:t xml:space="preserve"> </w:t>
      </w:r>
      <w:r w:rsidR="007071F3">
        <w:t>г. Десногорска</w:t>
      </w:r>
      <w:bookmarkEnd w:id="84"/>
    </w:p>
    <w:p w14:paraId="32DA64B1" w14:textId="5EE801F5" w:rsidR="005B4FE2" w:rsidRPr="008A4EE7" w:rsidRDefault="005B4FE2" w:rsidP="005B4FE2">
      <w:pPr>
        <w:pStyle w:val="-02"/>
      </w:pPr>
      <w:bookmarkStart w:id="85" w:name="_Toc205564635"/>
      <w:r w:rsidRPr="008A4EE7">
        <w:t xml:space="preserve">Описание </w:t>
      </w:r>
      <w:r w:rsidR="00280E03">
        <w:rPr>
          <w:lang w:val="ru-RU"/>
        </w:rPr>
        <w:t>вариантов перспективного</w:t>
      </w:r>
      <w:r w:rsidRPr="008A4EE7">
        <w:t xml:space="preserve"> развития теплоснабжения </w:t>
      </w:r>
      <w:r w:rsidR="00CE13C6">
        <w:rPr>
          <w:lang w:val="ru-RU"/>
        </w:rPr>
        <w:t>г. Десногорска</w:t>
      </w:r>
      <w:bookmarkEnd w:id="85"/>
    </w:p>
    <w:p w14:paraId="689A18A2" w14:textId="77777777" w:rsidR="006249BA" w:rsidRPr="006249BA" w:rsidRDefault="006249BA" w:rsidP="006249BA">
      <w:pPr>
        <w:widowControl/>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Мастер-план в схеме теплоснабжения выполняется в соответствии с Требованиями к схемам теплоснабжения (Постановление Правительства РФ № 154 от 22.02.2012 г. «Требования к схемам теплоснабжения, порядку их разработки и утверждения») для формирования оптимального варианта развития системы теплоснабжения г. Десногорска.</w:t>
      </w:r>
    </w:p>
    <w:p w14:paraId="7AAFF04A" w14:textId="77777777" w:rsidR="006249BA" w:rsidRPr="006249BA" w:rsidRDefault="006249BA" w:rsidP="006249BA">
      <w:pPr>
        <w:widowControl/>
        <w:autoSpaceDE/>
        <w:autoSpaceDN/>
        <w:adjustRightInd w:val="0"/>
        <w:spacing w:line="360" w:lineRule="auto"/>
        <w:ind w:firstLine="709"/>
        <w:jc w:val="both"/>
        <w:rPr>
          <w:rFonts w:eastAsia="Calibri"/>
          <w:sz w:val="24"/>
          <w:szCs w:val="24"/>
          <w:lang w:eastAsia="en-US" w:bidi="ar-SA"/>
        </w:rPr>
      </w:pPr>
      <w:r w:rsidRPr="006249BA">
        <w:rPr>
          <w:rFonts w:eastAsia="Calibri"/>
          <w:sz w:val="24"/>
          <w:szCs w:val="24"/>
          <w:lang w:eastAsia="en-US" w:bidi="ar-SA"/>
        </w:rPr>
        <w:t>Предлагаемый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тепловой нагрузки (как текущей, так и перспективной) в каждой зоне действия источника тепловой энергии является главным условием для разработки сценариев (вариантов) мастер-плана.</w:t>
      </w:r>
    </w:p>
    <w:p w14:paraId="4AA2473C" w14:textId="77777777" w:rsidR="006249BA" w:rsidRPr="006249BA" w:rsidRDefault="006249BA" w:rsidP="006249BA">
      <w:pPr>
        <w:widowControl/>
        <w:autoSpaceDE/>
        <w:autoSpaceDN/>
        <w:spacing w:line="360" w:lineRule="auto"/>
        <w:ind w:firstLine="708"/>
        <w:jc w:val="both"/>
        <w:rPr>
          <w:rFonts w:eastAsia="Calibri"/>
          <w:sz w:val="24"/>
          <w:szCs w:val="24"/>
          <w:lang w:eastAsia="en-US" w:bidi="ar-SA"/>
        </w:rPr>
      </w:pPr>
      <w:r w:rsidRPr="006249BA">
        <w:rPr>
          <w:rFonts w:eastAsia="Calibri"/>
          <w:sz w:val="24"/>
          <w:szCs w:val="24"/>
          <w:lang w:eastAsia="en-US" w:bidi="ar-SA"/>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рекомендациях исполнительных органов власти и эксплуатационных организаций, особенно в тех разделах, которые касаются развития источников теплоснабжения. Вариант мастер-плана формирует базу для разработки проектных предложений по новому строительству и реконструкции тепловых сетей для предлагаемого варианта состава </w:t>
      </w:r>
      <w:proofErr w:type="spellStart"/>
      <w:r w:rsidRPr="006249BA">
        <w:rPr>
          <w:rFonts w:eastAsia="Calibri"/>
          <w:sz w:val="24"/>
          <w:szCs w:val="24"/>
          <w:lang w:eastAsia="en-US" w:bidi="ar-SA"/>
        </w:rPr>
        <w:t>энергоисточников</w:t>
      </w:r>
      <w:proofErr w:type="spellEnd"/>
      <w:r w:rsidRPr="006249BA">
        <w:rPr>
          <w:rFonts w:eastAsia="Calibri"/>
          <w:sz w:val="24"/>
          <w:szCs w:val="24"/>
          <w:lang w:eastAsia="en-US" w:bidi="ar-SA"/>
        </w:rPr>
        <w:t>, обеспечивающих перспективные балансы спроса на тепловую мощность. После разработки проектных предложений мастер-плана выполняется оценка финансовых потребностей, необходимых для их реализации и затем оценка эффективности финансовых затрат.</w:t>
      </w:r>
    </w:p>
    <w:p w14:paraId="4E93A87B" w14:textId="77777777" w:rsidR="006249BA" w:rsidRPr="006249BA" w:rsidRDefault="006249BA" w:rsidP="006249BA">
      <w:pPr>
        <w:widowControl/>
        <w:autoSpaceDE/>
        <w:autoSpaceDN/>
        <w:spacing w:line="360" w:lineRule="auto"/>
        <w:ind w:firstLine="709"/>
        <w:jc w:val="both"/>
        <w:rPr>
          <w:rFonts w:eastAsia="Calibri"/>
          <w:iCs/>
          <w:sz w:val="24"/>
          <w:szCs w:val="26"/>
          <w:lang w:eastAsia="en-US" w:bidi="ar-SA"/>
        </w:rPr>
      </w:pPr>
      <w:r w:rsidRPr="006249BA">
        <w:rPr>
          <w:rFonts w:eastAsia="Calibri"/>
          <w:iCs/>
          <w:sz w:val="24"/>
          <w:szCs w:val="26"/>
          <w:lang w:eastAsia="en-US" w:bidi="ar-SA"/>
        </w:rPr>
        <w:t>В соответствии с ч. 8 ст. 23 ФЗ-190 «О теплоснабжении» обязательными критериями принятия решений в отношении развития системы теплоснабжения являются:</w:t>
      </w:r>
    </w:p>
    <w:p w14:paraId="11B34ECD" w14:textId="77777777" w:rsidR="006249BA" w:rsidRPr="006249BA" w:rsidRDefault="006249BA" w:rsidP="00127E67">
      <w:pPr>
        <w:widowControl/>
        <w:numPr>
          <w:ilvl w:val="0"/>
          <w:numId w:val="45"/>
        </w:numPr>
        <w:autoSpaceDE/>
        <w:autoSpaceDN/>
        <w:spacing w:before="120" w:after="160" w:line="360" w:lineRule="auto"/>
        <w:contextualSpacing/>
        <w:jc w:val="both"/>
        <w:rPr>
          <w:rFonts w:eastAsia="Calibri"/>
          <w:iCs/>
          <w:sz w:val="24"/>
          <w:szCs w:val="26"/>
          <w:lang w:eastAsia="en-US" w:bidi="ar-SA"/>
        </w:rPr>
      </w:pPr>
      <w:r w:rsidRPr="006249BA">
        <w:rPr>
          <w:rFonts w:eastAsia="Calibri"/>
          <w:iCs/>
          <w:sz w:val="24"/>
          <w:szCs w:val="26"/>
          <w:lang w:eastAsia="en-US" w:bidi="ar-SA"/>
        </w:rPr>
        <w:t>обеспечение надежности теплоснабжения потребителей;</w:t>
      </w:r>
    </w:p>
    <w:p w14:paraId="26E2D954" w14:textId="77777777" w:rsidR="006249BA" w:rsidRPr="006249BA" w:rsidRDefault="006249BA" w:rsidP="00127E67">
      <w:pPr>
        <w:widowControl/>
        <w:numPr>
          <w:ilvl w:val="0"/>
          <w:numId w:val="45"/>
        </w:numPr>
        <w:autoSpaceDE/>
        <w:autoSpaceDN/>
        <w:spacing w:before="120" w:after="160" w:line="360" w:lineRule="auto"/>
        <w:contextualSpacing/>
        <w:jc w:val="both"/>
        <w:rPr>
          <w:rFonts w:eastAsia="Calibri"/>
          <w:iCs/>
          <w:sz w:val="24"/>
          <w:szCs w:val="26"/>
          <w:lang w:eastAsia="en-US" w:bidi="ar-SA"/>
        </w:rPr>
      </w:pPr>
      <w:r w:rsidRPr="006249BA">
        <w:rPr>
          <w:rFonts w:eastAsia="Calibri"/>
          <w:iCs/>
          <w:sz w:val="24"/>
          <w:szCs w:val="26"/>
          <w:lang w:eastAsia="en-US" w:bidi="ar-SA"/>
        </w:rPr>
        <w:t>минимизация затрат на теплоснабжение в расчете на каждого потребителя в долгосрочной перспективе;</w:t>
      </w:r>
    </w:p>
    <w:p w14:paraId="67B83099" w14:textId="77777777" w:rsidR="006249BA" w:rsidRPr="006249BA" w:rsidRDefault="006249BA" w:rsidP="00127E67">
      <w:pPr>
        <w:widowControl/>
        <w:numPr>
          <w:ilvl w:val="0"/>
          <w:numId w:val="45"/>
        </w:numPr>
        <w:autoSpaceDE/>
        <w:autoSpaceDN/>
        <w:spacing w:before="120" w:after="160" w:line="360" w:lineRule="auto"/>
        <w:contextualSpacing/>
        <w:jc w:val="both"/>
        <w:rPr>
          <w:rFonts w:eastAsia="Calibri"/>
          <w:iCs/>
          <w:sz w:val="24"/>
          <w:szCs w:val="26"/>
          <w:lang w:eastAsia="en-US" w:bidi="ar-SA"/>
        </w:rPr>
      </w:pPr>
      <w:r w:rsidRPr="006249BA">
        <w:rPr>
          <w:rFonts w:eastAsia="Calibri"/>
          <w:iCs/>
          <w:sz w:val="24"/>
          <w:szCs w:val="26"/>
          <w:lang w:eastAsia="en-US" w:bidi="ar-SA"/>
        </w:rPr>
        <w:t>приоритет комбинированной выработки электрической и тепловой энергии с учетом экономической обоснованности;</w:t>
      </w:r>
    </w:p>
    <w:p w14:paraId="202D498E" w14:textId="77777777" w:rsidR="006249BA" w:rsidRPr="006249BA" w:rsidRDefault="006249BA" w:rsidP="00127E67">
      <w:pPr>
        <w:widowControl/>
        <w:numPr>
          <w:ilvl w:val="0"/>
          <w:numId w:val="45"/>
        </w:numPr>
        <w:autoSpaceDE/>
        <w:autoSpaceDN/>
        <w:spacing w:before="120" w:after="160" w:line="360" w:lineRule="auto"/>
        <w:contextualSpacing/>
        <w:jc w:val="both"/>
        <w:rPr>
          <w:rFonts w:eastAsia="Calibri"/>
          <w:iCs/>
          <w:sz w:val="24"/>
          <w:szCs w:val="26"/>
          <w:lang w:eastAsia="en-US" w:bidi="ar-SA"/>
        </w:rPr>
      </w:pPr>
      <w:r w:rsidRPr="006249BA">
        <w:rPr>
          <w:rFonts w:eastAsia="Calibri"/>
          <w:iCs/>
          <w:sz w:val="24"/>
          <w:szCs w:val="26"/>
          <w:lang w:eastAsia="en-US" w:bidi="ar-SA"/>
        </w:rPr>
        <w:t xml:space="preserve">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w:t>
      </w:r>
      <w:r w:rsidRPr="006249BA">
        <w:rPr>
          <w:rFonts w:eastAsia="Calibri"/>
          <w:iCs/>
          <w:sz w:val="24"/>
          <w:szCs w:val="26"/>
          <w:lang w:eastAsia="en-US" w:bidi="ar-SA"/>
        </w:rPr>
        <w:lastRenderedPageBreak/>
        <w:t>программ, муниципальных программ в области энергосбережения и повышения энергетической эффективности;</w:t>
      </w:r>
    </w:p>
    <w:p w14:paraId="046B9C9D" w14:textId="77777777" w:rsidR="006249BA" w:rsidRPr="006249BA" w:rsidRDefault="006249BA" w:rsidP="00127E67">
      <w:pPr>
        <w:widowControl/>
        <w:numPr>
          <w:ilvl w:val="0"/>
          <w:numId w:val="45"/>
        </w:numPr>
        <w:autoSpaceDE/>
        <w:autoSpaceDN/>
        <w:spacing w:before="120" w:after="160" w:line="360" w:lineRule="auto"/>
        <w:contextualSpacing/>
        <w:jc w:val="both"/>
        <w:rPr>
          <w:rFonts w:eastAsia="Calibri"/>
          <w:iCs/>
          <w:sz w:val="24"/>
          <w:szCs w:val="26"/>
          <w:lang w:eastAsia="en-US" w:bidi="ar-SA"/>
        </w:rPr>
      </w:pPr>
      <w:r w:rsidRPr="006249BA">
        <w:rPr>
          <w:rFonts w:eastAsia="Calibri"/>
          <w:iCs/>
          <w:sz w:val="24"/>
          <w:szCs w:val="26"/>
          <w:lang w:eastAsia="en-US" w:bidi="ar-SA"/>
        </w:rPr>
        <w:t>согласование схем теплоснабжения с иными программами развития сетей инженерно-технического обеспечения, а также с программами газификации.</w:t>
      </w:r>
    </w:p>
    <w:p w14:paraId="2F63E636" w14:textId="77777777" w:rsidR="006249BA" w:rsidRPr="006249BA" w:rsidRDefault="006249BA" w:rsidP="006249BA">
      <w:pPr>
        <w:widowControl/>
        <w:autoSpaceDE/>
        <w:autoSpaceDN/>
        <w:spacing w:line="360" w:lineRule="auto"/>
        <w:ind w:firstLine="709"/>
        <w:jc w:val="both"/>
        <w:rPr>
          <w:rFonts w:eastAsia="Calibri"/>
          <w:iCs/>
          <w:sz w:val="24"/>
          <w:szCs w:val="24"/>
          <w:lang w:eastAsia="en-US" w:bidi="ar-SA"/>
        </w:rPr>
      </w:pPr>
      <w:r w:rsidRPr="006249BA">
        <w:rPr>
          <w:rFonts w:eastAsia="Calibri"/>
          <w:iCs/>
          <w:sz w:val="24"/>
          <w:szCs w:val="24"/>
          <w:lang w:eastAsia="en-US" w:bidi="ar-SA"/>
        </w:rPr>
        <w:t>Мастер-</w:t>
      </w:r>
      <w:r w:rsidRPr="006249BA">
        <w:rPr>
          <w:rFonts w:eastAsia="Calibri"/>
          <w:iCs/>
          <w:sz w:val="24"/>
          <w:szCs w:val="26"/>
          <w:lang w:eastAsia="en-US" w:bidi="ar-SA"/>
        </w:rPr>
        <w:t>план</w:t>
      </w:r>
      <w:r w:rsidRPr="006249BA">
        <w:rPr>
          <w:rFonts w:eastAsia="Calibri"/>
          <w:iCs/>
          <w:sz w:val="24"/>
          <w:szCs w:val="24"/>
          <w:lang w:eastAsia="en-US" w:bidi="ar-SA"/>
        </w:rPr>
        <w:t xml:space="preserve">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268381C8" w14:textId="77777777" w:rsidR="006249BA" w:rsidRPr="006249BA" w:rsidRDefault="006249BA" w:rsidP="006249BA">
      <w:pPr>
        <w:widowControl/>
        <w:autoSpaceDE/>
        <w:autoSpaceDN/>
        <w:spacing w:after="160" w:line="276" w:lineRule="auto"/>
        <w:ind w:firstLine="709"/>
        <w:jc w:val="both"/>
        <w:rPr>
          <w:rFonts w:eastAsia="Calibri"/>
          <w:sz w:val="24"/>
          <w:szCs w:val="24"/>
          <w:lang w:eastAsia="en-US" w:bidi="ar-SA"/>
        </w:rPr>
      </w:pPr>
      <w:r w:rsidRPr="006249BA">
        <w:rPr>
          <w:rFonts w:eastAsia="Calibri"/>
          <w:sz w:val="24"/>
          <w:szCs w:val="24"/>
          <w:lang w:eastAsia="en-US" w:bidi="ar-SA"/>
        </w:rPr>
        <w:t>В основу разработки мастер-плана положены следующие основные предпосылки:</w:t>
      </w:r>
    </w:p>
    <w:p w14:paraId="1E16992B" w14:textId="77777777" w:rsidR="006249BA" w:rsidRPr="006249BA" w:rsidRDefault="006249BA" w:rsidP="00127E67">
      <w:pPr>
        <w:widowControl/>
        <w:numPr>
          <w:ilvl w:val="0"/>
          <w:numId w:val="44"/>
        </w:numPr>
        <w:autoSpaceDE/>
        <w:autoSpaceDN/>
        <w:spacing w:after="160" w:line="360" w:lineRule="auto"/>
        <w:contextualSpacing/>
        <w:jc w:val="both"/>
        <w:rPr>
          <w:rFonts w:eastAsia="Calibri"/>
          <w:sz w:val="24"/>
          <w:szCs w:val="24"/>
          <w:lang w:eastAsia="en-US" w:bidi="ar-SA"/>
        </w:rPr>
      </w:pPr>
      <w:r w:rsidRPr="006249BA">
        <w:rPr>
          <w:rFonts w:eastAsia="Calibri"/>
          <w:sz w:val="24"/>
          <w:szCs w:val="24"/>
          <w:lang w:eastAsia="en-US" w:bidi="ar-SA"/>
        </w:rPr>
        <w:t>развитие систем теплоснабжения в соответствии с общими принципами организации отношений и критериями принятия решений в отношении развития систем теплоснабжения, установленными законодательством;</w:t>
      </w:r>
    </w:p>
    <w:p w14:paraId="63FED359" w14:textId="77777777" w:rsidR="006249BA" w:rsidRPr="006249BA" w:rsidRDefault="006249BA" w:rsidP="00127E67">
      <w:pPr>
        <w:widowControl/>
        <w:numPr>
          <w:ilvl w:val="0"/>
          <w:numId w:val="44"/>
        </w:numPr>
        <w:autoSpaceDE/>
        <w:autoSpaceDN/>
        <w:spacing w:after="160" w:line="360" w:lineRule="auto"/>
        <w:contextualSpacing/>
        <w:jc w:val="both"/>
        <w:rPr>
          <w:rFonts w:eastAsia="Calibri"/>
          <w:sz w:val="24"/>
          <w:szCs w:val="24"/>
          <w:lang w:eastAsia="en-US" w:bidi="ar-SA"/>
        </w:rPr>
      </w:pPr>
      <w:r w:rsidRPr="006249BA">
        <w:rPr>
          <w:rFonts w:eastAsia="Calibri"/>
          <w:sz w:val="24"/>
          <w:szCs w:val="24"/>
          <w:lang w:eastAsia="en-US" w:bidi="ar-SA"/>
        </w:rPr>
        <w:t>проблемы в системе теплоснабжения г. Десногорска, выявленные при анализе существующего состояния системы (Глава 1 Обосновывающих материалов к схеме теплоснабжения);</w:t>
      </w:r>
    </w:p>
    <w:p w14:paraId="41FED72C" w14:textId="77777777" w:rsidR="006249BA" w:rsidRPr="006249BA" w:rsidRDefault="006249BA" w:rsidP="00127E67">
      <w:pPr>
        <w:widowControl/>
        <w:numPr>
          <w:ilvl w:val="0"/>
          <w:numId w:val="44"/>
        </w:numPr>
        <w:autoSpaceDE/>
        <w:autoSpaceDN/>
        <w:spacing w:after="160" w:line="360" w:lineRule="auto"/>
        <w:contextualSpacing/>
        <w:jc w:val="both"/>
        <w:rPr>
          <w:rFonts w:eastAsia="Calibri"/>
          <w:sz w:val="24"/>
          <w:szCs w:val="24"/>
          <w:lang w:eastAsia="en-US" w:bidi="ar-SA"/>
        </w:rPr>
      </w:pPr>
      <w:r w:rsidRPr="006249BA">
        <w:rPr>
          <w:rFonts w:eastAsia="Calibri"/>
          <w:sz w:val="24"/>
          <w:szCs w:val="24"/>
          <w:lang w:eastAsia="en-US" w:bidi="ar-SA"/>
        </w:rPr>
        <w:t>проблемы развития системы теплоснабжения г. Десногорска, определенные при выполнении предварительных расчетов перспективного состояния системы;</w:t>
      </w:r>
    </w:p>
    <w:p w14:paraId="689184A7" w14:textId="77DBD454" w:rsidR="006249BA" w:rsidRPr="006249BA" w:rsidRDefault="006249BA" w:rsidP="006249BA">
      <w:pPr>
        <w:widowControl/>
        <w:autoSpaceDE/>
        <w:autoSpaceDN/>
        <w:spacing w:line="360" w:lineRule="auto"/>
        <w:ind w:firstLine="709"/>
        <w:jc w:val="both"/>
        <w:rPr>
          <w:rFonts w:eastAsia="Calibri"/>
          <w:iCs/>
          <w:sz w:val="24"/>
          <w:szCs w:val="24"/>
          <w:lang w:eastAsia="en-US" w:bidi="ar-SA"/>
        </w:rPr>
      </w:pPr>
      <w:r w:rsidRPr="006249BA">
        <w:rPr>
          <w:rFonts w:eastAsia="Calibri"/>
          <w:iCs/>
          <w:sz w:val="24"/>
          <w:szCs w:val="24"/>
          <w:lang w:eastAsia="en-US" w:bidi="ar-SA"/>
        </w:rPr>
        <w:t xml:space="preserve">Все предложения по строительству новых источников тепловой энергии и реконструкции основного оборудования существующих источников представлены в </w:t>
      </w:r>
      <w:r w:rsidR="00951BF4">
        <w:rPr>
          <w:rFonts w:eastAsia="Calibri"/>
          <w:iCs/>
          <w:sz w:val="24"/>
          <w:szCs w:val="24"/>
          <w:lang w:eastAsia="en-US" w:bidi="ar-SA"/>
        </w:rPr>
        <w:t>Разделе 5</w:t>
      </w:r>
      <w:r w:rsidRPr="006249BA">
        <w:rPr>
          <w:rFonts w:eastAsia="Calibri"/>
          <w:iCs/>
          <w:sz w:val="24"/>
          <w:szCs w:val="24"/>
          <w:lang w:eastAsia="en-US" w:bidi="ar-SA"/>
        </w:rPr>
        <w:t xml:space="preserve"> «Предложения по строительству, реконструкции и техническому перевооружению источников тепловой энергии».</w:t>
      </w:r>
    </w:p>
    <w:p w14:paraId="319AFA6C" w14:textId="3240E7CE" w:rsidR="006249BA" w:rsidRPr="006249BA" w:rsidRDefault="006249BA" w:rsidP="006249BA">
      <w:pPr>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 xml:space="preserve">Все предложения по реконструкции тепловых сетей представлены </w:t>
      </w:r>
      <w:r w:rsidR="00951BF4">
        <w:rPr>
          <w:rFonts w:eastAsia="Calibri"/>
          <w:sz w:val="24"/>
          <w:szCs w:val="24"/>
          <w:lang w:eastAsia="en-US" w:bidi="ar-SA"/>
        </w:rPr>
        <w:t>Разделе 6</w:t>
      </w:r>
      <w:r w:rsidRPr="006249BA">
        <w:rPr>
          <w:rFonts w:eastAsia="Calibri"/>
          <w:sz w:val="24"/>
          <w:szCs w:val="24"/>
          <w:lang w:eastAsia="en-US" w:bidi="ar-SA"/>
        </w:rPr>
        <w:t xml:space="preserve"> «Предложения по строительству и реконструкции тепловых сетей и сооружений на них».</w:t>
      </w:r>
    </w:p>
    <w:p w14:paraId="2185CF76" w14:textId="55204C52" w:rsidR="006249BA" w:rsidRPr="006249BA" w:rsidRDefault="006249BA" w:rsidP="006249BA">
      <w:pPr>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 xml:space="preserve">В </w:t>
      </w:r>
      <w:r w:rsidR="00951BF4">
        <w:rPr>
          <w:rFonts w:eastAsia="Calibri"/>
          <w:sz w:val="24"/>
          <w:szCs w:val="24"/>
          <w:lang w:eastAsia="en-US" w:bidi="ar-SA"/>
        </w:rPr>
        <w:t>Разделе 9</w:t>
      </w:r>
      <w:r w:rsidRPr="006249BA">
        <w:rPr>
          <w:rFonts w:eastAsia="Calibri"/>
          <w:sz w:val="24"/>
          <w:szCs w:val="24"/>
          <w:lang w:eastAsia="en-US" w:bidi="ar-SA"/>
        </w:rPr>
        <w:t xml:space="preserve"> приведены финансовые потребности на реализацию проектов реконструкции оборудования, строительство новых источников тепловой энергии и прокладку тепловой сети для подключения перспективных потребителей тепловой энергии.</w:t>
      </w:r>
    </w:p>
    <w:p w14:paraId="2574AD9F" w14:textId="77777777" w:rsidR="006249BA" w:rsidRPr="006249BA" w:rsidRDefault="006249BA" w:rsidP="006249BA">
      <w:pPr>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Все сценарии развития систем теплоснабжения базируются на основе данных анализа существующего состояния системы теплоснабжения г. Десногорска (Глава 1) и данных Главы 2 «Существующее и перспективное потребление тепловой энергии на цели теплоснабжения» Обосновывающих материалов Схемы теплоснабжения.</w:t>
      </w:r>
    </w:p>
    <w:p w14:paraId="083578BE" w14:textId="1BC03E04" w:rsidR="006249BA" w:rsidRPr="006249BA" w:rsidRDefault="006249BA" w:rsidP="006249BA">
      <w:pPr>
        <w:widowControl/>
        <w:autoSpaceDE/>
        <w:autoSpaceDN/>
        <w:spacing w:line="360" w:lineRule="auto"/>
        <w:ind w:firstLine="709"/>
        <w:jc w:val="both"/>
        <w:rPr>
          <w:sz w:val="24"/>
          <w:szCs w:val="24"/>
          <w:lang w:eastAsia="en-US"/>
        </w:rPr>
      </w:pPr>
      <w:r w:rsidRPr="006249BA">
        <w:rPr>
          <w:rFonts w:eastAsia="Courier New"/>
          <w:sz w:val="24"/>
        </w:rPr>
        <w:t>Муниципальное образование «город Десногорск»</w:t>
      </w:r>
      <w:r w:rsidRPr="006249BA">
        <w:rPr>
          <w:sz w:val="24"/>
          <w:szCs w:val="24"/>
          <w:lang w:eastAsia="en-US"/>
        </w:rPr>
        <w:t xml:space="preserve"> отнесен к ценовой зоне теплоснабжения</w:t>
      </w:r>
      <w:r w:rsidRPr="006249BA">
        <w:rPr>
          <w:sz w:val="24"/>
          <w:szCs w:val="24"/>
          <w:lang w:eastAsia="en-US" w:bidi="ar-SA"/>
        </w:rPr>
        <w:t xml:space="preserve"> </w:t>
      </w:r>
      <w:r w:rsidRPr="006249BA">
        <w:rPr>
          <w:sz w:val="24"/>
          <w:szCs w:val="24"/>
          <w:lang w:eastAsia="en-US"/>
        </w:rPr>
        <w:t xml:space="preserve">в соответствии с распоряжением Правительства РФ от </w:t>
      </w:r>
      <w:r w:rsidR="00CE0F48" w:rsidRPr="00CE0F48">
        <w:rPr>
          <w:sz w:val="24"/>
          <w:szCs w:val="24"/>
          <w:lang w:eastAsia="en-US"/>
        </w:rPr>
        <w:t>24.03.2025 г. № 687-р</w:t>
      </w:r>
      <w:r w:rsidRPr="006249BA">
        <w:rPr>
          <w:sz w:val="24"/>
          <w:szCs w:val="24"/>
          <w:lang w:eastAsia="en-US"/>
        </w:rPr>
        <w:t>.</w:t>
      </w:r>
    </w:p>
    <w:p w14:paraId="0665CB8C" w14:textId="77777777" w:rsidR="006249BA" w:rsidRPr="006249BA" w:rsidRDefault="006249BA" w:rsidP="006249BA">
      <w:pPr>
        <w:widowControl/>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Ценовые зоны теплоснабжения – поселения, городские округа или муниципальные округа, в которых цены на тепловую энергию, поставляемую единой теплоснабжающей организацией в системе теплоснабжения потребителям, ограничены предельным уровнем цены на тепловую энергию (цена альтернативной котельной (АК)), поставляемую потребителям единой теплоснабжающей организацией (п. 23.1 ст. 2 Федерального закона от 27.07.2010 г. № 190-ФЗ «О теплоснабжении»).</w:t>
      </w:r>
    </w:p>
    <w:p w14:paraId="0A3E6805" w14:textId="77777777" w:rsidR="006249BA" w:rsidRPr="006249BA" w:rsidRDefault="006249BA" w:rsidP="006249BA">
      <w:pPr>
        <w:widowControl/>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lastRenderedPageBreak/>
        <w:t>Сценарии развития системы теплоснабжения включают в себя предложения по выбору альтернативного источника теплоснабжения на период вывода энергоблоков САЭС, мероприятия по замене тепловых сетей со сроком службы выше нормативного.</w:t>
      </w:r>
    </w:p>
    <w:p w14:paraId="17293719" w14:textId="77777777" w:rsidR="006249BA" w:rsidRPr="006249BA" w:rsidRDefault="006249BA" w:rsidP="006249BA">
      <w:pPr>
        <w:widowControl/>
        <w:autoSpaceDE/>
        <w:autoSpaceDN/>
        <w:spacing w:line="360" w:lineRule="auto"/>
        <w:ind w:firstLine="709"/>
        <w:jc w:val="both"/>
        <w:rPr>
          <w:rFonts w:eastAsia="Calibri"/>
          <w:sz w:val="24"/>
          <w:szCs w:val="24"/>
          <w:lang w:eastAsia="en-US" w:bidi="ar-SA"/>
        </w:rPr>
      </w:pPr>
    </w:p>
    <w:p w14:paraId="2333852A" w14:textId="77777777" w:rsidR="006249BA" w:rsidRPr="006249BA" w:rsidRDefault="006249BA" w:rsidP="006249BA">
      <w:pPr>
        <w:autoSpaceDE/>
        <w:autoSpaceDN/>
        <w:spacing w:line="360" w:lineRule="auto"/>
        <w:ind w:firstLine="567"/>
        <w:jc w:val="both"/>
        <w:rPr>
          <w:rFonts w:eastAsia="Calibri"/>
          <w:b/>
          <w:sz w:val="24"/>
          <w:szCs w:val="24"/>
          <w:lang w:eastAsia="en-US" w:bidi="ar-SA"/>
        </w:rPr>
      </w:pPr>
      <w:r w:rsidRPr="006249BA">
        <w:rPr>
          <w:rFonts w:eastAsia="Calibri"/>
          <w:b/>
          <w:sz w:val="24"/>
          <w:szCs w:val="24"/>
          <w:lang w:eastAsia="en-US" w:bidi="ar-SA"/>
        </w:rPr>
        <w:t>Сценарий № 1 – своевременный ввод в эксплуатацию Смоленской АЭС-2</w:t>
      </w:r>
    </w:p>
    <w:p w14:paraId="0A884FE3" w14:textId="77777777" w:rsidR="006249BA" w:rsidRPr="006249BA" w:rsidRDefault="006249BA" w:rsidP="006249BA">
      <w:pPr>
        <w:autoSpaceDE/>
        <w:autoSpaceDN/>
        <w:spacing w:line="360" w:lineRule="auto"/>
        <w:ind w:firstLine="567"/>
        <w:jc w:val="both"/>
        <w:rPr>
          <w:rFonts w:eastAsia="Calibri"/>
          <w:sz w:val="24"/>
          <w:szCs w:val="24"/>
          <w:lang w:eastAsia="en-US" w:bidi="ar-SA"/>
        </w:rPr>
      </w:pPr>
      <w:r w:rsidRPr="006249BA">
        <w:rPr>
          <w:rFonts w:eastAsia="Calibri"/>
          <w:sz w:val="24"/>
          <w:szCs w:val="24"/>
          <w:lang w:eastAsia="en-US" w:bidi="ar-SA"/>
        </w:rPr>
        <w:t>В связи с предстоящим выводом из эксплуатации отработавших свой ресурс энергоблоков Смоленской АЭС, планируется строительство замещающей Смоленской АЭС-2 с энергоблоками № 1, № 2 установленной мощностью 2400 МВт, основной период строительства запланирован на 2027 – 2035 гг., в том числе ввод в эксплуатацию энергоблока №1 – 2033 г., ввод в эксплуатацию энергоблока №2 – 2035 г.</w:t>
      </w:r>
    </w:p>
    <w:p w14:paraId="2A6D70B6" w14:textId="77777777" w:rsidR="006249BA" w:rsidRPr="006249BA" w:rsidRDefault="006249BA" w:rsidP="006249BA">
      <w:pPr>
        <w:autoSpaceDE/>
        <w:autoSpaceDN/>
        <w:spacing w:line="360" w:lineRule="auto"/>
        <w:ind w:firstLine="567"/>
        <w:jc w:val="both"/>
        <w:rPr>
          <w:rFonts w:eastAsia="Calibri"/>
          <w:sz w:val="24"/>
          <w:szCs w:val="24"/>
          <w:lang w:eastAsia="en-US" w:bidi="ar-SA"/>
        </w:rPr>
      </w:pPr>
      <w:r w:rsidRPr="006249BA">
        <w:rPr>
          <w:rFonts w:eastAsia="Calibri"/>
          <w:sz w:val="24"/>
          <w:szCs w:val="24"/>
          <w:lang w:eastAsia="en-US" w:bidi="ar-SA"/>
        </w:rPr>
        <w:t xml:space="preserve">В настоящее время ведутся работы подготовительного периода сооружения энергоблоков Смоленской АЭС-2. В 2025 году планируется завершить выпуск проекта, провести его государственную экспертизу и получить лицензию </w:t>
      </w:r>
      <w:proofErr w:type="spellStart"/>
      <w:r w:rsidRPr="006249BA">
        <w:rPr>
          <w:rFonts w:eastAsia="Calibri"/>
          <w:sz w:val="24"/>
          <w:szCs w:val="24"/>
          <w:lang w:eastAsia="en-US" w:bidi="ar-SA"/>
        </w:rPr>
        <w:t>Ростехнадзора</w:t>
      </w:r>
      <w:proofErr w:type="spellEnd"/>
      <w:r w:rsidRPr="006249BA">
        <w:rPr>
          <w:rFonts w:eastAsia="Calibri"/>
          <w:sz w:val="24"/>
          <w:szCs w:val="24"/>
          <w:lang w:eastAsia="en-US" w:bidi="ar-SA"/>
        </w:rPr>
        <w:t xml:space="preserve"> на сооружение. </w:t>
      </w:r>
    </w:p>
    <w:p w14:paraId="4389C744" w14:textId="77777777" w:rsidR="006249BA" w:rsidRPr="006249BA" w:rsidRDefault="006249BA" w:rsidP="006249BA">
      <w:pPr>
        <w:autoSpaceDE/>
        <w:autoSpaceDN/>
        <w:spacing w:line="360" w:lineRule="auto"/>
        <w:ind w:firstLine="567"/>
        <w:jc w:val="both"/>
        <w:rPr>
          <w:rFonts w:eastAsia="Calibri"/>
          <w:sz w:val="24"/>
          <w:szCs w:val="24"/>
          <w:lang w:eastAsia="en-US" w:bidi="ar-SA"/>
        </w:rPr>
      </w:pPr>
      <w:r w:rsidRPr="006249BA">
        <w:rPr>
          <w:rFonts w:eastAsia="Calibri"/>
          <w:sz w:val="24"/>
          <w:szCs w:val="24"/>
          <w:lang w:eastAsia="en-US" w:bidi="ar-SA"/>
        </w:rPr>
        <w:t>В составе каждого энергоблока САЭС-2 предполагается ТФУ мощностью 200 Гкал/ч.</w:t>
      </w:r>
    </w:p>
    <w:p w14:paraId="17AE4AAE" w14:textId="77777777" w:rsidR="006249BA" w:rsidRPr="006249BA" w:rsidRDefault="006249BA" w:rsidP="006249BA">
      <w:pPr>
        <w:autoSpaceDE/>
        <w:autoSpaceDN/>
        <w:spacing w:line="360" w:lineRule="auto"/>
        <w:ind w:firstLine="567"/>
        <w:jc w:val="both"/>
        <w:rPr>
          <w:rFonts w:eastAsia="Calibri"/>
          <w:sz w:val="24"/>
          <w:szCs w:val="24"/>
          <w:lang w:eastAsia="en-US" w:bidi="ar-SA"/>
        </w:rPr>
      </w:pPr>
      <w:r w:rsidRPr="006249BA">
        <w:rPr>
          <w:rFonts w:eastAsia="Calibri"/>
          <w:sz w:val="24"/>
          <w:szCs w:val="24"/>
          <w:lang w:eastAsia="en-US" w:bidi="ar-SA"/>
        </w:rPr>
        <w:t>При своевременном замещении мощностей дефицит тепловой мощности не предполагается.</w:t>
      </w:r>
    </w:p>
    <w:p w14:paraId="1473B9EC" w14:textId="77777777" w:rsidR="006249BA" w:rsidRPr="006249BA" w:rsidRDefault="006249BA" w:rsidP="006249BA">
      <w:pPr>
        <w:autoSpaceDE/>
        <w:autoSpaceDN/>
        <w:spacing w:line="360" w:lineRule="auto"/>
        <w:ind w:firstLine="567"/>
        <w:jc w:val="both"/>
        <w:rPr>
          <w:rFonts w:eastAsia="Calibri"/>
          <w:sz w:val="24"/>
          <w:szCs w:val="24"/>
          <w:lang w:eastAsia="en-US" w:bidi="ar-SA"/>
        </w:rPr>
      </w:pPr>
    </w:p>
    <w:p w14:paraId="36B05BDE" w14:textId="77777777" w:rsidR="006249BA" w:rsidRPr="006249BA" w:rsidRDefault="006249BA" w:rsidP="006249BA">
      <w:pPr>
        <w:autoSpaceDE/>
        <w:autoSpaceDN/>
        <w:spacing w:line="360" w:lineRule="auto"/>
        <w:ind w:firstLine="567"/>
        <w:jc w:val="both"/>
        <w:rPr>
          <w:rFonts w:eastAsia="Calibri"/>
          <w:b/>
          <w:sz w:val="24"/>
          <w:szCs w:val="24"/>
          <w:lang w:eastAsia="en-US" w:bidi="ar-SA"/>
        </w:rPr>
      </w:pPr>
      <w:r w:rsidRPr="006249BA">
        <w:rPr>
          <w:rFonts w:eastAsia="Calibri"/>
          <w:b/>
          <w:sz w:val="24"/>
          <w:szCs w:val="24"/>
          <w:lang w:eastAsia="en-US" w:bidi="ar-SA"/>
        </w:rPr>
        <w:t>Сценарий № 2 – резервирование тепловой нагрузки и покрытие возможного дефицита тепловой энергии в период вывода энергоблоков САЭС</w:t>
      </w:r>
    </w:p>
    <w:p w14:paraId="26C111EA" w14:textId="0953DFCA" w:rsidR="006249BA" w:rsidRPr="006249BA" w:rsidRDefault="006249BA" w:rsidP="006249BA">
      <w:pPr>
        <w:widowControl/>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 xml:space="preserve">Предполагаемый год и месяц вывода энергоблоков САЭС с </w:t>
      </w:r>
      <w:r w:rsidR="00CF2C8F">
        <w:rPr>
          <w:rFonts w:eastAsia="Calibri"/>
          <w:sz w:val="24"/>
          <w:szCs w:val="24"/>
          <w:lang w:eastAsia="en-US" w:bidi="ar-SA"/>
        </w:rPr>
        <w:t xml:space="preserve">учетом продления ресурса:1 блок – </w:t>
      </w:r>
      <w:r w:rsidRPr="006249BA">
        <w:rPr>
          <w:rFonts w:eastAsia="Calibri"/>
          <w:sz w:val="24"/>
          <w:szCs w:val="24"/>
          <w:lang w:eastAsia="en-US" w:bidi="ar-SA"/>
        </w:rPr>
        <w:t>25.12.2032 г; 2 блок</w:t>
      </w:r>
      <w:r w:rsidR="00CF2C8F">
        <w:rPr>
          <w:rFonts w:eastAsia="Calibri"/>
          <w:sz w:val="24"/>
          <w:szCs w:val="24"/>
          <w:lang w:eastAsia="en-US" w:bidi="ar-SA"/>
        </w:rPr>
        <w:t xml:space="preserve"> –</w:t>
      </w:r>
      <w:r w:rsidRPr="006249BA">
        <w:rPr>
          <w:rFonts w:eastAsia="Calibri"/>
          <w:sz w:val="24"/>
          <w:szCs w:val="24"/>
          <w:lang w:eastAsia="en-US" w:bidi="ar-SA"/>
        </w:rPr>
        <w:t xml:space="preserve"> 29.05.2035 г,</w:t>
      </w:r>
      <w:r w:rsidR="00CF2C8F">
        <w:rPr>
          <w:rFonts w:eastAsia="Calibri"/>
          <w:sz w:val="24"/>
          <w:szCs w:val="24"/>
          <w:lang w:eastAsia="en-US" w:bidi="ar-SA"/>
        </w:rPr>
        <w:t xml:space="preserve"> </w:t>
      </w:r>
      <w:r w:rsidRPr="006249BA">
        <w:rPr>
          <w:rFonts w:eastAsia="Calibri"/>
          <w:sz w:val="24"/>
          <w:szCs w:val="24"/>
          <w:lang w:eastAsia="en-US" w:bidi="ar-SA"/>
        </w:rPr>
        <w:t>3 блок</w:t>
      </w:r>
      <w:r w:rsidR="00CF2C8F">
        <w:rPr>
          <w:rFonts w:eastAsia="Calibri"/>
          <w:sz w:val="24"/>
          <w:szCs w:val="24"/>
          <w:lang w:eastAsia="en-US" w:bidi="ar-SA"/>
        </w:rPr>
        <w:t xml:space="preserve"> –</w:t>
      </w:r>
      <w:r w:rsidRPr="006249BA">
        <w:rPr>
          <w:rFonts w:eastAsia="Calibri"/>
          <w:sz w:val="24"/>
          <w:szCs w:val="24"/>
          <w:lang w:eastAsia="en-US" w:bidi="ar-SA"/>
        </w:rPr>
        <w:t xml:space="preserve"> 14.12.2039 г.</w:t>
      </w:r>
    </w:p>
    <w:p w14:paraId="57D915AC" w14:textId="77777777" w:rsidR="006249BA" w:rsidRPr="006249BA" w:rsidRDefault="006249BA" w:rsidP="006249BA">
      <w:pPr>
        <w:widowControl/>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В период замещения мощностей САЭС, путем строительства САЭС-2, возможно образование дефицита тепловой мощности в период достижения расчётных температур.</w:t>
      </w:r>
    </w:p>
    <w:p w14:paraId="3E215541" w14:textId="77777777" w:rsidR="006249BA" w:rsidRDefault="006249BA" w:rsidP="006249BA">
      <w:pPr>
        <w:widowControl/>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Сценарий № 2 предусматривает возможное строительство альтернативных резервных источников теплоснабжения на период вывода энергоблоков Смоленской АЭС из эксплуатации до ввода в эксплуатацию блоков 1 и 2 Смоленской АЭС-2.</w:t>
      </w:r>
    </w:p>
    <w:p w14:paraId="04511771" w14:textId="77777777" w:rsidR="00221079" w:rsidRPr="00221079" w:rsidRDefault="00221079" w:rsidP="00221079">
      <w:pPr>
        <w:widowControl/>
        <w:autoSpaceDE/>
        <w:autoSpaceDN/>
        <w:spacing w:line="360" w:lineRule="auto"/>
        <w:ind w:firstLine="709"/>
        <w:jc w:val="both"/>
        <w:rPr>
          <w:rFonts w:eastAsia="Calibri"/>
          <w:sz w:val="24"/>
          <w:szCs w:val="24"/>
          <w:lang w:eastAsia="en-US" w:bidi="ar-SA"/>
        </w:rPr>
      </w:pPr>
      <w:r w:rsidRPr="00221079">
        <w:rPr>
          <w:rFonts w:eastAsia="Calibri"/>
          <w:sz w:val="24"/>
          <w:szCs w:val="24"/>
          <w:lang w:eastAsia="en-US" w:bidi="ar-SA"/>
        </w:rPr>
        <w:t>С учетом вывода энергоблоков САЭС, присоединения площадки САЭС-2, расширения жилфонда г. Десногорска, прогнозная общая потребность в тепловой нагрузке к концу 2032 г. составит 172,47 Гкал/ч с учетом тепловых потерь.</w:t>
      </w:r>
    </w:p>
    <w:p w14:paraId="35FCEFF8" w14:textId="77777777" w:rsidR="00221079" w:rsidRPr="00221079" w:rsidRDefault="00221079" w:rsidP="00221079">
      <w:pPr>
        <w:widowControl/>
        <w:autoSpaceDE/>
        <w:autoSpaceDN/>
        <w:spacing w:line="360" w:lineRule="auto"/>
        <w:ind w:firstLine="709"/>
        <w:jc w:val="both"/>
        <w:rPr>
          <w:rFonts w:eastAsia="Calibri"/>
          <w:sz w:val="24"/>
          <w:szCs w:val="24"/>
          <w:lang w:eastAsia="en-US" w:bidi="ar-SA"/>
        </w:rPr>
      </w:pPr>
      <w:r w:rsidRPr="00221079">
        <w:rPr>
          <w:rFonts w:eastAsia="Calibri"/>
          <w:sz w:val="24"/>
          <w:szCs w:val="24"/>
          <w:lang w:eastAsia="en-US" w:bidi="ar-SA"/>
        </w:rPr>
        <w:t>В период 2032-2033 гг., а также после 2039 г., в случае останова одновременно двух энергоблоков САЭС или САЭС-2, теплоснабжение при расчетных наружных температурах должно быть обеспечено от двух источников суммарной мощностью не менее фактической тепловой нагрузки с учетом присоединения перспективных потребителей в зависимости от места размещения:</w:t>
      </w:r>
    </w:p>
    <w:p w14:paraId="3090B029" w14:textId="50D3E870" w:rsidR="006249BA" w:rsidRPr="006249BA" w:rsidRDefault="006249BA" w:rsidP="00127E67">
      <w:pPr>
        <w:widowControl/>
        <w:numPr>
          <w:ilvl w:val="0"/>
          <w:numId w:val="46"/>
        </w:numPr>
        <w:autoSpaceDE/>
        <w:autoSpaceDN/>
        <w:spacing w:after="160" w:line="360" w:lineRule="auto"/>
        <w:ind w:left="567"/>
        <w:contextualSpacing/>
        <w:jc w:val="both"/>
        <w:rPr>
          <w:rFonts w:eastAsia="Calibri"/>
          <w:sz w:val="24"/>
          <w:szCs w:val="24"/>
          <w:lang w:eastAsia="en-US" w:bidi="ar-SA"/>
        </w:rPr>
      </w:pPr>
      <w:r w:rsidRPr="006249BA">
        <w:rPr>
          <w:rFonts w:eastAsia="Calibri"/>
          <w:sz w:val="24"/>
          <w:szCs w:val="24"/>
          <w:lang w:eastAsia="en-US" w:bidi="ar-SA"/>
        </w:rPr>
        <w:t xml:space="preserve">модернизированной </w:t>
      </w:r>
      <w:proofErr w:type="spellStart"/>
      <w:proofErr w:type="gramStart"/>
      <w:r w:rsidRPr="006249BA">
        <w:rPr>
          <w:rFonts w:eastAsia="Calibri"/>
          <w:sz w:val="24"/>
          <w:szCs w:val="24"/>
          <w:lang w:eastAsia="en-US" w:bidi="ar-SA"/>
        </w:rPr>
        <w:t>пуско</w:t>
      </w:r>
      <w:proofErr w:type="spellEnd"/>
      <w:r w:rsidRPr="006249BA">
        <w:rPr>
          <w:rFonts w:eastAsia="Calibri"/>
          <w:sz w:val="24"/>
          <w:szCs w:val="24"/>
          <w:lang w:eastAsia="en-US" w:bidi="ar-SA"/>
        </w:rPr>
        <w:t>-резервной</w:t>
      </w:r>
      <w:proofErr w:type="gramEnd"/>
      <w:r w:rsidRPr="006249BA">
        <w:rPr>
          <w:rFonts w:eastAsia="Calibri"/>
          <w:sz w:val="24"/>
          <w:szCs w:val="24"/>
          <w:lang w:eastAsia="en-US" w:bidi="ar-SA"/>
        </w:rPr>
        <w:t xml:space="preserve"> котельной (далее </w:t>
      </w:r>
      <w:r w:rsidR="00CF2C8F">
        <w:rPr>
          <w:rFonts w:eastAsia="Calibri"/>
          <w:sz w:val="24"/>
          <w:szCs w:val="24"/>
          <w:lang w:eastAsia="en-US" w:bidi="ar-SA"/>
        </w:rPr>
        <w:t>ПРК) САЭС мощностью 100 Гкал/ч</w:t>
      </w:r>
      <w:r w:rsidRPr="006249BA">
        <w:rPr>
          <w:rFonts w:eastAsia="Calibri"/>
          <w:sz w:val="24"/>
          <w:szCs w:val="24"/>
          <w:lang w:eastAsia="en-US" w:bidi="ar-SA"/>
        </w:rPr>
        <w:t xml:space="preserve">, которая расположена на площадке САЭС. В ближайшее время планируется модернизация </w:t>
      </w:r>
      <w:r w:rsidRPr="006249BA">
        <w:rPr>
          <w:rFonts w:eastAsia="Calibri"/>
          <w:sz w:val="24"/>
          <w:szCs w:val="24"/>
          <w:lang w:eastAsia="en-US" w:bidi="ar-SA"/>
        </w:rPr>
        <w:lastRenderedPageBreak/>
        <w:t>котла ПТВМ-30 (замена котел КВ-ГМ-58,2-150) с целью увеличения тепловой мощности ПРК до 100 Гкал/ч;</w:t>
      </w:r>
    </w:p>
    <w:p w14:paraId="39C2D09D" w14:textId="77777777" w:rsidR="006249BA" w:rsidRPr="006249BA" w:rsidRDefault="006249BA" w:rsidP="00127E67">
      <w:pPr>
        <w:widowControl/>
        <w:numPr>
          <w:ilvl w:val="0"/>
          <w:numId w:val="46"/>
        </w:numPr>
        <w:autoSpaceDE/>
        <w:autoSpaceDN/>
        <w:spacing w:after="160" w:line="360" w:lineRule="auto"/>
        <w:ind w:left="567"/>
        <w:contextualSpacing/>
        <w:jc w:val="both"/>
        <w:rPr>
          <w:rFonts w:eastAsia="Calibri"/>
          <w:sz w:val="24"/>
          <w:szCs w:val="24"/>
          <w:lang w:eastAsia="en-US" w:bidi="ar-SA"/>
        </w:rPr>
      </w:pPr>
      <w:r w:rsidRPr="006249BA">
        <w:rPr>
          <w:rFonts w:eastAsia="Calibri"/>
          <w:sz w:val="24"/>
          <w:szCs w:val="24"/>
          <w:lang w:eastAsia="en-US" w:bidi="ar-SA"/>
        </w:rPr>
        <w:t xml:space="preserve">квартальных </w:t>
      </w:r>
      <w:proofErr w:type="spellStart"/>
      <w:r w:rsidRPr="006249BA">
        <w:rPr>
          <w:rFonts w:eastAsia="Calibri"/>
          <w:sz w:val="24"/>
          <w:szCs w:val="24"/>
          <w:lang w:eastAsia="en-US" w:bidi="ar-SA"/>
        </w:rPr>
        <w:t>блочно</w:t>
      </w:r>
      <w:proofErr w:type="spellEnd"/>
      <w:r w:rsidRPr="006249BA">
        <w:rPr>
          <w:rFonts w:eastAsia="Calibri"/>
          <w:sz w:val="24"/>
          <w:szCs w:val="24"/>
          <w:lang w:eastAsia="en-US" w:bidi="ar-SA"/>
        </w:rPr>
        <w:t>-модульных электро-котельных единичной мощностью до 30 МВт, которые должны будут обеспечить потребителей одного или нескольких микрорайонов тепловой энергией на нужды отопления и горячего водоснабжения.</w:t>
      </w:r>
    </w:p>
    <w:p w14:paraId="79B1DDB4" w14:textId="77777777" w:rsidR="00221079" w:rsidRDefault="00221079" w:rsidP="00221079">
      <w:pPr>
        <w:widowControl/>
        <w:autoSpaceDE/>
        <w:autoSpaceDN/>
        <w:spacing w:line="360" w:lineRule="auto"/>
        <w:ind w:firstLine="709"/>
        <w:jc w:val="both"/>
        <w:rPr>
          <w:rFonts w:eastAsia="Calibri"/>
          <w:sz w:val="24"/>
          <w:szCs w:val="24"/>
          <w:lang w:eastAsia="en-US" w:bidi="ar-SA"/>
        </w:rPr>
      </w:pPr>
    </w:p>
    <w:p w14:paraId="654891A3" w14:textId="77777777" w:rsidR="00221079" w:rsidRPr="00221079" w:rsidRDefault="00221079" w:rsidP="00221079">
      <w:pPr>
        <w:widowControl/>
        <w:autoSpaceDE/>
        <w:autoSpaceDN/>
        <w:spacing w:line="360" w:lineRule="auto"/>
        <w:ind w:firstLine="709"/>
        <w:jc w:val="both"/>
        <w:rPr>
          <w:rFonts w:eastAsia="Calibri"/>
          <w:sz w:val="24"/>
          <w:szCs w:val="24"/>
          <w:lang w:eastAsia="en-US" w:bidi="ar-SA"/>
        </w:rPr>
      </w:pPr>
      <w:r w:rsidRPr="00221079">
        <w:rPr>
          <w:rFonts w:eastAsia="Calibri"/>
          <w:sz w:val="24"/>
          <w:szCs w:val="24"/>
          <w:lang w:eastAsia="en-US" w:bidi="ar-SA"/>
        </w:rPr>
        <w:t xml:space="preserve">Теплоснабжение потребителей </w:t>
      </w:r>
      <w:proofErr w:type="spellStart"/>
      <w:r w:rsidRPr="00221079">
        <w:rPr>
          <w:rFonts w:eastAsia="Calibri"/>
          <w:sz w:val="24"/>
          <w:szCs w:val="24"/>
          <w:lang w:eastAsia="en-US" w:bidi="ar-SA"/>
        </w:rPr>
        <w:t>пром</w:t>
      </w:r>
      <w:proofErr w:type="spellEnd"/>
      <w:r w:rsidRPr="00221079">
        <w:rPr>
          <w:rFonts w:eastAsia="Calibri"/>
          <w:sz w:val="24"/>
          <w:szCs w:val="24"/>
          <w:lang w:eastAsia="en-US" w:bidi="ar-SA"/>
        </w:rPr>
        <w:t xml:space="preserve">. площадки и полуострова возможно осуществить от существующей ПРК после ее модернизации. </w:t>
      </w:r>
    </w:p>
    <w:p w14:paraId="2C080E35" w14:textId="77777777" w:rsidR="00221079" w:rsidRPr="00221079" w:rsidRDefault="00221079" w:rsidP="00221079">
      <w:pPr>
        <w:widowControl/>
        <w:autoSpaceDE/>
        <w:autoSpaceDN/>
        <w:spacing w:line="360" w:lineRule="auto"/>
        <w:ind w:firstLine="709"/>
        <w:jc w:val="both"/>
        <w:rPr>
          <w:rFonts w:eastAsia="Calibri"/>
          <w:sz w:val="24"/>
          <w:szCs w:val="24"/>
          <w:lang w:eastAsia="en-US" w:bidi="ar-SA"/>
        </w:rPr>
      </w:pPr>
      <w:r w:rsidRPr="00221079">
        <w:rPr>
          <w:rFonts w:eastAsia="Calibri"/>
          <w:sz w:val="24"/>
          <w:szCs w:val="24"/>
          <w:lang w:eastAsia="en-US" w:bidi="ar-SA"/>
        </w:rPr>
        <w:t xml:space="preserve">Теплоснабжение потребителей города можно осуществить от 5-и квартальных </w:t>
      </w:r>
      <w:proofErr w:type="spellStart"/>
      <w:r w:rsidRPr="00221079">
        <w:rPr>
          <w:rFonts w:eastAsia="Calibri"/>
          <w:sz w:val="24"/>
          <w:szCs w:val="24"/>
          <w:lang w:eastAsia="en-US" w:bidi="ar-SA"/>
        </w:rPr>
        <w:t>блочно</w:t>
      </w:r>
      <w:proofErr w:type="spellEnd"/>
      <w:r w:rsidRPr="00221079">
        <w:rPr>
          <w:rFonts w:eastAsia="Calibri"/>
          <w:sz w:val="24"/>
          <w:szCs w:val="24"/>
          <w:lang w:eastAsia="en-US" w:bidi="ar-SA"/>
        </w:rPr>
        <w:t xml:space="preserve">-модульных </w:t>
      </w:r>
      <w:proofErr w:type="spellStart"/>
      <w:r w:rsidRPr="00221079">
        <w:rPr>
          <w:rFonts w:eastAsia="Calibri"/>
          <w:sz w:val="24"/>
          <w:szCs w:val="24"/>
          <w:lang w:eastAsia="en-US" w:bidi="ar-SA"/>
        </w:rPr>
        <w:t>электрокотельных</w:t>
      </w:r>
      <w:proofErr w:type="spellEnd"/>
      <w:r w:rsidRPr="00221079">
        <w:rPr>
          <w:rFonts w:eastAsia="Calibri"/>
          <w:sz w:val="24"/>
          <w:szCs w:val="24"/>
          <w:lang w:eastAsia="en-US" w:bidi="ar-SA"/>
        </w:rPr>
        <w:t xml:space="preserve"> единичной мощностью до 30 МВт (20,20,26,18,25 Гкал/ч). </w:t>
      </w:r>
    </w:p>
    <w:p w14:paraId="4C15C19F" w14:textId="77777777" w:rsidR="00221079" w:rsidRPr="00221079" w:rsidRDefault="00221079" w:rsidP="00221079">
      <w:pPr>
        <w:widowControl/>
        <w:autoSpaceDE/>
        <w:autoSpaceDN/>
        <w:spacing w:line="360" w:lineRule="auto"/>
        <w:ind w:firstLine="709"/>
        <w:jc w:val="both"/>
        <w:rPr>
          <w:rFonts w:eastAsia="Calibri"/>
          <w:sz w:val="24"/>
          <w:szCs w:val="24"/>
          <w:lang w:eastAsia="en-US" w:bidi="ar-SA"/>
        </w:rPr>
      </w:pPr>
      <w:r w:rsidRPr="00221079">
        <w:rPr>
          <w:rFonts w:eastAsia="Calibri"/>
          <w:sz w:val="24"/>
          <w:szCs w:val="24"/>
          <w:lang w:eastAsia="en-US" w:bidi="ar-SA"/>
        </w:rPr>
        <w:t xml:space="preserve">Мощности и расположение </w:t>
      </w:r>
      <w:proofErr w:type="spellStart"/>
      <w:r w:rsidRPr="00221079">
        <w:rPr>
          <w:rFonts w:eastAsia="Calibri"/>
          <w:sz w:val="24"/>
          <w:szCs w:val="24"/>
          <w:lang w:eastAsia="en-US" w:bidi="ar-SA"/>
        </w:rPr>
        <w:t>электрокотельных</w:t>
      </w:r>
      <w:proofErr w:type="spellEnd"/>
      <w:r w:rsidRPr="00221079">
        <w:rPr>
          <w:rFonts w:eastAsia="Calibri"/>
          <w:sz w:val="24"/>
          <w:szCs w:val="24"/>
          <w:lang w:eastAsia="en-US" w:bidi="ar-SA"/>
        </w:rPr>
        <w:t xml:space="preserve"> подобраны таким образом, чтобы сохранить существующую тепловую сеть без реконструкции диаметров тепловых сетей.</w:t>
      </w:r>
    </w:p>
    <w:p w14:paraId="7F9A863A" w14:textId="0FB3FD2F" w:rsidR="006249BA" w:rsidRDefault="006249BA" w:rsidP="00304EFE">
      <w:pPr>
        <w:widowControl/>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 xml:space="preserve">На рисунке ниже представлена прогнозная зона действия ПРК 100 Гкал/ч и квартальных </w:t>
      </w:r>
      <w:proofErr w:type="spellStart"/>
      <w:r w:rsidRPr="006249BA">
        <w:rPr>
          <w:rFonts w:eastAsia="Calibri"/>
          <w:sz w:val="24"/>
          <w:szCs w:val="24"/>
          <w:lang w:eastAsia="en-US" w:bidi="ar-SA"/>
        </w:rPr>
        <w:t>электрокотельных</w:t>
      </w:r>
      <w:proofErr w:type="spellEnd"/>
      <w:r w:rsidRPr="006249BA">
        <w:rPr>
          <w:rFonts w:eastAsia="Calibri"/>
          <w:sz w:val="24"/>
          <w:szCs w:val="24"/>
          <w:lang w:eastAsia="en-US" w:bidi="ar-SA"/>
        </w:rPr>
        <w:t>.</w:t>
      </w:r>
    </w:p>
    <w:p w14:paraId="0704BA36" w14:textId="6203B23E" w:rsidR="00221079" w:rsidRDefault="00221079" w:rsidP="00304EFE">
      <w:pPr>
        <w:widowControl/>
        <w:autoSpaceDE/>
        <w:autoSpaceDN/>
        <w:spacing w:line="360" w:lineRule="auto"/>
        <w:ind w:firstLine="709"/>
        <w:jc w:val="both"/>
        <w:rPr>
          <w:rFonts w:eastAsia="Calibri"/>
          <w:sz w:val="24"/>
          <w:szCs w:val="24"/>
          <w:lang w:eastAsia="en-US" w:bidi="ar-SA"/>
        </w:rPr>
      </w:pPr>
      <w:r>
        <w:rPr>
          <w:noProof/>
          <w:lang w:bidi="ar-SA"/>
        </w:rPr>
        <w:drawing>
          <wp:inline distT="0" distB="0" distL="0" distR="0" wp14:anchorId="42D9DB7A" wp14:editId="3AC5A0D3">
            <wp:extent cx="5939790" cy="5158105"/>
            <wp:effectExtent l="0" t="0" r="3810" b="4445"/>
            <wp:docPr id="1651948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8970" name=""/>
                    <pic:cNvPicPr/>
                  </pic:nvPicPr>
                  <pic:blipFill>
                    <a:blip r:embed="rId76"/>
                    <a:stretch>
                      <a:fillRect/>
                    </a:stretch>
                  </pic:blipFill>
                  <pic:spPr>
                    <a:xfrm>
                      <a:off x="0" y="0"/>
                      <a:ext cx="5939790" cy="5158105"/>
                    </a:xfrm>
                    <a:prstGeom prst="rect">
                      <a:avLst/>
                    </a:prstGeom>
                  </pic:spPr>
                </pic:pic>
              </a:graphicData>
            </a:graphic>
          </wp:inline>
        </w:drawing>
      </w:r>
    </w:p>
    <w:p w14:paraId="661C6843" w14:textId="4734203D" w:rsidR="006249BA" w:rsidRPr="006249BA" w:rsidRDefault="006249BA" w:rsidP="0018211F">
      <w:pPr>
        <w:pStyle w:val="a6"/>
      </w:pPr>
      <w:bookmarkStart w:id="86" w:name="_Toc205517270"/>
      <w:bookmarkStart w:id="87" w:name="_Toc210747873"/>
      <w:r w:rsidRPr="006249BA">
        <w:t>Прогнозная зона действия ПР</w:t>
      </w:r>
      <w:r w:rsidR="00304EFE">
        <w:t xml:space="preserve">К 100 Гкал/ч и </w:t>
      </w:r>
      <w:proofErr w:type="spellStart"/>
      <w:r w:rsidR="00304EFE">
        <w:t>электрокотельных</w:t>
      </w:r>
      <w:proofErr w:type="spellEnd"/>
      <w:r w:rsidRPr="006249BA">
        <w:t xml:space="preserve"> (сценарий № 2)</w:t>
      </w:r>
      <w:bookmarkEnd w:id="86"/>
      <w:bookmarkEnd w:id="87"/>
    </w:p>
    <w:p w14:paraId="6AD8C2A8" w14:textId="77777777" w:rsidR="006249BA" w:rsidRPr="006249BA" w:rsidRDefault="006249BA" w:rsidP="006249BA">
      <w:pPr>
        <w:widowControl/>
        <w:autoSpaceDE/>
        <w:autoSpaceDN/>
        <w:spacing w:line="360" w:lineRule="auto"/>
        <w:ind w:firstLine="709"/>
        <w:jc w:val="both"/>
        <w:rPr>
          <w:rFonts w:eastAsia="Calibri"/>
          <w:sz w:val="24"/>
          <w:szCs w:val="24"/>
          <w:lang w:eastAsia="en-US" w:bidi="ar-SA"/>
        </w:rPr>
      </w:pPr>
    </w:p>
    <w:p w14:paraId="7DB1193D" w14:textId="77777777" w:rsidR="00221079" w:rsidRPr="00872563" w:rsidRDefault="00221079" w:rsidP="00221079">
      <w:pPr>
        <w:spacing w:line="360" w:lineRule="auto"/>
        <w:ind w:firstLine="709"/>
        <w:rPr>
          <w:b/>
          <w:sz w:val="24"/>
          <w:szCs w:val="24"/>
        </w:rPr>
      </w:pPr>
      <w:r w:rsidRPr="00872563">
        <w:rPr>
          <w:b/>
          <w:sz w:val="24"/>
          <w:szCs w:val="24"/>
        </w:rPr>
        <w:lastRenderedPageBreak/>
        <w:t xml:space="preserve">Сценарий № </w:t>
      </w:r>
      <w:r>
        <w:rPr>
          <w:b/>
          <w:sz w:val="24"/>
          <w:szCs w:val="24"/>
        </w:rPr>
        <w:t>3</w:t>
      </w:r>
      <w:r w:rsidRPr="00872563">
        <w:rPr>
          <w:b/>
          <w:sz w:val="24"/>
          <w:szCs w:val="24"/>
        </w:rPr>
        <w:t xml:space="preserve"> – </w:t>
      </w:r>
      <w:r w:rsidRPr="003C0BF7">
        <w:rPr>
          <w:b/>
          <w:sz w:val="24"/>
          <w:szCs w:val="24"/>
        </w:rPr>
        <w:t>резервиров</w:t>
      </w:r>
      <w:r>
        <w:rPr>
          <w:b/>
          <w:sz w:val="24"/>
          <w:szCs w:val="24"/>
        </w:rPr>
        <w:t xml:space="preserve">ание тепловой нагрузки на базе </w:t>
      </w:r>
      <w:r w:rsidRPr="003C0BF7">
        <w:rPr>
          <w:b/>
          <w:sz w:val="24"/>
          <w:szCs w:val="24"/>
        </w:rPr>
        <w:t>газовой котельной и покрытие возможного дефицита тепловой энергии в период вывода энергоблоков САЭС</w:t>
      </w:r>
    </w:p>
    <w:p w14:paraId="48C6CD17" w14:textId="77777777" w:rsidR="00221079" w:rsidRDefault="00221079" w:rsidP="00221079">
      <w:pPr>
        <w:spacing w:line="360" w:lineRule="auto"/>
        <w:ind w:firstLine="709"/>
        <w:rPr>
          <w:sz w:val="24"/>
        </w:rPr>
      </w:pPr>
      <w:r>
        <w:rPr>
          <w:sz w:val="24"/>
        </w:rPr>
        <w:t>Данный вариант возможен к рассмотрению в случае реализации газификации города.</w:t>
      </w:r>
    </w:p>
    <w:p w14:paraId="62A99AB3" w14:textId="4CF6A9CB" w:rsidR="00DB54E8" w:rsidRDefault="00DB54E8" w:rsidP="00136D11">
      <w:pPr>
        <w:spacing w:line="360" w:lineRule="auto"/>
        <w:ind w:firstLine="709"/>
        <w:jc w:val="both"/>
        <w:rPr>
          <w:sz w:val="24"/>
        </w:rPr>
      </w:pPr>
      <w:r w:rsidRPr="00741A49">
        <w:rPr>
          <w:sz w:val="24"/>
        </w:rPr>
        <w:t>Указом Губернатора Смоленской области от 24.12.2021 № 138 утверждена Региональная программа газификации жилищно-коммунального хозяйства, промышленных и иных организаций, расположенных на террито</w:t>
      </w:r>
      <w:r w:rsidR="00136D11">
        <w:rPr>
          <w:sz w:val="24"/>
        </w:rPr>
        <w:t>рии Смоленской области, на 2021-</w:t>
      </w:r>
      <w:r w:rsidRPr="00741A49">
        <w:rPr>
          <w:sz w:val="24"/>
        </w:rPr>
        <w:t>2030 годы. Согласно указанной Программе на территории г.</w:t>
      </w:r>
      <w:r>
        <w:rPr>
          <w:sz w:val="24"/>
        </w:rPr>
        <w:t xml:space="preserve"> </w:t>
      </w:r>
      <w:r w:rsidRPr="00741A49">
        <w:rPr>
          <w:sz w:val="24"/>
        </w:rPr>
        <w:t>Десногорска в перспективе планируется строительство газопровода-отвода протяженностью 43,2 км и газораспределительной станции с расчетным показате</w:t>
      </w:r>
      <w:r w:rsidR="00136D11">
        <w:rPr>
          <w:sz w:val="24"/>
        </w:rPr>
        <w:t>лем загрузки 65, 9 тыс. м</w:t>
      </w:r>
      <w:r w:rsidR="00136D11" w:rsidRPr="00136D11">
        <w:rPr>
          <w:sz w:val="24"/>
          <w:vertAlign w:val="superscript"/>
        </w:rPr>
        <w:t>3</w:t>
      </w:r>
      <w:r w:rsidR="00136D11">
        <w:rPr>
          <w:sz w:val="24"/>
        </w:rPr>
        <w:t>/ч</w:t>
      </w:r>
      <w:r>
        <w:rPr>
          <w:sz w:val="24"/>
        </w:rPr>
        <w:t xml:space="preserve">, но в плане мероприятий согласно приложению № 1 (Указ </w:t>
      </w:r>
      <w:r w:rsidRPr="00741A49">
        <w:rPr>
          <w:sz w:val="24"/>
        </w:rPr>
        <w:t>Губернатора Смоленской области</w:t>
      </w:r>
      <w:r>
        <w:rPr>
          <w:sz w:val="24"/>
        </w:rPr>
        <w:t xml:space="preserve"> от 06.06.2025 № 64 «</w:t>
      </w:r>
      <w:r w:rsidRPr="00741A49">
        <w:rPr>
          <w:sz w:val="24"/>
        </w:rPr>
        <w:t>О внесении изменения в Региональную программу газификации жилищно-коммунального хозяйства, промышленных и иных организаций, расположенных на территори</w:t>
      </w:r>
      <w:r w:rsidR="00136D11">
        <w:rPr>
          <w:sz w:val="24"/>
        </w:rPr>
        <w:t>и Смоленской области, на 2021-</w:t>
      </w:r>
      <w:r w:rsidRPr="00741A49">
        <w:rPr>
          <w:sz w:val="24"/>
        </w:rPr>
        <w:t>2030 годы</w:t>
      </w:r>
      <w:r>
        <w:rPr>
          <w:sz w:val="24"/>
        </w:rPr>
        <w:t xml:space="preserve">») данные мероприятия отсутствуют.  В последующих актуализациях схемы теплоснабжения необходимо произвести мониторинг изменения </w:t>
      </w:r>
      <w:r w:rsidRPr="00741A49">
        <w:rPr>
          <w:sz w:val="24"/>
        </w:rPr>
        <w:t>Региональная программа газификации Смоленской области</w:t>
      </w:r>
      <w:r>
        <w:rPr>
          <w:sz w:val="24"/>
        </w:rPr>
        <w:t>.</w:t>
      </w:r>
    </w:p>
    <w:p w14:paraId="57600C4A" w14:textId="7A3DBB14" w:rsidR="00221079" w:rsidRDefault="00221079" w:rsidP="00136D11">
      <w:pPr>
        <w:spacing w:line="360" w:lineRule="auto"/>
        <w:ind w:firstLine="709"/>
        <w:jc w:val="both"/>
        <w:rPr>
          <w:sz w:val="24"/>
        </w:rPr>
      </w:pPr>
      <w:r>
        <w:rPr>
          <w:sz w:val="24"/>
        </w:rPr>
        <w:t>В данном сценарии также, как и в сценарии № 2</w:t>
      </w:r>
      <w:r w:rsidR="00136D11">
        <w:rPr>
          <w:sz w:val="24"/>
        </w:rPr>
        <w:t>,</w:t>
      </w:r>
      <w:r>
        <w:rPr>
          <w:sz w:val="24"/>
        </w:rPr>
        <w:t xml:space="preserve"> </w:t>
      </w:r>
      <w:r>
        <w:rPr>
          <w:sz w:val="24"/>
          <w:szCs w:val="24"/>
        </w:rPr>
        <w:t xml:space="preserve">теплоснабжение потребителей </w:t>
      </w:r>
      <w:proofErr w:type="spellStart"/>
      <w:r>
        <w:rPr>
          <w:sz w:val="24"/>
          <w:szCs w:val="24"/>
        </w:rPr>
        <w:t>пром</w:t>
      </w:r>
      <w:proofErr w:type="spellEnd"/>
      <w:r>
        <w:rPr>
          <w:sz w:val="24"/>
          <w:szCs w:val="24"/>
        </w:rPr>
        <w:t>. площадки и полуострова возможно осуществить от существующей ПРК после ее модернизации.</w:t>
      </w:r>
      <w:r>
        <w:rPr>
          <w:sz w:val="24"/>
        </w:rPr>
        <w:t xml:space="preserve"> Для теплоснабжения потребителей города возможно рассмотреть газовую котельную мощностью до 110 Гкал/ч</w:t>
      </w:r>
      <w:r w:rsidR="00136D11">
        <w:rPr>
          <w:sz w:val="24"/>
        </w:rPr>
        <w:t>, установленной на вводе в город со стороны ТМ-2 Ду800 мм</w:t>
      </w:r>
      <w:r>
        <w:rPr>
          <w:sz w:val="24"/>
        </w:rPr>
        <w:t xml:space="preserve">. </w:t>
      </w:r>
      <w:r>
        <w:rPr>
          <w:sz w:val="24"/>
          <w:szCs w:val="24"/>
        </w:rPr>
        <w:t>На рисунке 2 представлена прогнозная зона действия ПРК 100 Гкал/ч и газовой котельной.</w:t>
      </w:r>
    </w:p>
    <w:p w14:paraId="4DFA6E25" w14:textId="77777777" w:rsidR="00221079" w:rsidRPr="00782601" w:rsidRDefault="00221079" w:rsidP="00221079">
      <w:pPr>
        <w:spacing w:line="360" w:lineRule="auto"/>
        <w:ind w:firstLine="709"/>
        <w:rPr>
          <w:sz w:val="24"/>
        </w:rPr>
      </w:pPr>
      <w:r>
        <w:rPr>
          <w:noProof/>
          <w:sz w:val="24"/>
          <w:lang w:bidi="ar-SA"/>
        </w:rPr>
        <w:lastRenderedPageBreak/>
        <w:drawing>
          <wp:anchor distT="0" distB="0" distL="114300" distR="114300" simplePos="0" relativeHeight="251724800" behindDoc="0" locked="0" layoutInCell="1" allowOverlap="1" wp14:anchorId="5A304F9D" wp14:editId="0A6B1274">
            <wp:simplePos x="0" y="0"/>
            <wp:positionH relativeFrom="column">
              <wp:posOffset>215028</wp:posOffset>
            </wp:positionH>
            <wp:positionV relativeFrom="paragraph">
              <wp:posOffset>76037</wp:posOffset>
            </wp:positionV>
            <wp:extent cx="5911850" cy="5645785"/>
            <wp:effectExtent l="0" t="0" r="0" b="0"/>
            <wp:wrapThrough wrapText="bothSides">
              <wp:wrapPolygon edited="0">
                <wp:start x="0" y="0"/>
                <wp:lineTo x="0" y="21500"/>
                <wp:lineTo x="21507" y="21500"/>
                <wp:lineTo x="215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1850" cy="5645785"/>
                    </a:xfrm>
                    <a:prstGeom prst="rect">
                      <a:avLst/>
                    </a:prstGeom>
                    <a:noFill/>
                    <a:ln>
                      <a:noFill/>
                    </a:ln>
                  </pic:spPr>
                </pic:pic>
              </a:graphicData>
            </a:graphic>
          </wp:anchor>
        </w:drawing>
      </w:r>
    </w:p>
    <w:p w14:paraId="1B605883" w14:textId="77777777" w:rsidR="00221079" w:rsidRDefault="00221079" w:rsidP="00221079">
      <w:pPr>
        <w:pStyle w:val="a6"/>
        <w:ind w:left="720" w:hanging="360"/>
      </w:pPr>
      <w:bookmarkStart w:id="88" w:name="_Toc210177114"/>
      <w:bookmarkStart w:id="89" w:name="_Toc210747874"/>
      <w:r>
        <w:t>Прогнозная зона действия ПРК 100 Гкал/ч и газовой котельной</w:t>
      </w:r>
      <w:r w:rsidRPr="00B227C3">
        <w:t xml:space="preserve"> </w:t>
      </w:r>
      <w:r>
        <w:t>(сценарий № 3)</w:t>
      </w:r>
      <w:bookmarkEnd w:id="88"/>
      <w:bookmarkEnd w:id="89"/>
    </w:p>
    <w:p w14:paraId="4AB79FC2" w14:textId="77777777" w:rsidR="00221079" w:rsidRDefault="00221079" w:rsidP="00304EFE">
      <w:pPr>
        <w:autoSpaceDE/>
        <w:autoSpaceDN/>
        <w:spacing w:line="360" w:lineRule="auto"/>
        <w:ind w:firstLine="709"/>
        <w:jc w:val="both"/>
        <w:rPr>
          <w:rFonts w:eastAsia="Calibri"/>
          <w:sz w:val="24"/>
          <w:szCs w:val="28"/>
          <w:lang w:eastAsia="en-US" w:bidi="ar-SA"/>
        </w:rPr>
      </w:pPr>
    </w:p>
    <w:p w14:paraId="720F4464" w14:textId="77777777" w:rsidR="00DB54E8" w:rsidRPr="00561E49" w:rsidRDefault="00DB54E8" w:rsidP="00DB54E8">
      <w:pPr>
        <w:spacing w:line="360" w:lineRule="auto"/>
        <w:ind w:firstLine="709"/>
        <w:rPr>
          <w:sz w:val="24"/>
          <w:u w:val="single"/>
        </w:rPr>
      </w:pPr>
      <w:r w:rsidRPr="00561E49">
        <w:rPr>
          <w:sz w:val="24"/>
          <w:u w:val="single"/>
        </w:rPr>
        <w:t>Тепловые сети</w:t>
      </w:r>
    </w:p>
    <w:p w14:paraId="18B08B96" w14:textId="45895584" w:rsidR="006249BA" w:rsidRPr="006249BA" w:rsidRDefault="006249BA" w:rsidP="00304EFE">
      <w:pPr>
        <w:autoSpaceDE/>
        <w:autoSpaceDN/>
        <w:spacing w:line="360" w:lineRule="auto"/>
        <w:ind w:firstLine="709"/>
        <w:jc w:val="both"/>
        <w:rPr>
          <w:rFonts w:eastAsia="Calibri"/>
          <w:sz w:val="24"/>
          <w:szCs w:val="28"/>
          <w:lang w:eastAsia="en-US" w:bidi="ar-SA"/>
        </w:rPr>
      </w:pPr>
      <w:r w:rsidRPr="006249BA">
        <w:rPr>
          <w:rFonts w:eastAsia="Calibri"/>
          <w:sz w:val="24"/>
          <w:szCs w:val="28"/>
          <w:lang w:eastAsia="en-US" w:bidi="ar-SA"/>
        </w:rPr>
        <w:t xml:space="preserve">Основной проблемой системы теплоснабжения города Десногорска является неудовлетворительное техническое состояние тепловых сетей </w:t>
      </w:r>
      <w:r w:rsidR="00D90F4C">
        <w:rPr>
          <w:rFonts w:eastAsia="Calibri"/>
          <w:sz w:val="24"/>
          <w:szCs w:val="28"/>
          <w:lang w:eastAsia="en-US" w:bidi="ar-SA"/>
        </w:rPr>
        <w:t xml:space="preserve">в </w:t>
      </w:r>
      <w:r w:rsidRPr="006249BA">
        <w:rPr>
          <w:rFonts w:eastAsia="Calibri"/>
          <w:sz w:val="24"/>
          <w:szCs w:val="28"/>
          <w:lang w:eastAsia="en-US" w:bidi="ar-SA"/>
        </w:rPr>
        <w:t>границах жилой застройки и коммунально-складской зоны города, которая входит в зону деятельности единой теплоснабжающей организацией ООО «АТЭС».</w:t>
      </w:r>
    </w:p>
    <w:p w14:paraId="47E7CA57" w14:textId="38389A75" w:rsidR="006249BA" w:rsidRPr="006249BA" w:rsidRDefault="006249BA" w:rsidP="006249BA">
      <w:pPr>
        <w:widowControl/>
        <w:autoSpaceDE/>
        <w:autoSpaceDN/>
        <w:spacing w:line="360" w:lineRule="auto"/>
        <w:ind w:firstLine="709"/>
        <w:jc w:val="both"/>
        <w:rPr>
          <w:rFonts w:eastAsia="Calibri"/>
          <w:sz w:val="24"/>
          <w:szCs w:val="28"/>
          <w:lang w:eastAsia="en-US" w:bidi="ar-SA"/>
        </w:rPr>
      </w:pPr>
      <w:r w:rsidRPr="006249BA">
        <w:rPr>
          <w:rFonts w:eastAsia="Calibri"/>
          <w:sz w:val="24"/>
          <w:szCs w:val="28"/>
          <w:lang w:eastAsia="en-US" w:bidi="ar-SA"/>
        </w:rPr>
        <w:t>Тепловые сети имеют значительный</w:t>
      </w:r>
      <w:r w:rsidR="00D90F4C">
        <w:rPr>
          <w:rFonts w:eastAsia="Calibri"/>
          <w:sz w:val="24"/>
          <w:szCs w:val="28"/>
          <w:lang w:eastAsia="en-US" w:bidi="ar-SA"/>
        </w:rPr>
        <w:t xml:space="preserve"> физический износ: порядка 98,8</w:t>
      </w:r>
      <w:r w:rsidRPr="006249BA">
        <w:rPr>
          <w:rFonts w:eastAsia="Calibri"/>
          <w:sz w:val="24"/>
          <w:szCs w:val="28"/>
          <w:lang w:eastAsia="en-US" w:bidi="ar-SA"/>
        </w:rPr>
        <w:t xml:space="preserve">% протяженности тепловых сетей </w:t>
      </w:r>
      <w:proofErr w:type="spellStart"/>
      <w:r w:rsidRPr="006249BA">
        <w:rPr>
          <w:rFonts w:eastAsia="Calibri"/>
          <w:sz w:val="24"/>
          <w:szCs w:val="28"/>
          <w:lang w:eastAsia="en-US" w:bidi="ar-SA"/>
        </w:rPr>
        <w:t>пром</w:t>
      </w:r>
      <w:proofErr w:type="spellEnd"/>
      <w:r w:rsidRPr="006249BA">
        <w:rPr>
          <w:rFonts w:eastAsia="Calibri"/>
          <w:sz w:val="24"/>
          <w:szCs w:val="28"/>
          <w:lang w:eastAsia="en-US" w:bidi="ar-SA"/>
        </w:rPr>
        <w:t>. площадки и магистральных тепловых сетей до города от Смоленской АЭС эксплуатируется св</w:t>
      </w:r>
      <w:r w:rsidR="00D90F4C">
        <w:rPr>
          <w:rFonts w:eastAsia="Calibri"/>
          <w:sz w:val="24"/>
          <w:szCs w:val="28"/>
          <w:lang w:eastAsia="en-US" w:bidi="ar-SA"/>
        </w:rPr>
        <w:t>ыше нормативного ресурса. 91,63</w:t>
      </w:r>
      <w:r w:rsidRPr="006249BA">
        <w:rPr>
          <w:rFonts w:eastAsia="Calibri"/>
          <w:sz w:val="24"/>
          <w:szCs w:val="28"/>
          <w:lang w:eastAsia="en-US" w:bidi="ar-SA"/>
        </w:rPr>
        <w:t>% протяженности городских тепловых сетей эксплуатируется свыше нормативного ресурса.</w:t>
      </w:r>
    </w:p>
    <w:p w14:paraId="647561C1" w14:textId="77777777" w:rsidR="00221079" w:rsidRPr="00A771B8" w:rsidRDefault="00221079" w:rsidP="00221079">
      <w:pPr>
        <w:spacing w:line="360" w:lineRule="auto"/>
        <w:ind w:firstLine="709"/>
        <w:rPr>
          <w:sz w:val="24"/>
        </w:rPr>
      </w:pPr>
      <w:r w:rsidRPr="00A771B8">
        <w:rPr>
          <w:sz w:val="24"/>
        </w:rPr>
        <w:t>Потери в</w:t>
      </w:r>
      <w:r>
        <w:rPr>
          <w:sz w:val="24"/>
        </w:rPr>
        <w:t xml:space="preserve"> </w:t>
      </w:r>
      <w:r w:rsidRPr="00A771B8">
        <w:rPr>
          <w:sz w:val="24"/>
        </w:rPr>
        <w:t>тепловых сетях города Десногорска в 202</w:t>
      </w:r>
      <w:r>
        <w:rPr>
          <w:sz w:val="24"/>
        </w:rPr>
        <w:t xml:space="preserve">4 </w:t>
      </w:r>
      <w:r w:rsidRPr="00A771B8">
        <w:rPr>
          <w:sz w:val="24"/>
        </w:rPr>
        <w:t>г</w:t>
      </w:r>
      <w:r>
        <w:rPr>
          <w:sz w:val="24"/>
        </w:rPr>
        <w:t>.</w:t>
      </w:r>
      <w:r w:rsidRPr="00A771B8">
        <w:rPr>
          <w:sz w:val="24"/>
        </w:rPr>
        <w:t xml:space="preserve"> составили порядка </w:t>
      </w:r>
      <w:r>
        <w:rPr>
          <w:sz w:val="24"/>
        </w:rPr>
        <w:t>20,77</w:t>
      </w:r>
      <w:r w:rsidRPr="00A771B8">
        <w:rPr>
          <w:sz w:val="24"/>
        </w:rPr>
        <w:t>%, при этом наблюдается тенденция к возрастанию потерь тепловой энергии и</w:t>
      </w:r>
      <w:r>
        <w:rPr>
          <w:sz w:val="24"/>
        </w:rPr>
        <w:t xml:space="preserve"> теплоносителя в</w:t>
      </w:r>
      <w:r w:rsidRPr="00A771B8">
        <w:rPr>
          <w:sz w:val="24"/>
        </w:rPr>
        <w:t xml:space="preserve">виду </w:t>
      </w:r>
      <w:r>
        <w:rPr>
          <w:sz w:val="24"/>
        </w:rPr>
        <w:t xml:space="preserve">высокого </w:t>
      </w:r>
      <w:r>
        <w:rPr>
          <w:sz w:val="24"/>
        </w:rPr>
        <w:lastRenderedPageBreak/>
        <w:t>износа</w:t>
      </w:r>
      <w:r w:rsidRPr="00A771B8">
        <w:rPr>
          <w:sz w:val="24"/>
        </w:rPr>
        <w:t xml:space="preserve"> </w:t>
      </w:r>
      <w:r>
        <w:rPr>
          <w:sz w:val="24"/>
        </w:rPr>
        <w:t xml:space="preserve">трубопроводов </w:t>
      </w:r>
      <w:r w:rsidRPr="00A771B8">
        <w:rPr>
          <w:sz w:val="24"/>
        </w:rPr>
        <w:t>тепловых сетей и отсутствия достаточных ресурсов для их ремонта и восстановления. Количество порывов на тепловых сетях в 2023</w:t>
      </w:r>
      <w:r>
        <w:rPr>
          <w:sz w:val="24"/>
        </w:rPr>
        <w:t xml:space="preserve"> г. достигло 27</w:t>
      </w:r>
      <w:r w:rsidRPr="00A771B8">
        <w:rPr>
          <w:sz w:val="24"/>
        </w:rPr>
        <w:t>, что создает угрозу надежному теплоснабжению потребителей.</w:t>
      </w:r>
    </w:p>
    <w:p w14:paraId="164898BC" w14:textId="1B35345E" w:rsidR="006249BA" w:rsidRPr="006249BA" w:rsidRDefault="006249BA" w:rsidP="006249BA">
      <w:pPr>
        <w:widowControl/>
        <w:autoSpaceDE/>
        <w:autoSpaceDN/>
        <w:spacing w:line="360" w:lineRule="auto"/>
        <w:ind w:firstLine="709"/>
        <w:jc w:val="both"/>
        <w:rPr>
          <w:rFonts w:eastAsia="SimSun"/>
          <w:sz w:val="24"/>
          <w:szCs w:val="24"/>
          <w:lang w:bidi="ar-SA"/>
        </w:rPr>
      </w:pPr>
      <w:r w:rsidRPr="006249BA">
        <w:rPr>
          <w:rFonts w:eastAsia="Calibri"/>
          <w:sz w:val="24"/>
          <w:szCs w:val="28"/>
          <w:lang w:eastAsia="en-US" w:bidi="ar-SA"/>
        </w:rPr>
        <w:t xml:space="preserve">Независимо от выбранного варианта развития систем теплоснабжения, определен комплекс мероприятий на тепловых сетях </w:t>
      </w:r>
      <w:r w:rsidRPr="006249BA">
        <w:rPr>
          <w:rFonts w:eastAsia="SimSun"/>
          <w:sz w:val="24"/>
          <w:szCs w:val="24"/>
          <w:lang w:bidi="ar-SA"/>
        </w:rPr>
        <w:t>для развития, повышения надежности и энергетической эффект</w:t>
      </w:r>
      <w:r w:rsidR="00FC2F9F">
        <w:rPr>
          <w:rFonts w:eastAsia="SimSun"/>
          <w:sz w:val="24"/>
          <w:szCs w:val="24"/>
          <w:lang w:bidi="ar-SA"/>
        </w:rPr>
        <w:t>ивности системы теплоснабжения:</w:t>
      </w:r>
    </w:p>
    <w:p w14:paraId="7A182BED" w14:textId="77777777" w:rsidR="006249BA" w:rsidRPr="006249BA" w:rsidRDefault="006249BA" w:rsidP="00631A6B">
      <w:pPr>
        <w:widowControl/>
        <w:numPr>
          <w:ilvl w:val="0"/>
          <w:numId w:val="47"/>
        </w:numPr>
        <w:autoSpaceDE/>
        <w:autoSpaceDN/>
        <w:spacing w:after="160" w:line="360" w:lineRule="auto"/>
        <w:ind w:left="851"/>
        <w:contextualSpacing/>
        <w:jc w:val="both"/>
        <w:rPr>
          <w:rFonts w:eastAsia="SimSun"/>
          <w:sz w:val="24"/>
          <w:szCs w:val="24"/>
          <w:lang w:bidi="ar-SA"/>
        </w:rPr>
      </w:pPr>
      <w:r w:rsidRPr="006249BA">
        <w:rPr>
          <w:rFonts w:eastAsia="Calibri"/>
          <w:sz w:val="24"/>
          <w:szCs w:val="28"/>
          <w:lang w:eastAsia="en-US" w:bidi="ar-SA"/>
        </w:rPr>
        <w:t xml:space="preserve">замена тепловых сетей различных диаметров, проложенных подземным и надземным способом для обеспечения теплоснабжения жилых и общественных зданий, образовательных, медицинских учреждений и других потребителей города Десногорска, на современные трубопроводы с использованием пенополиуретановой изоляции (ППУ), монтажом нового оборудования и арматуры, </w:t>
      </w:r>
      <w:proofErr w:type="spellStart"/>
      <w:r w:rsidRPr="006249BA">
        <w:rPr>
          <w:rFonts w:eastAsia="Calibri"/>
          <w:sz w:val="24"/>
          <w:szCs w:val="28"/>
          <w:lang w:eastAsia="en-US" w:bidi="ar-SA"/>
        </w:rPr>
        <w:t>полнопроходной</w:t>
      </w:r>
      <w:proofErr w:type="spellEnd"/>
      <w:r w:rsidRPr="006249BA">
        <w:rPr>
          <w:rFonts w:eastAsia="Calibri"/>
          <w:sz w:val="24"/>
          <w:szCs w:val="28"/>
          <w:lang w:eastAsia="en-US" w:bidi="ar-SA"/>
        </w:rPr>
        <w:t xml:space="preserve"> запорной арматуры, антикоррозийного покрытия трубопроводов, гидроизоляционного покрытия каналов и тепловых камер и т.д.);</w:t>
      </w:r>
    </w:p>
    <w:p w14:paraId="509919A5" w14:textId="77777777" w:rsidR="006249BA" w:rsidRDefault="006249BA" w:rsidP="006249BA">
      <w:pPr>
        <w:tabs>
          <w:tab w:val="left" w:pos="2277"/>
        </w:tabs>
        <w:rPr>
          <w:lang w:bidi="ar-SA"/>
        </w:rPr>
      </w:pPr>
    </w:p>
    <w:p w14:paraId="1C79BD17" w14:textId="77777777" w:rsidR="006249BA" w:rsidRPr="006249BA" w:rsidRDefault="006249BA" w:rsidP="006249BA">
      <w:pPr>
        <w:widowControl/>
        <w:autoSpaceDE/>
        <w:autoSpaceDN/>
        <w:spacing w:line="360" w:lineRule="auto"/>
        <w:ind w:firstLine="709"/>
        <w:jc w:val="both"/>
        <w:rPr>
          <w:rFonts w:eastAsia="Calibri"/>
          <w:iCs/>
          <w:sz w:val="24"/>
          <w:szCs w:val="26"/>
          <w:lang w:eastAsia="en-US" w:bidi="ar-SA"/>
        </w:rPr>
      </w:pPr>
      <w:r w:rsidRPr="006249BA">
        <w:rPr>
          <w:rFonts w:eastAsia="Calibri"/>
          <w:iCs/>
          <w:sz w:val="24"/>
          <w:szCs w:val="26"/>
          <w:lang w:eastAsia="en-US" w:bidi="ar-SA"/>
        </w:rPr>
        <w:t>Согласно Методическим указаниям по разработке схем теплоснабжения, технико-экономическое сравнение вариантов перспективного развития выполняется для следующих мероприятий:</w:t>
      </w:r>
    </w:p>
    <w:p w14:paraId="0557CF49" w14:textId="77777777" w:rsidR="006249BA" w:rsidRPr="006249BA" w:rsidRDefault="006249BA" w:rsidP="006249BA">
      <w:pPr>
        <w:widowControl/>
        <w:autoSpaceDE/>
        <w:autoSpaceDN/>
        <w:spacing w:line="360" w:lineRule="auto"/>
        <w:ind w:firstLine="709"/>
        <w:jc w:val="both"/>
        <w:rPr>
          <w:rFonts w:eastAsia="Calibri"/>
          <w:iCs/>
          <w:sz w:val="24"/>
          <w:szCs w:val="26"/>
          <w:lang w:eastAsia="en-US" w:bidi="ar-SA"/>
        </w:rPr>
      </w:pPr>
      <w:r w:rsidRPr="006249BA">
        <w:rPr>
          <w:rFonts w:eastAsia="Calibri"/>
          <w:iCs/>
          <w:sz w:val="24"/>
          <w:szCs w:val="26"/>
          <w:lang w:eastAsia="en-US" w:bidi="ar-SA"/>
        </w:rPr>
        <w:t>- строительство источников тепловой энергии, функционирующих в режиме комбинированной выработки электрической и тепловой энергии;</w:t>
      </w:r>
    </w:p>
    <w:p w14:paraId="14B7D247" w14:textId="77777777" w:rsidR="006249BA" w:rsidRPr="006249BA" w:rsidRDefault="006249BA" w:rsidP="006249BA">
      <w:pPr>
        <w:widowControl/>
        <w:autoSpaceDE/>
        <w:autoSpaceDN/>
        <w:spacing w:line="360" w:lineRule="auto"/>
        <w:ind w:firstLine="709"/>
        <w:jc w:val="both"/>
        <w:rPr>
          <w:rFonts w:eastAsia="Calibri"/>
          <w:iCs/>
          <w:sz w:val="24"/>
          <w:szCs w:val="26"/>
          <w:lang w:eastAsia="en-US" w:bidi="ar-SA"/>
        </w:rPr>
      </w:pPr>
      <w:r w:rsidRPr="006249BA">
        <w:rPr>
          <w:rFonts w:eastAsia="Calibri"/>
          <w:iCs/>
          <w:sz w:val="24"/>
          <w:szCs w:val="26"/>
          <w:lang w:eastAsia="en-US" w:bidi="ar-SA"/>
        </w:rPr>
        <w:t>- переоборудование котельных в источники тепловой энергии, функционирующие в режиме комбинированной выработки электрической и тепловой энергии;</w:t>
      </w:r>
    </w:p>
    <w:p w14:paraId="6B0AAE74" w14:textId="77777777" w:rsidR="006249BA" w:rsidRPr="006249BA" w:rsidRDefault="006249BA" w:rsidP="006249BA">
      <w:pPr>
        <w:widowControl/>
        <w:autoSpaceDE/>
        <w:autoSpaceDN/>
        <w:spacing w:line="360" w:lineRule="auto"/>
        <w:ind w:firstLine="709"/>
        <w:jc w:val="both"/>
        <w:rPr>
          <w:rFonts w:eastAsia="Calibri"/>
          <w:iCs/>
          <w:sz w:val="24"/>
          <w:szCs w:val="26"/>
          <w:lang w:eastAsia="en-US" w:bidi="ar-SA"/>
        </w:rPr>
      </w:pPr>
      <w:r w:rsidRPr="006249BA">
        <w:rPr>
          <w:rFonts w:eastAsia="Calibri"/>
          <w:iCs/>
          <w:sz w:val="24"/>
          <w:szCs w:val="26"/>
          <w:lang w:eastAsia="en-US" w:bidi="ar-SA"/>
        </w:rPr>
        <w:t>- реконструкция и (или) модернизация котельных с увеличением зоны их действия.</w:t>
      </w:r>
    </w:p>
    <w:p w14:paraId="13D38EFB" w14:textId="77777777" w:rsidR="006249BA" w:rsidRPr="006249BA" w:rsidRDefault="006249BA" w:rsidP="006249BA">
      <w:pPr>
        <w:widowControl/>
        <w:autoSpaceDE/>
        <w:autoSpaceDN/>
        <w:spacing w:line="360" w:lineRule="auto"/>
        <w:ind w:firstLine="709"/>
        <w:jc w:val="both"/>
        <w:rPr>
          <w:rFonts w:eastAsia="Calibri"/>
          <w:iCs/>
          <w:sz w:val="24"/>
          <w:szCs w:val="26"/>
          <w:lang w:eastAsia="en-US" w:bidi="ar-SA"/>
        </w:rPr>
      </w:pPr>
      <w:r w:rsidRPr="006249BA">
        <w:rPr>
          <w:rFonts w:eastAsia="Calibri"/>
          <w:iCs/>
          <w:sz w:val="24"/>
          <w:szCs w:val="26"/>
          <w:lang w:eastAsia="en-US" w:bidi="ar-SA"/>
        </w:rPr>
        <w:t>Выбор приоритетного варианта на основе отличительных мероприятий основывается именно на технических мероприятиях, которые позволят эксплуатировать системы теплоснабжения надежно и безопасно и с помощью которых возможно оказывать качественное теплоснабжение независимо от соотношения стоимостей.</w:t>
      </w:r>
    </w:p>
    <w:p w14:paraId="3620E9F5" w14:textId="77777777" w:rsidR="006249BA" w:rsidRPr="006249BA" w:rsidRDefault="006249BA" w:rsidP="006249BA">
      <w:pPr>
        <w:widowControl/>
        <w:autoSpaceDE/>
        <w:autoSpaceDN/>
        <w:spacing w:line="360" w:lineRule="auto"/>
        <w:ind w:firstLine="709"/>
        <w:jc w:val="both"/>
        <w:rPr>
          <w:rFonts w:eastAsia="Calibri"/>
          <w:iCs/>
          <w:sz w:val="26"/>
          <w:szCs w:val="26"/>
          <w:lang w:eastAsia="en-US" w:bidi="ar-SA"/>
        </w:rPr>
      </w:pPr>
      <w:r w:rsidRPr="006249BA">
        <w:rPr>
          <w:rFonts w:eastAsia="Calibri"/>
          <w:iCs/>
          <w:sz w:val="24"/>
          <w:szCs w:val="26"/>
          <w:lang w:eastAsia="en-US" w:bidi="ar-SA"/>
        </w:rPr>
        <w:t xml:space="preserve">Технико-экономическое сравнение </w:t>
      </w:r>
      <w:r w:rsidRPr="006249BA">
        <w:rPr>
          <w:rFonts w:eastAsia="Calibri"/>
          <w:sz w:val="24"/>
          <w:szCs w:val="26"/>
          <w:lang w:eastAsia="en-US" w:bidi="ar-SA"/>
        </w:rPr>
        <w:t>представленных вариантов не приводится ввиду того, что в основу выбора ложится надежность всей системы теплоснабжения.</w:t>
      </w:r>
    </w:p>
    <w:p w14:paraId="27BC2D61" w14:textId="417B2E0C" w:rsidR="006249BA" w:rsidRPr="006249BA" w:rsidRDefault="006249BA" w:rsidP="00FC2F9F">
      <w:pPr>
        <w:widowControl/>
        <w:autoSpaceDE/>
        <w:autoSpaceDN/>
        <w:spacing w:line="360" w:lineRule="auto"/>
        <w:ind w:firstLine="709"/>
        <w:jc w:val="both"/>
        <w:rPr>
          <w:rFonts w:eastAsia="SimSun"/>
          <w:sz w:val="24"/>
          <w:szCs w:val="24"/>
          <w:lang w:bidi="ar-SA"/>
        </w:rPr>
      </w:pPr>
      <w:r w:rsidRPr="006249BA">
        <w:rPr>
          <w:rFonts w:eastAsia="Calibri"/>
          <w:sz w:val="24"/>
          <w:szCs w:val="26"/>
          <w:lang w:eastAsia="en-US" w:bidi="ar-SA"/>
        </w:rPr>
        <w:t xml:space="preserve">Мероприятия по модернизации действующих и строительству новых энергоблоков Смоленской АЭС и ПРК реализуются АО «Концерн Росэнергоатом» в соответствии с </w:t>
      </w:r>
      <w:hyperlink r:id="rId78" w:anchor="block_1000" w:history="1">
        <w:r w:rsidRPr="006249BA">
          <w:rPr>
            <w:rFonts w:eastAsia="Calibri"/>
            <w:sz w:val="24"/>
            <w:szCs w:val="26"/>
            <w:lang w:eastAsia="en-US" w:bidi="ar-SA"/>
          </w:rPr>
          <w:t>государственной программ</w:t>
        </w:r>
      </w:hyperlink>
      <w:r w:rsidRPr="006249BA">
        <w:rPr>
          <w:rFonts w:eastAsia="Calibri"/>
          <w:sz w:val="24"/>
          <w:szCs w:val="26"/>
          <w:lang w:eastAsia="en-US" w:bidi="ar-SA"/>
        </w:rPr>
        <w:t>ой Российской Федерации «Развитие атомного энергопромышленного комплекса», утвержденного Постановлением Правительства Российской Федерации от</w:t>
      </w:r>
      <w:r w:rsidR="00FC2F9F">
        <w:rPr>
          <w:rFonts w:eastAsia="Calibri"/>
          <w:sz w:val="24"/>
          <w:szCs w:val="26"/>
          <w:lang w:eastAsia="en-US" w:bidi="ar-SA"/>
        </w:rPr>
        <w:t xml:space="preserve"> </w:t>
      </w:r>
      <w:r w:rsidRPr="006249BA">
        <w:rPr>
          <w:rFonts w:eastAsia="Calibri"/>
          <w:sz w:val="24"/>
          <w:szCs w:val="26"/>
          <w:lang w:eastAsia="en-US" w:bidi="ar-SA"/>
        </w:rPr>
        <w:t>2</w:t>
      </w:r>
      <w:r w:rsidR="00FC2F9F">
        <w:rPr>
          <w:rFonts w:eastAsia="Calibri"/>
          <w:sz w:val="24"/>
          <w:szCs w:val="26"/>
          <w:lang w:eastAsia="en-US" w:bidi="ar-SA"/>
        </w:rPr>
        <w:t xml:space="preserve"> </w:t>
      </w:r>
      <w:r w:rsidRPr="006249BA">
        <w:rPr>
          <w:rFonts w:eastAsia="Calibri"/>
          <w:sz w:val="24"/>
          <w:szCs w:val="26"/>
          <w:lang w:eastAsia="en-US" w:bidi="ar-SA"/>
        </w:rPr>
        <w:t xml:space="preserve">июня 2014 г. № 506-12 (в ред. от 21.06.2023). Данные мероприятия направлены на сохранение мощности АЭС, повышение уровня ее безопасности и улучшения рабочих характеристик энергоблоков. Инвестиции на модернизацию и строительство Смоленской АЭС осуществляются АО «Концерн </w:t>
      </w:r>
      <w:r w:rsidRPr="006249BA">
        <w:rPr>
          <w:rFonts w:eastAsia="Calibri"/>
          <w:sz w:val="24"/>
          <w:szCs w:val="26"/>
          <w:lang w:eastAsia="en-US" w:bidi="ar-SA"/>
        </w:rPr>
        <w:lastRenderedPageBreak/>
        <w:t>Росэнергоатом» в рамках функционирования на рынке электроэнергии (мощности). Соответственно указанные мероприятия не включаются в перечень мероприятий по повышению эффективности систем теплоснабжения города Десногорска в ценовой зоне теплоснабжения.</w:t>
      </w:r>
    </w:p>
    <w:p w14:paraId="7BF1EAEC" w14:textId="77777777" w:rsidR="00ED5C76" w:rsidRDefault="00ED5C76" w:rsidP="00ED5C76">
      <w:pPr>
        <w:tabs>
          <w:tab w:val="left" w:pos="1340"/>
          <w:tab w:val="left" w:pos="1423"/>
        </w:tabs>
        <w:spacing w:line="360" w:lineRule="auto"/>
        <w:rPr>
          <w:rFonts w:eastAsia="SimSun"/>
          <w:sz w:val="24"/>
          <w:szCs w:val="24"/>
        </w:rPr>
      </w:pPr>
    </w:p>
    <w:p w14:paraId="0ACE5EAB" w14:textId="227A53AE" w:rsidR="00ED5C76" w:rsidRPr="00ED5C76" w:rsidRDefault="00ED5C76" w:rsidP="00CA47BD">
      <w:pPr>
        <w:pStyle w:val="a8"/>
        <w:numPr>
          <w:ilvl w:val="0"/>
          <w:numId w:val="0"/>
        </w:numPr>
        <w:ind w:left="1440"/>
        <w:rPr>
          <w:rFonts w:eastAsia="SimSun"/>
        </w:rPr>
      </w:pPr>
    </w:p>
    <w:p w14:paraId="2F6CD397" w14:textId="77777777" w:rsidR="00ED5C76" w:rsidRDefault="00ED5C76" w:rsidP="00ED5C76">
      <w:pPr>
        <w:tabs>
          <w:tab w:val="left" w:pos="1373"/>
        </w:tabs>
        <w:rPr>
          <w:rFonts w:eastAsia="SimSun"/>
          <w:sz w:val="24"/>
          <w:szCs w:val="24"/>
        </w:rPr>
      </w:pPr>
    </w:p>
    <w:p w14:paraId="7CFE0F69" w14:textId="75872B40" w:rsidR="00ED5C76" w:rsidRDefault="00ED5C76" w:rsidP="00ED5C76">
      <w:pPr>
        <w:tabs>
          <w:tab w:val="left" w:pos="1825"/>
        </w:tabs>
        <w:rPr>
          <w:rFonts w:eastAsia="SimSun"/>
          <w:sz w:val="24"/>
          <w:szCs w:val="24"/>
        </w:rPr>
      </w:pPr>
    </w:p>
    <w:p w14:paraId="39A21AE4" w14:textId="2576EA31" w:rsidR="00ED5C76" w:rsidRDefault="00ED5C76" w:rsidP="00ED5C76">
      <w:pPr>
        <w:tabs>
          <w:tab w:val="left" w:pos="3516"/>
        </w:tabs>
        <w:rPr>
          <w:rFonts w:eastAsia="SimSun"/>
          <w:sz w:val="24"/>
          <w:szCs w:val="24"/>
        </w:rPr>
      </w:pPr>
    </w:p>
    <w:p w14:paraId="1AEE7E76" w14:textId="77777777" w:rsidR="00ED5C76" w:rsidRPr="001565D6" w:rsidRDefault="00ED5C76" w:rsidP="00ED5C76">
      <w:pPr>
        <w:tabs>
          <w:tab w:val="left" w:pos="3516"/>
        </w:tabs>
        <w:rPr>
          <w:rFonts w:eastAsia="SimSun"/>
          <w:sz w:val="24"/>
          <w:szCs w:val="24"/>
        </w:rPr>
        <w:sectPr w:rsidR="00ED5C76" w:rsidRPr="001565D6" w:rsidSect="00A704B9">
          <w:footerReference w:type="default" r:id="rId79"/>
          <w:pgSz w:w="11906" w:h="16838"/>
          <w:pgMar w:top="567" w:right="567" w:bottom="567" w:left="1134" w:header="709" w:footer="709" w:gutter="0"/>
          <w:cols w:space="708"/>
          <w:docGrid w:linePitch="381"/>
        </w:sectPr>
      </w:pPr>
      <w:r>
        <w:rPr>
          <w:rFonts w:eastAsia="SimSun"/>
          <w:sz w:val="24"/>
          <w:szCs w:val="24"/>
        </w:rPr>
        <w:tab/>
      </w:r>
    </w:p>
    <w:p w14:paraId="2743FD06" w14:textId="77777777" w:rsidR="00747A13" w:rsidRDefault="005B4FE2" w:rsidP="00D12BD5">
      <w:pPr>
        <w:pStyle w:val="-02"/>
      </w:pPr>
      <w:bookmarkStart w:id="90" w:name="_Toc205564636"/>
      <w:r w:rsidRPr="008A4EE7">
        <w:lastRenderedPageBreak/>
        <w:t>Обоснование выбора приоритетного варианта перспективного развития систем теплоснабжения</w:t>
      </w:r>
      <w:bookmarkEnd w:id="90"/>
      <w:r w:rsidRPr="008A4EE7">
        <w:t xml:space="preserve"> </w:t>
      </w:r>
    </w:p>
    <w:p w14:paraId="6D4C850E" w14:textId="77777777" w:rsidR="00860DCD" w:rsidRDefault="00860DCD" w:rsidP="00DB54E8">
      <w:pPr>
        <w:spacing w:line="360" w:lineRule="auto"/>
        <w:ind w:firstLine="709"/>
        <w:jc w:val="both"/>
        <w:rPr>
          <w:sz w:val="24"/>
          <w:szCs w:val="24"/>
        </w:rPr>
      </w:pPr>
      <w:r>
        <w:rPr>
          <w:sz w:val="24"/>
          <w:szCs w:val="24"/>
        </w:rPr>
        <w:t>Приоритетным сценарием развития является сценарий № 1.</w:t>
      </w:r>
    </w:p>
    <w:p w14:paraId="2B996319" w14:textId="071839B4" w:rsidR="00860DCD" w:rsidRDefault="00860DCD" w:rsidP="00DB54E8">
      <w:pPr>
        <w:spacing w:line="360" w:lineRule="auto"/>
        <w:ind w:firstLine="709"/>
        <w:jc w:val="both"/>
        <w:rPr>
          <w:sz w:val="24"/>
          <w:szCs w:val="24"/>
        </w:rPr>
      </w:pPr>
      <w:r>
        <w:rPr>
          <w:sz w:val="24"/>
          <w:szCs w:val="24"/>
        </w:rPr>
        <w:t xml:space="preserve">Для обеспечения надежности теплоснабжения </w:t>
      </w:r>
      <w:r w:rsidR="00E05BF0">
        <w:rPr>
          <w:sz w:val="24"/>
          <w:szCs w:val="24"/>
        </w:rPr>
        <w:t>предлагается</w:t>
      </w:r>
      <w:r>
        <w:rPr>
          <w:sz w:val="24"/>
          <w:szCs w:val="24"/>
        </w:rPr>
        <w:t xml:space="preserve"> сценарий № 2 с </w:t>
      </w:r>
      <w:r w:rsidRPr="007622F4">
        <w:rPr>
          <w:sz w:val="24"/>
          <w:szCs w:val="24"/>
        </w:rPr>
        <w:t>резервирование</w:t>
      </w:r>
      <w:r>
        <w:rPr>
          <w:sz w:val="24"/>
          <w:szCs w:val="24"/>
        </w:rPr>
        <w:t>м</w:t>
      </w:r>
      <w:r w:rsidRPr="007622F4">
        <w:rPr>
          <w:sz w:val="24"/>
          <w:szCs w:val="24"/>
        </w:rPr>
        <w:t xml:space="preserve"> тепловой нагрузки и покрытие</w:t>
      </w:r>
      <w:r>
        <w:rPr>
          <w:sz w:val="24"/>
          <w:szCs w:val="24"/>
        </w:rPr>
        <w:t>м</w:t>
      </w:r>
      <w:r w:rsidRPr="007622F4">
        <w:rPr>
          <w:sz w:val="24"/>
          <w:szCs w:val="24"/>
        </w:rPr>
        <w:t xml:space="preserve"> возможного дефицита тепловой энергии в период вывода энергоблоков САЭС</w:t>
      </w:r>
      <w:r>
        <w:rPr>
          <w:sz w:val="24"/>
          <w:szCs w:val="24"/>
        </w:rPr>
        <w:t xml:space="preserve"> (</w:t>
      </w:r>
      <w:r w:rsidRPr="00DB54E8">
        <w:rPr>
          <w:sz w:val="24"/>
          <w:szCs w:val="24"/>
          <w:u w:val="single"/>
        </w:rPr>
        <w:t>в случае, если сроки ввода САЭС-2 будут продлены</w:t>
      </w:r>
      <w:r>
        <w:rPr>
          <w:sz w:val="24"/>
          <w:szCs w:val="24"/>
        </w:rPr>
        <w:t>).</w:t>
      </w:r>
    </w:p>
    <w:p w14:paraId="367B770C" w14:textId="77777777" w:rsidR="00860DCD" w:rsidRDefault="00860DCD" w:rsidP="00DB54E8">
      <w:pPr>
        <w:spacing w:line="360" w:lineRule="auto"/>
        <w:ind w:firstLine="709"/>
        <w:jc w:val="both"/>
        <w:rPr>
          <w:sz w:val="24"/>
          <w:szCs w:val="24"/>
        </w:rPr>
      </w:pPr>
      <w:r>
        <w:rPr>
          <w:sz w:val="24"/>
          <w:szCs w:val="24"/>
        </w:rPr>
        <w:t xml:space="preserve">В случае, если сроки ввода САЭС-2 будут продлены, то решения по строительству альтернативных источников теплоснабжения по сценарию № 2 можно организовать в относительно небольшой период за счет блочного исполнения </w:t>
      </w:r>
      <w:proofErr w:type="spellStart"/>
      <w:r>
        <w:rPr>
          <w:sz w:val="24"/>
          <w:szCs w:val="24"/>
        </w:rPr>
        <w:t>электрокотельных</w:t>
      </w:r>
      <w:proofErr w:type="spellEnd"/>
      <w:r>
        <w:rPr>
          <w:sz w:val="24"/>
          <w:szCs w:val="24"/>
        </w:rPr>
        <w:t>.</w:t>
      </w:r>
    </w:p>
    <w:p w14:paraId="3992CD58" w14:textId="77777777" w:rsidR="00860DCD" w:rsidRDefault="00860DCD" w:rsidP="00DB54E8">
      <w:pPr>
        <w:spacing w:line="360" w:lineRule="auto"/>
        <w:ind w:firstLine="708"/>
        <w:jc w:val="both"/>
        <w:rPr>
          <w:sz w:val="24"/>
          <w:szCs w:val="24"/>
        </w:rPr>
      </w:pPr>
      <w:r>
        <w:rPr>
          <w:sz w:val="24"/>
          <w:szCs w:val="24"/>
        </w:rPr>
        <w:t>По данному сценарию в</w:t>
      </w:r>
      <w:r w:rsidRPr="007622F4">
        <w:rPr>
          <w:sz w:val="24"/>
          <w:szCs w:val="24"/>
        </w:rPr>
        <w:t xml:space="preserve"> режиме работы на мощности двух </w:t>
      </w:r>
      <w:r>
        <w:rPr>
          <w:sz w:val="24"/>
          <w:szCs w:val="24"/>
        </w:rPr>
        <w:t xml:space="preserve">или одного энергоблока САЭС или </w:t>
      </w:r>
      <w:r w:rsidRPr="007622F4">
        <w:rPr>
          <w:sz w:val="24"/>
          <w:szCs w:val="24"/>
        </w:rPr>
        <w:t>САЭС-2 теплоснабжение объектов САЭС и САЭС-2, а также г. Десногорска</w:t>
      </w:r>
      <w:r>
        <w:rPr>
          <w:sz w:val="24"/>
          <w:szCs w:val="24"/>
        </w:rPr>
        <w:t xml:space="preserve"> </w:t>
      </w:r>
      <w:r w:rsidRPr="007622F4">
        <w:rPr>
          <w:sz w:val="24"/>
          <w:szCs w:val="24"/>
        </w:rPr>
        <w:t>надежно обеспечивает ТФУ работающих энергоблоков</w:t>
      </w:r>
      <w:r>
        <w:rPr>
          <w:sz w:val="24"/>
          <w:szCs w:val="24"/>
        </w:rPr>
        <w:t>.</w:t>
      </w:r>
    </w:p>
    <w:p w14:paraId="4FDC7578" w14:textId="77777777" w:rsidR="00860DCD" w:rsidRDefault="00860DCD" w:rsidP="00DB54E8">
      <w:pPr>
        <w:spacing w:line="360" w:lineRule="auto"/>
        <w:ind w:firstLine="708"/>
        <w:jc w:val="both"/>
        <w:rPr>
          <w:sz w:val="24"/>
          <w:szCs w:val="24"/>
        </w:rPr>
      </w:pPr>
      <w:r>
        <w:rPr>
          <w:sz w:val="24"/>
          <w:szCs w:val="24"/>
        </w:rPr>
        <w:t xml:space="preserve">В </w:t>
      </w:r>
      <w:r w:rsidRPr="007622F4">
        <w:rPr>
          <w:sz w:val="24"/>
          <w:szCs w:val="24"/>
        </w:rPr>
        <w:t>режиме останова всех энергоблоков теплоснабжение объектов САЭС и</w:t>
      </w:r>
      <w:r>
        <w:rPr>
          <w:sz w:val="24"/>
          <w:szCs w:val="24"/>
        </w:rPr>
        <w:t xml:space="preserve"> </w:t>
      </w:r>
      <w:r w:rsidRPr="007622F4">
        <w:rPr>
          <w:sz w:val="24"/>
          <w:szCs w:val="24"/>
        </w:rPr>
        <w:t>САЭС-2, а также г. Десногорска будет обеспечено от резервных источников ПРК</w:t>
      </w:r>
      <w:r>
        <w:rPr>
          <w:sz w:val="24"/>
          <w:szCs w:val="24"/>
        </w:rPr>
        <w:t xml:space="preserve"> </w:t>
      </w:r>
      <w:r w:rsidRPr="007622F4">
        <w:rPr>
          <w:sz w:val="24"/>
          <w:szCs w:val="24"/>
        </w:rPr>
        <w:t xml:space="preserve">САЭС и </w:t>
      </w:r>
      <w:r>
        <w:rPr>
          <w:sz w:val="24"/>
          <w:szCs w:val="24"/>
        </w:rPr>
        <w:t>квартальных блочных электро-котельных</w:t>
      </w:r>
      <w:r w:rsidRPr="007622F4">
        <w:rPr>
          <w:sz w:val="24"/>
          <w:szCs w:val="24"/>
        </w:rPr>
        <w:t>, сопоставимых по суммарной мощности с ТФУ энергоблока,</w:t>
      </w:r>
      <w:r>
        <w:rPr>
          <w:sz w:val="24"/>
          <w:szCs w:val="24"/>
        </w:rPr>
        <w:t xml:space="preserve"> </w:t>
      </w:r>
      <w:r w:rsidRPr="007622F4">
        <w:rPr>
          <w:sz w:val="24"/>
          <w:szCs w:val="24"/>
        </w:rPr>
        <w:t>без критического ухудшения температурного режима для потребителей 1 категории</w:t>
      </w:r>
      <w:r>
        <w:rPr>
          <w:sz w:val="24"/>
          <w:szCs w:val="24"/>
        </w:rPr>
        <w:t>.</w:t>
      </w:r>
    </w:p>
    <w:p w14:paraId="579367E4" w14:textId="77777777" w:rsidR="00860DCD" w:rsidRDefault="00860DCD" w:rsidP="00DB54E8">
      <w:pPr>
        <w:spacing w:line="360" w:lineRule="auto"/>
        <w:ind w:firstLine="708"/>
        <w:jc w:val="both"/>
        <w:rPr>
          <w:sz w:val="24"/>
          <w:szCs w:val="24"/>
        </w:rPr>
      </w:pPr>
      <w:r w:rsidRPr="007622F4">
        <w:rPr>
          <w:sz w:val="24"/>
          <w:szCs w:val="24"/>
        </w:rPr>
        <w:t>В номинальном режиме отопление г. Десногорска, после ввода в</w:t>
      </w:r>
      <w:r>
        <w:rPr>
          <w:sz w:val="24"/>
          <w:szCs w:val="24"/>
        </w:rPr>
        <w:t xml:space="preserve"> </w:t>
      </w:r>
      <w:r w:rsidRPr="007622F4">
        <w:rPr>
          <w:sz w:val="24"/>
          <w:szCs w:val="24"/>
        </w:rPr>
        <w:t>эксплуатацию САЭС-2 и останова всех энергоблоков САЭС, будет осуществляться</w:t>
      </w:r>
      <w:r>
        <w:rPr>
          <w:sz w:val="24"/>
          <w:szCs w:val="24"/>
        </w:rPr>
        <w:t xml:space="preserve"> </w:t>
      </w:r>
      <w:r w:rsidRPr="007622F4">
        <w:rPr>
          <w:sz w:val="24"/>
          <w:szCs w:val="24"/>
        </w:rPr>
        <w:t xml:space="preserve">от ТФУ </w:t>
      </w:r>
      <w:r>
        <w:rPr>
          <w:sz w:val="24"/>
          <w:szCs w:val="24"/>
        </w:rPr>
        <w:t xml:space="preserve">САЭС-2, а в аварийных режимах – </w:t>
      </w:r>
      <w:r w:rsidRPr="007622F4">
        <w:rPr>
          <w:sz w:val="24"/>
          <w:szCs w:val="24"/>
        </w:rPr>
        <w:t xml:space="preserve">от ПРК САЭС и </w:t>
      </w:r>
      <w:r>
        <w:rPr>
          <w:sz w:val="24"/>
          <w:szCs w:val="24"/>
        </w:rPr>
        <w:t>электро-котельных</w:t>
      </w:r>
      <w:r w:rsidRPr="007622F4">
        <w:rPr>
          <w:sz w:val="24"/>
          <w:szCs w:val="24"/>
        </w:rPr>
        <w:t>.</w:t>
      </w:r>
    </w:p>
    <w:p w14:paraId="21113E01" w14:textId="77777777" w:rsidR="00DB54E8" w:rsidRDefault="00DB54E8" w:rsidP="00DB54E8">
      <w:pPr>
        <w:spacing w:line="360" w:lineRule="auto"/>
        <w:ind w:firstLine="708"/>
        <w:jc w:val="both"/>
        <w:rPr>
          <w:sz w:val="24"/>
          <w:szCs w:val="24"/>
        </w:rPr>
      </w:pPr>
      <w:r w:rsidRPr="00561E49">
        <w:rPr>
          <w:sz w:val="24"/>
          <w:szCs w:val="24"/>
        </w:rPr>
        <w:t>В случае газификации города сценарий № 3 с резервированием тепловой нагрузки на базе газовой котельной и покрытием возможного дефицита тепловой энергии в период вывода энергоблоков САЭС</w:t>
      </w:r>
      <w:r>
        <w:rPr>
          <w:sz w:val="24"/>
          <w:szCs w:val="24"/>
        </w:rPr>
        <w:t xml:space="preserve"> будет более предпочтительным относительно сценария № 2.</w:t>
      </w:r>
    </w:p>
    <w:p w14:paraId="4D0573DD" w14:textId="77777777" w:rsidR="00860DCD" w:rsidRDefault="00860DCD" w:rsidP="00DB54E8">
      <w:pPr>
        <w:spacing w:line="360" w:lineRule="auto"/>
        <w:ind w:firstLine="708"/>
        <w:jc w:val="both"/>
        <w:rPr>
          <w:sz w:val="24"/>
          <w:szCs w:val="24"/>
        </w:rPr>
      </w:pPr>
      <w:r w:rsidRPr="00746B32">
        <w:rPr>
          <w:sz w:val="24"/>
          <w:szCs w:val="24"/>
        </w:rPr>
        <w:t>Балансы тепловой мощности</w:t>
      </w:r>
      <w:r>
        <w:rPr>
          <w:sz w:val="24"/>
          <w:szCs w:val="24"/>
        </w:rPr>
        <w:t xml:space="preserve"> и тепловой нагрузки разработаны для каждого из представленных сценариев развития </w:t>
      </w:r>
    </w:p>
    <w:p w14:paraId="653ABD8C" w14:textId="7CCBAEDD" w:rsidR="00860DCD" w:rsidRDefault="00860DCD" w:rsidP="00DB54E8">
      <w:pPr>
        <w:spacing w:line="360" w:lineRule="auto"/>
        <w:ind w:firstLine="708"/>
        <w:jc w:val="both"/>
        <w:rPr>
          <w:sz w:val="24"/>
          <w:szCs w:val="24"/>
        </w:rPr>
      </w:pPr>
      <w:r>
        <w:rPr>
          <w:sz w:val="24"/>
          <w:szCs w:val="24"/>
        </w:rPr>
        <w:t>В таблице № 13 б</w:t>
      </w:r>
      <w:r w:rsidRPr="00746B32">
        <w:rPr>
          <w:sz w:val="24"/>
          <w:szCs w:val="24"/>
        </w:rPr>
        <w:t>алансы тепловой мощности</w:t>
      </w:r>
      <w:r>
        <w:rPr>
          <w:sz w:val="24"/>
          <w:szCs w:val="24"/>
        </w:rPr>
        <w:t xml:space="preserve"> и тепловой нагрузки представлены по сценарию № 1.</w:t>
      </w:r>
    </w:p>
    <w:p w14:paraId="1986A304" w14:textId="47E56FED" w:rsidR="00860DCD" w:rsidRDefault="00860DCD" w:rsidP="00DB54E8">
      <w:pPr>
        <w:spacing w:line="360" w:lineRule="auto"/>
        <w:ind w:firstLine="708"/>
        <w:jc w:val="both"/>
        <w:rPr>
          <w:sz w:val="24"/>
          <w:szCs w:val="24"/>
        </w:rPr>
      </w:pPr>
      <w:r>
        <w:rPr>
          <w:sz w:val="24"/>
          <w:szCs w:val="24"/>
        </w:rPr>
        <w:t>В таблице 14 б</w:t>
      </w:r>
      <w:r w:rsidRPr="00746B32">
        <w:rPr>
          <w:sz w:val="24"/>
          <w:szCs w:val="24"/>
        </w:rPr>
        <w:t>алансы тепловой мощности</w:t>
      </w:r>
      <w:r>
        <w:rPr>
          <w:sz w:val="24"/>
          <w:szCs w:val="24"/>
        </w:rPr>
        <w:t xml:space="preserve"> и тепловой нагрузки представлены по сценарию № 2 в аварийном режиме (теплоснабжение от альтернативных источников теплоснабжения-ПРК и </w:t>
      </w:r>
      <w:proofErr w:type="spellStart"/>
      <w:r>
        <w:rPr>
          <w:sz w:val="24"/>
          <w:szCs w:val="24"/>
        </w:rPr>
        <w:t>электрокотельные</w:t>
      </w:r>
      <w:proofErr w:type="spellEnd"/>
      <w:r>
        <w:rPr>
          <w:sz w:val="24"/>
          <w:szCs w:val="24"/>
        </w:rPr>
        <w:t>).</w:t>
      </w:r>
    </w:p>
    <w:p w14:paraId="5D288D4B" w14:textId="431170BC" w:rsidR="00860DCD" w:rsidRDefault="00860DCD" w:rsidP="001142E6">
      <w:pPr>
        <w:spacing w:line="276" w:lineRule="auto"/>
        <w:ind w:firstLine="708"/>
        <w:jc w:val="both"/>
        <w:rPr>
          <w:sz w:val="24"/>
          <w:szCs w:val="24"/>
        </w:rPr>
      </w:pPr>
      <w:r>
        <w:rPr>
          <w:sz w:val="24"/>
          <w:szCs w:val="24"/>
        </w:rPr>
        <w:t>В таблице 15 б</w:t>
      </w:r>
      <w:r w:rsidRPr="00746B32">
        <w:rPr>
          <w:sz w:val="24"/>
          <w:szCs w:val="24"/>
        </w:rPr>
        <w:t>алансы тепловой мощности</w:t>
      </w:r>
      <w:r>
        <w:rPr>
          <w:sz w:val="24"/>
          <w:szCs w:val="24"/>
        </w:rPr>
        <w:t xml:space="preserve"> и тепловой нагрузки представлены по сценарию № 3 в аварийном режиме (теплоснабжение от альтернативных источников теплоснабжения-ПРК и газовая котельная).</w:t>
      </w:r>
    </w:p>
    <w:p w14:paraId="77C162F7" w14:textId="77777777" w:rsidR="00860DCD" w:rsidRDefault="00860DCD" w:rsidP="001142E6">
      <w:pPr>
        <w:spacing w:line="276" w:lineRule="auto"/>
        <w:ind w:firstLine="708"/>
        <w:jc w:val="both"/>
        <w:rPr>
          <w:sz w:val="24"/>
          <w:szCs w:val="24"/>
        </w:rPr>
        <w:sectPr w:rsidR="00860DCD" w:rsidSect="00483C34">
          <w:footerReference w:type="first" r:id="rId80"/>
          <w:pgSz w:w="11906" w:h="16838"/>
          <w:pgMar w:top="993" w:right="849" w:bottom="1134" w:left="1418" w:header="708" w:footer="708" w:gutter="0"/>
          <w:cols w:space="708"/>
          <w:docGrid w:linePitch="381"/>
        </w:sectPr>
      </w:pPr>
      <w:r>
        <w:rPr>
          <w:sz w:val="24"/>
          <w:szCs w:val="24"/>
        </w:rPr>
        <w:t>Следует отметить, что период действия схемы теплоснабжения – до 2033 г. Балансы тепловой мощности и тепловой нагрузки разработаны дополнительно до 2035 г. ввиду того, что второй блок САЭС будет отключен 29.05.2035</w:t>
      </w:r>
      <w:r w:rsidRPr="00A01C18">
        <w:rPr>
          <w:sz w:val="24"/>
          <w:szCs w:val="24"/>
        </w:rPr>
        <w:t xml:space="preserve"> г</w:t>
      </w:r>
      <w:r>
        <w:rPr>
          <w:sz w:val="24"/>
          <w:szCs w:val="24"/>
        </w:rPr>
        <w:t>.</w:t>
      </w:r>
    </w:p>
    <w:p w14:paraId="426085B0" w14:textId="27EB60BA" w:rsidR="006249BA" w:rsidRPr="006249BA" w:rsidRDefault="006249BA" w:rsidP="00CA47BD">
      <w:pPr>
        <w:pStyle w:val="a8"/>
      </w:pPr>
      <w:bookmarkStart w:id="91" w:name="_Toc205517248"/>
      <w:bookmarkStart w:id="92" w:name="_Toc210206446"/>
      <w:r w:rsidRPr="006249BA">
        <w:lastRenderedPageBreak/>
        <w:t xml:space="preserve">Балансы тепловой мощности и тепловой нагрузки по сценарию № </w:t>
      </w:r>
      <w:bookmarkEnd w:id="91"/>
      <w:r w:rsidR="00860DCD">
        <w:t>1</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880"/>
        <w:gridCol w:w="881"/>
        <w:gridCol w:w="881"/>
        <w:gridCol w:w="881"/>
        <w:gridCol w:w="881"/>
        <w:gridCol w:w="881"/>
        <w:gridCol w:w="881"/>
        <w:gridCol w:w="881"/>
        <w:gridCol w:w="881"/>
        <w:gridCol w:w="779"/>
        <w:gridCol w:w="779"/>
        <w:gridCol w:w="1448"/>
      </w:tblGrid>
      <w:tr w:rsidR="00860DCD" w:rsidRPr="00FE416A" w14:paraId="54C2871F" w14:textId="77777777" w:rsidTr="00E767DE">
        <w:trPr>
          <w:trHeight w:val="20"/>
          <w:tblHeader/>
        </w:trPr>
        <w:tc>
          <w:tcPr>
            <w:tcW w:w="1338" w:type="pct"/>
            <w:shd w:val="clear" w:color="000000" w:fill="F2F2F2"/>
            <w:noWrap/>
            <w:vAlign w:val="center"/>
            <w:hideMark/>
          </w:tcPr>
          <w:p w14:paraId="36CC2C7F" w14:textId="7E924941" w:rsidR="00860DCD" w:rsidRPr="00FE416A" w:rsidRDefault="006249BA" w:rsidP="00483C34">
            <w:pPr>
              <w:jc w:val="center"/>
              <w:rPr>
                <w:b/>
                <w:bCs/>
                <w:color w:val="000000"/>
                <w:sz w:val="20"/>
                <w:szCs w:val="20"/>
              </w:rPr>
            </w:pPr>
            <w:r w:rsidRPr="006249BA">
              <w:rPr>
                <w:rFonts w:eastAsia="Calibri"/>
                <w:sz w:val="16"/>
                <w:szCs w:val="16"/>
                <w:lang w:eastAsia="en-US" w:bidi="ar-SA"/>
              </w:rPr>
              <w:t xml:space="preserve"> </w:t>
            </w:r>
            <w:r w:rsidR="00860DCD" w:rsidRPr="00FE416A">
              <w:rPr>
                <w:b/>
                <w:bCs/>
                <w:color w:val="000000"/>
                <w:sz w:val="20"/>
                <w:szCs w:val="20"/>
              </w:rPr>
              <w:t>Показатель, Гкал/ч</w:t>
            </w:r>
          </w:p>
        </w:tc>
        <w:tc>
          <w:tcPr>
            <w:tcW w:w="295" w:type="pct"/>
            <w:shd w:val="clear" w:color="000000" w:fill="F2F2F2"/>
            <w:vAlign w:val="center"/>
            <w:hideMark/>
          </w:tcPr>
          <w:p w14:paraId="51D3CEB1" w14:textId="77777777" w:rsidR="00860DCD" w:rsidRPr="00FE416A" w:rsidRDefault="00860DCD" w:rsidP="00483C34">
            <w:pPr>
              <w:jc w:val="center"/>
              <w:rPr>
                <w:b/>
                <w:bCs/>
                <w:color w:val="000000"/>
                <w:sz w:val="20"/>
                <w:szCs w:val="20"/>
              </w:rPr>
            </w:pPr>
            <w:r w:rsidRPr="00FE416A">
              <w:rPr>
                <w:b/>
                <w:bCs/>
                <w:color w:val="000000"/>
                <w:sz w:val="20"/>
                <w:szCs w:val="20"/>
              </w:rPr>
              <w:t>2024</w:t>
            </w:r>
          </w:p>
        </w:tc>
        <w:tc>
          <w:tcPr>
            <w:tcW w:w="295" w:type="pct"/>
            <w:shd w:val="clear" w:color="000000" w:fill="F2F2F2"/>
            <w:vAlign w:val="center"/>
            <w:hideMark/>
          </w:tcPr>
          <w:p w14:paraId="45AD2BE0" w14:textId="77777777" w:rsidR="00860DCD" w:rsidRPr="00FE416A" w:rsidRDefault="00860DCD" w:rsidP="00483C34">
            <w:pPr>
              <w:jc w:val="center"/>
              <w:rPr>
                <w:b/>
                <w:bCs/>
                <w:color w:val="000000"/>
                <w:sz w:val="20"/>
                <w:szCs w:val="20"/>
              </w:rPr>
            </w:pPr>
            <w:r w:rsidRPr="00FE416A">
              <w:rPr>
                <w:b/>
                <w:bCs/>
                <w:color w:val="000000"/>
                <w:sz w:val="20"/>
                <w:szCs w:val="20"/>
              </w:rPr>
              <w:t>2025</w:t>
            </w:r>
          </w:p>
        </w:tc>
        <w:tc>
          <w:tcPr>
            <w:tcW w:w="295" w:type="pct"/>
            <w:shd w:val="clear" w:color="000000" w:fill="F2F2F2"/>
            <w:vAlign w:val="center"/>
            <w:hideMark/>
          </w:tcPr>
          <w:p w14:paraId="1F790678" w14:textId="77777777" w:rsidR="00860DCD" w:rsidRPr="00FE416A" w:rsidRDefault="00860DCD" w:rsidP="00483C34">
            <w:pPr>
              <w:jc w:val="center"/>
              <w:rPr>
                <w:b/>
                <w:bCs/>
                <w:color w:val="000000"/>
                <w:sz w:val="20"/>
                <w:szCs w:val="20"/>
              </w:rPr>
            </w:pPr>
            <w:r w:rsidRPr="00FE416A">
              <w:rPr>
                <w:b/>
                <w:bCs/>
                <w:color w:val="000000"/>
                <w:sz w:val="20"/>
                <w:szCs w:val="20"/>
              </w:rPr>
              <w:t>2026</w:t>
            </w:r>
          </w:p>
        </w:tc>
        <w:tc>
          <w:tcPr>
            <w:tcW w:w="295" w:type="pct"/>
            <w:shd w:val="clear" w:color="000000" w:fill="F2F2F2"/>
            <w:vAlign w:val="center"/>
            <w:hideMark/>
          </w:tcPr>
          <w:p w14:paraId="00F9F81F" w14:textId="77777777" w:rsidR="00860DCD" w:rsidRPr="00FE416A" w:rsidRDefault="00860DCD" w:rsidP="00483C34">
            <w:pPr>
              <w:jc w:val="center"/>
              <w:rPr>
                <w:b/>
                <w:bCs/>
                <w:color w:val="000000"/>
                <w:sz w:val="20"/>
                <w:szCs w:val="20"/>
              </w:rPr>
            </w:pPr>
            <w:r w:rsidRPr="00FE416A">
              <w:rPr>
                <w:b/>
                <w:bCs/>
                <w:color w:val="000000"/>
                <w:sz w:val="20"/>
                <w:szCs w:val="20"/>
              </w:rPr>
              <w:t>2027</w:t>
            </w:r>
          </w:p>
        </w:tc>
        <w:tc>
          <w:tcPr>
            <w:tcW w:w="295" w:type="pct"/>
            <w:shd w:val="clear" w:color="000000" w:fill="F2F2F2"/>
            <w:vAlign w:val="center"/>
            <w:hideMark/>
          </w:tcPr>
          <w:p w14:paraId="10B07E87" w14:textId="77777777" w:rsidR="00860DCD" w:rsidRPr="00FE416A" w:rsidRDefault="00860DCD" w:rsidP="00483C34">
            <w:pPr>
              <w:jc w:val="center"/>
              <w:rPr>
                <w:b/>
                <w:bCs/>
                <w:color w:val="000000"/>
                <w:sz w:val="20"/>
                <w:szCs w:val="20"/>
              </w:rPr>
            </w:pPr>
            <w:r w:rsidRPr="00FE416A">
              <w:rPr>
                <w:b/>
                <w:bCs/>
                <w:color w:val="000000"/>
                <w:sz w:val="20"/>
                <w:szCs w:val="20"/>
              </w:rPr>
              <w:t>2028</w:t>
            </w:r>
          </w:p>
        </w:tc>
        <w:tc>
          <w:tcPr>
            <w:tcW w:w="295" w:type="pct"/>
            <w:shd w:val="clear" w:color="000000" w:fill="F2F2F2"/>
            <w:vAlign w:val="center"/>
            <w:hideMark/>
          </w:tcPr>
          <w:p w14:paraId="5DF2BC89" w14:textId="77777777" w:rsidR="00860DCD" w:rsidRPr="00FE416A" w:rsidRDefault="00860DCD" w:rsidP="00483C34">
            <w:pPr>
              <w:jc w:val="center"/>
              <w:rPr>
                <w:b/>
                <w:bCs/>
                <w:color w:val="000000"/>
                <w:sz w:val="20"/>
                <w:szCs w:val="20"/>
              </w:rPr>
            </w:pPr>
            <w:r w:rsidRPr="00FE416A">
              <w:rPr>
                <w:b/>
                <w:bCs/>
                <w:color w:val="000000"/>
                <w:sz w:val="20"/>
                <w:szCs w:val="20"/>
              </w:rPr>
              <w:t>2029</w:t>
            </w:r>
          </w:p>
        </w:tc>
        <w:tc>
          <w:tcPr>
            <w:tcW w:w="295" w:type="pct"/>
            <w:shd w:val="clear" w:color="000000" w:fill="F2F2F2"/>
            <w:vAlign w:val="center"/>
            <w:hideMark/>
          </w:tcPr>
          <w:p w14:paraId="4437C1A7" w14:textId="77777777" w:rsidR="00860DCD" w:rsidRPr="00FE416A" w:rsidRDefault="00860DCD" w:rsidP="00483C34">
            <w:pPr>
              <w:jc w:val="center"/>
              <w:rPr>
                <w:b/>
                <w:bCs/>
                <w:color w:val="000000"/>
                <w:sz w:val="20"/>
                <w:szCs w:val="20"/>
              </w:rPr>
            </w:pPr>
            <w:r w:rsidRPr="00FE416A">
              <w:rPr>
                <w:b/>
                <w:bCs/>
                <w:color w:val="000000"/>
                <w:sz w:val="20"/>
                <w:szCs w:val="20"/>
              </w:rPr>
              <w:t>2030</w:t>
            </w:r>
          </w:p>
        </w:tc>
        <w:tc>
          <w:tcPr>
            <w:tcW w:w="295" w:type="pct"/>
            <w:shd w:val="clear" w:color="000000" w:fill="F2F2F2"/>
            <w:vAlign w:val="center"/>
            <w:hideMark/>
          </w:tcPr>
          <w:p w14:paraId="2A0CF8CA" w14:textId="77777777" w:rsidR="00860DCD" w:rsidRPr="00FE416A" w:rsidRDefault="00860DCD" w:rsidP="00483C34">
            <w:pPr>
              <w:jc w:val="center"/>
              <w:rPr>
                <w:b/>
                <w:bCs/>
                <w:color w:val="000000"/>
                <w:sz w:val="20"/>
                <w:szCs w:val="20"/>
              </w:rPr>
            </w:pPr>
            <w:r w:rsidRPr="00FE416A">
              <w:rPr>
                <w:b/>
                <w:bCs/>
                <w:color w:val="000000"/>
                <w:sz w:val="20"/>
                <w:szCs w:val="20"/>
              </w:rPr>
              <w:t>2031</w:t>
            </w:r>
          </w:p>
        </w:tc>
        <w:tc>
          <w:tcPr>
            <w:tcW w:w="295" w:type="pct"/>
            <w:shd w:val="clear" w:color="000000" w:fill="F2F2F2"/>
            <w:vAlign w:val="center"/>
            <w:hideMark/>
          </w:tcPr>
          <w:p w14:paraId="4EB11E0C" w14:textId="77777777" w:rsidR="00860DCD" w:rsidRPr="00FE416A" w:rsidRDefault="00860DCD" w:rsidP="00483C34">
            <w:pPr>
              <w:jc w:val="center"/>
              <w:rPr>
                <w:b/>
                <w:bCs/>
                <w:color w:val="000000"/>
                <w:sz w:val="20"/>
                <w:szCs w:val="20"/>
              </w:rPr>
            </w:pPr>
            <w:r w:rsidRPr="00FE416A">
              <w:rPr>
                <w:b/>
                <w:bCs/>
                <w:color w:val="000000"/>
                <w:sz w:val="20"/>
                <w:szCs w:val="20"/>
              </w:rPr>
              <w:t>2032</w:t>
            </w:r>
          </w:p>
        </w:tc>
        <w:tc>
          <w:tcPr>
            <w:tcW w:w="261" w:type="pct"/>
            <w:shd w:val="clear" w:color="000000" w:fill="F2F2F2"/>
            <w:vAlign w:val="center"/>
            <w:hideMark/>
          </w:tcPr>
          <w:p w14:paraId="7BDA82D4" w14:textId="77777777" w:rsidR="00860DCD" w:rsidRPr="00FE416A" w:rsidRDefault="00860DCD" w:rsidP="00483C34">
            <w:pPr>
              <w:jc w:val="center"/>
              <w:rPr>
                <w:b/>
                <w:bCs/>
                <w:color w:val="000000"/>
                <w:sz w:val="20"/>
                <w:szCs w:val="20"/>
              </w:rPr>
            </w:pPr>
            <w:r w:rsidRPr="00FE416A">
              <w:rPr>
                <w:b/>
                <w:bCs/>
                <w:color w:val="000000"/>
                <w:sz w:val="20"/>
                <w:szCs w:val="20"/>
              </w:rPr>
              <w:t>2033</w:t>
            </w:r>
          </w:p>
        </w:tc>
        <w:tc>
          <w:tcPr>
            <w:tcW w:w="261" w:type="pct"/>
            <w:shd w:val="clear" w:color="000000" w:fill="F2F2F2"/>
            <w:vAlign w:val="center"/>
            <w:hideMark/>
          </w:tcPr>
          <w:p w14:paraId="08DA025E" w14:textId="77777777" w:rsidR="00860DCD" w:rsidRPr="00FE416A" w:rsidRDefault="00860DCD" w:rsidP="00483C34">
            <w:pPr>
              <w:jc w:val="center"/>
              <w:rPr>
                <w:b/>
                <w:bCs/>
                <w:color w:val="000000"/>
                <w:sz w:val="20"/>
                <w:szCs w:val="20"/>
              </w:rPr>
            </w:pPr>
            <w:r w:rsidRPr="00FE416A">
              <w:rPr>
                <w:b/>
                <w:bCs/>
                <w:color w:val="000000"/>
                <w:sz w:val="20"/>
                <w:szCs w:val="20"/>
              </w:rPr>
              <w:t>2034</w:t>
            </w:r>
          </w:p>
        </w:tc>
        <w:tc>
          <w:tcPr>
            <w:tcW w:w="490" w:type="pct"/>
            <w:shd w:val="clear" w:color="000000" w:fill="F2F2F2"/>
            <w:vAlign w:val="center"/>
            <w:hideMark/>
          </w:tcPr>
          <w:p w14:paraId="2E9993A9" w14:textId="77777777" w:rsidR="00860DCD" w:rsidRPr="00FE416A" w:rsidRDefault="00860DCD" w:rsidP="00483C34">
            <w:pPr>
              <w:jc w:val="center"/>
              <w:rPr>
                <w:b/>
                <w:bCs/>
                <w:color w:val="000000"/>
                <w:sz w:val="20"/>
                <w:szCs w:val="20"/>
              </w:rPr>
            </w:pPr>
            <w:r w:rsidRPr="00FE416A">
              <w:rPr>
                <w:b/>
                <w:bCs/>
                <w:color w:val="000000"/>
                <w:sz w:val="20"/>
                <w:szCs w:val="20"/>
              </w:rPr>
              <w:t>2035</w:t>
            </w:r>
          </w:p>
        </w:tc>
      </w:tr>
      <w:tr w:rsidR="00860DCD" w:rsidRPr="00FE416A" w14:paraId="441097C5" w14:textId="77777777" w:rsidTr="00E767DE">
        <w:trPr>
          <w:trHeight w:val="20"/>
        </w:trPr>
        <w:tc>
          <w:tcPr>
            <w:tcW w:w="1338" w:type="pct"/>
            <w:shd w:val="clear" w:color="000000" w:fill="F2F2F2"/>
            <w:vAlign w:val="center"/>
            <w:hideMark/>
          </w:tcPr>
          <w:p w14:paraId="45C68A1A" w14:textId="77777777" w:rsidR="00860DCD" w:rsidRPr="00FE416A" w:rsidRDefault="00860DCD" w:rsidP="00483C34">
            <w:pPr>
              <w:rPr>
                <w:b/>
                <w:bCs/>
                <w:color w:val="000000"/>
                <w:sz w:val="20"/>
                <w:szCs w:val="20"/>
              </w:rPr>
            </w:pPr>
            <w:r w:rsidRPr="00FE416A">
              <w:rPr>
                <w:b/>
                <w:bCs/>
                <w:color w:val="000000"/>
                <w:sz w:val="20"/>
                <w:szCs w:val="20"/>
              </w:rPr>
              <w:t>Смоленская АЭС</w:t>
            </w:r>
          </w:p>
        </w:tc>
        <w:tc>
          <w:tcPr>
            <w:tcW w:w="295" w:type="pct"/>
            <w:shd w:val="clear" w:color="000000" w:fill="F2F2F2"/>
            <w:vAlign w:val="center"/>
            <w:hideMark/>
          </w:tcPr>
          <w:p w14:paraId="6CACD91D" w14:textId="77777777" w:rsidR="00860DCD" w:rsidRPr="00FE416A" w:rsidRDefault="00860DCD" w:rsidP="00483C34">
            <w:pPr>
              <w:jc w:val="center"/>
              <w:rPr>
                <w:b/>
                <w:bCs/>
                <w:color w:val="000000"/>
                <w:sz w:val="20"/>
                <w:szCs w:val="20"/>
              </w:rPr>
            </w:pPr>
            <w:r w:rsidRPr="00FE416A">
              <w:rPr>
                <w:b/>
                <w:bCs/>
                <w:color w:val="000000"/>
                <w:sz w:val="20"/>
                <w:szCs w:val="20"/>
              </w:rPr>
              <w:t> </w:t>
            </w:r>
          </w:p>
        </w:tc>
        <w:tc>
          <w:tcPr>
            <w:tcW w:w="295" w:type="pct"/>
            <w:shd w:val="clear" w:color="000000" w:fill="F2F2F2"/>
            <w:noWrap/>
            <w:vAlign w:val="center"/>
            <w:hideMark/>
          </w:tcPr>
          <w:p w14:paraId="3E122D4A"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5A603E2E"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393E63CC"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298750F8"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4739F4FD"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15785EE9"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45DDD1AF"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69C1F386" w14:textId="77777777" w:rsidR="00860DCD" w:rsidRPr="00FE416A" w:rsidRDefault="00860DCD" w:rsidP="00483C34">
            <w:pPr>
              <w:rPr>
                <w:color w:val="000000"/>
                <w:sz w:val="20"/>
                <w:szCs w:val="20"/>
              </w:rPr>
            </w:pPr>
            <w:r w:rsidRPr="00FE416A">
              <w:rPr>
                <w:color w:val="000000"/>
                <w:sz w:val="20"/>
                <w:szCs w:val="20"/>
              </w:rPr>
              <w:t> </w:t>
            </w:r>
          </w:p>
        </w:tc>
        <w:tc>
          <w:tcPr>
            <w:tcW w:w="261" w:type="pct"/>
            <w:shd w:val="clear" w:color="000000" w:fill="F2F2F2"/>
            <w:noWrap/>
            <w:vAlign w:val="center"/>
            <w:hideMark/>
          </w:tcPr>
          <w:p w14:paraId="50A84A6C" w14:textId="77777777" w:rsidR="00860DCD" w:rsidRPr="00FE416A" w:rsidRDefault="00860DCD" w:rsidP="00483C34">
            <w:pPr>
              <w:rPr>
                <w:color w:val="000000"/>
                <w:sz w:val="20"/>
                <w:szCs w:val="20"/>
              </w:rPr>
            </w:pPr>
            <w:r w:rsidRPr="00FE416A">
              <w:rPr>
                <w:color w:val="000000"/>
                <w:sz w:val="20"/>
                <w:szCs w:val="20"/>
              </w:rPr>
              <w:t> </w:t>
            </w:r>
          </w:p>
        </w:tc>
        <w:tc>
          <w:tcPr>
            <w:tcW w:w="261" w:type="pct"/>
            <w:shd w:val="clear" w:color="000000" w:fill="F2F2F2"/>
            <w:noWrap/>
            <w:vAlign w:val="center"/>
            <w:hideMark/>
          </w:tcPr>
          <w:p w14:paraId="633BFCE8" w14:textId="77777777" w:rsidR="00860DCD" w:rsidRPr="00FE416A" w:rsidRDefault="00860DCD" w:rsidP="00483C34">
            <w:pPr>
              <w:rPr>
                <w:color w:val="000000"/>
                <w:sz w:val="20"/>
                <w:szCs w:val="20"/>
              </w:rPr>
            </w:pPr>
            <w:r w:rsidRPr="00FE416A">
              <w:rPr>
                <w:color w:val="000000"/>
                <w:sz w:val="20"/>
                <w:szCs w:val="20"/>
              </w:rPr>
              <w:t> </w:t>
            </w:r>
          </w:p>
        </w:tc>
        <w:tc>
          <w:tcPr>
            <w:tcW w:w="490" w:type="pct"/>
            <w:shd w:val="clear" w:color="000000" w:fill="F2F2F2"/>
            <w:vAlign w:val="center"/>
            <w:hideMark/>
          </w:tcPr>
          <w:p w14:paraId="0F622ACC" w14:textId="77777777" w:rsidR="00860DCD" w:rsidRPr="00FE416A" w:rsidRDefault="00860DCD" w:rsidP="00483C34">
            <w:pPr>
              <w:rPr>
                <w:color w:val="000000"/>
                <w:sz w:val="20"/>
                <w:szCs w:val="20"/>
              </w:rPr>
            </w:pPr>
            <w:r w:rsidRPr="00FE416A">
              <w:rPr>
                <w:color w:val="000000"/>
                <w:sz w:val="20"/>
                <w:szCs w:val="20"/>
              </w:rPr>
              <w:t> </w:t>
            </w:r>
          </w:p>
        </w:tc>
      </w:tr>
      <w:tr w:rsidR="00860DCD" w:rsidRPr="00FE416A" w14:paraId="3E812D6B" w14:textId="77777777" w:rsidTr="00E767DE">
        <w:trPr>
          <w:trHeight w:val="20"/>
        </w:trPr>
        <w:tc>
          <w:tcPr>
            <w:tcW w:w="1338" w:type="pct"/>
            <w:shd w:val="clear" w:color="auto" w:fill="auto"/>
            <w:vAlign w:val="center"/>
            <w:hideMark/>
          </w:tcPr>
          <w:p w14:paraId="4B9B3B3B" w14:textId="77777777" w:rsidR="00860DCD" w:rsidRPr="00FE416A" w:rsidRDefault="00860DCD" w:rsidP="00483C34">
            <w:pPr>
              <w:rPr>
                <w:color w:val="000000"/>
                <w:sz w:val="20"/>
                <w:szCs w:val="20"/>
              </w:rPr>
            </w:pPr>
            <w:r w:rsidRPr="00FE416A">
              <w:rPr>
                <w:color w:val="000000"/>
                <w:sz w:val="20"/>
                <w:szCs w:val="20"/>
              </w:rPr>
              <w:t>Установленная тепловая мощность, в том числе:</w:t>
            </w:r>
          </w:p>
        </w:tc>
        <w:tc>
          <w:tcPr>
            <w:tcW w:w="295" w:type="pct"/>
            <w:shd w:val="clear" w:color="auto" w:fill="auto"/>
            <w:noWrap/>
            <w:vAlign w:val="center"/>
            <w:hideMark/>
          </w:tcPr>
          <w:p w14:paraId="1D3C1808"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noWrap/>
            <w:vAlign w:val="center"/>
            <w:hideMark/>
          </w:tcPr>
          <w:p w14:paraId="2572BD54"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noWrap/>
            <w:vAlign w:val="center"/>
            <w:hideMark/>
          </w:tcPr>
          <w:p w14:paraId="3DD611DD"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noWrap/>
            <w:vAlign w:val="center"/>
            <w:hideMark/>
          </w:tcPr>
          <w:p w14:paraId="587816A9"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noWrap/>
            <w:vAlign w:val="center"/>
            <w:hideMark/>
          </w:tcPr>
          <w:p w14:paraId="120A4743"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noWrap/>
            <w:vAlign w:val="center"/>
            <w:hideMark/>
          </w:tcPr>
          <w:p w14:paraId="2F5C7E1A"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noWrap/>
            <w:vAlign w:val="center"/>
            <w:hideMark/>
          </w:tcPr>
          <w:p w14:paraId="0A5E7E18"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noWrap/>
            <w:vAlign w:val="center"/>
            <w:hideMark/>
          </w:tcPr>
          <w:p w14:paraId="66181F9B"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noWrap/>
            <w:vAlign w:val="center"/>
            <w:hideMark/>
          </w:tcPr>
          <w:p w14:paraId="468162B0" w14:textId="77777777" w:rsidR="00860DCD" w:rsidRPr="00FE416A" w:rsidRDefault="00860DCD" w:rsidP="00483C34">
            <w:pPr>
              <w:jc w:val="center"/>
              <w:rPr>
                <w:color w:val="000000"/>
                <w:sz w:val="20"/>
                <w:szCs w:val="20"/>
              </w:rPr>
            </w:pPr>
            <w:r w:rsidRPr="00FE416A">
              <w:rPr>
                <w:color w:val="000000"/>
                <w:sz w:val="20"/>
                <w:szCs w:val="20"/>
              </w:rPr>
              <w:t>771</w:t>
            </w:r>
          </w:p>
        </w:tc>
        <w:tc>
          <w:tcPr>
            <w:tcW w:w="261" w:type="pct"/>
            <w:shd w:val="clear" w:color="auto" w:fill="auto"/>
            <w:noWrap/>
            <w:vAlign w:val="center"/>
            <w:hideMark/>
          </w:tcPr>
          <w:p w14:paraId="6CB3CA8F" w14:textId="77777777" w:rsidR="00860DCD" w:rsidRPr="00FE416A" w:rsidRDefault="00860DCD" w:rsidP="00483C34">
            <w:pPr>
              <w:jc w:val="center"/>
              <w:rPr>
                <w:color w:val="000000"/>
                <w:sz w:val="20"/>
                <w:szCs w:val="20"/>
              </w:rPr>
            </w:pPr>
            <w:r w:rsidRPr="00FE416A">
              <w:rPr>
                <w:color w:val="000000"/>
                <w:sz w:val="20"/>
                <w:szCs w:val="20"/>
              </w:rPr>
              <w:t>446</w:t>
            </w:r>
          </w:p>
        </w:tc>
        <w:tc>
          <w:tcPr>
            <w:tcW w:w="261" w:type="pct"/>
            <w:shd w:val="clear" w:color="auto" w:fill="auto"/>
            <w:noWrap/>
            <w:vAlign w:val="center"/>
            <w:hideMark/>
          </w:tcPr>
          <w:p w14:paraId="486EBADF" w14:textId="77777777" w:rsidR="00860DCD" w:rsidRPr="00FE416A" w:rsidRDefault="00860DCD" w:rsidP="00483C34">
            <w:pPr>
              <w:jc w:val="center"/>
              <w:rPr>
                <w:color w:val="000000"/>
                <w:sz w:val="20"/>
                <w:szCs w:val="20"/>
              </w:rPr>
            </w:pPr>
            <w:r w:rsidRPr="00FE416A">
              <w:rPr>
                <w:color w:val="000000"/>
                <w:sz w:val="20"/>
                <w:szCs w:val="20"/>
              </w:rPr>
              <w:t>446</w:t>
            </w:r>
          </w:p>
        </w:tc>
        <w:tc>
          <w:tcPr>
            <w:tcW w:w="490" w:type="pct"/>
            <w:vMerge w:val="restart"/>
            <w:shd w:val="clear" w:color="auto" w:fill="auto"/>
            <w:vAlign w:val="center"/>
            <w:hideMark/>
          </w:tcPr>
          <w:p w14:paraId="5B03DEA4" w14:textId="77777777" w:rsidR="00860DCD" w:rsidRPr="00FE416A" w:rsidRDefault="00860DCD" w:rsidP="00483C34">
            <w:pPr>
              <w:jc w:val="center"/>
              <w:rPr>
                <w:color w:val="000000"/>
                <w:sz w:val="20"/>
                <w:szCs w:val="20"/>
              </w:rPr>
            </w:pPr>
            <w:r w:rsidRPr="00FE416A">
              <w:rPr>
                <w:color w:val="000000"/>
                <w:sz w:val="20"/>
                <w:szCs w:val="20"/>
              </w:rPr>
              <w:t>Полное переключение на АЭС-2</w:t>
            </w:r>
          </w:p>
        </w:tc>
      </w:tr>
      <w:tr w:rsidR="00860DCD" w:rsidRPr="00FE416A" w14:paraId="60F58F34" w14:textId="77777777" w:rsidTr="00E767DE">
        <w:trPr>
          <w:trHeight w:val="20"/>
        </w:trPr>
        <w:tc>
          <w:tcPr>
            <w:tcW w:w="1338" w:type="pct"/>
            <w:shd w:val="clear" w:color="auto" w:fill="auto"/>
            <w:vAlign w:val="center"/>
            <w:hideMark/>
          </w:tcPr>
          <w:p w14:paraId="7CB834AA" w14:textId="77777777" w:rsidR="00860DCD" w:rsidRPr="00FE416A" w:rsidRDefault="00860DCD" w:rsidP="00483C34">
            <w:pPr>
              <w:jc w:val="right"/>
              <w:rPr>
                <w:color w:val="000000"/>
                <w:sz w:val="20"/>
                <w:szCs w:val="20"/>
              </w:rPr>
            </w:pPr>
            <w:r w:rsidRPr="00FE416A">
              <w:rPr>
                <w:color w:val="000000"/>
                <w:sz w:val="20"/>
                <w:szCs w:val="20"/>
              </w:rPr>
              <w:t>отборы паровых турбин</w:t>
            </w:r>
          </w:p>
        </w:tc>
        <w:tc>
          <w:tcPr>
            <w:tcW w:w="295" w:type="pct"/>
            <w:shd w:val="clear" w:color="auto" w:fill="auto"/>
            <w:vAlign w:val="center"/>
            <w:hideMark/>
          </w:tcPr>
          <w:p w14:paraId="41C952F2" w14:textId="77777777" w:rsidR="00860DCD" w:rsidRPr="00FE416A" w:rsidRDefault="00860DCD" w:rsidP="00483C34">
            <w:pPr>
              <w:jc w:val="center"/>
              <w:rPr>
                <w:color w:val="000000"/>
                <w:sz w:val="20"/>
                <w:szCs w:val="20"/>
              </w:rPr>
            </w:pPr>
            <w:r w:rsidRPr="00FE416A">
              <w:rPr>
                <w:color w:val="000000"/>
                <w:sz w:val="20"/>
                <w:szCs w:val="20"/>
              </w:rPr>
              <w:t>692</w:t>
            </w:r>
          </w:p>
        </w:tc>
        <w:tc>
          <w:tcPr>
            <w:tcW w:w="295" w:type="pct"/>
            <w:shd w:val="clear" w:color="auto" w:fill="auto"/>
            <w:vAlign w:val="center"/>
            <w:hideMark/>
          </w:tcPr>
          <w:p w14:paraId="637FEB0C" w14:textId="77777777" w:rsidR="00860DCD" w:rsidRPr="00FE416A" w:rsidRDefault="00860DCD" w:rsidP="00483C34">
            <w:pPr>
              <w:jc w:val="center"/>
              <w:rPr>
                <w:color w:val="000000"/>
                <w:sz w:val="20"/>
                <w:szCs w:val="20"/>
              </w:rPr>
            </w:pPr>
            <w:r w:rsidRPr="00FE416A">
              <w:rPr>
                <w:color w:val="000000"/>
                <w:sz w:val="20"/>
                <w:szCs w:val="20"/>
              </w:rPr>
              <w:t>692</w:t>
            </w:r>
          </w:p>
        </w:tc>
        <w:tc>
          <w:tcPr>
            <w:tcW w:w="295" w:type="pct"/>
            <w:shd w:val="clear" w:color="auto" w:fill="auto"/>
            <w:vAlign w:val="center"/>
            <w:hideMark/>
          </w:tcPr>
          <w:p w14:paraId="3D692318" w14:textId="77777777" w:rsidR="00860DCD" w:rsidRPr="00FE416A" w:rsidRDefault="00860DCD" w:rsidP="00483C34">
            <w:pPr>
              <w:jc w:val="center"/>
              <w:rPr>
                <w:color w:val="000000"/>
                <w:sz w:val="20"/>
                <w:szCs w:val="20"/>
              </w:rPr>
            </w:pPr>
            <w:r w:rsidRPr="00FE416A">
              <w:rPr>
                <w:color w:val="000000"/>
                <w:sz w:val="20"/>
                <w:szCs w:val="20"/>
              </w:rPr>
              <w:t>692</w:t>
            </w:r>
          </w:p>
        </w:tc>
        <w:tc>
          <w:tcPr>
            <w:tcW w:w="295" w:type="pct"/>
            <w:shd w:val="clear" w:color="auto" w:fill="auto"/>
            <w:vAlign w:val="center"/>
            <w:hideMark/>
          </w:tcPr>
          <w:p w14:paraId="0574339A" w14:textId="77777777" w:rsidR="00860DCD" w:rsidRPr="00FE416A" w:rsidRDefault="00860DCD" w:rsidP="00483C34">
            <w:pPr>
              <w:jc w:val="center"/>
              <w:rPr>
                <w:color w:val="000000"/>
                <w:sz w:val="20"/>
                <w:szCs w:val="20"/>
              </w:rPr>
            </w:pPr>
            <w:r w:rsidRPr="00FE416A">
              <w:rPr>
                <w:color w:val="000000"/>
                <w:sz w:val="20"/>
                <w:szCs w:val="20"/>
              </w:rPr>
              <w:t>692</w:t>
            </w:r>
          </w:p>
        </w:tc>
        <w:tc>
          <w:tcPr>
            <w:tcW w:w="295" w:type="pct"/>
            <w:shd w:val="clear" w:color="auto" w:fill="auto"/>
            <w:vAlign w:val="center"/>
            <w:hideMark/>
          </w:tcPr>
          <w:p w14:paraId="55EC534A" w14:textId="77777777" w:rsidR="00860DCD" w:rsidRPr="00FE416A" w:rsidRDefault="00860DCD" w:rsidP="00483C34">
            <w:pPr>
              <w:jc w:val="center"/>
              <w:rPr>
                <w:color w:val="000000"/>
                <w:sz w:val="20"/>
                <w:szCs w:val="20"/>
              </w:rPr>
            </w:pPr>
            <w:r w:rsidRPr="00FE416A">
              <w:rPr>
                <w:color w:val="000000"/>
                <w:sz w:val="20"/>
                <w:szCs w:val="20"/>
              </w:rPr>
              <w:t>692</w:t>
            </w:r>
          </w:p>
        </w:tc>
        <w:tc>
          <w:tcPr>
            <w:tcW w:w="295" w:type="pct"/>
            <w:shd w:val="clear" w:color="auto" w:fill="auto"/>
            <w:vAlign w:val="center"/>
            <w:hideMark/>
          </w:tcPr>
          <w:p w14:paraId="66442E7F" w14:textId="77777777" w:rsidR="00860DCD" w:rsidRPr="00FE416A" w:rsidRDefault="00860DCD" w:rsidP="00483C34">
            <w:pPr>
              <w:jc w:val="center"/>
              <w:rPr>
                <w:color w:val="000000"/>
                <w:sz w:val="20"/>
                <w:szCs w:val="20"/>
              </w:rPr>
            </w:pPr>
            <w:r w:rsidRPr="00FE416A">
              <w:rPr>
                <w:color w:val="000000"/>
                <w:sz w:val="20"/>
                <w:szCs w:val="20"/>
              </w:rPr>
              <w:t>692</w:t>
            </w:r>
          </w:p>
        </w:tc>
        <w:tc>
          <w:tcPr>
            <w:tcW w:w="295" w:type="pct"/>
            <w:shd w:val="clear" w:color="auto" w:fill="auto"/>
            <w:vAlign w:val="center"/>
            <w:hideMark/>
          </w:tcPr>
          <w:p w14:paraId="60B8BE90" w14:textId="77777777" w:rsidR="00860DCD" w:rsidRPr="00FE416A" w:rsidRDefault="00860DCD" w:rsidP="00483C34">
            <w:pPr>
              <w:jc w:val="center"/>
              <w:rPr>
                <w:color w:val="000000"/>
                <w:sz w:val="20"/>
                <w:szCs w:val="20"/>
              </w:rPr>
            </w:pPr>
            <w:r w:rsidRPr="00FE416A">
              <w:rPr>
                <w:color w:val="000000"/>
                <w:sz w:val="20"/>
                <w:szCs w:val="20"/>
              </w:rPr>
              <w:t>692</w:t>
            </w:r>
          </w:p>
        </w:tc>
        <w:tc>
          <w:tcPr>
            <w:tcW w:w="295" w:type="pct"/>
            <w:shd w:val="clear" w:color="auto" w:fill="auto"/>
            <w:vAlign w:val="center"/>
            <w:hideMark/>
          </w:tcPr>
          <w:p w14:paraId="2A7380E4" w14:textId="77777777" w:rsidR="00860DCD" w:rsidRPr="00FE416A" w:rsidRDefault="00860DCD" w:rsidP="00483C34">
            <w:pPr>
              <w:jc w:val="center"/>
              <w:rPr>
                <w:color w:val="000000"/>
                <w:sz w:val="20"/>
                <w:szCs w:val="20"/>
              </w:rPr>
            </w:pPr>
            <w:r w:rsidRPr="00FE416A">
              <w:rPr>
                <w:color w:val="000000"/>
                <w:sz w:val="20"/>
                <w:szCs w:val="20"/>
              </w:rPr>
              <w:t>692</w:t>
            </w:r>
          </w:p>
        </w:tc>
        <w:tc>
          <w:tcPr>
            <w:tcW w:w="295" w:type="pct"/>
            <w:shd w:val="clear" w:color="auto" w:fill="auto"/>
            <w:vAlign w:val="center"/>
            <w:hideMark/>
          </w:tcPr>
          <w:p w14:paraId="2C2477DB" w14:textId="77777777" w:rsidR="00860DCD" w:rsidRPr="00FE416A" w:rsidRDefault="00860DCD" w:rsidP="00483C34">
            <w:pPr>
              <w:jc w:val="center"/>
              <w:rPr>
                <w:color w:val="000000"/>
                <w:sz w:val="20"/>
                <w:szCs w:val="20"/>
              </w:rPr>
            </w:pPr>
            <w:r w:rsidRPr="00FE416A">
              <w:rPr>
                <w:color w:val="000000"/>
                <w:sz w:val="20"/>
                <w:szCs w:val="20"/>
              </w:rPr>
              <w:t>692</w:t>
            </w:r>
          </w:p>
        </w:tc>
        <w:tc>
          <w:tcPr>
            <w:tcW w:w="261" w:type="pct"/>
            <w:shd w:val="clear" w:color="auto" w:fill="auto"/>
            <w:vAlign w:val="center"/>
            <w:hideMark/>
          </w:tcPr>
          <w:p w14:paraId="0E16DBE9" w14:textId="77777777" w:rsidR="00860DCD" w:rsidRPr="00FE416A" w:rsidRDefault="00860DCD" w:rsidP="00483C34">
            <w:pPr>
              <w:jc w:val="center"/>
              <w:rPr>
                <w:color w:val="000000"/>
                <w:sz w:val="20"/>
                <w:szCs w:val="20"/>
              </w:rPr>
            </w:pPr>
            <w:r w:rsidRPr="00FE416A">
              <w:rPr>
                <w:color w:val="000000"/>
                <w:sz w:val="20"/>
                <w:szCs w:val="20"/>
              </w:rPr>
              <w:t>346</w:t>
            </w:r>
          </w:p>
        </w:tc>
        <w:tc>
          <w:tcPr>
            <w:tcW w:w="261" w:type="pct"/>
            <w:shd w:val="clear" w:color="auto" w:fill="auto"/>
            <w:vAlign w:val="center"/>
            <w:hideMark/>
          </w:tcPr>
          <w:p w14:paraId="1DFF3AD6" w14:textId="77777777" w:rsidR="00860DCD" w:rsidRPr="00FE416A" w:rsidRDefault="00860DCD" w:rsidP="00483C34">
            <w:pPr>
              <w:jc w:val="center"/>
              <w:rPr>
                <w:color w:val="000000"/>
                <w:sz w:val="20"/>
                <w:szCs w:val="20"/>
              </w:rPr>
            </w:pPr>
            <w:r w:rsidRPr="00FE416A">
              <w:rPr>
                <w:color w:val="000000"/>
                <w:sz w:val="20"/>
                <w:szCs w:val="20"/>
              </w:rPr>
              <w:t>346</w:t>
            </w:r>
          </w:p>
        </w:tc>
        <w:tc>
          <w:tcPr>
            <w:tcW w:w="490" w:type="pct"/>
            <w:vMerge/>
            <w:vAlign w:val="center"/>
            <w:hideMark/>
          </w:tcPr>
          <w:p w14:paraId="6380D844" w14:textId="77777777" w:rsidR="00860DCD" w:rsidRPr="00FE416A" w:rsidRDefault="00860DCD" w:rsidP="00483C34">
            <w:pPr>
              <w:rPr>
                <w:color w:val="000000"/>
                <w:sz w:val="20"/>
                <w:szCs w:val="20"/>
              </w:rPr>
            </w:pPr>
          </w:p>
        </w:tc>
      </w:tr>
      <w:tr w:rsidR="00860DCD" w:rsidRPr="00FE416A" w14:paraId="00F5AD4B" w14:textId="77777777" w:rsidTr="00E767DE">
        <w:trPr>
          <w:trHeight w:val="20"/>
        </w:trPr>
        <w:tc>
          <w:tcPr>
            <w:tcW w:w="1338" w:type="pct"/>
            <w:shd w:val="clear" w:color="auto" w:fill="auto"/>
            <w:vAlign w:val="center"/>
            <w:hideMark/>
          </w:tcPr>
          <w:p w14:paraId="4783AA50" w14:textId="77777777" w:rsidR="00860DCD" w:rsidRPr="00FE416A" w:rsidRDefault="00860DCD" w:rsidP="00483C34">
            <w:pPr>
              <w:jc w:val="right"/>
              <w:rPr>
                <w:color w:val="000000"/>
                <w:sz w:val="20"/>
                <w:szCs w:val="20"/>
              </w:rPr>
            </w:pPr>
            <w:r w:rsidRPr="00FE416A">
              <w:rPr>
                <w:color w:val="000000"/>
                <w:sz w:val="20"/>
                <w:szCs w:val="20"/>
              </w:rPr>
              <w:t>ПВК</w:t>
            </w:r>
          </w:p>
        </w:tc>
        <w:tc>
          <w:tcPr>
            <w:tcW w:w="295" w:type="pct"/>
            <w:shd w:val="clear" w:color="auto" w:fill="auto"/>
            <w:vAlign w:val="center"/>
            <w:hideMark/>
          </w:tcPr>
          <w:p w14:paraId="21299289" w14:textId="77777777" w:rsidR="00860DCD" w:rsidRPr="00FE416A" w:rsidRDefault="00860DCD" w:rsidP="00483C34">
            <w:pPr>
              <w:jc w:val="center"/>
              <w:rPr>
                <w:color w:val="000000"/>
                <w:sz w:val="20"/>
                <w:szCs w:val="20"/>
              </w:rPr>
            </w:pPr>
            <w:r w:rsidRPr="00FE416A">
              <w:rPr>
                <w:color w:val="000000"/>
                <w:sz w:val="20"/>
                <w:szCs w:val="20"/>
              </w:rPr>
              <w:t>79</w:t>
            </w:r>
          </w:p>
        </w:tc>
        <w:tc>
          <w:tcPr>
            <w:tcW w:w="295" w:type="pct"/>
            <w:shd w:val="clear" w:color="auto" w:fill="auto"/>
            <w:vAlign w:val="center"/>
            <w:hideMark/>
          </w:tcPr>
          <w:p w14:paraId="52E75295" w14:textId="77777777" w:rsidR="00860DCD" w:rsidRPr="00FE416A" w:rsidRDefault="00860DCD" w:rsidP="00483C34">
            <w:pPr>
              <w:jc w:val="center"/>
              <w:rPr>
                <w:color w:val="000000"/>
                <w:sz w:val="20"/>
                <w:szCs w:val="20"/>
              </w:rPr>
            </w:pPr>
            <w:r w:rsidRPr="00FE416A">
              <w:rPr>
                <w:color w:val="000000"/>
                <w:sz w:val="20"/>
                <w:szCs w:val="20"/>
              </w:rPr>
              <w:t>79</w:t>
            </w:r>
          </w:p>
        </w:tc>
        <w:tc>
          <w:tcPr>
            <w:tcW w:w="295" w:type="pct"/>
            <w:shd w:val="clear" w:color="auto" w:fill="auto"/>
            <w:vAlign w:val="center"/>
            <w:hideMark/>
          </w:tcPr>
          <w:p w14:paraId="0F57FC8B" w14:textId="77777777" w:rsidR="00860DCD" w:rsidRPr="00FE416A" w:rsidRDefault="00860DCD" w:rsidP="00483C34">
            <w:pPr>
              <w:jc w:val="center"/>
              <w:rPr>
                <w:color w:val="000000"/>
                <w:sz w:val="20"/>
                <w:szCs w:val="20"/>
              </w:rPr>
            </w:pPr>
            <w:r w:rsidRPr="00FE416A">
              <w:rPr>
                <w:color w:val="000000"/>
                <w:sz w:val="20"/>
                <w:szCs w:val="20"/>
              </w:rPr>
              <w:t>79</w:t>
            </w:r>
          </w:p>
        </w:tc>
        <w:tc>
          <w:tcPr>
            <w:tcW w:w="295" w:type="pct"/>
            <w:shd w:val="clear" w:color="auto" w:fill="auto"/>
            <w:vAlign w:val="center"/>
            <w:hideMark/>
          </w:tcPr>
          <w:p w14:paraId="3D800EE1" w14:textId="77777777" w:rsidR="00860DCD" w:rsidRPr="00FE416A" w:rsidRDefault="00860DCD" w:rsidP="00483C34">
            <w:pPr>
              <w:jc w:val="center"/>
              <w:rPr>
                <w:color w:val="000000"/>
                <w:sz w:val="20"/>
                <w:szCs w:val="20"/>
              </w:rPr>
            </w:pPr>
            <w:r w:rsidRPr="00FE416A">
              <w:rPr>
                <w:color w:val="000000"/>
                <w:sz w:val="20"/>
                <w:szCs w:val="20"/>
              </w:rPr>
              <w:t>79</w:t>
            </w:r>
          </w:p>
        </w:tc>
        <w:tc>
          <w:tcPr>
            <w:tcW w:w="295" w:type="pct"/>
            <w:shd w:val="clear" w:color="auto" w:fill="auto"/>
            <w:vAlign w:val="center"/>
            <w:hideMark/>
          </w:tcPr>
          <w:p w14:paraId="74C791EC" w14:textId="77777777" w:rsidR="00860DCD" w:rsidRPr="00FE416A" w:rsidRDefault="00860DCD" w:rsidP="00483C34">
            <w:pPr>
              <w:jc w:val="center"/>
              <w:rPr>
                <w:color w:val="000000"/>
                <w:sz w:val="20"/>
                <w:szCs w:val="20"/>
              </w:rPr>
            </w:pPr>
            <w:r w:rsidRPr="00FE416A">
              <w:rPr>
                <w:color w:val="000000"/>
                <w:sz w:val="20"/>
                <w:szCs w:val="20"/>
              </w:rPr>
              <w:t>79</w:t>
            </w:r>
          </w:p>
        </w:tc>
        <w:tc>
          <w:tcPr>
            <w:tcW w:w="295" w:type="pct"/>
            <w:shd w:val="clear" w:color="auto" w:fill="auto"/>
            <w:vAlign w:val="center"/>
            <w:hideMark/>
          </w:tcPr>
          <w:p w14:paraId="2735EFD1" w14:textId="77777777" w:rsidR="00860DCD" w:rsidRPr="00FE416A" w:rsidRDefault="00860DCD" w:rsidP="00483C34">
            <w:pPr>
              <w:jc w:val="center"/>
              <w:rPr>
                <w:color w:val="000000"/>
                <w:sz w:val="20"/>
                <w:szCs w:val="20"/>
              </w:rPr>
            </w:pPr>
            <w:r w:rsidRPr="00FE416A">
              <w:rPr>
                <w:color w:val="000000"/>
                <w:sz w:val="20"/>
                <w:szCs w:val="20"/>
              </w:rPr>
              <w:t>79</w:t>
            </w:r>
          </w:p>
        </w:tc>
        <w:tc>
          <w:tcPr>
            <w:tcW w:w="295" w:type="pct"/>
            <w:shd w:val="clear" w:color="auto" w:fill="auto"/>
            <w:vAlign w:val="center"/>
            <w:hideMark/>
          </w:tcPr>
          <w:p w14:paraId="5B3DD9C0" w14:textId="77777777" w:rsidR="00860DCD" w:rsidRPr="00FE416A" w:rsidRDefault="00860DCD" w:rsidP="00483C34">
            <w:pPr>
              <w:jc w:val="center"/>
              <w:rPr>
                <w:color w:val="000000"/>
                <w:sz w:val="20"/>
                <w:szCs w:val="20"/>
              </w:rPr>
            </w:pPr>
            <w:r w:rsidRPr="00FE416A">
              <w:rPr>
                <w:color w:val="000000"/>
                <w:sz w:val="20"/>
                <w:szCs w:val="20"/>
              </w:rPr>
              <w:t>79</w:t>
            </w:r>
          </w:p>
        </w:tc>
        <w:tc>
          <w:tcPr>
            <w:tcW w:w="295" w:type="pct"/>
            <w:shd w:val="clear" w:color="auto" w:fill="auto"/>
            <w:vAlign w:val="center"/>
            <w:hideMark/>
          </w:tcPr>
          <w:p w14:paraId="6ED776C2" w14:textId="77777777" w:rsidR="00860DCD" w:rsidRPr="00FE416A" w:rsidRDefault="00860DCD" w:rsidP="00483C34">
            <w:pPr>
              <w:jc w:val="center"/>
              <w:rPr>
                <w:color w:val="000000"/>
                <w:sz w:val="20"/>
                <w:szCs w:val="20"/>
              </w:rPr>
            </w:pPr>
            <w:r w:rsidRPr="00FE416A">
              <w:rPr>
                <w:color w:val="000000"/>
                <w:sz w:val="20"/>
                <w:szCs w:val="20"/>
              </w:rPr>
              <w:t>79</w:t>
            </w:r>
          </w:p>
        </w:tc>
        <w:tc>
          <w:tcPr>
            <w:tcW w:w="295" w:type="pct"/>
            <w:shd w:val="clear" w:color="auto" w:fill="auto"/>
            <w:vAlign w:val="center"/>
            <w:hideMark/>
          </w:tcPr>
          <w:p w14:paraId="5AF3F2C7" w14:textId="77777777" w:rsidR="00860DCD" w:rsidRPr="00FE416A" w:rsidRDefault="00860DCD" w:rsidP="00483C34">
            <w:pPr>
              <w:jc w:val="center"/>
              <w:rPr>
                <w:color w:val="000000"/>
                <w:sz w:val="20"/>
                <w:szCs w:val="20"/>
              </w:rPr>
            </w:pPr>
            <w:r w:rsidRPr="00FE416A">
              <w:rPr>
                <w:color w:val="000000"/>
                <w:sz w:val="20"/>
                <w:szCs w:val="20"/>
              </w:rPr>
              <w:t>79</w:t>
            </w:r>
          </w:p>
        </w:tc>
        <w:tc>
          <w:tcPr>
            <w:tcW w:w="261" w:type="pct"/>
            <w:shd w:val="clear" w:color="auto" w:fill="auto"/>
            <w:vAlign w:val="center"/>
            <w:hideMark/>
          </w:tcPr>
          <w:p w14:paraId="5BB59156" w14:textId="77777777" w:rsidR="00860DCD" w:rsidRPr="00FE416A" w:rsidRDefault="00860DCD" w:rsidP="00483C34">
            <w:pPr>
              <w:jc w:val="center"/>
              <w:rPr>
                <w:color w:val="000000"/>
                <w:sz w:val="20"/>
                <w:szCs w:val="20"/>
              </w:rPr>
            </w:pPr>
            <w:r w:rsidRPr="00FE416A">
              <w:rPr>
                <w:color w:val="000000"/>
                <w:sz w:val="20"/>
                <w:szCs w:val="20"/>
              </w:rPr>
              <w:t>100</w:t>
            </w:r>
          </w:p>
        </w:tc>
        <w:tc>
          <w:tcPr>
            <w:tcW w:w="261" w:type="pct"/>
            <w:shd w:val="clear" w:color="auto" w:fill="auto"/>
            <w:vAlign w:val="center"/>
            <w:hideMark/>
          </w:tcPr>
          <w:p w14:paraId="5F95704C" w14:textId="77777777" w:rsidR="00860DCD" w:rsidRPr="00FE416A" w:rsidRDefault="00860DCD" w:rsidP="00483C34">
            <w:pPr>
              <w:jc w:val="center"/>
              <w:rPr>
                <w:color w:val="000000"/>
                <w:sz w:val="20"/>
                <w:szCs w:val="20"/>
              </w:rPr>
            </w:pPr>
            <w:r w:rsidRPr="00FE416A">
              <w:rPr>
                <w:color w:val="000000"/>
                <w:sz w:val="20"/>
                <w:szCs w:val="20"/>
              </w:rPr>
              <w:t>100</w:t>
            </w:r>
          </w:p>
        </w:tc>
        <w:tc>
          <w:tcPr>
            <w:tcW w:w="490" w:type="pct"/>
            <w:vMerge/>
            <w:vAlign w:val="center"/>
            <w:hideMark/>
          </w:tcPr>
          <w:p w14:paraId="03020E92" w14:textId="77777777" w:rsidR="00860DCD" w:rsidRPr="00FE416A" w:rsidRDefault="00860DCD" w:rsidP="00483C34">
            <w:pPr>
              <w:rPr>
                <w:color w:val="000000"/>
                <w:sz w:val="20"/>
                <w:szCs w:val="20"/>
              </w:rPr>
            </w:pPr>
          </w:p>
        </w:tc>
      </w:tr>
      <w:tr w:rsidR="00860DCD" w:rsidRPr="00FE416A" w14:paraId="6048FAEB" w14:textId="77777777" w:rsidTr="00E767DE">
        <w:trPr>
          <w:trHeight w:val="20"/>
        </w:trPr>
        <w:tc>
          <w:tcPr>
            <w:tcW w:w="1338" w:type="pct"/>
            <w:shd w:val="clear" w:color="auto" w:fill="auto"/>
            <w:vAlign w:val="center"/>
            <w:hideMark/>
          </w:tcPr>
          <w:p w14:paraId="6C05B6D7" w14:textId="77777777" w:rsidR="00860DCD" w:rsidRPr="00FE416A" w:rsidRDefault="00860DCD" w:rsidP="00483C34">
            <w:pPr>
              <w:rPr>
                <w:color w:val="000000"/>
                <w:sz w:val="20"/>
                <w:szCs w:val="20"/>
              </w:rPr>
            </w:pPr>
            <w:r w:rsidRPr="00FE416A">
              <w:rPr>
                <w:color w:val="000000"/>
                <w:sz w:val="20"/>
                <w:szCs w:val="20"/>
              </w:rPr>
              <w:t>Располагаемая тепловая мощность станции</w:t>
            </w:r>
          </w:p>
        </w:tc>
        <w:tc>
          <w:tcPr>
            <w:tcW w:w="295" w:type="pct"/>
            <w:shd w:val="clear" w:color="auto" w:fill="auto"/>
            <w:vAlign w:val="center"/>
            <w:hideMark/>
          </w:tcPr>
          <w:p w14:paraId="32444778"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vAlign w:val="center"/>
            <w:hideMark/>
          </w:tcPr>
          <w:p w14:paraId="00768683"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vAlign w:val="center"/>
            <w:hideMark/>
          </w:tcPr>
          <w:p w14:paraId="5E1300BE"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vAlign w:val="center"/>
            <w:hideMark/>
          </w:tcPr>
          <w:p w14:paraId="1A1058DC"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vAlign w:val="center"/>
            <w:hideMark/>
          </w:tcPr>
          <w:p w14:paraId="002DBB14"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vAlign w:val="center"/>
            <w:hideMark/>
          </w:tcPr>
          <w:p w14:paraId="756EA8DB"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vAlign w:val="center"/>
            <w:hideMark/>
          </w:tcPr>
          <w:p w14:paraId="3150DB69"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vAlign w:val="center"/>
            <w:hideMark/>
          </w:tcPr>
          <w:p w14:paraId="05FE2B22" w14:textId="77777777" w:rsidR="00860DCD" w:rsidRPr="00FE416A" w:rsidRDefault="00860DCD" w:rsidP="00483C34">
            <w:pPr>
              <w:jc w:val="center"/>
              <w:rPr>
                <w:color w:val="000000"/>
                <w:sz w:val="20"/>
                <w:szCs w:val="20"/>
              </w:rPr>
            </w:pPr>
            <w:r w:rsidRPr="00FE416A">
              <w:rPr>
                <w:color w:val="000000"/>
                <w:sz w:val="20"/>
                <w:szCs w:val="20"/>
              </w:rPr>
              <w:t>771</w:t>
            </w:r>
          </w:p>
        </w:tc>
        <w:tc>
          <w:tcPr>
            <w:tcW w:w="295" w:type="pct"/>
            <w:shd w:val="clear" w:color="auto" w:fill="auto"/>
            <w:vAlign w:val="center"/>
            <w:hideMark/>
          </w:tcPr>
          <w:p w14:paraId="02C95E9E" w14:textId="77777777" w:rsidR="00860DCD" w:rsidRPr="00FE416A" w:rsidRDefault="00860DCD" w:rsidP="00483C34">
            <w:pPr>
              <w:jc w:val="center"/>
              <w:rPr>
                <w:color w:val="000000"/>
                <w:sz w:val="20"/>
                <w:szCs w:val="20"/>
              </w:rPr>
            </w:pPr>
            <w:r w:rsidRPr="00FE416A">
              <w:rPr>
                <w:color w:val="000000"/>
                <w:sz w:val="20"/>
                <w:szCs w:val="20"/>
              </w:rPr>
              <w:t>771</w:t>
            </w:r>
          </w:p>
        </w:tc>
        <w:tc>
          <w:tcPr>
            <w:tcW w:w="261" w:type="pct"/>
            <w:shd w:val="clear" w:color="auto" w:fill="auto"/>
            <w:vAlign w:val="center"/>
            <w:hideMark/>
          </w:tcPr>
          <w:p w14:paraId="023F8DC6" w14:textId="77777777" w:rsidR="00860DCD" w:rsidRPr="00FE416A" w:rsidRDefault="00860DCD" w:rsidP="00483C34">
            <w:pPr>
              <w:jc w:val="center"/>
              <w:rPr>
                <w:color w:val="000000"/>
                <w:sz w:val="20"/>
                <w:szCs w:val="20"/>
              </w:rPr>
            </w:pPr>
            <w:r w:rsidRPr="00FE416A">
              <w:rPr>
                <w:color w:val="000000"/>
                <w:sz w:val="20"/>
                <w:szCs w:val="20"/>
              </w:rPr>
              <w:t>446</w:t>
            </w:r>
          </w:p>
        </w:tc>
        <w:tc>
          <w:tcPr>
            <w:tcW w:w="261" w:type="pct"/>
            <w:shd w:val="clear" w:color="auto" w:fill="auto"/>
            <w:vAlign w:val="center"/>
            <w:hideMark/>
          </w:tcPr>
          <w:p w14:paraId="5B2E8526" w14:textId="77777777" w:rsidR="00860DCD" w:rsidRPr="00FE416A" w:rsidRDefault="00860DCD" w:rsidP="00483C34">
            <w:pPr>
              <w:jc w:val="center"/>
              <w:rPr>
                <w:color w:val="000000"/>
                <w:sz w:val="20"/>
                <w:szCs w:val="20"/>
              </w:rPr>
            </w:pPr>
            <w:r w:rsidRPr="00FE416A">
              <w:rPr>
                <w:color w:val="000000"/>
                <w:sz w:val="20"/>
                <w:szCs w:val="20"/>
              </w:rPr>
              <w:t>446</w:t>
            </w:r>
          </w:p>
        </w:tc>
        <w:tc>
          <w:tcPr>
            <w:tcW w:w="490" w:type="pct"/>
            <w:vMerge/>
            <w:vAlign w:val="center"/>
            <w:hideMark/>
          </w:tcPr>
          <w:p w14:paraId="22B6F7B1" w14:textId="77777777" w:rsidR="00860DCD" w:rsidRPr="00FE416A" w:rsidRDefault="00860DCD" w:rsidP="00483C34">
            <w:pPr>
              <w:rPr>
                <w:color w:val="000000"/>
                <w:sz w:val="20"/>
                <w:szCs w:val="20"/>
              </w:rPr>
            </w:pPr>
          </w:p>
        </w:tc>
      </w:tr>
      <w:tr w:rsidR="00860DCD" w:rsidRPr="00FE416A" w14:paraId="58BAC7DC" w14:textId="77777777" w:rsidTr="00E767DE">
        <w:trPr>
          <w:trHeight w:val="20"/>
        </w:trPr>
        <w:tc>
          <w:tcPr>
            <w:tcW w:w="1338" w:type="pct"/>
            <w:shd w:val="clear" w:color="auto" w:fill="auto"/>
            <w:vAlign w:val="center"/>
            <w:hideMark/>
          </w:tcPr>
          <w:p w14:paraId="6ACEFD5C" w14:textId="77777777" w:rsidR="00860DCD" w:rsidRPr="00FE416A" w:rsidRDefault="00860DCD" w:rsidP="00483C34">
            <w:pPr>
              <w:rPr>
                <w:color w:val="000000"/>
                <w:sz w:val="20"/>
                <w:szCs w:val="20"/>
              </w:rPr>
            </w:pPr>
            <w:r w:rsidRPr="00FE416A">
              <w:rPr>
                <w:color w:val="000000"/>
                <w:sz w:val="20"/>
                <w:szCs w:val="20"/>
              </w:rPr>
              <w:t xml:space="preserve">Затраты тепла на собственные нужды станции в горячей воде </w:t>
            </w:r>
          </w:p>
        </w:tc>
        <w:tc>
          <w:tcPr>
            <w:tcW w:w="295" w:type="pct"/>
            <w:shd w:val="clear" w:color="auto" w:fill="auto"/>
            <w:noWrap/>
            <w:vAlign w:val="center"/>
            <w:hideMark/>
          </w:tcPr>
          <w:p w14:paraId="21DA9328" w14:textId="77777777" w:rsidR="00860DCD" w:rsidRPr="00FE416A" w:rsidRDefault="00860DCD" w:rsidP="00483C34">
            <w:pPr>
              <w:jc w:val="center"/>
              <w:rPr>
                <w:color w:val="000000"/>
                <w:sz w:val="20"/>
                <w:szCs w:val="20"/>
              </w:rPr>
            </w:pPr>
            <w:r w:rsidRPr="00FE416A">
              <w:rPr>
                <w:color w:val="000000"/>
                <w:sz w:val="20"/>
                <w:szCs w:val="20"/>
              </w:rPr>
              <w:t>29,04</w:t>
            </w:r>
          </w:p>
        </w:tc>
        <w:tc>
          <w:tcPr>
            <w:tcW w:w="295" w:type="pct"/>
            <w:shd w:val="clear" w:color="auto" w:fill="auto"/>
            <w:noWrap/>
            <w:vAlign w:val="center"/>
            <w:hideMark/>
          </w:tcPr>
          <w:p w14:paraId="594C2C30" w14:textId="77777777" w:rsidR="00860DCD" w:rsidRPr="00FE416A" w:rsidRDefault="00860DCD" w:rsidP="00483C34">
            <w:pPr>
              <w:jc w:val="center"/>
              <w:rPr>
                <w:color w:val="000000"/>
                <w:sz w:val="20"/>
                <w:szCs w:val="20"/>
              </w:rPr>
            </w:pPr>
            <w:r w:rsidRPr="00FE416A">
              <w:rPr>
                <w:color w:val="000000"/>
                <w:sz w:val="20"/>
                <w:szCs w:val="20"/>
              </w:rPr>
              <w:t>29,04</w:t>
            </w:r>
          </w:p>
        </w:tc>
        <w:tc>
          <w:tcPr>
            <w:tcW w:w="295" w:type="pct"/>
            <w:shd w:val="clear" w:color="auto" w:fill="auto"/>
            <w:noWrap/>
            <w:vAlign w:val="center"/>
            <w:hideMark/>
          </w:tcPr>
          <w:p w14:paraId="5A48124A" w14:textId="77777777" w:rsidR="00860DCD" w:rsidRPr="00FE416A" w:rsidRDefault="00860DCD" w:rsidP="00483C34">
            <w:pPr>
              <w:jc w:val="center"/>
              <w:rPr>
                <w:color w:val="000000"/>
                <w:sz w:val="20"/>
                <w:szCs w:val="20"/>
              </w:rPr>
            </w:pPr>
            <w:r w:rsidRPr="00FE416A">
              <w:rPr>
                <w:color w:val="000000"/>
                <w:sz w:val="20"/>
                <w:szCs w:val="20"/>
              </w:rPr>
              <w:t>29,04</w:t>
            </w:r>
          </w:p>
        </w:tc>
        <w:tc>
          <w:tcPr>
            <w:tcW w:w="295" w:type="pct"/>
            <w:shd w:val="clear" w:color="auto" w:fill="auto"/>
            <w:noWrap/>
            <w:vAlign w:val="center"/>
            <w:hideMark/>
          </w:tcPr>
          <w:p w14:paraId="19F28D75" w14:textId="77777777" w:rsidR="00860DCD" w:rsidRPr="00FE416A" w:rsidRDefault="00860DCD" w:rsidP="00483C34">
            <w:pPr>
              <w:jc w:val="center"/>
              <w:rPr>
                <w:color w:val="000000"/>
                <w:sz w:val="20"/>
                <w:szCs w:val="20"/>
              </w:rPr>
            </w:pPr>
            <w:r w:rsidRPr="00FE416A">
              <w:rPr>
                <w:color w:val="000000"/>
                <w:sz w:val="20"/>
                <w:szCs w:val="20"/>
              </w:rPr>
              <w:t>29,04</w:t>
            </w:r>
          </w:p>
        </w:tc>
        <w:tc>
          <w:tcPr>
            <w:tcW w:w="295" w:type="pct"/>
            <w:shd w:val="clear" w:color="auto" w:fill="auto"/>
            <w:noWrap/>
            <w:vAlign w:val="center"/>
            <w:hideMark/>
          </w:tcPr>
          <w:p w14:paraId="09297C8D" w14:textId="77777777" w:rsidR="00860DCD" w:rsidRPr="00FE416A" w:rsidRDefault="00860DCD" w:rsidP="00483C34">
            <w:pPr>
              <w:jc w:val="center"/>
              <w:rPr>
                <w:color w:val="000000"/>
                <w:sz w:val="20"/>
                <w:szCs w:val="20"/>
              </w:rPr>
            </w:pPr>
            <w:r w:rsidRPr="00FE416A">
              <w:rPr>
                <w:color w:val="000000"/>
                <w:sz w:val="20"/>
                <w:szCs w:val="20"/>
              </w:rPr>
              <w:t>29,04</w:t>
            </w:r>
          </w:p>
        </w:tc>
        <w:tc>
          <w:tcPr>
            <w:tcW w:w="295" w:type="pct"/>
            <w:shd w:val="clear" w:color="auto" w:fill="auto"/>
            <w:noWrap/>
            <w:vAlign w:val="center"/>
            <w:hideMark/>
          </w:tcPr>
          <w:p w14:paraId="179BE5CC" w14:textId="77777777" w:rsidR="00860DCD" w:rsidRPr="00FE416A" w:rsidRDefault="00860DCD" w:rsidP="00483C34">
            <w:pPr>
              <w:jc w:val="center"/>
              <w:rPr>
                <w:color w:val="000000"/>
                <w:sz w:val="20"/>
                <w:szCs w:val="20"/>
              </w:rPr>
            </w:pPr>
            <w:r w:rsidRPr="00FE416A">
              <w:rPr>
                <w:color w:val="000000"/>
                <w:sz w:val="20"/>
                <w:szCs w:val="20"/>
              </w:rPr>
              <w:t>29,04</w:t>
            </w:r>
          </w:p>
        </w:tc>
        <w:tc>
          <w:tcPr>
            <w:tcW w:w="295" w:type="pct"/>
            <w:shd w:val="clear" w:color="auto" w:fill="auto"/>
            <w:noWrap/>
            <w:vAlign w:val="center"/>
            <w:hideMark/>
          </w:tcPr>
          <w:p w14:paraId="52CB7BE7" w14:textId="77777777" w:rsidR="00860DCD" w:rsidRPr="00FE416A" w:rsidRDefault="00860DCD" w:rsidP="00483C34">
            <w:pPr>
              <w:jc w:val="center"/>
              <w:rPr>
                <w:color w:val="000000"/>
                <w:sz w:val="20"/>
                <w:szCs w:val="20"/>
              </w:rPr>
            </w:pPr>
            <w:r w:rsidRPr="00FE416A">
              <w:rPr>
                <w:color w:val="000000"/>
                <w:sz w:val="20"/>
                <w:szCs w:val="20"/>
              </w:rPr>
              <w:t>29,04</w:t>
            </w:r>
          </w:p>
        </w:tc>
        <w:tc>
          <w:tcPr>
            <w:tcW w:w="295" w:type="pct"/>
            <w:shd w:val="clear" w:color="auto" w:fill="auto"/>
            <w:noWrap/>
            <w:vAlign w:val="center"/>
            <w:hideMark/>
          </w:tcPr>
          <w:p w14:paraId="635D40FB" w14:textId="77777777" w:rsidR="00860DCD" w:rsidRPr="00FE416A" w:rsidRDefault="00860DCD" w:rsidP="00483C34">
            <w:pPr>
              <w:jc w:val="center"/>
              <w:rPr>
                <w:color w:val="000000"/>
                <w:sz w:val="20"/>
                <w:szCs w:val="20"/>
              </w:rPr>
            </w:pPr>
            <w:r w:rsidRPr="00FE416A">
              <w:rPr>
                <w:color w:val="000000"/>
                <w:sz w:val="20"/>
                <w:szCs w:val="20"/>
              </w:rPr>
              <w:t>29,04</w:t>
            </w:r>
          </w:p>
        </w:tc>
        <w:tc>
          <w:tcPr>
            <w:tcW w:w="295" w:type="pct"/>
            <w:shd w:val="clear" w:color="auto" w:fill="auto"/>
            <w:noWrap/>
            <w:vAlign w:val="center"/>
            <w:hideMark/>
          </w:tcPr>
          <w:p w14:paraId="0B92C4E3" w14:textId="77777777" w:rsidR="00860DCD" w:rsidRPr="00FE416A" w:rsidRDefault="00860DCD" w:rsidP="00483C34">
            <w:pPr>
              <w:jc w:val="center"/>
              <w:rPr>
                <w:color w:val="000000"/>
                <w:sz w:val="20"/>
                <w:szCs w:val="20"/>
              </w:rPr>
            </w:pPr>
            <w:r w:rsidRPr="00FE416A">
              <w:rPr>
                <w:color w:val="000000"/>
                <w:sz w:val="20"/>
                <w:szCs w:val="20"/>
              </w:rPr>
              <w:t>29,04</w:t>
            </w:r>
          </w:p>
        </w:tc>
        <w:tc>
          <w:tcPr>
            <w:tcW w:w="261" w:type="pct"/>
            <w:shd w:val="clear" w:color="auto" w:fill="auto"/>
            <w:noWrap/>
            <w:vAlign w:val="center"/>
            <w:hideMark/>
          </w:tcPr>
          <w:p w14:paraId="1897FAEE" w14:textId="77777777" w:rsidR="00860DCD" w:rsidRPr="00FE416A" w:rsidRDefault="00860DCD" w:rsidP="00483C34">
            <w:pPr>
              <w:jc w:val="center"/>
              <w:rPr>
                <w:color w:val="000000"/>
                <w:sz w:val="20"/>
                <w:szCs w:val="20"/>
              </w:rPr>
            </w:pPr>
            <w:r w:rsidRPr="00FE416A">
              <w:rPr>
                <w:color w:val="000000"/>
                <w:sz w:val="20"/>
                <w:szCs w:val="20"/>
              </w:rPr>
              <w:t>29,04</w:t>
            </w:r>
          </w:p>
        </w:tc>
        <w:tc>
          <w:tcPr>
            <w:tcW w:w="261" w:type="pct"/>
            <w:shd w:val="clear" w:color="auto" w:fill="auto"/>
            <w:noWrap/>
            <w:vAlign w:val="center"/>
            <w:hideMark/>
          </w:tcPr>
          <w:p w14:paraId="1982345C" w14:textId="77777777" w:rsidR="00860DCD" w:rsidRPr="00FE416A" w:rsidRDefault="00860DCD" w:rsidP="00483C34">
            <w:pPr>
              <w:jc w:val="center"/>
              <w:rPr>
                <w:color w:val="000000"/>
                <w:sz w:val="20"/>
                <w:szCs w:val="20"/>
              </w:rPr>
            </w:pPr>
            <w:r w:rsidRPr="00FE416A">
              <w:rPr>
                <w:color w:val="000000"/>
                <w:sz w:val="20"/>
                <w:szCs w:val="20"/>
              </w:rPr>
              <w:t>29,04</w:t>
            </w:r>
          </w:p>
        </w:tc>
        <w:tc>
          <w:tcPr>
            <w:tcW w:w="490" w:type="pct"/>
            <w:vMerge/>
            <w:vAlign w:val="center"/>
            <w:hideMark/>
          </w:tcPr>
          <w:p w14:paraId="331F743B" w14:textId="77777777" w:rsidR="00860DCD" w:rsidRPr="00FE416A" w:rsidRDefault="00860DCD" w:rsidP="00483C34">
            <w:pPr>
              <w:rPr>
                <w:color w:val="000000"/>
                <w:sz w:val="20"/>
                <w:szCs w:val="20"/>
              </w:rPr>
            </w:pPr>
          </w:p>
        </w:tc>
      </w:tr>
      <w:tr w:rsidR="00860DCD" w:rsidRPr="00FE416A" w14:paraId="2ED859E2" w14:textId="77777777" w:rsidTr="00E767DE">
        <w:trPr>
          <w:trHeight w:val="20"/>
        </w:trPr>
        <w:tc>
          <w:tcPr>
            <w:tcW w:w="1338" w:type="pct"/>
            <w:shd w:val="clear" w:color="auto" w:fill="auto"/>
            <w:vAlign w:val="center"/>
            <w:hideMark/>
          </w:tcPr>
          <w:p w14:paraId="10922741" w14:textId="77777777" w:rsidR="00860DCD" w:rsidRPr="00FE416A" w:rsidRDefault="00860DCD" w:rsidP="00483C34">
            <w:pPr>
              <w:rPr>
                <w:color w:val="000000"/>
                <w:sz w:val="20"/>
                <w:szCs w:val="20"/>
              </w:rPr>
            </w:pPr>
            <w:r w:rsidRPr="00FE416A">
              <w:rPr>
                <w:color w:val="000000"/>
                <w:sz w:val="20"/>
                <w:szCs w:val="20"/>
              </w:rPr>
              <w:t>Затраты тепла на собственные нужды станции в паре</w:t>
            </w:r>
          </w:p>
        </w:tc>
        <w:tc>
          <w:tcPr>
            <w:tcW w:w="295" w:type="pct"/>
            <w:shd w:val="clear" w:color="auto" w:fill="auto"/>
            <w:noWrap/>
            <w:vAlign w:val="center"/>
            <w:hideMark/>
          </w:tcPr>
          <w:p w14:paraId="51F8A468" w14:textId="77777777" w:rsidR="00860DCD" w:rsidRPr="00FE416A" w:rsidRDefault="00860DCD" w:rsidP="00483C34">
            <w:pPr>
              <w:jc w:val="center"/>
              <w:rPr>
                <w:color w:val="000000"/>
                <w:sz w:val="20"/>
                <w:szCs w:val="20"/>
              </w:rPr>
            </w:pPr>
            <w:r w:rsidRPr="00FE416A">
              <w:rPr>
                <w:color w:val="000000"/>
                <w:sz w:val="20"/>
                <w:szCs w:val="20"/>
              </w:rPr>
              <w:t>3,36</w:t>
            </w:r>
          </w:p>
        </w:tc>
        <w:tc>
          <w:tcPr>
            <w:tcW w:w="295" w:type="pct"/>
            <w:shd w:val="clear" w:color="auto" w:fill="auto"/>
            <w:noWrap/>
            <w:vAlign w:val="center"/>
            <w:hideMark/>
          </w:tcPr>
          <w:p w14:paraId="4AC801AC" w14:textId="77777777" w:rsidR="00860DCD" w:rsidRPr="00FE416A" w:rsidRDefault="00860DCD" w:rsidP="00483C34">
            <w:pPr>
              <w:jc w:val="center"/>
              <w:rPr>
                <w:color w:val="000000"/>
                <w:sz w:val="20"/>
                <w:szCs w:val="20"/>
              </w:rPr>
            </w:pPr>
            <w:r w:rsidRPr="00FE416A">
              <w:rPr>
                <w:color w:val="000000"/>
                <w:sz w:val="20"/>
                <w:szCs w:val="20"/>
              </w:rPr>
              <w:t>3,36</w:t>
            </w:r>
          </w:p>
        </w:tc>
        <w:tc>
          <w:tcPr>
            <w:tcW w:w="295" w:type="pct"/>
            <w:shd w:val="clear" w:color="auto" w:fill="auto"/>
            <w:noWrap/>
            <w:vAlign w:val="center"/>
            <w:hideMark/>
          </w:tcPr>
          <w:p w14:paraId="75F4FFCB" w14:textId="77777777" w:rsidR="00860DCD" w:rsidRPr="00FE416A" w:rsidRDefault="00860DCD" w:rsidP="00483C34">
            <w:pPr>
              <w:jc w:val="center"/>
              <w:rPr>
                <w:color w:val="000000"/>
                <w:sz w:val="20"/>
                <w:szCs w:val="20"/>
              </w:rPr>
            </w:pPr>
            <w:r w:rsidRPr="00FE416A">
              <w:rPr>
                <w:color w:val="000000"/>
                <w:sz w:val="20"/>
                <w:szCs w:val="20"/>
              </w:rPr>
              <w:t>3,36</w:t>
            </w:r>
          </w:p>
        </w:tc>
        <w:tc>
          <w:tcPr>
            <w:tcW w:w="295" w:type="pct"/>
            <w:shd w:val="clear" w:color="auto" w:fill="auto"/>
            <w:noWrap/>
            <w:vAlign w:val="center"/>
            <w:hideMark/>
          </w:tcPr>
          <w:p w14:paraId="5306068E" w14:textId="77777777" w:rsidR="00860DCD" w:rsidRPr="00FE416A" w:rsidRDefault="00860DCD" w:rsidP="00483C34">
            <w:pPr>
              <w:jc w:val="center"/>
              <w:rPr>
                <w:color w:val="000000"/>
                <w:sz w:val="20"/>
                <w:szCs w:val="20"/>
              </w:rPr>
            </w:pPr>
            <w:r w:rsidRPr="00FE416A">
              <w:rPr>
                <w:color w:val="000000"/>
                <w:sz w:val="20"/>
                <w:szCs w:val="20"/>
              </w:rPr>
              <w:t>3,36</w:t>
            </w:r>
          </w:p>
        </w:tc>
        <w:tc>
          <w:tcPr>
            <w:tcW w:w="295" w:type="pct"/>
            <w:shd w:val="clear" w:color="auto" w:fill="auto"/>
            <w:noWrap/>
            <w:vAlign w:val="center"/>
            <w:hideMark/>
          </w:tcPr>
          <w:p w14:paraId="29366083" w14:textId="77777777" w:rsidR="00860DCD" w:rsidRPr="00FE416A" w:rsidRDefault="00860DCD" w:rsidP="00483C34">
            <w:pPr>
              <w:jc w:val="center"/>
              <w:rPr>
                <w:color w:val="000000"/>
                <w:sz w:val="20"/>
                <w:szCs w:val="20"/>
              </w:rPr>
            </w:pPr>
            <w:r w:rsidRPr="00FE416A">
              <w:rPr>
                <w:color w:val="000000"/>
                <w:sz w:val="20"/>
                <w:szCs w:val="20"/>
              </w:rPr>
              <w:t>3,36</w:t>
            </w:r>
          </w:p>
        </w:tc>
        <w:tc>
          <w:tcPr>
            <w:tcW w:w="295" w:type="pct"/>
            <w:shd w:val="clear" w:color="auto" w:fill="auto"/>
            <w:noWrap/>
            <w:vAlign w:val="center"/>
            <w:hideMark/>
          </w:tcPr>
          <w:p w14:paraId="26213CC9" w14:textId="77777777" w:rsidR="00860DCD" w:rsidRPr="00FE416A" w:rsidRDefault="00860DCD" w:rsidP="00483C34">
            <w:pPr>
              <w:jc w:val="center"/>
              <w:rPr>
                <w:color w:val="000000"/>
                <w:sz w:val="20"/>
                <w:szCs w:val="20"/>
              </w:rPr>
            </w:pPr>
            <w:r w:rsidRPr="00FE416A">
              <w:rPr>
                <w:color w:val="000000"/>
                <w:sz w:val="20"/>
                <w:szCs w:val="20"/>
              </w:rPr>
              <w:t>3,36</w:t>
            </w:r>
          </w:p>
        </w:tc>
        <w:tc>
          <w:tcPr>
            <w:tcW w:w="295" w:type="pct"/>
            <w:shd w:val="clear" w:color="auto" w:fill="auto"/>
            <w:noWrap/>
            <w:vAlign w:val="center"/>
            <w:hideMark/>
          </w:tcPr>
          <w:p w14:paraId="6425B186" w14:textId="77777777" w:rsidR="00860DCD" w:rsidRPr="00FE416A" w:rsidRDefault="00860DCD" w:rsidP="00483C34">
            <w:pPr>
              <w:jc w:val="center"/>
              <w:rPr>
                <w:color w:val="000000"/>
                <w:sz w:val="20"/>
                <w:szCs w:val="20"/>
              </w:rPr>
            </w:pPr>
            <w:r w:rsidRPr="00FE416A">
              <w:rPr>
                <w:color w:val="000000"/>
                <w:sz w:val="20"/>
                <w:szCs w:val="20"/>
              </w:rPr>
              <w:t>3,36</w:t>
            </w:r>
          </w:p>
        </w:tc>
        <w:tc>
          <w:tcPr>
            <w:tcW w:w="295" w:type="pct"/>
            <w:shd w:val="clear" w:color="auto" w:fill="auto"/>
            <w:noWrap/>
            <w:vAlign w:val="center"/>
            <w:hideMark/>
          </w:tcPr>
          <w:p w14:paraId="15185EF6" w14:textId="77777777" w:rsidR="00860DCD" w:rsidRPr="00FE416A" w:rsidRDefault="00860DCD" w:rsidP="00483C34">
            <w:pPr>
              <w:jc w:val="center"/>
              <w:rPr>
                <w:color w:val="000000"/>
                <w:sz w:val="20"/>
                <w:szCs w:val="20"/>
              </w:rPr>
            </w:pPr>
            <w:r w:rsidRPr="00FE416A">
              <w:rPr>
                <w:color w:val="000000"/>
                <w:sz w:val="20"/>
                <w:szCs w:val="20"/>
              </w:rPr>
              <w:t>3,36</w:t>
            </w:r>
          </w:p>
        </w:tc>
        <w:tc>
          <w:tcPr>
            <w:tcW w:w="295" w:type="pct"/>
            <w:shd w:val="clear" w:color="auto" w:fill="auto"/>
            <w:noWrap/>
            <w:vAlign w:val="center"/>
            <w:hideMark/>
          </w:tcPr>
          <w:p w14:paraId="62FFD1D1" w14:textId="77777777" w:rsidR="00860DCD" w:rsidRPr="00FE416A" w:rsidRDefault="00860DCD" w:rsidP="00483C34">
            <w:pPr>
              <w:jc w:val="center"/>
              <w:rPr>
                <w:color w:val="000000"/>
                <w:sz w:val="20"/>
                <w:szCs w:val="20"/>
              </w:rPr>
            </w:pPr>
            <w:r w:rsidRPr="00FE416A">
              <w:rPr>
                <w:color w:val="000000"/>
                <w:sz w:val="20"/>
                <w:szCs w:val="20"/>
              </w:rPr>
              <w:t>3,36</w:t>
            </w:r>
          </w:p>
        </w:tc>
        <w:tc>
          <w:tcPr>
            <w:tcW w:w="261" w:type="pct"/>
            <w:shd w:val="clear" w:color="auto" w:fill="auto"/>
            <w:noWrap/>
            <w:vAlign w:val="center"/>
            <w:hideMark/>
          </w:tcPr>
          <w:p w14:paraId="0B211F96" w14:textId="77777777" w:rsidR="00860DCD" w:rsidRPr="00FE416A" w:rsidRDefault="00860DCD" w:rsidP="00483C34">
            <w:pPr>
              <w:jc w:val="center"/>
              <w:rPr>
                <w:color w:val="000000"/>
                <w:sz w:val="20"/>
                <w:szCs w:val="20"/>
              </w:rPr>
            </w:pPr>
            <w:r w:rsidRPr="00FE416A">
              <w:rPr>
                <w:color w:val="000000"/>
                <w:sz w:val="20"/>
                <w:szCs w:val="20"/>
              </w:rPr>
              <w:t>3,36</w:t>
            </w:r>
          </w:p>
        </w:tc>
        <w:tc>
          <w:tcPr>
            <w:tcW w:w="261" w:type="pct"/>
            <w:shd w:val="clear" w:color="auto" w:fill="auto"/>
            <w:noWrap/>
            <w:vAlign w:val="center"/>
            <w:hideMark/>
          </w:tcPr>
          <w:p w14:paraId="10C57D1C" w14:textId="77777777" w:rsidR="00860DCD" w:rsidRPr="00FE416A" w:rsidRDefault="00860DCD" w:rsidP="00483C34">
            <w:pPr>
              <w:jc w:val="center"/>
              <w:rPr>
                <w:color w:val="000000"/>
                <w:sz w:val="20"/>
                <w:szCs w:val="20"/>
              </w:rPr>
            </w:pPr>
            <w:r w:rsidRPr="00FE416A">
              <w:rPr>
                <w:color w:val="000000"/>
                <w:sz w:val="20"/>
                <w:szCs w:val="20"/>
              </w:rPr>
              <w:t>3,36</w:t>
            </w:r>
          </w:p>
        </w:tc>
        <w:tc>
          <w:tcPr>
            <w:tcW w:w="490" w:type="pct"/>
            <w:vMerge/>
            <w:vAlign w:val="center"/>
            <w:hideMark/>
          </w:tcPr>
          <w:p w14:paraId="035D56D2" w14:textId="77777777" w:rsidR="00860DCD" w:rsidRPr="00FE416A" w:rsidRDefault="00860DCD" w:rsidP="00483C34">
            <w:pPr>
              <w:rPr>
                <w:color w:val="000000"/>
                <w:sz w:val="20"/>
                <w:szCs w:val="20"/>
              </w:rPr>
            </w:pPr>
          </w:p>
        </w:tc>
      </w:tr>
      <w:tr w:rsidR="00860DCD" w:rsidRPr="00FE416A" w14:paraId="44F1A3EC" w14:textId="77777777" w:rsidTr="00E767DE">
        <w:trPr>
          <w:trHeight w:val="20"/>
        </w:trPr>
        <w:tc>
          <w:tcPr>
            <w:tcW w:w="1338" w:type="pct"/>
            <w:shd w:val="clear" w:color="auto" w:fill="auto"/>
            <w:vAlign w:val="center"/>
            <w:hideMark/>
          </w:tcPr>
          <w:p w14:paraId="3CFCF14B" w14:textId="77777777" w:rsidR="00860DCD" w:rsidRPr="00FE416A" w:rsidRDefault="00860DCD" w:rsidP="00483C34">
            <w:pPr>
              <w:rPr>
                <w:color w:val="000000"/>
                <w:sz w:val="20"/>
                <w:szCs w:val="20"/>
              </w:rPr>
            </w:pPr>
            <w:r w:rsidRPr="00FE416A">
              <w:rPr>
                <w:color w:val="000000"/>
                <w:sz w:val="20"/>
                <w:szCs w:val="20"/>
              </w:rPr>
              <w:t>Потери в тепловых сетях в горячей воде</w:t>
            </w:r>
          </w:p>
        </w:tc>
        <w:tc>
          <w:tcPr>
            <w:tcW w:w="295" w:type="pct"/>
            <w:shd w:val="clear" w:color="auto" w:fill="auto"/>
            <w:noWrap/>
            <w:vAlign w:val="center"/>
            <w:hideMark/>
          </w:tcPr>
          <w:p w14:paraId="4EC19AF1" w14:textId="77777777" w:rsidR="00860DCD" w:rsidRPr="00FE416A" w:rsidRDefault="00860DCD" w:rsidP="00483C34">
            <w:pPr>
              <w:jc w:val="center"/>
              <w:rPr>
                <w:color w:val="000000"/>
                <w:sz w:val="20"/>
                <w:szCs w:val="20"/>
              </w:rPr>
            </w:pPr>
            <w:r w:rsidRPr="00FE416A">
              <w:rPr>
                <w:color w:val="000000"/>
                <w:sz w:val="20"/>
                <w:szCs w:val="20"/>
              </w:rPr>
              <w:t>13,4</w:t>
            </w:r>
          </w:p>
        </w:tc>
        <w:tc>
          <w:tcPr>
            <w:tcW w:w="295" w:type="pct"/>
            <w:shd w:val="clear" w:color="auto" w:fill="auto"/>
            <w:noWrap/>
            <w:vAlign w:val="center"/>
            <w:hideMark/>
          </w:tcPr>
          <w:p w14:paraId="74620170" w14:textId="77777777" w:rsidR="00860DCD" w:rsidRPr="00FE416A" w:rsidRDefault="00860DCD" w:rsidP="00483C34">
            <w:pPr>
              <w:jc w:val="center"/>
              <w:rPr>
                <w:color w:val="000000"/>
                <w:sz w:val="20"/>
                <w:szCs w:val="20"/>
              </w:rPr>
            </w:pPr>
            <w:r w:rsidRPr="00FE416A">
              <w:rPr>
                <w:color w:val="000000"/>
                <w:sz w:val="20"/>
                <w:szCs w:val="20"/>
              </w:rPr>
              <w:t>13,4</w:t>
            </w:r>
          </w:p>
        </w:tc>
        <w:tc>
          <w:tcPr>
            <w:tcW w:w="295" w:type="pct"/>
            <w:shd w:val="clear" w:color="auto" w:fill="auto"/>
            <w:noWrap/>
            <w:vAlign w:val="center"/>
            <w:hideMark/>
          </w:tcPr>
          <w:p w14:paraId="6EDE297C" w14:textId="77777777" w:rsidR="00860DCD" w:rsidRPr="00FE416A" w:rsidRDefault="00860DCD" w:rsidP="00483C34">
            <w:pPr>
              <w:jc w:val="center"/>
              <w:rPr>
                <w:color w:val="000000"/>
                <w:sz w:val="20"/>
                <w:szCs w:val="20"/>
              </w:rPr>
            </w:pPr>
            <w:r w:rsidRPr="00FE416A">
              <w:rPr>
                <w:color w:val="000000"/>
                <w:sz w:val="20"/>
                <w:szCs w:val="20"/>
              </w:rPr>
              <w:t>13,4</w:t>
            </w:r>
          </w:p>
        </w:tc>
        <w:tc>
          <w:tcPr>
            <w:tcW w:w="295" w:type="pct"/>
            <w:shd w:val="clear" w:color="auto" w:fill="auto"/>
            <w:noWrap/>
            <w:vAlign w:val="center"/>
            <w:hideMark/>
          </w:tcPr>
          <w:p w14:paraId="5BEA675E" w14:textId="77777777" w:rsidR="00860DCD" w:rsidRPr="00FE416A" w:rsidRDefault="00860DCD" w:rsidP="00483C34">
            <w:pPr>
              <w:jc w:val="center"/>
              <w:rPr>
                <w:color w:val="000000"/>
                <w:sz w:val="20"/>
                <w:szCs w:val="20"/>
              </w:rPr>
            </w:pPr>
            <w:r w:rsidRPr="00FE416A">
              <w:rPr>
                <w:color w:val="000000"/>
                <w:sz w:val="20"/>
                <w:szCs w:val="20"/>
              </w:rPr>
              <w:t>13,27</w:t>
            </w:r>
          </w:p>
        </w:tc>
        <w:tc>
          <w:tcPr>
            <w:tcW w:w="295" w:type="pct"/>
            <w:shd w:val="clear" w:color="auto" w:fill="auto"/>
            <w:noWrap/>
            <w:vAlign w:val="center"/>
            <w:hideMark/>
          </w:tcPr>
          <w:p w14:paraId="4A8C5B96" w14:textId="77777777" w:rsidR="00860DCD" w:rsidRPr="00FE416A" w:rsidRDefault="00860DCD" w:rsidP="00483C34">
            <w:pPr>
              <w:jc w:val="center"/>
              <w:rPr>
                <w:color w:val="000000"/>
                <w:sz w:val="20"/>
                <w:szCs w:val="20"/>
              </w:rPr>
            </w:pPr>
            <w:r w:rsidRPr="00FE416A">
              <w:rPr>
                <w:color w:val="000000"/>
                <w:sz w:val="20"/>
                <w:szCs w:val="20"/>
              </w:rPr>
              <w:t>13,13</w:t>
            </w:r>
          </w:p>
        </w:tc>
        <w:tc>
          <w:tcPr>
            <w:tcW w:w="295" w:type="pct"/>
            <w:shd w:val="clear" w:color="auto" w:fill="auto"/>
            <w:noWrap/>
            <w:vAlign w:val="center"/>
            <w:hideMark/>
          </w:tcPr>
          <w:p w14:paraId="05A26C8D" w14:textId="77777777" w:rsidR="00860DCD" w:rsidRPr="00FE416A" w:rsidRDefault="00860DCD" w:rsidP="00483C34">
            <w:pPr>
              <w:jc w:val="center"/>
              <w:rPr>
                <w:color w:val="000000"/>
                <w:sz w:val="20"/>
                <w:szCs w:val="20"/>
              </w:rPr>
            </w:pPr>
            <w:r w:rsidRPr="00FE416A">
              <w:rPr>
                <w:color w:val="000000"/>
                <w:sz w:val="20"/>
                <w:szCs w:val="20"/>
              </w:rPr>
              <w:t>13,00</w:t>
            </w:r>
          </w:p>
        </w:tc>
        <w:tc>
          <w:tcPr>
            <w:tcW w:w="295" w:type="pct"/>
            <w:shd w:val="clear" w:color="auto" w:fill="auto"/>
            <w:noWrap/>
            <w:vAlign w:val="center"/>
            <w:hideMark/>
          </w:tcPr>
          <w:p w14:paraId="432B15A5" w14:textId="77777777" w:rsidR="00860DCD" w:rsidRPr="00FE416A" w:rsidRDefault="00860DCD" w:rsidP="00483C34">
            <w:pPr>
              <w:jc w:val="center"/>
              <w:rPr>
                <w:color w:val="000000"/>
                <w:sz w:val="20"/>
                <w:szCs w:val="20"/>
              </w:rPr>
            </w:pPr>
            <w:r w:rsidRPr="00FE416A">
              <w:rPr>
                <w:color w:val="000000"/>
                <w:sz w:val="20"/>
                <w:szCs w:val="20"/>
              </w:rPr>
              <w:t>12,87</w:t>
            </w:r>
          </w:p>
        </w:tc>
        <w:tc>
          <w:tcPr>
            <w:tcW w:w="295" w:type="pct"/>
            <w:shd w:val="clear" w:color="auto" w:fill="auto"/>
            <w:noWrap/>
            <w:vAlign w:val="center"/>
            <w:hideMark/>
          </w:tcPr>
          <w:p w14:paraId="66EA2C29" w14:textId="77777777" w:rsidR="00860DCD" w:rsidRPr="00FE416A" w:rsidRDefault="00860DCD" w:rsidP="00483C34">
            <w:pPr>
              <w:jc w:val="center"/>
              <w:rPr>
                <w:color w:val="000000"/>
                <w:sz w:val="20"/>
                <w:szCs w:val="20"/>
              </w:rPr>
            </w:pPr>
            <w:r w:rsidRPr="00FE416A">
              <w:rPr>
                <w:color w:val="000000"/>
                <w:sz w:val="20"/>
                <w:szCs w:val="20"/>
              </w:rPr>
              <w:t>12,74</w:t>
            </w:r>
          </w:p>
        </w:tc>
        <w:tc>
          <w:tcPr>
            <w:tcW w:w="295" w:type="pct"/>
            <w:shd w:val="clear" w:color="auto" w:fill="auto"/>
            <w:noWrap/>
            <w:vAlign w:val="center"/>
            <w:hideMark/>
          </w:tcPr>
          <w:p w14:paraId="40AD1D33" w14:textId="77777777" w:rsidR="00860DCD" w:rsidRPr="00FE416A" w:rsidRDefault="00860DCD" w:rsidP="00483C34">
            <w:pPr>
              <w:jc w:val="center"/>
              <w:rPr>
                <w:color w:val="000000"/>
                <w:sz w:val="20"/>
                <w:szCs w:val="20"/>
              </w:rPr>
            </w:pPr>
            <w:r w:rsidRPr="00FE416A">
              <w:rPr>
                <w:color w:val="000000"/>
                <w:sz w:val="20"/>
                <w:szCs w:val="20"/>
              </w:rPr>
              <w:t>12,62</w:t>
            </w:r>
          </w:p>
        </w:tc>
        <w:tc>
          <w:tcPr>
            <w:tcW w:w="261" w:type="pct"/>
            <w:shd w:val="clear" w:color="auto" w:fill="auto"/>
            <w:noWrap/>
            <w:vAlign w:val="center"/>
            <w:hideMark/>
          </w:tcPr>
          <w:p w14:paraId="4C46147A" w14:textId="77777777" w:rsidR="00860DCD" w:rsidRPr="00FE416A" w:rsidRDefault="00860DCD" w:rsidP="00483C34">
            <w:pPr>
              <w:jc w:val="center"/>
              <w:rPr>
                <w:color w:val="000000"/>
                <w:sz w:val="20"/>
                <w:szCs w:val="20"/>
              </w:rPr>
            </w:pPr>
            <w:r w:rsidRPr="00FE416A">
              <w:rPr>
                <w:color w:val="000000"/>
                <w:sz w:val="20"/>
                <w:szCs w:val="20"/>
              </w:rPr>
              <w:t>4,31</w:t>
            </w:r>
          </w:p>
        </w:tc>
        <w:tc>
          <w:tcPr>
            <w:tcW w:w="261" w:type="pct"/>
            <w:shd w:val="clear" w:color="auto" w:fill="auto"/>
            <w:noWrap/>
            <w:vAlign w:val="center"/>
            <w:hideMark/>
          </w:tcPr>
          <w:p w14:paraId="378C7C30" w14:textId="77777777" w:rsidR="00860DCD" w:rsidRPr="00FE416A" w:rsidRDefault="00860DCD" w:rsidP="00483C34">
            <w:pPr>
              <w:jc w:val="center"/>
              <w:rPr>
                <w:color w:val="000000"/>
                <w:sz w:val="20"/>
                <w:szCs w:val="20"/>
              </w:rPr>
            </w:pPr>
            <w:r w:rsidRPr="00FE416A">
              <w:rPr>
                <w:color w:val="000000"/>
                <w:sz w:val="20"/>
                <w:szCs w:val="20"/>
              </w:rPr>
              <w:t>4,26</w:t>
            </w:r>
          </w:p>
        </w:tc>
        <w:tc>
          <w:tcPr>
            <w:tcW w:w="490" w:type="pct"/>
            <w:vMerge/>
            <w:vAlign w:val="center"/>
            <w:hideMark/>
          </w:tcPr>
          <w:p w14:paraId="23851E8C" w14:textId="77777777" w:rsidR="00860DCD" w:rsidRPr="00FE416A" w:rsidRDefault="00860DCD" w:rsidP="00483C34">
            <w:pPr>
              <w:rPr>
                <w:color w:val="000000"/>
                <w:sz w:val="20"/>
                <w:szCs w:val="20"/>
              </w:rPr>
            </w:pPr>
          </w:p>
        </w:tc>
      </w:tr>
      <w:tr w:rsidR="00860DCD" w:rsidRPr="00FE416A" w14:paraId="34FD2563" w14:textId="77777777" w:rsidTr="00E767DE">
        <w:trPr>
          <w:trHeight w:val="20"/>
        </w:trPr>
        <w:tc>
          <w:tcPr>
            <w:tcW w:w="1338" w:type="pct"/>
            <w:shd w:val="clear" w:color="auto" w:fill="auto"/>
            <w:vAlign w:val="center"/>
            <w:hideMark/>
          </w:tcPr>
          <w:p w14:paraId="052A5E05" w14:textId="77777777" w:rsidR="00860DCD" w:rsidRPr="00FE416A" w:rsidRDefault="00860DCD" w:rsidP="00483C34">
            <w:pPr>
              <w:rPr>
                <w:color w:val="000000"/>
                <w:sz w:val="20"/>
                <w:szCs w:val="20"/>
              </w:rPr>
            </w:pPr>
            <w:r w:rsidRPr="00FE416A">
              <w:rPr>
                <w:color w:val="000000"/>
                <w:sz w:val="20"/>
                <w:szCs w:val="20"/>
              </w:rPr>
              <w:t>Потери в паропроводах</w:t>
            </w:r>
          </w:p>
        </w:tc>
        <w:tc>
          <w:tcPr>
            <w:tcW w:w="295" w:type="pct"/>
            <w:shd w:val="clear" w:color="auto" w:fill="auto"/>
            <w:vAlign w:val="center"/>
            <w:hideMark/>
          </w:tcPr>
          <w:p w14:paraId="45658BA8"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63AB7B74"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44ABFFA9"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157BCD2A"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497A84C5"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7C446276"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66825475"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30EEF5A1"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5A51F542"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153AC1AA"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0A2464B0" w14:textId="77777777" w:rsidR="00860DCD" w:rsidRPr="00FE416A" w:rsidRDefault="00860DCD" w:rsidP="00483C34">
            <w:pPr>
              <w:jc w:val="center"/>
              <w:rPr>
                <w:color w:val="000000"/>
                <w:sz w:val="20"/>
                <w:szCs w:val="20"/>
              </w:rPr>
            </w:pPr>
            <w:r w:rsidRPr="00FE416A">
              <w:rPr>
                <w:color w:val="000000"/>
                <w:sz w:val="20"/>
                <w:szCs w:val="20"/>
              </w:rPr>
              <w:t>0</w:t>
            </w:r>
          </w:p>
        </w:tc>
        <w:tc>
          <w:tcPr>
            <w:tcW w:w="490" w:type="pct"/>
            <w:vMerge/>
            <w:vAlign w:val="center"/>
            <w:hideMark/>
          </w:tcPr>
          <w:p w14:paraId="313763D1" w14:textId="77777777" w:rsidR="00860DCD" w:rsidRPr="00FE416A" w:rsidRDefault="00860DCD" w:rsidP="00483C34">
            <w:pPr>
              <w:rPr>
                <w:color w:val="000000"/>
                <w:sz w:val="20"/>
                <w:szCs w:val="20"/>
              </w:rPr>
            </w:pPr>
          </w:p>
        </w:tc>
      </w:tr>
      <w:tr w:rsidR="00860DCD" w:rsidRPr="00FE416A" w14:paraId="390BB7BC" w14:textId="77777777" w:rsidTr="00E767DE">
        <w:trPr>
          <w:trHeight w:val="20"/>
        </w:trPr>
        <w:tc>
          <w:tcPr>
            <w:tcW w:w="1338" w:type="pct"/>
            <w:shd w:val="clear" w:color="auto" w:fill="auto"/>
            <w:vAlign w:val="center"/>
            <w:hideMark/>
          </w:tcPr>
          <w:p w14:paraId="6E902659" w14:textId="77777777" w:rsidR="00860DCD" w:rsidRPr="00FE416A" w:rsidRDefault="00860DCD" w:rsidP="00483C34">
            <w:pPr>
              <w:rPr>
                <w:color w:val="000000"/>
                <w:sz w:val="20"/>
                <w:szCs w:val="20"/>
              </w:rPr>
            </w:pPr>
            <w:r>
              <w:rPr>
                <w:color w:val="000000"/>
                <w:sz w:val="20"/>
                <w:szCs w:val="20"/>
              </w:rPr>
              <w:t xml:space="preserve">Расчетная нагрузка на </w:t>
            </w:r>
            <w:proofErr w:type="spellStart"/>
            <w:r>
              <w:rPr>
                <w:color w:val="000000"/>
                <w:sz w:val="20"/>
                <w:szCs w:val="20"/>
              </w:rPr>
              <w:t>хознужды</w:t>
            </w:r>
            <w:proofErr w:type="spellEnd"/>
          </w:p>
        </w:tc>
        <w:tc>
          <w:tcPr>
            <w:tcW w:w="295" w:type="pct"/>
            <w:shd w:val="clear" w:color="auto" w:fill="auto"/>
            <w:vAlign w:val="center"/>
            <w:hideMark/>
          </w:tcPr>
          <w:p w14:paraId="2B1C06F0" w14:textId="77777777" w:rsidR="00860DCD" w:rsidRPr="00FE416A" w:rsidRDefault="00860DCD" w:rsidP="00483C34">
            <w:pPr>
              <w:jc w:val="center"/>
              <w:rPr>
                <w:color w:val="000000"/>
                <w:sz w:val="20"/>
                <w:szCs w:val="20"/>
              </w:rPr>
            </w:pPr>
            <w:r w:rsidRPr="00FE416A">
              <w:rPr>
                <w:color w:val="000000"/>
                <w:sz w:val="20"/>
                <w:szCs w:val="20"/>
              </w:rPr>
              <w:t>-</w:t>
            </w:r>
          </w:p>
        </w:tc>
        <w:tc>
          <w:tcPr>
            <w:tcW w:w="295" w:type="pct"/>
            <w:shd w:val="clear" w:color="auto" w:fill="auto"/>
            <w:vAlign w:val="center"/>
            <w:hideMark/>
          </w:tcPr>
          <w:p w14:paraId="6D430086" w14:textId="77777777" w:rsidR="00860DCD" w:rsidRPr="00FE416A" w:rsidRDefault="00860DCD" w:rsidP="00483C34">
            <w:pPr>
              <w:jc w:val="center"/>
              <w:rPr>
                <w:color w:val="000000"/>
                <w:sz w:val="20"/>
                <w:szCs w:val="20"/>
              </w:rPr>
            </w:pPr>
            <w:r w:rsidRPr="00FE416A">
              <w:rPr>
                <w:color w:val="000000"/>
                <w:sz w:val="20"/>
                <w:szCs w:val="20"/>
              </w:rPr>
              <w:t>-</w:t>
            </w:r>
          </w:p>
        </w:tc>
        <w:tc>
          <w:tcPr>
            <w:tcW w:w="295" w:type="pct"/>
            <w:shd w:val="clear" w:color="auto" w:fill="auto"/>
            <w:vAlign w:val="center"/>
            <w:hideMark/>
          </w:tcPr>
          <w:p w14:paraId="3E77FEA1" w14:textId="77777777" w:rsidR="00860DCD" w:rsidRPr="00FE416A" w:rsidRDefault="00860DCD" w:rsidP="00483C34">
            <w:pPr>
              <w:jc w:val="center"/>
              <w:rPr>
                <w:color w:val="000000"/>
                <w:sz w:val="20"/>
                <w:szCs w:val="20"/>
              </w:rPr>
            </w:pPr>
            <w:r w:rsidRPr="00FE416A">
              <w:rPr>
                <w:color w:val="000000"/>
                <w:sz w:val="20"/>
                <w:szCs w:val="20"/>
              </w:rPr>
              <w:t>-</w:t>
            </w:r>
          </w:p>
        </w:tc>
        <w:tc>
          <w:tcPr>
            <w:tcW w:w="295" w:type="pct"/>
            <w:shd w:val="clear" w:color="auto" w:fill="auto"/>
            <w:vAlign w:val="center"/>
            <w:hideMark/>
          </w:tcPr>
          <w:p w14:paraId="1C703A56" w14:textId="77777777" w:rsidR="00860DCD" w:rsidRPr="00FE416A" w:rsidRDefault="00860DCD" w:rsidP="00483C34">
            <w:pPr>
              <w:jc w:val="center"/>
              <w:rPr>
                <w:color w:val="000000"/>
                <w:sz w:val="20"/>
                <w:szCs w:val="20"/>
              </w:rPr>
            </w:pPr>
            <w:r w:rsidRPr="00FE416A">
              <w:rPr>
                <w:color w:val="000000"/>
                <w:sz w:val="20"/>
                <w:szCs w:val="20"/>
              </w:rPr>
              <w:t>-</w:t>
            </w:r>
          </w:p>
        </w:tc>
        <w:tc>
          <w:tcPr>
            <w:tcW w:w="295" w:type="pct"/>
            <w:shd w:val="clear" w:color="auto" w:fill="auto"/>
            <w:vAlign w:val="center"/>
            <w:hideMark/>
          </w:tcPr>
          <w:p w14:paraId="187AB289" w14:textId="77777777" w:rsidR="00860DCD" w:rsidRPr="00FE416A" w:rsidRDefault="00860DCD" w:rsidP="00483C34">
            <w:pPr>
              <w:jc w:val="center"/>
              <w:rPr>
                <w:color w:val="000000"/>
                <w:sz w:val="20"/>
                <w:szCs w:val="20"/>
              </w:rPr>
            </w:pPr>
            <w:r w:rsidRPr="00FE416A">
              <w:rPr>
                <w:color w:val="000000"/>
                <w:sz w:val="20"/>
                <w:szCs w:val="20"/>
              </w:rPr>
              <w:t>-</w:t>
            </w:r>
          </w:p>
        </w:tc>
        <w:tc>
          <w:tcPr>
            <w:tcW w:w="295" w:type="pct"/>
            <w:shd w:val="clear" w:color="auto" w:fill="auto"/>
            <w:vAlign w:val="center"/>
            <w:hideMark/>
          </w:tcPr>
          <w:p w14:paraId="361FFB93" w14:textId="77777777" w:rsidR="00860DCD" w:rsidRPr="00FE416A" w:rsidRDefault="00860DCD" w:rsidP="00483C34">
            <w:pPr>
              <w:jc w:val="center"/>
              <w:rPr>
                <w:color w:val="000000"/>
                <w:sz w:val="20"/>
                <w:szCs w:val="20"/>
              </w:rPr>
            </w:pPr>
            <w:r w:rsidRPr="00FE416A">
              <w:rPr>
                <w:color w:val="000000"/>
                <w:sz w:val="20"/>
                <w:szCs w:val="20"/>
              </w:rPr>
              <w:t>-</w:t>
            </w:r>
          </w:p>
        </w:tc>
        <w:tc>
          <w:tcPr>
            <w:tcW w:w="295" w:type="pct"/>
            <w:shd w:val="clear" w:color="auto" w:fill="auto"/>
            <w:vAlign w:val="center"/>
            <w:hideMark/>
          </w:tcPr>
          <w:p w14:paraId="04030D06" w14:textId="77777777" w:rsidR="00860DCD" w:rsidRPr="00FE416A" w:rsidRDefault="00860DCD" w:rsidP="00483C34">
            <w:pPr>
              <w:jc w:val="center"/>
              <w:rPr>
                <w:color w:val="000000"/>
                <w:sz w:val="20"/>
                <w:szCs w:val="20"/>
              </w:rPr>
            </w:pPr>
            <w:r w:rsidRPr="00FE416A">
              <w:rPr>
                <w:color w:val="000000"/>
                <w:sz w:val="20"/>
                <w:szCs w:val="20"/>
              </w:rPr>
              <w:t>-</w:t>
            </w:r>
          </w:p>
        </w:tc>
        <w:tc>
          <w:tcPr>
            <w:tcW w:w="295" w:type="pct"/>
            <w:shd w:val="clear" w:color="auto" w:fill="auto"/>
            <w:vAlign w:val="center"/>
            <w:hideMark/>
          </w:tcPr>
          <w:p w14:paraId="041751C3" w14:textId="77777777" w:rsidR="00860DCD" w:rsidRPr="00FE416A" w:rsidRDefault="00860DCD" w:rsidP="00483C34">
            <w:pPr>
              <w:jc w:val="center"/>
              <w:rPr>
                <w:color w:val="000000"/>
                <w:sz w:val="20"/>
                <w:szCs w:val="20"/>
              </w:rPr>
            </w:pPr>
            <w:r w:rsidRPr="00FE416A">
              <w:rPr>
                <w:color w:val="000000"/>
                <w:sz w:val="20"/>
                <w:szCs w:val="20"/>
              </w:rPr>
              <w:t>-</w:t>
            </w:r>
          </w:p>
        </w:tc>
        <w:tc>
          <w:tcPr>
            <w:tcW w:w="295" w:type="pct"/>
            <w:shd w:val="clear" w:color="auto" w:fill="auto"/>
            <w:vAlign w:val="center"/>
            <w:hideMark/>
          </w:tcPr>
          <w:p w14:paraId="0DA84A42" w14:textId="77777777" w:rsidR="00860DCD" w:rsidRPr="00FE416A" w:rsidRDefault="00860DCD" w:rsidP="00483C34">
            <w:pPr>
              <w:jc w:val="center"/>
              <w:rPr>
                <w:color w:val="000000"/>
                <w:sz w:val="20"/>
                <w:szCs w:val="20"/>
              </w:rPr>
            </w:pPr>
            <w:r w:rsidRPr="00FE416A">
              <w:rPr>
                <w:color w:val="000000"/>
                <w:sz w:val="20"/>
                <w:szCs w:val="20"/>
              </w:rPr>
              <w:t>-</w:t>
            </w:r>
          </w:p>
        </w:tc>
        <w:tc>
          <w:tcPr>
            <w:tcW w:w="261" w:type="pct"/>
            <w:shd w:val="clear" w:color="auto" w:fill="auto"/>
            <w:vAlign w:val="center"/>
            <w:hideMark/>
          </w:tcPr>
          <w:p w14:paraId="0C358418" w14:textId="77777777" w:rsidR="00860DCD" w:rsidRPr="00FE416A" w:rsidRDefault="00860DCD" w:rsidP="00483C34">
            <w:pPr>
              <w:jc w:val="center"/>
              <w:rPr>
                <w:color w:val="000000"/>
                <w:sz w:val="20"/>
                <w:szCs w:val="20"/>
              </w:rPr>
            </w:pPr>
            <w:r w:rsidRPr="00FE416A">
              <w:rPr>
                <w:color w:val="000000"/>
                <w:sz w:val="20"/>
                <w:szCs w:val="20"/>
              </w:rPr>
              <w:t>-</w:t>
            </w:r>
          </w:p>
        </w:tc>
        <w:tc>
          <w:tcPr>
            <w:tcW w:w="261" w:type="pct"/>
            <w:shd w:val="clear" w:color="auto" w:fill="auto"/>
            <w:vAlign w:val="center"/>
            <w:hideMark/>
          </w:tcPr>
          <w:p w14:paraId="7C195672" w14:textId="77777777" w:rsidR="00860DCD" w:rsidRPr="00FE416A" w:rsidRDefault="00860DCD" w:rsidP="00483C34">
            <w:pPr>
              <w:jc w:val="center"/>
              <w:rPr>
                <w:color w:val="000000"/>
                <w:sz w:val="20"/>
                <w:szCs w:val="20"/>
              </w:rPr>
            </w:pPr>
            <w:r w:rsidRPr="00FE416A">
              <w:rPr>
                <w:color w:val="000000"/>
                <w:sz w:val="20"/>
                <w:szCs w:val="20"/>
              </w:rPr>
              <w:t>-</w:t>
            </w:r>
          </w:p>
        </w:tc>
        <w:tc>
          <w:tcPr>
            <w:tcW w:w="490" w:type="pct"/>
            <w:vMerge/>
            <w:vAlign w:val="center"/>
            <w:hideMark/>
          </w:tcPr>
          <w:p w14:paraId="7316496C" w14:textId="77777777" w:rsidR="00860DCD" w:rsidRPr="00FE416A" w:rsidRDefault="00860DCD" w:rsidP="00483C34">
            <w:pPr>
              <w:rPr>
                <w:color w:val="000000"/>
                <w:sz w:val="20"/>
                <w:szCs w:val="20"/>
              </w:rPr>
            </w:pPr>
          </w:p>
        </w:tc>
      </w:tr>
      <w:tr w:rsidR="00860DCD" w:rsidRPr="00FE416A" w14:paraId="7A0F782E" w14:textId="77777777" w:rsidTr="00E767DE">
        <w:trPr>
          <w:trHeight w:val="20"/>
        </w:trPr>
        <w:tc>
          <w:tcPr>
            <w:tcW w:w="1338" w:type="pct"/>
            <w:shd w:val="clear" w:color="auto" w:fill="auto"/>
            <w:vAlign w:val="center"/>
            <w:hideMark/>
          </w:tcPr>
          <w:p w14:paraId="119478BF" w14:textId="77777777" w:rsidR="00860DCD" w:rsidRPr="00FE416A" w:rsidRDefault="00860DCD" w:rsidP="00483C34">
            <w:pPr>
              <w:rPr>
                <w:color w:val="000000"/>
                <w:sz w:val="20"/>
                <w:szCs w:val="20"/>
              </w:rPr>
            </w:pPr>
            <w:r w:rsidRPr="00FE416A">
              <w:rPr>
                <w:color w:val="000000"/>
                <w:sz w:val="20"/>
                <w:szCs w:val="20"/>
              </w:rPr>
              <w:t>Присоединенная договорная тепловая нагрузка в горячей воде, в том числе</w:t>
            </w:r>
          </w:p>
        </w:tc>
        <w:tc>
          <w:tcPr>
            <w:tcW w:w="295" w:type="pct"/>
            <w:shd w:val="clear" w:color="auto" w:fill="auto"/>
            <w:vAlign w:val="center"/>
            <w:hideMark/>
          </w:tcPr>
          <w:p w14:paraId="07E8FBE0" w14:textId="77777777" w:rsidR="00860DCD" w:rsidRPr="00FE416A" w:rsidRDefault="00860DCD" w:rsidP="00483C34">
            <w:pPr>
              <w:jc w:val="center"/>
              <w:rPr>
                <w:sz w:val="20"/>
                <w:szCs w:val="20"/>
              </w:rPr>
            </w:pPr>
            <w:r w:rsidRPr="00FE416A">
              <w:rPr>
                <w:sz w:val="20"/>
                <w:szCs w:val="20"/>
              </w:rPr>
              <w:t>187,00</w:t>
            </w:r>
          </w:p>
        </w:tc>
        <w:tc>
          <w:tcPr>
            <w:tcW w:w="295" w:type="pct"/>
            <w:shd w:val="clear" w:color="auto" w:fill="auto"/>
            <w:vAlign w:val="center"/>
            <w:hideMark/>
          </w:tcPr>
          <w:p w14:paraId="1013749A" w14:textId="77777777" w:rsidR="00860DCD" w:rsidRPr="00FE416A" w:rsidRDefault="00860DCD" w:rsidP="00483C34">
            <w:pPr>
              <w:jc w:val="center"/>
              <w:rPr>
                <w:sz w:val="20"/>
                <w:szCs w:val="20"/>
              </w:rPr>
            </w:pPr>
            <w:r w:rsidRPr="00FE416A">
              <w:rPr>
                <w:sz w:val="20"/>
                <w:szCs w:val="20"/>
              </w:rPr>
              <w:t>187,00</w:t>
            </w:r>
          </w:p>
        </w:tc>
        <w:tc>
          <w:tcPr>
            <w:tcW w:w="295" w:type="pct"/>
            <w:shd w:val="clear" w:color="auto" w:fill="auto"/>
            <w:vAlign w:val="center"/>
            <w:hideMark/>
          </w:tcPr>
          <w:p w14:paraId="556D0293" w14:textId="77777777" w:rsidR="00860DCD" w:rsidRPr="00FE416A" w:rsidRDefault="00860DCD" w:rsidP="00483C34">
            <w:pPr>
              <w:jc w:val="center"/>
              <w:rPr>
                <w:sz w:val="20"/>
                <w:szCs w:val="20"/>
              </w:rPr>
            </w:pPr>
            <w:r w:rsidRPr="00FE416A">
              <w:rPr>
                <w:sz w:val="20"/>
                <w:szCs w:val="20"/>
              </w:rPr>
              <w:t>189,22</w:t>
            </w:r>
          </w:p>
        </w:tc>
        <w:tc>
          <w:tcPr>
            <w:tcW w:w="295" w:type="pct"/>
            <w:shd w:val="clear" w:color="auto" w:fill="auto"/>
            <w:vAlign w:val="center"/>
            <w:hideMark/>
          </w:tcPr>
          <w:p w14:paraId="520897F2" w14:textId="77777777" w:rsidR="00860DCD" w:rsidRPr="00FE416A" w:rsidRDefault="00860DCD" w:rsidP="00483C34">
            <w:pPr>
              <w:jc w:val="center"/>
              <w:rPr>
                <w:sz w:val="20"/>
                <w:szCs w:val="20"/>
              </w:rPr>
            </w:pPr>
            <w:r w:rsidRPr="00FE416A">
              <w:rPr>
                <w:sz w:val="20"/>
                <w:szCs w:val="20"/>
              </w:rPr>
              <w:t>189,22</w:t>
            </w:r>
          </w:p>
        </w:tc>
        <w:tc>
          <w:tcPr>
            <w:tcW w:w="295" w:type="pct"/>
            <w:shd w:val="clear" w:color="auto" w:fill="auto"/>
            <w:vAlign w:val="center"/>
            <w:hideMark/>
          </w:tcPr>
          <w:p w14:paraId="2EB9F0E3" w14:textId="77777777" w:rsidR="00860DCD" w:rsidRPr="00FE416A" w:rsidRDefault="00860DCD" w:rsidP="00483C34">
            <w:pPr>
              <w:jc w:val="center"/>
              <w:rPr>
                <w:sz w:val="20"/>
                <w:szCs w:val="20"/>
              </w:rPr>
            </w:pPr>
            <w:r w:rsidRPr="00FE416A">
              <w:rPr>
                <w:sz w:val="20"/>
                <w:szCs w:val="20"/>
              </w:rPr>
              <w:t>189,22</w:t>
            </w:r>
          </w:p>
        </w:tc>
        <w:tc>
          <w:tcPr>
            <w:tcW w:w="295" w:type="pct"/>
            <w:shd w:val="clear" w:color="auto" w:fill="auto"/>
            <w:vAlign w:val="center"/>
            <w:hideMark/>
          </w:tcPr>
          <w:p w14:paraId="2E5B035E" w14:textId="77777777" w:rsidR="00860DCD" w:rsidRPr="00FE416A" w:rsidRDefault="00860DCD" w:rsidP="00483C34">
            <w:pPr>
              <w:jc w:val="center"/>
              <w:rPr>
                <w:sz w:val="20"/>
                <w:szCs w:val="20"/>
              </w:rPr>
            </w:pPr>
            <w:r w:rsidRPr="00FE416A">
              <w:rPr>
                <w:sz w:val="20"/>
                <w:szCs w:val="20"/>
              </w:rPr>
              <w:t>189,22</w:t>
            </w:r>
          </w:p>
        </w:tc>
        <w:tc>
          <w:tcPr>
            <w:tcW w:w="295" w:type="pct"/>
            <w:shd w:val="clear" w:color="auto" w:fill="auto"/>
            <w:vAlign w:val="center"/>
            <w:hideMark/>
          </w:tcPr>
          <w:p w14:paraId="749CEAE3" w14:textId="77777777" w:rsidR="00860DCD" w:rsidRPr="00FE416A" w:rsidRDefault="00860DCD" w:rsidP="00483C34">
            <w:pPr>
              <w:jc w:val="center"/>
              <w:rPr>
                <w:sz w:val="20"/>
                <w:szCs w:val="20"/>
              </w:rPr>
            </w:pPr>
            <w:r w:rsidRPr="00FE416A">
              <w:rPr>
                <w:sz w:val="20"/>
                <w:szCs w:val="20"/>
              </w:rPr>
              <w:t>189,22</w:t>
            </w:r>
          </w:p>
        </w:tc>
        <w:tc>
          <w:tcPr>
            <w:tcW w:w="295" w:type="pct"/>
            <w:shd w:val="clear" w:color="auto" w:fill="auto"/>
            <w:vAlign w:val="center"/>
            <w:hideMark/>
          </w:tcPr>
          <w:p w14:paraId="42EBFA14" w14:textId="77777777" w:rsidR="00860DCD" w:rsidRPr="00FE416A" w:rsidRDefault="00860DCD" w:rsidP="00483C34">
            <w:pPr>
              <w:jc w:val="center"/>
              <w:rPr>
                <w:sz w:val="20"/>
                <w:szCs w:val="20"/>
              </w:rPr>
            </w:pPr>
            <w:r w:rsidRPr="00FE416A">
              <w:rPr>
                <w:sz w:val="20"/>
                <w:szCs w:val="20"/>
              </w:rPr>
              <w:t>189,22</w:t>
            </w:r>
          </w:p>
        </w:tc>
        <w:tc>
          <w:tcPr>
            <w:tcW w:w="295" w:type="pct"/>
            <w:shd w:val="clear" w:color="auto" w:fill="auto"/>
            <w:vAlign w:val="center"/>
            <w:hideMark/>
          </w:tcPr>
          <w:p w14:paraId="71E5B598" w14:textId="77777777" w:rsidR="00860DCD" w:rsidRPr="00FE416A" w:rsidRDefault="00860DCD" w:rsidP="00483C34">
            <w:pPr>
              <w:jc w:val="center"/>
              <w:rPr>
                <w:sz w:val="20"/>
                <w:szCs w:val="20"/>
              </w:rPr>
            </w:pPr>
            <w:r w:rsidRPr="00FE416A">
              <w:rPr>
                <w:sz w:val="20"/>
                <w:szCs w:val="20"/>
              </w:rPr>
              <w:t>189,22</w:t>
            </w:r>
          </w:p>
        </w:tc>
        <w:tc>
          <w:tcPr>
            <w:tcW w:w="261" w:type="pct"/>
            <w:shd w:val="clear" w:color="auto" w:fill="auto"/>
            <w:vAlign w:val="center"/>
            <w:hideMark/>
          </w:tcPr>
          <w:p w14:paraId="14746A61" w14:textId="77777777" w:rsidR="00860DCD" w:rsidRPr="00FE416A" w:rsidRDefault="00860DCD" w:rsidP="00483C34">
            <w:pPr>
              <w:jc w:val="center"/>
              <w:rPr>
                <w:sz w:val="20"/>
                <w:szCs w:val="20"/>
              </w:rPr>
            </w:pPr>
            <w:r w:rsidRPr="00FE416A">
              <w:rPr>
                <w:sz w:val="20"/>
                <w:szCs w:val="20"/>
              </w:rPr>
              <w:t>76,29</w:t>
            </w:r>
          </w:p>
        </w:tc>
        <w:tc>
          <w:tcPr>
            <w:tcW w:w="261" w:type="pct"/>
            <w:shd w:val="clear" w:color="auto" w:fill="auto"/>
            <w:vAlign w:val="center"/>
            <w:hideMark/>
          </w:tcPr>
          <w:p w14:paraId="5121BCEA" w14:textId="77777777" w:rsidR="00860DCD" w:rsidRPr="00FE416A" w:rsidRDefault="00860DCD" w:rsidP="00483C34">
            <w:pPr>
              <w:jc w:val="center"/>
              <w:rPr>
                <w:sz w:val="20"/>
                <w:szCs w:val="20"/>
              </w:rPr>
            </w:pPr>
            <w:r w:rsidRPr="00FE416A">
              <w:rPr>
                <w:sz w:val="20"/>
                <w:szCs w:val="20"/>
              </w:rPr>
              <w:t>76,29</w:t>
            </w:r>
          </w:p>
        </w:tc>
        <w:tc>
          <w:tcPr>
            <w:tcW w:w="490" w:type="pct"/>
            <w:vMerge/>
            <w:vAlign w:val="center"/>
            <w:hideMark/>
          </w:tcPr>
          <w:p w14:paraId="16594742" w14:textId="77777777" w:rsidR="00860DCD" w:rsidRPr="00FE416A" w:rsidRDefault="00860DCD" w:rsidP="00483C34">
            <w:pPr>
              <w:rPr>
                <w:color w:val="000000"/>
                <w:sz w:val="20"/>
                <w:szCs w:val="20"/>
              </w:rPr>
            </w:pPr>
          </w:p>
        </w:tc>
      </w:tr>
      <w:tr w:rsidR="00860DCD" w:rsidRPr="00FE416A" w14:paraId="377695AE" w14:textId="77777777" w:rsidTr="00E767DE">
        <w:trPr>
          <w:trHeight w:val="20"/>
        </w:trPr>
        <w:tc>
          <w:tcPr>
            <w:tcW w:w="1338" w:type="pct"/>
            <w:shd w:val="clear" w:color="auto" w:fill="auto"/>
            <w:vAlign w:val="center"/>
            <w:hideMark/>
          </w:tcPr>
          <w:p w14:paraId="3E82684F" w14:textId="77777777" w:rsidR="00860DCD" w:rsidRPr="00FE416A" w:rsidRDefault="00860DCD" w:rsidP="00483C34">
            <w:pPr>
              <w:jc w:val="right"/>
              <w:rPr>
                <w:color w:val="000000"/>
                <w:sz w:val="20"/>
                <w:szCs w:val="20"/>
              </w:rPr>
            </w:pPr>
            <w:r w:rsidRPr="00FE416A">
              <w:rPr>
                <w:color w:val="000000"/>
                <w:sz w:val="20"/>
                <w:szCs w:val="20"/>
              </w:rPr>
              <w:t>отопление</w:t>
            </w:r>
          </w:p>
        </w:tc>
        <w:tc>
          <w:tcPr>
            <w:tcW w:w="295" w:type="pct"/>
            <w:shd w:val="clear" w:color="auto" w:fill="auto"/>
            <w:noWrap/>
            <w:vAlign w:val="center"/>
            <w:hideMark/>
          </w:tcPr>
          <w:p w14:paraId="2BE8723F" w14:textId="77777777" w:rsidR="00860DCD" w:rsidRPr="00FE416A" w:rsidRDefault="00860DCD" w:rsidP="00483C34">
            <w:pPr>
              <w:jc w:val="center"/>
              <w:rPr>
                <w:color w:val="000000"/>
                <w:sz w:val="20"/>
                <w:szCs w:val="20"/>
              </w:rPr>
            </w:pPr>
            <w:r w:rsidRPr="00FE416A">
              <w:rPr>
                <w:color w:val="000000"/>
                <w:sz w:val="20"/>
                <w:szCs w:val="20"/>
              </w:rPr>
              <w:t>164,86</w:t>
            </w:r>
          </w:p>
        </w:tc>
        <w:tc>
          <w:tcPr>
            <w:tcW w:w="295" w:type="pct"/>
            <w:shd w:val="clear" w:color="auto" w:fill="auto"/>
            <w:noWrap/>
            <w:vAlign w:val="center"/>
            <w:hideMark/>
          </w:tcPr>
          <w:p w14:paraId="0F73A2AC" w14:textId="77777777" w:rsidR="00860DCD" w:rsidRPr="00FE416A" w:rsidRDefault="00860DCD" w:rsidP="00483C34">
            <w:pPr>
              <w:jc w:val="center"/>
              <w:rPr>
                <w:color w:val="000000"/>
                <w:sz w:val="20"/>
                <w:szCs w:val="20"/>
              </w:rPr>
            </w:pPr>
            <w:r w:rsidRPr="00FE416A">
              <w:rPr>
                <w:color w:val="000000"/>
                <w:sz w:val="20"/>
                <w:szCs w:val="20"/>
              </w:rPr>
              <w:t>164,86</w:t>
            </w:r>
          </w:p>
        </w:tc>
        <w:tc>
          <w:tcPr>
            <w:tcW w:w="295" w:type="pct"/>
            <w:shd w:val="clear" w:color="auto" w:fill="auto"/>
            <w:noWrap/>
            <w:vAlign w:val="center"/>
            <w:hideMark/>
          </w:tcPr>
          <w:p w14:paraId="62345468" w14:textId="77777777" w:rsidR="00860DCD" w:rsidRPr="00FE416A" w:rsidRDefault="00860DCD" w:rsidP="00483C34">
            <w:pPr>
              <w:jc w:val="center"/>
              <w:rPr>
                <w:color w:val="000000"/>
                <w:sz w:val="20"/>
                <w:szCs w:val="20"/>
              </w:rPr>
            </w:pPr>
            <w:r w:rsidRPr="00FE416A">
              <w:rPr>
                <w:color w:val="000000"/>
                <w:sz w:val="20"/>
                <w:szCs w:val="20"/>
              </w:rPr>
              <w:t>166,18</w:t>
            </w:r>
          </w:p>
        </w:tc>
        <w:tc>
          <w:tcPr>
            <w:tcW w:w="295" w:type="pct"/>
            <w:shd w:val="clear" w:color="auto" w:fill="auto"/>
            <w:noWrap/>
            <w:vAlign w:val="center"/>
            <w:hideMark/>
          </w:tcPr>
          <w:p w14:paraId="0C971544" w14:textId="77777777" w:rsidR="00860DCD" w:rsidRPr="00FE416A" w:rsidRDefault="00860DCD" w:rsidP="00483C34">
            <w:pPr>
              <w:jc w:val="center"/>
              <w:rPr>
                <w:color w:val="000000"/>
                <w:sz w:val="20"/>
                <w:szCs w:val="20"/>
              </w:rPr>
            </w:pPr>
            <w:r w:rsidRPr="00FE416A">
              <w:rPr>
                <w:color w:val="000000"/>
                <w:sz w:val="20"/>
                <w:szCs w:val="20"/>
              </w:rPr>
              <w:t>166,18</w:t>
            </w:r>
          </w:p>
        </w:tc>
        <w:tc>
          <w:tcPr>
            <w:tcW w:w="295" w:type="pct"/>
            <w:shd w:val="clear" w:color="auto" w:fill="auto"/>
            <w:noWrap/>
            <w:vAlign w:val="center"/>
            <w:hideMark/>
          </w:tcPr>
          <w:p w14:paraId="1B17925E" w14:textId="77777777" w:rsidR="00860DCD" w:rsidRPr="00FE416A" w:rsidRDefault="00860DCD" w:rsidP="00483C34">
            <w:pPr>
              <w:jc w:val="center"/>
              <w:rPr>
                <w:color w:val="000000"/>
                <w:sz w:val="20"/>
                <w:szCs w:val="20"/>
              </w:rPr>
            </w:pPr>
            <w:r w:rsidRPr="00FE416A">
              <w:rPr>
                <w:color w:val="000000"/>
                <w:sz w:val="20"/>
                <w:szCs w:val="20"/>
              </w:rPr>
              <w:t>166,18</w:t>
            </w:r>
          </w:p>
        </w:tc>
        <w:tc>
          <w:tcPr>
            <w:tcW w:w="295" w:type="pct"/>
            <w:shd w:val="clear" w:color="auto" w:fill="auto"/>
            <w:noWrap/>
            <w:vAlign w:val="center"/>
            <w:hideMark/>
          </w:tcPr>
          <w:p w14:paraId="7256F09E" w14:textId="77777777" w:rsidR="00860DCD" w:rsidRPr="00FE416A" w:rsidRDefault="00860DCD" w:rsidP="00483C34">
            <w:pPr>
              <w:jc w:val="center"/>
              <w:rPr>
                <w:color w:val="000000"/>
                <w:sz w:val="20"/>
                <w:szCs w:val="20"/>
              </w:rPr>
            </w:pPr>
            <w:r w:rsidRPr="00FE416A">
              <w:rPr>
                <w:color w:val="000000"/>
                <w:sz w:val="20"/>
                <w:szCs w:val="20"/>
              </w:rPr>
              <w:t>166,18</w:t>
            </w:r>
          </w:p>
        </w:tc>
        <w:tc>
          <w:tcPr>
            <w:tcW w:w="295" w:type="pct"/>
            <w:shd w:val="clear" w:color="auto" w:fill="auto"/>
            <w:noWrap/>
            <w:vAlign w:val="center"/>
            <w:hideMark/>
          </w:tcPr>
          <w:p w14:paraId="0C59E0C0" w14:textId="77777777" w:rsidR="00860DCD" w:rsidRPr="00FE416A" w:rsidRDefault="00860DCD" w:rsidP="00483C34">
            <w:pPr>
              <w:jc w:val="center"/>
              <w:rPr>
                <w:color w:val="000000"/>
                <w:sz w:val="20"/>
                <w:szCs w:val="20"/>
              </w:rPr>
            </w:pPr>
            <w:r w:rsidRPr="00FE416A">
              <w:rPr>
                <w:color w:val="000000"/>
                <w:sz w:val="20"/>
                <w:szCs w:val="20"/>
              </w:rPr>
              <w:t>166,18</w:t>
            </w:r>
          </w:p>
        </w:tc>
        <w:tc>
          <w:tcPr>
            <w:tcW w:w="295" w:type="pct"/>
            <w:shd w:val="clear" w:color="auto" w:fill="auto"/>
            <w:noWrap/>
            <w:vAlign w:val="center"/>
            <w:hideMark/>
          </w:tcPr>
          <w:p w14:paraId="6F0FE942" w14:textId="77777777" w:rsidR="00860DCD" w:rsidRPr="00FE416A" w:rsidRDefault="00860DCD" w:rsidP="00483C34">
            <w:pPr>
              <w:jc w:val="center"/>
              <w:rPr>
                <w:color w:val="000000"/>
                <w:sz w:val="20"/>
                <w:szCs w:val="20"/>
              </w:rPr>
            </w:pPr>
            <w:r w:rsidRPr="00FE416A">
              <w:rPr>
                <w:color w:val="000000"/>
                <w:sz w:val="20"/>
                <w:szCs w:val="20"/>
              </w:rPr>
              <w:t>166,18</w:t>
            </w:r>
          </w:p>
        </w:tc>
        <w:tc>
          <w:tcPr>
            <w:tcW w:w="295" w:type="pct"/>
            <w:shd w:val="clear" w:color="auto" w:fill="auto"/>
            <w:noWrap/>
            <w:vAlign w:val="center"/>
            <w:hideMark/>
          </w:tcPr>
          <w:p w14:paraId="50747C11" w14:textId="77777777" w:rsidR="00860DCD" w:rsidRPr="00FE416A" w:rsidRDefault="00860DCD" w:rsidP="00483C34">
            <w:pPr>
              <w:jc w:val="center"/>
              <w:rPr>
                <w:color w:val="000000"/>
                <w:sz w:val="20"/>
                <w:szCs w:val="20"/>
              </w:rPr>
            </w:pPr>
            <w:r w:rsidRPr="00FE416A">
              <w:rPr>
                <w:color w:val="000000"/>
                <w:sz w:val="20"/>
                <w:szCs w:val="20"/>
              </w:rPr>
              <w:t>166,18</w:t>
            </w:r>
          </w:p>
        </w:tc>
        <w:tc>
          <w:tcPr>
            <w:tcW w:w="261" w:type="pct"/>
            <w:shd w:val="clear" w:color="auto" w:fill="auto"/>
            <w:noWrap/>
            <w:vAlign w:val="center"/>
            <w:hideMark/>
          </w:tcPr>
          <w:p w14:paraId="1FC87204" w14:textId="77777777" w:rsidR="00860DCD" w:rsidRPr="00FE416A" w:rsidRDefault="00860DCD" w:rsidP="00483C34">
            <w:pPr>
              <w:jc w:val="center"/>
              <w:rPr>
                <w:color w:val="000000"/>
                <w:sz w:val="20"/>
                <w:szCs w:val="20"/>
              </w:rPr>
            </w:pPr>
            <w:r w:rsidRPr="00FE416A">
              <w:rPr>
                <w:color w:val="000000"/>
                <w:sz w:val="20"/>
                <w:szCs w:val="20"/>
              </w:rPr>
              <w:t>73,89</w:t>
            </w:r>
          </w:p>
        </w:tc>
        <w:tc>
          <w:tcPr>
            <w:tcW w:w="261" w:type="pct"/>
            <w:shd w:val="clear" w:color="auto" w:fill="auto"/>
            <w:noWrap/>
            <w:vAlign w:val="center"/>
            <w:hideMark/>
          </w:tcPr>
          <w:p w14:paraId="67CAD51F" w14:textId="77777777" w:rsidR="00860DCD" w:rsidRPr="00FE416A" w:rsidRDefault="00860DCD" w:rsidP="00483C34">
            <w:pPr>
              <w:jc w:val="center"/>
              <w:rPr>
                <w:color w:val="000000"/>
                <w:sz w:val="20"/>
                <w:szCs w:val="20"/>
              </w:rPr>
            </w:pPr>
            <w:r w:rsidRPr="00FE416A">
              <w:rPr>
                <w:color w:val="000000"/>
                <w:sz w:val="20"/>
                <w:szCs w:val="20"/>
              </w:rPr>
              <w:t>73,89</w:t>
            </w:r>
          </w:p>
        </w:tc>
        <w:tc>
          <w:tcPr>
            <w:tcW w:w="490" w:type="pct"/>
            <w:vMerge/>
            <w:vAlign w:val="center"/>
            <w:hideMark/>
          </w:tcPr>
          <w:p w14:paraId="6B5F0603" w14:textId="77777777" w:rsidR="00860DCD" w:rsidRPr="00FE416A" w:rsidRDefault="00860DCD" w:rsidP="00483C34">
            <w:pPr>
              <w:rPr>
                <w:color w:val="000000"/>
                <w:sz w:val="20"/>
                <w:szCs w:val="20"/>
              </w:rPr>
            </w:pPr>
          </w:p>
        </w:tc>
      </w:tr>
      <w:tr w:rsidR="00860DCD" w:rsidRPr="00FE416A" w14:paraId="35364E08" w14:textId="77777777" w:rsidTr="00E767DE">
        <w:trPr>
          <w:trHeight w:val="20"/>
        </w:trPr>
        <w:tc>
          <w:tcPr>
            <w:tcW w:w="1338" w:type="pct"/>
            <w:shd w:val="clear" w:color="auto" w:fill="auto"/>
            <w:vAlign w:val="center"/>
            <w:hideMark/>
          </w:tcPr>
          <w:p w14:paraId="5B58FFF6" w14:textId="77777777" w:rsidR="00860DCD" w:rsidRPr="00FE416A" w:rsidRDefault="00860DCD" w:rsidP="00483C34">
            <w:pPr>
              <w:jc w:val="right"/>
              <w:rPr>
                <w:color w:val="000000"/>
                <w:sz w:val="20"/>
                <w:szCs w:val="20"/>
              </w:rPr>
            </w:pPr>
            <w:r w:rsidRPr="00FE416A">
              <w:rPr>
                <w:color w:val="000000"/>
                <w:sz w:val="20"/>
                <w:szCs w:val="20"/>
              </w:rPr>
              <w:t>вентиляция</w:t>
            </w:r>
          </w:p>
        </w:tc>
        <w:tc>
          <w:tcPr>
            <w:tcW w:w="295" w:type="pct"/>
            <w:shd w:val="clear" w:color="auto" w:fill="auto"/>
            <w:noWrap/>
            <w:vAlign w:val="center"/>
            <w:hideMark/>
          </w:tcPr>
          <w:p w14:paraId="006072B6" w14:textId="77777777" w:rsidR="00860DCD" w:rsidRPr="00FE416A" w:rsidRDefault="00860DCD" w:rsidP="00483C34">
            <w:pPr>
              <w:jc w:val="center"/>
              <w:rPr>
                <w:color w:val="000000"/>
                <w:sz w:val="20"/>
                <w:szCs w:val="20"/>
              </w:rPr>
            </w:pPr>
            <w:r w:rsidRPr="00FE416A">
              <w:rPr>
                <w:color w:val="000000"/>
                <w:sz w:val="20"/>
                <w:szCs w:val="20"/>
              </w:rPr>
              <w:t>13,41</w:t>
            </w:r>
          </w:p>
        </w:tc>
        <w:tc>
          <w:tcPr>
            <w:tcW w:w="295" w:type="pct"/>
            <w:shd w:val="clear" w:color="auto" w:fill="auto"/>
            <w:noWrap/>
            <w:vAlign w:val="center"/>
            <w:hideMark/>
          </w:tcPr>
          <w:p w14:paraId="0F1D6AA4" w14:textId="77777777" w:rsidR="00860DCD" w:rsidRPr="00FE416A" w:rsidRDefault="00860DCD" w:rsidP="00483C34">
            <w:pPr>
              <w:jc w:val="center"/>
              <w:rPr>
                <w:color w:val="000000"/>
                <w:sz w:val="20"/>
                <w:szCs w:val="20"/>
              </w:rPr>
            </w:pPr>
            <w:r w:rsidRPr="00FE416A">
              <w:rPr>
                <w:color w:val="000000"/>
                <w:sz w:val="20"/>
                <w:szCs w:val="20"/>
              </w:rPr>
              <w:t>13,41</w:t>
            </w:r>
          </w:p>
        </w:tc>
        <w:tc>
          <w:tcPr>
            <w:tcW w:w="295" w:type="pct"/>
            <w:shd w:val="clear" w:color="auto" w:fill="auto"/>
            <w:noWrap/>
            <w:vAlign w:val="center"/>
            <w:hideMark/>
          </w:tcPr>
          <w:p w14:paraId="7690C3BB" w14:textId="77777777" w:rsidR="00860DCD" w:rsidRPr="00FE416A" w:rsidRDefault="00860DCD" w:rsidP="00483C34">
            <w:pPr>
              <w:jc w:val="center"/>
              <w:rPr>
                <w:color w:val="000000"/>
                <w:sz w:val="20"/>
                <w:szCs w:val="20"/>
              </w:rPr>
            </w:pPr>
            <w:r w:rsidRPr="00FE416A">
              <w:rPr>
                <w:color w:val="000000"/>
                <w:sz w:val="20"/>
                <w:szCs w:val="20"/>
              </w:rPr>
              <w:t>13,47</w:t>
            </w:r>
          </w:p>
        </w:tc>
        <w:tc>
          <w:tcPr>
            <w:tcW w:w="295" w:type="pct"/>
            <w:shd w:val="clear" w:color="auto" w:fill="auto"/>
            <w:noWrap/>
            <w:vAlign w:val="center"/>
            <w:hideMark/>
          </w:tcPr>
          <w:p w14:paraId="2AB1E74F" w14:textId="77777777" w:rsidR="00860DCD" w:rsidRPr="00FE416A" w:rsidRDefault="00860DCD" w:rsidP="00483C34">
            <w:pPr>
              <w:jc w:val="center"/>
              <w:rPr>
                <w:color w:val="000000"/>
                <w:sz w:val="20"/>
                <w:szCs w:val="20"/>
              </w:rPr>
            </w:pPr>
            <w:r w:rsidRPr="00FE416A">
              <w:rPr>
                <w:color w:val="000000"/>
                <w:sz w:val="20"/>
                <w:szCs w:val="20"/>
              </w:rPr>
              <w:t>13,47</w:t>
            </w:r>
          </w:p>
        </w:tc>
        <w:tc>
          <w:tcPr>
            <w:tcW w:w="295" w:type="pct"/>
            <w:shd w:val="clear" w:color="auto" w:fill="auto"/>
            <w:noWrap/>
            <w:vAlign w:val="center"/>
            <w:hideMark/>
          </w:tcPr>
          <w:p w14:paraId="06038FDA" w14:textId="77777777" w:rsidR="00860DCD" w:rsidRPr="00FE416A" w:rsidRDefault="00860DCD" w:rsidP="00483C34">
            <w:pPr>
              <w:jc w:val="center"/>
              <w:rPr>
                <w:color w:val="000000"/>
                <w:sz w:val="20"/>
                <w:szCs w:val="20"/>
              </w:rPr>
            </w:pPr>
            <w:r w:rsidRPr="00FE416A">
              <w:rPr>
                <w:color w:val="000000"/>
                <w:sz w:val="20"/>
                <w:szCs w:val="20"/>
              </w:rPr>
              <w:t>13,47</w:t>
            </w:r>
          </w:p>
        </w:tc>
        <w:tc>
          <w:tcPr>
            <w:tcW w:w="295" w:type="pct"/>
            <w:shd w:val="clear" w:color="auto" w:fill="auto"/>
            <w:noWrap/>
            <w:vAlign w:val="center"/>
            <w:hideMark/>
          </w:tcPr>
          <w:p w14:paraId="51B262FB" w14:textId="77777777" w:rsidR="00860DCD" w:rsidRPr="00FE416A" w:rsidRDefault="00860DCD" w:rsidP="00483C34">
            <w:pPr>
              <w:jc w:val="center"/>
              <w:rPr>
                <w:color w:val="000000"/>
                <w:sz w:val="20"/>
                <w:szCs w:val="20"/>
              </w:rPr>
            </w:pPr>
            <w:r w:rsidRPr="00FE416A">
              <w:rPr>
                <w:color w:val="000000"/>
                <w:sz w:val="20"/>
                <w:szCs w:val="20"/>
              </w:rPr>
              <w:t>13,47</w:t>
            </w:r>
          </w:p>
        </w:tc>
        <w:tc>
          <w:tcPr>
            <w:tcW w:w="295" w:type="pct"/>
            <w:shd w:val="clear" w:color="auto" w:fill="auto"/>
            <w:noWrap/>
            <w:vAlign w:val="center"/>
            <w:hideMark/>
          </w:tcPr>
          <w:p w14:paraId="438C0748" w14:textId="77777777" w:rsidR="00860DCD" w:rsidRPr="00FE416A" w:rsidRDefault="00860DCD" w:rsidP="00483C34">
            <w:pPr>
              <w:jc w:val="center"/>
              <w:rPr>
                <w:color w:val="000000"/>
                <w:sz w:val="20"/>
                <w:szCs w:val="20"/>
              </w:rPr>
            </w:pPr>
            <w:r w:rsidRPr="00FE416A">
              <w:rPr>
                <w:color w:val="000000"/>
                <w:sz w:val="20"/>
                <w:szCs w:val="20"/>
              </w:rPr>
              <w:t>13,47</w:t>
            </w:r>
          </w:p>
        </w:tc>
        <w:tc>
          <w:tcPr>
            <w:tcW w:w="295" w:type="pct"/>
            <w:shd w:val="clear" w:color="auto" w:fill="auto"/>
            <w:noWrap/>
            <w:vAlign w:val="center"/>
            <w:hideMark/>
          </w:tcPr>
          <w:p w14:paraId="6E0035A9" w14:textId="77777777" w:rsidR="00860DCD" w:rsidRPr="00FE416A" w:rsidRDefault="00860DCD" w:rsidP="00483C34">
            <w:pPr>
              <w:jc w:val="center"/>
              <w:rPr>
                <w:color w:val="000000"/>
                <w:sz w:val="20"/>
                <w:szCs w:val="20"/>
              </w:rPr>
            </w:pPr>
            <w:r w:rsidRPr="00FE416A">
              <w:rPr>
                <w:color w:val="000000"/>
                <w:sz w:val="20"/>
                <w:szCs w:val="20"/>
              </w:rPr>
              <w:t>13,47</w:t>
            </w:r>
          </w:p>
        </w:tc>
        <w:tc>
          <w:tcPr>
            <w:tcW w:w="295" w:type="pct"/>
            <w:shd w:val="clear" w:color="auto" w:fill="auto"/>
            <w:noWrap/>
            <w:vAlign w:val="center"/>
            <w:hideMark/>
          </w:tcPr>
          <w:p w14:paraId="191792CD" w14:textId="77777777" w:rsidR="00860DCD" w:rsidRPr="00FE416A" w:rsidRDefault="00860DCD" w:rsidP="00483C34">
            <w:pPr>
              <w:jc w:val="center"/>
              <w:rPr>
                <w:color w:val="000000"/>
                <w:sz w:val="20"/>
                <w:szCs w:val="20"/>
              </w:rPr>
            </w:pPr>
            <w:r w:rsidRPr="00FE416A">
              <w:rPr>
                <w:color w:val="000000"/>
                <w:sz w:val="20"/>
                <w:szCs w:val="20"/>
              </w:rPr>
              <w:t>13,47</w:t>
            </w:r>
          </w:p>
        </w:tc>
        <w:tc>
          <w:tcPr>
            <w:tcW w:w="261" w:type="pct"/>
            <w:shd w:val="clear" w:color="auto" w:fill="auto"/>
            <w:noWrap/>
            <w:vAlign w:val="center"/>
            <w:hideMark/>
          </w:tcPr>
          <w:p w14:paraId="3867866F" w14:textId="77777777" w:rsidR="00860DCD" w:rsidRPr="00FE416A" w:rsidRDefault="00860DCD" w:rsidP="00483C34">
            <w:pPr>
              <w:jc w:val="center"/>
              <w:rPr>
                <w:color w:val="000000"/>
                <w:sz w:val="20"/>
                <w:szCs w:val="20"/>
              </w:rPr>
            </w:pPr>
            <w:r w:rsidRPr="00FE416A">
              <w:rPr>
                <w:color w:val="000000"/>
                <w:sz w:val="20"/>
                <w:szCs w:val="20"/>
              </w:rPr>
              <w:t>0,06</w:t>
            </w:r>
          </w:p>
        </w:tc>
        <w:tc>
          <w:tcPr>
            <w:tcW w:w="261" w:type="pct"/>
            <w:shd w:val="clear" w:color="auto" w:fill="auto"/>
            <w:noWrap/>
            <w:vAlign w:val="center"/>
            <w:hideMark/>
          </w:tcPr>
          <w:p w14:paraId="769D207F" w14:textId="77777777" w:rsidR="00860DCD" w:rsidRPr="00FE416A" w:rsidRDefault="00860DCD" w:rsidP="00483C34">
            <w:pPr>
              <w:jc w:val="center"/>
              <w:rPr>
                <w:color w:val="000000"/>
                <w:sz w:val="20"/>
                <w:szCs w:val="20"/>
              </w:rPr>
            </w:pPr>
            <w:r w:rsidRPr="00FE416A">
              <w:rPr>
                <w:color w:val="000000"/>
                <w:sz w:val="20"/>
                <w:szCs w:val="20"/>
              </w:rPr>
              <w:t>0,06</w:t>
            </w:r>
          </w:p>
        </w:tc>
        <w:tc>
          <w:tcPr>
            <w:tcW w:w="490" w:type="pct"/>
            <w:vMerge/>
            <w:vAlign w:val="center"/>
            <w:hideMark/>
          </w:tcPr>
          <w:p w14:paraId="04F48F9E" w14:textId="77777777" w:rsidR="00860DCD" w:rsidRPr="00FE416A" w:rsidRDefault="00860DCD" w:rsidP="00483C34">
            <w:pPr>
              <w:rPr>
                <w:color w:val="000000"/>
                <w:sz w:val="20"/>
                <w:szCs w:val="20"/>
              </w:rPr>
            </w:pPr>
          </w:p>
        </w:tc>
      </w:tr>
      <w:tr w:rsidR="00860DCD" w:rsidRPr="00FE416A" w14:paraId="23989491" w14:textId="77777777" w:rsidTr="00E767DE">
        <w:trPr>
          <w:trHeight w:val="20"/>
        </w:trPr>
        <w:tc>
          <w:tcPr>
            <w:tcW w:w="1338" w:type="pct"/>
            <w:shd w:val="clear" w:color="auto" w:fill="auto"/>
            <w:vAlign w:val="center"/>
            <w:hideMark/>
          </w:tcPr>
          <w:p w14:paraId="7F5C5421" w14:textId="77777777" w:rsidR="00860DCD" w:rsidRPr="00FE416A" w:rsidRDefault="00860DCD" w:rsidP="00483C34">
            <w:pPr>
              <w:jc w:val="right"/>
              <w:rPr>
                <w:color w:val="000000"/>
                <w:sz w:val="20"/>
                <w:szCs w:val="20"/>
              </w:rPr>
            </w:pPr>
            <w:r w:rsidRPr="00FE416A">
              <w:rPr>
                <w:color w:val="000000"/>
                <w:sz w:val="20"/>
                <w:szCs w:val="20"/>
              </w:rPr>
              <w:t>горячее водоснабжение (средняя за сутки)</w:t>
            </w:r>
          </w:p>
        </w:tc>
        <w:tc>
          <w:tcPr>
            <w:tcW w:w="295" w:type="pct"/>
            <w:shd w:val="clear" w:color="auto" w:fill="auto"/>
            <w:noWrap/>
            <w:vAlign w:val="center"/>
            <w:hideMark/>
          </w:tcPr>
          <w:p w14:paraId="14148448" w14:textId="77777777" w:rsidR="00860DCD" w:rsidRPr="00FE416A" w:rsidRDefault="00860DCD" w:rsidP="00483C34">
            <w:pPr>
              <w:jc w:val="center"/>
              <w:rPr>
                <w:color w:val="000000"/>
                <w:sz w:val="20"/>
                <w:szCs w:val="20"/>
              </w:rPr>
            </w:pPr>
            <w:r w:rsidRPr="00FE416A">
              <w:rPr>
                <w:color w:val="000000"/>
                <w:sz w:val="20"/>
                <w:szCs w:val="20"/>
              </w:rPr>
              <w:t>8,73</w:t>
            </w:r>
          </w:p>
        </w:tc>
        <w:tc>
          <w:tcPr>
            <w:tcW w:w="295" w:type="pct"/>
            <w:shd w:val="clear" w:color="auto" w:fill="auto"/>
            <w:noWrap/>
            <w:vAlign w:val="center"/>
            <w:hideMark/>
          </w:tcPr>
          <w:p w14:paraId="72236F3B" w14:textId="77777777" w:rsidR="00860DCD" w:rsidRPr="00FE416A" w:rsidRDefault="00860DCD" w:rsidP="00483C34">
            <w:pPr>
              <w:jc w:val="center"/>
              <w:rPr>
                <w:color w:val="000000"/>
                <w:sz w:val="20"/>
                <w:szCs w:val="20"/>
              </w:rPr>
            </w:pPr>
            <w:r w:rsidRPr="00FE416A">
              <w:rPr>
                <w:color w:val="000000"/>
                <w:sz w:val="20"/>
                <w:szCs w:val="20"/>
              </w:rPr>
              <w:t>8,73</w:t>
            </w:r>
          </w:p>
        </w:tc>
        <w:tc>
          <w:tcPr>
            <w:tcW w:w="295" w:type="pct"/>
            <w:shd w:val="clear" w:color="auto" w:fill="auto"/>
            <w:noWrap/>
            <w:vAlign w:val="center"/>
            <w:hideMark/>
          </w:tcPr>
          <w:p w14:paraId="546F29A9" w14:textId="77777777" w:rsidR="00860DCD" w:rsidRPr="00FE416A" w:rsidRDefault="00860DCD" w:rsidP="00483C34">
            <w:pPr>
              <w:jc w:val="center"/>
              <w:rPr>
                <w:color w:val="000000"/>
                <w:sz w:val="20"/>
                <w:szCs w:val="20"/>
              </w:rPr>
            </w:pPr>
            <w:r w:rsidRPr="00FE416A">
              <w:rPr>
                <w:color w:val="000000"/>
                <w:sz w:val="20"/>
                <w:szCs w:val="20"/>
              </w:rPr>
              <w:t>9,56</w:t>
            </w:r>
          </w:p>
        </w:tc>
        <w:tc>
          <w:tcPr>
            <w:tcW w:w="295" w:type="pct"/>
            <w:shd w:val="clear" w:color="auto" w:fill="auto"/>
            <w:noWrap/>
            <w:vAlign w:val="center"/>
            <w:hideMark/>
          </w:tcPr>
          <w:p w14:paraId="479E22B8" w14:textId="77777777" w:rsidR="00860DCD" w:rsidRPr="00FE416A" w:rsidRDefault="00860DCD" w:rsidP="00483C34">
            <w:pPr>
              <w:jc w:val="center"/>
              <w:rPr>
                <w:color w:val="000000"/>
                <w:sz w:val="20"/>
                <w:szCs w:val="20"/>
              </w:rPr>
            </w:pPr>
            <w:r w:rsidRPr="00FE416A">
              <w:rPr>
                <w:color w:val="000000"/>
                <w:sz w:val="20"/>
                <w:szCs w:val="20"/>
              </w:rPr>
              <w:t>9,56</w:t>
            </w:r>
          </w:p>
        </w:tc>
        <w:tc>
          <w:tcPr>
            <w:tcW w:w="295" w:type="pct"/>
            <w:shd w:val="clear" w:color="auto" w:fill="auto"/>
            <w:noWrap/>
            <w:vAlign w:val="center"/>
            <w:hideMark/>
          </w:tcPr>
          <w:p w14:paraId="18A6BD05" w14:textId="77777777" w:rsidR="00860DCD" w:rsidRPr="00FE416A" w:rsidRDefault="00860DCD" w:rsidP="00483C34">
            <w:pPr>
              <w:jc w:val="center"/>
              <w:rPr>
                <w:color w:val="000000"/>
                <w:sz w:val="20"/>
                <w:szCs w:val="20"/>
              </w:rPr>
            </w:pPr>
            <w:r w:rsidRPr="00FE416A">
              <w:rPr>
                <w:color w:val="000000"/>
                <w:sz w:val="20"/>
                <w:szCs w:val="20"/>
              </w:rPr>
              <w:t>9,56</w:t>
            </w:r>
          </w:p>
        </w:tc>
        <w:tc>
          <w:tcPr>
            <w:tcW w:w="295" w:type="pct"/>
            <w:shd w:val="clear" w:color="auto" w:fill="auto"/>
            <w:noWrap/>
            <w:vAlign w:val="center"/>
            <w:hideMark/>
          </w:tcPr>
          <w:p w14:paraId="4FAE29EE" w14:textId="77777777" w:rsidR="00860DCD" w:rsidRPr="00FE416A" w:rsidRDefault="00860DCD" w:rsidP="00483C34">
            <w:pPr>
              <w:jc w:val="center"/>
              <w:rPr>
                <w:color w:val="000000"/>
                <w:sz w:val="20"/>
                <w:szCs w:val="20"/>
              </w:rPr>
            </w:pPr>
            <w:r w:rsidRPr="00FE416A">
              <w:rPr>
                <w:color w:val="000000"/>
                <w:sz w:val="20"/>
                <w:szCs w:val="20"/>
              </w:rPr>
              <w:t>9,56</w:t>
            </w:r>
          </w:p>
        </w:tc>
        <w:tc>
          <w:tcPr>
            <w:tcW w:w="295" w:type="pct"/>
            <w:shd w:val="clear" w:color="auto" w:fill="auto"/>
            <w:noWrap/>
            <w:vAlign w:val="center"/>
            <w:hideMark/>
          </w:tcPr>
          <w:p w14:paraId="678B6361" w14:textId="77777777" w:rsidR="00860DCD" w:rsidRPr="00FE416A" w:rsidRDefault="00860DCD" w:rsidP="00483C34">
            <w:pPr>
              <w:jc w:val="center"/>
              <w:rPr>
                <w:color w:val="000000"/>
                <w:sz w:val="20"/>
                <w:szCs w:val="20"/>
              </w:rPr>
            </w:pPr>
            <w:r w:rsidRPr="00FE416A">
              <w:rPr>
                <w:color w:val="000000"/>
                <w:sz w:val="20"/>
                <w:szCs w:val="20"/>
              </w:rPr>
              <w:t>9,56</w:t>
            </w:r>
          </w:p>
        </w:tc>
        <w:tc>
          <w:tcPr>
            <w:tcW w:w="295" w:type="pct"/>
            <w:shd w:val="clear" w:color="auto" w:fill="auto"/>
            <w:noWrap/>
            <w:vAlign w:val="center"/>
            <w:hideMark/>
          </w:tcPr>
          <w:p w14:paraId="69706ADC" w14:textId="77777777" w:rsidR="00860DCD" w:rsidRPr="00FE416A" w:rsidRDefault="00860DCD" w:rsidP="00483C34">
            <w:pPr>
              <w:jc w:val="center"/>
              <w:rPr>
                <w:color w:val="000000"/>
                <w:sz w:val="20"/>
                <w:szCs w:val="20"/>
              </w:rPr>
            </w:pPr>
            <w:r w:rsidRPr="00FE416A">
              <w:rPr>
                <w:color w:val="000000"/>
                <w:sz w:val="20"/>
                <w:szCs w:val="20"/>
              </w:rPr>
              <w:t>9,56</w:t>
            </w:r>
          </w:p>
        </w:tc>
        <w:tc>
          <w:tcPr>
            <w:tcW w:w="295" w:type="pct"/>
            <w:shd w:val="clear" w:color="auto" w:fill="auto"/>
            <w:noWrap/>
            <w:vAlign w:val="center"/>
            <w:hideMark/>
          </w:tcPr>
          <w:p w14:paraId="18C065F9" w14:textId="77777777" w:rsidR="00860DCD" w:rsidRPr="00FE416A" w:rsidRDefault="00860DCD" w:rsidP="00483C34">
            <w:pPr>
              <w:jc w:val="center"/>
              <w:rPr>
                <w:color w:val="000000"/>
                <w:sz w:val="20"/>
                <w:szCs w:val="20"/>
              </w:rPr>
            </w:pPr>
            <w:r w:rsidRPr="00FE416A">
              <w:rPr>
                <w:color w:val="000000"/>
                <w:sz w:val="20"/>
                <w:szCs w:val="20"/>
              </w:rPr>
              <w:t>9,56</w:t>
            </w:r>
          </w:p>
        </w:tc>
        <w:tc>
          <w:tcPr>
            <w:tcW w:w="261" w:type="pct"/>
            <w:shd w:val="clear" w:color="auto" w:fill="auto"/>
            <w:noWrap/>
            <w:vAlign w:val="center"/>
            <w:hideMark/>
          </w:tcPr>
          <w:p w14:paraId="2814B216" w14:textId="77777777" w:rsidR="00860DCD" w:rsidRPr="00FE416A" w:rsidRDefault="00860DCD" w:rsidP="00483C34">
            <w:pPr>
              <w:jc w:val="center"/>
              <w:rPr>
                <w:color w:val="000000"/>
                <w:sz w:val="20"/>
                <w:szCs w:val="20"/>
              </w:rPr>
            </w:pPr>
            <w:r w:rsidRPr="00FE416A">
              <w:rPr>
                <w:color w:val="000000"/>
                <w:sz w:val="20"/>
                <w:szCs w:val="20"/>
              </w:rPr>
              <w:t>2,33</w:t>
            </w:r>
          </w:p>
        </w:tc>
        <w:tc>
          <w:tcPr>
            <w:tcW w:w="261" w:type="pct"/>
            <w:shd w:val="clear" w:color="auto" w:fill="auto"/>
            <w:noWrap/>
            <w:vAlign w:val="center"/>
            <w:hideMark/>
          </w:tcPr>
          <w:p w14:paraId="3D00CB69" w14:textId="77777777" w:rsidR="00860DCD" w:rsidRPr="00FE416A" w:rsidRDefault="00860DCD" w:rsidP="00483C34">
            <w:pPr>
              <w:jc w:val="center"/>
              <w:rPr>
                <w:color w:val="000000"/>
                <w:sz w:val="20"/>
                <w:szCs w:val="20"/>
              </w:rPr>
            </w:pPr>
            <w:r w:rsidRPr="00FE416A">
              <w:rPr>
                <w:color w:val="000000"/>
                <w:sz w:val="20"/>
                <w:szCs w:val="20"/>
              </w:rPr>
              <w:t>2,33</w:t>
            </w:r>
          </w:p>
        </w:tc>
        <w:tc>
          <w:tcPr>
            <w:tcW w:w="490" w:type="pct"/>
            <w:vMerge/>
            <w:vAlign w:val="center"/>
            <w:hideMark/>
          </w:tcPr>
          <w:p w14:paraId="628857AE" w14:textId="77777777" w:rsidR="00860DCD" w:rsidRPr="00FE416A" w:rsidRDefault="00860DCD" w:rsidP="00483C34">
            <w:pPr>
              <w:rPr>
                <w:color w:val="000000"/>
                <w:sz w:val="20"/>
                <w:szCs w:val="20"/>
              </w:rPr>
            </w:pPr>
          </w:p>
        </w:tc>
      </w:tr>
      <w:tr w:rsidR="00860DCD" w:rsidRPr="00FE416A" w14:paraId="49A84D6C" w14:textId="77777777" w:rsidTr="00E767DE">
        <w:trPr>
          <w:trHeight w:val="20"/>
        </w:trPr>
        <w:tc>
          <w:tcPr>
            <w:tcW w:w="1338" w:type="pct"/>
            <w:shd w:val="clear" w:color="auto" w:fill="auto"/>
            <w:vAlign w:val="center"/>
            <w:hideMark/>
          </w:tcPr>
          <w:p w14:paraId="2F8836CC" w14:textId="77777777" w:rsidR="00860DCD" w:rsidRPr="00FE416A" w:rsidRDefault="00860DCD" w:rsidP="00483C34">
            <w:pPr>
              <w:rPr>
                <w:color w:val="000000"/>
                <w:sz w:val="20"/>
                <w:szCs w:val="20"/>
              </w:rPr>
            </w:pPr>
            <w:r w:rsidRPr="00FE416A">
              <w:rPr>
                <w:color w:val="000000"/>
                <w:sz w:val="20"/>
                <w:szCs w:val="20"/>
              </w:rPr>
              <w:t>Присоединенная расчетная тепловая нагрузка в горячей воде (на коллекторах станции)</w:t>
            </w:r>
          </w:p>
        </w:tc>
        <w:tc>
          <w:tcPr>
            <w:tcW w:w="295" w:type="pct"/>
            <w:shd w:val="clear" w:color="auto" w:fill="auto"/>
            <w:noWrap/>
            <w:vAlign w:val="center"/>
            <w:hideMark/>
          </w:tcPr>
          <w:p w14:paraId="17AB0BD3" w14:textId="77777777" w:rsidR="00860DCD" w:rsidRPr="00FE416A" w:rsidRDefault="00860DCD" w:rsidP="00483C34">
            <w:pPr>
              <w:jc w:val="center"/>
              <w:rPr>
                <w:color w:val="000000"/>
                <w:sz w:val="20"/>
                <w:szCs w:val="20"/>
              </w:rPr>
            </w:pPr>
            <w:r w:rsidRPr="00FE416A">
              <w:rPr>
                <w:color w:val="000000"/>
                <w:sz w:val="20"/>
                <w:szCs w:val="20"/>
              </w:rPr>
              <w:t>170,25</w:t>
            </w:r>
          </w:p>
        </w:tc>
        <w:tc>
          <w:tcPr>
            <w:tcW w:w="295" w:type="pct"/>
            <w:shd w:val="clear" w:color="auto" w:fill="auto"/>
            <w:noWrap/>
            <w:vAlign w:val="center"/>
            <w:hideMark/>
          </w:tcPr>
          <w:p w14:paraId="17F15DB8" w14:textId="77777777" w:rsidR="00860DCD" w:rsidRPr="00FE416A" w:rsidRDefault="00860DCD" w:rsidP="00483C34">
            <w:pPr>
              <w:jc w:val="center"/>
              <w:rPr>
                <w:color w:val="000000"/>
                <w:sz w:val="20"/>
                <w:szCs w:val="20"/>
              </w:rPr>
            </w:pPr>
            <w:r w:rsidRPr="00FE416A">
              <w:rPr>
                <w:color w:val="000000"/>
                <w:sz w:val="20"/>
                <w:szCs w:val="20"/>
              </w:rPr>
              <w:t>170,25</w:t>
            </w:r>
          </w:p>
        </w:tc>
        <w:tc>
          <w:tcPr>
            <w:tcW w:w="295" w:type="pct"/>
            <w:shd w:val="clear" w:color="auto" w:fill="auto"/>
            <w:noWrap/>
            <w:vAlign w:val="center"/>
            <w:hideMark/>
          </w:tcPr>
          <w:p w14:paraId="21A51AF0" w14:textId="77777777" w:rsidR="00860DCD" w:rsidRPr="00FE416A" w:rsidRDefault="00860DCD" w:rsidP="00483C34">
            <w:pPr>
              <w:jc w:val="center"/>
              <w:rPr>
                <w:color w:val="000000"/>
                <w:sz w:val="20"/>
                <w:szCs w:val="20"/>
              </w:rPr>
            </w:pPr>
            <w:r w:rsidRPr="00FE416A">
              <w:rPr>
                <w:color w:val="000000"/>
                <w:sz w:val="20"/>
                <w:szCs w:val="20"/>
              </w:rPr>
              <w:t>172,47</w:t>
            </w:r>
          </w:p>
        </w:tc>
        <w:tc>
          <w:tcPr>
            <w:tcW w:w="295" w:type="pct"/>
            <w:shd w:val="clear" w:color="auto" w:fill="auto"/>
            <w:noWrap/>
            <w:vAlign w:val="center"/>
            <w:hideMark/>
          </w:tcPr>
          <w:p w14:paraId="56071A6A" w14:textId="77777777" w:rsidR="00860DCD" w:rsidRPr="00FE416A" w:rsidRDefault="00860DCD" w:rsidP="00483C34">
            <w:pPr>
              <w:jc w:val="center"/>
              <w:rPr>
                <w:color w:val="000000"/>
                <w:sz w:val="20"/>
                <w:szCs w:val="20"/>
              </w:rPr>
            </w:pPr>
            <w:r w:rsidRPr="00FE416A">
              <w:rPr>
                <w:color w:val="000000"/>
                <w:sz w:val="20"/>
                <w:szCs w:val="20"/>
              </w:rPr>
              <w:t>172,34</w:t>
            </w:r>
          </w:p>
        </w:tc>
        <w:tc>
          <w:tcPr>
            <w:tcW w:w="295" w:type="pct"/>
            <w:shd w:val="clear" w:color="auto" w:fill="auto"/>
            <w:noWrap/>
            <w:vAlign w:val="center"/>
            <w:hideMark/>
          </w:tcPr>
          <w:p w14:paraId="698D3B4F" w14:textId="77777777" w:rsidR="00860DCD" w:rsidRPr="00FE416A" w:rsidRDefault="00860DCD" w:rsidP="00483C34">
            <w:pPr>
              <w:jc w:val="center"/>
              <w:rPr>
                <w:color w:val="000000"/>
                <w:sz w:val="20"/>
                <w:szCs w:val="20"/>
              </w:rPr>
            </w:pPr>
            <w:r w:rsidRPr="00FE416A">
              <w:rPr>
                <w:color w:val="000000"/>
                <w:sz w:val="20"/>
                <w:szCs w:val="20"/>
              </w:rPr>
              <w:t>172,21</w:t>
            </w:r>
          </w:p>
        </w:tc>
        <w:tc>
          <w:tcPr>
            <w:tcW w:w="295" w:type="pct"/>
            <w:shd w:val="clear" w:color="auto" w:fill="auto"/>
            <w:noWrap/>
            <w:vAlign w:val="center"/>
            <w:hideMark/>
          </w:tcPr>
          <w:p w14:paraId="6A2927A1" w14:textId="77777777" w:rsidR="00860DCD" w:rsidRPr="00FE416A" w:rsidRDefault="00860DCD" w:rsidP="00483C34">
            <w:pPr>
              <w:jc w:val="center"/>
              <w:rPr>
                <w:color w:val="000000"/>
                <w:sz w:val="20"/>
                <w:szCs w:val="20"/>
              </w:rPr>
            </w:pPr>
            <w:r w:rsidRPr="00FE416A">
              <w:rPr>
                <w:color w:val="000000"/>
                <w:sz w:val="20"/>
                <w:szCs w:val="20"/>
              </w:rPr>
              <w:t>172,08</w:t>
            </w:r>
          </w:p>
        </w:tc>
        <w:tc>
          <w:tcPr>
            <w:tcW w:w="295" w:type="pct"/>
            <w:shd w:val="clear" w:color="auto" w:fill="auto"/>
            <w:noWrap/>
            <w:vAlign w:val="center"/>
            <w:hideMark/>
          </w:tcPr>
          <w:p w14:paraId="47E234D6" w14:textId="77777777" w:rsidR="00860DCD" w:rsidRPr="00FE416A" w:rsidRDefault="00860DCD" w:rsidP="00483C34">
            <w:pPr>
              <w:jc w:val="center"/>
              <w:rPr>
                <w:color w:val="000000"/>
                <w:sz w:val="20"/>
                <w:szCs w:val="20"/>
              </w:rPr>
            </w:pPr>
            <w:r w:rsidRPr="00FE416A">
              <w:rPr>
                <w:color w:val="000000"/>
                <w:sz w:val="20"/>
                <w:szCs w:val="20"/>
              </w:rPr>
              <w:t>171,95</w:t>
            </w:r>
          </w:p>
        </w:tc>
        <w:tc>
          <w:tcPr>
            <w:tcW w:w="295" w:type="pct"/>
            <w:shd w:val="clear" w:color="auto" w:fill="auto"/>
            <w:noWrap/>
            <w:vAlign w:val="center"/>
            <w:hideMark/>
          </w:tcPr>
          <w:p w14:paraId="4C11DE6B" w14:textId="77777777" w:rsidR="00860DCD" w:rsidRPr="00FE416A" w:rsidRDefault="00860DCD" w:rsidP="00483C34">
            <w:pPr>
              <w:jc w:val="center"/>
              <w:rPr>
                <w:color w:val="000000"/>
                <w:sz w:val="20"/>
                <w:szCs w:val="20"/>
              </w:rPr>
            </w:pPr>
            <w:r w:rsidRPr="00FE416A">
              <w:rPr>
                <w:color w:val="000000"/>
                <w:sz w:val="20"/>
                <w:szCs w:val="20"/>
              </w:rPr>
              <w:t>171,82</w:t>
            </w:r>
          </w:p>
        </w:tc>
        <w:tc>
          <w:tcPr>
            <w:tcW w:w="295" w:type="pct"/>
            <w:shd w:val="clear" w:color="auto" w:fill="auto"/>
            <w:noWrap/>
            <w:vAlign w:val="center"/>
            <w:hideMark/>
          </w:tcPr>
          <w:p w14:paraId="648E7F31" w14:textId="77777777" w:rsidR="00860DCD" w:rsidRPr="00FE416A" w:rsidRDefault="00860DCD" w:rsidP="00483C34">
            <w:pPr>
              <w:jc w:val="center"/>
              <w:rPr>
                <w:color w:val="000000"/>
                <w:sz w:val="20"/>
                <w:szCs w:val="20"/>
              </w:rPr>
            </w:pPr>
            <w:r w:rsidRPr="00FE416A">
              <w:rPr>
                <w:color w:val="000000"/>
                <w:sz w:val="20"/>
                <w:szCs w:val="20"/>
              </w:rPr>
              <w:t>171,69</w:t>
            </w:r>
          </w:p>
        </w:tc>
        <w:tc>
          <w:tcPr>
            <w:tcW w:w="261" w:type="pct"/>
            <w:shd w:val="clear" w:color="auto" w:fill="auto"/>
            <w:noWrap/>
            <w:vAlign w:val="center"/>
            <w:hideMark/>
          </w:tcPr>
          <w:p w14:paraId="49B27037" w14:textId="77777777" w:rsidR="00860DCD" w:rsidRPr="00FE416A" w:rsidRDefault="00860DCD" w:rsidP="00483C34">
            <w:pPr>
              <w:jc w:val="center"/>
              <w:rPr>
                <w:color w:val="000000"/>
                <w:sz w:val="20"/>
                <w:szCs w:val="20"/>
              </w:rPr>
            </w:pPr>
            <w:r w:rsidRPr="00FE416A">
              <w:rPr>
                <w:color w:val="000000"/>
                <w:sz w:val="20"/>
                <w:szCs w:val="20"/>
              </w:rPr>
              <w:t>68,51</w:t>
            </w:r>
          </w:p>
        </w:tc>
        <w:tc>
          <w:tcPr>
            <w:tcW w:w="261" w:type="pct"/>
            <w:shd w:val="clear" w:color="auto" w:fill="auto"/>
            <w:noWrap/>
            <w:vAlign w:val="center"/>
            <w:hideMark/>
          </w:tcPr>
          <w:p w14:paraId="5D87B9A8" w14:textId="77777777" w:rsidR="00860DCD" w:rsidRPr="00FE416A" w:rsidRDefault="00860DCD" w:rsidP="00483C34">
            <w:pPr>
              <w:jc w:val="center"/>
              <w:rPr>
                <w:color w:val="000000"/>
                <w:sz w:val="20"/>
                <w:szCs w:val="20"/>
              </w:rPr>
            </w:pPr>
            <w:r w:rsidRPr="00FE416A">
              <w:rPr>
                <w:color w:val="000000"/>
                <w:sz w:val="20"/>
                <w:szCs w:val="20"/>
              </w:rPr>
              <w:t>68,47</w:t>
            </w:r>
          </w:p>
        </w:tc>
        <w:tc>
          <w:tcPr>
            <w:tcW w:w="490" w:type="pct"/>
            <w:vMerge/>
            <w:vAlign w:val="center"/>
            <w:hideMark/>
          </w:tcPr>
          <w:p w14:paraId="3AEA4D67" w14:textId="77777777" w:rsidR="00860DCD" w:rsidRPr="00FE416A" w:rsidRDefault="00860DCD" w:rsidP="00483C34">
            <w:pPr>
              <w:rPr>
                <w:color w:val="000000"/>
                <w:sz w:val="20"/>
                <w:szCs w:val="20"/>
              </w:rPr>
            </w:pPr>
          </w:p>
        </w:tc>
      </w:tr>
      <w:tr w:rsidR="00860DCD" w:rsidRPr="00FE416A" w14:paraId="3D4D5C02" w14:textId="77777777" w:rsidTr="00E767DE">
        <w:trPr>
          <w:trHeight w:val="20"/>
        </w:trPr>
        <w:tc>
          <w:tcPr>
            <w:tcW w:w="1338" w:type="pct"/>
            <w:shd w:val="clear" w:color="auto" w:fill="auto"/>
            <w:vAlign w:val="center"/>
            <w:hideMark/>
          </w:tcPr>
          <w:p w14:paraId="58AEFC61" w14:textId="77777777" w:rsidR="00860DCD" w:rsidRPr="00FE416A" w:rsidRDefault="00860DCD" w:rsidP="00483C34">
            <w:pPr>
              <w:rPr>
                <w:color w:val="000000"/>
                <w:sz w:val="20"/>
                <w:szCs w:val="20"/>
              </w:rPr>
            </w:pPr>
            <w:r w:rsidRPr="00FE416A">
              <w:rPr>
                <w:color w:val="000000"/>
                <w:sz w:val="20"/>
                <w:szCs w:val="20"/>
              </w:rPr>
              <w:t>Присоединенная договорная тепловая нагрузка в паре</w:t>
            </w:r>
          </w:p>
        </w:tc>
        <w:tc>
          <w:tcPr>
            <w:tcW w:w="295" w:type="pct"/>
            <w:shd w:val="clear" w:color="auto" w:fill="auto"/>
            <w:vAlign w:val="center"/>
            <w:hideMark/>
          </w:tcPr>
          <w:p w14:paraId="4C14EE67"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5A0AC51A"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6A384E8F"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0D2AB52B"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3A74F7B5"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344FA05D"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6DC7DFCE"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27E1E1BE"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1F9DEBE6"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086FA10A"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3D819EE0" w14:textId="77777777" w:rsidR="00860DCD" w:rsidRPr="00FE416A" w:rsidRDefault="00860DCD" w:rsidP="00483C34">
            <w:pPr>
              <w:jc w:val="center"/>
              <w:rPr>
                <w:color w:val="000000"/>
                <w:sz w:val="20"/>
                <w:szCs w:val="20"/>
              </w:rPr>
            </w:pPr>
            <w:r w:rsidRPr="00FE416A">
              <w:rPr>
                <w:color w:val="000000"/>
                <w:sz w:val="20"/>
                <w:szCs w:val="20"/>
              </w:rPr>
              <w:t>0</w:t>
            </w:r>
          </w:p>
        </w:tc>
        <w:tc>
          <w:tcPr>
            <w:tcW w:w="490" w:type="pct"/>
            <w:vMerge/>
            <w:vAlign w:val="center"/>
            <w:hideMark/>
          </w:tcPr>
          <w:p w14:paraId="30B8D197" w14:textId="77777777" w:rsidR="00860DCD" w:rsidRPr="00FE416A" w:rsidRDefault="00860DCD" w:rsidP="00483C34">
            <w:pPr>
              <w:rPr>
                <w:color w:val="000000"/>
                <w:sz w:val="20"/>
                <w:szCs w:val="20"/>
              </w:rPr>
            </w:pPr>
          </w:p>
        </w:tc>
      </w:tr>
      <w:tr w:rsidR="00860DCD" w:rsidRPr="00FE416A" w14:paraId="23BB4180" w14:textId="77777777" w:rsidTr="00E767DE">
        <w:trPr>
          <w:trHeight w:val="20"/>
        </w:trPr>
        <w:tc>
          <w:tcPr>
            <w:tcW w:w="1338" w:type="pct"/>
            <w:shd w:val="clear" w:color="auto" w:fill="auto"/>
            <w:vAlign w:val="center"/>
            <w:hideMark/>
          </w:tcPr>
          <w:p w14:paraId="5BCF7D82" w14:textId="77777777" w:rsidR="00860DCD" w:rsidRPr="00FE416A" w:rsidRDefault="00860DCD" w:rsidP="00483C34">
            <w:pPr>
              <w:rPr>
                <w:color w:val="000000"/>
                <w:sz w:val="20"/>
                <w:szCs w:val="20"/>
              </w:rPr>
            </w:pPr>
            <w:r w:rsidRPr="00FE416A">
              <w:rPr>
                <w:color w:val="000000"/>
                <w:sz w:val="20"/>
                <w:szCs w:val="20"/>
              </w:rPr>
              <w:t>Присоединенная расчетная тепловая нагрузка в паре</w:t>
            </w:r>
          </w:p>
        </w:tc>
        <w:tc>
          <w:tcPr>
            <w:tcW w:w="295" w:type="pct"/>
            <w:shd w:val="clear" w:color="auto" w:fill="auto"/>
            <w:vAlign w:val="center"/>
            <w:hideMark/>
          </w:tcPr>
          <w:p w14:paraId="420EDAB0"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4EE87272"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467B5774"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04D6E765"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4377B088"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61BC3D00"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0D7D22E9"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14B10C6E" w14:textId="77777777" w:rsidR="00860DCD" w:rsidRPr="00FE416A" w:rsidRDefault="00860DCD" w:rsidP="00483C34">
            <w:pPr>
              <w:jc w:val="center"/>
              <w:rPr>
                <w:color w:val="000000"/>
                <w:sz w:val="20"/>
                <w:szCs w:val="20"/>
              </w:rPr>
            </w:pPr>
            <w:r w:rsidRPr="00FE416A">
              <w:rPr>
                <w:color w:val="000000"/>
                <w:sz w:val="20"/>
                <w:szCs w:val="20"/>
              </w:rPr>
              <w:t>0</w:t>
            </w:r>
          </w:p>
        </w:tc>
        <w:tc>
          <w:tcPr>
            <w:tcW w:w="295" w:type="pct"/>
            <w:shd w:val="clear" w:color="auto" w:fill="auto"/>
            <w:vAlign w:val="center"/>
            <w:hideMark/>
          </w:tcPr>
          <w:p w14:paraId="67368BE2"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32A15896"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72D03327" w14:textId="77777777" w:rsidR="00860DCD" w:rsidRPr="00FE416A" w:rsidRDefault="00860DCD" w:rsidP="00483C34">
            <w:pPr>
              <w:jc w:val="center"/>
              <w:rPr>
                <w:color w:val="000000"/>
                <w:sz w:val="20"/>
                <w:szCs w:val="20"/>
              </w:rPr>
            </w:pPr>
            <w:r w:rsidRPr="00FE416A">
              <w:rPr>
                <w:color w:val="000000"/>
                <w:sz w:val="20"/>
                <w:szCs w:val="20"/>
              </w:rPr>
              <w:t>0</w:t>
            </w:r>
          </w:p>
        </w:tc>
        <w:tc>
          <w:tcPr>
            <w:tcW w:w="490" w:type="pct"/>
            <w:vMerge/>
            <w:vAlign w:val="center"/>
            <w:hideMark/>
          </w:tcPr>
          <w:p w14:paraId="38475601" w14:textId="77777777" w:rsidR="00860DCD" w:rsidRPr="00FE416A" w:rsidRDefault="00860DCD" w:rsidP="00483C34">
            <w:pPr>
              <w:rPr>
                <w:color w:val="000000"/>
                <w:sz w:val="20"/>
                <w:szCs w:val="20"/>
              </w:rPr>
            </w:pPr>
          </w:p>
        </w:tc>
      </w:tr>
      <w:tr w:rsidR="00860DCD" w:rsidRPr="00FE416A" w14:paraId="195FCE03" w14:textId="77777777" w:rsidTr="00E767DE">
        <w:trPr>
          <w:trHeight w:val="20"/>
        </w:trPr>
        <w:tc>
          <w:tcPr>
            <w:tcW w:w="1338" w:type="pct"/>
            <w:shd w:val="clear" w:color="auto" w:fill="auto"/>
            <w:vAlign w:val="center"/>
            <w:hideMark/>
          </w:tcPr>
          <w:p w14:paraId="61CC9CDF" w14:textId="77777777" w:rsidR="00860DCD" w:rsidRPr="00FE416A" w:rsidRDefault="00860DCD" w:rsidP="00483C34">
            <w:pPr>
              <w:rPr>
                <w:color w:val="000000"/>
                <w:sz w:val="20"/>
                <w:szCs w:val="20"/>
              </w:rPr>
            </w:pPr>
            <w:r w:rsidRPr="00FE416A">
              <w:rPr>
                <w:color w:val="000000"/>
                <w:sz w:val="20"/>
                <w:szCs w:val="20"/>
              </w:rPr>
              <w:t>Резерв/дефицит тепловой мощности (по договорной нагрузке)</w:t>
            </w:r>
          </w:p>
        </w:tc>
        <w:tc>
          <w:tcPr>
            <w:tcW w:w="295" w:type="pct"/>
            <w:shd w:val="clear" w:color="000000" w:fill="E2EFDA"/>
            <w:vAlign w:val="center"/>
            <w:hideMark/>
          </w:tcPr>
          <w:p w14:paraId="01AAFAE5" w14:textId="77777777" w:rsidR="00860DCD" w:rsidRPr="00FE416A" w:rsidRDefault="00860DCD" w:rsidP="00483C34">
            <w:pPr>
              <w:jc w:val="center"/>
              <w:rPr>
                <w:sz w:val="20"/>
                <w:szCs w:val="20"/>
              </w:rPr>
            </w:pPr>
            <w:r w:rsidRPr="00FE416A">
              <w:rPr>
                <w:sz w:val="20"/>
                <w:szCs w:val="20"/>
              </w:rPr>
              <w:t>538,20</w:t>
            </w:r>
          </w:p>
        </w:tc>
        <w:tc>
          <w:tcPr>
            <w:tcW w:w="295" w:type="pct"/>
            <w:shd w:val="clear" w:color="000000" w:fill="E2EFDA"/>
            <w:vAlign w:val="center"/>
            <w:hideMark/>
          </w:tcPr>
          <w:p w14:paraId="1767DB8A" w14:textId="77777777" w:rsidR="00860DCD" w:rsidRPr="00FE416A" w:rsidRDefault="00860DCD" w:rsidP="00483C34">
            <w:pPr>
              <w:jc w:val="center"/>
              <w:rPr>
                <w:sz w:val="20"/>
                <w:szCs w:val="20"/>
              </w:rPr>
            </w:pPr>
            <w:r w:rsidRPr="00FE416A">
              <w:rPr>
                <w:sz w:val="20"/>
                <w:szCs w:val="20"/>
              </w:rPr>
              <w:t>538,20</w:t>
            </w:r>
          </w:p>
        </w:tc>
        <w:tc>
          <w:tcPr>
            <w:tcW w:w="295" w:type="pct"/>
            <w:shd w:val="clear" w:color="000000" w:fill="E2EFDA"/>
            <w:vAlign w:val="center"/>
            <w:hideMark/>
          </w:tcPr>
          <w:p w14:paraId="065E0765" w14:textId="77777777" w:rsidR="00860DCD" w:rsidRPr="00FE416A" w:rsidRDefault="00860DCD" w:rsidP="00483C34">
            <w:pPr>
              <w:jc w:val="center"/>
              <w:rPr>
                <w:sz w:val="20"/>
                <w:szCs w:val="20"/>
              </w:rPr>
            </w:pPr>
            <w:r w:rsidRPr="00FE416A">
              <w:rPr>
                <w:sz w:val="20"/>
                <w:szCs w:val="20"/>
              </w:rPr>
              <w:t>535,98</w:t>
            </w:r>
          </w:p>
        </w:tc>
        <w:tc>
          <w:tcPr>
            <w:tcW w:w="295" w:type="pct"/>
            <w:shd w:val="clear" w:color="000000" w:fill="E2EFDA"/>
            <w:vAlign w:val="center"/>
            <w:hideMark/>
          </w:tcPr>
          <w:p w14:paraId="604E5208" w14:textId="77777777" w:rsidR="00860DCD" w:rsidRPr="00FE416A" w:rsidRDefault="00860DCD" w:rsidP="00483C34">
            <w:pPr>
              <w:jc w:val="center"/>
              <w:rPr>
                <w:sz w:val="20"/>
                <w:szCs w:val="20"/>
              </w:rPr>
            </w:pPr>
            <w:r w:rsidRPr="00FE416A">
              <w:rPr>
                <w:sz w:val="20"/>
                <w:szCs w:val="20"/>
              </w:rPr>
              <w:t>536,12</w:t>
            </w:r>
          </w:p>
        </w:tc>
        <w:tc>
          <w:tcPr>
            <w:tcW w:w="295" w:type="pct"/>
            <w:shd w:val="clear" w:color="000000" w:fill="E2EFDA"/>
            <w:vAlign w:val="center"/>
            <w:hideMark/>
          </w:tcPr>
          <w:p w14:paraId="37ADDA6B" w14:textId="77777777" w:rsidR="00860DCD" w:rsidRPr="00FE416A" w:rsidRDefault="00860DCD" w:rsidP="00483C34">
            <w:pPr>
              <w:jc w:val="center"/>
              <w:rPr>
                <w:sz w:val="20"/>
                <w:szCs w:val="20"/>
              </w:rPr>
            </w:pPr>
            <w:r w:rsidRPr="00FE416A">
              <w:rPr>
                <w:sz w:val="20"/>
                <w:szCs w:val="20"/>
              </w:rPr>
              <w:t>536,25</w:t>
            </w:r>
          </w:p>
        </w:tc>
        <w:tc>
          <w:tcPr>
            <w:tcW w:w="295" w:type="pct"/>
            <w:shd w:val="clear" w:color="000000" w:fill="E2EFDA"/>
            <w:vAlign w:val="center"/>
            <w:hideMark/>
          </w:tcPr>
          <w:p w14:paraId="23A108B9" w14:textId="77777777" w:rsidR="00860DCD" w:rsidRPr="00FE416A" w:rsidRDefault="00860DCD" w:rsidP="00483C34">
            <w:pPr>
              <w:jc w:val="center"/>
              <w:rPr>
                <w:sz w:val="20"/>
                <w:szCs w:val="20"/>
              </w:rPr>
            </w:pPr>
            <w:r w:rsidRPr="00FE416A">
              <w:rPr>
                <w:sz w:val="20"/>
                <w:szCs w:val="20"/>
              </w:rPr>
              <w:t>536,38</w:t>
            </w:r>
          </w:p>
        </w:tc>
        <w:tc>
          <w:tcPr>
            <w:tcW w:w="295" w:type="pct"/>
            <w:shd w:val="clear" w:color="000000" w:fill="E2EFDA"/>
            <w:vAlign w:val="center"/>
            <w:hideMark/>
          </w:tcPr>
          <w:p w14:paraId="73D8707A" w14:textId="77777777" w:rsidR="00860DCD" w:rsidRPr="00FE416A" w:rsidRDefault="00860DCD" w:rsidP="00483C34">
            <w:pPr>
              <w:jc w:val="center"/>
              <w:rPr>
                <w:sz w:val="20"/>
                <w:szCs w:val="20"/>
              </w:rPr>
            </w:pPr>
            <w:r w:rsidRPr="00FE416A">
              <w:rPr>
                <w:sz w:val="20"/>
                <w:szCs w:val="20"/>
              </w:rPr>
              <w:t>536,51</w:t>
            </w:r>
          </w:p>
        </w:tc>
        <w:tc>
          <w:tcPr>
            <w:tcW w:w="295" w:type="pct"/>
            <w:shd w:val="clear" w:color="000000" w:fill="E2EFDA"/>
            <w:vAlign w:val="center"/>
            <w:hideMark/>
          </w:tcPr>
          <w:p w14:paraId="515FFF44" w14:textId="77777777" w:rsidR="00860DCD" w:rsidRPr="00FE416A" w:rsidRDefault="00860DCD" w:rsidP="00483C34">
            <w:pPr>
              <w:jc w:val="center"/>
              <w:rPr>
                <w:sz w:val="20"/>
                <w:szCs w:val="20"/>
              </w:rPr>
            </w:pPr>
            <w:r w:rsidRPr="00FE416A">
              <w:rPr>
                <w:sz w:val="20"/>
                <w:szCs w:val="20"/>
              </w:rPr>
              <w:t>536,64</w:t>
            </w:r>
          </w:p>
        </w:tc>
        <w:tc>
          <w:tcPr>
            <w:tcW w:w="295" w:type="pct"/>
            <w:shd w:val="clear" w:color="000000" w:fill="E2EFDA"/>
            <w:vAlign w:val="center"/>
            <w:hideMark/>
          </w:tcPr>
          <w:p w14:paraId="6AD0B2C9" w14:textId="77777777" w:rsidR="00860DCD" w:rsidRPr="00FE416A" w:rsidRDefault="00860DCD" w:rsidP="00483C34">
            <w:pPr>
              <w:jc w:val="center"/>
              <w:rPr>
                <w:sz w:val="20"/>
                <w:szCs w:val="20"/>
              </w:rPr>
            </w:pPr>
            <w:r w:rsidRPr="00FE416A">
              <w:rPr>
                <w:sz w:val="20"/>
                <w:szCs w:val="20"/>
              </w:rPr>
              <w:t>536,77</w:t>
            </w:r>
          </w:p>
        </w:tc>
        <w:tc>
          <w:tcPr>
            <w:tcW w:w="261" w:type="pct"/>
            <w:shd w:val="clear" w:color="000000" w:fill="E2EFDA"/>
            <w:vAlign w:val="center"/>
            <w:hideMark/>
          </w:tcPr>
          <w:p w14:paraId="6367B61D" w14:textId="77777777" w:rsidR="00860DCD" w:rsidRPr="00FE416A" w:rsidRDefault="00860DCD" w:rsidP="00483C34">
            <w:pPr>
              <w:jc w:val="center"/>
              <w:rPr>
                <w:sz w:val="20"/>
                <w:szCs w:val="20"/>
              </w:rPr>
            </w:pPr>
            <w:r w:rsidRPr="00FE416A">
              <w:rPr>
                <w:sz w:val="20"/>
                <w:szCs w:val="20"/>
              </w:rPr>
              <w:t>333,00</w:t>
            </w:r>
          </w:p>
        </w:tc>
        <w:tc>
          <w:tcPr>
            <w:tcW w:w="261" w:type="pct"/>
            <w:shd w:val="clear" w:color="000000" w:fill="E2EFDA"/>
            <w:vAlign w:val="center"/>
            <w:hideMark/>
          </w:tcPr>
          <w:p w14:paraId="1CC2625C" w14:textId="77777777" w:rsidR="00860DCD" w:rsidRPr="00FE416A" w:rsidRDefault="00860DCD" w:rsidP="00483C34">
            <w:pPr>
              <w:jc w:val="center"/>
              <w:rPr>
                <w:sz w:val="20"/>
                <w:szCs w:val="20"/>
              </w:rPr>
            </w:pPr>
            <w:r w:rsidRPr="00FE416A">
              <w:rPr>
                <w:sz w:val="20"/>
                <w:szCs w:val="20"/>
              </w:rPr>
              <w:t>333,05</w:t>
            </w:r>
          </w:p>
        </w:tc>
        <w:tc>
          <w:tcPr>
            <w:tcW w:w="490" w:type="pct"/>
            <w:vMerge/>
            <w:vAlign w:val="center"/>
            <w:hideMark/>
          </w:tcPr>
          <w:p w14:paraId="68442582" w14:textId="77777777" w:rsidR="00860DCD" w:rsidRPr="00FE416A" w:rsidRDefault="00860DCD" w:rsidP="00483C34">
            <w:pPr>
              <w:rPr>
                <w:color w:val="000000"/>
                <w:sz w:val="20"/>
                <w:szCs w:val="20"/>
              </w:rPr>
            </w:pPr>
          </w:p>
        </w:tc>
      </w:tr>
      <w:tr w:rsidR="00860DCD" w:rsidRPr="00FE416A" w14:paraId="78EB5015" w14:textId="77777777" w:rsidTr="00E767DE">
        <w:trPr>
          <w:trHeight w:val="20"/>
        </w:trPr>
        <w:tc>
          <w:tcPr>
            <w:tcW w:w="1338" w:type="pct"/>
            <w:shd w:val="clear" w:color="auto" w:fill="auto"/>
            <w:vAlign w:val="center"/>
            <w:hideMark/>
          </w:tcPr>
          <w:p w14:paraId="0B6EFE25" w14:textId="77777777" w:rsidR="00860DCD" w:rsidRPr="00FE416A" w:rsidRDefault="00860DCD" w:rsidP="00483C34">
            <w:pPr>
              <w:rPr>
                <w:color w:val="000000"/>
                <w:sz w:val="20"/>
                <w:szCs w:val="20"/>
              </w:rPr>
            </w:pPr>
            <w:r w:rsidRPr="00FE416A">
              <w:rPr>
                <w:color w:val="000000"/>
                <w:sz w:val="20"/>
                <w:szCs w:val="20"/>
              </w:rPr>
              <w:t>Доля резерва (по договорной нагрузке), %</w:t>
            </w:r>
          </w:p>
        </w:tc>
        <w:tc>
          <w:tcPr>
            <w:tcW w:w="295" w:type="pct"/>
            <w:shd w:val="clear" w:color="000000" w:fill="FFFFFF"/>
            <w:vAlign w:val="center"/>
            <w:hideMark/>
          </w:tcPr>
          <w:p w14:paraId="3C1875A2" w14:textId="77777777" w:rsidR="00860DCD" w:rsidRPr="00FE416A" w:rsidRDefault="00860DCD" w:rsidP="00483C34">
            <w:pPr>
              <w:jc w:val="center"/>
              <w:rPr>
                <w:sz w:val="20"/>
                <w:szCs w:val="20"/>
              </w:rPr>
            </w:pPr>
            <w:r w:rsidRPr="00FE416A">
              <w:rPr>
                <w:sz w:val="20"/>
                <w:szCs w:val="20"/>
              </w:rPr>
              <w:t>69,81</w:t>
            </w:r>
          </w:p>
        </w:tc>
        <w:tc>
          <w:tcPr>
            <w:tcW w:w="295" w:type="pct"/>
            <w:shd w:val="clear" w:color="000000" w:fill="FFFFFF"/>
            <w:vAlign w:val="center"/>
            <w:hideMark/>
          </w:tcPr>
          <w:p w14:paraId="1165976E" w14:textId="77777777" w:rsidR="00860DCD" w:rsidRPr="00FE416A" w:rsidRDefault="00860DCD" w:rsidP="00483C34">
            <w:pPr>
              <w:jc w:val="center"/>
              <w:rPr>
                <w:sz w:val="20"/>
                <w:szCs w:val="20"/>
              </w:rPr>
            </w:pPr>
            <w:r w:rsidRPr="00FE416A">
              <w:rPr>
                <w:sz w:val="20"/>
                <w:szCs w:val="20"/>
              </w:rPr>
              <w:t>69,81</w:t>
            </w:r>
          </w:p>
        </w:tc>
        <w:tc>
          <w:tcPr>
            <w:tcW w:w="295" w:type="pct"/>
            <w:shd w:val="clear" w:color="000000" w:fill="FFFFFF"/>
            <w:vAlign w:val="center"/>
            <w:hideMark/>
          </w:tcPr>
          <w:p w14:paraId="016F06B2" w14:textId="77777777" w:rsidR="00860DCD" w:rsidRPr="00FE416A" w:rsidRDefault="00860DCD" w:rsidP="00483C34">
            <w:pPr>
              <w:jc w:val="center"/>
              <w:rPr>
                <w:sz w:val="20"/>
                <w:szCs w:val="20"/>
              </w:rPr>
            </w:pPr>
            <w:r w:rsidRPr="00FE416A">
              <w:rPr>
                <w:sz w:val="20"/>
                <w:szCs w:val="20"/>
              </w:rPr>
              <w:t>69,52</w:t>
            </w:r>
          </w:p>
        </w:tc>
        <w:tc>
          <w:tcPr>
            <w:tcW w:w="295" w:type="pct"/>
            <w:shd w:val="clear" w:color="000000" w:fill="FFFFFF"/>
            <w:vAlign w:val="center"/>
            <w:hideMark/>
          </w:tcPr>
          <w:p w14:paraId="1B6082D4" w14:textId="77777777" w:rsidR="00860DCD" w:rsidRPr="00FE416A" w:rsidRDefault="00860DCD" w:rsidP="00483C34">
            <w:pPr>
              <w:jc w:val="center"/>
              <w:rPr>
                <w:sz w:val="20"/>
                <w:szCs w:val="20"/>
              </w:rPr>
            </w:pPr>
            <w:r w:rsidRPr="00FE416A">
              <w:rPr>
                <w:sz w:val="20"/>
                <w:szCs w:val="20"/>
              </w:rPr>
              <w:t>69,54</w:t>
            </w:r>
          </w:p>
        </w:tc>
        <w:tc>
          <w:tcPr>
            <w:tcW w:w="295" w:type="pct"/>
            <w:shd w:val="clear" w:color="000000" w:fill="FFFFFF"/>
            <w:vAlign w:val="center"/>
            <w:hideMark/>
          </w:tcPr>
          <w:p w14:paraId="6087C047" w14:textId="77777777" w:rsidR="00860DCD" w:rsidRPr="00FE416A" w:rsidRDefault="00860DCD" w:rsidP="00483C34">
            <w:pPr>
              <w:jc w:val="center"/>
              <w:rPr>
                <w:sz w:val="20"/>
                <w:szCs w:val="20"/>
              </w:rPr>
            </w:pPr>
            <w:r w:rsidRPr="00FE416A">
              <w:rPr>
                <w:sz w:val="20"/>
                <w:szCs w:val="20"/>
              </w:rPr>
              <w:t>69,55</w:t>
            </w:r>
          </w:p>
        </w:tc>
        <w:tc>
          <w:tcPr>
            <w:tcW w:w="295" w:type="pct"/>
            <w:shd w:val="clear" w:color="000000" w:fill="FFFFFF"/>
            <w:vAlign w:val="center"/>
            <w:hideMark/>
          </w:tcPr>
          <w:p w14:paraId="52E85126" w14:textId="77777777" w:rsidR="00860DCD" w:rsidRPr="00FE416A" w:rsidRDefault="00860DCD" w:rsidP="00483C34">
            <w:pPr>
              <w:jc w:val="center"/>
              <w:rPr>
                <w:sz w:val="20"/>
                <w:szCs w:val="20"/>
              </w:rPr>
            </w:pPr>
            <w:r w:rsidRPr="00FE416A">
              <w:rPr>
                <w:sz w:val="20"/>
                <w:szCs w:val="20"/>
              </w:rPr>
              <w:t>69,57</w:t>
            </w:r>
          </w:p>
        </w:tc>
        <w:tc>
          <w:tcPr>
            <w:tcW w:w="295" w:type="pct"/>
            <w:shd w:val="clear" w:color="000000" w:fill="FFFFFF"/>
            <w:vAlign w:val="center"/>
            <w:hideMark/>
          </w:tcPr>
          <w:p w14:paraId="357E0FCC" w14:textId="77777777" w:rsidR="00860DCD" w:rsidRPr="00FE416A" w:rsidRDefault="00860DCD" w:rsidP="00483C34">
            <w:pPr>
              <w:jc w:val="center"/>
              <w:rPr>
                <w:sz w:val="20"/>
                <w:szCs w:val="20"/>
              </w:rPr>
            </w:pPr>
            <w:r w:rsidRPr="00FE416A">
              <w:rPr>
                <w:sz w:val="20"/>
                <w:szCs w:val="20"/>
              </w:rPr>
              <w:t>69,59</w:t>
            </w:r>
          </w:p>
        </w:tc>
        <w:tc>
          <w:tcPr>
            <w:tcW w:w="295" w:type="pct"/>
            <w:shd w:val="clear" w:color="000000" w:fill="FFFFFF"/>
            <w:vAlign w:val="center"/>
            <w:hideMark/>
          </w:tcPr>
          <w:p w14:paraId="4030DBA7" w14:textId="77777777" w:rsidR="00860DCD" w:rsidRPr="00FE416A" w:rsidRDefault="00860DCD" w:rsidP="00483C34">
            <w:pPr>
              <w:jc w:val="center"/>
              <w:rPr>
                <w:sz w:val="20"/>
                <w:szCs w:val="20"/>
              </w:rPr>
            </w:pPr>
            <w:r w:rsidRPr="00FE416A">
              <w:rPr>
                <w:sz w:val="20"/>
                <w:szCs w:val="20"/>
              </w:rPr>
              <w:t>69,60</w:t>
            </w:r>
          </w:p>
        </w:tc>
        <w:tc>
          <w:tcPr>
            <w:tcW w:w="295" w:type="pct"/>
            <w:shd w:val="clear" w:color="000000" w:fill="FFFFFF"/>
            <w:vAlign w:val="center"/>
            <w:hideMark/>
          </w:tcPr>
          <w:p w14:paraId="2D6767A4" w14:textId="77777777" w:rsidR="00860DCD" w:rsidRPr="00FE416A" w:rsidRDefault="00860DCD" w:rsidP="00483C34">
            <w:pPr>
              <w:jc w:val="center"/>
              <w:rPr>
                <w:sz w:val="20"/>
                <w:szCs w:val="20"/>
              </w:rPr>
            </w:pPr>
            <w:r w:rsidRPr="00FE416A">
              <w:rPr>
                <w:sz w:val="20"/>
                <w:szCs w:val="20"/>
              </w:rPr>
              <w:t>69,62</w:t>
            </w:r>
          </w:p>
        </w:tc>
        <w:tc>
          <w:tcPr>
            <w:tcW w:w="261" w:type="pct"/>
            <w:shd w:val="clear" w:color="000000" w:fill="FFFFFF"/>
            <w:vAlign w:val="center"/>
            <w:hideMark/>
          </w:tcPr>
          <w:p w14:paraId="72FFCD7A" w14:textId="77777777" w:rsidR="00860DCD" w:rsidRPr="00FE416A" w:rsidRDefault="00860DCD" w:rsidP="00483C34">
            <w:pPr>
              <w:jc w:val="center"/>
              <w:rPr>
                <w:sz w:val="20"/>
                <w:szCs w:val="20"/>
              </w:rPr>
            </w:pPr>
            <w:r w:rsidRPr="00FE416A">
              <w:rPr>
                <w:sz w:val="20"/>
                <w:szCs w:val="20"/>
              </w:rPr>
              <w:t>74,66</w:t>
            </w:r>
          </w:p>
        </w:tc>
        <w:tc>
          <w:tcPr>
            <w:tcW w:w="261" w:type="pct"/>
            <w:shd w:val="clear" w:color="000000" w:fill="FFFFFF"/>
            <w:vAlign w:val="center"/>
            <w:hideMark/>
          </w:tcPr>
          <w:p w14:paraId="5A7AA56C" w14:textId="77777777" w:rsidR="00860DCD" w:rsidRPr="00FE416A" w:rsidRDefault="00860DCD" w:rsidP="00483C34">
            <w:pPr>
              <w:jc w:val="center"/>
              <w:rPr>
                <w:sz w:val="20"/>
                <w:szCs w:val="20"/>
              </w:rPr>
            </w:pPr>
            <w:r w:rsidRPr="00FE416A">
              <w:rPr>
                <w:sz w:val="20"/>
                <w:szCs w:val="20"/>
              </w:rPr>
              <w:t>74,68</w:t>
            </w:r>
          </w:p>
        </w:tc>
        <w:tc>
          <w:tcPr>
            <w:tcW w:w="490" w:type="pct"/>
            <w:vMerge/>
            <w:vAlign w:val="center"/>
            <w:hideMark/>
          </w:tcPr>
          <w:p w14:paraId="2E2913DA" w14:textId="77777777" w:rsidR="00860DCD" w:rsidRPr="00FE416A" w:rsidRDefault="00860DCD" w:rsidP="00483C34">
            <w:pPr>
              <w:rPr>
                <w:color w:val="000000"/>
                <w:sz w:val="20"/>
                <w:szCs w:val="20"/>
              </w:rPr>
            </w:pPr>
          </w:p>
        </w:tc>
      </w:tr>
      <w:tr w:rsidR="00860DCD" w:rsidRPr="00FE416A" w14:paraId="0678122F" w14:textId="77777777" w:rsidTr="00E767DE">
        <w:trPr>
          <w:trHeight w:val="20"/>
        </w:trPr>
        <w:tc>
          <w:tcPr>
            <w:tcW w:w="1338" w:type="pct"/>
            <w:shd w:val="clear" w:color="auto" w:fill="auto"/>
            <w:vAlign w:val="center"/>
            <w:hideMark/>
          </w:tcPr>
          <w:p w14:paraId="766C372D" w14:textId="77777777" w:rsidR="00860DCD" w:rsidRPr="00FE416A" w:rsidRDefault="00860DCD" w:rsidP="00483C34">
            <w:pPr>
              <w:rPr>
                <w:color w:val="000000"/>
                <w:sz w:val="20"/>
                <w:szCs w:val="20"/>
              </w:rPr>
            </w:pPr>
            <w:r w:rsidRPr="00FE416A">
              <w:rPr>
                <w:color w:val="000000"/>
                <w:sz w:val="20"/>
                <w:szCs w:val="20"/>
              </w:rPr>
              <w:t>Резерв/дефицит тепловой мощности (по расчетной нагрузке)</w:t>
            </w:r>
          </w:p>
        </w:tc>
        <w:tc>
          <w:tcPr>
            <w:tcW w:w="295" w:type="pct"/>
            <w:shd w:val="clear" w:color="000000" w:fill="E2EFDA"/>
            <w:vAlign w:val="center"/>
            <w:hideMark/>
          </w:tcPr>
          <w:p w14:paraId="308DBBCD" w14:textId="77777777" w:rsidR="00860DCD" w:rsidRPr="00FE416A" w:rsidRDefault="00860DCD" w:rsidP="00483C34">
            <w:pPr>
              <w:jc w:val="center"/>
              <w:rPr>
                <w:sz w:val="20"/>
                <w:szCs w:val="20"/>
              </w:rPr>
            </w:pPr>
            <w:r w:rsidRPr="00FE416A">
              <w:rPr>
                <w:sz w:val="20"/>
                <w:szCs w:val="20"/>
              </w:rPr>
              <w:t>568,35</w:t>
            </w:r>
          </w:p>
        </w:tc>
        <w:tc>
          <w:tcPr>
            <w:tcW w:w="295" w:type="pct"/>
            <w:shd w:val="clear" w:color="000000" w:fill="E2EFDA"/>
            <w:vAlign w:val="center"/>
            <w:hideMark/>
          </w:tcPr>
          <w:p w14:paraId="486A6417" w14:textId="77777777" w:rsidR="00860DCD" w:rsidRPr="00FE416A" w:rsidRDefault="00860DCD" w:rsidP="00483C34">
            <w:pPr>
              <w:jc w:val="center"/>
              <w:rPr>
                <w:sz w:val="20"/>
                <w:szCs w:val="20"/>
              </w:rPr>
            </w:pPr>
            <w:r w:rsidRPr="00FE416A">
              <w:rPr>
                <w:sz w:val="20"/>
                <w:szCs w:val="20"/>
              </w:rPr>
              <w:t>568,35</w:t>
            </w:r>
          </w:p>
        </w:tc>
        <w:tc>
          <w:tcPr>
            <w:tcW w:w="295" w:type="pct"/>
            <w:shd w:val="clear" w:color="000000" w:fill="E2EFDA"/>
            <w:vAlign w:val="center"/>
            <w:hideMark/>
          </w:tcPr>
          <w:p w14:paraId="348E9E2C" w14:textId="77777777" w:rsidR="00860DCD" w:rsidRPr="00FE416A" w:rsidRDefault="00860DCD" w:rsidP="00483C34">
            <w:pPr>
              <w:jc w:val="center"/>
              <w:rPr>
                <w:sz w:val="20"/>
                <w:szCs w:val="20"/>
              </w:rPr>
            </w:pPr>
            <w:r w:rsidRPr="00FE416A">
              <w:rPr>
                <w:sz w:val="20"/>
                <w:szCs w:val="20"/>
              </w:rPr>
              <w:t>566,13</w:t>
            </w:r>
          </w:p>
        </w:tc>
        <w:tc>
          <w:tcPr>
            <w:tcW w:w="295" w:type="pct"/>
            <w:shd w:val="clear" w:color="000000" w:fill="E2EFDA"/>
            <w:vAlign w:val="center"/>
            <w:hideMark/>
          </w:tcPr>
          <w:p w14:paraId="5E56D354" w14:textId="77777777" w:rsidR="00860DCD" w:rsidRPr="00FE416A" w:rsidRDefault="00860DCD" w:rsidP="00483C34">
            <w:pPr>
              <w:jc w:val="center"/>
              <w:rPr>
                <w:sz w:val="20"/>
                <w:szCs w:val="20"/>
              </w:rPr>
            </w:pPr>
            <w:r w:rsidRPr="00FE416A">
              <w:rPr>
                <w:sz w:val="20"/>
                <w:szCs w:val="20"/>
              </w:rPr>
              <w:t>566,26</w:t>
            </w:r>
          </w:p>
        </w:tc>
        <w:tc>
          <w:tcPr>
            <w:tcW w:w="295" w:type="pct"/>
            <w:shd w:val="clear" w:color="000000" w:fill="E2EFDA"/>
            <w:vAlign w:val="center"/>
            <w:hideMark/>
          </w:tcPr>
          <w:p w14:paraId="43F61315" w14:textId="77777777" w:rsidR="00860DCD" w:rsidRPr="00FE416A" w:rsidRDefault="00860DCD" w:rsidP="00483C34">
            <w:pPr>
              <w:jc w:val="center"/>
              <w:rPr>
                <w:sz w:val="20"/>
                <w:szCs w:val="20"/>
              </w:rPr>
            </w:pPr>
            <w:r w:rsidRPr="00FE416A">
              <w:rPr>
                <w:sz w:val="20"/>
                <w:szCs w:val="20"/>
              </w:rPr>
              <w:t>566,39</w:t>
            </w:r>
          </w:p>
        </w:tc>
        <w:tc>
          <w:tcPr>
            <w:tcW w:w="295" w:type="pct"/>
            <w:shd w:val="clear" w:color="000000" w:fill="E2EFDA"/>
            <w:vAlign w:val="center"/>
            <w:hideMark/>
          </w:tcPr>
          <w:p w14:paraId="5246F71A" w14:textId="77777777" w:rsidR="00860DCD" w:rsidRPr="00FE416A" w:rsidRDefault="00860DCD" w:rsidP="00483C34">
            <w:pPr>
              <w:jc w:val="center"/>
              <w:rPr>
                <w:sz w:val="20"/>
                <w:szCs w:val="20"/>
              </w:rPr>
            </w:pPr>
            <w:r w:rsidRPr="00FE416A">
              <w:rPr>
                <w:sz w:val="20"/>
                <w:szCs w:val="20"/>
              </w:rPr>
              <w:t>566,52</w:t>
            </w:r>
          </w:p>
        </w:tc>
        <w:tc>
          <w:tcPr>
            <w:tcW w:w="295" w:type="pct"/>
            <w:shd w:val="clear" w:color="000000" w:fill="E2EFDA"/>
            <w:vAlign w:val="center"/>
            <w:hideMark/>
          </w:tcPr>
          <w:p w14:paraId="07827E8F" w14:textId="77777777" w:rsidR="00860DCD" w:rsidRPr="00FE416A" w:rsidRDefault="00860DCD" w:rsidP="00483C34">
            <w:pPr>
              <w:jc w:val="center"/>
              <w:rPr>
                <w:sz w:val="20"/>
                <w:szCs w:val="20"/>
              </w:rPr>
            </w:pPr>
            <w:r w:rsidRPr="00FE416A">
              <w:rPr>
                <w:sz w:val="20"/>
                <w:szCs w:val="20"/>
              </w:rPr>
              <w:t>566,65</w:t>
            </w:r>
          </w:p>
        </w:tc>
        <w:tc>
          <w:tcPr>
            <w:tcW w:w="295" w:type="pct"/>
            <w:shd w:val="clear" w:color="000000" w:fill="E2EFDA"/>
            <w:vAlign w:val="center"/>
            <w:hideMark/>
          </w:tcPr>
          <w:p w14:paraId="343DECD2" w14:textId="77777777" w:rsidR="00860DCD" w:rsidRPr="00FE416A" w:rsidRDefault="00860DCD" w:rsidP="00483C34">
            <w:pPr>
              <w:jc w:val="center"/>
              <w:rPr>
                <w:sz w:val="20"/>
                <w:szCs w:val="20"/>
              </w:rPr>
            </w:pPr>
            <w:r w:rsidRPr="00FE416A">
              <w:rPr>
                <w:sz w:val="20"/>
                <w:szCs w:val="20"/>
              </w:rPr>
              <w:t>566,78</w:t>
            </w:r>
          </w:p>
        </w:tc>
        <w:tc>
          <w:tcPr>
            <w:tcW w:w="295" w:type="pct"/>
            <w:shd w:val="clear" w:color="000000" w:fill="E2EFDA"/>
            <w:vAlign w:val="center"/>
            <w:hideMark/>
          </w:tcPr>
          <w:p w14:paraId="46B308F5" w14:textId="77777777" w:rsidR="00860DCD" w:rsidRPr="00FE416A" w:rsidRDefault="00860DCD" w:rsidP="00483C34">
            <w:pPr>
              <w:jc w:val="center"/>
              <w:rPr>
                <w:sz w:val="20"/>
                <w:szCs w:val="20"/>
              </w:rPr>
            </w:pPr>
            <w:r w:rsidRPr="00FE416A">
              <w:rPr>
                <w:sz w:val="20"/>
                <w:szCs w:val="20"/>
              </w:rPr>
              <w:t>566,91</w:t>
            </w:r>
          </w:p>
        </w:tc>
        <w:tc>
          <w:tcPr>
            <w:tcW w:w="261" w:type="pct"/>
            <w:shd w:val="clear" w:color="000000" w:fill="E2EFDA"/>
            <w:vAlign w:val="center"/>
            <w:hideMark/>
          </w:tcPr>
          <w:p w14:paraId="5D6B8295" w14:textId="77777777" w:rsidR="00860DCD" w:rsidRPr="00FE416A" w:rsidRDefault="00860DCD" w:rsidP="00483C34">
            <w:pPr>
              <w:jc w:val="center"/>
              <w:rPr>
                <w:sz w:val="20"/>
                <w:szCs w:val="20"/>
              </w:rPr>
            </w:pPr>
            <w:r w:rsidRPr="00FE416A">
              <w:rPr>
                <w:sz w:val="20"/>
                <w:szCs w:val="20"/>
              </w:rPr>
              <w:t>345,09</w:t>
            </w:r>
          </w:p>
        </w:tc>
        <w:tc>
          <w:tcPr>
            <w:tcW w:w="261" w:type="pct"/>
            <w:shd w:val="clear" w:color="000000" w:fill="E2EFDA"/>
            <w:vAlign w:val="center"/>
            <w:hideMark/>
          </w:tcPr>
          <w:p w14:paraId="007D7755" w14:textId="77777777" w:rsidR="00860DCD" w:rsidRPr="00FE416A" w:rsidRDefault="00860DCD" w:rsidP="00483C34">
            <w:pPr>
              <w:jc w:val="center"/>
              <w:rPr>
                <w:sz w:val="20"/>
                <w:szCs w:val="20"/>
              </w:rPr>
            </w:pPr>
            <w:r w:rsidRPr="00FE416A">
              <w:rPr>
                <w:sz w:val="20"/>
                <w:szCs w:val="20"/>
              </w:rPr>
              <w:t>345,13</w:t>
            </w:r>
          </w:p>
        </w:tc>
        <w:tc>
          <w:tcPr>
            <w:tcW w:w="490" w:type="pct"/>
            <w:vMerge/>
            <w:vAlign w:val="center"/>
            <w:hideMark/>
          </w:tcPr>
          <w:p w14:paraId="6857AC40" w14:textId="77777777" w:rsidR="00860DCD" w:rsidRPr="00FE416A" w:rsidRDefault="00860DCD" w:rsidP="00483C34">
            <w:pPr>
              <w:rPr>
                <w:color w:val="000000"/>
                <w:sz w:val="20"/>
                <w:szCs w:val="20"/>
              </w:rPr>
            </w:pPr>
          </w:p>
        </w:tc>
      </w:tr>
      <w:tr w:rsidR="00860DCD" w:rsidRPr="00FE416A" w14:paraId="59A347C7" w14:textId="77777777" w:rsidTr="00E767DE">
        <w:trPr>
          <w:trHeight w:val="20"/>
        </w:trPr>
        <w:tc>
          <w:tcPr>
            <w:tcW w:w="1338" w:type="pct"/>
            <w:shd w:val="clear" w:color="auto" w:fill="auto"/>
            <w:vAlign w:val="center"/>
            <w:hideMark/>
          </w:tcPr>
          <w:p w14:paraId="475E487A" w14:textId="77777777" w:rsidR="00860DCD" w:rsidRPr="00FE416A" w:rsidRDefault="00860DCD" w:rsidP="00483C34">
            <w:pPr>
              <w:rPr>
                <w:color w:val="000000"/>
                <w:sz w:val="20"/>
                <w:szCs w:val="20"/>
              </w:rPr>
            </w:pPr>
            <w:r w:rsidRPr="00FE416A">
              <w:rPr>
                <w:color w:val="000000"/>
                <w:sz w:val="20"/>
                <w:szCs w:val="20"/>
              </w:rPr>
              <w:t>Доля резерва (по расчетной нагрузке), %</w:t>
            </w:r>
          </w:p>
        </w:tc>
        <w:tc>
          <w:tcPr>
            <w:tcW w:w="295" w:type="pct"/>
            <w:shd w:val="clear" w:color="000000" w:fill="FFFFFF"/>
            <w:vAlign w:val="center"/>
            <w:hideMark/>
          </w:tcPr>
          <w:p w14:paraId="070F3B07" w14:textId="77777777" w:rsidR="00860DCD" w:rsidRPr="00FE416A" w:rsidRDefault="00860DCD" w:rsidP="00483C34">
            <w:pPr>
              <w:jc w:val="center"/>
              <w:rPr>
                <w:sz w:val="20"/>
                <w:szCs w:val="20"/>
              </w:rPr>
            </w:pPr>
            <w:r w:rsidRPr="00FE416A">
              <w:rPr>
                <w:sz w:val="20"/>
                <w:szCs w:val="20"/>
              </w:rPr>
              <w:t>73,72</w:t>
            </w:r>
          </w:p>
        </w:tc>
        <w:tc>
          <w:tcPr>
            <w:tcW w:w="295" w:type="pct"/>
            <w:shd w:val="clear" w:color="000000" w:fill="FFFFFF"/>
            <w:vAlign w:val="center"/>
            <w:hideMark/>
          </w:tcPr>
          <w:p w14:paraId="6E5832B0" w14:textId="77777777" w:rsidR="00860DCD" w:rsidRPr="00FE416A" w:rsidRDefault="00860DCD" w:rsidP="00483C34">
            <w:pPr>
              <w:jc w:val="center"/>
              <w:rPr>
                <w:sz w:val="20"/>
                <w:szCs w:val="20"/>
              </w:rPr>
            </w:pPr>
            <w:r w:rsidRPr="00FE416A">
              <w:rPr>
                <w:sz w:val="20"/>
                <w:szCs w:val="20"/>
              </w:rPr>
              <w:t>73,72</w:t>
            </w:r>
          </w:p>
        </w:tc>
        <w:tc>
          <w:tcPr>
            <w:tcW w:w="295" w:type="pct"/>
            <w:shd w:val="clear" w:color="000000" w:fill="FFFFFF"/>
            <w:vAlign w:val="center"/>
            <w:hideMark/>
          </w:tcPr>
          <w:p w14:paraId="489D7E27" w14:textId="77777777" w:rsidR="00860DCD" w:rsidRPr="00FE416A" w:rsidRDefault="00860DCD" w:rsidP="00483C34">
            <w:pPr>
              <w:jc w:val="center"/>
              <w:rPr>
                <w:sz w:val="20"/>
                <w:szCs w:val="20"/>
              </w:rPr>
            </w:pPr>
            <w:r w:rsidRPr="00FE416A">
              <w:rPr>
                <w:sz w:val="20"/>
                <w:szCs w:val="20"/>
              </w:rPr>
              <w:t>73,43</w:t>
            </w:r>
          </w:p>
        </w:tc>
        <w:tc>
          <w:tcPr>
            <w:tcW w:w="295" w:type="pct"/>
            <w:shd w:val="clear" w:color="000000" w:fill="FFFFFF"/>
            <w:vAlign w:val="center"/>
            <w:hideMark/>
          </w:tcPr>
          <w:p w14:paraId="5CFD6D84" w14:textId="77777777" w:rsidR="00860DCD" w:rsidRPr="00FE416A" w:rsidRDefault="00860DCD" w:rsidP="00483C34">
            <w:pPr>
              <w:jc w:val="center"/>
              <w:rPr>
                <w:sz w:val="20"/>
                <w:szCs w:val="20"/>
              </w:rPr>
            </w:pPr>
            <w:r w:rsidRPr="00FE416A">
              <w:rPr>
                <w:sz w:val="20"/>
                <w:szCs w:val="20"/>
              </w:rPr>
              <w:t>73,45</w:t>
            </w:r>
          </w:p>
        </w:tc>
        <w:tc>
          <w:tcPr>
            <w:tcW w:w="295" w:type="pct"/>
            <w:shd w:val="clear" w:color="000000" w:fill="FFFFFF"/>
            <w:vAlign w:val="center"/>
            <w:hideMark/>
          </w:tcPr>
          <w:p w14:paraId="015F4882" w14:textId="77777777" w:rsidR="00860DCD" w:rsidRPr="00FE416A" w:rsidRDefault="00860DCD" w:rsidP="00483C34">
            <w:pPr>
              <w:jc w:val="center"/>
              <w:rPr>
                <w:sz w:val="20"/>
                <w:szCs w:val="20"/>
              </w:rPr>
            </w:pPr>
            <w:r w:rsidRPr="00FE416A">
              <w:rPr>
                <w:sz w:val="20"/>
                <w:szCs w:val="20"/>
              </w:rPr>
              <w:t>73,46</w:t>
            </w:r>
          </w:p>
        </w:tc>
        <w:tc>
          <w:tcPr>
            <w:tcW w:w="295" w:type="pct"/>
            <w:shd w:val="clear" w:color="000000" w:fill="FFFFFF"/>
            <w:vAlign w:val="center"/>
            <w:hideMark/>
          </w:tcPr>
          <w:p w14:paraId="3F6D57C0" w14:textId="77777777" w:rsidR="00860DCD" w:rsidRPr="00FE416A" w:rsidRDefault="00860DCD" w:rsidP="00483C34">
            <w:pPr>
              <w:jc w:val="center"/>
              <w:rPr>
                <w:sz w:val="20"/>
                <w:szCs w:val="20"/>
              </w:rPr>
            </w:pPr>
            <w:r w:rsidRPr="00FE416A">
              <w:rPr>
                <w:sz w:val="20"/>
                <w:szCs w:val="20"/>
              </w:rPr>
              <w:t>73,48</w:t>
            </w:r>
          </w:p>
        </w:tc>
        <w:tc>
          <w:tcPr>
            <w:tcW w:w="295" w:type="pct"/>
            <w:shd w:val="clear" w:color="000000" w:fill="FFFFFF"/>
            <w:vAlign w:val="center"/>
            <w:hideMark/>
          </w:tcPr>
          <w:p w14:paraId="60CC4740" w14:textId="77777777" w:rsidR="00860DCD" w:rsidRPr="00FE416A" w:rsidRDefault="00860DCD" w:rsidP="00483C34">
            <w:pPr>
              <w:jc w:val="center"/>
              <w:rPr>
                <w:sz w:val="20"/>
                <w:szCs w:val="20"/>
              </w:rPr>
            </w:pPr>
            <w:r w:rsidRPr="00FE416A">
              <w:rPr>
                <w:sz w:val="20"/>
                <w:szCs w:val="20"/>
              </w:rPr>
              <w:t>73,50</w:t>
            </w:r>
          </w:p>
        </w:tc>
        <w:tc>
          <w:tcPr>
            <w:tcW w:w="295" w:type="pct"/>
            <w:shd w:val="clear" w:color="000000" w:fill="FFFFFF"/>
            <w:vAlign w:val="center"/>
            <w:hideMark/>
          </w:tcPr>
          <w:p w14:paraId="17D65A23" w14:textId="77777777" w:rsidR="00860DCD" w:rsidRPr="00FE416A" w:rsidRDefault="00860DCD" w:rsidP="00483C34">
            <w:pPr>
              <w:jc w:val="center"/>
              <w:rPr>
                <w:sz w:val="20"/>
                <w:szCs w:val="20"/>
              </w:rPr>
            </w:pPr>
            <w:r w:rsidRPr="00FE416A">
              <w:rPr>
                <w:sz w:val="20"/>
                <w:szCs w:val="20"/>
              </w:rPr>
              <w:t>73,51</w:t>
            </w:r>
          </w:p>
        </w:tc>
        <w:tc>
          <w:tcPr>
            <w:tcW w:w="295" w:type="pct"/>
            <w:shd w:val="clear" w:color="000000" w:fill="FFFFFF"/>
            <w:vAlign w:val="center"/>
            <w:hideMark/>
          </w:tcPr>
          <w:p w14:paraId="154CBC2C" w14:textId="77777777" w:rsidR="00860DCD" w:rsidRPr="00FE416A" w:rsidRDefault="00860DCD" w:rsidP="00483C34">
            <w:pPr>
              <w:jc w:val="center"/>
              <w:rPr>
                <w:sz w:val="20"/>
                <w:szCs w:val="20"/>
              </w:rPr>
            </w:pPr>
            <w:r w:rsidRPr="00FE416A">
              <w:rPr>
                <w:sz w:val="20"/>
                <w:szCs w:val="20"/>
              </w:rPr>
              <w:t>73,53</w:t>
            </w:r>
          </w:p>
        </w:tc>
        <w:tc>
          <w:tcPr>
            <w:tcW w:w="261" w:type="pct"/>
            <w:shd w:val="clear" w:color="000000" w:fill="FFFFFF"/>
            <w:vAlign w:val="center"/>
            <w:hideMark/>
          </w:tcPr>
          <w:p w14:paraId="3BDB9417" w14:textId="77777777" w:rsidR="00860DCD" w:rsidRPr="00FE416A" w:rsidRDefault="00860DCD" w:rsidP="00483C34">
            <w:pPr>
              <w:jc w:val="center"/>
              <w:rPr>
                <w:sz w:val="20"/>
                <w:szCs w:val="20"/>
              </w:rPr>
            </w:pPr>
            <w:r w:rsidRPr="00FE416A">
              <w:rPr>
                <w:sz w:val="20"/>
                <w:szCs w:val="20"/>
              </w:rPr>
              <w:t>77,37</w:t>
            </w:r>
          </w:p>
        </w:tc>
        <w:tc>
          <w:tcPr>
            <w:tcW w:w="261" w:type="pct"/>
            <w:shd w:val="clear" w:color="000000" w:fill="FFFFFF"/>
            <w:vAlign w:val="center"/>
            <w:hideMark/>
          </w:tcPr>
          <w:p w14:paraId="71CD015B" w14:textId="77777777" w:rsidR="00860DCD" w:rsidRPr="00FE416A" w:rsidRDefault="00860DCD" w:rsidP="00483C34">
            <w:pPr>
              <w:jc w:val="center"/>
              <w:rPr>
                <w:sz w:val="20"/>
                <w:szCs w:val="20"/>
              </w:rPr>
            </w:pPr>
            <w:r w:rsidRPr="00FE416A">
              <w:rPr>
                <w:sz w:val="20"/>
                <w:szCs w:val="20"/>
              </w:rPr>
              <w:t>77,38</w:t>
            </w:r>
          </w:p>
        </w:tc>
        <w:tc>
          <w:tcPr>
            <w:tcW w:w="490" w:type="pct"/>
            <w:vMerge/>
            <w:vAlign w:val="center"/>
            <w:hideMark/>
          </w:tcPr>
          <w:p w14:paraId="60B9F971" w14:textId="77777777" w:rsidR="00860DCD" w:rsidRPr="00FE416A" w:rsidRDefault="00860DCD" w:rsidP="00483C34">
            <w:pPr>
              <w:rPr>
                <w:color w:val="000000"/>
                <w:sz w:val="20"/>
                <w:szCs w:val="20"/>
              </w:rPr>
            </w:pPr>
          </w:p>
        </w:tc>
      </w:tr>
      <w:tr w:rsidR="00860DCD" w:rsidRPr="00FE416A" w14:paraId="3AA8D672" w14:textId="77777777" w:rsidTr="00E767DE">
        <w:trPr>
          <w:trHeight w:val="20"/>
        </w:trPr>
        <w:tc>
          <w:tcPr>
            <w:tcW w:w="1338" w:type="pct"/>
            <w:shd w:val="clear" w:color="auto" w:fill="auto"/>
            <w:vAlign w:val="center"/>
            <w:hideMark/>
          </w:tcPr>
          <w:p w14:paraId="6805946D" w14:textId="77777777" w:rsidR="00860DCD" w:rsidRPr="00FE416A" w:rsidRDefault="00860DCD" w:rsidP="00483C34">
            <w:pPr>
              <w:rPr>
                <w:color w:val="000000"/>
                <w:sz w:val="20"/>
                <w:szCs w:val="20"/>
              </w:rPr>
            </w:pPr>
            <w:r w:rsidRPr="00FE416A">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5" w:type="pct"/>
            <w:shd w:val="clear" w:color="auto" w:fill="auto"/>
            <w:vAlign w:val="center"/>
            <w:hideMark/>
          </w:tcPr>
          <w:p w14:paraId="391C1275" w14:textId="77777777" w:rsidR="00860DCD" w:rsidRPr="00FE416A" w:rsidRDefault="00860DCD" w:rsidP="00483C34">
            <w:pPr>
              <w:jc w:val="center"/>
              <w:rPr>
                <w:sz w:val="20"/>
                <w:szCs w:val="20"/>
              </w:rPr>
            </w:pPr>
            <w:r w:rsidRPr="00FE416A">
              <w:rPr>
                <w:sz w:val="20"/>
                <w:szCs w:val="20"/>
              </w:rPr>
              <w:t>626,96</w:t>
            </w:r>
          </w:p>
        </w:tc>
        <w:tc>
          <w:tcPr>
            <w:tcW w:w="295" w:type="pct"/>
            <w:shd w:val="clear" w:color="auto" w:fill="auto"/>
            <w:vAlign w:val="center"/>
            <w:hideMark/>
          </w:tcPr>
          <w:p w14:paraId="04FCEBD3" w14:textId="77777777" w:rsidR="00860DCD" w:rsidRPr="00FE416A" w:rsidRDefault="00860DCD" w:rsidP="00483C34">
            <w:pPr>
              <w:jc w:val="center"/>
              <w:rPr>
                <w:sz w:val="20"/>
                <w:szCs w:val="20"/>
              </w:rPr>
            </w:pPr>
            <w:r w:rsidRPr="00FE416A">
              <w:rPr>
                <w:sz w:val="20"/>
                <w:szCs w:val="20"/>
              </w:rPr>
              <w:t>626,96</w:t>
            </w:r>
          </w:p>
        </w:tc>
        <w:tc>
          <w:tcPr>
            <w:tcW w:w="295" w:type="pct"/>
            <w:shd w:val="clear" w:color="auto" w:fill="auto"/>
            <w:vAlign w:val="center"/>
            <w:hideMark/>
          </w:tcPr>
          <w:p w14:paraId="75EF9E8B" w14:textId="77777777" w:rsidR="00860DCD" w:rsidRPr="00FE416A" w:rsidRDefault="00860DCD" w:rsidP="00483C34">
            <w:pPr>
              <w:jc w:val="center"/>
              <w:rPr>
                <w:sz w:val="20"/>
                <w:szCs w:val="20"/>
              </w:rPr>
            </w:pPr>
            <w:r w:rsidRPr="00FE416A">
              <w:rPr>
                <w:sz w:val="20"/>
                <w:szCs w:val="20"/>
              </w:rPr>
              <w:t>626,96</w:t>
            </w:r>
          </w:p>
        </w:tc>
        <w:tc>
          <w:tcPr>
            <w:tcW w:w="295" w:type="pct"/>
            <w:shd w:val="clear" w:color="auto" w:fill="auto"/>
            <w:vAlign w:val="center"/>
            <w:hideMark/>
          </w:tcPr>
          <w:p w14:paraId="04A230BD" w14:textId="77777777" w:rsidR="00860DCD" w:rsidRPr="00FE416A" w:rsidRDefault="00860DCD" w:rsidP="00483C34">
            <w:pPr>
              <w:jc w:val="center"/>
              <w:rPr>
                <w:sz w:val="20"/>
                <w:szCs w:val="20"/>
              </w:rPr>
            </w:pPr>
            <w:r w:rsidRPr="00FE416A">
              <w:rPr>
                <w:sz w:val="20"/>
                <w:szCs w:val="20"/>
              </w:rPr>
              <w:t>626,96</w:t>
            </w:r>
          </w:p>
        </w:tc>
        <w:tc>
          <w:tcPr>
            <w:tcW w:w="295" w:type="pct"/>
            <w:shd w:val="clear" w:color="auto" w:fill="auto"/>
            <w:vAlign w:val="center"/>
            <w:hideMark/>
          </w:tcPr>
          <w:p w14:paraId="5D34680C" w14:textId="77777777" w:rsidR="00860DCD" w:rsidRPr="00FE416A" w:rsidRDefault="00860DCD" w:rsidP="00483C34">
            <w:pPr>
              <w:jc w:val="center"/>
              <w:rPr>
                <w:sz w:val="20"/>
                <w:szCs w:val="20"/>
              </w:rPr>
            </w:pPr>
            <w:r w:rsidRPr="00FE416A">
              <w:rPr>
                <w:sz w:val="20"/>
                <w:szCs w:val="20"/>
              </w:rPr>
              <w:t>626,96</w:t>
            </w:r>
          </w:p>
        </w:tc>
        <w:tc>
          <w:tcPr>
            <w:tcW w:w="295" w:type="pct"/>
            <w:shd w:val="clear" w:color="auto" w:fill="auto"/>
            <w:vAlign w:val="center"/>
            <w:hideMark/>
          </w:tcPr>
          <w:p w14:paraId="3E8886B3" w14:textId="77777777" w:rsidR="00860DCD" w:rsidRPr="00FE416A" w:rsidRDefault="00860DCD" w:rsidP="00483C34">
            <w:pPr>
              <w:jc w:val="center"/>
              <w:rPr>
                <w:sz w:val="20"/>
                <w:szCs w:val="20"/>
              </w:rPr>
            </w:pPr>
            <w:r w:rsidRPr="00FE416A">
              <w:rPr>
                <w:sz w:val="20"/>
                <w:szCs w:val="20"/>
              </w:rPr>
              <w:t>626,96</w:t>
            </w:r>
          </w:p>
        </w:tc>
        <w:tc>
          <w:tcPr>
            <w:tcW w:w="295" w:type="pct"/>
            <w:shd w:val="clear" w:color="auto" w:fill="auto"/>
            <w:vAlign w:val="center"/>
            <w:hideMark/>
          </w:tcPr>
          <w:p w14:paraId="16A461EA" w14:textId="77777777" w:rsidR="00860DCD" w:rsidRPr="00FE416A" w:rsidRDefault="00860DCD" w:rsidP="00483C34">
            <w:pPr>
              <w:jc w:val="center"/>
              <w:rPr>
                <w:sz w:val="20"/>
                <w:szCs w:val="20"/>
              </w:rPr>
            </w:pPr>
            <w:r w:rsidRPr="00FE416A">
              <w:rPr>
                <w:sz w:val="20"/>
                <w:szCs w:val="20"/>
              </w:rPr>
              <w:t>626,96</w:t>
            </w:r>
          </w:p>
        </w:tc>
        <w:tc>
          <w:tcPr>
            <w:tcW w:w="295" w:type="pct"/>
            <w:shd w:val="clear" w:color="auto" w:fill="auto"/>
            <w:vAlign w:val="center"/>
            <w:hideMark/>
          </w:tcPr>
          <w:p w14:paraId="3B4CFC2A" w14:textId="77777777" w:rsidR="00860DCD" w:rsidRPr="00FE416A" w:rsidRDefault="00860DCD" w:rsidP="00483C34">
            <w:pPr>
              <w:jc w:val="center"/>
              <w:rPr>
                <w:sz w:val="20"/>
                <w:szCs w:val="20"/>
              </w:rPr>
            </w:pPr>
            <w:r w:rsidRPr="00FE416A">
              <w:rPr>
                <w:sz w:val="20"/>
                <w:szCs w:val="20"/>
              </w:rPr>
              <w:t>626,96</w:t>
            </w:r>
          </w:p>
        </w:tc>
        <w:tc>
          <w:tcPr>
            <w:tcW w:w="295" w:type="pct"/>
            <w:shd w:val="clear" w:color="auto" w:fill="auto"/>
            <w:vAlign w:val="center"/>
            <w:hideMark/>
          </w:tcPr>
          <w:p w14:paraId="1372ACE7" w14:textId="77777777" w:rsidR="00860DCD" w:rsidRPr="00FE416A" w:rsidRDefault="00860DCD" w:rsidP="00483C34">
            <w:pPr>
              <w:jc w:val="center"/>
              <w:rPr>
                <w:sz w:val="20"/>
                <w:szCs w:val="20"/>
              </w:rPr>
            </w:pPr>
            <w:r w:rsidRPr="00FE416A">
              <w:rPr>
                <w:sz w:val="20"/>
                <w:szCs w:val="20"/>
              </w:rPr>
              <w:t>626,96</w:t>
            </w:r>
          </w:p>
        </w:tc>
        <w:tc>
          <w:tcPr>
            <w:tcW w:w="261" w:type="pct"/>
            <w:shd w:val="clear" w:color="auto" w:fill="auto"/>
            <w:vAlign w:val="center"/>
            <w:hideMark/>
          </w:tcPr>
          <w:p w14:paraId="315FE4FF" w14:textId="77777777" w:rsidR="00860DCD" w:rsidRPr="00FE416A" w:rsidRDefault="00860DCD" w:rsidP="00483C34">
            <w:pPr>
              <w:jc w:val="center"/>
              <w:rPr>
                <w:sz w:val="20"/>
                <w:szCs w:val="20"/>
              </w:rPr>
            </w:pPr>
            <w:r w:rsidRPr="00FE416A">
              <w:rPr>
                <w:sz w:val="20"/>
                <w:szCs w:val="20"/>
              </w:rPr>
              <w:t>301,96</w:t>
            </w:r>
          </w:p>
        </w:tc>
        <w:tc>
          <w:tcPr>
            <w:tcW w:w="261" w:type="pct"/>
            <w:shd w:val="clear" w:color="auto" w:fill="auto"/>
            <w:vAlign w:val="center"/>
            <w:hideMark/>
          </w:tcPr>
          <w:p w14:paraId="46E0E4A0" w14:textId="77777777" w:rsidR="00860DCD" w:rsidRPr="00FE416A" w:rsidRDefault="00860DCD" w:rsidP="00483C34">
            <w:pPr>
              <w:jc w:val="center"/>
              <w:rPr>
                <w:sz w:val="20"/>
                <w:szCs w:val="20"/>
              </w:rPr>
            </w:pPr>
            <w:r w:rsidRPr="00FE416A">
              <w:rPr>
                <w:sz w:val="20"/>
                <w:szCs w:val="20"/>
              </w:rPr>
              <w:t>301,96</w:t>
            </w:r>
          </w:p>
        </w:tc>
        <w:tc>
          <w:tcPr>
            <w:tcW w:w="490" w:type="pct"/>
            <w:vMerge/>
            <w:vAlign w:val="center"/>
            <w:hideMark/>
          </w:tcPr>
          <w:p w14:paraId="3CAFADBC" w14:textId="77777777" w:rsidR="00860DCD" w:rsidRPr="00FE416A" w:rsidRDefault="00860DCD" w:rsidP="00483C34">
            <w:pPr>
              <w:rPr>
                <w:color w:val="000000"/>
                <w:sz w:val="20"/>
                <w:szCs w:val="20"/>
              </w:rPr>
            </w:pPr>
          </w:p>
        </w:tc>
      </w:tr>
      <w:tr w:rsidR="00860DCD" w:rsidRPr="00FE416A" w14:paraId="05FF9369" w14:textId="77777777" w:rsidTr="00E767DE">
        <w:trPr>
          <w:trHeight w:val="20"/>
        </w:trPr>
        <w:tc>
          <w:tcPr>
            <w:tcW w:w="1338" w:type="pct"/>
            <w:shd w:val="clear" w:color="auto" w:fill="auto"/>
            <w:vAlign w:val="center"/>
            <w:hideMark/>
          </w:tcPr>
          <w:p w14:paraId="7A37A263" w14:textId="77777777" w:rsidR="00860DCD" w:rsidRPr="00FE416A" w:rsidRDefault="00860DCD" w:rsidP="00483C34">
            <w:pPr>
              <w:rPr>
                <w:color w:val="000000"/>
                <w:sz w:val="20"/>
                <w:szCs w:val="20"/>
              </w:rPr>
            </w:pPr>
            <w:r w:rsidRPr="00FE416A">
              <w:rPr>
                <w:color w:val="000000"/>
                <w:sz w:val="20"/>
                <w:szCs w:val="20"/>
              </w:rPr>
              <w:t xml:space="preserve">Максимально допустимое значение </w:t>
            </w:r>
            <w:r w:rsidRPr="00FE416A">
              <w:rPr>
                <w:color w:val="000000"/>
                <w:sz w:val="20"/>
                <w:szCs w:val="20"/>
              </w:rPr>
              <w:lastRenderedPageBreak/>
              <w:t>тепловой нагрузки на коллекторах станции при аварийном выводе самого мощного пикового котла/турбоагрегата</w:t>
            </w:r>
          </w:p>
        </w:tc>
        <w:tc>
          <w:tcPr>
            <w:tcW w:w="295" w:type="pct"/>
            <w:shd w:val="clear" w:color="000000" w:fill="FFFFFF"/>
            <w:vAlign w:val="center"/>
            <w:hideMark/>
          </w:tcPr>
          <w:p w14:paraId="435D9B0A" w14:textId="77777777" w:rsidR="00860DCD" w:rsidRPr="00FE416A" w:rsidRDefault="00860DCD" w:rsidP="00483C34">
            <w:pPr>
              <w:jc w:val="center"/>
              <w:rPr>
                <w:sz w:val="20"/>
                <w:szCs w:val="20"/>
              </w:rPr>
            </w:pPr>
            <w:r w:rsidRPr="00FE416A">
              <w:rPr>
                <w:sz w:val="20"/>
                <w:szCs w:val="20"/>
              </w:rPr>
              <w:lastRenderedPageBreak/>
              <w:t>138,10</w:t>
            </w:r>
          </w:p>
        </w:tc>
        <w:tc>
          <w:tcPr>
            <w:tcW w:w="295" w:type="pct"/>
            <w:shd w:val="clear" w:color="000000" w:fill="FFFFFF"/>
            <w:vAlign w:val="center"/>
            <w:hideMark/>
          </w:tcPr>
          <w:p w14:paraId="791197D6" w14:textId="77777777" w:rsidR="00860DCD" w:rsidRPr="00FE416A" w:rsidRDefault="00860DCD" w:rsidP="00483C34">
            <w:pPr>
              <w:jc w:val="center"/>
              <w:rPr>
                <w:sz w:val="20"/>
                <w:szCs w:val="20"/>
              </w:rPr>
            </w:pPr>
            <w:r w:rsidRPr="00FE416A">
              <w:rPr>
                <w:sz w:val="20"/>
                <w:szCs w:val="20"/>
              </w:rPr>
              <w:t>138,10</w:t>
            </w:r>
          </w:p>
        </w:tc>
        <w:tc>
          <w:tcPr>
            <w:tcW w:w="295" w:type="pct"/>
            <w:shd w:val="clear" w:color="000000" w:fill="FFFFFF"/>
            <w:vAlign w:val="center"/>
            <w:hideMark/>
          </w:tcPr>
          <w:p w14:paraId="32FAD857" w14:textId="77777777" w:rsidR="00860DCD" w:rsidRPr="00FE416A" w:rsidRDefault="00860DCD" w:rsidP="00483C34">
            <w:pPr>
              <w:jc w:val="center"/>
              <w:rPr>
                <w:sz w:val="20"/>
                <w:szCs w:val="20"/>
              </w:rPr>
            </w:pPr>
            <w:r w:rsidRPr="00FE416A">
              <w:rPr>
                <w:sz w:val="20"/>
                <w:szCs w:val="20"/>
              </w:rPr>
              <w:t>139,29</w:t>
            </w:r>
          </w:p>
        </w:tc>
        <w:tc>
          <w:tcPr>
            <w:tcW w:w="295" w:type="pct"/>
            <w:shd w:val="clear" w:color="000000" w:fill="FFFFFF"/>
            <w:vAlign w:val="center"/>
            <w:hideMark/>
          </w:tcPr>
          <w:p w14:paraId="5C4A5526" w14:textId="77777777" w:rsidR="00860DCD" w:rsidRPr="00FE416A" w:rsidRDefault="00860DCD" w:rsidP="00483C34">
            <w:pPr>
              <w:jc w:val="center"/>
              <w:rPr>
                <w:sz w:val="20"/>
                <w:szCs w:val="20"/>
              </w:rPr>
            </w:pPr>
            <w:r w:rsidRPr="00FE416A">
              <w:rPr>
                <w:sz w:val="20"/>
                <w:szCs w:val="20"/>
              </w:rPr>
              <w:t>139,17</w:t>
            </w:r>
          </w:p>
        </w:tc>
        <w:tc>
          <w:tcPr>
            <w:tcW w:w="295" w:type="pct"/>
            <w:shd w:val="clear" w:color="000000" w:fill="FFFFFF"/>
            <w:vAlign w:val="center"/>
            <w:hideMark/>
          </w:tcPr>
          <w:p w14:paraId="2AB180F3" w14:textId="77777777" w:rsidR="00860DCD" w:rsidRPr="00FE416A" w:rsidRDefault="00860DCD" w:rsidP="00483C34">
            <w:pPr>
              <w:jc w:val="center"/>
              <w:rPr>
                <w:sz w:val="20"/>
                <w:szCs w:val="20"/>
              </w:rPr>
            </w:pPr>
            <w:r w:rsidRPr="00FE416A">
              <w:rPr>
                <w:sz w:val="20"/>
                <w:szCs w:val="20"/>
              </w:rPr>
              <w:t>139,06</w:t>
            </w:r>
          </w:p>
        </w:tc>
        <w:tc>
          <w:tcPr>
            <w:tcW w:w="295" w:type="pct"/>
            <w:shd w:val="clear" w:color="000000" w:fill="FFFFFF"/>
            <w:vAlign w:val="center"/>
            <w:hideMark/>
          </w:tcPr>
          <w:p w14:paraId="76ACC490" w14:textId="77777777" w:rsidR="00860DCD" w:rsidRPr="00FE416A" w:rsidRDefault="00860DCD" w:rsidP="00483C34">
            <w:pPr>
              <w:jc w:val="center"/>
              <w:rPr>
                <w:sz w:val="20"/>
                <w:szCs w:val="20"/>
              </w:rPr>
            </w:pPr>
            <w:r w:rsidRPr="00FE416A">
              <w:rPr>
                <w:sz w:val="20"/>
                <w:szCs w:val="20"/>
              </w:rPr>
              <w:t>138,95</w:t>
            </w:r>
          </w:p>
        </w:tc>
        <w:tc>
          <w:tcPr>
            <w:tcW w:w="295" w:type="pct"/>
            <w:shd w:val="clear" w:color="000000" w:fill="FFFFFF"/>
            <w:vAlign w:val="center"/>
            <w:hideMark/>
          </w:tcPr>
          <w:p w14:paraId="5CFDC3CB" w14:textId="77777777" w:rsidR="00860DCD" w:rsidRPr="00FE416A" w:rsidRDefault="00860DCD" w:rsidP="00483C34">
            <w:pPr>
              <w:jc w:val="center"/>
              <w:rPr>
                <w:sz w:val="20"/>
                <w:szCs w:val="20"/>
              </w:rPr>
            </w:pPr>
            <w:r w:rsidRPr="00FE416A">
              <w:rPr>
                <w:sz w:val="20"/>
                <w:szCs w:val="20"/>
              </w:rPr>
              <w:t>138,84</w:t>
            </w:r>
          </w:p>
        </w:tc>
        <w:tc>
          <w:tcPr>
            <w:tcW w:w="295" w:type="pct"/>
            <w:shd w:val="clear" w:color="000000" w:fill="FFFFFF"/>
            <w:vAlign w:val="center"/>
            <w:hideMark/>
          </w:tcPr>
          <w:p w14:paraId="0E4D29C7" w14:textId="77777777" w:rsidR="00860DCD" w:rsidRPr="00FE416A" w:rsidRDefault="00860DCD" w:rsidP="00483C34">
            <w:pPr>
              <w:jc w:val="center"/>
              <w:rPr>
                <w:sz w:val="20"/>
                <w:szCs w:val="20"/>
              </w:rPr>
            </w:pPr>
            <w:r w:rsidRPr="00FE416A">
              <w:rPr>
                <w:sz w:val="20"/>
                <w:szCs w:val="20"/>
              </w:rPr>
              <w:t>138,73</w:t>
            </w:r>
          </w:p>
        </w:tc>
        <w:tc>
          <w:tcPr>
            <w:tcW w:w="295" w:type="pct"/>
            <w:shd w:val="clear" w:color="000000" w:fill="FFFFFF"/>
            <w:vAlign w:val="center"/>
            <w:hideMark/>
          </w:tcPr>
          <w:p w14:paraId="41486167" w14:textId="77777777" w:rsidR="00860DCD" w:rsidRPr="00FE416A" w:rsidRDefault="00860DCD" w:rsidP="00483C34">
            <w:pPr>
              <w:jc w:val="center"/>
              <w:rPr>
                <w:sz w:val="20"/>
                <w:szCs w:val="20"/>
              </w:rPr>
            </w:pPr>
            <w:r w:rsidRPr="00FE416A">
              <w:rPr>
                <w:sz w:val="20"/>
                <w:szCs w:val="20"/>
              </w:rPr>
              <w:t>138,62</w:t>
            </w:r>
          </w:p>
        </w:tc>
        <w:tc>
          <w:tcPr>
            <w:tcW w:w="261" w:type="pct"/>
            <w:shd w:val="clear" w:color="000000" w:fill="FFFFFF"/>
            <w:vAlign w:val="center"/>
            <w:hideMark/>
          </w:tcPr>
          <w:p w14:paraId="10CD8968" w14:textId="77777777" w:rsidR="00860DCD" w:rsidRPr="00FE416A" w:rsidRDefault="00860DCD" w:rsidP="00483C34">
            <w:pPr>
              <w:jc w:val="center"/>
              <w:rPr>
                <w:sz w:val="20"/>
                <w:szCs w:val="20"/>
              </w:rPr>
            </w:pPr>
            <w:r w:rsidRPr="00FE416A">
              <w:rPr>
                <w:sz w:val="20"/>
                <w:szCs w:val="20"/>
              </w:rPr>
              <w:t>56,58</w:t>
            </w:r>
          </w:p>
        </w:tc>
        <w:tc>
          <w:tcPr>
            <w:tcW w:w="261" w:type="pct"/>
            <w:shd w:val="clear" w:color="000000" w:fill="FFFFFF"/>
            <w:vAlign w:val="center"/>
            <w:hideMark/>
          </w:tcPr>
          <w:p w14:paraId="381D1E38" w14:textId="77777777" w:rsidR="00860DCD" w:rsidRPr="00FE416A" w:rsidRDefault="00860DCD" w:rsidP="00483C34">
            <w:pPr>
              <w:jc w:val="center"/>
              <w:rPr>
                <w:sz w:val="20"/>
                <w:szCs w:val="20"/>
              </w:rPr>
            </w:pPr>
            <w:r w:rsidRPr="00FE416A">
              <w:rPr>
                <w:sz w:val="20"/>
                <w:szCs w:val="20"/>
              </w:rPr>
              <w:t>56,54</w:t>
            </w:r>
          </w:p>
        </w:tc>
        <w:tc>
          <w:tcPr>
            <w:tcW w:w="490" w:type="pct"/>
            <w:vMerge/>
            <w:vAlign w:val="center"/>
            <w:hideMark/>
          </w:tcPr>
          <w:p w14:paraId="501D101A" w14:textId="77777777" w:rsidR="00860DCD" w:rsidRPr="00FE416A" w:rsidRDefault="00860DCD" w:rsidP="00483C34">
            <w:pPr>
              <w:rPr>
                <w:color w:val="000000"/>
                <w:sz w:val="20"/>
                <w:szCs w:val="20"/>
              </w:rPr>
            </w:pPr>
          </w:p>
        </w:tc>
      </w:tr>
      <w:tr w:rsidR="00860DCD" w:rsidRPr="00FE416A" w14:paraId="36C422B8" w14:textId="77777777" w:rsidTr="00E767DE">
        <w:trPr>
          <w:trHeight w:val="20"/>
        </w:trPr>
        <w:tc>
          <w:tcPr>
            <w:tcW w:w="1338" w:type="pct"/>
            <w:shd w:val="clear" w:color="auto" w:fill="auto"/>
            <w:vAlign w:val="center"/>
            <w:hideMark/>
          </w:tcPr>
          <w:p w14:paraId="38C6CE14" w14:textId="77777777" w:rsidR="00860DCD" w:rsidRPr="00FE416A" w:rsidRDefault="00860DCD" w:rsidP="00483C34">
            <w:pPr>
              <w:rPr>
                <w:color w:val="000000"/>
                <w:sz w:val="20"/>
                <w:szCs w:val="20"/>
              </w:rPr>
            </w:pPr>
            <w:r w:rsidRPr="00FE416A">
              <w:rPr>
                <w:color w:val="000000"/>
                <w:sz w:val="20"/>
                <w:szCs w:val="20"/>
              </w:rPr>
              <w:lastRenderedPageBreak/>
              <w:t>Зона действия источника тепловой мощности, га</w:t>
            </w:r>
          </w:p>
        </w:tc>
        <w:tc>
          <w:tcPr>
            <w:tcW w:w="295" w:type="pct"/>
            <w:shd w:val="clear" w:color="auto" w:fill="auto"/>
            <w:vAlign w:val="center"/>
            <w:hideMark/>
          </w:tcPr>
          <w:p w14:paraId="3DDCB22D" w14:textId="77777777" w:rsidR="00860DCD" w:rsidRPr="00FE416A" w:rsidRDefault="00860DCD" w:rsidP="00483C34">
            <w:pPr>
              <w:jc w:val="center"/>
              <w:rPr>
                <w:color w:val="000000"/>
                <w:sz w:val="20"/>
                <w:szCs w:val="20"/>
              </w:rPr>
            </w:pPr>
            <w:r w:rsidRPr="00FE416A">
              <w:rPr>
                <w:color w:val="000000"/>
                <w:sz w:val="20"/>
                <w:szCs w:val="20"/>
              </w:rPr>
              <w:t>2474,54</w:t>
            </w:r>
          </w:p>
        </w:tc>
        <w:tc>
          <w:tcPr>
            <w:tcW w:w="295" w:type="pct"/>
            <w:shd w:val="clear" w:color="auto" w:fill="auto"/>
            <w:vAlign w:val="center"/>
            <w:hideMark/>
          </w:tcPr>
          <w:p w14:paraId="56AC4B2D" w14:textId="77777777" w:rsidR="00860DCD" w:rsidRPr="00FE416A" w:rsidRDefault="00860DCD" w:rsidP="00483C34">
            <w:pPr>
              <w:jc w:val="center"/>
              <w:rPr>
                <w:color w:val="000000"/>
                <w:sz w:val="20"/>
                <w:szCs w:val="20"/>
              </w:rPr>
            </w:pPr>
            <w:r w:rsidRPr="00FE416A">
              <w:rPr>
                <w:color w:val="000000"/>
                <w:sz w:val="20"/>
                <w:szCs w:val="20"/>
              </w:rPr>
              <w:t>2474,54</w:t>
            </w:r>
          </w:p>
        </w:tc>
        <w:tc>
          <w:tcPr>
            <w:tcW w:w="295" w:type="pct"/>
            <w:shd w:val="clear" w:color="auto" w:fill="auto"/>
            <w:vAlign w:val="center"/>
            <w:hideMark/>
          </w:tcPr>
          <w:p w14:paraId="2ACCED98" w14:textId="77777777" w:rsidR="00860DCD" w:rsidRPr="00FE416A" w:rsidRDefault="00860DCD" w:rsidP="00483C34">
            <w:pPr>
              <w:jc w:val="center"/>
              <w:rPr>
                <w:color w:val="000000"/>
                <w:sz w:val="20"/>
                <w:szCs w:val="20"/>
              </w:rPr>
            </w:pPr>
            <w:r w:rsidRPr="00FE416A">
              <w:rPr>
                <w:color w:val="000000"/>
                <w:sz w:val="20"/>
                <w:szCs w:val="20"/>
              </w:rPr>
              <w:t>2474,54</w:t>
            </w:r>
          </w:p>
        </w:tc>
        <w:tc>
          <w:tcPr>
            <w:tcW w:w="295" w:type="pct"/>
            <w:shd w:val="clear" w:color="auto" w:fill="auto"/>
            <w:vAlign w:val="center"/>
            <w:hideMark/>
          </w:tcPr>
          <w:p w14:paraId="12C39772" w14:textId="77777777" w:rsidR="00860DCD" w:rsidRPr="00FE416A" w:rsidRDefault="00860DCD" w:rsidP="00483C34">
            <w:pPr>
              <w:jc w:val="center"/>
              <w:rPr>
                <w:color w:val="000000"/>
                <w:sz w:val="20"/>
                <w:szCs w:val="20"/>
              </w:rPr>
            </w:pPr>
            <w:r w:rsidRPr="00FE416A">
              <w:rPr>
                <w:color w:val="000000"/>
                <w:sz w:val="20"/>
                <w:szCs w:val="20"/>
              </w:rPr>
              <w:t>2474,54</w:t>
            </w:r>
          </w:p>
        </w:tc>
        <w:tc>
          <w:tcPr>
            <w:tcW w:w="295" w:type="pct"/>
            <w:shd w:val="clear" w:color="auto" w:fill="auto"/>
            <w:vAlign w:val="center"/>
            <w:hideMark/>
          </w:tcPr>
          <w:p w14:paraId="74959EDE" w14:textId="77777777" w:rsidR="00860DCD" w:rsidRPr="00FE416A" w:rsidRDefault="00860DCD" w:rsidP="00483C34">
            <w:pPr>
              <w:jc w:val="center"/>
              <w:rPr>
                <w:color w:val="000000"/>
                <w:sz w:val="20"/>
                <w:szCs w:val="20"/>
              </w:rPr>
            </w:pPr>
            <w:r w:rsidRPr="00FE416A">
              <w:rPr>
                <w:color w:val="000000"/>
                <w:sz w:val="20"/>
                <w:szCs w:val="20"/>
              </w:rPr>
              <w:t>2474,54</w:t>
            </w:r>
          </w:p>
        </w:tc>
        <w:tc>
          <w:tcPr>
            <w:tcW w:w="295" w:type="pct"/>
            <w:shd w:val="clear" w:color="auto" w:fill="auto"/>
            <w:vAlign w:val="center"/>
            <w:hideMark/>
          </w:tcPr>
          <w:p w14:paraId="2AFC9C2B" w14:textId="77777777" w:rsidR="00860DCD" w:rsidRPr="00FE416A" w:rsidRDefault="00860DCD" w:rsidP="00483C34">
            <w:pPr>
              <w:jc w:val="center"/>
              <w:rPr>
                <w:color w:val="000000"/>
                <w:sz w:val="20"/>
                <w:szCs w:val="20"/>
              </w:rPr>
            </w:pPr>
            <w:r w:rsidRPr="00FE416A">
              <w:rPr>
                <w:color w:val="000000"/>
                <w:sz w:val="20"/>
                <w:szCs w:val="20"/>
              </w:rPr>
              <w:t>2474,54</w:t>
            </w:r>
          </w:p>
        </w:tc>
        <w:tc>
          <w:tcPr>
            <w:tcW w:w="295" w:type="pct"/>
            <w:shd w:val="clear" w:color="auto" w:fill="auto"/>
            <w:vAlign w:val="center"/>
            <w:hideMark/>
          </w:tcPr>
          <w:p w14:paraId="37FFD84A" w14:textId="77777777" w:rsidR="00860DCD" w:rsidRPr="00FE416A" w:rsidRDefault="00860DCD" w:rsidP="00483C34">
            <w:pPr>
              <w:jc w:val="center"/>
              <w:rPr>
                <w:color w:val="000000"/>
                <w:sz w:val="20"/>
                <w:szCs w:val="20"/>
              </w:rPr>
            </w:pPr>
            <w:r w:rsidRPr="00FE416A">
              <w:rPr>
                <w:color w:val="000000"/>
                <w:sz w:val="20"/>
                <w:szCs w:val="20"/>
              </w:rPr>
              <w:t>2474,54</w:t>
            </w:r>
          </w:p>
        </w:tc>
        <w:tc>
          <w:tcPr>
            <w:tcW w:w="295" w:type="pct"/>
            <w:shd w:val="clear" w:color="auto" w:fill="auto"/>
            <w:vAlign w:val="center"/>
            <w:hideMark/>
          </w:tcPr>
          <w:p w14:paraId="6D197156" w14:textId="77777777" w:rsidR="00860DCD" w:rsidRPr="00FE416A" w:rsidRDefault="00860DCD" w:rsidP="00483C34">
            <w:pPr>
              <w:jc w:val="center"/>
              <w:rPr>
                <w:color w:val="000000"/>
                <w:sz w:val="20"/>
                <w:szCs w:val="20"/>
              </w:rPr>
            </w:pPr>
            <w:r w:rsidRPr="00FE416A">
              <w:rPr>
                <w:color w:val="000000"/>
                <w:sz w:val="20"/>
                <w:szCs w:val="20"/>
              </w:rPr>
              <w:t>2474,54</w:t>
            </w:r>
          </w:p>
        </w:tc>
        <w:tc>
          <w:tcPr>
            <w:tcW w:w="295" w:type="pct"/>
            <w:shd w:val="clear" w:color="auto" w:fill="auto"/>
            <w:vAlign w:val="center"/>
            <w:hideMark/>
          </w:tcPr>
          <w:p w14:paraId="041DE403" w14:textId="77777777" w:rsidR="00860DCD" w:rsidRPr="00FE416A" w:rsidRDefault="00860DCD" w:rsidP="00483C34">
            <w:pPr>
              <w:jc w:val="center"/>
              <w:rPr>
                <w:color w:val="000000"/>
                <w:sz w:val="20"/>
                <w:szCs w:val="20"/>
              </w:rPr>
            </w:pPr>
            <w:r w:rsidRPr="00FE416A">
              <w:rPr>
                <w:color w:val="000000"/>
                <w:sz w:val="20"/>
                <w:szCs w:val="20"/>
              </w:rPr>
              <w:t>2474,54</w:t>
            </w:r>
          </w:p>
        </w:tc>
        <w:tc>
          <w:tcPr>
            <w:tcW w:w="261" w:type="pct"/>
            <w:shd w:val="clear" w:color="auto" w:fill="auto"/>
            <w:vAlign w:val="center"/>
            <w:hideMark/>
          </w:tcPr>
          <w:p w14:paraId="09C0ECA2" w14:textId="77777777" w:rsidR="00860DCD" w:rsidRPr="00FE416A" w:rsidRDefault="00860DCD" w:rsidP="00483C34">
            <w:pPr>
              <w:jc w:val="center"/>
              <w:rPr>
                <w:color w:val="000000"/>
                <w:sz w:val="20"/>
                <w:szCs w:val="20"/>
              </w:rPr>
            </w:pPr>
            <w:r w:rsidRPr="00FE416A">
              <w:rPr>
                <w:color w:val="000000"/>
                <w:sz w:val="20"/>
                <w:szCs w:val="20"/>
              </w:rPr>
              <w:t>1208,9</w:t>
            </w:r>
          </w:p>
        </w:tc>
        <w:tc>
          <w:tcPr>
            <w:tcW w:w="261" w:type="pct"/>
            <w:shd w:val="clear" w:color="auto" w:fill="auto"/>
            <w:vAlign w:val="center"/>
            <w:hideMark/>
          </w:tcPr>
          <w:p w14:paraId="4942B667" w14:textId="77777777" w:rsidR="00860DCD" w:rsidRPr="00FE416A" w:rsidRDefault="00860DCD" w:rsidP="00483C34">
            <w:pPr>
              <w:jc w:val="center"/>
              <w:rPr>
                <w:color w:val="000000"/>
                <w:sz w:val="20"/>
                <w:szCs w:val="20"/>
              </w:rPr>
            </w:pPr>
            <w:r w:rsidRPr="00FE416A">
              <w:rPr>
                <w:color w:val="000000"/>
                <w:sz w:val="20"/>
                <w:szCs w:val="20"/>
              </w:rPr>
              <w:t>1208,9</w:t>
            </w:r>
          </w:p>
        </w:tc>
        <w:tc>
          <w:tcPr>
            <w:tcW w:w="490" w:type="pct"/>
            <w:vMerge/>
            <w:vAlign w:val="center"/>
            <w:hideMark/>
          </w:tcPr>
          <w:p w14:paraId="1F5C660F" w14:textId="77777777" w:rsidR="00860DCD" w:rsidRPr="00FE416A" w:rsidRDefault="00860DCD" w:rsidP="00483C34">
            <w:pPr>
              <w:rPr>
                <w:color w:val="000000"/>
                <w:sz w:val="20"/>
                <w:szCs w:val="20"/>
              </w:rPr>
            </w:pPr>
          </w:p>
        </w:tc>
      </w:tr>
      <w:tr w:rsidR="00860DCD" w:rsidRPr="00FE416A" w14:paraId="1D92BB39" w14:textId="77777777" w:rsidTr="00E767DE">
        <w:trPr>
          <w:trHeight w:val="20"/>
        </w:trPr>
        <w:tc>
          <w:tcPr>
            <w:tcW w:w="1338" w:type="pct"/>
            <w:shd w:val="clear" w:color="auto" w:fill="auto"/>
            <w:vAlign w:val="center"/>
            <w:hideMark/>
          </w:tcPr>
          <w:p w14:paraId="1D74BB72" w14:textId="77777777" w:rsidR="00860DCD" w:rsidRPr="00FE416A" w:rsidRDefault="00860DCD" w:rsidP="00483C34">
            <w:pPr>
              <w:rPr>
                <w:color w:val="000000"/>
                <w:sz w:val="20"/>
                <w:szCs w:val="20"/>
              </w:rPr>
            </w:pPr>
            <w:r w:rsidRPr="00FE416A">
              <w:rPr>
                <w:color w:val="000000"/>
                <w:sz w:val="20"/>
                <w:szCs w:val="20"/>
              </w:rPr>
              <w:t>Плотность тепловой нагрузки, Гкал/ч/га</w:t>
            </w:r>
          </w:p>
        </w:tc>
        <w:tc>
          <w:tcPr>
            <w:tcW w:w="295" w:type="pct"/>
            <w:shd w:val="clear" w:color="auto" w:fill="auto"/>
            <w:vAlign w:val="center"/>
            <w:hideMark/>
          </w:tcPr>
          <w:p w14:paraId="2247CCA6" w14:textId="77777777" w:rsidR="00860DCD" w:rsidRPr="00FE416A" w:rsidRDefault="00860DCD" w:rsidP="00483C34">
            <w:pPr>
              <w:jc w:val="center"/>
              <w:rPr>
                <w:sz w:val="20"/>
                <w:szCs w:val="20"/>
              </w:rPr>
            </w:pPr>
            <w:r w:rsidRPr="00FE416A">
              <w:rPr>
                <w:sz w:val="20"/>
                <w:szCs w:val="20"/>
              </w:rPr>
              <w:t>0,08</w:t>
            </w:r>
          </w:p>
        </w:tc>
        <w:tc>
          <w:tcPr>
            <w:tcW w:w="295" w:type="pct"/>
            <w:shd w:val="clear" w:color="auto" w:fill="auto"/>
            <w:vAlign w:val="center"/>
            <w:hideMark/>
          </w:tcPr>
          <w:p w14:paraId="3782B3AD" w14:textId="77777777" w:rsidR="00860DCD" w:rsidRPr="00FE416A" w:rsidRDefault="00860DCD" w:rsidP="00483C34">
            <w:pPr>
              <w:jc w:val="center"/>
              <w:rPr>
                <w:sz w:val="20"/>
                <w:szCs w:val="20"/>
              </w:rPr>
            </w:pPr>
            <w:r w:rsidRPr="00FE416A">
              <w:rPr>
                <w:sz w:val="20"/>
                <w:szCs w:val="20"/>
              </w:rPr>
              <w:t>0,08</w:t>
            </w:r>
          </w:p>
        </w:tc>
        <w:tc>
          <w:tcPr>
            <w:tcW w:w="295" w:type="pct"/>
            <w:shd w:val="clear" w:color="auto" w:fill="auto"/>
            <w:vAlign w:val="center"/>
            <w:hideMark/>
          </w:tcPr>
          <w:p w14:paraId="2C33D69B" w14:textId="77777777" w:rsidR="00860DCD" w:rsidRPr="00FE416A" w:rsidRDefault="00860DCD" w:rsidP="00483C34">
            <w:pPr>
              <w:jc w:val="center"/>
              <w:rPr>
                <w:sz w:val="20"/>
                <w:szCs w:val="20"/>
              </w:rPr>
            </w:pPr>
            <w:r w:rsidRPr="00FE416A">
              <w:rPr>
                <w:sz w:val="20"/>
                <w:szCs w:val="20"/>
              </w:rPr>
              <w:t>0,08</w:t>
            </w:r>
          </w:p>
        </w:tc>
        <w:tc>
          <w:tcPr>
            <w:tcW w:w="295" w:type="pct"/>
            <w:shd w:val="clear" w:color="auto" w:fill="auto"/>
            <w:vAlign w:val="center"/>
            <w:hideMark/>
          </w:tcPr>
          <w:p w14:paraId="5BBCBB38" w14:textId="77777777" w:rsidR="00860DCD" w:rsidRPr="00FE416A" w:rsidRDefault="00860DCD" w:rsidP="00483C34">
            <w:pPr>
              <w:jc w:val="center"/>
              <w:rPr>
                <w:sz w:val="20"/>
                <w:szCs w:val="20"/>
              </w:rPr>
            </w:pPr>
            <w:r w:rsidRPr="00FE416A">
              <w:rPr>
                <w:sz w:val="20"/>
                <w:szCs w:val="20"/>
              </w:rPr>
              <w:t>0,08</w:t>
            </w:r>
          </w:p>
        </w:tc>
        <w:tc>
          <w:tcPr>
            <w:tcW w:w="295" w:type="pct"/>
            <w:shd w:val="clear" w:color="auto" w:fill="auto"/>
            <w:vAlign w:val="center"/>
            <w:hideMark/>
          </w:tcPr>
          <w:p w14:paraId="7267350C" w14:textId="77777777" w:rsidR="00860DCD" w:rsidRPr="00FE416A" w:rsidRDefault="00860DCD" w:rsidP="00483C34">
            <w:pPr>
              <w:jc w:val="center"/>
              <w:rPr>
                <w:sz w:val="20"/>
                <w:szCs w:val="20"/>
              </w:rPr>
            </w:pPr>
            <w:r w:rsidRPr="00FE416A">
              <w:rPr>
                <w:sz w:val="20"/>
                <w:szCs w:val="20"/>
              </w:rPr>
              <w:t>0,08</w:t>
            </w:r>
          </w:p>
        </w:tc>
        <w:tc>
          <w:tcPr>
            <w:tcW w:w="295" w:type="pct"/>
            <w:shd w:val="clear" w:color="auto" w:fill="auto"/>
            <w:vAlign w:val="center"/>
            <w:hideMark/>
          </w:tcPr>
          <w:p w14:paraId="7C6B082A" w14:textId="77777777" w:rsidR="00860DCD" w:rsidRPr="00FE416A" w:rsidRDefault="00860DCD" w:rsidP="00483C34">
            <w:pPr>
              <w:jc w:val="center"/>
              <w:rPr>
                <w:sz w:val="20"/>
                <w:szCs w:val="20"/>
              </w:rPr>
            </w:pPr>
            <w:r w:rsidRPr="00FE416A">
              <w:rPr>
                <w:sz w:val="20"/>
                <w:szCs w:val="20"/>
              </w:rPr>
              <w:t>0,08</w:t>
            </w:r>
          </w:p>
        </w:tc>
        <w:tc>
          <w:tcPr>
            <w:tcW w:w="295" w:type="pct"/>
            <w:shd w:val="clear" w:color="auto" w:fill="auto"/>
            <w:vAlign w:val="center"/>
            <w:hideMark/>
          </w:tcPr>
          <w:p w14:paraId="3125285F" w14:textId="77777777" w:rsidR="00860DCD" w:rsidRPr="00FE416A" w:rsidRDefault="00860DCD" w:rsidP="00483C34">
            <w:pPr>
              <w:jc w:val="center"/>
              <w:rPr>
                <w:sz w:val="20"/>
                <w:szCs w:val="20"/>
              </w:rPr>
            </w:pPr>
            <w:r w:rsidRPr="00FE416A">
              <w:rPr>
                <w:sz w:val="20"/>
                <w:szCs w:val="20"/>
              </w:rPr>
              <w:t>0,08</w:t>
            </w:r>
          </w:p>
        </w:tc>
        <w:tc>
          <w:tcPr>
            <w:tcW w:w="295" w:type="pct"/>
            <w:shd w:val="clear" w:color="auto" w:fill="auto"/>
            <w:vAlign w:val="center"/>
            <w:hideMark/>
          </w:tcPr>
          <w:p w14:paraId="798A9AC0" w14:textId="77777777" w:rsidR="00860DCD" w:rsidRPr="00FE416A" w:rsidRDefault="00860DCD" w:rsidP="00483C34">
            <w:pPr>
              <w:jc w:val="center"/>
              <w:rPr>
                <w:sz w:val="20"/>
                <w:szCs w:val="20"/>
              </w:rPr>
            </w:pPr>
            <w:r w:rsidRPr="00FE416A">
              <w:rPr>
                <w:sz w:val="20"/>
                <w:szCs w:val="20"/>
              </w:rPr>
              <w:t>0,08</w:t>
            </w:r>
          </w:p>
        </w:tc>
        <w:tc>
          <w:tcPr>
            <w:tcW w:w="295" w:type="pct"/>
            <w:shd w:val="clear" w:color="auto" w:fill="auto"/>
            <w:vAlign w:val="center"/>
            <w:hideMark/>
          </w:tcPr>
          <w:p w14:paraId="555FBA93" w14:textId="77777777" w:rsidR="00860DCD" w:rsidRPr="00FE416A" w:rsidRDefault="00860DCD" w:rsidP="00483C34">
            <w:pPr>
              <w:jc w:val="center"/>
              <w:rPr>
                <w:sz w:val="20"/>
                <w:szCs w:val="20"/>
              </w:rPr>
            </w:pPr>
            <w:r w:rsidRPr="00FE416A">
              <w:rPr>
                <w:sz w:val="20"/>
                <w:szCs w:val="20"/>
              </w:rPr>
              <w:t>0,08</w:t>
            </w:r>
          </w:p>
        </w:tc>
        <w:tc>
          <w:tcPr>
            <w:tcW w:w="261" w:type="pct"/>
            <w:shd w:val="clear" w:color="auto" w:fill="auto"/>
            <w:vAlign w:val="center"/>
            <w:hideMark/>
          </w:tcPr>
          <w:p w14:paraId="548578EF" w14:textId="77777777" w:rsidR="00860DCD" w:rsidRPr="00FE416A" w:rsidRDefault="00860DCD" w:rsidP="00483C34">
            <w:pPr>
              <w:jc w:val="center"/>
              <w:rPr>
                <w:sz w:val="20"/>
                <w:szCs w:val="20"/>
              </w:rPr>
            </w:pPr>
            <w:r w:rsidRPr="00FE416A">
              <w:rPr>
                <w:sz w:val="20"/>
                <w:szCs w:val="20"/>
              </w:rPr>
              <w:t>0,06</w:t>
            </w:r>
          </w:p>
        </w:tc>
        <w:tc>
          <w:tcPr>
            <w:tcW w:w="261" w:type="pct"/>
            <w:shd w:val="clear" w:color="auto" w:fill="auto"/>
            <w:vAlign w:val="center"/>
            <w:hideMark/>
          </w:tcPr>
          <w:p w14:paraId="1F7D595E" w14:textId="77777777" w:rsidR="00860DCD" w:rsidRPr="00FE416A" w:rsidRDefault="00860DCD" w:rsidP="00483C34">
            <w:pPr>
              <w:jc w:val="center"/>
              <w:rPr>
                <w:sz w:val="20"/>
                <w:szCs w:val="20"/>
              </w:rPr>
            </w:pPr>
            <w:r w:rsidRPr="00FE416A">
              <w:rPr>
                <w:sz w:val="20"/>
                <w:szCs w:val="20"/>
              </w:rPr>
              <w:t>0,06</w:t>
            </w:r>
          </w:p>
        </w:tc>
        <w:tc>
          <w:tcPr>
            <w:tcW w:w="490" w:type="pct"/>
            <w:vMerge/>
            <w:vAlign w:val="center"/>
            <w:hideMark/>
          </w:tcPr>
          <w:p w14:paraId="26DA3E3F" w14:textId="77777777" w:rsidR="00860DCD" w:rsidRPr="00FE416A" w:rsidRDefault="00860DCD" w:rsidP="00483C34">
            <w:pPr>
              <w:rPr>
                <w:color w:val="000000"/>
                <w:sz w:val="20"/>
                <w:szCs w:val="20"/>
              </w:rPr>
            </w:pPr>
          </w:p>
        </w:tc>
      </w:tr>
      <w:tr w:rsidR="00860DCD" w:rsidRPr="00FE416A" w14:paraId="613B883E" w14:textId="77777777" w:rsidTr="00E767DE">
        <w:trPr>
          <w:trHeight w:val="20"/>
        </w:trPr>
        <w:tc>
          <w:tcPr>
            <w:tcW w:w="1338" w:type="pct"/>
            <w:shd w:val="clear" w:color="000000" w:fill="F2F2F2"/>
            <w:vAlign w:val="center"/>
            <w:hideMark/>
          </w:tcPr>
          <w:p w14:paraId="2125465C" w14:textId="77777777" w:rsidR="00860DCD" w:rsidRPr="00FE416A" w:rsidRDefault="00860DCD" w:rsidP="00483C34">
            <w:pPr>
              <w:rPr>
                <w:b/>
                <w:bCs/>
                <w:color w:val="000000"/>
                <w:sz w:val="20"/>
                <w:szCs w:val="20"/>
              </w:rPr>
            </w:pPr>
            <w:r w:rsidRPr="00FE416A">
              <w:rPr>
                <w:b/>
                <w:bCs/>
                <w:color w:val="000000"/>
                <w:sz w:val="20"/>
                <w:szCs w:val="20"/>
              </w:rPr>
              <w:t>Смоленская АЭС 2</w:t>
            </w:r>
          </w:p>
        </w:tc>
        <w:tc>
          <w:tcPr>
            <w:tcW w:w="295" w:type="pct"/>
            <w:shd w:val="clear" w:color="000000" w:fill="F2F2F2"/>
            <w:vAlign w:val="center"/>
            <w:hideMark/>
          </w:tcPr>
          <w:p w14:paraId="2E090A4B" w14:textId="77777777" w:rsidR="00860DCD" w:rsidRPr="00FE416A" w:rsidRDefault="00860DCD" w:rsidP="00483C34">
            <w:pPr>
              <w:jc w:val="center"/>
              <w:rPr>
                <w:b/>
                <w:bCs/>
                <w:color w:val="000000"/>
                <w:sz w:val="20"/>
                <w:szCs w:val="20"/>
              </w:rPr>
            </w:pPr>
            <w:r w:rsidRPr="00FE416A">
              <w:rPr>
                <w:b/>
                <w:bCs/>
                <w:color w:val="000000"/>
                <w:sz w:val="20"/>
                <w:szCs w:val="20"/>
              </w:rPr>
              <w:t> </w:t>
            </w:r>
          </w:p>
        </w:tc>
        <w:tc>
          <w:tcPr>
            <w:tcW w:w="295" w:type="pct"/>
            <w:shd w:val="clear" w:color="000000" w:fill="F2F2F2"/>
            <w:noWrap/>
            <w:vAlign w:val="center"/>
            <w:hideMark/>
          </w:tcPr>
          <w:p w14:paraId="2BDCB50A"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4D1A19A6"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7D56C70C"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051F1E16"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15D1D5E3"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2E07192B"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615D46D5" w14:textId="77777777" w:rsidR="00860DCD" w:rsidRPr="00FE416A" w:rsidRDefault="00860DCD" w:rsidP="00483C34">
            <w:pPr>
              <w:rPr>
                <w:color w:val="000000"/>
                <w:sz w:val="20"/>
                <w:szCs w:val="20"/>
              </w:rPr>
            </w:pPr>
            <w:r w:rsidRPr="00FE416A">
              <w:rPr>
                <w:color w:val="000000"/>
                <w:sz w:val="20"/>
                <w:szCs w:val="20"/>
              </w:rPr>
              <w:t> </w:t>
            </w:r>
          </w:p>
        </w:tc>
        <w:tc>
          <w:tcPr>
            <w:tcW w:w="295" w:type="pct"/>
            <w:shd w:val="clear" w:color="000000" w:fill="F2F2F2"/>
            <w:noWrap/>
            <w:vAlign w:val="center"/>
            <w:hideMark/>
          </w:tcPr>
          <w:p w14:paraId="52734CC5" w14:textId="77777777" w:rsidR="00860DCD" w:rsidRPr="00FE416A" w:rsidRDefault="00860DCD" w:rsidP="00483C34">
            <w:pPr>
              <w:rPr>
                <w:color w:val="000000"/>
                <w:sz w:val="20"/>
                <w:szCs w:val="20"/>
              </w:rPr>
            </w:pPr>
            <w:r w:rsidRPr="00FE416A">
              <w:rPr>
                <w:color w:val="000000"/>
                <w:sz w:val="20"/>
                <w:szCs w:val="20"/>
              </w:rPr>
              <w:t> </w:t>
            </w:r>
          </w:p>
        </w:tc>
        <w:tc>
          <w:tcPr>
            <w:tcW w:w="261" w:type="pct"/>
            <w:shd w:val="clear" w:color="000000" w:fill="F2F2F2"/>
            <w:noWrap/>
            <w:vAlign w:val="center"/>
            <w:hideMark/>
          </w:tcPr>
          <w:p w14:paraId="2C54F0EB" w14:textId="77777777" w:rsidR="00860DCD" w:rsidRPr="00FE416A" w:rsidRDefault="00860DCD" w:rsidP="00483C34">
            <w:pPr>
              <w:rPr>
                <w:color w:val="000000"/>
                <w:sz w:val="20"/>
                <w:szCs w:val="20"/>
              </w:rPr>
            </w:pPr>
            <w:r w:rsidRPr="00FE416A">
              <w:rPr>
                <w:color w:val="000000"/>
                <w:sz w:val="20"/>
                <w:szCs w:val="20"/>
              </w:rPr>
              <w:t> </w:t>
            </w:r>
          </w:p>
        </w:tc>
        <w:tc>
          <w:tcPr>
            <w:tcW w:w="261" w:type="pct"/>
            <w:shd w:val="clear" w:color="000000" w:fill="F2F2F2"/>
            <w:noWrap/>
            <w:vAlign w:val="center"/>
            <w:hideMark/>
          </w:tcPr>
          <w:p w14:paraId="51AB288F" w14:textId="77777777" w:rsidR="00860DCD" w:rsidRPr="00FE416A" w:rsidRDefault="00860DCD" w:rsidP="00483C34">
            <w:pPr>
              <w:rPr>
                <w:color w:val="000000"/>
                <w:sz w:val="20"/>
                <w:szCs w:val="20"/>
              </w:rPr>
            </w:pPr>
            <w:r w:rsidRPr="00FE416A">
              <w:rPr>
                <w:color w:val="000000"/>
                <w:sz w:val="20"/>
                <w:szCs w:val="20"/>
              </w:rPr>
              <w:t> </w:t>
            </w:r>
          </w:p>
        </w:tc>
        <w:tc>
          <w:tcPr>
            <w:tcW w:w="490" w:type="pct"/>
            <w:shd w:val="clear" w:color="000000" w:fill="F2F2F2"/>
            <w:noWrap/>
            <w:vAlign w:val="center"/>
            <w:hideMark/>
          </w:tcPr>
          <w:p w14:paraId="2E3FD0D7" w14:textId="77777777" w:rsidR="00860DCD" w:rsidRPr="00FE416A" w:rsidRDefault="00860DCD" w:rsidP="00483C34">
            <w:pPr>
              <w:rPr>
                <w:color w:val="000000"/>
                <w:sz w:val="20"/>
                <w:szCs w:val="20"/>
              </w:rPr>
            </w:pPr>
            <w:r w:rsidRPr="00FE416A">
              <w:rPr>
                <w:color w:val="000000"/>
                <w:sz w:val="20"/>
                <w:szCs w:val="20"/>
              </w:rPr>
              <w:t> </w:t>
            </w:r>
          </w:p>
        </w:tc>
      </w:tr>
      <w:tr w:rsidR="00860DCD" w:rsidRPr="00FE416A" w14:paraId="360D6FE5" w14:textId="77777777" w:rsidTr="00E767DE">
        <w:trPr>
          <w:trHeight w:val="20"/>
        </w:trPr>
        <w:tc>
          <w:tcPr>
            <w:tcW w:w="1338" w:type="pct"/>
            <w:shd w:val="clear" w:color="auto" w:fill="auto"/>
            <w:vAlign w:val="center"/>
            <w:hideMark/>
          </w:tcPr>
          <w:p w14:paraId="43E69EF2" w14:textId="77777777" w:rsidR="00860DCD" w:rsidRPr="00FE416A" w:rsidRDefault="00860DCD" w:rsidP="00483C34">
            <w:pPr>
              <w:rPr>
                <w:color w:val="000000"/>
                <w:sz w:val="20"/>
                <w:szCs w:val="20"/>
              </w:rPr>
            </w:pPr>
            <w:r w:rsidRPr="00FE416A">
              <w:rPr>
                <w:color w:val="000000"/>
                <w:sz w:val="20"/>
                <w:szCs w:val="20"/>
              </w:rPr>
              <w:t>Установленная тепловая мощность, в том числе:</w:t>
            </w:r>
          </w:p>
        </w:tc>
        <w:tc>
          <w:tcPr>
            <w:tcW w:w="295" w:type="pct"/>
            <w:shd w:val="clear" w:color="auto" w:fill="auto"/>
            <w:noWrap/>
            <w:vAlign w:val="center"/>
            <w:hideMark/>
          </w:tcPr>
          <w:p w14:paraId="016C7D63"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3A12FFC7"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5EB53B5"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2FF7009A"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31DED01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4BE2BCE7"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5475D7F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47EBD83B"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3DD328AC"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noWrap/>
            <w:vAlign w:val="center"/>
            <w:hideMark/>
          </w:tcPr>
          <w:p w14:paraId="68CC3522" w14:textId="77777777" w:rsidR="00860DCD" w:rsidRPr="00FE416A" w:rsidRDefault="00860DCD" w:rsidP="00483C34">
            <w:pPr>
              <w:jc w:val="center"/>
              <w:rPr>
                <w:color w:val="000000"/>
                <w:sz w:val="20"/>
                <w:szCs w:val="20"/>
              </w:rPr>
            </w:pPr>
            <w:r w:rsidRPr="00FE416A">
              <w:rPr>
                <w:color w:val="000000"/>
                <w:sz w:val="20"/>
                <w:szCs w:val="20"/>
              </w:rPr>
              <w:t>200</w:t>
            </w:r>
          </w:p>
        </w:tc>
        <w:tc>
          <w:tcPr>
            <w:tcW w:w="261" w:type="pct"/>
            <w:shd w:val="clear" w:color="auto" w:fill="auto"/>
            <w:noWrap/>
            <w:vAlign w:val="center"/>
            <w:hideMark/>
          </w:tcPr>
          <w:p w14:paraId="7D1F53B5" w14:textId="77777777" w:rsidR="00860DCD" w:rsidRPr="00FE416A" w:rsidRDefault="00860DCD" w:rsidP="00483C34">
            <w:pPr>
              <w:jc w:val="center"/>
              <w:rPr>
                <w:color w:val="000000"/>
                <w:sz w:val="20"/>
                <w:szCs w:val="20"/>
              </w:rPr>
            </w:pPr>
            <w:r w:rsidRPr="00FE416A">
              <w:rPr>
                <w:color w:val="000000"/>
                <w:sz w:val="20"/>
                <w:szCs w:val="20"/>
              </w:rPr>
              <w:t>200</w:t>
            </w:r>
          </w:p>
        </w:tc>
        <w:tc>
          <w:tcPr>
            <w:tcW w:w="490" w:type="pct"/>
            <w:shd w:val="clear" w:color="auto" w:fill="auto"/>
            <w:noWrap/>
            <w:vAlign w:val="center"/>
            <w:hideMark/>
          </w:tcPr>
          <w:p w14:paraId="35DB3859" w14:textId="77777777" w:rsidR="00860DCD" w:rsidRPr="00FE416A" w:rsidRDefault="00860DCD" w:rsidP="00483C34">
            <w:pPr>
              <w:jc w:val="center"/>
              <w:rPr>
                <w:color w:val="000000"/>
                <w:sz w:val="20"/>
                <w:szCs w:val="20"/>
              </w:rPr>
            </w:pPr>
            <w:r w:rsidRPr="00FE416A">
              <w:rPr>
                <w:color w:val="000000"/>
                <w:sz w:val="20"/>
                <w:szCs w:val="20"/>
              </w:rPr>
              <w:t>400</w:t>
            </w:r>
          </w:p>
        </w:tc>
      </w:tr>
      <w:tr w:rsidR="00860DCD" w:rsidRPr="00FE416A" w14:paraId="475D1EF6" w14:textId="77777777" w:rsidTr="00E767DE">
        <w:trPr>
          <w:trHeight w:val="20"/>
        </w:trPr>
        <w:tc>
          <w:tcPr>
            <w:tcW w:w="1338" w:type="pct"/>
            <w:shd w:val="clear" w:color="auto" w:fill="auto"/>
            <w:vAlign w:val="center"/>
            <w:hideMark/>
          </w:tcPr>
          <w:p w14:paraId="3C8A7B8F" w14:textId="77777777" w:rsidR="00860DCD" w:rsidRPr="00FE416A" w:rsidRDefault="00860DCD" w:rsidP="00483C34">
            <w:pPr>
              <w:jc w:val="right"/>
              <w:rPr>
                <w:color w:val="000000"/>
                <w:sz w:val="20"/>
                <w:szCs w:val="20"/>
              </w:rPr>
            </w:pPr>
            <w:r w:rsidRPr="00FE416A">
              <w:rPr>
                <w:color w:val="000000"/>
                <w:sz w:val="20"/>
                <w:szCs w:val="20"/>
              </w:rPr>
              <w:t>отборы паровых турбин</w:t>
            </w:r>
          </w:p>
        </w:tc>
        <w:tc>
          <w:tcPr>
            <w:tcW w:w="295" w:type="pct"/>
            <w:shd w:val="clear" w:color="auto" w:fill="auto"/>
            <w:vAlign w:val="center"/>
            <w:hideMark/>
          </w:tcPr>
          <w:p w14:paraId="27B2EED9"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1681C2C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0B199B12"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705EA80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7A61E27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183B1202"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2D2E918C"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6E9271E3"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0327FCFE"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vAlign w:val="center"/>
            <w:hideMark/>
          </w:tcPr>
          <w:p w14:paraId="30214290" w14:textId="77777777" w:rsidR="00860DCD" w:rsidRPr="00FE416A" w:rsidRDefault="00860DCD" w:rsidP="00483C34">
            <w:pPr>
              <w:jc w:val="center"/>
              <w:rPr>
                <w:color w:val="000000"/>
                <w:sz w:val="20"/>
                <w:szCs w:val="20"/>
              </w:rPr>
            </w:pPr>
            <w:r w:rsidRPr="00FE416A">
              <w:rPr>
                <w:color w:val="000000"/>
                <w:sz w:val="20"/>
                <w:szCs w:val="20"/>
              </w:rPr>
              <w:t>200</w:t>
            </w:r>
          </w:p>
        </w:tc>
        <w:tc>
          <w:tcPr>
            <w:tcW w:w="261" w:type="pct"/>
            <w:shd w:val="clear" w:color="auto" w:fill="auto"/>
            <w:vAlign w:val="center"/>
            <w:hideMark/>
          </w:tcPr>
          <w:p w14:paraId="07036130" w14:textId="77777777" w:rsidR="00860DCD" w:rsidRPr="00FE416A" w:rsidRDefault="00860DCD" w:rsidP="00483C34">
            <w:pPr>
              <w:jc w:val="center"/>
              <w:rPr>
                <w:color w:val="000000"/>
                <w:sz w:val="20"/>
                <w:szCs w:val="20"/>
              </w:rPr>
            </w:pPr>
            <w:r w:rsidRPr="00FE416A">
              <w:rPr>
                <w:color w:val="000000"/>
                <w:sz w:val="20"/>
                <w:szCs w:val="20"/>
              </w:rPr>
              <w:t>200</w:t>
            </w:r>
          </w:p>
        </w:tc>
        <w:tc>
          <w:tcPr>
            <w:tcW w:w="490" w:type="pct"/>
            <w:shd w:val="clear" w:color="auto" w:fill="auto"/>
            <w:vAlign w:val="center"/>
            <w:hideMark/>
          </w:tcPr>
          <w:p w14:paraId="27B434DF" w14:textId="77777777" w:rsidR="00860DCD" w:rsidRPr="00FE416A" w:rsidRDefault="00860DCD" w:rsidP="00483C34">
            <w:pPr>
              <w:jc w:val="center"/>
              <w:rPr>
                <w:color w:val="000000"/>
                <w:sz w:val="20"/>
                <w:szCs w:val="20"/>
              </w:rPr>
            </w:pPr>
            <w:r w:rsidRPr="00FE416A">
              <w:rPr>
                <w:color w:val="000000"/>
                <w:sz w:val="20"/>
                <w:szCs w:val="20"/>
              </w:rPr>
              <w:t>400</w:t>
            </w:r>
          </w:p>
        </w:tc>
      </w:tr>
      <w:tr w:rsidR="00860DCD" w:rsidRPr="00FE416A" w14:paraId="508EB414" w14:textId="77777777" w:rsidTr="00E767DE">
        <w:trPr>
          <w:trHeight w:val="20"/>
        </w:trPr>
        <w:tc>
          <w:tcPr>
            <w:tcW w:w="1338" w:type="pct"/>
            <w:shd w:val="clear" w:color="auto" w:fill="auto"/>
            <w:vAlign w:val="center"/>
            <w:hideMark/>
          </w:tcPr>
          <w:p w14:paraId="5A7995F0" w14:textId="77777777" w:rsidR="00860DCD" w:rsidRPr="00FE416A" w:rsidRDefault="00860DCD" w:rsidP="00483C34">
            <w:pPr>
              <w:jc w:val="right"/>
              <w:rPr>
                <w:color w:val="000000"/>
                <w:sz w:val="20"/>
                <w:szCs w:val="20"/>
              </w:rPr>
            </w:pPr>
            <w:r w:rsidRPr="00FE416A">
              <w:rPr>
                <w:color w:val="000000"/>
                <w:sz w:val="20"/>
                <w:szCs w:val="20"/>
              </w:rPr>
              <w:t>ПВК</w:t>
            </w:r>
          </w:p>
        </w:tc>
        <w:tc>
          <w:tcPr>
            <w:tcW w:w="295" w:type="pct"/>
            <w:shd w:val="clear" w:color="auto" w:fill="auto"/>
            <w:vAlign w:val="center"/>
            <w:hideMark/>
          </w:tcPr>
          <w:p w14:paraId="0579F879"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333DFD18"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6C2351F7"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220C5F2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4FAC114C"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1720632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5089BBF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4EFDE8C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7DD7C42D"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vAlign w:val="center"/>
            <w:hideMark/>
          </w:tcPr>
          <w:p w14:paraId="598DE0CA"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32F59BB2" w14:textId="77777777" w:rsidR="00860DCD" w:rsidRPr="00FE416A" w:rsidRDefault="00860DCD" w:rsidP="00483C34">
            <w:pPr>
              <w:jc w:val="center"/>
              <w:rPr>
                <w:color w:val="000000"/>
                <w:sz w:val="20"/>
                <w:szCs w:val="20"/>
              </w:rPr>
            </w:pPr>
            <w:r w:rsidRPr="00FE416A">
              <w:rPr>
                <w:color w:val="000000"/>
                <w:sz w:val="20"/>
                <w:szCs w:val="20"/>
              </w:rPr>
              <w:t>0</w:t>
            </w:r>
          </w:p>
        </w:tc>
        <w:tc>
          <w:tcPr>
            <w:tcW w:w="490" w:type="pct"/>
            <w:shd w:val="clear" w:color="auto" w:fill="auto"/>
            <w:vAlign w:val="center"/>
            <w:hideMark/>
          </w:tcPr>
          <w:p w14:paraId="1362CE3D" w14:textId="77777777" w:rsidR="00860DCD" w:rsidRPr="00FE416A" w:rsidRDefault="00860DCD" w:rsidP="00483C34">
            <w:pPr>
              <w:jc w:val="center"/>
              <w:rPr>
                <w:color w:val="000000"/>
                <w:sz w:val="20"/>
                <w:szCs w:val="20"/>
              </w:rPr>
            </w:pPr>
            <w:r w:rsidRPr="00FE416A">
              <w:rPr>
                <w:color w:val="000000"/>
                <w:sz w:val="20"/>
                <w:szCs w:val="20"/>
              </w:rPr>
              <w:t>0</w:t>
            </w:r>
          </w:p>
        </w:tc>
      </w:tr>
      <w:tr w:rsidR="00860DCD" w:rsidRPr="00FE416A" w14:paraId="0B232F5D" w14:textId="77777777" w:rsidTr="00E767DE">
        <w:trPr>
          <w:trHeight w:val="20"/>
        </w:trPr>
        <w:tc>
          <w:tcPr>
            <w:tcW w:w="1338" w:type="pct"/>
            <w:shd w:val="clear" w:color="auto" w:fill="auto"/>
            <w:vAlign w:val="center"/>
            <w:hideMark/>
          </w:tcPr>
          <w:p w14:paraId="0D9F4CC5" w14:textId="77777777" w:rsidR="00860DCD" w:rsidRPr="00FE416A" w:rsidRDefault="00860DCD" w:rsidP="00483C34">
            <w:pPr>
              <w:rPr>
                <w:color w:val="000000"/>
                <w:sz w:val="20"/>
                <w:szCs w:val="20"/>
              </w:rPr>
            </w:pPr>
            <w:r w:rsidRPr="00FE416A">
              <w:rPr>
                <w:color w:val="000000"/>
                <w:sz w:val="20"/>
                <w:szCs w:val="20"/>
              </w:rPr>
              <w:t>Располагаемая тепловая мощность станции</w:t>
            </w:r>
          </w:p>
        </w:tc>
        <w:tc>
          <w:tcPr>
            <w:tcW w:w="295" w:type="pct"/>
            <w:shd w:val="clear" w:color="auto" w:fill="auto"/>
            <w:vAlign w:val="center"/>
            <w:hideMark/>
          </w:tcPr>
          <w:p w14:paraId="3350CB7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3D99E939"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5494FF81"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731AE2DC"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697DFA72"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20FDD03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442A926C"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3040000B"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224E726D"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vAlign w:val="center"/>
            <w:hideMark/>
          </w:tcPr>
          <w:p w14:paraId="36887D90" w14:textId="77777777" w:rsidR="00860DCD" w:rsidRPr="00FE416A" w:rsidRDefault="00860DCD" w:rsidP="00483C34">
            <w:pPr>
              <w:jc w:val="center"/>
              <w:rPr>
                <w:color w:val="000000"/>
                <w:sz w:val="20"/>
                <w:szCs w:val="20"/>
              </w:rPr>
            </w:pPr>
            <w:r w:rsidRPr="00FE416A">
              <w:rPr>
                <w:color w:val="000000"/>
                <w:sz w:val="20"/>
                <w:szCs w:val="20"/>
              </w:rPr>
              <w:t>200</w:t>
            </w:r>
          </w:p>
        </w:tc>
        <w:tc>
          <w:tcPr>
            <w:tcW w:w="261" w:type="pct"/>
            <w:shd w:val="clear" w:color="auto" w:fill="auto"/>
            <w:vAlign w:val="center"/>
            <w:hideMark/>
          </w:tcPr>
          <w:p w14:paraId="2D45DF78" w14:textId="77777777" w:rsidR="00860DCD" w:rsidRPr="00FE416A" w:rsidRDefault="00860DCD" w:rsidP="00483C34">
            <w:pPr>
              <w:jc w:val="center"/>
              <w:rPr>
                <w:color w:val="000000"/>
                <w:sz w:val="20"/>
                <w:szCs w:val="20"/>
              </w:rPr>
            </w:pPr>
            <w:r w:rsidRPr="00FE416A">
              <w:rPr>
                <w:color w:val="000000"/>
                <w:sz w:val="20"/>
                <w:szCs w:val="20"/>
              </w:rPr>
              <w:t>200</w:t>
            </w:r>
          </w:p>
        </w:tc>
        <w:tc>
          <w:tcPr>
            <w:tcW w:w="490" w:type="pct"/>
            <w:shd w:val="clear" w:color="auto" w:fill="auto"/>
            <w:vAlign w:val="center"/>
            <w:hideMark/>
          </w:tcPr>
          <w:p w14:paraId="6C9AD67B" w14:textId="77777777" w:rsidR="00860DCD" w:rsidRPr="00FE416A" w:rsidRDefault="00860DCD" w:rsidP="00483C34">
            <w:pPr>
              <w:jc w:val="center"/>
              <w:rPr>
                <w:color w:val="000000"/>
                <w:sz w:val="20"/>
                <w:szCs w:val="20"/>
              </w:rPr>
            </w:pPr>
            <w:r w:rsidRPr="00FE416A">
              <w:rPr>
                <w:color w:val="000000"/>
                <w:sz w:val="20"/>
                <w:szCs w:val="20"/>
              </w:rPr>
              <w:t>400</w:t>
            </w:r>
          </w:p>
        </w:tc>
      </w:tr>
      <w:tr w:rsidR="00860DCD" w:rsidRPr="00FE416A" w14:paraId="7381F980" w14:textId="77777777" w:rsidTr="00E767DE">
        <w:trPr>
          <w:trHeight w:val="20"/>
        </w:trPr>
        <w:tc>
          <w:tcPr>
            <w:tcW w:w="1338" w:type="pct"/>
            <w:shd w:val="clear" w:color="auto" w:fill="auto"/>
            <w:vAlign w:val="center"/>
            <w:hideMark/>
          </w:tcPr>
          <w:p w14:paraId="5FDCADDE" w14:textId="77777777" w:rsidR="00860DCD" w:rsidRPr="00FE416A" w:rsidRDefault="00860DCD" w:rsidP="00483C34">
            <w:pPr>
              <w:rPr>
                <w:color w:val="000000"/>
                <w:sz w:val="20"/>
                <w:szCs w:val="20"/>
              </w:rPr>
            </w:pPr>
            <w:r w:rsidRPr="00FE416A">
              <w:rPr>
                <w:color w:val="000000"/>
                <w:sz w:val="20"/>
                <w:szCs w:val="20"/>
              </w:rPr>
              <w:t xml:space="preserve">Затраты тепла на собственные нужды станции в горячей воде </w:t>
            </w:r>
          </w:p>
        </w:tc>
        <w:tc>
          <w:tcPr>
            <w:tcW w:w="295" w:type="pct"/>
            <w:shd w:val="clear" w:color="auto" w:fill="auto"/>
            <w:noWrap/>
            <w:vAlign w:val="center"/>
            <w:hideMark/>
          </w:tcPr>
          <w:p w14:paraId="3007087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18DDCABA"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FB70C3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7C5BD711"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A569F82"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183233A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58F3E641"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1FD536F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51AB468D"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noWrap/>
            <w:vAlign w:val="center"/>
            <w:hideMark/>
          </w:tcPr>
          <w:p w14:paraId="32BE635E" w14:textId="77777777" w:rsidR="00860DCD" w:rsidRPr="00FE416A" w:rsidRDefault="00860DCD" w:rsidP="00483C34">
            <w:pPr>
              <w:jc w:val="center"/>
              <w:rPr>
                <w:color w:val="000000"/>
                <w:sz w:val="20"/>
                <w:szCs w:val="20"/>
              </w:rPr>
            </w:pPr>
            <w:r w:rsidRPr="00FE416A">
              <w:rPr>
                <w:color w:val="000000"/>
                <w:sz w:val="20"/>
                <w:szCs w:val="20"/>
              </w:rPr>
              <w:t>29,04</w:t>
            </w:r>
          </w:p>
        </w:tc>
        <w:tc>
          <w:tcPr>
            <w:tcW w:w="261" w:type="pct"/>
            <w:shd w:val="clear" w:color="auto" w:fill="auto"/>
            <w:noWrap/>
            <w:vAlign w:val="center"/>
            <w:hideMark/>
          </w:tcPr>
          <w:p w14:paraId="4CF6E650" w14:textId="77777777" w:rsidR="00860DCD" w:rsidRPr="00FE416A" w:rsidRDefault="00860DCD" w:rsidP="00483C34">
            <w:pPr>
              <w:jc w:val="center"/>
              <w:rPr>
                <w:color w:val="000000"/>
                <w:sz w:val="20"/>
                <w:szCs w:val="20"/>
              </w:rPr>
            </w:pPr>
            <w:r w:rsidRPr="00FE416A">
              <w:rPr>
                <w:color w:val="000000"/>
                <w:sz w:val="20"/>
                <w:szCs w:val="20"/>
              </w:rPr>
              <w:t>29,04</w:t>
            </w:r>
          </w:p>
        </w:tc>
        <w:tc>
          <w:tcPr>
            <w:tcW w:w="490" w:type="pct"/>
            <w:shd w:val="clear" w:color="auto" w:fill="auto"/>
            <w:noWrap/>
            <w:vAlign w:val="center"/>
            <w:hideMark/>
          </w:tcPr>
          <w:p w14:paraId="36EE6ABF" w14:textId="77777777" w:rsidR="00860DCD" w:rsidRPr="00FE416A" w:rsidRDefault="00860DCD" w:rsidP="00483C34">
            <w:pPr>
              <w:jc w:val="center"/>
              <w:rPr>
                <w:color w:val="000000"/>
                <w:sz w:val="20"/>
                <w:szCs w:val="20"/>
              </w:rPr>
            </w:pPr>
            <w:r w:rsidRPr="00FE416A">
              <w:rPr>
                <w:color w:val="000000"/>
                <w:sz w:val="20"/>
                <w:szCs w:val="20"/>
              </w:rPr>
              <w:t>29,04</w:t>
            </w:r>
          </w:p>
        </w:tc>
      </w:tr>
      <w:tr w:rsidR="00860DCD" w:rsidRPr="00FE416A" w14:paraId="5B42A9E9" w14:textId="77777777" w:rsidTr="00E767DE">
        <w:trPr>
          <w:trHeight w:val="20"/>
        </w:trPr>
        <w:tc>
          <w:tcPr>
            <w:tcW w:w="1338" w:type="pct"/>
            <w:shd w:val="clear" w:color="auto" w:fill="auto"/>
            <w:vAlign w:val="center"/>
            <w:hideMark/>
          </w:tcPr>
          <w:p w14:paraId="5C4D94B7" w14:textId="77777777" w:rsidR="00860DCD" w:rsidRPr="00FE416A" w:rsidRDefault="00860DCD" w:rsidP="00483C34">
            <w:pPr>
              <w:rPr>
                <w:color w:val="000000"/>
                <w:sz w:val="20"/>
                <w:szCs w:val="20"/>
              </w:rPr>
            </w:pPr>
            <w:r w:rsidRPr="00FE416A">
              <w:rPr>
                <w:color w:val="000000"/>
                <w:sz w:val="20"/>
                <w:szCs w:val="20"/>
              </w:rPr>
              <w:t>Затраты тепла на собственные нужды станции в паре</w:t>
            </w:r>
          </w:p>
        </w:tc>
        <w:tc>
          <w:tcPr>
            <w:tcW w:w="295" w:type="pct"/>
            <w:shd w:val="clear" w:color="auto" w:fill="auto"/>
            <w:noWrap/>
            <w:vAlign w:val="center"/>
            <w:hideMark/>
          </w:tcPr>
          <w:p w14:paraId="274F1C01"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20F21EF1"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399CF75"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3EB86F0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448944BA"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11E68D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6A8CEB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750EBDFB"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519B4A48"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noWrap/>
            <w:vAlign w:val="center"/>
            <w:hideMark/>
          </w:tcPr>
          <w:p w14:paraId="4D7D8EFC" w14:textId="77777777" w:rsidR="00860DCD" w:rsidRPr="00FE416A" w:rsidRDefault="00860DCD" w:rsidP="00483C34">
            <w:pPr>
              <w:jc w:val="center"/>
              <w:rPr>
                <w:color w:val="000000"/>
                <w:sz w:val="20"/>
                <w:szCs w:val="20"/>
              </w:rPr>
            </w:pPr>
            <w:r w:rsidRPr="00FE416A">
              <w:rPr>
                <w:color w:val="000000"/>
                <w:sz w:val="20"/>
                <w:szCs w:val="20"/>
              </w:rPr>
              <w:t>3,36</w:t>
            </w:r>
          </w:p>
        </w:tc>
        <w:tc>
          <w:tcPr>
            <w:tcW w:w="261" w:type="pct"/>
            <w:shd w:val="clear" w:color="auto" w:fill="auto"/>
            <w:noWrap/>
            <w:vAlign w:val="center"/>
            <w:hideMark/>
          </w:tcPr>
          <w:p w14:paraId="64E349CA" w14:textId="77777777" w:rsidR="00860DCD" w:rsidRPr="00FE416A" w:rsidRDefault="00860DCD" w:rsidP="00483C34">
            <w:pPr>
              <w:jc w:val="center"/>
              <w:rPr>
                <w:color w:val="000000"/>
                <w:sz w:val="20"/>
                <w:szCs w:val="20"/>
              </w:rPr>
            </w:pPr>
            <w:r w:rsidRPr="00FE416A">
              <w:rPr>
                <w:color w:val="000000"/>
                <w:sz w:val="20"/>
                <w:szCs w:val="20"/>
              </w:rPr>
              <w:t>3,36</w:t>
            </w:r>
          </w:p>
        </w:tc>
        <w:tc>
          <w:tcPr>
            <w:tcW w:w="490" w:type="pct"/>
            <w:shd w:val="clear" w:color="auto" w:fill="auto"/>
            <w:noWrap/>
            <w:vAlign w:val="center"/>
            <w:hideMark/>
          </w:tcPr>
          <w:p w14:paraId="7E92A7F7" w14:textId="77777777" w:rsidR="00860DCD" w:rsidRPr="00FE416A" w:rsidRDefault="00860DCD" w:rsidP="00483C34">
            <w:pPr>
              <w:jc w:val="center"/>
              <w:rPr>
                <w:color w:val="000000"/>
                <w:sz w:val="20"/>
                <w:szCs w:val="20"/>
              </w:rPr>
            </w:pPr>
            <w:r w:rsidRPr="00FE416A">
              <w:rPr>
                <w:color w:val="000000"/>
                <w:sz w:val="20"/>
                <w:szCs w:val="20"/>
              </w:rPr>
              <w:t>3,36</w:t>
            </w:r>
          </w:p>
        </w:tc>
      </w:tr>
      <w:tr w:rsidR="00860DCD" w:rsidRPr="00FE416A" w14:paraId="5B4BBA5A" w14:textId="77777777" w:rsidTr="00E767DE">
        <w:trPr>
          <w:trHeight w:val="20"/>
        </w:trPr>
        <w:tc>
          <w:tcPr>
            <w:tcW w:w="1338" w:type="pct"/>
            <w:shd w:val="clear" w:color="auto" w:fill="auto"/>
            <w:vAlign w:val="center"/>
            <w:hideMark/>
          </w:tcPr>
          <w:p w14:paraId="277D412A" w14:textId="77777777" w:rsidR="00860DCD" w:rsidRPr="00FE416A" w:rsidRDefault="00860DCD" w:rsidP="00483C34">
            <w:pPr>
              <w:rPr>
                <w:color w:val="000000"/>
                <w:sz w:val="20"/>
                <w:szCs w:val="20"/>
              </w:rPr>
            </w:pPr>
            <w:r w:rsidRPr="00FE416A">
              <w:rPr>
                <w:color w:val="000000"/>
                <w:sz w:val="20"/>
                <w:szCs w:val="20"/>
              </w:rPr>
              <w:t>Потери в тепловых сетях в горячей воде</w:t>
            </w:r>
          </w:p>
        </w:tc>
        <w:tc>
          <w:tcPr>
            <w:tcW w:w="295" w:type="pct"/>
            <w:shd w:val="clear" w:color="auto" w:fill="auto"/>
            <w:noWrap/>
            <w:vAlign w:val="center"/>
            <w:hideMark/>
          </w:tcPr>
          <w:p w14:paraId="0B39A2DB"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3D2960A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776EEB18"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753DE988"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335034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3CCE61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6A4960A"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531CDD9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156EC407"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noWrap/>
            <w:vAlign w:val="center"/>
            <w:hideMark/>
          </w:tcPr>
          <w:p w14:paraId="5562FAE9" w14:textId="77777777" w:rsidR="00860DCD" w:rsidRPr="00FE416A" w:rsidRDefault="00860DCD" w:rsidP="00483C34">
            <w:pPr>
              <w:jc w:val="center"/>
              <w:rPr>
                <w:color w:val="000000"/>
                <w:sz w:val="20"/>
                <w:szCs w:val="20"/>
              </w:rPr>
            </w:pPr>
            <w:r w:rsidRPr="00FE416A">
              <w:rPr>
                <w:color w:val="000000"/>
                <w:sz w:val="20"/>
                <w:szCs w:val="20"/>
              </w:rPr>
              <w:t>8,18</w:t>
            </w:r>
          </w:p>
        </w:tc>
        <w:tc>
          <w:tcPr>
            <w:tcW w:w="261" w:type="pct"/>
            <w:shd w:val="clear" w:color="auto" w:fill="auto"/>
            <w:noWrap/>
            <w:vAlign w:val="center"/>
            <w:hideMark/>
          </w:tcPr>
          <w:p w14:paraId="5140A997" w14:textId="77777777" w:rsidR="00860DCD" w:rsidRPr="00FE416A" w:rsidRDefault="00860DCD" w:rsidP="00483C34">
            <w:pPr>
              <w:jc w:val="center"/>
              <w:rPr>
                <w:color w:val="000000"/>
                <w:sz w:val="20"/>
                <w:szCs w:val="20"/>
              </w:rPr>
            </w:pPr>
            <w:r w:rsidRPr="00FE416A">
              <w:rPr>
                <w:color w:val="000000"/>
                <w:sz w:val="20"/>
                <w:szCs w:val="20"/>
              </w:rPr>
              <w:t>8,10</w:t>
            </w:r>
          </w:p>
        </w:tc>
        <w:tc>
          <w:tcPr>
            <w:tcW w:w="490" w:type="pct"/>
            <w:shd w:val="clear" w:color="auto" w:fill="auto"/>
            <w:noWrap/>
            <w:vAlign w:val="center"/>
            <w:hideMark/>
          </w:tcPr>
          <w:p w14:paraId="38B6E3BE" w14:textId="77777777" w:rsidR="00860DCD" w:rsidRPr="00FE416A" w:rsidRDefault="00860DCD" w:rsidP="00483C34">
            <w:pPr>
              <w:jc w:val="center"/>
              <w:rPr>
                <w:color w:val="000000"/>
                <w:sz w:val="20"/>
                <w:szCs w:val="20"/>
              </w:rPr>
            </w:pPr>
            <w:r w:rsidRPr="00FE416A">
              <w:rPr>
                <w:color w:val="000000"/>
                <w:sz w:val="20"/>
                <w:szCs w:val="20"/>
              </w:rPr>
              <w:t>12,24</w:t>
            </w:r>
          </w:p>
        </w:tc>
      </w:tr>
      <w:tr w:rsidR="00860DCD" w:rsidRPr="00FE416A" w14:paraId="2B59EF20" w14:textId="77777777" w:rsidTr="00E767DE">
        <w:trPr>
          <w:trHeight w:val="20"/>
        </w:trPr>
        <w:tc>
          <w:tcPr>
            <w:tcW w:w="1338" w:type="pct"/>
            <w:shd w:val="clear" w:color="auto" w:fill="auto"/>
            <w:vAlign w:val="center"/>
            <w:hideMark/>
          </w:tcPr>
          <w:p w14:paraId="0338EFBB" w14:textId="77777777" w:rsidR="00860DCD" w:rsidRPr="00FE416A" w:rsidRDefault="00860DCD" w:rsidP="00483C34">
            <w:pPr>
              <w:rPr>
                <w:color w:val="000000"/>
                <w:sz w:val="20"/>
                <w:szCs w:val="20"/>
              </w:rPr>
            </w:pPr>
            <w:r w:rsidRPr="00FE416A">
              <w:rPr>
                <w:color w:val="000000"/>
                <w:sz w:val="20"/>
                <w:szCs w:val="20"/>
              </w:rPr>
              <w:t>Потери в паропроводах</w:t>
            </w:r>
          </w:p>
        </w:tc>
        <w:tc>
          <w:tcPr>
            <w:tcW w:w="295" w:type="pct"/>
            <w:shd w:val="clear" w:color="auto" w:fill="auto"/>
            <w:vAlign w:val="center"/>
            <w:hideMark/>
          </w:tcPr>
          <w:p w14:paraId="3A519507"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66CEFAF2"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2D7DF8B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54BC814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5EB7EB49"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50CA4AB3"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7BA0A68A"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5D22037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7CEB54C6"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vAlign w:val="center"/>
            <w:hideMark/>
          </w:tcPr>
          <w:p w14:paraId="6B2035C0"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4DBAF079" w14:textId="77777777" w:rsidR="00860DCD" w:rsidRPr="00FE416A" w:rsidRDefault="00860DCD" w:rsidP="00483C34">
            <w:pPr>
              <w:jc w:val="center"/>
              <w:rPr>
                <w:color w:val="000000"/>
                <w:sz w:val="20"/>
                <w:szCs w:val="20"/>
              </w:rPr>
            </w:pPr>
            <w:r w:rsidRPr="00FE416A">
              <w:rPr>
                <w:color w:val="000000"/>
                <w:sz w:val="20"/>
                <w:szCs w:val="20"/>
              </w:rPr>
              <w:t>0</w:t>
            </w:r>
          </w:p>
        </w:tc>
        <w:tc>
          <w:tcPr>
            <w:tcW w:w="490" w:type="pct"/>
            <w:shd w:val="clear" w:color="auto" w:fill="auto"/>
            <w:vAlign w:val="center"/>
            <w:hideMark/>
          </w:tcPr>
          <w:p w14:paraId="17A83730" w14:textId="77777777" w:rsidR="00860DCD" w:rsidRPr="00FE416A" w:rsidRDefault="00860DCD" w:rsidP="00483C34">
            <w:pPr>
              <w:jc w:val="center"/>
              <w:rPr>
                <w:color w:val="000000"/>
                <w:sz w:val="20"/>
                <w:szCs w:val="20"/>
              </w:rPr>
            </w:pPr>
            <w:r w:rsidRPr="00FE416A">
              <w:rPr>
                <w:color w:val="000000"/>
                <w:sz w:val="20"/>
                <w:szCs w:val="20"/>
              </w:rPr>
              <w:t>0</w:t>
            </w:r>
          </w:p>
        </w:tc>
      </w:tr>
      <w:tr w:rsidR="00860DCD" w:rsidRPr="00FE416A" w14:paraId="7D66FF4C" w14:textId="77777777" w:rsidTr="00E767DE">
        <w:trPr>
          <w:trHeight w:val="20"/>
        </w:trPr>
        <w:tc>
          <w:tcPr>
            <w:tcW w:w="1338" w:type="pct"/>
            <w:shd w:val="clear" w:color="auto" w:fill="auto"/>
            <w:vAlign w:val="center"/>
            <w:hideMark/>
          </w:tcPr>
          <w:p w14:paraId="34376B6D" w14:textId="77777777" w:rsidR="00860DCD" w:rsidRPr="00FE416A" w:rsidRDefault="00860DCD" w:rsidP="00483C34">
            <w:pPr>
              <w:rPr>
                <w:color w:val="000000"/>
                <w:sz w:val="20"/>
                <w:szCs w:val="20"/>
              </w:rPr>
            </w:pPr>
            <w:r w:rsidRPr="00FE416A">
              <w:rPr>
                <w:color w:val="000000"/>
                <w:sz w:val="20"/>
                <w:szCs w:val="20"/>
              </w:rPr>
              <w:t xml:space="preserve">Расчетная нагрузка на </w:t>
            </w:r>
            <w:proofErr w:type="spellStart"/>
            <w:r w:rsidRPr="00FE416A">
              <w:rPr>
                <w:color w:val="000000"/>
                <w:sz w:val="20"/>
                <w:szCs w:val="20"/>
              </w:rPr>
              <w:t>хознужды</w:t>
            </w:r>
            <w:proofErr w:type="spellEnd"/>
            <w:r w:rsidRPr="00FE416A">
              <w:rPr>
                <w:color w:val="000000"/>
                <w:sz w:val="20"/>
                <w:szCs w:val="20"/>
              </w:rPr>
              <w:t>*</w:t>
            </w:r>
          </w:p>
        </w:tc>
        <w:tc>
          <w:tcPr>
            <w:tcW w:w="295" w:type="pct"/>
            <w:shd w:val="clear" w:color="auto" w:fill="auto"/>
            <w:vAlign w:val="center"/>
            <w:hideMark/>
          </w:tcPr>
          <w:p w14:paraId="4D211568"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093F045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51960AA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042326A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538E6573"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18D6E0F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06823F8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4DCCBE71"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42B2D40F"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vAlign w:val="center"/>
            <w:hideMark/>
          </w:tcPr>
          <w:p w14:paraId="617E2993" w14:textId="77777777" w:rsidR="00860DCD" w:rsidRPr="00FE416A" w:rsidRDefault="00860DCD" w:rsidP="00483C34">
            <w:pPr>
              <w:jc w:val="center"/>
              <w:rPr>
                <w:color w:val="000000"/>
                <w:sz w:val="20"/>
                <w:szCs w:val="20"/>
              </w:rPr>
            </w:pPr>
            <w:r w:rsidRPr="00FE416A">
              <w:rPr>
                <w:color w:val="000000"/>
                <w:sz w:val="20"/>
                <w:szCs w:val="20"/>
              </w:rPr>
              <w:t>-</w:t>
            </w:r>
          </w:p>
        </w:tc>
        <w:tc>
          <w:tcPr>
            <w:tcW w:w="261" w:type="pct"/>
            <w:shd w:val="clear" w:color="auto" w:fill="auto"/>
            <w:vAlign w:val="center"/>
            <w:hideMark/>
          </w:tcPr>
          <w:p w14:paraId="400DDC58" w14:textId="77777777" w:rsidR="00860DCD" w:rsidRPr="00FE416A" w:rsidRDefault="00860DCD" w:rsidP="00483C34">
            <w:pPr>
              <w:jc w:val="center"/>
              <w:rPr>
                <w:color w:val="000000"/>
                <w:sz w:val="20"/>
                <w:szCs w:val="20"/>
              </w:rPr>
            </w:pPr>
            <w:r w:rsidRPr="00FE416A">
              <w:rPr>
                <w:color w:val="000000"/>
                <w:sz w:val="20"/>
                <w:szCs w:val="20"/>
              </w:rPr>
              <w:t>-</w:t>
            </w:r>
          </w:p>
        </w:tc>
        <w:tc>
          <w:tcPr>
            <w:tcW w:w="490" w:type="pct"/>
            <w:shd w:val="clear" w:color="auto" w:fill="auto"/>
            <w:vAlign w:val="center"/>
            <w:hideMark/>
          </w:tcPr>
          <w:p w14:paraId="6ECB040B" w14:textId="77777777" w:rsidR="00860DCD" w:rsidRPr="00FE416A" w:rsidRDefault="00860DCD" w:rsidP="00483C34">
            <w:pPr>
              <w:jc w:val="center"/>
              <w:rPr>
                <w:color w:val="000000"/>
                <w:sz w:val="20"/>
                <w:szCs w:val="20"/>
              </w:rPr>
            </w:pPr>
            <w:r w:rsidRPr="00FE416A">
              <w:rPr>
                <w:color w:val="000000"/>
                <w:sz w:val="20"/>
                <w:szCs w:val="20"/>
              </w:rPr>
              <w:t>-</w:t>
            </w:r>
          </w:p>
        </w:tc>
      </w:tr>
      <w:tr w:rsidR="00860DCD" w:rsidRPr="00FE416A" w14:paraId="608D7FB5" w14:textId="77777777" w:rsidTr="00E767DE">
        <w:trPr>
          <w:trHeight w:val="20"/>
        </w:trPr>
        <w:tc>
          <w:tcPr>
            <w:tcW w:w="1338" w:type="pct"/>
            <w:shd w:val="clear" w:color="auto" w:fill="auto"/>
            <w:vAlign w:val="center"/>
            <w:hideMark/>
          </w:tcPr>
          <w:p w14:paraId="735CF6A0" w14:textId="77777777" w:rsidR="00860DCD" w:rsidRPr="00FE416A" w:rsidRDefault="00860DCD" w:rsidP="00483C34">
            <w:pPr>
              <w:rPr>
                <w:color w:val="000000"/>
                <w:sz w:val="20"/>
                <w:szCs w:val="20"/>
              </w:rPr>
            </w:pPr>
            <w:r w:rsidRPr="00FE416A">
              <w:rPr>
                <w:color w:val="000000"/>
                <w:sz w:val="20"/>
                <w:szCs w:val="20"/>
              </w:rPr>
              <w:t>Присоединенная договорная тепловая нагрузка в горячей воде, в том числе</w:t>
            </w:r>
          </w:p>
        </w:tc>
        <w:tc>
          <w:tcPr>
            <w:tcW w:w="295" w:type="pct"/>
            <w:shd w:val="clear" w:color="auto" w:fill="auto"/>
            <w:vAlign w:val="center"/>
            <w:hideMark/>
          </w:tcPr>
          <w:p w14:paraId="506E473E"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31AFFDC0"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47A67BA0"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58E190E6"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6080B759"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4506AB79"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2BED0824"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3F5E15FC"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177E3446" w14:textId="77777777" w:rsidR="00860DCD" w:rsidRPr="00FE416A" w:rsidRDefault="00860DCD" w:rsidP="00483C34">
            <w:pPr>
              <w:jc w:val="center"/>
              <w:rPr>
                <w:sz w:val="20"/>
                <w:szCs w:val="20"/>
              </w:rPr>
            </w:pPr>
            <w:r w:rsidRPr="00FE416A">
              <w:rPr>
                <w:sz w:val="20"/>
                <w:szCs w:val="20"/>
              </w:rPr>
              <w:t> </w:t>
            </w:r>
          </w:p>
        </w:tc>
        <w:tc>
          <w:tcPr>
            <w:tcW w:w="261" w:type="pct"/>
            <w:shd w:val="clear" w:color="auto" w:fill="auto"/>
            <w:vAlign w:val="center"/>
            <w:hideMark/>
          </w:tcPr>
          <w:p w14:paraId="5FA81F18" w14:textId="77777777" w:rsidR="00860DCD" w:rsidRPr="00FE416A" w:rsidRDefault="00860DCD" w:rsidP="00483C34">
            <w:pPr>
              <w:jc w:val="center"/>
              <w:rPr>
                <w:sz w:val="20"/>
                <w:szCs w:val="20"/>
              </w:rPr>
            </w:pPr>
            <w:r w:rsidRPr="00FE416A">
              <w:rPr>
                <w:sz w:val="20"/>
                <w:szCs w:val="20"/>
              </w:rPr>
              <w:t>112,93</w:t>
            </w:r>
          </w:p>
        </w:tc>
        <w:tc>
          <w:tcPr>
            <w:tcW w:w="261" w:type="pct"/>
            <w:shd w:val="clear" w:color="auto" w:fill="auto"/>
            <w:vAlign w:val="center"/>
            <w:hideMark/>
          </w:tcPr>
          <w:p w14:paraId="4FBDC85D" w14:textId="77777777" w:rsidR="00860DCD" w:rsidRPr="00FE416A" w:rsidRDefault="00860DCD" w:rsidP="00483C34">
            <w:pPr>
              <w:jc w:val="center"/>
              <w:rPr>
                <w:sz w:val="20"/>
                <w:szCs w:val="20"/>
              </w:rPr>
            </w:pPr>
            <w:r w:rsidRPr="00FE416A">
              <w:rPr>
                <w:sz w:val="20"/>
                <w:szCs w:val="20"/>
              </w:rPr>
              <w:t>112,93</w:t>
            </w:r>
          </w:p>
        </w:tc>
        <w:tc>
          <w:tcPr>
            <w:tcW w:w="490" w:type="pct"/>
            <w:shd w:val="clear" w:color="auto" w:fill="auto"/>
            <w:vAlign w:val="center"/>
            <w:hideMark/>
          </w:tcPr>
          <w:p w14:paraId="3EBC8029" w14:textId="77777777" w:rsidR="00860DCD" w:rsidRPr="00FE416A" w:rsidRDefault="00860DCD" w:rsidP="00483C34">
            <w:pPr>
              <w:jc w:val="center"/>
              <w:rPr>
                <w:sz w:val="20"/>
                <w:szCs w:val="20"/>
              </w:rPr>
            </w:pPr>
            <w:r w:rsidRPr="00FE416A">
              <w:rPr>
                <w:sz w:val="20"/>
                <w:szCs w:val="20"/>
              </w:rPr>
              <w:t>189,22</w:t>
            </w:r>
          </w:p>
        </w:tc>
      </w:tr>
      <w:tr w:rsidR="00860DCD" w:rsidRPr="00FE416A" w14:paraId="4DCF48F0" w14:textId="77777777" w:rsidTr="00E767DE">
        <w:trPr>
          <w:trHeight w:val="20"/>
        </w:trPr>
        <w:tc>
          <w:tcPr>
            <w:tcW w:w="1338" w:type="pct"/>
            <w:shd w:val="clear" w:color="auto" w:fill="auto"/>
            <w:vAlign w:val="center"/>
            <w:hideMark/>
          </w:tcPr>
          <w:p w14:paraId="2F69224A" w14:textId="77777777" w:rsidR="00860DCD" w:rsidRPr="00FE416A" w:rsidRDefault="00860DCD" w:rsidP="00483C34">
            <w:pPr>
              <w:jc w:val="right"/>
              <w:rPr>
                <w:color w:val="000000"/>
                <w:sz w:val="20"/>
                <w:szCs w:val="20"/>
              </w:rPr>
            </w:pPr>
            <w:r w:rsidRPr="00FE416A">
              <w:rPr>
                <w:color w:val="000000"/>
                <w:sz w:val="20"/>
                <w:szCs w:val="20"/>
              </w:rPr>
              <w:t>отопление</w:t>
            </w:r>
          </w:p>
        </w:tc>
        <w:tc>
          <w:tcPr>
            <w:tcW w:w="295" w:type="pct"/>
            <w:shd w:val="clear" w:color="auto" w:fill="auto"/>
            <w:noWrap/>
            <w:vAlign w:val="center"/>
            <w:hideMark/>
          </w:tcPr>
          <w:p w14:paraId="6F553B0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33C7A7E9"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D815A0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36689EB5"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69D5480"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3CBFAF08"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20AA9B67"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4C187B8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248FF2E"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noWrap/>
            <w:vAlign w:val="center"/>
            <w:hideMark/>
          </w:tcPr>
          <w:p w14:paraId="25726692" w14:textId="77777777" w:rsidR="00860DCD" w:rsidRPr="00FE416A" w:rsidRDefault="00860DCD" w:rsidP="00483C34">
            <w:pPr>
              <w:jc w:val="center"/>
              <w:rPr>
                <w:color w:val="000000"/>
                <w:sz w:val="20"/>
                <w:szCs w:val="20"/>
              </w:rPr>
            </w:pPr>
            <w:r w:rsidRPr="00FE416A">
              <w:rPr>
                <w:color w:val="000000"/>
                <w:sz w:val="20"/>
                <w:szCs w:val="20"/>
              </w:rPr>
              <w:t>92,29</w:t>
            </w:r>
          </w:p>
        </w:tc>
        <w:tc>
          <w:tcPr>
            <w:tcW w:w="261" w:type="pct"/>
            <w:shd w:val="clear" w:color="auto" w:fill="auto"/>
            <w:noWrap/>
            <w:vAlign w:val="center"/>
            <w:hideMark/>
          </w:tcPr>
          <w:p w14:paraId="30D5C73B" w14:textId="77777777" w:rsidR="00860DCD" w:rsidRPr="00FE416A" w:rsidRDefault="00860DCD" w:rsidP="00483C34">
            <w:pPr>
              <w:jc w:val="center"/>
              <w:rPr>
                <w:color w:val="000000"/>
                <w:sz w:val="20"/>
                <w:szCs w:val="20"/>
              </w:rPr>
            </w:pPr>
            <w:r w:rsidRPr="00FE416A">
              <w:rPr>
                <w:color w:val="000000"/>
                <w:sz w:val="20"/>
                <w:szCs w:val="20"/>
              </w:rPr>
              <w:t>92,29</w:t>
            </w:r>
          </w:p>
        </w:tc>
        <w:tc>
          <w:tcPr>
            <w:tcW w:w="490" w:type="pct"/>
            <w:shd w:val="clear" w:color="auto" w:fill="auto"/>
            <w:noWrap/>
            <w:vAlign w:val="center"/>
            <w:hideMark/>
          </w:tcPr>
          <w:p w14:paraId="1448F442" w14:textId="77777777" w:rsidR="00860DCD" w:rsidRPr="00FE416A" w:rsidRDefault="00860DCD" w:rsidP="00483C34">
            <w:pPr>
              <w:jc w:val="center"/>
              <w:rPr>
                <w:color w:val="000000"/>
                <w:sz w:val="20"/>
                <w:szCs w:val="20"/>
              </w:rPr>
            </w:pPr>
            <w:r w:rsidRPr="00FE416A">
              <w:rPr>
                <w:color w:val="000000"/>
                <w:sz w:val="20"/>
                <w:szCs w:val="20"/>
              </w:rPr>
              <w:t>166,18</w:t>
            </w:r>
          </w:p>
        </w:tc>
      </w:tr>
      <w:tr w:rsidR="00860DCD" w:rsidRPr="00FE416A" w14:paraId="49DABF15" w14:textId="77777777" w:rsidTr="00E767DE">
        <w:trPr>
          <w:trHeight w:val="20"/>
        </w:trPr>
        <w:tc>
          <w:tcPr>
            <w:tcW w:w="1338" w:type="pct"/>
            <w:shd w:val="clear" w:color="auto" w:fill="auto"/>
            <w:vAlign w:val="center"/>
            <w:hideMark/>
          </w:tcPr>
          <w:p w14:paraId="242E0B89" w14:textId="77777777" w:rsidR="00860DCD" w:rsidRPr="00FE416A" w:rsidRDefault="00860DCD" w:rsidP="00483C34">
            <w:pPr>
              <w:jc w:val="right"/>
              <w:rPr>
                <w:color w:val="000000"/>
                <w:sz w:val="20"/>
                <w:szCs w:val="20"/>
              </w:rPr>
            </w:pPr>
            <w:r w:rsidRPr="00FE416A">
              <w:rPr>
                <w:color w:val="000000"/>
                <w:sz w:val="20"/>
                <w:szCs w:val="20"/>
              </w:rPr>
              <w:t>вентиляция</w:t>
            </w:r>
          </w:p>
        </w:tc>
        <w:tc>
          <w:tcPr>
            <w:tcW w:w="295" w:type="pct"/>
            <w:shd w:val="clear" w:color="auto" w:fill="auto"/>
            <w:noWrap/>
            <w:vAlign w:val="center"/>
            <w:hideMark/>
          </w:tcPr>
          <w:p w14:paraId="157D534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3F0695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3906F2D2"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5A9E3A8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3393261"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444E7015"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102E9BF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72318E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487ED6D1"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noWrap/>
            <w:vAlign w:val="center"/>
            <w:hideMark/>
          </w:tcPr>
          <w:p w14:paraId="4503F0A9" w14:textId="77777777" w:rsidR="00860DCD" w:rsidRPr="00FE416A" w:rsidRDefault="00860DCD" w:rsidP="00483C34">
            <w:pPr>
              <w:jc w:val="center"/>
              <w:rPr>
                <w:color w:val="000000"/>
                <w:sz w:val="20"/>
                <w:szCs w:val="20"/>
              </w:rPr>
            </w:pPr>
            <w:r w:rsidRPr="00FE416A">
              <w:rPr>
                <w:color w:val="000000"/>
                <w:sz w:val="20"/>
                <w:szCs w:val="20"/>
              </w:rPr>
              <w:t>13,41</w:t>
            </w:r>
          </w:p>
        </w:tc>
        <w:tc>
          <w:tcPr>
            <w:tcW w:w="261" w:type="pct"/>
            <w:shd w:val="clear" w:color="auto" w:fill="auto"/>
            <w:noWrap/>
            <w:vAlign w:val="center"/>
            <w:hideMark/>
          </w:tcPr>
          <w:p w14:paraId="433449FA" w14:textId="77777777" w:rsidR="00860DCD" w:rsidRPr="00FE416A" w:rsidRDefault="00860DCD" w:rsidP="00483C34">
            <w:pPr>
              <w:jc w:val="center"/>
              <w:rPr>
                <w:color w:val="000000"/>
                <w:sz w:val="20"/>
                <w:szCs w:val="20"/>
              </w:rPr>
            </w:pPr>
            <w:r w:rsidRPr="00FE416A">
              <w:rPr>
                <w:color w:val="000000"/>
                <w:sz w:val="20"/>
                <w:szCs w:val="20"/>
              </w:rPr>
              <w:t>13,41</w:t>
            </w:r>
          </w:p>
        </w:tc>
        <w:tc>
          <w:tcPr>
            <w:tcW w:w="490" w:type="pct"/>
            <w:shd w:val="clear" w:color="auto" w:fill="auto"/>
            <w:noWrap/>
            <w:vAlign w:val="center"/>
            <w:hideMark/>
          </w:tcPr>
          <w:p w14:paraId="4806D9B5" w14:textId="77777777" w:rsidR="00860DCD" w:rsidRPr="00FE416A" w:rsidRDefault="00860DCD" w:rsidP="00483C34">
            <w:pPr>
              <w:jc w:val="center"/>
              <w:rPr>
                <w:color w:val="000000"/>
                <w:sz w:val="20"/>
                <w:szCs w:val="20"/>
              </w:rPr>
            </w:pPr>
            <w:r w:rsidRPr="00FE416A">
              <w:rPr>
                <w:color w:val="000000"/>
                <w:sz w:val="20"/>
                <w:szCs w:val="20"/>
              </w:rPr>
              <w:t>13,47</w:t>
            </w:r>
          </w:p>
        </w:tc>
      </w:tr>
      <w:tr w:rsidR="00860DCD" w:rsidRPr="00FE416A" w14:paraId="57686190" w14:textId="77777777" w:rsidTr="00E767DE">
        <w:trPr>
          <w:trHeight w:val="20"/>
        </w:trPr>
        <w:tc>
          <w:tcPr>
            <w:tcW w:w="1338" w:type="pct"/>
            <w:shd w:val="clear" w:color="auto" w:fill="auto"/>
            <w:vAlign w:val="center"/>
            <w:hideMark/>
          </w:tcPr>
          <w:p w14:paraId="67E169A9" w14:textId="77777777" w:rsidR="00860DCD" w:rsidRPr="00FE416A" w:rsidRDefault="00860DCD" w:rsidP="00483C34">
            <w:pPr>
              <w:jc w:val="right"/>
              <w:rPr>
                <w:color w:val="000000"/>
                <w:sz w:val="20"/>
                <w:szCs w:val="20"/>
              </w:rPr>
            </w:pPr>
            <w:r w:rsidRPr="00FE416A">
              <w:rPr>
                <w:color w:val="000000"/>
                <w:sz w:val="20"/>
                <w:szCs w:val="20"/>
              </w:rPr>
              <w:t>горячее водоснабжение (средняя за сутки)</w:t>
            </w:r>
          </w:p>
        </w:tc>
        <w:tc>
          <w:tcPr>
            <w:tcW w:w="295" w:type="pct"/>
            <w:shd w:val="clear" w:color="auto" w:fill="auto"/>
            <w:noWrap/>
            <w:vAlign w:val="center"/>
            <w:hideMark/>
          </w:tcPr>
          <w:p w14:paraId="4D9F5ADA"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756D2A98"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7807FB68"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544BE17"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193D5532"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0FA14A9"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74F78BC1"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57B96EB0"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7FD82E46"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noWrap/>
            <w:vAlign w:val="center"/>
            <w:hideMark/>
          </w:tcPr>
          <w:p w14:paraId="2374398E" w14:textId="77777777" w:rsidR="00860DCD" w:rsidRPr="00FE416A" w:rsidRDefault="00860DCD" w:rsidP="00483C34">
            <w:pPr>
              <w:jc w:val="center"/>
              <w:rPr>
                <w:color w:val="000000"/>
                <w:sz w:val="20"/>
                <w:szCs w:val="20"/>
              </w:rPr>
            </w:pPr>
            <w:r w:rsidRPr="00FE416A">
              <w:rPr>
                <w:color w:val="000000"/>
                <w:sz w:val="20"/>
                <w:szCs w:val="20"/>
              </w:rPr>
              <w:t>7,23</w:t>
            </w:r>
          </w:p>
        </w:tc>
        <w:tc>
          <w:tcPr>
            <w:tcW w:w="261" w:type="pct"/>
            <w:shd w:val="clear" w:color="auto" w:fill="auto"/>
            <w:noWrap/>
            <w:vAlign w:val="center"/>
            <w:hideMark/>
          </w:tcPr>
          <w:p w14:paraId="3CD0B575" w14:textId="77777777" w:rsidR="00860DCD" w:rsidRPr="00FE416A" w:rsidRDefault="00860DCD" w:rsidP="00483C34">
            <w:pPr>
              <w:jc w:val="center"/>
              <w:rPr>
                <w:color w:val="000000"/>
                <w:sz w:val="20"/>
                <w:szCs w:val="20"/>
              </w:rPr>
            </w:pPr>
            <w:r w:rsidRPr="00FE416A">
              <w:rPr>
                <w:color w:val="000000"/>
                <w:sz w:val="20"/>
                <w:szCs w:val="20"/>
              </w:rPr>
              <w:t>7,23</w:t>
            </w:r>
          </w:p>
        </w:tc>
        <w:tc>
          <w:tcPr>
            <w:tcW w:w="490" w:type="pct"/>
            <w:shd w:val="clear" w:color="auto" w:fill="auto"/>
            <w:noWrap/>
            <w:vAlign w:val="center"/>
            <w:hideMark/>
          </w:tcPr>
          <w:p w14:paraId="2DCE1E2D" w14:textId="77777777" w:rsidR="00860DCD" w:rsidRPr="00FE416A" w:rsidRDefault="00860DCD" w:rsidP="00483C34">
            <w:pPr>
              <w:jc w:val="center"/>
              <w:rPr>
                <w:color w:val="000000"/>
                <w:sz w:val="20"/>
                <w:szCs w:val="20"/>
              </w:rPr>
            </w:pPr>
            <w:r w:rsidRPr="00FE416A">
              <w:rPr>
                <w:color w:val="000000"/>
                <w:sz w:val="20"/>
                <w:szCs w:val="20"/>
              </w:rPr>
              <w:t>9,56</w:t>
            </w:r>
          </w:p>
        </w:tc>
      </w:tr>
      <w:tr w:rsidR="00860DCD" w:rsidRPr="00FE416A" w14:paraId="6E3F5C30" w14:textId="77777777" w:rsidTr="00E767DE">
        <w:trPr>
          <w:trHeight w:val="20"/>
        </w:trPr>
        <w:tc>
          <w:tcPr>
            <w:tcW w:w="1338" w:type="pct"/>
            <w:shd w:val="clear" w:color="auto" w:fill="auto"/>
            <w:vAlign w:val="center"/>
            <w:hideMark/>
          </w:tcPr>
          <w:p w14:paraId="5A73BA83" w14:textId="77777777" w:rsidR="00860DCD" w:rsidRPr="00FE416A" w:rsidRDefault="00860DCD" w:rsidP="00483C34">
            <w:pPr>
              <w:rPr>
                <w:color w:val="000000"/>
                <w:sz w:val="20"/>
                <w:szCs w:val="20"/>
              </w:rPr>
            </w:pPr>
            <w:r w:rsidRPr="00FE416A">
              <w:rPr>
                <w:color w:val="000000"/>
                <w:sz w:val="20"/>
                <w:szCs w:val="20"/>
              </w:rPr>
              <w:t>Присоединенная расчетная тепловая нагрузка в горячей воде (на коллекторах станции)</w:t>
            </w:r>
          </w:p>
        </w:tc>
        <w:tc>
          <w:tcPr>
            <w:tcW w:w="295" w:type="pct"/>
            <w:shd w:val="clear" w:color="auto" w:fill="auto"/>
            <w:noWrap/>
            <w:vAlign w:val="center"/>
            <w:hideMark/>
          </w:tcPr>
          <w:p w14:paraId="24C70E5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37D851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16744E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71CC312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41879FE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0B0F5A5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70945CB"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69C7718F"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noWrap/>
            <w:vAlign w:val="center"/>
            <w:hideMark/>
          </w:tcPr>
          <w:p w14:paraId="235C5B9C"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noWrap/>
            <w:vAlign w:val="center"/>
            <w:hideMark/>
          </w:tcPr>
          <w:p w14:paraId="29332F4A" w14:textId="77777777" w:rsidR="00860DCD" w:rsidRPr="00FE416A" w:rsidRDefault="00860DCD" w:rsidP="00483C34">
            <w:pPr>
              <w:jc w:val="center"/>
              <w:rPr>
                <w:color w:val="000000"/>
                <w:sz w:val="20"/>
                <w:szCs w:val="20"/>
              </w:rPr>
            </w:pPr>
            <w:r w:rsidRPr="00FE416A">
              <w:rPr>
                <w:color w:val="000000"/>
                <w:sz w:val="20"/>
                <w:szCs w:val="20"/>
              </w:rPr>
              <w:t>102,94</w:t>
            </w:r>
          </w:p>
        </w:tc>
        <w:tc>
          <w:tcPr>
            <w:tcW w:w="261" w:type="pct"/>
            <w:shd w:val="clear" w:color="auto" w:fill="auto"/>
            <w:noWrap/>
            <w:vAlign w:val="center"/>
            <w:hideMark/>
          </w:tcPr>
          <w:p w14:paraId="2BA9E587" w14:textId="77777777" w:rsidR="00860DCD" w:rsidRPr="00FE416A" w:rsidRDefault="00860DCD" w:rsidP="00483C34">
            <w:pPr>
              <w:jc w:val="center"/>
              <w:rPr>
                <w:color w:val="000000"/>
                <w:sz w:val="20"/>
                <w:szCs w:val="20"/>
              </w:rPr>
            </w:pPr>
            <w:r w:rsidRPr="00FE416A">
              <w:rPr>
                <w:color w:val="000000"/>
                <w:sz w:val="20"/>
                <w:szCs w:val="20"/>
              </w:rPr>
              <w:t>102,87</w:t>
            </w:r>
          </w:p>
        </w:tc>
        <w:tc>
          <w:tcPr>
            <w:tcW w:w="490" w:type="pct"/>
            <w:shd w:val="clear" w:color="auto" w:fill="auto"/>
            <w:noWrap/>
            <w:vAlign w:val="center"/>
            <w:hideMark/>
          </w:tcPr>
          <w:p w14:paraId="2FD73600" w14:textId="77777777" w:rsidR="00860DCD" w:rsidRPr="00FE416A" w:rsidRDefault="00860DCD" w:rsidP="00483C34">
            <w:pPr>
              <w:jc w:val="center"/>
              <w:rPr>
                <w:color w:val="000000"/>
                <w:sz w:val="20"/>
                <w:szCs w:val="20"/>
              </w:rPr>
            </w:pPr>
            <w:r w:rsidRPr="00FE416A">
              <w:rPr>
                <w:color w:val="000000"/>
                <w:sz w:val="20"/>
                <w:szCs w:val="20"/>
              </w:rPr>
              <w:t>171,24</w:t>
            </w:r>
          </w:p>
        </w:tc>
      </w:tr>
      <w:tr w:rsidR="00860DCD" w:rsidRPr="00FE416A" w14:paraId="5EA27E8B" w14:textId="77777777" w:rsidTr="00E767DE">
        <w:trPr>
          <w:trHeight w:val="20"/>
        </w:trPr>
        <w:tc>
          <w:tcPr>
            <w:tcW w:w="1338" w:type="pct"/>
            <w:shd w:val="clear" w:color="auto" w:fill="auto"/>
            <w:vAlign w:val="center"/>
            <w:hideMark/>
          </w:tcPr>
          <w:p w14:paraId="0FC09480" w14:textId="77777777" w:rsidR="00860DCD" w:rsidRPr="00FE416A" w:rsidRDefault="00860DCD" w:rsidP="00483C34">
            <w:pPr>
              <w:rPr>
                <w:color w:val="000000"/>
                <w:sz w:val="20"/>
                <w:szCs w:val="20"/>
              </w:rPr>
            </w:pPr>
            <w:r w:rsidRPr="00FE416A">
              <w:rPr>
                <w:color w:val="000000"/>
                <w:sz w:val="20"/>
                <w:szCs w:val="20"/>
              </w:rPr>
              <w:t>Присоединенная договорная тепловая нагрузка в паре</w:t>
            </w:r>
          </w:p>
        </w:tc>
        <w:tc>
          <w:tcPr>
            <w:tcW w:w="295" w:type="pct"/>
            <w:shd w:val="clear" w:color="auto" w:fill="auto"/>
            <w:vAlign w:val="center"/>
            <w:hideMark/>
          </w:tcPr>
          <w:p w14:paraId="6A0DBE1A"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2C42CFDA"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1A2CA0F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3D27AAC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35CF4A9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6C6E5D52"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60FF0F65"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33FE723B"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4371016C"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vAlign w:val="center"/>
            <w:hideMark/>
          </w:tcPr>
          <w:p w14:paraId="61506AB8"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651AF08E" w14:textId="77777777" w:rsidR="00860DCD" w:rsidRPr="00FE416A" w:rsidRDefault="00860DCD" w:rsidP="00483C34">
            <w:pPr>
              <w:jc w:val="center"/>
              <w:rPr>
                <w:color w:val="000000"/>
                <w:sz w:val="20"/>
                <w:szCs w:val="20"/>
              </w:rPr>
            </w:pPr>
            <w:r w:rsidRPr="00FE416A">
              <w:rPr>
                <w:color w:val="000000"/>
                <w:sz w:val="20"/>
                <w:szCs w:val="20"/>
              </w:rPr>
              <w:t>0</w:t>
            </w:r>
          </w:p>
        </w:tc>
        <w:tc>
          <w:tcPr>
            <w:tcW w:w="490" w:type="pct"/>
            <w:shd w:val="clear" w:color="auto" w:fill="auto"/>
            <w:vAlign w:val="center"/>
            <w:hideMark/>
          </w:tcPr>
          <w:p w14:paraId="558B5E03" w14:textId="77777777" w:rsidR="00860DCD" w:rsidRPr="00FE416A" w:rsidRDefault="00860DCD" w:rsidP="00483C34">
            <w:pPr>
              <w:jc w:val="center"/>
              <w:rPr>
                <w:color w:val="000000"/>
                <w:sz w:val="20"/>
                <w:szCs w:val="20"/>
              </w:rPr>
            </w:pPr>
            <w:r w:rsidRPr="00FE416A">
              <w:rPr>
                <w:color w:val="000000"/>
                <w:sz w:val="20"/>
                <w:szCs w:val="20"/>
              </w:rPr>
              <w:t>0</w:t>
            </w:r>
          </w:p>
        </w:tc>
      </w:tr>
      <w:tr w:rsidR="00860DCD" w:rsidRPr="00FE416A" w14:paraId="6D947E3F" w14:textId="77777777" w:rsidTr="00E767DE">
        <w:trPr>
          <w:trHeight w:val="20"/>
        </w:trPr>
        <w:tc>
          <w:tcPr>
            <w:tcW w:w="1338" w:type="pct"/>
            <w:shd w:val="clear" w:color="auto" w:fill="auto"/>
            <w:vAlign w:val="center"/>
            <w:hideMark/>
          </w:tcPr>
          <w:p w14:paraId="1ADD7217" w14:textId="77777777" w:rsidR="00860DCD" w:rsidRPr="00FE416A" w:rsidRDefault="00860DCD" w:rsidP="00483C34">
            <w:pPr>
              <w:rPr>
                <w:color w:val="000000"/>
                <w:sz w:val="20"/>
                <w:szCs w:val="20"/>
              </w:rPr>
            </w:pPr>
            <w:r w:rsidRPr="00FE416A">
              <w:rPr>
                <w:color w:val="000000"/>
                <w:sz w:val="20"/>
                <w:szCs w:val="20"/>
              </w:rPr>
              <w:t>Присоединенная расчетная тепловая нагрузка в паре</w:t>
            </w:r>
          </w:p>
        </w:tc>
        <w:tc>
          <w:tcPr>
            <w:tcW w:w="295" w:type="pct"/>
            <w:shd w:val="clear" w:color="auto" w:fill="auto"/>
            <w:vAlign w:val="center"/>
            <w:hideMark/>
          </w:tcPr>
          <w:p w14:paraId="3C6E9CCB"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7A81F9A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67544B32"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27D5A5F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4A4DB92B"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22C593CB"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10C39F2D"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3BBE3F50"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0C8FC239"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vAlign w:val="center"/>
            <w:hideMark/>
          </w:tcPr>
          <w:p w14:paraId="021AB63D" w14:textId="77777777" w:rsidR="00860DCD" w:rsidRPr="00FE416A" w:rsidRDefault="00860DCD" w:rsidP="00483C34">
            <w:pPr>
              <w:jc w:val="center"/>
              <w:rPr>
                <w:color w:val="000000"/>
                <w:sz w:val="20"/>
                <w:szCs w:val="20"/>
              </w:rPr>
            </w:pPr>
            <w:r w:rsidRPr="00FE416A">
              <w:rPr>
                <w:color w:val="000000"/>
                <w:sz w:val="20"/>
                <w:szCs w:val="20"/>
              </w:rPr>
              <w:t>0</w:t>
            </w:r>
          </w:p>
        </w:tc>
        <w:tc>
          <w:tcPr>
            <w:tcW w:w="261" w:type="pct"/>
            <w:shd w:val="clear" w:color="auto" w:fill="auto"/>
            <w:vAlign w:val="center"/>
            <w:hideMark/>
          </w:tcPr>
          <w:p w14:paraId="55CDF81C" w14:textId="77777777" w:rsidR="00860DCD" w:rsidRPr="00FE416A" w:rsidRDefault="00860DCD" w:rsidP="00483C34">
            <w:pPr>
              <w:jc w:val="center"/>
              <w:rPr>
                <w:color w:val="000000"/>
                <w:sz w:val="20"/>
                <w:szCs w:val="20"/>
              </w:rPr>
            </w:pPr>
            <w:r w:rsidRPr="00FE416A">
              <w:rPr>
                <w:color w:val="000000"/>
                <w:sz w:val="20"/>
                <w:szCs w:val="20"/>
              </w:rPr>
              <w:t>0</w:t>
            </w:r>
          </w:p>
        </w:tc>
        <w:tc>
          <w:tcPr>
            <w:tcW w:w="490" w:type="pct"/>
            <w:shd w:val="clear" w:color="auto" w:fill="auto"/>
            <w:vAlign w:val="center"/>
            <w:hideMark/>
          </w:tcPr>
          <w:p w14:paraId="59B41B9F" w14:textId="77777777" w:rsidR="00860DCD" w:rsidRPr="00FE416A" w:rsidRDefault="00860DCD" w:rsidP="00483C34">
            <w:pPr>
              <w:jc w:val="center"/>
              <w:rPr>
                <w:color w:val="000000"/>
                <w:sz w:val="20"/>
                <w:szCs w:val="20"/>
              </w:rPr>
            </w:pPr>
            <w:r w:rsidRPr="00FE416A">
              <w:rPr>
                <w:color w:val="000000"/>
                <w:sz w:val="20"/>
                <w:szCs w:val="20"/>
              </w:rPr>
              <w:t>0</w:t>
            </w:r>
          </w:p>
        </w:tc>
      </w:tr>
      <w:tr w:rsidR="00860DCD" w:rsidRPr="00FE416A" w14:paraId="24BA4688" w14:textId="77777777" w:rsidTr="00E767DE">
        <w:trPr>
          <w:trHeight w:val="20"/>
        </w:trPr>
        <w:tc>
          <w:tcPr>
            <w:tcW w:w="1338" w:type="pct"/>
            <w:shd w:val="clear" w:color="auto" w:fill="auto"/>
            <w:vAlign w:val="center"/>
            <w:hideMark/>
          </w:tcPr>
          <w:p w14:paraId="74BC2EC5" w14:textId="77777777" w:rsidR="00860DCD" w:rsidRPr="00FE416A" w:rsidRDefault="00860DCD" w:rsidP="00483C34">
            <w:pPr>
              <w:rPr>
                <w:color w:val="000000"/>
                <w:sz w:val="20"/>
                <w:szCs w:val="20"/>
              </w:rPr>
            </w:pPr>
            <w:r w:rsidRPr="00FE416A">
              <w:rPr>
                <w:color w:val="000000"/>
                <w:sz w:val="20"/>
                <w:szCs w:val="20"/>
              </w:rPr>
              <w:t>Резерв/дефицит тепловой мощности (по договорной нагрузке)</w:t>
            </w:r>
          </w:p>
        </w:tc>
        <w:tc>
          <w:tcPr>
            <w:tcW w:w="295" w:type="pct"/>
            <w:shd w:val="clear" w:color="000000" w:fill="E2EFDA"/>
            <w:vAlign w:val="center"/>
            <w:hideMark/>
          </w:tcPr>
          <w:p w14:paraId="725B2D61"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2EE8DF25"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36C5607D"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4D137147"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7DED90C6"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1DD7EFEC"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001BEB1C"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4A173164"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76CEA736" w14:textId="77777777" w:rsidR="00860DCD" w:rsidRPr="00FE416A" w:rsidRDefault="00860DCD" w:rsidP="00483C34">
            <w:pPr>
              <w:jc w:val="center"/>
              <w:rPr>
                <w:sz w:val="20"/>
                <w:szCs w:val="20"/>
              </w:rPr>
            </w:pPr>
            <w:r w:rsidRPr="00FE416A">
              <w:rPr>
                <w:sz w:val="20"/>
                <w:szCs w:val="20"/>
              </w:rPr>
              <w:t> </w:t>
            </w:r>
          </w:p>
        </w:tc>
        <w:tc>
          <w:tcPr>
            <w:tcW w:w="261" w:type="pct"/>
            <w:shd w:val="clear" w:color="000000" w:fill="E2EFDA"/>
            <w:vAlign w:val="center"/>
            <w:hideMark/>
          </w:tcPr>
          <w:p w14:paraId="70F1C1B1" w14:textId="77777777" w:rsidR="00860DCD" w:rsidRPr="00FE416A" w:rsidRDefault="00860DCD" w:rsidP="00483C34">
            <w:pPr>
              <w:jc w:val="center"/>
              <w:rPr>
                <w:sz w:val="20"/>
                <w:szCs w:val="20"/>
              </w:rPr>
            </w:pPr>
            <w:r w:rsidRPr="00FE416A">
              <w:rPr>
                <w:sz w:val="20"/>
                <w:szCs w:val="20"/>
              </w:rPr>
              <w:t>46,49</w:t>
            </w:r>
          </w:p>
        </w:tc>
        <w:tc>
          <w:tcPr>
            <w:tcW w:w="261" w:type="pct"/>
            <w:shd w:val="clear" w:color="000000" w:fill="E2EFDA"/>
            <w:vAlign w:val="center"/>
            <w:hideMark/>
          </w:tcPr>
          <w:p w14:paraId="05A0A5E8" w14:textId="77777777" w:rsidR="00860DCD" w:rsidRPr="00FE416A" w:rsidRDefault="00860DCD" w:rsidP="00483C34">
            <w:pPr>
              <w:jc w:val="center"/>
              <w:rPr>
                <w:sz w:val="20"/>
                <w:szCs w:val="20"/>
              </w:rPr>
            </w:pPr>
            <w:r w:rsidRPr="00FE416A">
              <w:rPr>
                <w:sz w:val="20"/>
                <w:szCs w:val="20"/>
              </w:rPr>
              <w:t>46,57</w:t>
            </w:r>
          </w:p>
        </w:tc>
        <w:tc>
          <w:tcPr>
            <w:tcW w:w="490" w:type="pct"/>
            <w:shd w:val="clear" w:color="000000" w:fill="E2EFDA"/>
            <w:vAlign w:val="center"/>
            <w:hideMark/>
          </w:tcPr>
          <w:p w14:paraId="7F095978" w14:textId="77777777" w:rsidR="00860DCD" w:rsidRPr="00FE416A" w:rsidRDefault="00860DCD" w:rsidP="00483C34">
            <w:pPr>
              <w:jc w:val="center"/>
              <w:rPr>
                <w:sz w:val="20"/>
                <w:szCs w:val="20"/>
              </w:rPr>
            </w:pPr>
            <w:r w:rsidRPr="00FE416A">
              <w:rPr>
                <w:sz w:val="20"/>
                <w:szCs w:val="20"/>
              </w:rPr>
              <w:t>166,14</w:t>
            </w:r>
          </w:p>
        </w:tc>
      </w:tr>
      <w:tr w:rsidR="00860DCD" w:rsidRPr="00FE416A" w14:paraId="173BE6DC" w14:textId="77777777" w:rsidTr="00E767DE">
        <w:trPr>
          <w:trHeight w:val="20"/>
        </w:trPr>
        <w:tc>
          <w:tcPr>
            <w:tcW w:w="1338" w:type="pct"/>
            <w:shd w:val="clear" w:color="auto" w:fill="auto"/>
            <w:vAlign w:val="center"/>
            <w:hideMark/>
          </w:tcPr>
          <w:p w14:paraId="1930A5A7" w14:textId="77777777" w:rsidR="00860DCD" w:rsidRPr="00FE416A" w:rsidRDefault="00860DCD" w:rsidP="00483C34">
            <w:pPr>
              <w:rPr>
                <w:color w:val="000000"/>
                <w:sz w:val="20"/>
                <w:szCs w:val="20"/>
              </w:rPr>
            </w:pPr>
            <w:r w:rsidRPr="00FE416A">
              <w:rPr>
                <w:color w:val="000000"/>
                <w:sz w:val="20"/>
                <w:szCs w:val="20"/>
              </w:rPr>
              <w:t>Доля резерва (по договорной нагрузке), %</w:t>
            </w:r>
          </w:p>
        </w:tc>
        <w:tc>
          <w:tcPr>
            <w:tcW w:w="295" w:type="pct"/>
            <w:shd w:val="clear" w:color="000000" w:fill="FFFFFF"/>
            <w:vAlign w:val="center"/>
            <w:hideMark/>
          </w:tcPr>
          <w:p w14:paraId="7A4FADC3"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5DCA1796"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2CF7B82D"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3661524B"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4E9EC6B6"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3C3A0830"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1958EBA3"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035489A9"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5D31C9C5" w14:textId="77777777" w:rsidR="00860DCD" w:rsidRPr="00FE416A" w:rsidRDefault="00860DCD" w:rsidP="00483C34">
            <w:pPr>
              <w:jc w:val="center"/>
              <w:rPr>
                <w:sz w:val="20"/>
                <w:szCs w:val="20"/>
              </w:rPr>
            </w:pPr>
            <w:r w:rsidRPr="00FE416A">
              <w:rPr>
                <w:sz w:val="20"/>
                <w:szCs w:val="20"/>
              </w:rPr>
              <w:t> </w:t>
            </w:r>
          </w:p>
        </w:tc>
        <w:tc>
          <w:tcPr>
            <w:tcW w:w="261" w:type="pct"/>
            <w:shd w:val="clear" w:color="000000" w:fill="FFFFFF"/>
            <w:vAlign w:val="center"/>
            <w:hideMark/>
          </w:tcPr>
          <w:p w14:paraId="5A167F4E" w14:textId="77777777" w:rsidR="00860DCD" w:rsidRPr="00FE416A" w:rsidRDefault="00860DCD" w:rsidP="00483C34">
            <w:pPr>
              <w:jc w:val="center"/>
              <w:rPr>
                <w:sz w:val="20"/>
                <w:szCs w:val="20"/>
              </w:rPr>
            </w:pPr>
            <w:r w:rsidRPr="00FE416A">
              <w:rPr>
                <w:sz w:val="20"/>
                <w:szCs w:val="20"/>
              </w:rPr>
              <w:t>23,25</w:t>
            </w:r>
          </w:p>
        </w:tc>
        <w:tc>
          <w:tcPr>
            <w:tcW w:w="261" w:type="pct"/>
            <w:shd w:val="clear" w:color="000000" w:fill="FFFFFF"/>
            <w:vAlign w:val="center"/>
            <w:hideMark/>
          </w:tcPr>
          <w:p w14:paraId="2C1EC408" w14:textId="77777777" w:rsidR="00860DCD" w:rsidRPr="00FE416A" w:rsidRDefault="00860DCD" w:rsidP="00483C34">
            <w:pPr>
              <w:jc w:val="center"/>
              <w:rPr>
                <w:sz w:val="20"/>
                <w:szCs w:val="20"/>
              </w:rPr>
            </w:pPr>
            <w:r w:rsidRPr="00FE416A">
              <w:rPr>
                <w:sz w:val="20"/>
                <w:szCs w:val="20"/>
              </w:rPr>
              <w:t>23,29</w:t>
            </w:r>
          </w:p>
        </w:tc>
        <w:tc>
          <w:tcPr>
            <w:tcW w:w="490" w:type="pct"/>
            <w:shd w:val="clear" w:color="000000" w:fill="FFFFFF"/>
            <w:vAlign w:val="center"/>
            <w:hideMark/>
          </w:tcPr>
          <w:p w14:paraId="33532194" w14:textId="77777777" w:rsidR="00860DCD" w:rsidRPr="00FE416A" w:rsidRDefault="00860DCD" w:rsidP="00483C34">
            <w:pPr>
              <w:jc w:val="center"/>
              <w:rPr>
                <w:sz w:val="20"/>
                <w:szCs w:val="20"/>
              </w:rPr>
            </w:pPr>
            <w:r w:rsidRPr="00FE416A">
              <w:rPr>
                <w:sz w:val="20"/>
                <w:szCs w:val="20"/>
              </w:rPr>
              <w:t>41,54</w:t>
            </w:r>
          </w:p>
        </w:tc>
      </w:tr>
      <w:tr w:rsidR="00860DCD" w:rsidRPr="00FE416A" w14:paraId="0E83F07E" w14:textId="77777777" w:rsidTr="00E767DE">
        <w:trPr>
          <w:trHeight w:val="20"/>
        </w:trPr>
        <w:tc>
          <w:tcPr>
            <w:tcW w:w="1338" w:type="pct"/>
            <w:shd w:val="clear" w:color="auto" w:fill="auto"/>
            <w:vAlign w:val="center"/>
            <w:hideMark/>
          </w:tcPr>
          <w:p w14:paraId="70145352" w14:textId="77777777" w:rsidR="00860DCD" w:rsidRPr="00FE416A" w:rsidRDefault="00860DCD" w:rsidP="00483C34">
            <w:pPr>
              <w:rPr>
                <w:color w:val="000000"/>
                <w:sz w:val="20"/>
                <w:szCs w:val="20"/>
              </w:rPr>
            </w:pPr>
            <w:r w:rsidRPr="00FE416A">
              <w:rPr>
                <w:color w:val="000000"/>
                <w:sz w:val="20"/>
                <w:szCs w:val="20"/>
              </w:rPr>
              <w:t>Резерв/дефицит тепловой мощности (по расчетной нагрузке)</w:t>
            </w:r>
          </w:p>
        </w:tc>
        <w:tc>
          <w:tcPr>
            <w:tcW w:w="295" w:type="pct"/>
            <w:shd w:val="clear" w:color="000000" w:fill="E2EFDA"/>
            <w:vAlign w:val="center"/>
            <w:hideMark/>
          </w:tcPr>
          <w:p w14:paraId="56CD62FB"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205B0A22"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5FA070BF"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29124AA5"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3DC66E10"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007938A7"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457F142B"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373583A0"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E2EFDA"/>
            <w:vAlign w:val="center"/>
            <w:hideMark/>
          </w:tcPr>
          <w:p w14:paraId="1B075370" w14:textId="77777777" w:rsidR="00860DCD" w:rsidRPr="00FE416A" w:rsidRDefault="00860DCD" w:rsidP="00483C34">
            <w:pPr>
              <w:jc w:val="center"/>
              <w:rPr>
                <w:sz w:val="20"/>
                <w:szCs w:val="20"/>
              </w:rPr>
            </w:pPr>
            <w:r w:rsidRPr="00FE416A">
              <w:rPr>
                <w:sz w:val="20"/>
                <w:szCs w:val="20"/>
              </w:rPr>
              <w:t> </w:t>
            </w:r>
          </w:p>
        </w:tc>
        <w:tc>
          <w:tcPr>
            <w:tcW w:w="261" w:type="pct"/>
            <w:shd w:val="clear" w:color="000000" w:fill="E2EFDA"/>
            <w:vAlign w:val="center"/>
            <w:hideMark/>
          </w:tcPr>
          <w:p w14:paraId="0318C004" w14:textId="77777777" w:rsidR="00860DCD" w:rsidRPr="00FE416A" w:rsidRDefault="00860DCD" w:rsidP="00483C34">
            <w:pPr>
              <w:jc w:val="center"/>
              <w:rPr>
                <w:sz w:val="20"/>
                <w:szCs w:val="20"/>
              </w:rPr>
            </w:pPr>
            <w:r w:rsidRPr="00FE416A">
              <w:rPr>
                <w:sz w:val="20"/>
                <w:szCs w:val="20"/>
              </w:rPr>
              <w:t>64,66</w:t>
            </w:r>
          </w:p>
        </w:tc>
        <w:tc>
          <w:tcPr>
            <w:tcW w:w="261" w:type="pct"/>
            <w:shd w:val="clear" w:color="000000" w:fill="E2EFDA"/>
            <w:vAlign w:val="center"/>
            <w:hideMark/>
          </w:tcPr>
          <w:p w14:paraId="678B0223" w14:textId="77777777" w:rsidR="00860DCD" w:rsidRPr="00FE416A" w:rsidRDefault="00860DCD" w:rsidP="00483C34">
            <w:pPr>
              <w:jc w:val="center"/>
              <w:rPr>
                <w:sz w:val="20"/>
                <w:szCs w:val="20"/>
              </w:rPr>
            </w:pPr>
            <w:r w:rsidRPr="00FE416A">
              <w:rPr>
                <w:sz w:val="20"/>
                <w:szCs w:val="20"/>
              </w:rPr>
              <w:t>64,73</w:t>
            </w:r>
          </w:p>
        </w:tc>
        <w:tc>
          <w:tcPr>
            <w:tcW w:w="490" w:type="pct"/>
            <w:shd w:val="clear" w:color="000000" w:fill="E2EFDA"/>
            <w:vAlign w:val="center"/>
            <w:hideMark/>
          </w:tcPr>
          <w:p w14:paraId="5ADDEAC2" w14:textId="77777777" w:rsidR="00860DCD" w:rsidRPr="00FE416A" w:rsidRDefault="00860DCD" w:rsidP="00483C34">
            <w:pPr>
              <w:jc w:val="center"/>
              <w:rPr>
                <w:sz w:val="20"/>
                <w:szCs w:val="20"/>
              </w:rPr>
            </w:pPr>
            <w:r w:rsidRPr="00FE416A">
              <w:rPr>
                <w:sz w:val="20"/>
                <w:szCs w:val="20"/>
              </w:rPr>
              <w:t>196,36</w:t>
            </w:r>
          </w:p>
        </w:tc>
      </w:tr>
      <w:tr w:rsidR="00860DCD" w:rsidRPr="00FE416A" w14:paraId="5CC82B94" w14:textId="77777777" w:rsidTr="00E767DE">
        <w:trPr>
          <w:trHeight w:val="20"/>
        </w:trPr>
        <w:tc>
          <w:tcPr>
            <w:tcW w:w="1338" w:type="pct"/>
            <w:shd w:val="clear" w:color="auto" w:fill="auto"/>
            <w:vAlign w:val="center"/>
            <w:hideMark/>
          </w:tcPr>
          <w:p w14:paraId="76ADC758" w14:textId="77777777" w:rsidR="00860DCD" w:rsidRPr="00FE416A" w:rsidRDefault="00860DCD" w:rsidP="00483C34">
            <w:pPr>
              <w:rPr>
                <w:color w:val="000000"/>
                <w:sz w:val="20"/>
                <w:szCs w:val="20"/>
              </w:rPr>
            </w:pPr>
            <w:r w:rsidRPr="00FE416A">
              <w:rPr>
                <w:color w:val="000000"/>
                <w:sz w:val="20"/>
                <w:szCs w:val="20"/>
              </w:rPr>
              <w:t>Доля резерва (по расчетной нагрузке), %</w:t>
            </w:r>
          </w:p>
        </w:tc>
        <w:tc>
          <w:tcPr>
            <w:tcW w:w="295" w:type="pct"/>
            <w:shd w:val="clear" w:color="000000" w:fill="FFFFFF"/>
            <w:vAlign w:val="center"/>
            <w:hideMark/>
          </w:tcPr>
          <w:p w14:paraId="03C5764E"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49584136"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59CA9B45"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4CB37A10"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1C5E830B"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70D5FE8E"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5C938B50"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23547479"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7A051BD2" w14:textId="77777777" w:rsidR="00860DCD" w:rsidRPr="00FE416A" w:rsidRDefault="00860DCD" w:rsidP="00483C34">
            <w:pPr>
              <w:jc w:val="center"/>
              <w:rPr>
                <w:sz w:val="20"/>
                <w:szCs w:val="20"/>
              </w:rPr>
            </w:pPr>
            <w:r w:rsidRPr="00FE416A">
              <w:rPr>
                <w:sz w:val="20"/>
                <w:szCs w:val="20"/>
              </w:rPr>
              <w:t> </w:t>
            </w:r>
          </w:p>
        </w:tc>
        <w:tc>
          <w:tcPr>
            <w:tcW w:w="261" w:type="pct"/>
            <w:shd w:val="clear" w:color="000000" w:fill="FFFFFF"/>
            <w:vAlign w:val="center"/>
            <w:hideMark/>
          </w:tcPr>
          <w:p w14:paraId="31094DA3" w14:textId="77777777" w:rsidR="00860DCD" w:rsidRPr="00FE416A" w:rsidRDefault="00860DCD" w:rsidP="00483C34">
            <w:pPr>
              <w:jc w:val="center"/>
              <w:rPr>
                <w:sz w:val="20"/>
                <w:szCs w:val="20"/>
              </w:rPr>
            </w:pPr>
            <w:r w:rsidRPr="00FE416A">
              <w:rPr>
                <w:sz w:val="20"/>
                <w:szCs w:val="20"/>
              </w:rPr>
              <w:t>32,33</w:t>
            </w:r>
          </w:p>
        </w:tc>
        <w:tc>
          <w:tcPr>
            <w:tcW w:w="261" w:type="pct"/>
            <w:shd w:val="clear" w:color="000000" w:fill="FFFFFF"/>
            <w:vAlign w:val="center"/>
            <w:hideMark/>
          </w:tcPr>
          <w:p w14:paraId="4CF433EA" w14:textId="77777777" w:rsidR="00860DCD" w:rsidRPr="00FE416A" w:rsidRDefault="00860DCD" w:rsidP="00483C34">
            <w:pPr>
              <w:jc w:val="center"/>
              <w:rPr>
                <w:sz w:val="20"/>
                <w:szCs w:val="20"/>
              </w:rPr>
            </w:pPr>
            <w:r w:rsidRPr="00FE416A">
              <w:rPr>
                <w:sz w:val="20"/>
                <w:szCs w:val="20"/>
              </w:rPr>
              <w:t>32,36</w:t>
            </w:r>
          </w:p>
        </w:tc>
        <w:tc>
          <w:tcPr>
            <w:tcW w:w="490" w:type="pct"/>
            <w:shd w:val="clear" w:color="000000" w:fill="FFFFFF"/>
            <w:vAlign w:val="center"/>
            <w:hideMark/>
          </w:tcPr>
          <w:p w14:paraId="4F787FB5" w14:textId="77777777" w:rsidR="00860DCD" w:rsidRPr="00FE416A" w:rsidRDefault="00860DCD" w:rsidP="00483C34">
            <w:pPr>
              <w:jc w:val="center"/>
              <w:rPr>
                <w:sz w:val="20"/>
                <w:szCs w:val="20"/>
              </w:rPr>
            </w:pPr>
            <w:r w:rsidRPr="00FE416A">
              <w:rPr>
                <w:sz w:val="20"/>
                <w:szCs w:val="20"/>
              </w:rPr>
              <w:t>49,09</w:t>
            </w:r>
          </w:p>
        </w:tc>
      </w:tr>
      <w:tr w:rsidR="00860DCD" w:rsidRPr="00FE416A" w14:paraId="319C584B" w14:textId="77777777" w:rsidTr="00E767DE">
        <w:trPr>
          <w:trHeight w:val="20"/>
        </w:trPr>
        <w:tc>
          <w:tcPr>
            <w:tcW w:w="1338" w:type="pct"/>
            <w:shd w:val="clear" w:color="auto" w:fill="auto"/>
            <w:vAlign w:val="center"/>
            <w:hideMark/>
          </w:tcPr>
          <w:p w14:paraId="063CAB07" w14:textId="77777777" w:rsidR="00860DCD" w:rsidRPr="00FE416A" w:rsidRDefault="00860DCD" w:rsidP="00483C34">
            <w:pPr>
              <w:rPr>
                <w:color w:val="000000"/>
                <w:sz w:val="20"/>
                <w:szCs w:val="20"/>
              </w:rPr>
            </w:pPr>
            <w:r w:rsidRPr="00FE416A">
              <w:rPr>
                <w:color w:val="000000"/>
                <w:sz w:val="20"/>
                <w:szCs w:val="20"/>
              </w:rPr>
              <w:t xml:space="preserve">Располагаемая тепловая мощность нетто (с </w:t>
            </w:r>
            <w:r w:rsidRPr="00FE416A">
              <w:rPr>
                <w:color w:val="000000"/>
                <w:sz w:val="20"/>
                <w:szCs w:val="20"/>
              </w:rPr>
              <w:lastRenderedPageBreak/>
              <w:t>учетом затрат на собственные нужды станции) при аварийном выводе самого мощного котла/турбоагрегата</w:t>
            </w:r>
          </w:p>
        </w:tc>
        <w:tc>
          <w:tcPr>
            <w:tcW w:w="295" w:type="pct"/>
            <w:shd w:val="clear" w:color="auto" w:fill="auto"/>
            <w:vAlign w:val="center"/>
            <w:hideMark/>
          </w:tcPr>
          <w:p w14:paraId="6079F259" w14:textId="77777777" w:rsidR="00860DCD" w:rsidRPr="00FE416A" w:rsidRDefault="00860DCD" w:rsidP="00483C34">
            <w:pPr>
              <w:jc w:val="center"/>
              <w:rPr>
                <w:sz w:val="20"/>
                <w:szCs w:val="20"/>
              </w:rPr>
            </w:pPr>
            <w:r w:rsidRPr="00FE416A">
              <w:rPr>
                <w:sz w:val="20"/>
                <w:szCs w:val="20"/>
              </w:rPr>
              <w:lastRenderedPageBreak/>
              <w:t> </w:t>
            </w:r>
          </w:p>
        </w:tc>
        <w:tc>
          <w:tcPr>
            <w:tcW w:w="295" w:type="pct"/>
            <w:shd w:val="clear" w:color="auto" w:fill="auto"/>
            <w:vAlign w:val="center"/>
            <w:hideMark/>
          </w:tcPr>
          <w:p w14:paraId="4153331F"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2FDD1098"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4ED25303"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75C771FA"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7F6C867E"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01708797"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550E4A0D"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203BB648" w14:textId="77777777" w:rsidR="00860DCD" w:rsidRPr="00FE416A" w:rsidRDefault="00860DCD" w:rsidP="00483C34">
            <w:pPr>
              <w:jc w:val="center"/>
              <w:rPr>
                <w:sz w:val="20"/>
                <w:szCs w:val="20"/>
              </w:rPr>
            </w:pPr>
            <w:r w:rsidRPr="00FE416A">
              <w:rPr>
                <w:sz w:val="20"/>
                <w:szCs w:val="20"/>
              </w:rPr>
              <w:t> </w:t>
            </w:r>
          </w:p>
        </w:tc>
        <w:tc>
          <w:tcPr>
            <w:tcW w:w="261" w:type="pct"/>
            <w:shd w:val="clear" w:color="auto" w:fill="auto"/>
            <w:vAlign w:val="center"/>
            <w:hideMark/>
          </w:tcPr>
          <w:p w14:paraId="2DCCBA21" w14:textId="77777777" w:rsidR="00860DCD" w:rsidRPr="00FE416A" w:rsidRDefault="00860DCD" w:rsidP="00483C34">
            <w:pPr>
              <w:jc w:val="center"/>
              <w:rPr>
                <w:sz w:val="20"/>
                <w:szCs w:val="20"/>
              </w:rPr>
            </w:pPr>
            <w:r w:rsidRPr="00FE416A">
              <w:rPr>
                <w:sz w:val="20"/>
                <w:szCs w:val="20"/>
              </w:rPr>
              <w:t>55,96</w:t>
            </w:r>
          </w:p>
        </w:tc>
        <w:tc>
          <w:tcPr>
            <w:tcW w:w="261" w:type="pct"/>
            <w:shd w:val="clear" w:color="auto" w:fill="auto"/>
            <w:vAlign w:val="center"/>
            <w:hideMark/>
          </w:tcPr>
          <w:p w14:paraId="220D52E4" w14:textId="77777777" w:rsidR="00860DCD" w:rsidRPr="00FE416A" w:rsidRDefault="00860DCD" w:rsidP="00483C34">
            <w:pPr>
              <w:jc w:val="center"/>
              <w:rPr>
                <w:sz w:val="20"/>
                <w:szCs w:val="20"/>
              </w:rPr>
            </w:pPr>
            <w:r w:rsidRPr="00FE416A">
              <w:rPr>
                <w:sz w:val="20"/>
                <w:szCs w:val="20"/>
              </w:rPr>
              <w:t>55,96</w:t>
            </w:r>
          </w:p>
        </w:tc>
        <w:tc>
          <w:tcPr>
            <w:tcW w:w="490" w:type="pct"/>
            <w:shd w:val="clear" w:color="auto" w:fill="auto"/>
            <w:vAlign w:val="center"/>
            <w:hideMark/>
          </w:tcPr>
          <w:p w14:paraId="7431B291" w14:textId="77777777" w:rsidR="00860DCD" w:rsidRPr="00FE416A" w:rsidRDefault="00860DCD" w:rsidP="00483C34">
            <w:pPr>
              <w:jc w:val="center"/>
              <w:rPr>
                <w:sz w:val="20"/>
                <w:szCs w:val="20"/>
              </w:rPr>
            </w:pPr>
            <w:r w:rsidRPr="00FE416A">
              <w:rPr>
                <w:sz w:val="20"/>
                <w:szCs w:val="20"/>
              </w:rPr>
              <w:t>255,96</w:t>
            </w:r>
          </w:p>
        </w:tc>
      </w:tr>
      <w:tr w:rsidR="00860DCD" w:rsidRPr="00FE416A" w14:paraId="3B45A17B" w14:textId="77777777" w:rsidTr="00E767DE">
        <w:trPr>
          <w:trHeight w:val="20"/>
        </w:trPr>
        <w:tc>
          <w:tcPr>
            <w:tcW w:w="1338" w:type="pct"/>
            <w:shd w:val="clear" w:color="auto" w:fill="auto"/>
            <w:vAlign w:val="center"/>
            <w:hideMark/>
          </w:tcPr>
          <w:p w14:paraId="55F3F336" w14:textId="77777777" w:rsidR="00860DCD" w:rsidRPr="00FE416A" w:rsidRDefault="00860DCD" w:rsidP="00483C34">
            <w:pPr>
              <w:rPr>
                <w:color w:val="000000"/>
                <w:sz w:val="20"/>
                <w:szCs w:val="20"/>
              </w:rPr>
            </w:pPr>
            <w:r w:rsidRPr="00FE416A">
              <w:rPr>
                <w:color w:val="000000"/>
                <w:sz w:val="20"/>
                <w:szCs w:val="20"/>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5" w:type="pct"/>
            <w:shd w:val="clear" w:color="000000" w:fill="FFFFFF"/>
            <w:vAlign w:val="center"/>
            <w:hideMark/>
          </w:tcPr>
          <w:p w14:paraId="0AC640C7"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72AFC3D1"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5BF82B99"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5AAD8464"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4DBCDB2D"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613127EF"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35D5ECD1"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6AEAE477" w14:textId="77777777" w:rsidR="00860DCD" w:rsidRPr="00FE416A" w:rsidRDefault="00860DCD" w:rsidP="00483C34">
            <w:pPr>
              <w:jc w:val="center"/>
              <w:rPr>
                <w:sz w:val="20"/>
                <w:szCs w:val="20"/>
              </w:rPr>
            </w:pPr>
            <w:r w:rsidRPr="00FE416A">
              <w:rPr>
                <w:sz w:val="20"/>
                <w:szCs w:val="20"/>
              </w:rPr>
              <w:t> </w:t>
            </w:r>
          </w:p>
        </w:tc>
        <w:tc>
          <w:tcPr>
            <w:tcW w:w="295" w:type="pct"/>
            <w:shd w:val="clear" w:color="000000" w:fill="FFFFFF"/>
            <w:vAlign w:val="center"/>
            <w:hideMark/>
          </w:tcPr>
          <w:p w14:paraId="504BA191" w14:textId="77777777" w:rsidR="00860DCD" w:rsidRPr="00FE416A" w:rsidRDefault="00860DCD" w:rsidP="00483C34">
            <w:pPr>
              <w:jc w:val="center"/>
              <w:rPr>
                <w:sz w:val="20"/>
                <w:szCs w:val="20"/>
              </w:rPr>
            </w:pPr>
            <w:r w:rsidRPr="00FE416A">
              <w:rPr>
                <w:sz w:val="20"/>
                <w:szCs w:val="20"/>
              </w:rPr>
              <w:t> </w:t>
            </w:r>
          </w:p>
        </w:tc>
        <w:tc>
          <w:tcPr>
            <w:tcW w:w="261" w:type="pct"/>
            <w:shd w:val="clear" w:color="000000" w:fill="FFFFFF"/>
            <w:vAlign w:val="center"/>
            <w:hideMark/>
          </w:tcPr>
          <w:p w14:paraId="008206BB" w14:textId="77777777" w:rsidR="00860DCD" w:rsidRPr="00FE416A" w:rsidRDefault="00860DCD" w:rsidP="00483C34">
            <w:pPr>
              <w:jc w:val="center"/>
              <w:rPr>
                <w:sz w:val="20"/>
                <w:szCs w:val="20"/>
              </w:rPr>
            </w:pPr>
            <w:r w:rsidRPr="00FE416A">
              <w:rPr>
                <w:sz w:val="20"/>
                <w:szCs w:val="20"/>
              </w:rPr>
              <w:t>81,83</w:t>
            </w:r>
          </w:p>
        </w:tc>
        <w:tc>
          <w:tcPr>
            <w:tcW w:w="261" w:type="pct"/>
            <w:shd w:val="clear" w:color="000000" w:fill="FFFFFF"/>
            <w:vAlign w:val="center"/>
            <w:hideMark/>
          </w:tcPr>
          <w:p w14:paraId="1748D940" w14:textId="77777777" w:rsidR="00860DCD" w:rsidRPr="00FE416A" w:rsidRDefault="00860DCD" w:rsidP="00483C34">
            <w:pPr>
              <w:jc w:val="center"/>
              <w:rPr>
                <w:sz w:val="20"/>
                <w:szCs w:val="20"/>
              </w:rPr>
            </w:pPr>
            <w:r w:rsidRPr="00FE416A">
              <w:rPr>
                <w:sz w:val="20"/>
                <w:szCs w:val="20"/>
              </w:rPr>
              <w:t>81,77</w:t>
            </w:r>
          </w:p>
        </w:tc>
        <w:tc>
          <w:tcPr>
            <w:tcW w:w="490" w:type="pct"/>
            <w:shd w:val="clear" w:color="000000" w:fill="FFFFFF"/>
            <w:vAlign w:val="center"/>
            <w:hideMark/>
          </w:tcPr>
          <w:p w14:paraId="60C33142" w14:textId="77777777" w:rsidR="00860DCD" w:rsidRPr="00FE416A" w:rsidRDefault="00860DCD" w:rsidP="00483C34">
            <w:pPr>
              <w:jc w:val="center"/>
              <w:rPr>
                <w:sz w:val="20"/>
                <w:szCs w:val="20"/>
              </w:rPr>
            </w:pPr>
            <w:r w:rsidRPr="00FE416A">
              <w:rPr>
                <w:sz w:val="20"/>
                <w:szCs w:val="20"/>
              </w:rPr>
              <w:t>138,23</w:t>
            </w:r>
          </w:p>
        </w:tc>
      </w:tr>
      <w:tr w:rsidR="00860DCD" w:rsidRPr="00FE416A" w14:paraId="52E6F59E" w14:textId="77777777" w:rsidTr="00E767DE">
        <w:trPr>
          <w:trHeight w:val="20"/>
        </w:trPr>
        <w:tc>
          <w:tcPr>
            <w:tcW w:w="1338" w:type="pct"/>
            <w:shd w:val="clear" w:color="auto" w:fill="auto"/>
            <w:vAlign w:val="center"/>
            <w:hideMark/>
          </w:tcPr>
          <w:p w14:paraId="7950CE70" w14:textId="77777777" w:rsidR="00860DCD" w:rsidRPr="00FE416A" w:rsidRDefault="00860DCD" w:rsidP="00483C34">
            <w:pPr>
              <w:rPr>
                <w:color w:val="000000"/>
                <w:sz w:val="20"/>
                <w:szCs w:val="20"/>
              </w:rPr>
            </w:pPr>
            <w:r w:rsidRPr="00FE416A">
              <w:rPr>
                <w:color w:val="000000"/>
                <w:sz w:val="20"/>
                <w:szCs w:val="20"/>
              </w:rPr>
              <w:t>Зона действия источника тепловой мощности, га</w:t>
            </w:r>
          </w:p>
        </w:tc>
        <w:tc>
          <w:tcPr>
            <w:tcW w:w="295" w:type="pct"/>
            <w:shd w:val="clear" w:color="auto" w:fill="auto"/>
            <w:vAlign w:val="center"/>
            <w:hideMark/>
          </w:tcPr>
          <w:p w14:paraId="2C0C87F7"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77C8CA25"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6CFFEF37"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318901E6"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701AA433"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491A3BF4"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0E7ACA33"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17ABAFBE" w14:textId="77777777" w:rsidR="00860DCD" w:rsidRPr="00FE416A" w:rsidRDefault="00860DCD" w:rsidP="00483C34">
            <w:pPr>
              <w:jc w:val="center"/>
              <w:rPr>
                <w:color w:val="000000"/>
                <w:sz w:val="20"/>
                <w:szCs w:val="20"/>
              </w:rPr>
            </w:pPr>
            <w:r w:rsidRPr="00FE416A">
              <w:rPr>
                <w:color w:val="000000"/>
                <w:sz w:val="20"/>
                <w:szCs w:val="20"/>
              </w:rPr>
              <w:t> </w:t>
            </w:r>
          </w:p>
        </w:tc>
        <w:tc>
          <w:tcPr>
            <w:tcW w:w="295" w:type="pct"/>
            <w:shd w:val="clear" w:color="auto" w:fill="auto"/>
            <w:vAlign w:val="center"/>
            <w:hideMark/>
          </w:tcPr>
          <w:p w14:paraId="3081BBC1" w14:textId="77777777" w:rsidR="00860DCD" w:rsidRPr="00FE416A" w:rsidRDefault="00860DCD" w:rsidP="00483C34">
            <w:pPr>
              <w:jc w:val="center"/>
              <w:rPr>
                <w:color w:val="000000"/>
                <w:sz w:val="20"/>
                <w:szCs w:val="20"/>
              </w:rPr>
            </w:pPr>
            <w:r w:rsidRPr="00FE416A">
              <w:rPr>
                <w:color w:val="000000"/>
                <w:sz w:val="20"/>
                <w:szCs w:val="20"/>
              </w:rPr>
              <w:t> </w:t>
            </w:r>
          </w:p>
        </w:tc>
        <w:tc>
          <w:tcPr>
            <w:tcW w:w="261" w:type="pct"/>
            <w:shd w:val="clear" w:color="auto" w:fill="auto"/>
            <w:vAlign w:val="center"/>
            <w:hideMark/>
          </w:tcPr>
          <w:p w14:paraId="7C0CA9A3" w14:textId="77777777" w:rsidR="00860DCD" w:rsidRPr="00FE416A" w:rsidRDefault="00860DCD" w:rsidP="00483C34">
            <w:pPr>
              <w:jc w:val="center"/>
              <w:rPr>
                <w:color w:val="000000"/>
                <w:sz w:val="20"/>
                <w:szCs w:val="20"/>
              </w:rPr>
            </w:pPr>
            <w:r w:rsidRPr="00FE416A">
              <w:rPr>
                <w:color w:val="000000"/>
                <w:sz w:val="20"/>
                <w:szCs w:val="20"/>
              </w:rPr>
              <w:t>1265,6</w:t>
            </w:r>
          </w:p>
        </w:tc>
        <w:tc>
          <w:tcPr>
            <w:tcW w:w="261" w:type="pct"/>
            <w:shd w:val="clear" w:color="auto" w:fill="auto"/>
            <w:vAlign w:val="center"/>
            <w:hideMark/>
          </w:tcPr>
          <w:p w14:paraId="0CD4B9D8" w14:textId="77777777" w:rsidR="00860DCD" w:rsidRPr="00FE416A" w:rsidRDefault="00860DCD" w:rsidP="00483C34">
            <w:pPr>
              <w:jc w:val="center"/>
              <w:rPr>
                <w:color w:val="000000"/>
                <w:sz w:val="20"/>
                <w:szCs w:val="20"/>
              </w:rPr>
            </w:pPr>
            <w:r w:rsidRPr="00FE416A">
              <w:rPr>
                <w:color w:val="000000"/>
                <w:sz w:val="20"/>
                <w:szCs w:val="20"/>
              </w:rPr>
              <w:t>1265,6</w:t>
            </w:r>
          </w:p>
        </w:tc>
        <w:tc>
          <w:tcPr>
            <w:tcW w:w="490" w:type="pct"/>
            <w:shd w:val="clear" w:color="auto" w:fill="auto"/>
            <w:vAlign w:val="center"/>
            <w:hideMark/>
          </w:tcPr>
          <w:p w14:paraId="57EA4F09" w14:textId="77777777" w:rsidR="00860DCD" w:rsidRPr="00FE416A" w:rsidRDefault="00860DCD" w:rsidP="00483C34">
            <w:pPr>
              <w:jc w:val="center"/>
              <w:rPr>
                <w:color w:val="000000"/>
                <w:sz w:val="20"/>
                <w:szCs w:val="20"/>
              </w:rPr>
            </w:pPr>
            <w:r w:rsidRPr="00FE416A">
              <w:rPr>
                <w:color w:val="000000"/>
                <w:sz w:val="20"/>
                <w:szCs w:val="20"/>
              </w:rPr>
              <w:t>2474,5</w:t>
            </w:r>
          </w:p>
        </w:tc>
      </w:tr>
      <w:tr w:rsidR="00860DCD" w:rsidRPr="00FE416A" w14:paraId="2D468517" w14:textId="77777777" w:rsidTr="00E767DE">
        <w:trPr>
          <w:trHeight w:val="20"/>
        </w:trPr>
        <w:tc>
          <w:tcPr>
            <w:tcW w:w="1338" w:type="pct"/>
            <w:shd w:val="clear" w:color="auto" w:fill="auto"/>
            <w:vAlign w:val="center"/>
            <w:hideMark/>
          </w:tcPr>
          <w:p w14:paraId="01699714" w14:textId="77777777" w:rsidR="00860DCD" w:rsidRPr="00FE416A" w:rsidRDefault="00860DCD" w:rsidP="00483C34">
            <w:pPr>
              <w:rPr>
                <w:color w:val="000000"/>
                <w:sz w:val="20"/>
                <w:szCs w:val="20"/>
              </w:rPr>
            </w:pPr>
            <w:r w:rsidRPr="00FE416A">
              <w:rPr>
                <w:color w:val="000000"/>
                <w:sz w:val="20"/>
                <w:szCs w:val="20"/>
              </w:rPr>
              <w:t>Плотность тепловой нагрузки, Гкал/ч/га</w:t>
            </w:r>
          </w:p>
        </w:tc>
        <w:tc>
          <w:tcPr>
            <w:tcW w:w="295" w:type="pct"/>
            <w:shd w:val="clear" w:color="auto" w:fill="auto"/>
            <w:vAlign w:val="center"/>
            <w:hideMark/>
          </w:tcPr>
          <w:p w14:paraId="4AD5843A"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7C3E741E"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02F9A068"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3D8B72D9"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29C1CA19"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0A72F4B5"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77226C23"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7E9B773E" w14:textId="77777777" w:rsidR="00860DCD" w:rsidRPr="00FE416A" w:rsidRDefault="00860DCD" w:rsidP="00483C34">
            <w:pPr>
              <w:jc w:val="center"/>
              <w:rPr>
                <w:sz w:val="20"/>
                <w:szCs w:val="20"/>
              </w:rPr>
            </w:pPr>
            <w:r w:rsidRPr="00FE416A">
              <w:rPr>
                <w:sz w:val="20"/>
                <w:szCs w:val="20"/>
              </w:rPr>
              <w:t> </w:t>
            </w:r>
          </w:p>
        </w:tc>
        <w:tc>
          <w:tcPr>
            <w:tcW w:w="295" w:type="pct"/>
            <w:shd w:val="clear" w:color="auto" w:fill="auto"/>
            <w:vAlign w:val="center"/>
            <w:hideMark/>
          </w:tcPr>
          <w:p w14:paraId="2D3A8188" w14:textId="77777777" w:rsidR="00860DCD" w:rsidRPr="00FE416A" w:rsidRDefault="00860DCD" w:rsidP="00483C34">
            <w:pPr>
              <w:jc w:val="center"/>
              <w:rPr>
                <w:sz w:val="20"/>
                <w:szCs w:val="20"/>
              </w:rPr>
            </w:pPr>
            <w:r w:rsidRPr="00FE416A">
              <w:rPr>
                <w:sz w:val="20"/>
                <w:szCs w:val="20"/>
              </w:rPr>
              <w:t> </w:t>
            </w:r>
          </w:p>
        </w:tc>
        <w:tc>
          <w:tcPr>
            <w:tcW w:w="261" w:type="pct"/>
            <w:shd w:val="clear" w:color="auto" w:fill="auto"/>
            <w:vAlign w:val="center"/>
            <w:hideMark/>
          </w:tcPr>
          <w:p w14:paraId="3888098F" w14:textId="77777777" w:rsidR="00860DCD" w:rsidRPr="00FE416A" w:rsidRDefault="00860DCD" w:rsidP="00483C34">
            <w:pPr>
              <w:jc w:val="center"/>
              <w:rPr>
                <w:sz w:val="20"/>
                <w:szCs w:val="20"/>
              </w:rPr>
            </w:pPr>
            <w:r w:rsidRPr="00FE416A">
              <w:rPr>
                <w:sz w:val="20"/>
                <w:szCs w:val="20"/>
              </w:rPr>
              <w:t>0,09</w:t>
            </w:r>
          </w:p>
        </w:tc>
        <w:tc>
          <w:tcPr>
            <w:tcW w:w="261" w:type="pct"/>
            <w:shd w:val="clear" w:color="auto" w:fill="auto"/>
            <w:vAlign w:val="center"/>
            <w:hideMark/>
          </w:tcPr>
          <w:p w14:paraId="55E393E8" w14:textId="77777777" w:rsidR="00860DCD" w:rsidRPr="00FE416A" w:rsidRDefault="00860DCD" w:rsidP="00483C34">
            <w:pPr>
              <w:jc w:val="center"/>
              <w:rPr>
                <w:sz w:val="20"/>
                <w:szCs w:val="20"/>
              </w:rPr>
            </w:pPr>
            <w:r w:rsidRPr="00FE416A">
              <w:rPr>
                <w:sz w:val="20"/>
                <w:szCs w:val="20"/>
              </w:rPr>
              <w:t>0,09</w:t>
            </w:r>
          </w:p>
        </w:tc>
        <w:tc>
          <w:tcPr>
            <w:tcW w:w="490" w:type="pct"/>
            <w:shd w:val="clear" w:color="auto" w:fill="auto"/>
            <w:vAlign w:val="center"/>
            <w:hideMark/>
          </w:tcPr>
          <w:p w14:paraId="16AE06C6" w14:textId="77777777" w:rsidR="00860DCD" w:rsidRPr="00FE416A" w:rsidRDefault="00860DCD" w:rsidP="00483C34">
            <w:pPr>
              <w:jc w:val="center"/>
              <w:rPr>
                <w:sz w:val="20"/>
                <w:szCs w:val="20"/>
              </w:rPr>
            </w:pPr>
            <w:r w:rsidRPr="00FE416A">
              <w:rPr>
                <w:sz w:val="20"/>
                <w:szCs w:val="20"/>
              </w:rPr>
              <w:t>0,08</w:t>
            </w:r>
          </w:p>
        </w:tc>
      </w:tr>
    </w:tbl>
    <w:p w14:paraId="02EFD4C5" w14:textId="4048F285" w:rsidR="006249BA" w:rsidRPr="006249BA" w:rsidRDefault="006249BA" w:rsidP="006249BA">
      <w:pPr>
        <w:widowControl/>
        <w:autoSpaceDE/>
        <w:autoSpaceDN/>
        <w:spacing w:after="120" w:line="276" w:lineRule="auto"/>
        <w:jc w:val="both"/>
        <w:rPr>
          <w:rFonts w:eastAsia="Calibri"/>
          <w:sz w:val="16"/>
          <w:szCs w:val="16"/>
          <w:lang w:eastAsia="en-US" w:bidi="ar-SA"/>
        </w:rPr>
      </w:pPr>
    </w:p>
    <w:p w14:paraId="45C23EFE" w14:textId="7AFF0C20" w:rsidR="006249BA" w:rsidRPr="006249BA" w:rsidRDefault="006249BA" w:rsidP="006C263C">
      <w:pPr>
        <w:widowControl/>
        <w:autoSpaceDE/>
        <w:autoSpaceDN/>
        <w:spacing w:line="360" w:lineRule="auto"/>
        <w:ind w:firstLine="709"/>
        <w:jc w:val="both"/>
        <w:rPr>
          <w:rFonts w:eastAsia="Calibri"/>
          <w:sz w:val="24"/>
          <w:szCs w:val="24"/>
          <w:lang w:eastAsia="en-US" w:bidi="ar-SA"/>
        </w:rPr>
      </w:pPr>
      <w:r w:rsidRPr="006249BA">
        <w:rPr>
          <w:rFonts w:eastAsia="Calibri"/>
          <w:sz w:val="24"/>
          <w:szCs w:val="24"/>
          <w:lang w:eastAsia="en-US" w:bidi="ar-SA"/>
        </w:rPr>
        <w:t xml:space="preserve">С 2033 года после вывода 1-го энергоблока </w:t>
      </w:r>
      <w:r w:rsidR="006C263C">
        <w:rPr>
          <w:rFonts w:eastAsia="Calibri"/>
          <w:sz w:val="24"/>
          <w:szCs w:val="24"/>
          <w:lang w:eastAsia="en-US" w:bidi="ar-SA"/>
        </w:rPr>
        <w:t>С</w:t>
      </w:r>
      <w:r w:rsidRPr="006249BA">
        <w:rPr>
          <w:rFonts w:eastAsia="Calibri"/>
          <w:sz w:val="24"/>
          <w:szCs w:val="24"/>
          <w:lang w:eastAsia="en-US" w:bidi="ar-SA"/>
        </w:rPr>
        <w:t xml:space="preserve">АЭС и ввода 1-го </w:t>
      </w:r>
      <w:r w:rsidR="006C263C">
        <w:rPr>
          <w:rFonts w:eastAsia="Calibri"/>
          <w:sz w:val="24"/>
          <w:szCs w:val="24"/>
          <w:lang w:eastAsia="en-US" w:bidi="ar-SA"/>
        </w:rPr>
        <w:t>э</w:t>
      </w:r>
      <w:r w:rsidRPr="006249BA">
        <w:rPr>
          <w:rFonts w:eastAsia="Calibri"/>
          <w:sz w:val="24"/>
          <w:szCs w:val="24"/>
          <w:lang w:eastAsia="en-US" w:bidi="ar-SA"/>
        </w:rPr>
        <w:t xml:space="preserve">нергоблока </w:t>
      </w:r>
      <w:r w:rsidRPr="006249BA">
        <w:rPr>
          <w:rFonts w:eastAsia="Calibri"/>
          <w:sz w:val="24"/>
          <w:szCs w:val="24"/>
          <w:lang w:val="en-US" w:eastAsia="en-US" w:bidi="ar-SA"/>
        </w:rPr>
        <w:t>C</w:t>
      </w:r>
      <w:r w:rsidRPr="006249BA">
        <w:rPr>
          <w:rFonts w:eastAsia="Calibri"/>
          <w:sz w:val="24"/>
          <w:szCs w:val="24"/>
          <w:lang w:eastAsia="en-US" w:bidi="ar-SA"/>
        </w:rPr>
        <w:t>АЭС-2 балансы выполнены с учетом следующего распределения тепловой нагрузки: САЭС-1 обеспечивает тепл</w:t>
      </w:r>
      <w:r w:rsidR="006C263C">
        <w:rPr>
          <w:rFonts w:eastAsia="Calibri"/>
          <w:sz w:val="24"/>
          <w:szCs w:val="24"/>
          <w:lang w:eastAsia="en-US" w:bidi="ar-SA"/>
        </w:rPr>
        <w:t xml:space="preserve">оснабжение </w:t>
      </w:r>
      <w:proofErr w:type="spellStart"/>
      <w:r w:rsidR="006C263C">
        <w:rPr>
          <w:rFonts w:eastAsia="Calibri"/>
          <w:sz w:val="24"/>
          <w:szCs w:val="24"/>
          <w:lang w:eastAsia="en-US" w:bidi="ar-SA"/>
        </w:rPr>
        <w:t>промплощадки</w:t>
      </w:r>
      <w:proofErr w:type="spellEnd"/>
      <w:r w:rsidR="006C263C">
        <w:rPr>
          <w:rFonts w:eastAsia="Calibri"/>
          <w:sz w:val="24"/>
          <w:szCs w:val="24"/>
          <w:lang w:eastAsia="en-US" w:bidi="ar-SA"/>
        </w:rPr>
        <w:t xml:space="preserve">, САЭС-2 – </w:t>
      </w:r>
      <w:r w:rsidRPr="006249BA">
        <w:rPr>
          <w:rFonts w:eastAsia="Calibri"/>
          <w:sz w:val="24"/>
          <w:szCs w:val="24"/>
          <w:lang w:eastAsia="en-US" w:bidi="ar-SA"/>
        </w:rPr>
        <w:t>теплоснабжение городских потребителей.</w:t>
      </w:r>
    </w:p>
    <w:p w14:paraId="58C05491" w14:textId="30AF71AB" w:rsidR="00860DCD" w:rsidRDefault="006249BA" w:rsidP="006C263C">
      <w:pPr>
        <w:widowControl/>
        <w:autoSpaceDE/>
        <w:autoSpaceDN/>
        <w:spacing w:after="120" w:line="276" w:lineRule="auto"/>
        <w:ind w:firstLine="709"/>
        <w:jc w:val="both"/>
        <w:rPr>
          <w:rFonts w:eastAsia="Calibri"/>
          <w:sz w:val="24"/>
          <w:szCs w:val="24"/>
          <w:lang w:eastAsia="en-US" w:bidi="ar-SA"/>
        </w:rPr>
      </w:pPr>
      <w:r w:rsidRPr="006249BA">
        <w:rPr>
          <w:rFonts w:eastAsia="Calibri"/>
          <w:sz w:val="24"/>
          <w:szCs w:val="24"/>
          <w:lang w:eastAsia="en-US" w:bidi="ar-SA"/>
        </w:rPr>
        <w:t xml:space="preserve">С 2035 года выполнен полный перевод нагрузки на </w:t>
      </w:r>
      <w:r w:rsidRPr="006249BA">
        <w:rPr>
          <w:rFonts w:eastAsia="Calibri"/>
          <w:sz w:val="24"/>
          <w:szCs w:val="24"/>
          <w:lang w:val="en-US" w:eastAsia="en-US" w:bidi="ar-SA"/>
        </w:rPr>
        <w:t>C</w:t>
      </w:r>
      <w:r w:rsidRPr="006249BA">
        <w:rPr>
          <w:rFonts w:eastAsia="Calibri"/>
          <w:sz w:val="24"/>
          <w:szCs w:val="24"/>
          <w:lang w:eastAsia="en-US" w:bidi="ar-SA"/>
        </w:rPr>
        <w:t>АЭС-2</w:t>
      </w:r>
      <w:r w:rsidR="00090073">
        <w:rPr>
          <w:rFonts w:eastAsia="Calibri"/>
          <w:sz w:val="24"/>
          <w:szCs w:val="24"/>
          <w:lang w:eastAsia="en-US" w:bidi="ar-SA"/>
        </w:rPr>
        <w:t>.</w:t>
      </w:r>
    </w:p>
    <w:p w14:paraId="37DE3BAC" w14:textId="77777777" w:rsidR="00860DCD" w:rsidRDefault="00860DCD" w:rsidP="00860DCD">
      <w:pPr>
        <w:rPr>
          <w:rFonts w:eastAsia="Calibri"/>
          <w:sz w:val="24"/>
          <w:szCs w:val="24"/>
          <w:lang w:eastAsia="en-US" w:bidi="ar-SA"/>
        </w:rPr>
      </w:pPr>
    </w:p>
    <w:p w14:paraId="4C7AA477" w14:textId="77777777" w:rsidR="00860DCD" w:rsidRDefault="00860DCD" w:rsidP="00860DCD">
      <w:pPr>
        <w:rPr>
          <w:rFonts w:eastAsia="Calibri"/>
          <w:sz w:val="24"/>
          <w:szCs w:val="24"/>
          <w:lang w:eastAsia="en-US" w:bidi="ar-SA"/>
        </w:rPr>
      </w:pPr>
    </w:p>
    <w:p w14:paraId="180456C7" w14:textId="77777777" w:rsidR="00860DCD" w:rsidRDefault="00860DCD" w:rsidP="00860DCD">
      <w:pPr>
        <w:rPr>
          <w:rFonts w:eastAsia="Calibri"/>
          <w:sz w:val="24"/>
          <w:szCs w:val="24"/>
          <w:lang w:eastAsia="en-US" w:bidi="ar-SA"/>
        </w:rPr>
      </w:pPr>
    </w:p>
    <w:p w14:paraId="7981D932" w14:textId="77777777" w:rsidR="00860DCD" w:rsidRDefault="00860DCD" w:rsidP="00860DCD">
      <w:pPr>
        <w:rPr>
          <w:rFonts w:eastAsia="Calibri"/>
          <w:sz w:val="24"/>
          <w:szCs w:val="24"/>
          <w:lang w:eastAsia="en-US" w:bidi="ar-SA"/>
        </w:rPr>
      </w:pPr>
    </w:p>
    <w:p w14:paraId="05764941" w14:textId="77777777" w:rsidR="00860DCD" w:rsidRDefault="00860DCD" w:rsidP="00860DCD">
      <w:pPr>
        <w:rPr>
          <w:rFonts w:eastAsia="Calibri"/>
          <w:sz w:val="24"/>
          <w:szCs w:val="24"/>
          <w:lang w:eastAsia="en-US" w:bidi="ar-SA"/>
        </w:rPr>
      </w:pPr>
    </w:p>
    <w:p w14:paraId="25E50048" w14:textId="77777777" w:rsidR="00860DCD" w:rsidRDefault="00860DCD" w:rsidP="00860DCD">
      <w:pPr>
        <w:rPr>
          <w:rFonts w:eastAsia="Calibri"/>
          <w:sz w:val="24"/>
          <w:szCs w:val="24"/>
          <w:lang w:eastAsia="en-US" w:bidi="ar-SA"/>
        </w:rPr>
      </w:pPr>
    </w:p>
    <w:p w14:paraId="5D489070" w14:textId="77777777" w:rsidR="00860DCD" w:rsidRDefault="00860DCD" w:rsidP="00860DCD">
      <w:pPr>
        <w:rPr>
          <w:rFonts w:eastAsia="Calibri"/>
          <w:sz w:val="24"/>
          <w:szCs w:val="24"/>
          <w:lang w:eastAsia="en-US" w:bidi="ar-SA"/>
        </w:rPr>
      </w:pPr>
    </w:p>
    <w:p w14:paraId="43DA0110" w14:textId="77777777" w:rsidR="00860DCD" w:rsidRDefault="00860DCD" w:rsidP="00860DCD">
      <w:pPr>
        <w:rPr>
          <w:rFonts w:eastAsia="Calibri"/>
          <w:sz w:val="24"/>
          <w:szCs w:val="24"/>
          <w:lang w:eastAsia="en-US" w:bidi="ar-SA"/>
        </w:rPr>
      </w:pPr>
    </w:p>
    <w:p w14:paraId="1D679DA1" w14:textId="77777777" w:rsidR="00860DCD" w:rsidRDefault="00860DCD" w:rsidP="00860DCD">
      <w:pPr>
        <w:rPr>
          <w:rFonts w:eastAsia="Calibri"/>
          <w:sz w:val="24"/>
          <w:szCs w:val="24"/>
          <w:lang w:eastAsia="en-US" w:bidi="ar-SA"/>
        </w:rPr>
      </w:pPr>
    </w:p>
    <w:p w14:paraId="2B16E2A9" w14:textId="77777777" w:rsidR="00860DCD" w:rsidRDefault="00860DCD" w:rsidP="00860DCD">
      <w:pPr>
        <w:rPr>
          <w:rFonts w:eastAsia="Calibri"/>
          <w:sz w:val="24"/>
          <w:szCs w:val="24"/>
          <w:lang w:eastAsia="en-US" w:bidi="ar-SA"/>
        </w:rPr>
      </w:pPr>
    </w:p>
    <w:p w14:paraId="28023793" w14:textId="77777777" w:rsidR="00860DCD" w:rsidRDefault="00860DCD" w:rsidP="00860DCD">
      <w:pPr>
        <w:rPr>
          <w:rFonts w:eastAsia="Calibri"/>
          <w:sz w:val="24"/>
          <w:szCs w:val="24"/>
          <w:lang w:eastAsia="en-US" w:bidi="ar-SA"/>
        </w:rPr>
      </w:pPr>
    </w:p>
    <w:p w14:paraId="781AD57F" w14:textId="77777777" w:rsidR="00860DCD" w:rsidRDefault="00860DCD" w:rsidP="00860DCD">
      <w:pPr>
        <w:rPr>
          <w:rFonts w:eastAsia="Calibri"/>
          <w:sz w:val="24"/>
          <w:szCs w:val="24"/>
          <w:lang w:eastAsia="en-US" w:bidi="ar-SA"/>
        </w:rPr>
      </w:pPr>
    </w:p>
    <w:p w14:paraId="387D53D6" w14:textId="77777777" w:rsidR="00860DCD" w:rsidRDefault="00860DCD" w:rsidP="00860DCD">
      <w:pPr>
        <w:rPr>
          <w:rFonts w:eastAsia="Calibri"/>
          <w:sz w:val="24"/>
          <w:szCs w:val="24"/>
          <w:lang w:eastAsia="en-US" w:bidi="ar-SA"/>
        </w:rPr>
      </w:pPr>
    </w:p>
    <w:p w14:paraId="3B060565" w14:textId="77777777" w:rsidR="00860DCD" w:rsidRDefault="00860DCD" w:rsidP="00860DCD">
      <w:pPr>
        <w:rPr>
          <w:rFonts w:eastAsia="Calibri"/>
          <w:sz w:val="24"/>
          <w:szCs w:val="24"/>
          <w:lang w:eastAsia="en-US" w:bidi="ar-SA"/>
        </w:rPr>
      </w:pPr>
    </w:p>
    <w:p w14:paraId="7109C68F" w14:textId="77777777" w:rsidR="00860DCD" w:rsidRDefault="00860DCD" w:rsidP="00860DCD">
      <w:pPr>
        <w:rPr>
          <w:rFonts w:eastAsia="Calibri"/>
          <w:sz w:val="24"/>
          <w:szCs w:val="24"/>
          <w:lang w:eastAsia="en-US" w:bidi="ar-SA"/>
        </w:rPr>
      </w:pPr>
    </w:p>
    <w:p w14:paraId="1F13581C" w14:textId="77777777" w:rsidR="00860DCD" w:rsidRDefault="00860DCD" w:rsidP="00860DCD">
      <w:pPr>
        <w:rPr>
          <w:rFonts w:eastAsia="Calibri"/>
          <w:sz w:val="24"/>
          <w:szCs w:val="24"/>
          <w:lang w:eastAsia="en-US" w:bidi="ar-SA"/>
        </w:rPr>
      </w:pPr>
    </w:p>
    <w:p w14:paraId="4427DCE6" w14:textId="77777777" w:rsidR="00860DCD" w:rsidRDefault="00860DCD" w:rsidP="00860DCD">
      <w:pPr>
        <w:rPr>
          <w:rFonts w:eastAsia="Calibri"/>
          <w:sz w:val="24"/>
          <w:szCs w:val="24"/>
          <w:lang w:eastAsia="en-US" w:bidi="ar-SA"/>
        </w:rPr>
      </w:pPr>
    </w:p>
    <w:p w14:paraId="48523C45" w14:textId="77777777" w:rsidR="00860DCD" w:rsidRDefault="00860DCD" w:rsidP="00860DCD">
      <w:pPr>
        <w:rPr>
          <w:rFonts w:eastAsia="Calibri"/>
          <w:sz w:val="24"/>
          <w:szCs w:val="24"/>
          <w:lang w:eastAsia="en-US" w:bidi="ar-SA"/>
        </w:rPr>
      </w:pPr>
    </w:p>
    <w:p w14:paraId="659F2632" w14:textId="4B23C4DD" w:rsidR="00860DCD" w:rsidRDefault="00860DCD" w:rsidP="00860DCD">
      <w:pPr>
        <w:pStyle w:val="a8"/>
        <w:ind w:left="567" w:firstLine="0"/>
      </w:pPr>
      <w:bookmarkStart w:id="93" w:name="_Toc210177086"/>
      <w:bookmarkStart w:id="94" w:name="_Toc210206447"/>
      <w:r w:rsidRPr="00746B32">
        <w:t>Балансы тепловой мощности</w:t>
      </w:r>
      <w:r>
        <w:t xml:space="preserve"> и тепловой нагрузки по сценарию № 2 (аварийный режим)</w:t>
      </w:r>
      <w:bookmarkEnd w:id="93"/>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880"/>
        <w:gridCol w:w="880"/>
        <w:gridCol w:w="881"/>
        <w:gridCol w:w="881"/>
        <w:gridCol w:w="881"/>
        <w:gridCol w:w="881"/>
        <w:gridCol w:w="881"/>
        <w:gridCol w:w="881"/>
        <w:gridCol w:w="881"/>
        <w:gridCol w:w="779"/>
        <w:gridCol w:w="779"/>
        <w:gridCol w:w="1696"/>
      </w:tblGrid>
      <w:tr w:rsidR="00860DCD" w:rsidRPr="005C3448" w14:paraId="4046CD68" w14:textId="77777777" w:rsidTr="00483C34">
        <w:trPr>
          <w:trHeight w:val="20"/>
          <w:tblHeader/>
        </w:trPr>
        <w:tc>
          <w:tcPr>
            <w:tcW w:w="1255" w:type="pct"/>
            <w:shd w:val="clear" w:color="000000" w:fill="F2F2F2"/>
            <w:noWrap/>
            <w:vAlign w:val="center"/>
            <w:hideMark/>
          </w:tcPr>
          <w:p w14:paraId="466B1C08" w14:textId="77777777" w:rsidR="00860DCD" w:rsidRPr="005C3448" w:rsidRDefault="00860DCD" w:rsidP="00483C34">
            <w:pPr>
              <w:jc w:val="center"/>
              <w:rPr>
                <w:b/>
                <w:bCs/>
                <w:color w:val="000000"/>
                <w:sz w:val="20"/>
                <w:szCs w:val="20"/>
              </w:rPr>
            </w:pPr>
            <w:r w:rsidRPr="005C3448">
              <w:rPr>
                <w:b/>
                <w:bCs/>
                <w:color w:val="000000"/>
                <w:sz w:val="20"/>
                <w:szCs w:val="20"/>
              </w:rPr>
              <w:t>Показатель, Гкал/ч</w:t>
            </w:r>
          </w:p>
        </w:tc>
        <w:tc>
          <w:tcPr>
            <w:tcW w:w="295" w:type="pct"/>
            <w:shd w:val="clear" w:color="000000" w:fill="F2F2F2"/>
            <w:vAlign w:val="center"/>
            <w:hideMark/>
          </w:tcPr>
          <w:p w14:paraId="161F2AD0" w14:textId="77777777" w:rsidR="00860DCD" w:rsidRPr="005C3448" w:rsidRDefault="00860DCD" w:rsidP="00483C34">
            <w:pPr>
              <w:jc w:val="center"/>
              <w:rPr>
                <w:b/>
                <w:bCs/>
                <w:color w:val="000000"/>
                <w:sz w:val="20"/>
                <w:szCs w:val="20"/>
              </w:rPr>
            </w:pPr>
            <w:r w:rsidRPr="005C3448">
              <w:rPr>
                <w:b/>
                <w:bCs/>
                <w:color w:val="000000"/>
                <w:sz w:val="20"/>
                <w:szCs w:val="20"/>
              </w:rPr>
              <w:t>2024</w:t>
            </w:r>
          </w:p>
        </w:tc>
        <w:tc>
          <w:tcPr>
            <w:tcW w:w="295" w:type="pct"/>
            <w:shd w:val="clear" w:color="000000" w:fill="F2F2F2"/>
            <w:vAlign w:val="center"/>
            <w:hideMark/>
          </w:tcPr>
          <w:p w14:paraId="44BA211D" w14:textId="77777777" w:rsidR="00860DCD" w:rsidRPr="005C3448" w:rsidRDefault="00860DCD" w:rsidP="00483C34">
            <w:pPr>
              <w:jc w:val="center"/>
              <w:rPr>
                <w:b/>
                <w:bCs/>
                <w:color w:val="000000"/>
                <w:sz w:val="20"/>
                <w:szCs w:val="20"/>
              </w:rPr>
            </w:pPr>
            <w:r w:rsidRPr="005C3448">
              <w:rPr>
                <w:b/>
                <w:bCs/>
                <w:color w:val="000000"/>
                <w:sz w:val="20"/>
                <w:szCs w:val="20"/>
              </w:rPr>
              <w:t>2025</w:t>
            </w:r>
          </w:p>
        </w:tc>
        <w:tc>
          <w:tcPr>
            <w:tcW w:w="295" w:type="pct"/>
            <w:shd w:val="clear" w:color="000000" w:fill="F2F2F2"/>
            <w:vAlign w:val="center"/>
            <w:hideMark/>
          </w:tcPr>
          <w:p w14:paraId="33952E2D" w14:textId="77777777" w:rsidR="00860DCD" w:rsidRPr="005C3448" w:rsidRDefault="00860DCD" w:rsidP="00483C34">
            <w:pPr>
              <w:jc w:val="center"/>
              <w:rPr>
                <w:b/>
                <w:bCs/>
                <w:color w:val="000000"/>
                <w:sz w:val="20"/>
                <w:szCs w:val="20"/>
              </w:rPr>
            </w:pPr>
            <w:r w:rsidRPr="005C3448">
              <w:rPr>
                <w:b/>
                <w:bCs/>
                <w:color w:val="000000"/>
                <w:sz w:val="20"/>
                <w:szCs w:val="20"/>
              </w:rPr>
              <w:t>2026</w:t>
            </w:r>
          </w:p>
        </w:tc>
        <w:tc>
          <w:tcPr>
            <w:tcW w:w="295" w:type="pct"/>
            <w:shd w:val="clear" w:color="000000" w:fill="F2F2F2"/>
            <w:vAlign w:val="center"/>
            <w:hideMark/>
          </w:tcPr>
          <w:p w14:paraId="7D19499D" w14:textId="77777777" w:rsidR="00860DCD" w:rsidRPr="005C3448" w:rsidRDefault="00860DCD" w:rsidP="00483C34">
            <w:pPr>
              <w:jc w:val="center"/>
              <w:rPr>
                <w:b/>
                <w:bCs/>
                <w:color w:val="000000"/>
                <w:sz w:val="20"/>
                <w:szCs w:val="20"/>
              </w:rPr>
            </w:pPr>
            <w:r w:rsidRPr="005C3448">
              <w:rPr>
                <w:b/>
                <w:bCs/>
                <w:color w:val="000000"/>
                <w:sz w:val="20"/>
                <w:szCs w:val="20"/>
              </w:rPr>
              <w:t>2027</w:t>
            </w:r>
          </w:p>
        </w:tc>
        <w:tc>
          <w:tcPr>
            <w:tcW w:w="295" w:type="pct"/>
            <w:shd w:val="clear" w:color="000000" w:fill="F2F2F2"/>
            <w:vAlign w:val="center"/>
            <w:hideMark/>
          </w:tcPr>
          <w:p w14:paraId="4E2A00FF" w14:textId="77777777" w:rsidR="00860DCD" w:rsidRPr="005C3448" w:rsidRDefault="00860DCD" w:rsidP="00483C34">
            <w:pPr>
              <w:jc w:val="center"/>
              <w:rPr>
                <w:b/>
                <w:bCs/>
                <w:color w:val="000000"/>
                <w:sz w:val="20"/>
                <w:szCs w:val="20"/>
              </w:rPr>
            </w:pPr>
            <w:r w:rsidRPr="005C3448">
              <w:rPr>
                <w:b/>
                <w:bCs/>
                <w:color w:val="000000"/>
                <w:sz w:val="20"/>
                <w:szCs w:val="20"/>
              </w:rPr>
              <w:t>2028</w:t>
            </w:r>
          </w:p>
        </w:tc>
        <w:tc>
          <w:tcPr>
            <w:tcW w:w="295" w:type="pct"/>
            <w:shd w:val="clear" w:color="000000" w:fill="F2F2F2"/>
            <w:vAlign w:val="center"/>
            <w:hideMark/>
          </w:tcPr>
          <w:p w14:paraId="3C75254E" w14:textId="77777777" w:rsidR="00860DCD" w:rsidRPr="005C3448" w:rsidRDefault="00860DCD" w:rsidP="00483C34">
            <w:pPr>
              <w:jc w:val="center"/>
              <w:rPr>
                <w:b/>
                <w:bCs/>
                <w:color w:val="000000"/>
                <w:sz w:val="20"/>
                <w:szCs w:val="20"/>
              </w:rPr>
            </w:pPr>
            <w:r w:rsidRPr="005C3448">
              <w:rPr>
                <w:b/>
                <w:bCs/>
                <w:color w:val="000000"/>
                <w:sz w:val="20"/>
                <w:szCs w:val="20"/>
              </w:rPr>
              <w:t>2029</w:t>
            </w:r>
          </w:p>
        </w:tc>
        <w:tc>
          <w:tcPr>
            <w:tcW w:w="295" w:type="pct"/>
            <w:shd w:val="clear" w:color="000000" w:fill="F2F2F2"/>
            <w:vAlign w:val="center"/>
            <w:hideMark/>
          </w:tcPr>
          <w:p w14:paraId="75250609" w14:textId="77777777" w:rsidR="00860DCD" w:rsidRPr="005C3448" w:rsidRDefault="00860DCD" w:rsidP="00483C34">
            <w:pPr>
              <w:jc w:val="center"/>
              <w:rPr>
                <w:b/>
                <w:bCs/>
                <w:color w:val="000000"/>
                <w:sz w:val="20"/>
                <w:szCs w:val="20"/>
              </w:rPr>
            </w:pPr>
            <w:r w:rsidRPr="005C3448">
              <w:rPr>
                <w:b/>
                <w:bCs/>
                <w:color w:val="000000"/>
                <w:sz w:val="20"/>
                <w:szCs w:val="20"/>
              </w:rPr>
              <w:t>2030</w:t>
            </w:r>
          </w:p>
        </w:tc>
        <w:tc>
          <w:tcPr>
            <w:tcW w:w="295" w:type="pct"/>
            <w:shd w:val="clear" w:color="000000" w:fill="F2F2F2"/>
            <w:vAlign w:val="center"/>
            <w:hideMark/>
          </w:tcPr>
          <w:p w14:paraId="28658C45" w14:textId="77777777" w:rsidR="00860DCD" w:rsidRPr="005C3448" w:rsidRDefault="00860DCD" w:rsidP="00483C34">
            <w:pPr>
              <w:jc w:val="center"/>
              <w:rPr>
                <w:b/>
                <w:bCs/>
                <w:color w:val="000000"/>
                <w:sz w:val="20"/>
                <w:szCs w:val="20"/>
              </w:rPr>
            </w:pPr>
            <w:r w:rsidRPr="005C3448">
              <w:rPr>
                <w:b/>
                <w:bCs/>
                <w:color w:val="000000"/>
                <w:sz w:val="20"/>
                <w:szCs w:val="20"/>
              </w:rPr>
              <w:t>2031</w:t>
            </w:r>
          </w:p>
        </w:tc>
        <w:tc>
          <w:tcPr>
            <w:tcW w:w="295" w:type="pct"/>
            <w:shd w:val="clear" w:color="000000" w:fill="F2F2F2"/>
            <w:vAlign w:val="center"/>
            <w:hideMark/>
          </w:tcPr>
          <w:p w14:paraId="5AC2F66D" w14:textId="77777777" w:rsidR="00860DCD" w:rsidRPr="005C3448" w:rsidRDefault="00860DCD" w:rsidP="00483C34">
            <w:pPr>
              <w:jc w:val="center"/>
              <w:rPr>
                <w:b/>
                <w:bCs/>
                <w:color w:val="000000"/>
                <w:sz w:val="20"/>
                <w:szCs w:val="20"/>
              </w:rPr>
            </w:pPr>
            <w:r w:rsidRPr="005C3448">
              <w:rPr>
                <w:b/>
                <w:bCs/>
                <w:color w:val="000000"/>
                <w:sz w:val="20"/>
                <w:szCs w:val="20"/>
              </w:rPr>
              <w:t>2032</w:t>
            </w:r>
          </w:p>
        </w:tc>
        <w:tc>
          <w:tcPr>
            <w:tcW w:w="261" w:type="pct"/>
            <w:shd w:val="clear" w:color="000000" w:fill="F2F2F2"/>
            <w:vAlign w:val="center"/>
            <w:hideMark/>
          </w:tcPr>
          <w:p w14:paraId="047498C1" w14:textId="77777777" w:rsidR="00860DCD" w:rsidRPr="005C3448" w:rsidRDefault="00860DCD" w:rsidP="00483C34">
            <w:pPr>
              <w:jc w:val="center"/>
              <w:rPr>
                <w:b/>
                <w:bCs/>
                <w:color w:val="000000"/>
                <w:sz w:val="20"/>
                <w:szCs w:val="20"/>
              </w:rPr>
            </w:pPr>
            <w:r w:rsidRPr="005C3448">
              <w:rPr>
                <w:b/>
                <w:bCs/>
                <w:color w:val="000000"/>
                <w:sz w:val="20"/>
                <w:szCs w:val="20"/>
              </w:rPr>
              <w:t>2033</w:t>
            </w:r>
          </w:p>
        </w:tc>
        <w:tc>
          <w:tcPr>
            <w:tcW w:w="261" w:type="pct"/>
            <w:shd w:val="clear" w:color="000000" w:fill="F2F2F2"/>
            <w:vAlign w:val="center"/>
            <w:hideMark/>
          </w:tcPr>
          <w:p w14:paraId="0814DFD6" w14:textId="77777777" w:rsidR="00860DCD" w:rsidRPr="005C3448" w:rsidRDefault="00860DCD" w:rsidP="00483C34">
            <w:pPr>
              <w:jc w:val="center"/>
              <w:rPr>
                <w:b/>
                <w:bCs/>
                <w:color w:val="000000"/>
                <w:sz w:val="20"/>
                <w:szCs w:val="20"/>
              </w:rPr>
            </w:pPr>
            <w:r w:rsidRPr="005C3448">
              <w:rPr>
                <w:b/>
                <w:bCs/>
                <w:color w:val="000000"/>
                <w:sz w:val="20"/>
                <w:szCs w:val="20"/>
              </w:rPr>
              <w:t>2034</w:t>
            </w:r>
          </w:p>
        </w:tc>
        <w:tc>
          <w:tcPr>
            <w:tcW w:w="573" w:type="pct"/>
            <w:shd w:val="clear" w:color="000000" w:fill="F2F2F2"/>
            <w:vAlign w:val="center"/>
            <w:hideMark/>
          </w:tcPr>
          <w:p w14:paraId="23DBBF4E" w14:textId="77777777" w:rsidR="00860DCD" w:rsidRPr="005C3448" w:rsidRDefault="00860DCD" w:rsidP="00483C34">
            <w:pPr>
              <w:jc w:val="center"/>
              <w:rPr>
                <w:b/>
                <w:bCs/>
                <w:color w:val="000000"/>
                <w:sz w:val="20"/>
                <w:szCs w:val="20"/>
              </w:rPr>
            </w:pPr>
            <w:r w:rsidRPr="005C3448">
              <w:rPr>
                <w:b/>
                <w:bCs/>
                <w:color w:val="000000"/>
                <w:sz w:val="20"/>
                <w:szCs w:val="20"/>
              </w:rPr>
              <w:t>2035</w:t>
            </w:r>
          </w:p>
        </w:tc>
      </w:tr>
      <w:tr w:rsidR="00860DCD" w:rsidRPr="005C3448" w14:paraId="3EA5F603" w14:textId="77777777" w:rsidTr="00483C34">
        <w:trPr>
          <w:trHeight w:val="20"/>
        </w:trPr>
        <w:tc>
          <w:tcPr>
            <w:tcW w:w="1255" w:type="pct"/>
            <w:shd w:val="clear" w:color="000000" w:fill="F2F2F2"/>
            <w:vAlign w:val="center"/>
            <w:hideMark/>
          </w:tcPr>
          <w:p w14:paraId="7742DFDA" w14:textId="77777777" w:rsidR="00860DCD" w:rsidRPr="005C3448" w:rsidRDefault="00860DCD" w:rsidP="00483C34">
            <w:pPr>
              <w:rPr>
                <w:b/>
                <w:bCs/>
                <w:color w:val="000000"/>
                <w:sz w:val="20"/>
                <w:szCs w:val="20"/>
              </w:rPr>
            </w:pPr>
            <w:r w:rsidRPr="005C3448">
              <w:rPr>
                <w:b/>
                <w:bCs/>
                <w:color w:val="000000"/>
                <w:sz w:val="20"/>
                <w:szCs w:val="20"/>
              </w:rPr>
              <w:t>Смоленская АЭС</w:t>
            </w:r>
          </w:p>
        </w:tc>
        <w:tc>
          <w:tcPr>
            <w:tcW w:w="295" w:type="pct"/>
            <w:shd w:val="clear" w:color="000000" w:fill="F2F2F2"/>
            <w:vAlign w:val="center"/>
            <w:hideMark/>
          </w:tcPr>
          <w:p w14:paraId="5B929C90" w14:textId="77777777" w:rsidR="00860DCD" w:rsidRPr="005C3448" w:rsidRDefault="00860DCD" w:rsidP="00483C34">
            <w:pPr>
              <w:jc w:val="center"/>
              <w:rPr>
                <w:b/>
                <w:bCs/>
                <w:color w:val="000000"/>
                <w:sz w:val="20"/>
                <w:szCs w:val="20"/>
              </w:rPr>
            </w:pPr>
            <w:r w:rsidRPr="005C3448">
              <w:rPr>
                <w:b/>
                <w:bCs/>
                <w:color w:val="000000"/>
                <w:sz w:val="20"/>
                <w:szCs w:val="20"/>
              </w:rPr>
              <w:t> </w:t>
            </w:r>
          </w:p>
        </w:tc>
        <w:tc>
          <w:tcPr>
            <w:tcW w:w="295" w:type="pct"/>
            <w:shd w:val="clear" w:color="000000" w:fill="F2F2F2"/>
            <w:noWrap/>
            <w:vAlign w:val="bottom"/>
            <w:hideMark/>
          </w:tcPr>
          <w:p w14:paraId="228D2F95"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1D6736DB"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1BB02D3A"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50C3D05A"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031CF513"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08F28E5B"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5C4BF23B"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6898A29B"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42A2F56A"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00ADCCF0" w14:textId="77777777" w:rsidR="00860DCD" w:rsidRPr="005C3448" w:rsidRDefault="00860DCD" w:rsidP="00483C34">
            <w:pPr>
              <w:rPr>
                <w:color w:val="000000"/>
                <w:sz w:val="20"/>
                <w:szCs w:val="20"/>
              </w:rPr>
            </w:pPr>
            <w:r w:rsidRPr="005C3448">
              <w:rPr>
                <w:color w:val="000000"/>
                <w:sz w:val="20"/>
                <w:szCs w:val="20"/>
              </w:rPr>
              <w:t> </w:t>
            </w:r>
          </w:p>
        </w:tc>
        <w:tc>
          <w:tcPr>
            <w:tcW w:w="573" w:type="pct"/>
            <w:shd w:val="clear" w:color="000000" w:fill="F2F2F2"/>
            <w:vAlign w:val="center"/>
            <w:hideMark/>
          </w:tcPr>
          <w:p w14:paraId="269BB61B" w14:textId="77777777" w:rsidR="00860DCD" w:rsidRPr="005C3448" w:rsidRDefault="00860DCD" w:rsidP="00483C34">
            <w:pPr>
              <w:rPr>
                <w:color w:val="000000"/>
                <w:sz w:val="20"/>
                <w:szCs w:val="20"/>
              </w:rPr>
            </w:pPr>
            <w:r w:rsidRPr="005C3448">
              <w:rPr>
                <w:color w:val="000000"/>
                <w:sz w:val="20"/>
                <w:szCs w:val="20"/>
              </w:rPr>
              <w:t> </w:t>
            </w:r>
          </w:p>
        </w:tc>
      </w:tr>
      <w:tr w:rsidR="00860DCD" w:rsidRPr="005C3448" w14:paraId="3F17F6DF" w14:textId="77777777" w:rsidTr="00483C34">
        <w:trPr>
          <w:trHeight w:val="20"/>
        </w:trPr>
        <w:tc>
          <w:tcPr>
            <w:tcW w:w="1255" w:type="pct"/>
            <w:shd w:val="clear" w:color="auto" w:fill="auto"/>
            <w:vAlign w:val="center"/>
            <w:hideMark/>
          </w:tcPr>
          <w:p w14:paraId="7FDBAC03" w14:textId="77777777" w:rsidR="00860DCD" w:rsidRPr="005C3448" w:rsidRDefault="00860DCD" w:rsidP="00483C34">
            <w:pPr>
              <w:rPr>
                <w:color w:val="000000"/>
                <w:sz w:val="20"/>
                <w:szCs w:val="20"/>
              </w:rPr>
            </w:pPr>
            <w:r w:rsidRPr="005C3448">
              <w:rPr>
                <w:color w:val="000000"/>
                <w:sz w:val="20"/>
                <w:szCs w:val="20"/>
              </w:rPr>
              <w:t>Установленная тепловая мощность, в том числе:</w:t>
            </w:r>
          </w:p>
        </w:tc>
        <w:tc>
          <w:tcPr>
            <w:tcW w:w="295" w:type="pct"/>
            <w:shd w:val="clear" w:color="auto" w:fill="auto"/>
            <w:noWrap/>
            <w:vAlign w:val="center"/>
            <w:hideMark/>
          </w:tcPr>
          <w:p w14:paraId="2962EC39"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noWrap/>
            <w:vAlign w:val="center"/>
            <w:hideMark/>
          </w:tcPr>
          <w:p w14:paraId="530D075F"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noWrap/>
            <w:vAlign w:val="center"/>
            <w:hideMark/>
          </w:tcPr>
          <w:p w14:paraId="35E097FC"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noWrap/>
            <w:vAlign w:val="center"/>
            <w:hideMark/>
          </w:tcPr>
          <w:p w14:paraId="04337B89"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noWrap/>
            <w:vAlign w:val="center"/>
            <w:hideMark/>
          </w:tcPr>
          <w:p w14:paraId="4616FA34"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noWrap/>
            <w:vAlign w:val="center"/>
            <w:hideMark/>
          </w:tcPr>
          <w:p w14:paraId="7A898902"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noWrap/>
            <w:vAlign w:val="center"/>
            <w:hideMark/>
          </w:tcPr>
          <w:p w14:paraId="095A160E"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noWrap/>
            <w:vAlign w:val="center"/>
            <w:hideMark/>
          </w:tcPr>
          <w:p w14:paraId="600CC22B"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noWrap/>
            <w:vAlign w:val="center"/>
            <w:hideMark/>
          </w:tcPr>
          <w:p w14:paraId="6481D678" w14:textId="77777777" w:rsidR="00860DCD" w:rsidRPr="005C3448" w:rsidRDefault="00860DCD" w:rsidP="00483C34">
            <w:pPr>
              <w:jc w:val="center"/>
              <w:rPr>
                <w:color w:val="000000"/>
                <w:sz w:val="20"/>
                <w:szCs w:val="20"/>
              </w:rPr>
            </w:pPr>
            <w:r w:rsidRPr="005C3448">
              <w:rPr>
                <w:color w:val="000000"/>
                <w:sz w:val="20"/>
                <w:szCs w:val="20"/>
              </w:rPr>
              <w:t>771</w:t>
            </w:r>
          </w:p>
        </w:tc>
        <w:tc>
          <w:tcPr>
            <w:tcW w:w="261" w:type="pct"/>
            <w:shd w:val="clear" w:color="auto" w:fill="auto"/>
            <w:noWrap/>
            <w:vAlign w:val="center"/>
            <w:hideMark/>
          </w:tcPr>
          <w:p w14:paraId="640D942E" w14:textId="77777777" w:rsidR="00860DCD" w:rsidRPr="005C3448" w:rsidRDefault="00860DCD" w:rsidP="00483C34">
            <w:pPr>
              <w:jc w:val="center"/>
              <w:rPr>
                <w:color w:val="000000"/>
                <w:sz w:val="20"/>
                <w:szCs w:val="20"/>
              </w:rPr>
            </w:pPr>
            <w:r w:rsidRPr="005C3448">
              <w:rPr>
                <w:color w:val="000000"/>
                <w:sz w:val="20"/>
                <w:szCs w:val="20"/>
              </w:rPr>
              <w:t>446</w:t>
            </w:r>
          </w:p>
        </w:tc>
        <w:tc>
          <w:tcPr>
            <w:tcW w:w="261" w:type="pct"/>
            <w:shd w:val="clear" w:color="auto" w:fill="auto"/>
            <w:noWrap/>
            <w:vAlign w:val="center"/>
            <w:hideMark/>
          </w:tcPr>
          <w:p w14:paraId="77FA99B3" w14:textId="77777777" w:rsidR="00860DCD" w:rsidRPr="005C3448" w:rsidRDefault="00860DCD" w:rsidP="00483C34">
            <w:pPr>
              <w:jc w:val="center"/>
              <w:rPr>
                <w:color w:val="000000"/>
                <w:sz w:val="20"/>
                <w:szCs w:val="20"/>
              </w:rPr>
            </w:pPr>
            <w:r w:rsidRPr="005C3448">
              <w:rPr>
                <w:color w:val="000000"/>
                <w:sz w:val="20"/>
                <w:szCs w:val="20"/>
              </w:rPr>
              <w:t>446</w:t>
            </w:r>
          </w:p>
        </w:tc>
        <w:tc>
          <w:tcPr>
            <w:tcW w:w="573" w:type="pct"/>
            <w:vMerge w:val="restart"/>
            <w:shd w:val="clear" w:color="auto" w:fill="auto"/>
            <w:vAlign w:val="center"/>
            <w:hideMark/>
          </w:tcPr>
          <w:p w14:paraId="63E764EE" w14:textId="77777777" w:rsidR="00860DCD" w:rsidRPr="005C3448" w:rsidRDefault="00860DCD" w:rsidP="00483C34">
            <w:pPr>
              <w:jc w:val="center"/>
              <w:rPr>
                <w:color w:val="000000"/>
                <w:sz w:val="20"/>
                <w:szCs w:val="20"/>
              </w:rPr>
            </w:pPr>
            <w:r>
              <w:rPr>
                <w:color w:val="000000"/>
                <w:sz w:val="20"/>
                <w:szCs w:val="20"/>
              </w:rPr>
              <w:t xml:space="preserve">В случае </w:t>
            </w:r>
            <w:r w:rsidRPr="005C3448">
              <w:rPr>
                <w:color w:val="000000"/>
                <w:sz w:val="20"/>
                <w:szCs w:val="20"/>
              </w:rPr>
              <w:t>аварийн</w:t>
            </w:r>
            <w:r>
              <w:rPr>
                <w:color w:val="000000"/>
                <w:sz w:val="20"/>
                <w:szCs w:val="20"/>
              </w:rPr>
              <w:t>ого</w:t>
            </w:r>
            <w:r w:rsidRPr="005C3448">
              <w:rPr>
                <w:color w:val="000000"/>
                <w:sz w:val="20"/>
                <w:szCs w:val="20"/>
              </w:rPr>
              <w:t xml:space="preserve"> режим</w:t>
            </w:r>
            <w:r>
              <w:rPr>
                <w:color w:val="000000"/>
                <w:sz w:val="20"/>
                <w:szCs w:val="20"/>
              </w:rPr>
              <w:t>а</w:t>
            </w:r>
            <w:r w:rsidRPr="005C3448">
              <w:rPr>
                <w:color w:val="000000"/>
                <w:sz w:val="20"/>
                <w:szCs w:val="20"/>
              </w:rPr>
              <w:t xml:space="preserve"> (теплоснабжение от альтернативных источников теплоснабжения)</w:t>
            </w:r>
          </w:p>
        </w:tc>
      </w:tr>
      <w:tr w:rsidR="00860DCD" w:rsidRPr="005C3448" w14:paraId="09B741B0" w14:textId="77777777" w:rsidTr="00483C34">
        <w:trPr>
          <w:trHeight w:val="20"/>
        </w:trPr>
        <w:tc>
          <w:tcPr>
            <w:tcW w:w="1255" w:type="pct"/>
            <w:shd w:val="clear" w:color="auto" w:fill="auto"/>
            <w:vAlign w:val="center"/>
            <w:hideMark/>
          </w:tcPr>
          <w:p w14:paraId="15669EE2" w14:textId="77777777" w:rsidR="00860DCD" w:rsidRPr="005C3448" w:rsidRDefault="00860DCD" w:rsidP="00483C34">
            <w:pPr>
              <w:jc w:val="right"/>
              <w:rPr>
                <w:color w:val="000000"/>
                <w:sz w:val="20"/>
                <w:szCs w:val="20"/>
              </w:rPr>
            </w:pPr>
            <w:r w:rsidRPr="005C3448">
              <w:rPr>
                <w:color w:val="000000"/>
                <w:sz w:val="20"/>
                <w:szCs w:val="20"/>
              </w:rPr>
              <w:t>отборы паровых турбин</w:t>
            </w:r>
          </w:p>
        </w:tc>
        <w:tc>
          <w:tcPr>
            <w:tcW w:w="295" w:type="pct"/>
            <w:shd w:val="clear" w:color="auto" w:fill="auto"/>
            <w:vAlign w:val="center"/>
            <w:hideMark/>
          </w:tcPr>
          <w:p w14:paraId="1CE9FDB9" w14:textId="77777777" w:rsidR="00860DCD" w:rsidRPr="005C3448" w:rsidRDefault="00860DCD" w:rsidP="00483C34">
            <w:pPr>
              <w:jc w:val="center"/>
              <w:rPr>
                <w:color w:val="000000"/>
                <w:sz w:val="20"/>
                <w:szCs w:val="20"/>
              </w:rPr>
            </w:pPr>
            <w:r w:rsidRPr="005C3448">
              <w:rPr>
                <w:color w:val="000000"/>
                <w:sz w:val="20"/>
                <w:szCs w:val="20"/>
              </w:rPr>
              <w:t>692</w:t>
            </w:r>
          </w:p>
        </w:tc>
        <w:tc>
          <w:tcPr>
            <w:tcW w:w="295" w:type="pct"/>
            <w:shd w:val="clear" w:color="auto" w:fill="auto"/>
            <w:vAlign w:val="center"/>
            <w:hideMark/>
          </w:tcPr>
          <w:p w14:paraId="57B76FD5" w14:textId="77777777" w:rsidR="00860DCD" w:rsidRPr="005C3448" w:rsidRDefault="00860DCD" w:rsidP="00483C34">
            <w:pPr>
              <w:jc w:val="center"/>
              <w:rPr>
                <w:color w:val="000000"/>
                <w:sz w:val="20"/>
                <w:szCs w:val="20"/>
              </w:rPr>
            </w:pPr>
            <w:r w:rsidRPr="005C3448">
              <w:rPr>
                <w:color w:val="000000"/>
                <w:sz w:val="20"/>
                <w:szCs w:val="20"/>
              </w:rPr>
              <w:t>692</w:t>
            </w:r>
          </w:p>
        </w:tc>
        <w:tc>
          <w:tcPr>
            <w:tcW w:w="295" w:type="pct"/>
            <w:shd w:val="clear" w:color="auto" w:fill="auto"/>
            <w:vAlign w:val="center"/>
            <w:hideMark/>
          </w:tcPr>
          <w:p w14:paraId="334A1F1D" w14:textId="77777777" w:rsidR="00860DCD" w:rsidRPr="005C3448" w:rsidRDefault="00860DCD" w:rsidP="00483C34">
            <w:pPr>
              <w:jc w:val="center"/>
              <w:rPr>
                <w:color w:val="000000"/>
                <w:sz w:val="20"/>
                <w:szCs w:val="20"/>
              </w:rPr>
            </w:pPr>
            <w:r w:rsidRPr="005C3448">
              <w:rPr>
                <w:color w:val="000000"/>
                <w:sz w:val="20"/>
                <w:szCs w:val="20"/>
              </w:rPr>
              <w:t>692</w:t>
            </w:r>
          </w:p>
        </w:tc>
        <w:tc>
          <w:tcPr>
            <w:tcW w:w="295" w:type="pct"/>
            <w:shd w:val="clear" w:color="auto" w:fill="auto"/>
            <w:vAlign w:val="center"/>
            <w:hideMark/>
          </w:tcPr>
          <w:p w14:paraId="3D98621E" w14:textId="77777777" w:rsidR="00860DCD" w:rsidRPr="005C3448" w:rsidRDefault="00860DCD" w:rsidP="00483C34">
            <w:pPr>
              <w:jc w:val="center"/>
              <w:rPr>
                <w:color w:val="000000"/>
                <w:sz w:val="20"/>
                <w:szCs w:val="20"/>
              </w:rPr>
            </w:pPr>
            <w:r w:rsidRPr="005C3448">
              <w:rPr>
                <w:color w:val="000000"/>
                <w:sz w:val="20"/>
                <w:szCs w:val="20"/>
              </w:rPr>
              <w:t>692</w:t>
            </w:r>
          </w:p>
        </w:tc>
        <w:tc>
          <w:tcPr>
            <w:tcW w:w="295" w:type="pct"/>
            <w:shd w:val="clear" w:color="auto" w:fill="auto"/>
            <w:vAlign w:val="center"/>
            <w:hideMark/>
          </w:tcPr>
          <w:p w14:paraId="19F8F6C9" w14:textId="77777777" w:rsidR="00860DCD" w:rsidRPr="005C3448" w:rsidRDefault="00860DCD" w:rsidP="00483C34">
            <w:pPr>
              <w:jc w:val="center"/>
              <w:rPr>
                <w:color w:val="000000"/>
                <w:sz w:val="20"/>
                <w:szCs w:val="20"/>
              </w:rPr>
            </w:pPr>
            <w:r w:rsidRPr="005C3448">
              <w:rPr>
                <w:color w:val="000000"/>
                <w:sz w:val="20"/>
                <w:szCs w:val="20"/>
              </w:rPr>
              <w:t>692</w:t>
            </w:r>
          </w:p>
        </w:tc>
        <w:tc>
          <w:tcPr>
            <w:tcW w:w="295" w:type="pct"/>
            <w:shd w:val="clear" w:color="auto" w:fill="auto"/>
            <w:vAlign w:val="center"/>
            <w:hideMark/>
          </w:tcPr>
          <w:p w14:paraId="7F204758" w14:textId="77777777" w:rsidR="00860DCD" w:rsidRPr="005C3448" w:rsidRDefault="00860DCD" w:rsidP="00483C34">
            <w:pPr>
              <w:jc w:val="center"/>
              <w:rPr>
                <w:color w:val="000000"/>
                <w:sz w:val="20"/>
                <w:szCs w:val="20"/>
              </w:rPr>
            </w:pPr>
            <w:r w:rsidRPr="005C3448">
              <w:rPr>
                <w:color w:val="000000"/>
                <w:sz w:val="20"/>
                <w:szCs w:val="20"/>
              </w:rPr>
              <w:t>692</w:t>
            </w:r>
          </w:p>
        </w:tc>
        <w:tc>
          <w:tcPr>
            <w:tcW w:w="295" w:type="pct"/>
            <w:shd w:val="clear" w:color="auto" w:fill="auto"/>
            <w:vAlign w:val="center"/>
            <w:hideMark/>
          </w:tcPr>
          <w:p w14:paraId="145E025E" w14:textId="77777777" w:rsidR="00860DCD" w:rsidRPr="005C3448" w:rsidRDefault="00860DCD" w:rsidP="00483C34">
            <w:pPr>
              <w:jc w:val="center"/>
              <w:rPr>
                <w:color w:val="000000"/>
                <w:sz w:val="20"/>
                <w:szCs w:val="20"/>
              </w:rPr>
            </w:pPr>
            <w:r w:rsidRPr="005C3448">
              <w:rPr>
                <w:color w:val="000000"/>
                <w:sz w:val="20"/>
                <w:szCs w:val="20"/>
              </w:rPr>
              <w:t>692</w:t>
            </w:r>
          </w:p>
        </w:tc>
        <w:tc>
          <w:tcPr>
            <w:tcW w:w="295" w:type="pct"/>
            <w:shd w:val="clear" w:color="auto" w:fill="auto"/>
            <w:vAlign w:val="center"/>
            <w:hideMark/>
          </w:tcPr>
          <w:p w14:paraId="758D8C50" w14:textId="77777777" w:rsidR="00860DCD" w:rsidRPr="005C3448" w:rsidRDefault="00860DCD" w:rsidP="00483C34">
            <w:pPr>
              <w:jc w:val="center"/>
              <w:rPr>
                <w:color w:val="000000"/>
                <w:sz w:val="20"/>
                <w:szCs w:val="20"/>
              </w:rPr>
            </w:pPr>
            <w:r w:rsidRPr="005C3448">
              <w:rPr>
                <w:color w:val="000000"/>
                <w:sz w:val="20"/>
                <w:szCs w:val="20"/>
              </w:rPr>
              <w:t>692</w:t>
            </w:r>
          </w:p>
        </w:tc>
        <w:tc>
          <w:tcPr>
            <w:tcW w:w="295" w:type="pct"/>
            <w:shd w:val="clear" w:color="auto" w:fill="auto"/>
            <w:vAlign w:val="center"/>
            <w:hideMark/>
          </w:tcPr>
          <w:p w14:paraId="524CD3CB" w14:textId="77777777" w:rsidR="00860DCD" w:rsidRPr="005C3448" w:rsidRDefault="00860DCD" w:rsidP="00483C34">
            <w:pPr>
              <w:jc w:val="center"/>
              <w:rPr>
                <w:color w:val="000000"/>
                <w:sz w:val="20"/>
                <w:szCs w:val="20"/>
              </w:rPr>
            </w:pPr>
            <w:r w:rsidRPr="005C3448">
              <w:rPr>
                <w:color w:val="000000"/>
                <w:sz w:val="20"/>
                <w:szCs w:val="20"/>
              </w:rPr>
              <w:t>692</w:t>
            </w:r>
          </w:p>
        </w:tc>
        <w:tc>
          <w:tcPr>
            <w:tcW w:w="261" w:type="pct"/>
            <w:shd w:val="clear" w:color="auto" w:fill="auto"/>
            <w:vAlign w:val="center"/>
            <w:hideMark/>
          </w:tcPr>
          <w:p w14:paraId="686600F7" w14:textId="77777777" w:rsidR="00860DCD" w:rsidRPr="005C3448" w:rsidRDefault="00860DCD" w:rsidP="00483C34">
            <w:pPr>
              <w:jc w:val="center"/>
              <w:rPr>
                <w:color w:val="000000"/>
                <w:sz w:val="20"/>
                <w:szCs w:val="20"/>
              </w:rPr>
            </w:pPr>
            <w:r w:rsidRPr="005C3448">
              <w:rPr>
                <w:color w:val="000000"/>
                <w:sz w:val="20"/>
                <w:szCs w:val="20"/>
              </w:rPr>
              <w:t>346</w:t>
            </w:r>
          </w:p>
        </w:tc>
        <w:tc>
          <w:tcPr>
            <w:tcW w:w="261" w:type="pct"/>
            <w:shd w:val="clear" w:color="auto" w:fill="auto"/>
            <w:vAlign w:val="center"/>
            <w:hideMark/>
          </w:tcPr>
          <w:p w14:paraId="2C3FE4FD" w14:textId="77777777" w:rsidR="00860DCD" w:rsidRPr="005C3448" w:rsidRDefault="00860DCD" w:rsidP="00483C34">
            <w:pPr>
              <w:jc w:val="center"/>
              <w:rPr>
                <w:color w:val="000000"/>
                <w:sz w:val="20"/>
                <w:szCs w:val="20"/>
              </w:rPr>
            </w:pPr>
            <w:r w:rsidRPr="005C3448">
              <w:rPr>
                <w:color w:val="000000"/>
                <w:sz w:val="20"/>
                <w:szCs w:val="20"/>
              </w:rPr>
              <w:t>346</w:t>
            </w:r>
          </w:p>
        </w:tc>
        <w:tc>
          <w:tcPr>
            <w:tcW w:w="573" w:type="pct"/>
            <w:vMerge/>
            <w:vAlign w:val="center"/>
            <w:hideMark/>
          </w:tcPr>
          <w:p w14:paraId="2A408EE9" w14:textId="77777777" w:rsidR="00860DCD" w:rsidRPr="005C3448" w:rsidRDefault="00860DCD" w:rsidP="00483C34">
            <w:pPr>
              <w:rPr>
                <w:color w:val="000000"/>
                <w:sz w:val="20"/>
                <w:szCs w:val="20"/>
              </w:rPr>
            </w:pPr>
          </w:p>
        </w:tc>
      </w:tr>
      <w:tr w:rsidR="00860DCD" w:rsidRPr="005C3448" w14:paraId="01A6F569" w14:textId="77777777" w:rsidTr="00483C34">
        <w:trPr>
          <w:trHeight w:val="20"/>
        </w:trPr>
        <w:tc>
          <w:tcPr>
            <w:tcW w:w="1255" w:type="pct"/>
            <w:shd w:val="clear" w:color="auto" w:fill="auto"/>
            <w:vAlign w:val="center"/>
            <w:hideMark/>
          </w:tcPr>
          <w:p w14:paraId="565FA386" w14:textId="77777777" w:rsidR="00860DCD" w:rsidRPr="005C3448" w:rsidRDefault="00860DCD" w:rsidP="00483C34">
            <w:pPr>
              <w:jc w:val="right"/>
              <w:rPr>
                <w:color w:val="000000"/>
                <w:sz w:val="20"/>
                <w:szCs w:val="20"/>
              </w:rPr>
            </w:pPr>
            <w:r w:rsidRPr="005C3448">
              <w:rPr>
                <w:color w:val="000000"/>
                <w:sz w:val="20"/>
                <w:szCs w:val="20"/>
              </w:rPr>
              <w:t>ПВК</w:t>
            </w:r>
          </w:p>
        </w:tc>
        <w:tc>
          <w:tcPr>
            <w:tcW w:w="295" w:type="pct"/>
            <w:shd w:val="clear" w:color="auto" w:fill="auto"/>
            <w:vAlign w:val="center"/>
            <w:hideMark/>
          </w:tcPr>
          <w:p w14:paraId="2E113A6D" w14:textId="77777777" w:rsidR="00860DCD" w:rsidRPr="005C3448" w:rsidRDefault="00860DCD" w:rsidP="00483C34">
            <w:pPr>
              <w:jc w:val="center"/>
              <w:rPr>
                <w:color w:val="000000"/>
                <w:sz w:val="20"/>
                <w:szCs w:val="20"/>
              </w:rPr>
            </w:pPr>
            <w:r w:rsidRPr="005C3448">
              <w:rPr>
                <w:color w:val="000000"/>
                <w:sz w:val="20"/>
                <w:szCs w:val="20"/>
              </w:rPr>
              <w:t>79</w:t>
            </w:r>
          </w:p>
        </w:tc>
        <w:tc>
          <w:tcPr>
            <w:tcW w:w="295" w:type="pct"/>
            <w:shd w:val="clear" w:color="auto" w:fill="auto"/>
            <w:vAlign w:val="center"/>
            <w:hideMark/>
          </w:tcPr>
          <w:p w14:paraId="65FB2CE8" w14:textId="77777777" w:rsidR="00860DCD" w:rsidRPr="005C3448" w:rsidRDefault="00860DCD" w:rsidP="00483C34">
            <w:pPr>
              <w:jc w:val="center"/>
              <w:rPr>
                <w:color w:val="000000"/>
                <w:sz w:val="20"/>
                <w:szCs w:val="20"/>
              </w:rPr>
            </w:pPr>
            <w:r w:rsidRPr="005C3448">
              <w:rPr>
                <w:color w:val="000000"/>
                <w:sz w:val="20"/>
                <w:szCs w:val="20"/>
              </w:rPr>
              <w:t>79</w:t>
            </w:r>
          </w:p>
        </w:tc>
        <w:tc>
          <w:tcPr>
            <w:tcW w:w="295" w:type="pct"/>
            <w:shd w:val="clear" w:color="auto" w:fill="auto"/>
            <w:vAlign w:val="center"/>
            <w:hideMark/>
          </w:tcPr>
          <w:p w14:paraId="6FF69ACB" w14:textId="77777777" w:rsidR="00860DCD" w:rsidRPr="005C3448" w:rsidRDefault="00860DCD" w:rsidP="00483C34">
            <w:pPr>
              <w:jc w:val="center"/>
              <w:rPr>
                <w:color w:val="000000"/>
                <w:sz w:val="20"/>
                <w:szCs w:val="20"/>
              </w:rPr>
            </w:pPr>
            <w:r w:rsidRPr="005C3448">
              <w:rPr>
                <w:color w:val="000000"/>
                <w:sz w:val="20"/>
                <w:szCs w:val="20"/>
              </w:rPr>
              <w:t>79</w:t>
            </w:r>
          </w:p>
        </w:tc>
        <w:tc>
          <w:tcPr>
            <w:tcW w:w="295" w:type="pct"/>
            <w:shd w:val="clear" w:color="auto" w:fill="auto"/>
            <w:vAlign w:val="center"/>
            <w:hideMark/>
          </w:tcPr>
          <w:p w14:paraId="629D47C5" w14:textId="77777777" w:rsidR="00860DCD" w:rsidRPr="005C3448" w:rsidRDefault="00860DCD" w:rsidP="00483C34">
            <w:pPr>
              <w:jc w:val="center"/>
              <w:rPr>
                <w:color w:val="000000"/>
                <w:sz w:val="20"/>
                <w:szCs w:val="20"/>
              </w:rPr>
            </w:pPr>
            <w:r w:rsidRPr="005C3448">
              <w:rPr>
                <w:color w:val="000000"/>
                <w:sz w:val="20"/>
                <w:szCs w:val="20"/>
              </w:rPr>
              <w:t>79</w:t>
            </w:r>
          </w:p>
        </w:tc>
        <w:tc>
          <w:tcPr>
            <w:tcW w:w="295" w:type="pct"/>
            <w:shd w:val="clear" w:color="auto" w:fill="auto"/>
            <w:vAlign w:val="center"/>
            <w:hideMark/>
          </w:tcPr>
          <w:p w14:paraId="46D72B4E" w14:textId="77777777" w:rsidR="00860DCD" w:rsidRPr="005C3448" w:rsidRDefault="00860DCD" w:rsidP="00483C34">
            <w:pPr>
              <w:jc w:val="center"/>
              <w:rPr>
                <w:color w:val="000000"/>
                <w:sz w:val="20"/>
                <w:szCs w:val="20"/>
              </w:rPr>
            </w:pPr>
            <w:r w:rsidRPr="005C3448">
              <w:rPr>
                <w:color w:val="000000"/>
                <w:sz w:val="20"/>
                <w:szCs w:val="20"/>
              </w:rPr>
              <w:t>79</w:t>
            </w:r>
          </w:p>
        </w:tc>
        <w:tc>
          <w:tcPr>
            <w:tcW w:w="295" w:type="pct"/>
            <w:shd w:val="clear" w:color="auto" w:fill="auto"/>
            <w:vAlign w:val="center"/>
            <w:hideMark/>
          </w:tcPr>
          <w:p w14:paraId="47A527E7" w14:textId="77777777" w:rsidR="00860DCD" w:rsidRPr="005C3448" w:rsidRDefault="00860DCD" w:rsidP="00483C34">
            <w:pPr>
              <w:jc w:val="center"/>
              <w:rPr>
                <w:color w:val="000000"/>
                <w:sz w:val="20"/>
                <w:szCs w:val="20"/>
              </w:rPr>
            </w:pPr>
            <w:r w:rsidRPr="005C3448">
              <w:rPr>
                <w:color w:val="000000"/>
                <w:sz w:val="20"/>
                <w:szCs w:val="20"/>
              </w:rPr>
              <w:t>79</w:t>
            </w:r>
          </w:p>
        </w:tc>
        <w:tc>
          <w:tcPr>
            <w:tcW w:w="295" w:type="pct"/>
            <w:shd w:val="clear" w:color="auto" w:fill="auto"/>
            <w:vAlign w:val="center"/>
            <w:hideMark/>
          </w:tcPr>
          <w:p w14:paraId="25F89738" w14:textId="77777777" w:rsidR="00860DCD" w:rsidRPr="005C3448" w:rsidRDefault="00860DCD" w:rsidP="00483C34">
            <w:pPr>
              <w:jc w:val="center"/>
              <w:rPr>
                <w:color w:val="000000"/>
                <w:sz w:val="20"/>
                <w:szCs w:val="20"/>
              </w:rPr>
            </w:pPr>
            <w:r w:rsidRPr="005C3448">
              <w:rPr>
                <w:color w:val="000000"/>
                <w:sz w:val="20"/>
                <w:szCs w:val="20"/>
              </w:rPr>
              <w:t>79</w:t>
            </w:r>
          </w:p>
        </w:tc>
        <w:tc>
          <w:tcPr>
            <w:tcW w:w="295" w:type="pct"/>
            <w:shd w:val="clear" w:color="auto" w:fill="auto"/>
            <w:vAlign w:val="center"/>
            <w:hideMark/>
          </w:tcPr>
          <w:p w14:paraId="4CCE1210" w14:textId="77777777" w:rsidR="00860DCD" w:rsidRPr="005C3448" w:rsidRDefault="00860DCD" w:rsidP="00483C34">
            <w:pPr>
              <w:jc w:val="center"/>
              <w:rPr>
                <w:color w:val="000000"/>
                <w:sz w:val="20"/>
                <w:szCs w:val="20"/>
              </w:rPr>
            </w:pPr>
            <w:r w:rsidRPr="005C3448">
              <w:rPr>
                <w:color w:val="000000"/>
                <w:sz w:val="20"/>
                <w:szCs w:val="20"/>
              </w:rPr>
              <w:t>79</w:t>
            </w:r>
          </w:p>
        </w:tc>
        <w:tc>
          <w:tcPr>
            <w:tcW w:w="295" w:type="pct"/>
            <w:shd w:val="clear" w:color="auto" w:fill="auto"/>
            <w:vAlign w:val="center"/>
            <w:hideMark/>
          </w:tcPr>
          <w:p w14:paraId="1897DE09" w14:textId="77777777" w:rsidR="00860DCD" w:rsidRPr="005C3448" w:rsidRDefault="00860DCD" w:rsidP="00483C34">
            <w:pPr>
              <w:jc w:val="center"/>
              <w:rPr>
                <w:color w:val="000000"/>
                <w:sz w:val="20"/>
                <w:szCs w:val="20"/>
              </w:rPr>
            </w:pPr>
            <w:r w:rsidRPr="005C3448">
              <w:rPr>
                <w:color w:val="000000"/>
                <w:sz w:val="20"/>
                <w:szCs w:val="20"/>
              </w:rPr>
              <w:t>79</w:t>
            </w:r>
          </w:p>
        </w:tc>
        <w:tc>
          <w:tcPr>
            <w:tcW w:w="261" w:type="pct"/>
            <w:shd w:val="clear" w:color="auto" w:fill="auto"/>
            <w:vAlign w:val="center"/>
            <w:hideMark/>
          </w:tcPr>
          <w:p w14:paraId="152DBA2B" w14:textId="77777777" w:rsidR="00860DCD" w:rsidRPr="005C3448" w:rsidRDefault="00860DCD" w:rsidP="00483C34">
            <w:pPr>
              <w:jc w:val="center"/>
              <w:rPr>
                <w:color w:val="000000"/>
                <w:sz w:val="20"/>
                <w:szCs w:val="20"/>
              </w:rPr>
            </w:pPr>
            <w:r w:rsidRPr="005C3448">
              <w:rPr>
                <w:color w:val="000000"/>
                <w:sz w:val="20"/>
                <w:szCs w:val="20"/>
              </w:rPr>
              <w:t>100</w:t>
            </w:r>
          </w:p>
        </w:tc>
        <w:tc>
          <w:tcPr>
            <w:tcW w:w="261" w:type="pct"/>
            <w:shd w:val="clear" w:color="auto" w:fill="auto"/>
            <w:vAlign w:val="center"/>
            <w:hideMark/>
          </w:tcPr>
          <w:p w14:paraId="164BAE42" w14:textId="77777777" w:rsidR="00860DCD" w:rsidRPr="005C3448" w:rsidRDefault="00860DCD" w:rsidP="00483C34">
            <w:pPr>
              <w:jc w:val="center"/>
              <w:rPr>
                <w:color w:val="000000"/>
                <w:sz w:val="20"/>
                <w:szCs w:val="20"/>
              </w:rPr>
            </w:pPr>
            <w:r w:rsidRPr="005C3448">
              <w:rPr>
                <w:color w:val="000000"/>
                <w:sz w:val="20"/>
                <w:szCs w:val="20"/>
              </w:rPr>
              <w:t>100</w:t>
            </w:r>
          </w:p>
        </w:tc>
        <w:tc>
          <w:tcPr>
            <w:tcW w:w="573" w:type="pct"/>
            <w:vMerge/>
            <w:vAlign w:val="center"/>
            <w:hideMark/>
          </w:tcPr>
          <w:p w14:paraId="7068DB03" w14:textId="77777777" w:rsidR="00860DCD" w:rsidRPr="005C3448" w:rsidRDefault="00860DCD" w:rsidP="00483C34">
            <w:pPr>
              <w:rPr>
                <w:color w:val="000000"/>
                <w:sz w:val="20"/>
                <w:szCs w:val="20"/>
              </w:rPr>
            </w:pPr>
          </w:p>
        </w:tc>
      </w:tr>
      <w:tr w:rsidR="00860DCD" w:rsidRPr="005C3448" w14:paraId="78919013" w14:textId="77777777" w:rsidTr="00483C34">
        <w:trPr>
          <w:trHeight w:val="20"/>
        </w:trPr>
        <w:tc>
          <w:tcPr>
            <w:tcW w:w="1255" w:type="pct"/>
            <w:shd w:val="clear" w:color="auto" w:fill="auto"/>
            <w:vAlign w:val="center"/>
            <w:hideMark/>
          </w:tcPr>
          <w:p w14:paraId="7D215F3C"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станции</w:t>
            </w:r>
          </w:p>
        </w:tc>
        <w:tc>
          <w:tcPr>
            <w:tcW w:w="295" w:type="pct"/>
            <w:shd w:val="clear" w:color="auto" w:fill="auto"/>
            <w:vAlign w:val="center"/>
            <w:hideMark/>
          </w:tcPr>
          <w:p w14:paraId="044F7371"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vAlign w:val="center"/>
            <w:hideMark/>
          </w:tcPr>
          <w:p w14:paraId="770C719E"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vAlign w:val="center"/>
            <w:hideMark/>
          </w:tcPr>
          <w:p w14:paraId="336FA3C0"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vAlign w:val="center"/>
            <w:hideMark/>
          </w:tcPr>
          <w:p w14:paraId="5CE9BF36"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vAlign w:val="center"/>
            <w:hideMark/>
          </w:tcPr>
          <w:p w14:paraId="0E5958E1"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vAlign w:val="center"/>
            <w:hideMark/>
          </w:tcPr>
          <w:p w14:paraId="14B3768C"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vAlign w:val="center"/>
            <w:hideMark/>
          </w:tcPr>
          <w:p w14:paraId="43D7A549"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vAlign w:val="center"/>
            <w:hideMark/>
          </w:tcPr>
          <w:p w14:paraId="42ECC5D9" w14:textId="77777777" w:rsidR="00860DCD" w:rsidRPr="005C3448" w:rsidRDefault="00860DCD" w:rsidP="00483C34">
            <w:pPr>
              <w:jc w:val="center"/>
              <w:rPr>
                <w:color w:val="000000"/>
                <w:sz w:val="20"/>
                <w:szCs w:val="20"/>
              </w:rPr>
            </w:pPr>
            <w:r w:rsidRPr="005C3448">
              <w:rPr>
                <w:color w:val="000000"/>
                <w:sz w:val="20"/>
                <w:szCs w:val="20"/>
              </w:rPr>
              <w:t>771</w:t>
            </w:r>
          </w:p>
        </w:tc>
        <w:tc>
          <w:tcPr>
            <w:tcW w:w="295" w:type="pct"/>
            <w:shd w:val="clear" w:color="auto" w:fill="auto"/>
            <w:vAlign w:val="center"/>
            <w:hideMark/>
          </w:tcPr>
          <w:p w14:paraId="106EF7FE" w14:textId="77777777" w:rsidR="00860DCD" w:rsidRPr="005C3448" w:rsidRDefault="00860DCD" w:rsidP="00483C34">
            <w:pPr>
              <w:jc w:val="center"/>
              <w:rPr>
                <w:color w:val="000000"/>
                <w:sz w:val="20"/>
                <w:szCs w:val="20"/>
              </w:rPr>
            </w:pPr>
            <w:r w:rsidRPr="005C3448">
              <w:rPr>
                <w:color w:val="000000"/>
                <w:sz w:val="20"/>
                <w:szCs w:val="20"/>
              </w:rPr>
              <w:t>771</w:t>
            </w:r>
          </w:p>
        </w:tc>
        <w:tc>
          <w:tcPr>
            <w:tcW w:w="261" w:type="pct"/>
            <w:shd w:val="clear" w:color="auto" w:fill="auto"/>
            <w:vAlign w:val="center"/>
            <w:hideMark/>
          </w:tcPr>
          <w:p w14:paraId="0C2C7CCE" w14:textId="77777777" w:rsidR="00860DCD" w:rsidRPr="005C3448" w:rsidRDefault="00860DCD" w:rsidP="00483C34">
            <w:pPr>
              <w:jc w:val="center"/>
              <w:rPr>
                <w:color w:val="000000"/>
                <w:sz w:val="20"/>
                <w:szCs w:val="20"/>
              </w:rPr>
            </w:pPr>
            <w:r w:rsidRPr="005C3448">
              <w:rPr>
                <w:color w:val="000000"/>
                <w:sz w:val="20"/>
                <w:szCs w:val="20"/>
              </w:rPr>
              <w:t>446</w:t>
            </w:r>
          </w:p>
        </w:tc>
        <w:tc>
          <w:tcPr>
            <w:tcW w:w="261" w:type="pct"/>
            <w:shd w:val="clear" w:color="auto" w:fill="auto"/>
            <w:vAlign w:val="center"/>
            <w:hideMark/>
          </w:tcPr>
          <w:p w14:paraId="21BCA0C9" w14:textId="77777777" w:rsidR="00860DCD" w:rsidRPr="005C3448" w:rsidRDefault="00860DCD" w:rsidP="00483C34">
            <w:pPr>
              <w:jc w:val="center"/>
              <w:rPr>
                <w:color w:val="000000"/>
                <w:sz w:val="20"/>
                <w:szCs w:val="20"/>
              </w:rPr>
            </w:pPr>
            <w:r w:rsidRPr="005C3448">
              <w:rPr>
                <w:color w:val="000000"/>
                <w:sz w:val="20"/>
                <w:szCs w:val="20"/>
              </w:rPr>
              <w:t>446</w:t>
            </w:r>
          </w:p>
        </w:tc>
        <w:tc>
          <w:tcPr>
            <w:tcW w:w="573" w:type="pct"/>
            <w:vMerge/>
            <w:vAlign w:val="center"/>
            <w:hideMark/>
          </w:tcPr>
          <w:p w14:paraId="5C711077" w14:textId="77777777" w:rsidR="00860DCD" w:rsidRPr="005C3448" w:rsidRDefault="00860DCD" w:rsidP="00483C34">
            <w:pPr>
              <w:rPr>
                <w:color w:val="000000"/>
                <w:sz w:val="20"/>
                <w:szCs w:val="20"/>
              </w:rPr>
            </w:pPr>
          </w:p>
        </w:tc>
      </w:tr>
      <w:tr w:rsidR="00860DCD" w:rsidRPr="005C3448" w14:paraId="3FAD9696" w14:textId="77777777" w:rsidTr="00483C34">
        <w:trPr>
          <w:trHeight w:val="20"/>
        </w:trPr>
        <w:tc>
          <w:tcPr>
            <w:tcW w:w="1255" w:type="pct"/>
            <w:shd w:val="clear" w:color="auto" w:fill="auto"/>
            <w:vAlign w:val="center"/>
            <w:hideMark/>
          </w:tcPr>
          <w:p w14:paraId="035129DC" w14:textId="77777777" w:rsidR="00860DCD" w:rsidRPr="005C3448" w:rsidRDefault="00860DCD" w:rsidP="00483C34">
            <w:pPr>
              <w:rPr>
                <w:color w:val="000000"/>
                <w:sz w:val="20"/>
                <w:szCs w:val="20"/>
              </w:rPr>
            </w:pPr>
            <w:r w:rsidRPr="005C3448">
              <w:rPr>
                <w:color w:val="000000"/>
                <w:sz w:val="20"/>
                <w:szCs w:val="20"/>
              </w:rPr>
              <w:t xml:space="preserve">Затраты тепла на собственные нужды станции в горячей воде </w:t>
            </w:r>
          </w:p>
        </w:tc>
        <w:tc>
          <w:tcPr>
            <w:tcW w:w="295" w:type="pct"/>
            <w:shd w:val="clear" w:color="auto" w:fill="auto"/>
            <w:noWrap/>
            <w:vAlign w:val="center"/>
            <w:hideMark/>
          </w:tcPr>
          <w:p w14:paraId="5BBF8143" w14:textId="77777777" w:rsidR="00860DCD" w:rsidRPr="005C3448" w:rsidRDefault="00860DCD" w:rsidP="00483C34">
            <w:pPr>
              <w:jc w:val="center"/>
              <w:rPr>
                <w:color w:val="000000"/>
                <w:sz w:val="20"/>
                <w:szCs w:val="20"/>
              </w:rPr>
            </w:pPr>
            <w:r w:rsidRPr="005C3448">
              <w:rPr>
                <w:color w:val="000000"/>
                <w:sz w:val="20"/>
                <w:szCs w:val="20"/>
              </w:rPr>
              <w:t>29,04</w:t>
            </w:r>
          </w:p>
        </w:tc>
        <w:tc>
          <w:tcPr>
            <w:tcW w:w="295" w:type="pct"/>
            <w:shd w:val="clear" w:color="auto" w:fill="auto"/>
            <w:noWrap/>
            <w:vAlign w:val="center"/>
            <w:hideMark/>
          </w:tcPr>
          <w:p w14:paraId="5CCEC4DA" w14:textId="77777777" w:rsidR="00860DCD" w:rsidRPr="005C3448" w:rsidRDefault="00860DCD" w:rsidP="00483C34">
            <w:pPr>
              <w:jc w:val="center"/>
              <w:rPr>
                <w:color w:val="000000"/>
                <w:sz w:val="20"/>
                <w:szCs w:val="20"/>
              </w:rPr>
            </w:pPr>
            <w:r w:rsidRPr="005C3448">
              <w:rPr>
                <w:color w:val="000000"/>
                <w:sz w:val="20"/>
                <w:szCs w:val="20"/>
              </w:rPr>
              <w:t>29,04</w:t>
            </w:r>
          </w:p>
        </w:tc>
        <w:tc>
          <w:tcPr>
            <w:tcW w:w="295" w:type="pct"/>
            <w:shd w:val="clear" w:color="auto" w:fill="auto"/>
            <w:noWrap/>
            <w:vAlign w:val="center"/>
            <w:hideMark/>
          </w:tcPr>
          <w:p w14:paraId="0362C40E" w14:textId="77777777" w:rsidR="00860DCD" w:rsidRPr="005C3448" w:rsidRDefault="00860DCD" w:rsidP="00483C34">
            <w:pPr>
              <w:jc w:val="center"/>
              <w:rPr>
                <w:color w:val="000000"/>
                <w:sz w:val="20"/>
                <w:szCs w:val="20"/>
              </w:rPr>
            </w:pPr>
            <w:r w:rsidRPr="005C3448">
              <w:rPr>
                <w:color w:val="000000"/>
                <w:sz w:val="20"/>
                <w:szCs w:val="20"/>
              </w:rPr>
              <w:t>29,04</w:t>
            </w:r>
          </w:p>
        </w:tc>
        <w:tc>
          <w:tcPr>
            <w:tcW w:w="295" w:type="pct"/>
            <w:shd w:val="clear" w:color="auto" w:fill="auto"/>
            <w:noWrap/>
            <w:vAlign w:val="center"/>
            <w:hideMark/>
          </w:tcPr>
          <w:p w14:paraId="7F07ECED" w14:textId="77777777" w:rsidR="00860DCD" w:rsidRPr="005C3448" w:rsidRDefault="00860DCD" w:rsidP="00483C34">
            <w:pPr>
              <w:jc w:val="center"/>
              <w:rPr>
                <w:color w:val="000000"/>
                <w:sz w:val="20"/>
                <w:szCs w:val="20"/>
              </w:rPr>
            </w:pPr>
            <w:r w:rsidRPr="005C3448">
              <w:rPr>
                <w:color w:val="000000"/>
                <w:sz w:val="20"/>
                <w:szCs w:val="20"/>
              </w:rPr>
              <w:t>29,04</w:t>
            </w:r>
          </w:p>
        </w:tc>
        <w:tc>
          <w:tcPr>
            <w:tcW w:w="295" w:type="pct"/>
            <w:shd w:val="clear" w:color="auto" w:fill="auto"/>
            <w:noWrap/>
            <w:vAlign w:val="center"/>
            <w:hideMark/>
          </w:tcPr>
          <w:p w14:paraId="6E1947DD" w14:textId="77777777" w:rsidR="00860DCD" w:rsidRPr="005C3448" w:rsidRDefault="00860DCD" w:rsidP="00483C34">
            <w:pPr>
              <w:jc w:val="center"/>
              <w:rPr>
                <w:color w:val="000000"/>
                <w:sz w:val="20"/>
                <w:szCs w:val="20"/>
              </w:rPr>
            </w:pPr>
            <w:r w:rsidRPr="005C3448">
              <w:rPr>
                <w:color w:val="000000"/>
                <w:sz w:val="20"/>
                <w:szCs w:val="20"/>
              </w:rPr>
              <w:t>29,04</w:t>
            </w:r>
          </w:p>
        </w:tc>
        <w:tc>
          <w:tcPr>
            <w:tcW w:w="295" w:type="pct"/>
            <w:shd w:val="clear" w:color="auto" w:fill="auto"/>
            <w:noWrap/>
            <w:vAlign w:val="center"/>
            <w:hideMark/>
          </w:tcPr>
          <w:p w14:paraId="5AE6EE95" w14:textId="77777777" w:rsidR="00860DCD" w:rsidRPr="005C3448" w:rsidRDefault="00860DCD" w:rsidP="00483C34">
            <w:pPr>
              <w:jc w:val="center"/>
              <w:rPr>
                <w:color w:val="000000"/>
                <w:sz w:val="20"/>
                <w:szCs w:val="20"/>
              </w:rPr>
            </w:pPr>
            <w:r w:rsidRPr="005C3448">
              <w:rPr>
                <w:color w:val="000000"/>
                <w:sz w:val="20"/>
                <w:szCs w:val="20"/>
              </w:rPr>
              <w:t>29,04</w:t>
            </w:r>
          </w:p>
        </w:tc>
        <w:tc>
          <w:tcPr>
            <w:tcW w:w="295" w:type="pct"/>
            <w:shd w:val="clear" w:color="auto" w:fill="auto"/>
            <w:noWrap/>
            <w:vAlign w:val="center"/>
            <w:hideMark/>
          </w:tcPr>
          <w:p w14:paraId="685BA95C" w14:textId="77777777" w:rsidR="00860DCD" w:rsidRPr="005C3448" w:rsidRDefault="00860DCD" w:rsidP="00483C34">
            <w:pPr>
              <w:jc w:val="center"/>
              <w:rPr>
                <w:color w:val="000000"/>
                <w:sz w:val="20"/>
                <w:szCs w:val="20"/>
              </w:rPr>
            </w:pPr>
            <w:r w:rsidRPr="005C3448">
              <w:rPr>
                <w:color w:val="000000"/>
                <w:sz w:val="20"/>
                <w:szCs w:val="20"/>
              </w:rPr>
              <w:t>29,04</w:t>
            </w:r>
          </w:p>
        </w:tc>
        <w:tc>
          <w:tcPr>
            <w:tcW w:w="295" w:type="pct"/>
            <w:shd w:val="clear" w:color="auto" w:fill="auto"/>
            <w:noWrap/>
            <w:vAlign w:val="center"/>
            <w:hideMark/>
          </w:tcPr>
          <w:p w14:paraId="1F7D2975" w14:textId="77777777" w:rsidR="00860DCD" w:rsidRPr="005C3448" w:rsidRDefault="00860DCD" w:rsidP="00483C34">
            <w:pPr>
              <w:jc w:val="center"/>
              <w:rPr>
                <w:color w:val="000000"/>
                <w:sz w:val="20"/>
                <w:szCs w:val="20"/>
              </w:rPr>
            </w:pPr>
            <w:r w:rsidRPr="005C3448">
              <w:rPr>
                <w:color w:val="000000"/>
                <w:sz w:val="20"/>
                <w:szCs w:val="20"/>
              </w:rPr>
              <w:t>29,04</w:t>
            </w:r>
          </w:p>
        </w:tc>
        <w:tc>
          <w:tcPr>
            <w:tcW w:w="295" w:type="pct"/>
            <w:shd w:val="clear" w:color="auto" w:fill="auto"/>
            <w:noWrap/>
            <w:vAlign w:val="center"/>
            <w:hideMark/>
          </w:tcPr>
          <w:p w14:paraId="1FAC2AB9" w14:textId="77777777" w:rsidR="00860DCD" w:rsidRPr="005C3448" w:rsidRDefault="00860DCD" w:rsidP="00483C34">
            <w:pPr>
              <w:jc w:val="center"/>
              <w:rPr>
                <w:color w:val="000000"/>
                <w:sz w:val="20"/>
                <w:szCs w:val="20"/>
              </w:rPr>
            </w:pPr>
            <w:r w:rsidRPr="005C3448">
              <w:rPr>
                <w:color w:val="000000"/>
                <w:sz w:val="20"/>
                <w:szCs w:val="20"/>
              </w:rPr>
              <w:t>29,04</w:t>
            </w:r>
          </w:p>
        </w:tc>
        <w:tc>
          <w:tcPr>
            <w:tcW w:w="261" w:type="pct"/>
            <w:shd w:val="clear" w:color="auto" w:fill="auto"/>
            <w:noWrap/>
            <w:vAlign w:val="center"/>
            <w:hideMark/>
          </w:tcPr>
          <w:p w14:paraId="2AEFBE0B" w14:textId="77777777" w:rsidR="00860DCD" w:rsidRPr="005C3448" w:rsidRDefault="00860DCD" w:rsidP="00483C34">
            <w:pPr>
              <w:jc w:val="center"/>
              <w:rPr>
                <w:color w:val="000000"/>
                <w:sz w:val="20"/>
                <w:szCs w:val="20"/>
              </w:rPr>
            </w:pPr>
            <w:r w:rsidRPr="005C3448">
              <w:rPr>
                <w:color w:val="000000"/>
                <w:sz w:val="20"/>
                <w:szCs w:val="20"/>
              </w:rPr>
              <w:t>29,04</w:t>
            </w:r>
          </w:p>
        </w:tc>
        <w:tc>
          <w:tcPr>
            <w:tcW w:w="261" w:type="pct"/>
            <w:shd w:val="clear" w:color="auto" w:fill="auto"/>
            <w:noWrap/>
            <w:vAlign w:val="center"/>
            <w:hideMark/>
          </w:tcPr>
          <w:p w14:paraId="4A5A86BC" w14:textId="77777777" w:rsidR="00860DCD" w:rsidRPr="005C3448" w:rsidRDefault="00860DCD" w:rsidP="00483C34">
            <w:pPr>
              <w:jc w:val="center"/>
              <w:rPr>
                <w:color w:val="000000"/>
                <w:sz w:val="20"/>
                <w:szCs w:val="20"/>
              </w:rPr>
            </w:pPr>
            <w:r w:rsidRPr="005C3448">
              <w:rPr>
                <w:color w:val="000000"/>
                <w:sz w:val="20"/>
                <w:szCs w:val="20"/>
              </w:rPr>
              <w:t>29,04</w:t>
            </w:r>
          </w:p>
        </w:tc>
        <w:tc>
          <w:tcPr>
            <w:tcW w:w="573" w:type="pct"/>
            <w:vMerge/>
            <w:vAlign w:val="center"/>
            <w:hideMark/>
          </w:tcPr>
          <w:p w14:paraId="0DEFB2DE" w14:textId="77777777" w:rsidR="00860DCD" w:rsidRPr="005C3448" w:rsidRDefault="00860DCD" w:rsidP="00483C34">
            <w:pPr>
              <w:rPr>
                <w:color w:val="000000"/>
                <w:sz w:val="20"/>
                <w:szCs w:val="20"/>
              </w:rPr>
            </w:pPr>
          </w:p>
        </w:tc>
      </w:tr>
      <w:tr w:rsidR="00860DCD" w:rsidRPr="005C3448" w14:paraId="1591873D" w14:textId="77777777" w:rsidTr="00483C34">
        <w:trPr>
          <w:trHeight w:val="20"/>
        </w:trPr>
        <w:tc>
          <w:tcPr>
            <w:tcW w:w="1255" w:type="pct"/>
            <w:shd w:val="clear" w:color="auto" w:fill="auto"/>
            <w:vAlign w:val="center"/>
            <w:hideMark/>
          </w:tcPr>
          <w:p w14:paraId="0176CB38" w14:textId="77777777" w:rsidR="00860DCD" w:rsidRPr="005C3448" w:rsidRDefault="00860DCD" w:rsidP="00483C34">
            <w:pPr>
              <w:rPr>
                <w:color w:val="000000"/>
                <w:sz w:val="20"/>
                <w:szCs w:val="20"/>
              </w:rPr>
            </w:pPr>
            <w:r w:rsidRPr="005C3448">
              <w:rPr>
                <w:color w:val="000000"/>
                <w:sz w:val="20"/>
                <w:szCs w:val="20"/>
              </w:rPr>
              <w:t>Затраты тепла на собственные нужды станции в паре</w:t>
            </w:r>
          </w:p>
        </w:tc>
        <w:tc>
          <w:tcPr>
            <w:tcW w:w="295" w:type="pct"/>
            <w:shd w:val="clear" w:color="auto" w:fill="auto"/>
            <w:noWrap/>
            <w:vAlign w:val="center"/>
            <w:hideMark/>
          </w:tcPr>
          <w:p w14:paraId="455EC4D6" w14:textId="77777777" w:rsidR="00860DCD" w:rsidRPr="005C3448" w:rsidRDefault="00860DCD" w:rsidP="00483C34">
            <w:pPr>
              <w:jc w:val="center"/>
              <w:rPr>
                <w:color w:val="000000"/>
                <w:sz w:val="20"/>
                <w:szCs w:val="20"/>
              </w:rPr>
            </w:pPr>
            <w:r w:rsidRPr="005C3448">
              <w:rPr>
                <w:color w:val="000000"/>
                <w:sz w:val="20"/>
                <w:szCs w:val="20"/>
              </w:rPr>
              <w:t>3,36</w:t>
            </w:r>
          </w:p>
        </w:tc>
        <w:tc>
          <w:tcPr>
            <w:tcW w:w="295" w:type="pct"/>
            <w:shd w:val="clear" w:color="auto" w:fill="auto"/>
            <w:noWrap/>
            <w:vAlign w:val="center"/>
            <w:hideMark/>
          </w:tcPr>
          <w:p w14:paraId="5FB22700" w14:textId="77777777" w:rsidR="00860DCD" w:rsidRPr="005C3448" w:rsidRDefault="00860DCD" w:rsidP="00483C34">
            <w:pPr>
              <w:jc w:val="center"/>
              <w:rPr>
                <w:color w:val="000000"/>
                <w:sz w:val="20"/>
                <w:szCs w:val="20"/>
              </w:rPr>
            </w:pPr>
            <w:r w:rsidRPr="005C3448">
              <w:rPr>
                <w:color w:val="000000"/>
                <w:sz w:val="20"/>
                <w:szCs w:val="20"/>
              </w:rPr>
              <w:t>3,36</w:t>
            </w:r>
          </w:p>
        </w:tc>
        <w:tc>
          <w:tcPr>
            <w:tcW w:w="295" w:type="pct"/>
            <w:shd w:val="clear" w:color="auto" w:fill="auto"/>
            <w:noWrap/>
            <w:vAlign w:val="center"/>
            <w:hideMark/>
          </w:tcPr>
          <w:p w14:paraId="508F0776" w14:textId="77777777" w:rsidR="00860DCD" w:rsidRPr="005C3448" w:rsidRDefault="00860DCD" w:rsidP="00483C34">
            <w:pPr>
              <w:jc w:val="center"/>
              <w:rPr>
                <w:color w:val="000000"/>
                <w:sz w:val="20"/>
                <w:szCs w:val="20"/>
              </w:rPr>
            </w:pPr>
            <w:r w:rsidRPr="005C3448">
              <w:rPr>
                <w:color w:val="000000"/>
                <w:sz w:val="20"/>
                <w:szCs w:val="20"/>
              </w:rPr>
              <w:t>3,36</w:t>
            </w:r>
          </w:p>
        </w:tc>
        <w:tc>
          <w:tcPr>
            <w:tcW w:w="295" w:type="pct"/>
            <w:shd w:val="clear" w:color="auto" w:fill="auto"/>
            <w:noWrap/>
            <w:vAlign w:val="center"/>
            <w:hideMark/>
          </w:tcPr>
          <w:p w14:paraId="1A1E1941" w14:textId="77777777" w:rsidR="00860DCD" w:rsidRPr="005C3448" w:rsidRDefault="00860DCD" w:rsidP="00483C34">
            <w:pPr>
              <w:jc w:val="center"/>
              <w:rPr>
                <w:color w:val="000000"/>
                <w:sz w:val="20"/>
                <w:szCs w:val="20"/>
              </w:rPr>
            </w:pPr>
            <w:r w:rsidRPr="005C3448">
              <w:rPr>
                <w:color w:val="000000"/>
                <w:sz w:val="20"/>
                <w:szCs w:val="20"/>
              </w:rPr>
              <w:t>3,36</w:t>
            </w:r>
          </w:p>
        </w:tc>
        <w:tc>
          <w:tcPr>
            <w:tcW w:w="295" w:type="pct"/>
            <w:shd w:val="clear" w:color="auto" w:fill="auto"/>
            <w:noWrap/>
            <w:vAlign w:val="center"/>
            <w:hideMark/>
          </w:tcPr>
          <w:p w14:paraId="0FBB8EDC" w14:textId="77777777" w:rsidR="00860DCD" w:rsidRPr="005C3448" w:rsidRDefault="00860DCD" w:rsidP="00483C34">
            <w:pPr>
              <w:jc w:val="center"/>
              <w:rPr>
                <w:color w:val="000000"/>
                <w:sz w:val="20"/>
                <w:szCs w:val="20"/>
              </w:rPr>
            </w:pPr>
            <w:r w:rsidRPr="005C3448">
              <w:rPr>
                <w:color w:val="000000"/>
                <w:sz w:val="20"/>
                <w:szCs w:val="20"/>
              </w:rPr>
              <w:t>3,36</w:t>
            </w:r>
          </w:p>
        </w:tc>
        <w:tc>
          <w:tcPr>
            <w:tcW w:w="295" w:type="pct"/>
            <w:shd w:val="clear" w:color="auto" w:fill="auto"/>
            <w:noWrap/>
            <w:vAlign w:val="center"/>
            <w:hideMark/>
          </w:tcPr>
          <w:p w14:paraId="296442E6" w14:textId="77777777" w:rsidR="00860DCD" w:rsidRPr="005C3448" w:rsidRDefault="00860DCD" w:rsidP="00483C34">
            <w:pPr>
              <w:jc w:val="center"/>
              <w:rPr>
                <w:color w:val="000000"/>
                <w:sz w:val="20"/>
                <w:szCs w:val="20"/>
              </w:rPr>
            </w:pPr>
            <w:r w:rsidRPr="005C3448">
              <w:rPr>
                <w:color w:val="000000"/>
                <w:sz w:val="20"/>
                <w:szCs w:val="20"/>
              </w:rPr>
              <w:t>3,36</w:t>
            </w:r>
          </w:p>
        </w:tc>
        <w:tc>
          <w:tcPr>
            <w:tcW w:w="295" w:type="pct"/>
            <w:shd w:val="clear" w:color="auto" w:fill="auto"/>
            <w:noWrap/>
            <w:vAlign w:val="center"/>
            <w:hideMark/>
          </w:tcPr>
          <w:p w14:paraId="06673525" w14:textId="77777777" w:rsidR="00860DCD" w:rsidRPr="005C3448" w:rsidRDefault="00860DCD" w:rsidP="00483C34">
            <w:pPr>
              <w:jc w:val="center"/>
              <w:rPr>
                <w:color w:val="000000"/>
                <w:sz w:val="20"/>
                <w:szCs w:val="20"/>
              </w:rPr>
            </w:pPr>
            <w:r w:rsidRPr="005C3448">
              <w:rPr>
                <w:color w:val="000000"/>
                <w:sz w:val="20"/>
                <w:szCs w:val="20"/>
              </w:rPr>
              <w:t>3,36</w:t>
            </w:r>
          </w:p>
        </w:tc>
        <w:tc>
          <w:tcPr>
            <w:tcW w:w="295" w:type="pct"/>
            <w:shd w:val="clear" w:color="auto" w:fill="auto"/>
            <w:noWrap/>
            <w:vAlign w:val="center"/>
            <w:hideMark/>
          </w:tcPr>
          <w:p w14:paraId="406E79C6" w14:textId="77777777" w:rsidR="00860DCD" w:rsidRPr="005C3448" w:rsidRDefault="00860DCD" w:rsidP="00483C34">
            <w:pPr>
              <w:jc w:val="center"/>
              <w:rPr>
                <w:color w:val="000000"/>
                <w:sz w:val="20"/>
                <w:szCs w:val="20"/>
              </w:rPr>
            </w:pPr>
            <w:r w:rsidRPr="005C3448">
              <w:rPr>
                <w:color w:val="000000"/>
                <w:sz w:val="20"/>
                <w:szCs w:val="20"/>
              </w:rPr>
              <w:t>3,36</w:t>
            </w:r>
          </w:p>
        </w:tc>
        <w:tc>
          <w:tcPr>
            <w:tcW w:w="295" w:type="pct"/>
            <w:shd w:val="clear" w:color="auto" w:fill="auto"/>
            <w:noWrap/>
            <w:vAlign w:val="center"/>
            <w:hideMark/>
          </w:tcPr>
          <w:p w14:paraId="694276A5" w14:textId="77777777" w:rsidR="00860DCD" w:rsidRPr="005C3448" w:rsidRDefault="00860DCD" w:rsidP="00483C34">
            <w:pPr>
              <w:jc w:val="center"/>
              <w:rPr>
                <w:color w:val="000000"/>
                <w:sz w:val="20"/>
                <w:szCs w:val="20"/>
              </w:rPr>
            </w:pPr>
            <w:r w:rsidRPr="005C3448">
              <w:rPr>
                <w:color w:val="000000"/>
                <w:sz w:val="20"/>
                <w:szCs w:val="20"/>
              </w:rPr>
              <w:t>3,36</w:t>
            </w:r>
          </w:p>
        </w:tc>
        <w:tc>
          <w:tcPr>
            <w:tcW w:w="261" w:type="pct"/>
            <w:shd w:val="clear" w:color="auto" w:fill="auto"/>
            <w:noWrap/>
            <w:vAlign w:val="center"/>
            <w:hideMark/>
          </w:tcPr>
          <w:p w14:paraId="35CE905A" w14:textId="77777777" w:rsidR="00860DCD" w:rsidRPr="005C3448" w:rsidRDefault="00860DCD" w:rsidP="00483C34">
            <w:pPr>
              <w:jc w:val="center"/>
              <w:rPr>
                <w:color w:val="000000"/>
                <w:sz w:val="20"/>
                <w:szCs w:val="20"/>
              </w:rPr>
            </w:pPr>
            <w:r w:rsidRPr="005C3448">
              <w:rPr>
                <w:color w:val="000000"/>
                <w:sz w:val="20"/>
                <w:szCs w:val="20"/>
              </w:rPr>
              <w:t>3,36</w:t>
            </w:r>
          </w:p>
        </w:tc>
        <w:tc>
          <w:tcPr>
            <w:tcW w:w="261" w:type="pct"/>
            <w:shd w:val="clear" w:color="auto" w:fill="auto"/>
            <w:noWrap/>
            <w:vAlign w:val="center"/>
            <w:hideMark/>
          </w:tcPr>
          <w:p w14:paraId="5084A290" w14:textId="77777777" w:rsidR="00860DCD" w:rsidRPr="005C3448" w:rsidRDefault="00860DCD" w:rsidP="00483C34">
            <w:pPr>
              <w:jc w:val="center"/>
              <w:rPr>
                <w:color w:val="000000"/>
                <w:sz w:val="20"/>
                <w:szCs w:val="20"/>
              </w:rPr>
            </w:pPr>
            <w:r w:rsidRPr="005C3448">
              <w:rPr>
                <w:color w:val="000000"/>
                <w:sz w:val="20"/>
                <w:szCs w:val="20"/>
              </w:rPr>
              <w:t>3,36</w:t>
            </w:r>
          </w:p>
        </w:tc>
        <w:tc>
          <w:tcPr>
            <w:tcW w:w="573" w:type="pct"/>
            <w:vMerge/>
            <w:vAlign w:val="center"/>
            <w:hideMark/>
          </w:tcPr>
          <w:p w14:paraId="0B5D4E4D" w14:textId="77777777" w:rsidR="00860DCD" w:rsidRPr="005C3448" w:rsidRDefault="00860DCD" w:rsidP="00483C34">
            <w:pPr>
              <w:rPr>
                <w:color w:val="000000"/>
                <w:sz w:val="20"/>
                <w:szCs w:val="20"/>
              </w:rPr>
            </w:pPr>
          </w:p>
        </w:tc>
      </w:tr>
      <w:tr w:rsidR="00860DCD" w:rsidRPr="005C3448" w14:paraId="5993D163" w14:textId="77777777" w:rsidTr="00483C34">
        <w:trPr>
          <w:trHeight w:val="20"/>
        </w:trPr>
        <w:tc>
          <w:tcPr>
            <w:tcW w:w="1255" w:type="pct"/>
            <w:shd w:val="clear" w:color="auto" w:fill="auto"/>
            <w:vAlign w:val="center"/>
            <w:hideMark/>
          </w:tcPr>
          <w:p w14:paraId="0AFDE988" w14:textId="77777777" w:rsidR="00860DCD" w:rsidRPr="005C3448" w:rsidRDefault="00860DCD" w:rsidP="00483C34">
            <w:pPr>
              <w:rPr>
                <w:color w:val="000000"/>
                <w:sz w:val="20"/>
                <w:szCs w:val="20"/>
              </w:rPr>
            </w:pPr>
            <w:r w:rsidRPr="005C3448">
              <w:rPr>
                <w:color w:val="000000"/>
                <w:sz w:val="20"/>
                <w:szCs w:val="20"/>
              </w:rPr>
              <w:t>Потери в тепловых сетях в горячей воде</w:t>
            </w:r>
          </w:p>
        </w:tc>
        <w:tc>
          <w:tcPr>
            <w:tcW w:w="295" w:type="pct"/>
            <w:shd w:val="clear" w:color="auto" w:fill="auto"/>
            <w:noWrap/>
            <w:vAlign w:val="center"/>
            <w:hideMark/>
          </w:tcPr>
          <w:p w14:paraId="49F4CCFD" w14:textId="77777777" w:rsidR="00860DCD" w:rsidRPr="005C3448" w:rsidRDefault="00860DCD" w:rsidP="00483C34">
            <w:pPr>
              <w:jc w:val="center"/>
              <w:rPr>
                <w:color w:val="000000"/>
                <w:sz w:val="20"/>
                <w:szCs w:val="20"/>
              </w:rPr>
            </w:pPr>
            <w:r w:rsidRPr="005C3448">
              <w:rPr>
                <w:color w:val="000000"/>
                <w:sz w:val="20"/>
                <w:szCs w:val="20"/>
              </w:rPr>
              <w:t>13,4</w:t>
            </w:r>
          </w:p>
        </w:tc>
        <w:tc>
          <w:tcPr>
            <w:tcW w:w="295" w:type="pct"/>
            <w:shd w:val="clear" w:color="auto" w:fill="auto"/>
            <w:noWrap/>
            <w:vAlign w:val="center"/>
            <w:hideMark/>
          </w:tcPr>
          <w:p w14:paraId="4F68E3CB" w14:textId="77777777" w:rsidR="00860DCD" w:rsidRPr="005C3448" w:rsidRDefault="00860DCD" w:rsidP="00483C34">
            <w:pPr>
              <w:jc w:val="center"/>
              <w:rPr>
                <w:color w:val="000000"/>
                <w:sz w:val="20"/>
                <w:szCs w:val="20"/>
              </w:rPr>
            </w:pPr>
            <w:r w:rsidRPr="005C3448">
              <w:rPr>
                <w:color w:val="000000"/>
                <w:sz w:val="20"/>
                <w:szCs w:val="20"/>
              </w:rPr>
              <w:t>13,4</w:t>
            </w:r>
          </w:p>
        </w:tc>
        <w:tc>
          <w:tcPr>
            <w:tcW w:w="295" w:type="pct"/>
            <w:shd w:val="clear" w:color="auto" w:fill="auto"/>
            <w:noWrap/>
            <w:vAlign w:val="center"/>
            <w:hideMark/>
          </w:tcPr>
          <w:p w14:paraId="05F7D371" w14:textId="77777777" w:rsidR="00860DCD" w:rsidRPr="005C3448" w:rsidRDefault="00860DCD" w:rsidP="00483C34">
            <w:pPr>
              <w:jc w:val="center"/>
              <w:rPr>
                <w:color w:val="000000"/>
                <w:sz w:val="20"/>
                <w:szCs w:val="20"/>
              </w:rPr>
            </w:pPr>
            <w:r w:rsidRPr="005C3448">
              <w:rPr>
                <w:color w:val="000000"/>
                <w:sz w:val="20"/>
                <w:szCs w:val="20"/>
              </w:rPr>
              <w:t>13,4</w:t>
            </w:r>
          </w:p>
        </w:tc>
        <w:tc>
          <w:tcPr>
            <w:tcW w:w="295" w:type="pct"/>
            <w:shd w:val="clear" w:color="auto" w:fill="auto"/>
            <w:noWrap/>
            <w:vAlign w:val="center"/>
            <w:hideMark/>
          </w:tcPr>
          <w:p w14:paraId="0F7750B9" w14:textId="77777777" w:rsidR="00860DCD" w:rsidRPr="005C3448" w:rsidRDefault="00860DCD" w:rsidP="00483C34">
            <w:pPr>
              <w:jc w:val="center"/>
              <w:rPr>
                <w:color w:val="000000"/>
                <w:sz w:val="20"/>
                <w:szCs w:val="20"/>
              </w:rPr>
            </w:pPr>
            <w:r w:rsidRPr="005C3448">
              <w:rPr>
                <w:color w:val="000000"/>
                <w:sz w:val="20"/>
                <w:szCs w:val="20"/>
              </w:rPr>
              <w:t>13,27</w:t>
            </w:r>
          </w:p>
        </w:tc>
        <w:tc>
          <w:tcPr>
            <w:tcW w:w="295" w:type="pct"/>
            <w:shd w:val="clear" w:color="auto" w:fill="auto"/>
            <w:noWrap/>
            <w:vAlign w:val="center"/>
            <w:hideMark/>
          </w:tcPr>
          <w:p w14:paraId="6F60854C" w14:textId="77777777" w:rsidR="00860DCD" w:rsidRPr="005C3448" w:rsidRDefault="00860DCD" w:rsidP="00483C34">
            <w:pPr>
              <w:jc w:val="center"/>
              <w:rPr>
                <w:color w:val="000000"/>
                <w:sz w:val="20"/>
                <w:szCs w:val="20"/>
              </w:rPr>
            </w:pPr>
            <w:r w:rsidRPr="005C3448">
              <w:rPr>
                <w:color w:val="000000"/>
                <w:sz w:val="20"/>
                <w:szCs w:val="20"/>
              </w:rPr>
              <w:t>13,13</w:t>
            </w:r>
          </w:p>
        </w:tc>
        <w:tc>
          <w:tcPr>
            <w:tcW w:w="295" w:type="pct"/>
            <w:shd w:val="clear" w:color="auto" w:fill="auto"/>
            <w:noWrap/>
            <w:vAlign w:val="center"/>
            <w:hideMark/>
          </w:tcPr>
          <w:p w14:paraId="64E6A85F" w14:textId="77777777" w:rsidR="00860DCD" w:rsidRPr="005C3448" w:rsidRDefault="00860DCD" w:rsidP="00483C34">
            <w:pPr>
              <w:jc w:val="center"/>
              <w:rPr>
                <w:color w:val="000000"/>
                <w:sz w:val="20"/>
                <w:szCs w:val="20"/>
              </w:rPr>
            </w:pPr>
            <w:r w:rsidRPr="005C3448">
              <w:rPr>
                <w:color w:val="000000"/>
                <w:sz w:val="20"/>
                <w:szCs w:val="20"/>
              </w:rPr>
              <w:t>13,00</w:t>
            </w:r>
          </w:p>
        </w:tc>
        <w:tc>
          <w:tcPr>
            <w:tcW w:w="295" w:type="pct"/>
            <w:shd w:val="clear" w:color="auto" w:fill="auto"/>
            <w:noWrap/>
            <w:vAlign w:val="center"/>
            <w:hideMark/>
          </w:tcPr>
          <w:p w14:paraId="7FD636C6" w14:textId="77777777" w:rsidR="00860DCD" w:rsidRPr="005C3448" w:rsidRDefault="00860DCD" w:rsidP="00483C34">
            <w:pPr>
              <w:jc w:val="center"/>
              <w:rPr>
                <w:color w:val="000000"/>
                <w:sz w:val="20"/>
                <w:szCs w:val="20"/>
              </w:rPr>
            </w:pPr>
            <w:r w:rsidRPr="005C3448">
              <w:rPr>
                <w:color w:val="000000"/>
                <w:sz w:val="20"/>
                <w:szCs w:val="20"/>
              </w:rPr>
              <w:t>12,87</w:t>
            </w:r>
          </w:p>
        </w:tc>
        <w:tc>
          <w:tcPr>
            <w:tcW w:w="295" w:type="pct"/>
            <w:shd w:val="clear" w:color="auto" w:fill="auto"/>
            <w:noWrap/>
            <w:vAlign w:val="center"/>
            <w:hideMark/>
          </w:tcPr>
          <w:p w14:paraId="58004A35" w14:textId="77777777" w:rsidR="00860DCD" w:rsidRPr="005C3448" w:rsidRDefault="00860DCD" w:rsidP="00483C34">
            <w:pPr>
              <w:jc w:val="center"/>
              <w:rPr>
                <w:color w:val="000000"/>
                <w:sz w:val="20"/>
                <w:szCs w:val="20"/>
              </w:rPr>
            </w:pPr>
            <w:r w:rsidRPr="005C3448">
              <w:rPr>
                <w:color w:val="000000"/>
                <w:sz w:val="20"/>
                <w:szCs w:val="20"/>
              </w:rPr>
              <w:t>12,74</w:t>
            </w:r>
          </w:p>
        </w:tc>
        <w:tc>
          <w:tcPr>
            <w:tcW w:w="295" w:type="pct"/>
            <w:shd w:val="clear" w:color="auto" w:fill="auto"/>
            <w:noWrap/>
            <w:vAlign w:val="center"/>
            <w:hideMark/>
          </w:tcPr>
          <w:p w14:paraId="1E2BABE5" w14:textId="77777777" w:rsidR="00860DCD" w:rsidRPr="005C3448" w:rsidRDefault="00860DCD" w:rsidP="00483C34">
            <w:pPr>
              <w:jc w:val="center"/>
              <w:rPr>
                <w:color w:val="000000"/>
                <w:sz w:val="20"/>
                <w:szCs w:val="20"/>
              </w:rPr>
            </w:pPr>
            <w:r w:rsidRPr="005C3448">
              <w:rPr>
                <w:color w:val="000000"/>
                <w:sz w:val="20"/>
                <w:szCs w:val="20"/>
              </w:rPr>
              <w:t>12,62</w:t>
            </w:r>
          </w:p>
        </w:tc>
        <w:tc>
          <w:tcPr>
            <w:tcW w:w="261" w:type="pct"/>
            <w:shd w:val="clear" w:color="auto" w:fill="auto"/>
            <w:noWrap/>
            <w:vAlign w:val="center"/>
            <w:hideMark/>
          </w:tcPr>
          <w:p w14:paraId="0C6E4577" w14:textId="77777777" w:rsidR="00860DCD" w:rsidRPr="005C3448" w:rsidRDefault="00860DCD" w:rsidP="00483C34">
            <w:pPr>
              <w:jc w:val="center"/>
              <w:rPr>
                <w:color w:val="000000"/>
                <w:sz w:val="20"/>
                <w:szCs w:val="20"/>
              </w:rPr>
            </w:pPr>
            <w:r w:rsidRPr="005C3448">
              <w:rPr>
                <w:color w:val="000000"/>
                <w:sz w:val="20"/>
                <w:szCs w:val="20"/>
              </w:rPr>
              <w:t>12,49</w:t>
            </w:r>
          </w:p>
        </w:tc>
        <w:tc>
          <w:tcPr>
            <w:tcW w:w="261" w:type="pct"/>
            <w:shd w:val="clear" w:color="auto" w:fill="auto"/>
            <w:noWrap/>
            <w:vAlign w:val="center"/>
            <w:hideMark/>
          </w:tcPr>
          <w:p w14:paraId="7D6B8E77" w14:textId="77777777" w:rsidR="00860DCD" w:rsidRPr="005C3448" w:rsidRDefault="00860DCD" w:rsidP="00483C34">
            <w:pPr>
              <w:jc w:val="center"/>
              <w:rPr>
                <w:color w:val="000000"/>
                <w:sz w:val="20"/>
                <w:szCs w:val="20"/>
              </w:rPr>
            </w:pPr>
            <w:r w:rsidRPr="005C3448">
              <w:rPr>
                <w:color w:val="000000"/>
                <w:sz w:val="20"/>
                <w:szCs w:val="20"/>
              </w:rPr>
              <w:t>12,36</w:t>
            </w:r>
          </w:p>
        </w:tc>
        <w:tc>
          <w:tcPr>
            <w:tcW w:w="573" w:type="pct"/>
            <w:vMerge/>
            <w:vAlign w:val="center"/>
            <w:hideMark/>
          </w:tcPr>
          <w:p w14:paraId="224559D4" w14:textId="77777777" w:rsidR="00860DCD" w:rsidRPr="005C3448" w:rsidRDefault="00860DCD" w:rsidP="00483C34">
            <w:pPr>
              <w:rPr>
                <w:color w:val="000000"/>
                <w:sz w:val="20"/>
                <w:szCs w:val="20"/>
              </w:rPr>
            </w:pPr>
          </w:p>
        </w:tc>
      </w:tr>
      <w:tr w:rsidR="00860DCD" w:rsidRPr="005C3448" w14:paraId="121F8C75" w14:textId="77777777" w:rsidTr="00483C34">
        <w:trPr>
          <w:trHeight w:val="20"/>
        </w:trPr>
        <w:tc>
          <w:tcPr>
            <w:tcW w:w="1255" w:type="pct"/>
            <w:shd w:val="clear" w:color="auto" w:fill="auto"/>
            <w:vAlign w:val="center"/>
            <w:hideMark/>
          </w:tcPr>
          <w:p w14:paraId="16D4A5B9" w14:textId="77777777" w:rsidR="00860DCD" w:rsidRPr="005C3448" w:rsidRDefault="00860DCD" w:rsidP="00483C34">
            <w:pPr>
              <w:rPr>
                <w:color w:val="000000"/>
                <w:sz w:val="20"/>
                <w:szCs w:val="20"/>
              </w:rPr>
            </w:pPr>
            <w:r w:rsidRPr="005C3448">
              <w:rPr>
                <w:color w:val="000000"/>
                <w:sz w:val="20"/>
                <w:szCs w:val="20"/>
              </w:rPr>
              <w:t>Потери в паропроводах</w:t>
            </w:r>
          </w:p>
        </w:tc>
        <w:tc>
          <w:tcPr>
            <w:tcW w:w="295" w:type="pct"/>
            <w:shd w:val="clear" w:color="auto" w:fill="auto"/>
            <w:vAlign w:val="center"/>
            <w:hideMark/>
          </w:tcPr>
          <w:p w14:paraId="76E66D1D"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00F4F99C"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511883C1"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348351CA"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2CE58D0C"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7D60D6F4"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0723476E"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6F77F2F1"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67AFF94A" w14:textId="77777777" w:rsidR="00860DCD" w:rsidRPr="005C3448" w:rsidRDefault="00860DCD" w:rsidP="00483C34">
            <w:pPr>
              <w:jc w:val="center"/>
              <w:rPr>
                <w:color w:val="000000"/>
                <w:sz w:val="20"/>
                <w:szCs w:val="20"/>
              </w:rPr>
            </w:pPr>
            <w:r w:rsidRPr="005C3448">
              <w:rPr>
                <w:color w:val="000000"/>
                <w:sz w:val="20"/>
                <w:szCs w:val="20"/>
              </w:rPr>
              <w:t>0</w:t>
            </w:r>
          </w:p>
        </w:tc>
        <w:tc>
          <w:tcPr>
            <w:tcW w:w="261" w:type="pct"/>
            <w:shd w:val="clear" w:color="auto" w:fill="auto"/>
            <w:vAlign w:val="center"/>
            <w:hideMark/>
          </w:tcPr>
          <w:p w14:paraId="64FB81E5" w14:textId="77777777" w:rsidR="00860DCD" w:rsidRPr="005C3448" w:rsidRDefault="00860DCD" w:rsidP="00483C34">
            <w:pPr>
              <w:jc w:val="center"/>
              <w:rPr>
                <w:color w:val="000000"/>
                <w:sz w:val="20"/>
                <w:szCs w:val="20"/>
              </w:rPr>
            </w:pPr>
            <w:r w:rsidRPr="005C3448">
              <w:rPr>
                <w:color w:val="000000"/>
                <w:sz w:val="20"/>
                <w:szCs w:val="20"/>
              </w:rPr>
              <w:t>0</w:t>
            </w:r>
          </w:p>
        </w:tc>
        <w:tc>
          <w:tcPr>
            <w:tcW w:w="261" w:type="pct"/>
            <w:shd w:val="clear" w:color="auto" w:fill="auto"/>
            <w:vAlign w:val="center"/>
            <w:hideMark/>
          </w:tcPr>
          <w:p w14:paraId="1FB30B41" w14:textId="77777777" w:rsidR="00860DCD" w:rsidRPr="005C3448" w:rsidRDefault="00860DCD" w:rsidP="00483C34">
            <w:pPr>
              <w:jc w:val="center"/>
              <w:rPr>
                <w:color w:val="000000"/>
                <w:sz w:val="20"/>
                <w:szCs w:val="20"/>
              </w:rPr>
            </w:pPr>
            <w:r w:rsidRPr="005C3448">
              <w:rPr>
                <w:color w:val="000000"/>
                <w:sz w:val="20"/>
                <w:szCs w:val="20"/>
              </w:rPr>
              <w:t>0</w:t>
            </w:r>
          </w:p>
        </w:tc>
        <w:tc>
          <w:tcPr>
            <w:tcW w:w="573" w:type="pct"/>
            <w:vMerge/>
            <w:vAlign w:val="center"/>
            <w:hideMark/>
          </w:tcPr>
          <w:p w14:paraId="32C38705" w14:textId="77777777" w:rsidR="00860DCD" w:rsidRPr="005C3448" w:rsidRDefault="00860DCD" w:rsidP="00483C34">
            <w:pPr>
              <w:rPr>
                <w:color w:val="000000"/>
                <w:sz w:val="20"/>
                <w:szCs w:val="20"/>
              </w:rPr>
            </w:pPr>
          </w:p>
        </w:tc>
      </w:tr>
      <w:tr w:rsidR="00860DCD" w:rsidRPr="005C3448" w14:paraId="51BE583A" w14:textId="77777777" w:rsidTr="00483C34">
        <w:trPr>
          <w:trHeight w:val="20"/>
        </w:trPr>
        <w:tc>
          <w:tcPr>
            <w:tcW w:w="1255" w:type="pct"/>
            <w:shd w:val="clear" w:color="auto" w:fill="auto"/>
            <w:vAlign w:val="center"/>
            <w:hideMark/>
          </w:tcPr>
          <w:p w14:paraId="5F5C1C79" w14:textId="77777777" w:rsidR="00860DCD" w:rsidRPr="005C3448" w:rsidRDefault="00860DCD" w:rsidP="00483C34">
            <w:pPr>
              <w:rPr>
                <w:color w:val="000000"/>
                <w:sz w:val="20"/>
                <w:szCs w:val="20"/>
              </w:rPr>
            </w:pPr>
            <w:r w:rsidRPr="005C3448">
              <w:rPr>
                <w:color w:val="000000"/>
                <w:sz w:val="20"/>
                <w:szCs w:val="20"/>
              </w:rPr>
              <w:t xml:space="preserve">Расчетная нагрузка на </w:t>
            </w:r>
            <w:proofErr w:type="spellStart"/>
            <w:r w:rsidRPr="005C3448">
              <w:rPr>
                <w:color w:val="000000"/>
                <w:sz w:val="20"/>
                <w:szCs w:val="20"/>
              </w:rPr>
              <w:t>хознужды</w:t>
            </w:r>
            <w:proofErr w:type="spellEnd"/>
            <w:r w:rsidRPr="005C3448">
              <w:rPr>
                <w:color w:val="000000"/>
                <w:sz w:val="20"/>
                <w:szCs w:val="20"/>
              </w:rPr>
              <w:t>*</w:t>
            </w:r>
          </w:p>
        </w:tc>
        <w:tc>
          <w:tcPr>
            <w:tcW w:w="295" w:type="pct"/>
            <w:shd w:val="clear" w:color="auto" w:fill="auto"/>
            <w:vAlign w:val="center"/>
            <w:hideMark/>
          </w:tcPr>
          <w:p w14:paraId="6BBD4218" w14:textId="77777777" w:rsidR="00860DCD" w:rsidRPr="005C3448" w:rsidRDefault="00860DCD" w:rsidP="00483C34">
            <w:pPr>
              <w:jc w:val="center"/>
              <w:rPr>
                <w:color w:val="000000"/>
                <w:sz w:val="20"/>
                <w:szCs w:val="20"/>
              </w:rPr>
            </w:pPr>
            <w:r w:rsidRPr="005C3448">
              <w:rPr>
                <w:color w:val="000000"/>
                <w:sz w:val="20"/>
                <w:szCs w:val="20"/>
              </w:rPr>
              <w:t>-</w:t>
            </w:r>
          </w:p>
        </w:tc>
        <w:tc>
          <w:tcPr>
            <w:tcW w:w="295" w:type="pct"/>
            <w:shd w:val="clear" w:color="auto" w:fill="auto"/>
            <w:vAlign w:val="center"/>
            <w:hideMark/>
          </w:tcPr>
          <w:p w14:paraId="569D8163" w14:textId="77777777" w:rsidR="00860DCD" w:rsidRPr="005C3448" w:rsidRDefault="00860DCD" w:rsidP="00483C34">
            <w:pPr>
              <w:jc w:val="center"/>
              <w:rPr>
                <w:color w:val="000000"/>
                <w:sz w:val="20"/>
                <w:szCs w:val="20"/>
              </w:rPr>
            </w:pPr>
            <w:r w:rsidRPr="005C3448">
              <w:rPr>
                <w:color w:val="000000"/>
                <w:sz w:val="20"/>
                <w:szCs w:val="20"/>
              </w:rPr>
              <w:t>-</w:t>
            </w:r>
          </w:p>
        </w:tc>
        <w:tc>
          <w:tcPr>
            <w:tcW w:w="295" w:type="pct"/>
            <w:shd w:val="clear" w:color="auto" w:fill="auto"/>
            <w:vAlign w:val="center"/>
            <w:hideMark/>
          </w:tcPr>
          <w:p w14:paraId="737997BE" w14:textId="77777777" w:rsidR="00860DCD" w:rsidRPr="005C3448" w:rsidRDefault="00860DCD" w:rsidP="00483C34">
            <w:pPr>
              <w:jc w:val="center"/>
              <w:rPr>
                <w:color w:val="000000"/>
                <w:sz w:val="20"/>
                <w:szCs w:val="20"/>
              </w:rPr>
            </w:pPr>
            <w:r w:rsidRPr="005C3448">
              <w:rPr>
                <w:color w:val="000000"/>
                <w:sz w:val="20"/>
                <w:szCs w:val="20"/>
              </w:rPr>
              <w:t>-</w:t>
            </w:r>
          </w:p>
        </w:tc>
        <w:tc>
          <w:tcPr>
            <w:tcW w:w="295" w:type="pct"/>
            <w:shd w:val="clear" w:color="auto" w:fill="auto"/>
            <w:vAlign w:val="center"/>
            <w:hideMark/>
          </w:tcPr>
          <w:p w14:paraId="1ABF39A1" w14:textId="77777777" w:rsidR="00860DCD" w:rsidRPr="005C3448" w:rsidRDefault="00860DCD" w:rsidP="00483C34">
            <w:pPr>
              <w:jc w:val="center"/>
              <w:rPr>
                <w:color w:val="000000"/>
                <w:sz w:val="20"/>
                <w:szCs w:val="20"/>
              </w:rPr>
            </w:pPr>
            <w:r w:rsidRPr="005C3448">
              <w:rPr>
                <w:color w:val="000000"/>
                <w:sz w:val="20"/>
                <w:szCs w:val="20"/>
              </w:rPr>
              <w:t>-</w:t>
            </w:r>
          </w:p>
        </w:tc>
        <w:tc>
          <w:tcPr>
            <w:tcW w:w="295" w:type="pct"/>
            <w:shd w:val="clear" w:color="auto" w:fill="auto"/>
            <w:vAlign w:val="center"/>
            <w:hideMark/>
          </w:tcPr>
          <w:p w14:paraId="351294A7" w14:textId="77777777" w:rsidR="00860DCD" w:rsidRPr="005C3448" w:rsidRDefault="00860DCD" w:rsidP="00483C34">
            <w:pPr>
              <w:jc w:val="center"/>
              <w:rPr>
                <w:color w:val="000000"/>
                <w:sz w:val="20"/>
                <w:szCs w:val="20"/>
              </w:rPr>
            </w:pPr>
            <w:r w:rsidRPr="005C3448">
              <w:rPr>
                <w:color w:val="000000"/>
                <w:sz w:val="20"/>
                <w:szCs w:val="20"/>
              </w:rPr>
              <w:t>-</w:t>
            </w:r>
          </w:p>
        </w:tc>
        <w:tc>
          <w:tcPr>
            <w:tcW w:w="295" w:type="pct"/>
            <w:shd w:val="clear" w:color="auto" w:fill="auto"/>
            <w:vAlign w:val="center"/>
            <w:hideMark/>
          </w:tcPr>
          <w:p w14:paraId="24DDA93B" w14:textId="77777777" w:rsidR="00860DCD" w:rsidRPr="005C3448" w:rsidRDefault="00860DCD" w:rsidP="00483C34">
            <w:pPr>
              <w:jc w:val="center"/>
              <w:rPr>
                <w:color w:val="000000"/>
                <w:sz w:val="20"/>
                <w:szCs w:val="20"/>
              </w:rPr>
            </w:pPr>
            <w:r w:rsidRPr="005C3448">
              <w:rPr>
                <w:color w:val="000000"/>
                <w:sz w:val="20"/>
                <w:szCs w:val="20"/>
              </w:rPr>
              <w:t>-</w:t>
            </w:r>
          </w:p>
        </w:tc>
        <w:tc>
          <w:tcPr>
            <w:tcW w:w="295" w:type="pct"/>
            <w:shd w:val="clear" w:color="auto" w:fill="auto"/>
            <w:vAlign w:val="center"/>
            <w:hideMark/>
          </w:tcPr>
          <w:p w14:paraId="66B1F8C0" w14:textId="77777777" w:rsidR="00860DCD" w:rsidRPr="005C3448" w:rsidRDefault="00860DCD" w:rsidP="00483C34">
            <w:pPr>
              <w:jc w:val="center"/>
              <w:rPr>
                <w:color w:val="000000"/>
                <w:sz w:val="20"/>
                <w:szCs w:val="20"/>
              </w:rPr>
            </w:pPr>
            <w:r w:rsidRPr="005C3448">
              <w:rPr>
                <w:color w:val="000000"/>
                <w:sz w:val="20"/>
                <w:szCs w:val="20"/>
              </w:rPr>
              <w:t>-</w:t>
            </w:r>
          </w:p>
        </w:tc>
        <w:tc>
          <w:tcPr>
            <w:tcW w:w="295" w:type="pct"/>
            <w:shd w:val="clear" w:color="auto" w:fill="auto"/>
            <w:vAlign w:val="center"/>
            <w:hideMark/>
          </w:tcPr>
          <w:p w14:paraId="54A0C00E" w14:textId="77777777" w:rsidR="00860DCD" w:rsidRPr="005C3448" w:rsidRDefault="00860DCD" w:rsidP="00483C34">
            <w:pPr>
              <w:jc w:val="center"/>
              <w:rPr>
                <w:color w:val="000000"/>
                <w:sz w:val="20"/>
                <w:szCs w:val="20"/>
              </w:rPr>
            </w:pPr>
            <w:r w:rsidRPr="005C3448">
              <w:rPr>
                <w:color w:val="000000"/>
                <w:sz w:val="20"/>
                <w:szCs w:val="20"/>
              </w:rPr>
              <w:t>-</w:t>
            </w:r>
          </w:p>
        </w:tc>
        <w:tc>
          <w:tcPr>
            <w:tcW w:w="295" w:type="pct"/>
            <w:shd w:val="clear" w:color="auto" w:fill="auto"/>
            <w:vAlign w:val="center"/>
            <w:hideMark/>
          </w:tcPr>
          <w:p w14:paraId="35F4BEEA" w14:textId="77777777" w:rsidR="00860DCD" w:rsidRPr="005C3448" w:rsidRDefault="00860DCD" w:rsidP="00483C34">
            <w:pPr>
              <w:jc w:val="center"/>
              <w:rPr>
                <w:color w:val="000000"/>
                <w:sz w:val="20"/>
                <w:szCs w:val="20"/>
              </w:rPr>
            </w:pPr>
            <w:r w:rsidRPr="005C3448">
              <w:rPr>
                <w:color w:val="000000"/>
                <w:sz w:val="20"/>
                <w:szCs w:val="20"/>
              </w:rPr>
              <w:t>-</w:t>
            </w:r>
          </w:p>
        </w:tc>
        <w:tc>
          <w:tcPr>
            <w:tcW w:w="261" w:type="pct"/>
            <w:shd w:val="clear" w:color="auto" w:fill="auto"/>
            <w:vAlign w:val="center"/>
            <w:hideMark/>
          </w:tcPr>
          <w:p w14:paraId="094CEB15" w14:textId="77777777" w:rsidR="00860DCD" w:rsidRPr="005C3448" w:rsidRDefault="00860DCD" w:rsidP="00483C34">
            <w:pPr>
              <w:jc w:val="center"/>
              <w:rPr>
                <w:color w:val="000000"/>
                <w:sz w:val="20"/>
                <w:szCs w:val="20"/>
              </w:rPr>
            </w:pPr>
            <w:r w:rsidRPr="005C3448">
              <w:rPr>
                <w:color w:val="000000"/>
                <w:sz w:val="20"/>
                <w:szCs w:val="20"/>
              </w:rPr>
              <w:t>-</w:t>
            </w:r>
          </w:p>
        </w:tc>
        <w:tc>
          <w:tcPr>
            <w:tcW w:w="261" w:type="pct"/>
            <w:shd w:val="clear" w:color="auto" w:fill="auto"/>
            <w:vAlign w:val="center"/>
            <w:hideMark/>
          </w:tcPr>
          <w:p w14:paraId="66E33076" w14:textId="77777777" w:rsidR="00860DCD" w:rsidRPr="005C3448" w:rsidRDefault="00860DCD" w:rsidP="00483C34">
            <w:pPr>
              <w:jc w:val="center"/>
              <w:rPr>
                <w:color w:val="000000"/>
                <w:sz w:val="20"/>
                <w:szCs w:val="20"/>
              </w:rPr>
            </w:pPr>
            <w:r w:rsidRPr="005C3448">
              <w:rPr>
                <w:color w:val="000000"/>
                <w:sz w:val="20"/>
                <w:szCs w:val="20"/>
              </w:rPr>
              <w:t>-</w:t>
            </w:r>
          </w:p>
        </w:tc>
        <w:tc>
          <w:tcPr>
            <w:tcW w:w="573" w:type="pct"/>
            <w:vMerge/>
            <w:vAlign w:val="center"/>
            <w:hideMark/>
          </w:tcPr>
          <w:p w14:paraId="34C702AC" w14:textId="77777777" w:rsidR="00860DCD" w:rsidRPr="005C3448" w:rsidRDefault="00860DCD" w:rsidP="00483C34">
            <w:pPr>
              <w:rPr>
                <w:color w:val="000000"/>
                <w:sz w:val="20"/>
                <w:szCs w:val="20"/>
              </w:rPr>
            </w:pPr>
          </w:p>
        </w:tc>
      </w:tr>
      <w:tr w:rsidR="00860DCD" w:rsidRPr="005C3448" w14:paraId="5E2BB2EE" w14:textId="77777777" w:rsidTr="00483C34">
        <w:trPr>
          <w:trHeight w:val="20"/>
        </w:trPr>
        <w:tc>
          <w:tcPr>
            <w:tcW w:w="1255" w:type="pct"/>
            <w:shd w:val="clear" w:color="auto" w:fill="auto"/>
            <w:vAlign w:val="center"/>
            <w:hideMark/>
          </w:tcPr>
          <w:p w14:paraId="0E4B7773" w14:textId="77777777" w:rsidR="00860DCD" w:rsidRPr="005C3448" w:rsidRDefault="00860DCD" w:rsidP="00483C34">
            <w:pPr>
              <w:rPr>
                <w:color w:val="000000"/>
                <w:sz w:val="20"/>
                <w:szCs w:val="20"/>
              </w:rPr>
            </w:pPr>
            <w:r w:rsidRPr="005C3448">
              <w:rPr>
                <w:color w:val="000000"/>
                <w:sz w:val="20"/>
                <w:szCs w:val="20"/>
              </w:rPr>
              <w:t>Присоединенная договорная тепловая нагрузка в горячей воде, в том числе</w:t>
            </w:r>
          </w:p>
        </w:tc>
        <w:tc>
          <w:tcPr>
            <w:tcW w:w="295" w:type="pct"/>
            <w:shd w:val="clear" w:color="auto" w:fill="auto"/>
            <w:vAlign w:val="center"/>
            <w:hideMark/>
          </w:tcPr>
          <w:p w14:paraId="00322A1C" w14:textId="77777777" w:rsidR="00860DCD" w:rsidRPr="005C3448" w:rsidRDefault="00860DCD" w:rsidP="00483C34">
            <w:pPr>
              <w:jc w:val="center"/>
              <w:rPr>
                <w:sz w:val="20"/>
                <w:szCs w:val="20"/>
              </w:rPr>
            </w:pPr>
            <w:r w:rsidRPr="005C3448">
              <w:rPr>
                <w:sz w:val="20"/>
                <w:szCs w:val="20"/>
              </w:rPr>
              <w:t>187,00</w:t>
            </w:r>
          </w:p>
        </w:tc>
        <w:tc>
          <w:tcPr>
            <w:tcW w:w="295" w:type="pct"/>
            <w:shd w:val="clear" w:color="auto" w:fill="auto"/>
            <w:vAlign w:val="center"/>
            <w:hideMark/>
          </w:tcPr>
          <w:p w14:paraId="1F86118C" w14:textId="77777777" w:rsidR="00860DCD" w:rsidRPr="005C3448" w:rsidRDefault="00860DCD" w:rsidP="00483C34">
            <w:pPr>
              <w:jc w:val="center"/>
              <w:rPr>
                <w:sz w:val="20"/>
                <w:szCs w:val="20"/>
              </w:rPr>
            </w:pPr>
            <w:r w:rsidRPr="005C3448">
              <w:rPr>
                <w:sz w:val="20"/>
                <w:szCs w:val="20"/>
              </w:rPr>
              <w:t>187,00</w:t>
            </w:r>
          </w:p>
        </w:tc>
        <w:tc>
          <w:tcPr>
            <w:tcW w:w="295" w:type="pct"/>
            <w:shd w:val="clear" w:color="auto" w:fill="auto"/>
            <w:vAlign w:val="center"/>
            <w:hideMark/>
          </w:tcPr>
          <w:p w14:paraId="755BE320" w14:textId="77777777" w:rsidR="00860DCD" w:rsidRPr="005C3448" w:rsidRDefault="00860DCD" w:rsidP="00483C34">
            <w:pPr>
              <w:jc w:val="center"/>
              <w:rPr>
                <w:sz w:val="20"/>
                <w:szCs w:val="20"/>
              </w:rPr>
            </w:pPr>
            <w:r w:rsidRPr="005C3448">
              <w:rPr>
                <w:sz w:val="20"/>
                <w:szCs w:val="20"/>
              </w:rPr>
              <w:t>189,22</w:t>
            </w:r>
          </w:p>
        </w:tc>
        <w:tc>
          <w:tcPr>
            <w:tcW w:w="295" w:type="pct"/>
            <w:shd w:val="clear" w:color="auto" w:fill="auto"/>
            <w:vAlign w:val="center"/>
            <w:hideMark/>
          </w:tcPr>
          <w:p w14:paraId="612544D9" w14:textId="77777777" w:rsidR="00860DCD" w:rsidRPr="005C3448" w:rsidRDefault="00860DCD" w:rsidP="00483C34">
            <w:pPr>
              <w:jc w:val="center"/>
              <w:rPr>
                <w:sz w:val="20"/>
                <w:szCs w:val="20"/>
              </w:rPr>
            </w:pPr>
            <w:r w:rsidRPr="005C3448">
              <w:rPr>
                <w:sz w:val="20"/>
                <w:szCs w:val="20"/>
              </w:rPr>
              <w:t>189,22</w:t>
            </w:r>
          </w:p>
        </w:tc>
        <w:tc>
          <w:tcPr>
            <w:tcW w:w="295" w:type="pct"/>
            <w:shd w:val="clear" w:color="auto" w:fill="auto"/>
            <w:vAlign w:val="center"/>
            <w:hideMark/>
          </w:tcPr>
          <w:p w14:paraId="6DCF2D58" w14:textId="77777777" w:rsidR="00860DCD" w:rsidRPr="005C3448" w:rsidRDefault="00860DCD" w:rsidP="00483C34">
            <w:pPr>
              <w:jc w:val="center"/>
              <w:rPr>
                <w:sz w:val="20"/>
                <w:szCs w:val="20"/>
              </w:rPr>
            </w:pPr>
            <w:r w:rsidRPr="005C3448">
              <w:rPr>
                <w:sz w:val="20"/>
                <w:szCs w:val="20"/>
              </w:rPr>
              <w:t>189,22</w:t>
            </w:r>
          </w:p>
        </w:tc>
        <w:tc>
          <w:tcPr>
            <w:tcW w:w="295" w:type="pct"/>
            <w:shd w:val="clear" w:color="auto" w:fill="auto"/>
            <w:vAlign w:val="center"/>
            <w:hideMark/>
          </w:tcPr>
          <w:p w14:paraId="400B741E" w14:textId="77777777" w:rsidR="00860DCD" w:rsidRPr="005C3448" w:rsidRDefault="00860DCD" w:rsidP="00483C34">
            <w:pPr>
              <w:jc w:val="center"/>
              <w:rPr>
                <w:sz w:val="20"/>
                <w:szCs w:val="20"/>
              </w:rPr>
            </w:pPr>
            <w:r w:rsidRPr="005C3448">
              <w:rPr>
                <w:sz w:val="20"/>
                <w:szCs w:val="20"/>
              </w:rPr>
              <w:t>189,22</w:t>
            </w:r>
          </w:p>
        </w:tc>
        <w:tc>
          <w:tcPr>
            <w:tcW w:w="295" w:type="pct"/>
            <w:shd w:val="clear" w:color="auto" w:fill="auto"/>
            <w:vAlign w:val="center"/>
            <w:hideMark/>
          </w:tcPr>
          <w:p w14:paraId="12727326" w14:textId="77777777" w:rsidR="00860DCD" w:rsidRPr="005C3448" w:rsidRDefault="00860DCD" w:rsidP="00483C34">
            <w:pPr>
              <w:jc w:val="center"/>
              <w:rPr>
                <w:sz w:val="20"/>
                <w:szCs w:val="20"/>
              </w:rPr>
            </w:pPr>
            <w:r w:rsidRPr="005C3448">
              <w:rPr>
                <w:sz w:val="20"/>
                <w:szCs w:val="20"/>
              </w:rPr>
              <w:t>189,22</w:t>
            </w:r>
          </w:p>
        </w:tc>
        <w:tc>
          <w:tcPr>
            <w:tcW w:w="295" w:type="pct"/>
            <w:shd w:val="clear" w:color="auto" w:fill="auto"/>
            <w:vAlign w:val="center"/>
            <w:hideMark/>
          </w:tcPr>
          <w:p w14:paraId="4BB840E3" w14:textId="77777777" w:rsidR="00860DCD" w:rsidRPr="005C3448" w:rsidRDefault="00860DCD" w:rsidP="00483C34">
            <w:pPr>
              <w:jc w:val="center"/>
              <w:rPr>
                <w:sz w:val="20"/>
                <w:szCs w:val="20"/>
              </w:rPr>
            </w:pPr>
            <w:r w:rsidRPr="005C3448">
              <w:rPr>
                <w:sz w:val="20"/>
                <w:szCs w:val="20"/>
              </w:rPr>
              <w:t>189,22</w:t>
            </w:r>
          </w:p>
        </w:tc>
        <w:tc>
          <w:tcPr>
            <w:tcW w:w="295" w:type="pct"/>
            <w:shd w:val="clear" w:color="auto" w:fill="auto"/>
            <w:vAlign w:val="center"/>
            <w:hideMark/>
          </w:tcPr>
          <w:p w14:paraId="769E1443" w14:textId="77777777" w:rsidR="00860DCD" w:rsidRPr="005C3448" w:rsidRDefault="00860DCD" w:rsidP="00483C34">
            <w:pPr>
              <w:jc w:val="center"/>
              <w:rPr>
                <w:sz w:val="20"/>
                <w:szCs w:val="20"/>
              </w:rPr>
            </w:pPr>
            <w:r w:rsidRPr="005C3448">
              <w:rPr>
                <w:sz w:val="20"/>
                <w:szCs w:val="20"/>
              </w:rPr>
              <w:t>189,22</w:t>
            </w:r>
          </w:p>
        </w:tc>
        <w:tc>
          <w:tcPr>
            <w:tcW w:w="261" w:type="pct"/>
            <w:shd w:val="clear" w:color="auto" w:fill="auto"/>
            <w:vAlign w:val="center"/>
            <w:hideMark/>
          </w:tcPr>
          <w:p w14:paraId="297C3957" w14:textId="77777777" w:rsidR="00860DCD" w:rsidRPr="005C3448" w:rsidRDefault="00860DCD" w:rsidP="00483C34">
            <w:pPr>
              <w:jc w:val="center"/>
              <w:rPr>
                <w:sz w:val="20"/>
                <w:szCs w:val="20"/>
              </w:rPr>
            </w:pPr>
            <w:r w:rsidRPr="005C3448">
              <w:rPr>
                <w:sz w:val="20"/>
                <w:szCs w:val="20"/>
              </w:rPr>
              <w:t>189,22</w:t>
            </w:r>
          </w:p>
        </w:tc>
        <w:tc>
          <w:tcPr>
            <w:tcW w:w="261" w:type="pct"/>
            <w:shd w:val="clear" w:color="auto" w:fill="auto"/>
            <w:vAlign w:val="center"/>
            <w:hideMark/>
          </w:tcPr>
          <w:p w14:paraId="1DB080C5" w14:textId="77777777" w:rsidR="00860DCD" w:rsidRPr="005C3448" w:rsidRDefault="00860DCD" w:rsidP="00483C34">
            <w:pPr>
              <w:jc w:val="center"/>
              <w:rPr>
                <w:sz w:val="20"/>
                <w:szCs w:val="20"/>
              </w:rPr>
            </w:pPr>
            <w:r w:rsidRPr="005C3448">
              <w:rPr>
                <w:sz w:val="20"/>
                <w:szCs w:val="20"/>
              </w:rPr>
              <w:t>189,22</w:t>
            </w:r>
          </w:p>
        </w:tc>
        <w:tc>
          <w:tcPr>
            <w:tcW w:w="573" w:type="pct"/>
            <w:vMerge/>
            <w:vAlign w:val="center"/>
            <w:hideMark/>
          </w:tcPr>
          <w:p w14:paraId="1748C7F5" w14:textId="77777777" w:rsidR="00860DCD" w:rsidRPr="005C3448" w:rsidRDefault="00860DCD" w:rsidP="00483C34">
            <w:pPr>
              <w:rPr>
                <w:color w:val="000000"/>
                <w:sz w:val="20"/>
                <w:szCs w:val="20"/>
              </w:rPr>
            </w:pPr>
          </w:p>
        </w:tc>
      </w:tr>
      <w:tr w:rsidR="00860DCD" w:rsidRPr="005C3448" w14:paraId="20D00DF3" w14:textId="77777777" w:rsidTr="00483C34">
        <w:trPr>
          <w:trHeight w:val="20"/>
        </w:trPr>
        <w:tc>
          <w:tcPr>
            <w:tcW w:w="1255" w:type="pct"/>
            <w:shd w:val="clear" w:color="auto" w:fill="auto"/>
            <w:vAlign w:val="center"/>
            <w:hideMark/>
          </w:tcPr>
          <w:p w14:paraId="4D7C45C1" w14:textId="77777777" w:rsidR="00860DCD" w:rsidRPr="005C3448" w:rsidRDefault="00860DCD" w:rsidP="00483C34">
            <w:pPr>
              <w:jc w:val="right"/>
              <w:rPr>
                <w:color w:val="000000"/>
                <w:sz w:val="20"/>
                <w:szCs w:val="20"/>
              </w:rPr>
            </w:pPr>
            <w:r w:rsidRPr="005C3448">
              <w:rPr>
                <w:color w:val="000000"/>
                <w:sz w:val="20"/>
                <w:szCs w:val="20"/>
              </w:rPr>
              <w:t>отопление</w:t>
            </w:r>
          </w:p>
        </w:tc>
        <w:tc>
          <w:tcPr>
            <w:tcW w:w="295" w:type="pct"/>
            <w:shd w:val="clear" w:color="auto" w:fill="auto"/>
            <w:noWrap/>
            <w:vAlign w:val="center"/>
            <w:hideMark/>
          </w:tcPr>
          <w:p w14:paraId="338CC92B" w14:textId="77777777" w:rsidR="00860DCD" w:rsidRPr="005C3448" w:rsidRDefault="00860DCD" w:rsidP="00483C34">
            <w:pPr>
              <w:jc w:val="center"/>
              <w:rPr>
                <w:color w:val="000000"/>
                <w:sz w:val="20"/>
                <w:szCs w:val="20"/>
              </w:rPr>
            </w:pPr>
            <w:r w:rsidRPr="005C3448">
              <w:rPr>
                <w:color w:val="000000"/>
                <w:sz w:val="20"/>
                <w:szCs w:val="20"/>
              </w:rPr>
              <w:t>164,86</w:t>
            </w:r>
          </w:p>
        </w:tc>
        <w:tc>
          <w:tcPr>
            <w:tcW w:w="295" w:type="pct"/>
            <w:shd w:val="clear" w:color="auto" w:fill="auto"/>
            <w:noWrap/>
            <w:vAlign w:val="center"/>
            <w:hideMark/>
          </w:tcPr>
          <w:p w14:paraId="3B0E381C" w14:textId="77777777" w:rsidR="00860DCD" w:rsidRPr="005C3448" w:rsidRDefault="00860DCD" w:rsidP="00483C34">
            <w:pPr>
              <w:jc w:val="center"/>
              <w:rPr>
                <w:color w:val="000000"/>
                <w:sz w:val="20"/>
                <w:szCs w:val="20"/>
              </w:rPr>
            </w:pPr>
            <w:r w:rsidRPr="005C3448">
              <w:rPr>
                <w:color w:val="000000"/>
                <w:sz w:val="20"/>
                <w:szCs w:val="20"/>
              </w:rPr>
              <w:t>164,86</w:t>
            </w:r>
          </w:p>
        </w:tc>
        <w:tc>
          <w:tcPr>
            <w:tcW w:w="295" w:type="pct"/>
            <w:shd w:val="clear" w:color="auto" w:fill="auto"/>
            <w:noWrap/>
            <w:vAlign w:val="center"/>
            <w:hideMark/>
          </w:tcPr>
          <w:p w14:paraId="2B8B5A92" w14:textId="77777777" w:rsidR="00860DCD" w:rsidRPr="005C3448" w:rsidRDefault="00860DCD" w:rsidP="00483C34">
            <w:pPr>
              <w:jc w:val="center"/>
              <w:rPr>
                <w:color w:val="000000"/>
                <w:sz w:val="20"/>
                <w:szCs w:val="20"/>
              </w:rPr>
            </w:pPr>
            <w:r w:rsidRPr="005C3448">
              <w:rPr>
                <w:color w:val="000000"/>
                <w:sz w:val="20"/>
                <w:szCs w:val="20"/>
              </w:rPr>
              <w:t>166,18</w:t>
            </w:r>
          </w:p>
        </w:tc>
        <w:tc>
          <w:tcPr>
            <w:tcW w:w="295" w:type="pct"/>
            <w:shd w:val="clear" w:color="auto" w:fill="auto"/>
            <w:noWrap/>
            <w:vAlign w:val="center"/>
            <w:hideMark/>
          </w:tcPr>
          <w:p w14:paraId="1C1E690F" w14:textId="77777777" w:rsidR="00860DCD" w:rsidRPr="005C3448" w:rsidRDefault="00860DCD" w:rsidP="00483C34">
            <w:pPr>
              <w:jc w:val="center"/>
              <w:rPr>
                <w:color w:val="000000"/>
                <w:sz w:val="20"/>
                <w:szCs w:val="20"/>
              </w:rPr>
            </w:pPr>
            <w:r w:rsidRPr="005C3448">
              <w:rPr>
                <w:color w:val="000000"/>
                <w:sz w:val="20"/>
                <w:szCs w:val="20"/>
              </w:rPr>
              <w:t>166,18</w:t>
            </w:r>
          </w:p>
        </w:tc>
        <w:tc>
          <w:tcPr>
            <w:tcW w:w="295" w:type="pct"/>
            <w:shd w:val="clear" w:color="auto" w:fill="auto"/>
            <w:noWrap/>
            <w:vAlign w:val="center"/>
            <w:hideMark/>
          </w:tcPr>
          <w:p w14:paraId="55B12C01" w14:textId="77777777" w:rsidR="00860DCD" w:rsidRPr="005C3448" w:rsidRDefault="00860DCD" w:rsidP="00483C34">
            <w:pPr>
              <w:jc w:val="center"/>
              <w:rPr>
                <w:color w:val="000000"/>
                <w:sz w:val="20"/>
                <w:szCs w:val="20"/>
              </w:rPr>
            </w:pPr>
            <w:r w:rsidRPr="005C3448">
              <w:rPr>
                <w:color w:val="000000"/>
                <w:sz w:val="20"/>
                <w:szCs w:val="20"/>
              </w:rPr>
              <w:t>166,18</w:t>
            </w:r>
          </w:p>
        </w:tc>
        <w:tc>
          <w:tcPr>
            <w:tcW w:w="295" w:type="pct"/>
            <w:shd w:val="clear" w:color="auto" w:fill="auto"/>
            <w:noWrap/>
            <w:vAlign w:val="center"/>
            <w:hideMark/>
          </w:tcPr>
          <w:p w14:paraId="08F20E1D" w14:textId="77777777" w:rsidR="00860DCD" w:rsidRPr="005C3448" w:rsidRDefault="00860DCD" w:rsidP="00483C34">
            <w:pPr>
              <w:jc w:val="center"/>
              <w:rPr>
                <w:color w:val="000000"/>
                <w:sz w:val="20"/>
                <w:szCs w:val="20"/>
              </w:rPr>
            </w:pPr>
            <w:r w:rsidRPr="005C3448">
              <w:rPr>
                <w:color w:val="000000"/>
                <w:sz w:val="20"/>
                <w:szCs w:val="20"/>
              </w:rPr>
              <w:t>166,18</w:t>
            </w:r>
          </w:p>
        </w:tc>
        <w:tc>
          <w:tcPr>
            <w:tcW w:w="295" w:type="pct"/>
            <w:shd w:val="clear" w:color="auto" w:fill="auto"/>
            <w:noWrap/>
            <w:vAlign w:val="center"/>
            <w:hideMark/>
          </w:tcPr>
          <w:p w14:paraId="491429A7" w14:textId="77777777" w:rsidR="00860DCD" w:rsidRPr="005C3448" w:rsidRDefault="00860DCD" w:rsidP="00483C34">
            <w:pPr>
              <w:jc w:val="center"/>
              <w:rPr>
                <w:color w:val="000000"/>
                <w:sz w:val="20"/>
                <w:szCs w:val="20"/>
              </w:rPr>
            </w:pPr>
            <w:r w:rsidRPr="005C3448">
              <w:rPr>
                <w:color w:val="000000"/>
                <w:sz w:val="20"/>
                <w:szCs w:val="20"/>
              </w:rPr>
              <w:t>166,18</w:t>
            </w:r>
          </w:p>
        </w:tc>
        <w:tc>
          <w:tcPr>
            <w:tcW w:w="295" w:type="pct"/>
            <w:shd w:val="clear" w:color="auto" w:fill="auto"/>
            <w:noWrap/>
            <w:vAlign w:val="center"/>
            <w:hideMark/>
          </w:tcPr>
          <w:p w14:paraId="258ED193" w14:textId="77777777" w:rsidR="00860DCD" w:rsidRPr="005C3448" w:rsidRDefault="00860DCD" w:rsidP="00483C34">
            <w:pPr>
              <w:jc w:val="center"/>
              <w:rPr>
                <w:color w:val="000000"/>
                <w:sz w:val="20"/>
                <w:szCs w:val="20"/>
              </w:rPr>
            </w:pPr>
            <w:r w:rsidRPr="005C3448">
              <w:rPr>
                <w:color w:val="000000"/>
                <w:sz w:val="20"/>
                <w:szCs w:val="20"/>
              </w:rPr>
              <w:t>166,18</w:t>
            </w:r>
          </w:p>
        </w:tc>
        <w:tc>
          <w:tcPr>
            <w:tcW w:w="295" w:type="pct"/>
            <w:shd w:val="clear" w:color="auto" w:fill="auto"/>
            <w:noWrap/>
            <w:vAlign w:val="center"/>
            <w:hideMark/>
          </w:tcPr>
          <w:p w14:paraId="730AA913" w14:textId="77777777" w:rsidR="00860DCD" w:rsidRPr="005C3448" w:rsidRDefault="00860DCD" w:rsidP="00483C34">
            <w:pPr>
              <w:jc w:val="center"/>
              <w:rPr>
                <w:color w:val="000000"/>
                <w:sz w:val="20"/>
                <w:szCs w:val="20"/>
              </w:rPr>
            </w:pPr>
            <w:r w:rsidRPr="005C3448">
              <w:rPr>
                <w:color w:val="000000"/>
                <w:sz w:val="20"/>
                <w:szCs w:val="20"/>
              </w:rPr>
              <w:t>166,18</w:t>
            </w:r>
          </w:p>
        </w:tc>
        <w:tc>
          <w:tcPr>
            <w:tcW w:w="261" w:type="pct"/>
            <w:shd w:val="clear" w:color="auto" w:fill="auto"/>
            <w:vAlign w:val="center"/>
            <w:hideMark/>
          </w:tcPr>
          <w:p w14:paraId="7B053256" w14:textId="77777777" w:rsidR="00860DCD" w:rsidRPr="005C3448" w:rsidRDefault="00860DCD" w:rsidP="00483C34">
            <w:pPr>
              <w:jc w:val="center"/>
              <w:rPr>
                <w:sz w:val="20"/>
                <w:szCs w:val="20"/>
              </w:rPr>
            </w:pPr>
            <w:r w:rsidRPr="005C3448">
              <w:rPr>
                <w:sz w:val="20"/>
                <w:szCs w:val="20"/>
              </w:rPr>
              <w:t>166,18</w:t>
            </w:r>
          </w:p>
        </w:tc>
        <w:tc>
          <w:tcPr>
            <w:tcW w:w="261" w:type="pct"/>
            <w:shd w:val="clear" w:color="auto" w:fill="auto"/>
            <w:vAlign w:val="center"/>
            <w:hideMark/>
          </w:tcPr>
          <w:p w14:paraId="116917F0" w14:textId="77777777" w:rsidR="00860DCD" w:rsidRPr="005C3448" w:rsidRDefault="00860DCD" w:rsidP="00483C34">
            <w:pPr>
              <w:jc w:val="center"/>
              <w:rPr>
                <w:sz w:val="20"/>
                <w:szCs w:val="20"/>
              </w:rPr>
            </w:pPr>
            <w:r w:rsidRPr="005C3448">
              <w:rPr>
                <w:sz w:val="20"/>
                <w:szCs w:val="20"/>
              </w:rPr>
              <w:t>166,18</w:t>
            </w:r>
          </w:p>
        </w:tc>
        <w:tc>
          <w:tcPr>
            <w:tcW w:w="573" w:type="pct"/>
            <w:vMerge/>
            <w:vAlign w:val="center"/>
            <w:hideMark/>
          </w:tcPr>
          <w:p w14:paraId="07C80E0F" w14:textId="77777777" w:rsidR="00860DCD" w:rsidRPr="005C3448" w:rsidRDefault="00860DCD" w:rsidP="00483C34">
            <w:pPr>
              <w:rPr>
                <w:color w:val="000000"/>
                <w:sz w:val="20"/>
                <w:szCs w:val="20"/>
              </w:rPr>
            </w:pPr>
          </w:p>
        </w:tc>
      </w:tr>
      <w:tr w:rsidR="00860DCD" w:rsidRPr="005C3448" w14:paraId="6D9E88AC" w14:textId="77777777" w:rsidTr="00483C34">
        <w:trPr>
          <w:trHeight w:val="20"/>
        </w:trPr>
        <w:tc>
          <w:tcPr>
            <w:tcW w:w="1255" w:type="pct"/>
            <w:shd w:val="clear" w:color="auto" w:fill="auto"/>
            <w:vAlign w:val="center"/>
            <w:hideMark/>
          </w:tcPr>
          <w:p w14:paraId="68B3D51A" w14:textId="77777777" w:rsidR="00860DCD" w:rsidRPr="005C3448" w:rsidRDefault="00860DCD" w:rsidP="00483C34">
            <w:pPr>
              <w:jc w:val="right"/>
              <w:rPr>
                <w:color w:val="000000"/>
                <w:sz w:val="20"/>
                <w:szCs w:val="20"/>
              </w:rPr>
            </w:pPr>
            <w:r w:rsidRPr="005C3448">
              <w:rPr>
                <w:color w:val="000000"/>
                <w:sz w:val="20"/>
                <w:szCs w:val="20"/>
              </w:rPr>
              <w:t>вентиляция</w:t>
            </w:r>
          </w:p>
        </w:tc>
        <w:tc>
          <w:tcPr>
            <w:tcW w:w="295" w:type="pct"/>
            <w:shd w:val="clear" w:color="auto" w:fill="auto"/>
            <w:noWrap/>
            <w:vAlign w:val="center"/>
            <w:hideMark/>
          </w:tcPr>
          <w:p w14:paraId="56033EA1" w14:textId="77777777" w:rsidR="00860DCD" w:rsidRPr="005C3448" w:rsidRDefault="00860DCD" w:rsidP="00483C34">
            <w:pPr>
              <w:jc w:val="center"/>
              <w:rPr>
                <w:color w:val="000000"/>
                <w:sz w:val="20"/>
                <w:szCs w:val="20"/>
              </w:rPr>
            </w:pPr>
            <w:r w:rsidRPr="005C3448">
              <w:rPr>
                <w:color w:val="000000"/>
                <w:sz w:val="20"/>
                <w:szCs w:val="20"/>
              </w:rPr>
              <w:t>13,41</w:t>
            </w:r>
          </w:p>
        </w:tc>
        <w:tc>
          <w:tcPr>
            <w:tcW w:w="295" w:type="pct"/>
            <w:shd w:val="clear" w:color="auto" w:fill="auto"/>
            <w:noWrap/>
            <w:vAlign w:val="center"/>
            <w:hideMark/>
          </w:tcPr>
          <w:p w14:paraId="55868DD0" w14:textId="77777777" w:rsidR="00860DCD" w:rsidRPr="005C3448" w:rsidRDefault="00860DCD" w:rsidP="00483C34">
            <w:pPr>
              <w:jc w:val="center"/>
              <w:rPr>
                <w:color w:val="000000"/>
                <w:sz w:val="20"/>
                <w:szCs w:val="20"/>
              </w:rPr>
            </w:pPr>
            <w:r w:rsidRPr="005C3448">
              <w:rPr>
                <w:color w:val="000000"/>
                <w:sz w:val="20"/>
                <w:szCs w:val="20"/>
              </w:rPr>
              <w:t>13,41</w:t>
            </w:r>
          </w:p>
        </w:tc>
        <w:tc>
          <w:tcPr>
            <w:tcW w:w="295" w:type="pct"/>
            <w:shd w:val="clear" w:color="auto" w:fill="auto"/>
            <w:noWrap/>
            <w:vAlign w:val="center"/>
            <w:hideMark/>
          </w:tcPr>
          <w:p w14:paraId="25FB50E9" w14:textId="77777777" w:rsidR="00860DCD" w:rsidRPr="005C3448" w:rsidRDefault="00860DCD" w:rsidP="00483C34">
            <w:pPr>
              <w:jc w:val="center"/>
              <w:rPr>
                <w:color w:val="000000"/>
                <w:sz w:val="20"/>
                <w:szCs w:val="20"/>
              </w:rPr>
            </w:pPr>
            <w:r w:rsidRPr="005C3448">
              <w:rPr>
                <w:color w:val="000000"/>
                <w:sz w:val="20"/>
                <w:szCs w:val="20"/>
              </w:rPr>
              <w:t>13,47</w:t>
            </w:r>
          </w:p>
        </w:tc>
        <w:tc>
          <w:tcPr>
            <w:tcW w:w="295" w:type="pct"/>
            <w:shd w:val="clear" w:color="auto" w:fill="auto"/>
            <w:noWrap/>
            <w:vAlign w:val="center"/>
            <w:hideMark/>
          </w:tcPr>
          <w:p w14:paraId="355BC726" w14:textId="77777777" w:rsidR="00860DCD" w:rsidRPr="005C3448" w:rsidRDefault="00860DCD" w:rsidP="00483C34">
            <w:pPr>
              <w:jc w:val="center"/>
              <w:rPr>
                <w:color w:val="000000"/>
                <w:sz w:val="20"/>
                <w:szCs w:val="20"/>
              </w:rPr>
            </w:pPr>
            <w:r w:rsidRPr="005C3448">
              <w:rPr>
                <w:color w:val="000000"/>
                <w:sz w:val="20"/>
                <w:szCs w:val="20"/>
              </w:rPr>
              <w:t>13,47</w:t>
            </w:r>
          </w:p>
        </w:tc>
        <w:tc>
          <w:tcPr>
            <w:tcW w:w="295" w:type="pct"/>
            <w:shd w:val="clear" w:color="auto" w:fill="auto"/>
            <w:noWrap/>
            <w:vAlign w:val="center"/>
            <w:hideMark/>
          </w:tcPr>
          <w:p w14:paraId="1CF3C1BE" w14:textId="77777777" w:rsidR="00860DCD" w:rsidRPr="005C3448" w:rsidRDefault="00860DCD" w:rsidP="00483C34">
            <w:pPr>
              <w:jc w:val="center"/>
              <w:rPr>
                <w:color w:val="000000"/>
                <w:sz w:val="20"/>
                <w:szCs w:val="20"/>
              </w:rPr>
            </w:pPr>
            <w:r w:rsidRPr="005C3448">
              <w:rPr>
                <w:color w:val="000000"/>
                <w:sz w:val="20"/>
                <w:szCs w:val="20"/>
              </w:rPr>
              <w:t>13,47</w:t>
            </w:r>
          </w:p>
        </w:tc>
        <w:tc>
          <w:tcPr>
            <w:tcW w:w="295" w:type="pct"/>
            <w:shd w:val="clear" w:color="auto" w:fill="auto"/>
            <w:noWrap/>
            <w:vAlign w:val="center"/>
            <w:hideMark/>
          </w:tcPr>
          <w:p w14:paraId="4E5C4DB2" w14:textId="77777777" w:rsidR="00860DCD" w:rsidRPr="005C3448" w:rsidRDefault="00860DCD" w:rsidP="00483C34">
            <w:pPr>
              <w:jc w:val="center"/>
              <w:rPr>
                <w:color w:val="000000"/>
                <w:sz w:val="20"/>
                <w:szCs w:val="20"/>
              </w:rPr>
            </w:pPr>
            <w:r w:rsidRPr="005C3448">
              <w:rPr>
                <w:color w:val="000000"/>
                <w:sz w:val="20"/>
                <w:szCs w:val="20"/>
              </w:rPr>
              <w:t>13,47</w:t>
            </w:r>
          </w:p>
        </w:tc>
        <w:tc>
          <w:tcPr>
            <w:tcW w:w="295" w:type="pct"/>
            <w:shd w:val="clear" w:color="auto" w:fill="auto"/>
            <w:noWrap/>
            <w:vAlign w:val="center"/>
            <w:hideMark/>
          </w:tcPr>
          <w:p w14:paraId="461D7DEE" w14:textId="77777777" w:rsidR="00860DCD" w:rsidRPr="005C3448" w:rsidRDefault="00860DCD" w:rsidP="00483C34">
            <w:pPr>
              <w:jc w:val="center"/>
              <w:rPr>
                <w:color w:val="000000"/>
                <w:sz w:val="20"/>
                <w:szCs w:val="20"/>
              </w:rPr>
            </w:pPr>
            <w:r w:rsidRPr="005C3448">
              <w:rPr>
                <w:color w:val="000000"/>
                <w:sz w:val="20"/>
                <w:szCs w:val="20"/>
              </w:rPr>
              <w:t>13,47</w:t>
            </w:r>
          </w:p>
        </w:tc>
        <w:tc>
          <w:tcPr>
            <w:tcW w:w="295" w:type="pct"/>
            <w:shd w:val="clear" w:color="auto" w:fill="auto"/>
            <w:noWrap/>
            <w:vAlign w:val="center"/>
            <w:hideMark/>
          </w:tcPr>
          <w:p w14:paraId="7474EC40" w14:textId="77777777" w:rsidR="00860DCD" w:rsidRPr="005C3448" w:rsidRDefault="00860DCD" w:rsidP="00483C34">
            <w:pPr>
              <w:jc w:val="center"/>
              <w:rPr>
                <w:color w:val="000000"/>
                <w:sz w:val="20"/>
                <w:szCs w:val="20"/>
              </w:rPr>
            </w:pPr>
            <w:r w:rsidRPr="005C3448">
              <w:rPr>
                <w:color w:val="000000"/>
                <w:sz w:val="20"/>
                <w:szCs w:val="20"/>
              </w:rPr>
              <w:t>13,47</w:t>
            </w:r>
          </w:p>
        </w:tc>
        <w:tc>
          <w:tcPr>
            <w:tcW w:w="295" w:type="pct"/>
            <w:shd w:val="clear" w:color="auto" w:fill="auto"/>
            <w:noWrap/>
            <w:vAlign w:val="center"/>
            <w:hideMark/>
          </w:tcPr>
          <w:p w14:paraId="44983675" w14:textId="77777777" w:rsidR="00860DCD" w:rsidRPr="005C3448" w:rsidRDefault="00860DCD" w:rsidP="00483C34">
            <w:pPr>
              <w:jc w:val="center"/>
              <w:rPr>
                <w:color w:val="000000"/>
                <w:sz w:val="20"/>
                <w:szCs w:val="20"/>
              </w:rPr>
            </w:pPr>
            <w:r w:rsidRPr="005C3448">
              <w:rPr>
                <w:color w:val="000000"/>
                <w:sz w:val="20"/>
                <w:szCs w:val="20"/>
              </w:rPr>
              <w:t>13,47</w:t>
            </w:r>
          </w:p>
        </w:tc>
        <w:tc>
          <w:tcPr>
            <w:tcW w:w="261" w:type="pct"/>
            <w:shd w:val="clear" w:color="auto" w:fill="auto"/>
            <w:vAlign w:val="center"/>
            <w:hideMark/>
          </w:tcPr>
          <w:p w14:paraId="1E6DECDD" w14:textId="77777777" w:rsidR="00860DCD" w:rsidRPr="005C3448" w:rsidRDefault="00860DCD" w:rsidP="00483C34">
            <w:pPr>
              <w:jc w:val="center"/>
              <w:rPr>
                <w:sz w:val="20"/>
                <w:szCs w:val="20"/>
              </w:rPr>
            </w:pPr>
            <w:r w:rsidRPr="005C3448">
              <w:rPr>
                <w:sz w:val="20"/>
                <w:szCs w:val="20"/>
              </w:rPr>
              <w:t>13,47</w:t>
            </w:r>
          </w:p>
        </w:tc>
        <w:tc>
          <w:tcPr>
            <w:tcW w:w="261" w:type="pct"/>
            <w:shd w:val="clear" w:color="auto" w:fill="auto"/>
            <w:vAlign w:val="center"/>
            <w:hideMark/>
          </w:tcPr>
          <w:p w14:paraId="7A24A343" w14:textId="77777777" w:rsidR="00860DCD" w:rsidRPr="005C3448" w:rsidRDefault="00860DCD" w:rsidP="00483C34">
            <w:pPr>
              <w:jc w:val="center"/>
              <w:rPr>
                <w:sz w:val="20"/>
                <w:szCs w:val="20"/>
              </w:rPr>
            </w:pPr>
            <w:r w:rsidRPr="005C3448">
              <w:rPr>
                <w:sz w:val="20"/>
                <w:szCs w:val="20"/>
              </w:rPr>
              <w:t>13,47</w:t>
            </w:r>
          </w:p>
        </w:tc>
        <w:tc>
          <w:tcPr>
            <w:tcW w:w="573" w:type="pct"/>
            <w:vMerge/>
            <w:vAlign w:val="center"/>
            <w:hideMark/>
          </w:tcPr>
          <w:p w14:paraId="6A983E65" w14:textId="77777777" w:rsidR="00860DCD" w:rsidRPr="005C3448" w:rsidRDefault="00860DCD" w:rsidP="00483C34">
            <w:pPr>
              <w:rPr>
                <w:color w:val="000000"/>
                <w:sz w:val="20"/>
                <w:szCs w:val="20"/>
              </w:rPr>
            </w:pPr>
          </w:p>
        </w:tc>
      </w:tr>
      <w:tr w:rsidR="00860DCD" w:rsidRPr="005C3448" w14:paraId="09862F27" w14:textId="77777777" w:rsidTr="00483C34">
        <w:trPr>
          <w:trHeight w:val="20"/>
        </w:trPr>
        <w:tc>
          <w:tcPr>
            <w:tcW w:w="1255" w:type="pct"/>
            <w:shd w:val="clear" w:color="auto" w:fill="auto"/>
            <w:vAlign w:val="center"/>
            <w:hideMark/>
          </w:tcPr>
          <w:p w14:paraId="75EE2278" w14:textId="77777777" w:rsidR="00860DCD" w:rsidRPr="005C3448" w:rsidRDefault="00860DCD" w:rsidP="00483C34">
            <w:pPr>
              <w:jc w:val="right"/>
              <w:rPr>
                <w:color w:val="000000"/>
                <w:sz w:val="20"/>
                <w:szCs w:val="20"/>
              </w:rPr>
            </w:pPr>
            <w:r w:rsidRPr="005C3448">
              <w:rPr>
                <w:color w:val="000000"/>
                <w:sz w:val="20"/>
                <w:szCs w:val="20"/>
              </w:rPr>
              <w:t>горячее водоснабжение (средняя за сутки)</w:t>
            </w:r>
          </w:p>
        </w:tc>
        <w:tc>
          <w:tcPr>
            <w:tcW w:w="295" w:type="pct"/>
            <w:shd w:val="clear" w:color="auto" w:fill="auto"/>
            <w:noWrap/>
            <w:vAlign w:val="center"/>
            <w:hideMark/>
          </w:tcPr>
          <w:p w14:paraId="4BAD5CB0" w14:textId="77777777" w:rsidR="00860DCD" w:rsidRPr="005C3448" w:rsidRDefault="00860DCD" w:rsidP="00483C34">
            <w:pPr>
              <w:jc w:val="center"/>
              <w:rPr>
                <w:color w:val="000000"/>
                <w:sz w:val="20"/>
                <w:szCs w:val="20"/>
              </w:rPr>
            </w:pPr>
            <w:r w:rsidRPr="005C3448">
              <w:rPr>
                <w:color w:val="000000"/>
                <w:sz w:val="20"/>
                <w:szCs w:val="20"/>
              </w:rPr>
              <w:t>8,73</w:t>
            </w:r>
          </w:p>
        </w:tc>
        <w:tc>
          <w:tcPr>
            <w:tcW w:w="295" w:type="pct"/>
            <w:shd w:val="clear" w:color="auto" w:fill="auto"/>
            <w:noWrap/>
            <w:vAlign w:val="center"/>
            <w:hideMark/>
          </w:tcPr>
          <w:p w14:paraId="54C9B8F5" w14:textId="77777777" w:rsidR="00860DCD" w:rsidRPr="005C3448" w:rsidRDefault="00860DCD" w:rsidP="00483C34">
            <w:pPr>
              <w:jc w:val="center"/>
              <w:rPr>
                <w:color w:val="000000"/>
                <w:sz w:val="20"/>
                <w:szCs w:val="20"/>
              </w:rPr>
            </w:pPr>
            <w:r w:rsidRPr="005C3448">
              <w:rPr>
                <w:color w:val="000000"/>
                <w:sz w:val="20"/>
                <w:szCs w:val="20"/>
              </w:rPr>
              <w:t>8,73</w:t>
            </w:r>
          </w:p>
        </w:tc>
        <w:tc>
          <w:tcPr>
            <w:tcW w:w="295" w:type="pct"/>
            <w:shd w:val="clear" w:color="auto" w:fill="auto"/>
            <w:noWrap/>
            <w:vAlign w:val="center"/>
            <w:hideMark/>
          </w:tcPr>
          <w:p w14:paraId="59C973DB" w14:textId="77777777" w:rsidR="00860DCD" w:rsidRPr="005C3448" w:rsidRDefault="00860DCD" w:rsidP="00483C34">
            <w:pPr>
              <w:jc w:val="center"/>
              <w:rPr>
                <w:color w:val="000000"/>
                <w:sz w:val="20"/>
                <w:szCs w:val="20"/>
              </w:rPr>
            </w:pPr>
            <w:r w:rsidRPr="005C3448">
              <w:rPr>
                <w:color w:val="000000"/>
                <w:sz w:val="20"/>
                <w:szCs w:val="20"/>
              </w:rPr>
              <w:t>9,56</w:t>
            </w:r>
          </w:p>
        </w:tc>
        <w:tc>
          <w:tcPr>
            <w:tcW w:w="295" w:type="pct"/>
            <w:shd w:val="clear" w:color="auto" w:fill="auto"/>
            <w:noWrap/>
            <w:vAlign w:val="center"/>
            <w:hideMark/>
          </w:tcPr>
          <w:p w14:paraId="206E8522" w14:textId="77777777" w:rsidR="00860DCD" w:rsidRPr="005C3448" w:rsidRDefault="00860DCD" w:rsidP="00483C34">
            <w:pPr>
              <w:jc w:val="center"/>
              <w:rPr>
                <w:color w:val="000000"/>
                <w:sz w:val="20"/>
                <w:szCs w:val="20"/>
              </w:rPr>
            </w:pPr>
            <w:r w:rsidRPr="005C3448">
              <w:rPr>
                <w:color w:val="000000"/>
                <w:sz w:val="20"/>
                <w:szCs w:val="20"/>
              </w:rPr>
              <w:t>9,56</w:t>
            </w:r>
          </w:p>
        </w:tc>
        <w:tc>
          <w:tcPr>
            <w:tcW w:w="295" w:type="pct"/>
            <w:shd w:val="clear" w:color="auto" w:fill="auto"/>
            <w:noWrap/>
            <w:vAlign w:val="center"/>
            <w:hideMark/>
          </w:tcPr>
          <w:p w14:paraId="4AF62465" w14:textId="77777777" w:rsidR="00860DCD" w:rsidRPr="005C3448" w:rsidRDefault="00860DCD" w:rsidP="00483C34">
            <w:pPr>
              <w:jc w:val="center"/>
              <w:rPr>
                <w:color w:val="000000"/>
                <w:sz w:val="20"/>
                <w:szCs w:val="20"/>
              </w:rPr>
            </w:pPr>
            <w:r w:rsidRPr="005C3448">
              <w:rPr>
                <w:color w:val="000000"/>
                <w:sz w:val="20"/>
                <w:szCs w:val="20"/>
              </w:rPr>
              <w:t>9,56</w:t>
            </w:r>
          </w:p>
        </w:tc>
        <w:tc>
          <w:tcPr>
            <w:tcW w:w="295" w:type="pct"/>
            <w:shd w:val="clear" w:color="auto" w:fill="auto"/>
            <w:noWrap/>
            <w:vAlign w:val="center"/>
            <w:hideMark/>
          </w:tcPr>
          <w:p w14:paraId="5FDF15A0" w14:textId="77777777" w:rsidR="00860DCD" w:rsidRPr="005C3448" w:rsidRDefault="00860DCD" w:rsidP="00483C34">
            <w:pPr>
              <w:jc w:val="center"/>
              <w:rPr>
                <w:color w:val="000000"/>
                <w:sz w:val="20"/>
                <w:szCs w:val="20"/>
              </w:rPr>
            </w:pPr>
            <w:r w:rsidRPr="005C3448">
              <w:rPr>
                <w:color w:val="000000"/>
                <w:sz w:val="20"/>
                <w:szCs w:val="20"/>
              </w:rPr>
              <w:t>9,56</w:t>
            </w:r>
          </w:p>
        </w:tc>
        <w:tc>
          <w:tcPr>
            <w:tcW w:w="295" w:type="pct"/>
            <w:shd w:val="clear" w:color="auto" w:fill="auto"/>
            <w:noWrap/>
            <w:vAlign w:val="center"/>
            <w:hideMark/>
          </w:tcPr>
          <w:p w14:paraId="0C4D7A4A" w14:textId="77777777" w:rsidR="00860DCD" w:rsidRPr="005C3448" w:rsidRDefault="00860DCD" w:rsidP="00483C34">
            <w:pPr>
              <w:jc w:val="center"/>
              <w:rPr>
                <w:color w:val="000000"/>
                <w:sz w:val="20"/>
                <w:szCs w:val="20"/>
              </w:rPr>
            </w:pPr>
            <w:r w:rsidRPr="005C3448">
              <w:rPr>
                <w:color w:val="000000"/>
                <w:sz w:val="20"/>
                <w:szCs w:val="20"/>
              </w:rPr>
              <w:t>9,56</w:t>
            </w:r>
          </w:p>
        </w:tc>
        <w:tc>
          <w:tcPr>
            <w:tcW w:w="295" w:type="pct"/>
            <w:shd w:val="clear" w:color="auto" w:fill="auto"/>
            <w:noWrap/>
            <w:vAlign w:val="center"/>
            <w:hideMark/>
          </w:tcPr>
          <w:p w14:paraId="13591039" w14:textId="77777777" w:rsidR="00860DCD" w:rsidRPr="005C3448" w:rsidRDefault="00860DCD" w:rsidP="00483C34">
            <w:pPr>
              <w:jc w:val="center"/>
              <w:rPr>
                <w:color w:val="000000"/>
                <w:sz w:val="20"/>
                <w:szCs w:val="20"/>
              </w:rPr>
            </w:pPr>
            <w:r w:rsidRPr="005C3448">
              <w:rPr>
                <w:color w:val="000000"/>
                <w:sz w:val="20"/>
                <w:szCs w:val="20"/>
              </w:rPr>
              <w:t>9,56</w:t>
            </w:r>
          </w:p>
        </w:tc>
        <w:tc>
          <w:tcPr>
            <w:tcW w:w="295" w:type="pct"/>
            <w:shd w:val="clear" w:color="auto" w:fill="auto"/>
            <w:noWrap/>
            <w:vAlign w:val="center"/>
            <w:hideMark/>
          </w:tcPr>
          <w:p w14:paraId="5AD01C0B" w14:textId="77777777" w:rsidR="00860DCD" w:rsidRPr="005C3448" w:rsidRDefault="00860DCD" w:rsidP="00483C34">
            <w:pPr>
              <w:jc w:val="center"/>
              <w:rPr>
                <w:color w:val="000000"/>
                <w:sz w:val="20"/>
                <w:szCs w:val="20"/>
              </w:rPr>
            </w:pPr>
            <w:r w:rsidRPr="005C3448">
              <w:rPr>
                <w:color w:val="000000"/>
                <w:sz w:val="20"/>
                <w:szCs w:val="20"/>
              </w:rPr>
              <w:t>9,56</w:t>
            </w:r>
          </w:p>
        </w:tc>
        <w:tc>
          <w:tcPr>
            <w:tcW w:w="261" w:type="pct"/>
            <w:shd w:val="clear" w:color="auto" w:fill="auto"/>
            <w:vAlign w:val="center"/>
            <w:hideMark/>
          </w:tcPr>
          <w:p w14:paraId="7CD0BAD1" w14:textId="77777777" w:rsidR="00860DCD" w:rsidRPr="005C3448" w:rsidRDefault="00860DCD" w:rsidP="00483C34">
            <w:pPr>
              <w:jc w:val="center"/>
              <w:rPr>
                <w:sz w:val="20"/>
                <w:szCs w:val="20"/>
              </w:rPr>
            </w:pPr>
            <w:r w:rsidRPr="005C3448">
              <w:rPr>
                <w:sz w:val="20"/>
                <w:szCs w:val="20"/>
              </w:rPr>
              <w:t>9,56</w:t>
            </w:r>
          </w:p>
        </w:tc>
        <w:tc>
          <w:tcPr>
            <w:tcW w:w="261" w:type="pct"/>
            <w:shd w:val="clear" w:color="auto" w:fill="auto"/>
            <w:vAlign w:val="center"/>
            <w:hideMark/>
          </w:tcPr>
          <w:p w14:paraId="6E9BE88C" w14:textId="77777777" w:rsidR="00860DCD" w:rsidRPr="005C3448" w:rsidRDefault="00860DCD" w:rsidP="00483C34">
            <w:pPr>
              <w:jc w:val="center"/>
              <w:rPr>
                <w:sz w:val="20"/>
                <w:szCs w:val="20"/>
              </w:rPr>
            </w:pPr>
            <w:r w:rsidRPr="005C3448">
              <w:rPr>
                <w:sz w:val="20"/>
                <w:szCs w:val="20"/>
              </w:rPr>
              <w:t>9,56</w:t>
            </w:r>
          </w:p>
        </w:tc>
        <w:tc>
          <w:tcPr>
            <w:tcW w:w="573" w:type="pct"/>
            <w:vMerge/>
            <w:vAlign w:val="center"/>
            <w:hideMark/>
          </w:tcPr>
          <w:p w14:paraId="6E35302D" w14:textId="77777777" w:rsidR="00860DCD" w:rsidRPr="005C3448" w:rsidRDefault="00860DCD" w:rsidP="00483C34">
            <w:pPr>
              <w:rPr>
                <w:color w:val="000000"/>
                <w:sz w:val="20"/>
                <w:szCs w:val="20"/>
              </w:rPr>
            </w:pPr>
          </w:p>
        </w:tc>
      </w:tr>
      <w:tr w:rsidR="00860DCD" w:rsidRPr="005C3448" w14:paraId="3E0E1644" w14:textId="77777777" w:rsidTr="00483C34">
        <w:trPr>
          <w:trHeight w:val="20"/>
        </w:trPr>
        <w:tc>
          <w:tcPr>
            <w:tcW w:w="1255" w:type="pct"/>
            <w:shd w:val="clear" w:color="auto" w:fill="auto"/>
            <w:vAlign w:val="center"/>
            <w:hideMark/>
          </w:tcPr>
          <w:p w14:paraId="7BCBA7EE" w14:textId="77777777" w:rsidR="00860DCD" w:rsidRPr="005C3448" w:rsidRDefault="00860DCD" w:rsidP="00483C34">
            <w:pPr>
              <w:rPr>
                <w:color w:val="000000"/>
                <w:sz w:val="20"/>
                <w:szCs w:val="20"/>
              </w:rPr>
            </w:pPr>
            <w:r w:rsidRPr="005C3448">
              <w:rPr>
                <w:color w:val="000000"/>
                <w:sz w:val="20"/>
                <w:szCs w:val="20"/>
              </w:rPr>
              <w:t>Присоединенная расчетная тепловая нагрузка в горячей воде (на коллекторах станции)</w:t>
            </w:r>
          </w:p>
        </w:tc>
        <w:tc>
          <w:tcPr>
            <w:tcW w:w="295" w:type="pct"/>
            <w:shd w:val="clear" w:color="auto" w:fill="auto"/>
            <w:noWrap/>
            <w:vAlign w:val="center"/>
            <w:hideMark/>
          </w:tcPr>
          <w:p w14:paraId="4EF66194" w14:textId="77777777" w:rsidR="00860DCD" w:rsidRPr="005C3448" w:rsidRDefault="00860DCD" w:rsidP="00483C34">
            <w:pPr>
              <w:jc w:val="center"/>
              <w:rPr>
                <w:color w:val="000000"/>
                <w:sz w:val="20"/>
                <w:szCs w:val="20"/>
              </w:rPr>
            </w:pPr>
            <w:r w:rsidRPr="005C3448">
              <w:rPr>
                <w:color w:val="000000"/>
                <w:sz w:val="20"/>
                <w:szCs w:val="20"/>
              </w:rPr>
              <w:t>170,25</w:t>
            </w:r>
          </w:p>
        </w:tc>
        <w:tc>
          <w:tcPr>
            <w:tcW w:w="295" w:type="pct"/>
            <w:shd w:val="clear" w:color="auto" w:fill="auto"/>
            <w:noWrap/>
            <w:vAlign w:val="center"/>
            <w:hideMark/>
          </w:tcPr>
          <w:p w14:paraId="5D0A3804" w14:textId="77777777" w:rsidR="00860DCD" w:rsidRPr="005C3448" w:rsidRDefault="00860DCD" w:rsidP="00483C34">
            <w:pPr>
              <w:jc w:val="center"/>
              <w:rPr>
                <w:color w:val="000000"/>
                <w:sz w:val="20"/>
                <w:szCs w:val="20"/>
              </w:rPr>
            </w:pPr>
            <w:r w:rsidRPr="005C3448">
              <w:rPr>
                <w:color w:val="000000"/>
                <w:sz w:val="20"/>
                <w:szCs w:val="20"/>
              </w:rPr>
              <w:t>170,25</w:t>
            </w:r>
          </w:p>
        </w:tc>
        <w:tc>
          <w:tcPr>
            <w:tcW w:w="295" w:type="pct"/>
            <w:shd w:val="clear" w:color="auto" w:fill="auto"/>
            <w:noWrap/>
            <w:vAlign w:val="center"/>
            <w:hideMark/>
          </w:tcPr>
          <w:p w14:paraId="6C13D5B4" w14:textId="77777777" w:rsidR="00860DCD" w:rsidRPr="005C3448" w:rsidRDefault="00860DCD" w:rsidP="00483C34">
            <w:pPr>
              <w:jc w:val="center"/>
              <w:rPr>
                <w:color w:val="000000"/>
                <w:sz w:val="20"/>
                <w:szCs w:val="20"/>
              </w:rPr>
            </w:pPr>
            <w:r w:rsidRPr="005C3448">
              <w:rPr>
                <w:color w:val="000000"/>
                <w:sz w:val="20"/>
                <w:szCs w:val="20"/>
              </w:rPr>
              <w:t>172,47</w:t>
            </w:r>
          </w:p>
        </w:tc>
        <w:tc>
          <w:tcPr>
            <w:tcW w:w="295" w:type="pct"/>
            <w:shd w:val="clear" w:color="auto" w:fill="auto"/>
            <w:noWrap/>
            <w:vAlign w:val="center"/>
            <w:hideMark/>
          </w:tcPr>
          <w:p w14:paraId="4FFA5BF1" w14:textId="77777777" w:rsidR="00860DCD" w:rsidRPr="005C3448" w:rsidRDefault="00860DCD" w:rsidP="00483C34">
            <w:pPr>
              <w:jc w:val="center"/>
              <w:rPr>
                <w:color w:val="000000"/>
                <w:sz w:val="20"/>
                <w:szCs w:val="20"/>
              </w:rPr>
            </w:pPr>
            <w:r w:rsidRPr="005C3448">
              <w:rPr>
                <w:color w:val="000000"/>
                <w:sz w:val="20"/>
                <w:szCs w:val="20"/>
              </w:rPr>
              <w:t>172,34</w:t>
            </w:r>
          </w:p>
        </w:tc>
        <w:tc>
          <w:tcPr>
            <w:tcW w:w="295" w:type="pct"/>
            <w:shd w:val="clear" w:color="auto" w:fill="auto"/>
            <w:noWrap/>
            <w:vAlign w:val="center"/>
            <w:hideMark/>
          </w:tcPr>
          <w:p w14:paraId="52A608A3" w14:textId="77777777" w:rsidR="00860DCD" w:rsidRPr="005C3448" w:rsidRDefault="00860DCD" w:rsidP="00483C34">
            <w:pPr>
              <w:jc w:val="center"/>
              <w:rPr>
                <w:color w:val="000000"/>
                <w:sz w:val="20"/>
                <w:szCs w:val="20"/>
              </w:rPr>
            </w:pPr>
            <w:r w:rsidRPr="005C3448">
              <w:rPr>
                <w:color w:val="000000"/>
                <w:sz w:val="20"/>
                <w:szCs w:val="20"/>
              </w:rPr>
              <w:t>172,21</w:t>
            </w:r>
          </w:p>
        </w:tc>
        <w:tc>
          <w:tcPr>
            <w:tcW w:w="295" w:type="pct"/>
            <w:shd w:val="clear" w:color="auto" w:fill="auto"/>
            <w:noWrap/>
            <w:vAlign w:val="center"/>
            <w:hideMark/>
          </w:tcPr>
          <w:p w14:paraId="46A6381F" w14:textId="77777777" w:rsidR="00860DCD" w:rsidRPr="005C3448" w:rsidRDefault="00860DCD" w:rsidP="00483C34">
            <w:pPr>
              <w:jc w:val="center"/>
              <w:rPr>
                <w:color w:val="000000"/>
                <w:sz w:val="20"/>
                <w:szCs w:val="20"/>
              </w:rPr>
            </w:pPr>
            <w:r w:rsidRPr="005C3448">
              <w:rPr>
                <w:color w:val="000000"/>
                <w:sz w:val="20"/>
                <w:szCs w:val="20"/>
              </w:rPr>
              <w:t>172,08</w:t>
            </w:r>
          </w:p>
        </w:tc>
        <w:tc>
          <w:tcPr>
            <w:tcW w:w="295" w:type="pct"/>
            <w:shd w:val="clear" w:color="auto" w:fill="auto"/>
            <w:noWrap/>
            <w:vAlign w:val="center"/>
            <w:hideMark/>
          </w:tcPr>
          <w:p w14:paraId="71C3CE1B" w14:textId="77777777" w:rsidR="00860DCD" w:rsidRPr="005C3448" w:rsidRDefault="00860DCD" w:rsidP="00483C34">
            <w:pPr>
              <w:jc w:val="center"/>
              <w:rPr>
                <w:color w:val="000000"/>
                <w:sz w:val="20"/>
                <w:szCs w:val="20"/>
              </w:rPr>
            </w:pPr>
            <w:r w:rsidRPr="005C3448">
              <w:rPr>
                <w:color w:val="000000"/>
                <w:sz w:val="20"/>
                <w:szCs w:val="20"/>
              </w:rPr>
              <w:t>171,95</w:t>
            </w:r>
          </w:p>
        </w:tc>
        <w:tc>
          <w:tcPr>
            <w:tcW w:w="295" w:type="pct"/>
            <w:shd w:val="clear" w:color="auto" w:fill="auto"/>
            <w:noWrap/>
            <w:vAlign w:val="center"/>
            <w:hideMark/>
          </w:tcPr>
          <w:p w14:paraId="7FC6E1A2" w14:textId="77777777" w:rsidR="00860DCD" w:rsidRPr="005C3448" w:rsidRDefault="00860DCD" w:rsidP="00483C34">
            <w:pPr>
              <w:jc w:val="center"/>
              <w:rPr>
                <w:color w:val="000000"/>
                <w:sz w:val="20"/>
                <w:szCs w:val="20"/>
              </w:rPr>
            </w:pPr>
            <w:r w:rsidRPr="005C3448">
              <w:rPr>
                <w:color w:val="000000"/>
                <w:sz w:val="20"/>
                <w:szCs w:val="20"/>
              </w:rPr>
              <w:t>171,82</w:t>
            </w:r>
          </w:p>
        </w:tc>
        <w:tc>
          <w:tcPr>
            <w:tcW w:w="295" w:type="pct"/>
            <w:shd w:val="clear" w:color="auto" w:fill="auto"/>
            <w:noWrap/>
            <w:vAlign w:val="center"/>
            <w:hideMark/>
          </w:tcPr>
          <w:p w14:paraId="0BCAFF90" w14:textId="77777777" w:rsidR="00860DCD" w:rsidRPr="005C3448" w:rsidRDefault="00860DCD" w:rsidP="00483C34">
            <w:pPr>
              <w:jc w:val="center"/>
              <w:rPr>
                <w:color w:val="000000"/>
                <w:sz w:val="20"/>
                <w:szCs w:val="20"/>
              </w:rPr>
            </w:pPr>
            <w:r w:rsidRPr="005C3448">
              <w:rPr>
                <w:color w:val="000000"/>
                <w:sz w:val="20"/>
                <w:szCs w:val="20"/>
              </w:rPr>
              <w:t>171,69</w:t>
            </w:r>
          </w:p>
        </w:tc>
        <w:tc>
          <w:tcPr>
            <w:tcW w:w="261" w:type="pct"/>
            <w:shd w:val="clear" w:color="auto" w:fill="auto"/>
            <w:noWrap/>
            <w:vAlign w:val="center"/>
            <w:hideMark/>
          </w:tcPr>
          <w:p w14:paraId="05BAE699" w14:textId="77777777" w:rsidR="00860DCD" w:rsidRPr="005C3448" w:rsidRDefault="00860DCD" w:rsidP="00483C34">
            <w:pPr>
              <w:jc w:val="center"/>
              <w:rPr>
                <w:color w:val="000000"/>
                <w:sz w:val="20"/>
                <w:szCs w:val="20"/>
              </w:rPr>
            </w:pPr>
            <w:r w:rsidRPr="005C3448">
              <w:rPr>
                <w:color w:val="000000"/>
                <w:sz w:val="20"/>
                <w:szCs w:val="20"/>
              </w:rPr>
              <w:t>171,45</w:t>
            </w:r>
          </w:p>
        </w:tc>
        <w:tc>
          <w:tcPr>
            <w:tcW w:w="261" w:type="pct"/>
            <w:shd w:val="clear" w:color="auto" w:fill="auto"/>
            <w:noWrap/>
            <w:vAlign w:val="center"/>
            <w:hideMark/>
          </w:tcPr>
          <w:p w14:paraId="6E2D204B" w14:textId="77777777" w:rsidR="00860DCD" w:rsidRPr="005C3448" w:rsidRDefault="00860DCD" w:rsidP="00483C34">
            <w:pPr>
              <w:jc w:val="center"/>
              <w:rPr>
                <w:color w:val="000000"/>
                <w:sz w:val="20"/>
                <w:szCs w:val="20"/>
              </w:rPr>
            </w:pPr>
            <w:r w:rsidRPr="005C3448">
              <w:rPr>
                <w:color w:val="000000"/>
                <w:sz w:val="20"/>
                <w:szCs w:val="20"/>
              </w:rPr>
              <w:t>171,34</w:t>
            </w:r>
          </w:p>
        </w:tc>
        <w:tc>
          <w:tcPr>
            <w:tcW w:w="573" w:type="pct"/>
            <w:vMerge/>
            <w:vAlign w:val="center"/>
            <w:hideMark/>
          </w:tcPr>
          <w:p w14:paraId="543CDD99" w14:textId="77777777" w:rsidR="00860DCD" w:rsidRPr="005C3448" w:rsidRDefault="00860DCD" w:rsidP="00483C34">
            <w:pPr>
              <w:rPr>
                <w:color w:val="000000"/>
                <w:sz w:val="20"/>
                <w:szCs w:val="20"/>
              </w:rPr>
            </w:pPr>
          </w:p>
        </w:tc>
      </w:tr>
      <w:tr w:rsidR="00860DCD" w:rsidRPr="005C3448" w14:paraId="726FF2DF" w14:textId="77777777" w:rsidTr="00483C34">
        <w:trPr>
          <w:trHeight w:val="20"/>
        </w:trPr>
        <w:tc>
          <w:tcPr>
            <w:tcW w:w="1255" w:type="pct"/>
            <w:shd w:val="clear" w:color="auto" w:fill="auto"/>
            <w:vAlign w:val="center"/>
            <w:hideMark/>
          </w:tcPr>
          <w:p w14:paraId="3D7906D2" w14:textId="77777777" w:rsidR="00860DCD" w:rsidRPr="005C3448" w:rsidRDefault="00860DCD" w:rsidP="00483C34">
            <w:pPr>
              <w:rPr>
                <w:color w:val="000000"/>
                <w:sz w:val="20"/>
                <w:szCs w:val="20"/>
              </w:rPr>
            </w:pPr>
            <w:r w:rsidRPr="005C3448">
              <w:rPr>
                <w:color w:val="000000"/>
                <w:sz w:val="20"/>
                <w:szCs w:val="20"/>
              </w:rPr>
              <w:t>Присоединенная договорная тепловая нагрузка в паре</w:t>
            </w:r>
          </w:p>
        </w:tc>
        <w:tc>
          <w:tcPr>
            <w:tcW w:w="295" w:type="pct"/>
            <w:shd w:val="clear" w:color="auto" w:fill="auto"/>
            <w:vAlign w:val="center"/>
            <w:hideMark/>
          </w:tcPr>
          <w:p w14:paraId="67077124"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238C5D87"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5AECC9A6"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4900DBB1"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40F8EED7"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28EF8A45"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08983C95"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5358C67E"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0FC3A99E" w14:textId="77777777" w:rsidR="00860DCD" w:rsidRPr="005C3448" w:rsidRDefault="00860DCD" w:rsidP="00483C34">
            <w:pPr>
              <w:jc w:val="center"/>
              <w:rPr>
                <w:color w:val="000000"/>
                <w:sz w:val="20"/>
                <w:szCs w:val="20"/>
              </w:rPr>
            </w:pPr>
            <w:r w:rsidRPr="005C3448">
              <w:rPr>
                <w:color w:val="000000"/>
                <w:sz w:val="20"/>
                <w:szCs w:val="20"/>
              </w:rPr>
              <w:t>0</w:t>
            </w:r>
          </w:p>
        </w:tc>
        <w:tc>
          <w:tcPr>
            <w:tcW w:w="261" w:type="pct"/>
            <w:shd w:val="clear" w:color="auto" w:fill="auto"/>
            <w:vAlign w:val="center"/>
            <w:hideMark/>
          </w:tcPr>
          <w:p w14:paraId="604EBDB5" w14:textId="77777777" w:rsidR="00860DCD" w:rsidRPr="005C3448" w:rsidRDefault="00860DCD" w:rsidP="00483C34">
            <w:pPr>
              <w:jc w:val="center"/>
              <w:rPr>
                <w:color w:val="000000"/>
                <w:sz w:val="20"/>
                <w:szCs w:val="20"/>
              </w:rPr>
            </w:pPr>
            <w:r w:rsidRPr="005C3448">
              <w:rPr>
                <w:color w:val="000000"/>
                <w:sz w:val="20"/>
                <w:szCs w:val="20"/>
              </w:rPr>
              <w:t>0</w:t>
            </w:r>
          </w:p>
        </w:tc>
        <w:tc>
          <w:tcPr>
            <w:tcW w:w="261" w:type="pct"/>
            <w:shd w:val="clear" w:color="auto" w:fill="auto"/>
            <w:vAlign w:val="center"/>
            <w:hideMark/>
          </w:tcPr>
          <w:p w14:paraId="47D0A225" w14:textId="77777777" w:rsidR="00860DCD" w:rsidRPr="005C3448" w:rsidRDefault="00860DCD" w:rsidP="00483C34">
            <w:pPr>
              <w:jc w:val="center"/>
              <w:rPr>
                <w:color w:val="000000"/>
                <w:sz w:val="20"/>
                <w:szCs w:val="20"/>
              </w:rPr>
            </w:pPr>
            <w:r w:rsidRPr="005C3448">
              <w:rPr>
                <w:color w:val="000000"/>
                <w:sz w:val="20"/>
                <w:szCs w:val="20"/>
              </w:rPr>
              <w:t>0</w:t>
            </w:r>
          </w:p>
        </w:tc>
        <w:tc>
          <w:tcPr>
            <w:tcW w:w="573" w:type="pct"/>
            <w:vMerge/>
            <w:vAlign w:val="center"/>
            <w:hideMark/>
          </w:tcPr>
          <w:p w14:paraId="29E933AB" w14:textId="77777777" w:rsidR="00860DCD" w:rsidRPr="005C3448" w:rsidRDefault="00860DCD" w:rsidP="00483C34">
            <w:pPr>
              <w:rPr>
                <w:color w:val="000000"/>
                <w:sz w:val="20"/>
                <w:szCs w:val="20"/>
              </w:rPr>
            </w:pPr>
          </w:p>
        </w:tc>
      </w:tr>
      <w:tr w:rsidR="00860DCD" w:rsidRPr="005C3448" w14:paraId="5730967D" w14:textId="77777777" w:rsidTr="00483C34">
        <w:trPr>
          <w:trHeight w:val="20"/>
        </w:trPr>
        <w:tc>
          <w:tcPr>
            <w:tcW w:w="1255" w:type="pct"/>
            <w:shd w:val="clear" w:color="auto" w:fill="auto"/>
            <w:vAlign w:val="center"/>
            <w:hideMark/>
          </w:tcPr>
          <w:p w14:paraId="4BC5475A" w14:textId="77777777" w:rsidR="00860DCD" w:rsidRPr="005C3448" w:rsidRDefault="00860DCD" w:rsidP="00483C34">
            <w:pPr>
              <w:rPr>
                <w:color w:val="000000"/>
                <w:sz w:val="20"/>
                <w:szCs w:val="20"/>
              </w:rPr>
            </w:pPr>
            <w:r w:rsidRPr="005C3448">
              <w:rPr>
                <w:color w:val="000000"/>
                <w:sz w:val="20"/>
                <w:szCs w:val="20"/>
              </w:rPr>
              <w:t>Присоединенная расчетная тепловая нагрузка в паре</w:t>
            </w:r>
          </w:p>
        </w:tc>
        <w:tc>
          <w:tcPr>
            <w:tcW w:w="295" w:type="pct"/>
            <w:shd w:val="clear" w:color="auto" w:fill="auto"/>
            <w:vAlign w:val="center"/>
            <w:hideMark/>
          </w:tcPr>
          <w:p w14:paraId="6A4F28BA"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79DA4A06"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4656BBF2"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0874FED2"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0B6071D8"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0DFC1DC0"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1C0DFDA8"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5FC8E4A1" w14:textId="77777777" w:rsidR="00860DCD" w:rsidRPr="005C3448" w:rsidRDefault="00860DCD" w:rsidP="00483C34">
            <w:pPr>
              <w:jc w:val="center"/>
              <w:rPr>
                <w:color w:val="000000"/>
                <w:sz w:val="20"/>
                <w:szCs w:val="20"/>
              </w:rPr>
            </w:pPr>
            <w:r w:rsidRPr="005C3448">
              <w:rPr>
                <w:color w:val="000000"/>
                <w:sz w:val="20"/>
                <w:szCs w:val="20"/>
              </w:rPr>
              <w:t>0</w:t>
            </w:r>
          </w:p>
        </w:tc>
        <w:tc>
          <w:tcPr>
            <w:tcW w:w="295" w:type="pct"/>
            <w:shd w:val="clear" w:color="auto" w:fill="auto"/>
            <w:vAlign w:val="center"/>
            <w:hideMark/>
          </w:tcPr>
          <w:p w14:paraId="38F7E315" w14:textId="77777777" w:rsidR="00860DCD" w:rsidRPr="005C3448" w:rsidRDefault="00860DCD" w:rsidP="00483C34">
            <w:pPr>
              <w:jc w:val="center"/>
              <w:rPr>
                <w:color w:val="000000"/>
                <w:sz w:val="20"/>
                <w:szCs w:val="20"/>
              </w:rPr>
            </w:pPr>
            <w:r w:rsidRPr="005C3448">
              <w:rPr>
                <w:color w:val="000000"/>
                <w:sz w:val="20"/>
                <w:szCs w:val="20"/>
              </w:rPr>
              <w:t>0</w:t>
            </w:r>
          </w:p>
        </w:tc>
        <w:tc>
          <w:tcPr>
            <w:tcW w:w="261" w:type="pct"/>
            <w:shd w:val="clear" w:color="auto" w:fill="auto"/>
            <w:vAlign w:val="center"/>
            <w:hideMark/>
          </w:tcPr>
          <w:p w14:paraId="18CF7A5E" w14:textId="77777777" w:rsidR="00860DCD" w:rsidRPr="005C3448" w:rsidRDefault="00860DCD" w:rsidP="00483C34">
            <w:pPr>
              <w:jc w:val="center"/>
              <w:rPr>
                <w:color w:val="000000"/>
                <w:sz w:val="20"/>
                <w:szCs w:val="20"/>
              </w:rPr>
            </w:pPr>
            <w:r w:rsidRPr="005C3448">
              <w:rPr>
                <w:color w:val="000000"/>
                <w:sz w:val="20"/>
                <w:szCs w:val="20"/>
              </w:rPr>
              <w:t>0</w:t>
            </w:r>
          </w:p>
        </w:tc>
        <w:tc>
          <w:tcPr>
            <w:tcW w:w="261" w:type="pct"/>
            <w:shd w:val="clear" w:color="auto" w:fill="auto"/>
            <w:vAlign w:val="center"/>
            <w:hideMark/>
          </w:tcPr>
          <w:p w14:paraId="6A96248A" w14:textId="77777777" w:rsidR="00860DCD" w:rsidRPr="005C3448" w:rsidRDefault="00860DCD" w:rsidP="00483C34">
            <w:pPr>
              <w:jc w:val="center"/>
              <w:rPr>
                <w:color w:val="000000"/>
                <w:sz w:val="20"/>
                <w:szCs w:val="20"/>
              </w:rPr>
            </w:pPr>
            <w:r w:rsidRPr="005C3448">
              <w:rPr>
                <w:color w:val="000000"/>
                <w:sz w:val="20"/>
                <w:szCs w:val="20"/>
              </w:rPr>
              <w:t>0</w:t>
            </w:r>
          </w:p>
        </w:tc>
        <w:tc>
          <w:tcPr>
            <w:tcW w:w="573" w:type="pct"/>
            <w:vMerge/>
            <w:vAlign w:val="center"/>
            <w:hideMark/>
          </w:tcPr>
          <w:p w14:paraId="1D04AB69" w14:textId="77777777" w:rsidR="00860DCD" w:rsidRPr="005C3448" w:rsidRDefault="00860DCD" w:rsidP="00483C34">
            <w:pPr>
              <w:rPr>
                <w:color w:val="000000"/>
                <w:sz w:val="20"/>
                <w:szCs w:val="20"/>
              </w:rPr>
            </w:pPr>
          </w:p>
        </w:tc>
      </w:tr>
      <w:tr w:rsidR="00860DCD" w:rsidRPr="005C3448" w14:paraId="24875785" w14:textId="77777777" w:rsidTr="00483C34">
        <w:trPr>
          <w:trHeight w:val="20"/>
        </w:trPr>
        <w:tc>
          <w:tcPr>
            <w:tcW w:w="1255" w:type="pct"/>
            <w:shd w:val="clear" w:color="auto" w:fill="auto"/>
            <w:vAlign w:val="center"/>
            <w:hideMark/>
          </w:tcPr>
          <w:p w14:paraId="7E0A0DDA" w14:textId="77777777" w:rsidR="00860DCD" w:rsidRPr="005C3448" w:rsidRDefault="00860DCD" w:rsidP="00483C34">
            <w:pPr>
              <w:rPr>
                <w:color w:val="000000"/>
                <w:sz w:val="20"/>
                <w:szCs w:val="20"/>
              </w:rPr>
            </w:pPr>
            <w:r w:rsidRPr="005C3448">
              <w:rPr>
                <w:color w:val="000000"/>
                <w:sz w:val="20"/>
                <w:szCs w:val="20"/>
              </w:rPr>
              <w:t>Резерв/дефицит тепловой мощности (по договорной нагрузке)</w:t>
            </w:r>
          </w:p>
        </w:tc>
        <w:tc>
          <w:tcPr>
            <w:tcW w:w="295" w:type="pct"/>
            <w:shd w:val="clear" w:color="000000" w:fill="E2EFDA"/>
            <w:vAlign w:val="center"/>
            <w:hideMark/>
          </w:tcPr>
          <w:p w14:paraId="62C2593B" w14:textId="77777777" w:rsidR="00860DCD" w:rsidRPr="005C3448" w:rsidRDefault="00860DCD" w:rsidP="00483C34">
            <w:pPr>
              <w:jc w:val="center"/>
              <w:rPr>
                <w:sz w:val="20"/>
                <w:szCs w:val="20"/>
              </w:rPr>
            </w:pPr>
            <w:r w:rsidRPr="005C3448">
              <w:rPr>
                <w:sz w:val="20"/>
                <w:szCs w:val="20"/>
              </w:rPr>
              <w:t>538,20</w:t>
            </w:r>
          </w:p>
        </w:tc>
        <w:tc>
          <w:tcPr>
            <w:tcW w:w="295" w:type="pct"/>
            <w:shd w:val="clear" w:color="000000" w:fill="E2EFDA"/>
            <w:vAlign w:val="center"/>
            <w:hideMark/>
          </w:tcPr>
          <w:p w14:paraId="54E62225" w14:textId="77777777" w:rsidR="00860DCD" w:rsidRPr="005C3448" w:rsidRDefault="00860DCD" w:rsidP="00483C34">
            <w:pPr>
              <w:jc w:val="center"/>
              <w:rPr>
                <w:sz w:val="20"/>
                <w:szCs w:val="20"/>
              </w:rPr>
            </w:pPr>
            <w:r w:rsidRPr="005C3448">
              <w:rPr>
                <w:sz w:val="20"/>
                <w:szCs w:val="20"/>
              </w:rPr>
              <w:t>538,20</w:t>
            </w:r>
          </w:p>
        </w:tc>
        <w:tc>
          <w:tcPr>
            <w:tcW w:w="295" w:type="pct"/>
            <w:shd w:val="clear" w:color="000000" w:fill="E2EFDA"/>
            <w:vAlign w:val="center"/>
            <w:hideMark/>
          </w:tcPr>
          <w:p w14:paraId="1BB8CCFF" w14:textId="77777777" w:rsidR="00860DCD" w:rsidRPr="005C3448" w:rsidRDefault="00860DCD" w:rsidP="00483C34">
            <w:pPr>
              <w:jc w:val="center"/>
              <w:rPr>
                <w:sz w:val="20"/>
                <w:szCs w:val="20"/>
              </w:rPr>
            </w:pPr>
            <w:r w:rsidRPr="005C3448">
              <w:rPr>
                <w:sz w:val="20"/>
                <w:szCs w:val="20"/>
              </w:rPr>
              <w:t>535,98</w:t>
            </w:r>
          </w:p>
        </w:tc>
        <w:tc>
          <w:tcPr>
            <w:tcW w:w="295" w:type="pct"/>
            <w:shd w:val="clear" w:color="000000" w:fill="E2EFDA"/>
            <w:vAlign w:val="center"/>
            <w:hideMark/>
          </w:tcPr>
          <w:p w14:paraId="1B9D072A" w14:textId="77777777" w:rsidR="00860DCD" w:rsidRPr="005C3448" w:rsidRDefault="00860DCD" w:rsidP="00483C34">
            <w:pPr>
              <w:jc w:val="center"/>
              <w:rPr>
                <w:sz w:val="20"/>
                <w:szCs w:val="20"/>
              </w:rPr>
            </w:pPr>
            <w:r w:rsidRPr="005C3448">
              <w:rPr>
                <w:sz w:val="20"/>
                <w:szCs w:val="20"/>
              </w:rPr>
              <w:t>536,12</w:t>
            </w:r>
          </w:p>
        </w:tc>
        <w:tc>
          <w:tcPr>
            <w:tcW w:w="295" w:type="pct"/>
            <w:shd w:val="clear" w:color="000000" w:fill="E2EFDA"/>
            <w:vAlign w:val="center"/>
            <w:hideMark/>
          </w:tcPr>
          <w:p w14:paraId="72289665" w14:textId="77777777" w:rsidR="00860DCD" w:rsidRPr="005C3448" w:rsidRDefault="00860DCD" w:rsidP="00483C34">
            <w:pPr>
              <w:jc w:val="center"/>
              <w:rPr>
                <w:sz w:val="20"/>
                <w:szCs w:val="20"/>
              </w:rPr>
            </w:pPr>
            <w:r w:rsidRPr="005C3448">
              <w:rPr>
                <w:sz w:val="20"/>
                <w:szCs w:val="20"/>
              </w:rPr>
              <w:t>536,25</w:t>
            </w:r>
          </w:p>
        </w:tc>
        <w:tc>
          <w:tcPr>
            <w:tcW w:w="295" w:type="pct"/>
            <w:shd w:val="clear" w:color="000000" w:fill="E2EFDA"/>
            <w:vAlign w:val="center"/>
            <w:hideMark/>
          </w:tcPr>
          <w:p w14:paraId="1A1E8D1E" w14:textId="77777777" w:rsidR="00860DCD" w:rsidRPr="005C3448" w:rsidRDefault="00860DCD" w:rsidP="00483C34">
            <w:pPr>
              <w:jc w:val="center"/>
              <w:rPr>
                <w:sz w:val="20"/>
                <w:szCs w:val="20"/>
              </w:rPr>
            </w:pPr>
            <w:r w:rsidRPr="005C3448">
              <w:rPr>
                <w:sz w:val="20"/>
                <w:szCs w:val="20"/>
              </w:rPr>
              <w:t>536,38</w:t>
            </w:r>
          </w:p>
        </w:tc>
        <w:tc>
          <w:tcPr>
            <w:tcW w:w="295" w:type="pct"/>
            <w:shd w:val="clear" w:color="000000" w:fill="E2EFDA"/>
            <w:vAlign w:val="center"/>
            <w:hideMark/>
          </w:tcPr>
          <w:p w14:paraId="21186515" w14:textId="77777777" w:rsidR="00860DCD" w:rsidRPr="005C3448" w:rsidRDefault="00860DCD" w:rsidP="00483C34">
            <w:pPr>
              <w:jc w:val="center"/>
              <w:rPr>
                <w:sz w:val="20"/>
                <w:szCs w:val="20"/>
              </w:rPr>
            </w:pPr>
            <w:r w:rsidRPr="005C3448">
              <w:rPr>
                <w:sz w:val="20"/>
                <w:szCs w:val="20"/>
              </w:rPr>
              <w:t>536,51</w:t>
            </w:r>
          </w:p>
        </w:tc>
        <w:tc>
          <w:tcPr>
            <w:tcW w:w="295" w:type="pct"/>
            <w:shd w:val="clear" w:color="000000" w:fill="E2EFDA"/>
            <w:vAlign w:val="center"/>
            <w:hideMark/>
          </w:tcPr>
          <w:p w14:paraId="3FEA9E69" w14:textId="77777777" w:rsidR="00860DCD" w:rsidRPr="005C3448" w:rsidRDefault="00860DCD" w:rsidP="00483C34">
            <w:pPr>
              <w:jc w:val="center"/>
              <w:rPr>
                <w:sz w:val="20"/>
                <w:szCs w:val="20"/>
              </w:rPr>
            </w:pPr>
            <w:r w:rsidRPr="005C3448">
              <w:rPr>
                <w:sz w:val="20"/>
                <w:szCs w:val="20"/>
              </w:rPr>
              <w:t>536,64</w:t>
            </w:r>
          </w:p>
        </w:tc>
        <w:tc>
          <w:tcPr>
            <w:tcW w:w="295" w:type="pct"/>
            <w:shd w:val="clear" w:color="000000" w:fill="E2EFDA"/>
            <w:vAlign w:val="center"/>
            <w:hideMark/>
          </w:tcPr>
          <w:p w14:paraId="26CBFC6F" w14:textId="77777777" w:rsidR="00860DCD" w:rsidRPr="005C3448" w:rsidRDefault="00860DCD" w:rsidP="00483C34">
            <w:pPr>
              <w:jc w:val="center"/>
              <w:rPr>
                <w:sz w:val="20"/>
                <w:szCs w:val="20"/>
              </w:rPr>
            </w:pPr>
            <w:r w:rsidRPr="005C3448">
              <w:rPr>
                <w:sz w:val="20"/>
                <w:szCs w:val="20"/>
              </w:rPr>
              <w:t>536,77</w:t>
            </w:r>
          </w:p>
        </w:tc>
        <w:tc>
          <w:tcPr>
            <w:tcW w:w="261" w:type="pct"/>
            <w:shd w:val="clear" w:color="000000" w:fill="E2EFDA"/>
            <w:vAlign w:val="center"/>
            <w:hideMark/>
          </w:tcPr>
          <w:p w14:paraId="7AA00371" w14:textId="77777777" w:rsidR="00860DCD" w:rsidRPr="005C3448" w:rsidRDefault="00860DCD" w:rsidP="00483C34">
            <w:pPr>
              <w:jc w:val="center"/>
              <w:rPr>
                <w:sz w:val="20"/>
                <w:szCs w:val="20"/>
              </w:rPr>
            </w:pPr>
            <w:r w:rsidRPr="005C3448">
              <w:rPr>
                <w:sz w:val="20"/>
                <w:szCs w:val="20"/>
              </w:rPr>
              <w:t>211,89</w:t>
            </w:r>
          </w:p>
        </w:tc>
        <w:tc>
          <w:tcPr>
            <w:tcW w:w="261" w:type="pct"/>
            <w:shd w:val="clear" w:color="000000" w:fill="E2EFDA"/>
            <w:vAlign w:val="center"/>
            <w:hideMark/>
          </w:tcPr>
          <w:p w14:paraId="67B0ED13" w14:textId="77777777" w:rsidR="00860DCD" w:rsidRPr="005C3448" w:rsidRDefault="00860DCD" w:rsidP="00483C34">
            <w:pPr>
              <w:jc w:val="center"/>
              <w:rPr>
                <w:sz w:val="20"/>
                <w:szCs w:val="20"/>
              </w:rPr>
            </w:pPr>
            <w:r w:rsidRPr="005C3448">
              <w:rPr>
                <w:sz w:val="20"/>
                <w:szCs w:val="20"/>
              </w:rPr>
              <w:t>212,02</w:t>
            </w:r>
          </w:p>
        </w:tc>
        <w:tc>
          <w:tcPr>
            <w:tcW w:w="573" w:type="pct"/>
            <w:vMerge/>
            <w:vAlign w:val="center"/>
            <w:hideMark/>
          </w:tcPr>
          <w:p w14:paraId="0983E8D1" w14:textId="77777777" w:rsidR="00860DCD" w:rsidRPr="005C3448" w:rsidRDefault="00860DCD" w:rsidP="00483C34">
            <w:pPr>
              <w:rPr>
                <w:color w:val="000000"/>
                <w:sz w:val="20"/>
                <w:szCs w:val="20"/>
              </w:rPr>
            </w:pPr>
          </w:p>
        </w:tc>
      </w:tr>
      <w:tr w:rsidR="00860DCD" w:rsidRPr="005C3448" w14:paraId="7D953A32" w14:textId="77777777" w:rsidTr="00483C34">
        <w:trPr>
          <w:trHeight w:val="20"/>
        </w:trPr>
        <w:tc>
          <w:tcPr>
            <w:tcW w:w="1255" w:type="pct"/>
            <w:shd w:val="clear" w:color="auto" w:fill="auto"/>
            <w:vAlign w:val="center"/>
            <w:hideMark/>
          </w:tcPr>
          <w:p w14:paraId="773548A1" w14:textId="77777777" w:rsidR="00860DCD" w:rsidRPr="005C3448" w:rsidRDefault="00860DCD" w:rsidP="00483C34">
            <w:pPr>
              <w:rPr>
                <w:color w:val="000000"/>
                <w:sz w:val="20"/>
                <w:szCs w:val="20"/>
              </w:rPr>
            </w:pPr>
            <w:r w:rsidRPr="005C3448">
              <w:rPr>
                <w:color w:val="000000"/>
                <w:sz w:val="20"/>
                <w:szCs w:val="20"/>
              </w:rPr>
              <w:t>Доля резерва (по договорной нагрузке), %</w:t>
            </w:r>
          </w:p>
        </w:tc>
        <w:tc>
          <w:tcPr>
            <w:tcW w:w="295" w:type="pct"/>
            <w:shd w:val="clear" w:color="000000" w:fill="FFFFFF"/>
            <w:vAlign w:val="center"/>
            <w:hideMark/>
          </w:tcPr>
          <w:p w14:paraId="523034FC" w14:textId="77777777" w:rsidR="00860DCD" w:rsidRPr="005C3448" w:rsidRDefault="00860DCD" w:rsidP="00483C34">
            <w:pPr>
              <w:jc w:val="center"/>
              <w:rPr>
                <w:sz w:val="20"/>
                <w:szCs w:val="20"/>
              </w:rPr>
            </w:pPr>
            <w:r w:rsidRPr="005C3448">
              <w:rPr>
                <w:sz w:val="20"/>
                <w:szCs w:val="20"/>
              </w:rPr>
              <w:t>69,81</w:t>
            </w:r>
          </w:p>
        </w:tc>
        <w:tc>
          <w:tcPr>
            <w:tcW w:w="295" w:type="pct"/>
            <w:shd w:val="clear" w:color="000000" w:fill="FFFFFF"/>
            <w:vAlign w:val="center"/>
            <w:hideMark/>
          </w:tcPr>
          <w:p w14:paraId="1E6D81FD" w14:textId="77777777" w:rsidR="00860DCD" w:rsidRPr="005C3448" w:rsidRDefault="00860DCD" w:rsidP="00483C34">
            <w:pPr>
              <w:jc w:val="center"/>
              <w:rPr>
                <w:sz w:val="20"/>
                <w:szCs w:val="20"/>
              </w:rPr>
            </w:pPr>
            <w:r w:rsidRPr="005C3448">
              <w:rPr>
                <w:sz w:val="20"/>
                <w:szCs w:val="20"/>
              </w:rPr>
              <w:t>69,81</w:t>
            </w:r>
          </w:p>
        </w:tc>
        <w:tc>
          <w:tcPr>
            <w:tcW w:w="295" w:type="pct"/>
            <w:shd w:val="clear" w:color="000000" w:fill="FFFFFF"/>
            <w:vAlign w:val="center"/>
            <w:hideMark/>
          </w:tcPr>
          <w:p w14:paraId="6A20839A" w14:textId="77777777" w:rsidR="00860DCD" w:rsidRPr="005C3448" w:rsidRDefault="00860DCD" w:rsidP="00483C34">
            <w:pPr>
              <w:jc w:val="center"/>
              <w:rPr>
                <w:sz w:val="20"/>
                <w:szCs w:val="20"/>
              </w:rPr>
            </w:pPr>
            <w:r w:rsidRPr="005C3448">
              <w:rPr>
                <w:sz w:val="20"/>
                <w:szCs w:val="20"/>
              </w:rPr>
              <w:t>69,52</w:t>
            </w:r>
          </w:p>
        </w:tc>
        <w:tc>
          <w:tcPr>
            <w:tcW w:w="295" w:type="pct"/>
            <w:shd w:val="clear" w:color="000000" w:fill="FFFFFF"/>
            <w:vAlign w:val="center"/>
            <w:hideMark/>
          </w:tcPr>
          <w:p w14:paraId="7C6589BA" w14:textId="77777777" w:rsidR="00860DCD" w:rsidRPr="005C3448" w:rsidRDefault="00860DCD" w:rsidP="00483C34">
            <w:pPr>
              <w:jc w:val="center"/>
              <w:rPr>
                <w:sz w:val="20"/>
                <w:szCs w:val="20"/>
              </w:rPr>
            </w:pPr>
            <w:r w:rsidRPr="005C3448">
              <w:rPr>
                <w:sz w:val="20"/>
                <w:szCs w:val="20"/>
              </w:rPr>
              <w:t>69,54</w:t>
            </w:r>
          </w:p>
        </w:tc>
        <w:tc>
          <w:tcPr>
            <w:tcW w:w="295" w:type="pct"/>
            <w:shd w:val="clear" w:color="000000" w:fill="FFFFFF"/>
            <w:vAlign w:val="center"/>
            <w:hideMark/>
          </w:tcPr>
          <w:p w14:paraId="5E619C28" w14:textId="77777777" w:rsidR="00860DCD" w:rsidRPr="005C3448" w:rsidRDefault="00860DCD" w:rsidP="00483C34">
            <w:pPr>
              <w:jc w:val="center"/>
              <w:rPr>
                <w:sz w:val="20"/>
                <w:szCs w:val="20"/>
              </w:rPr>
            </w:pPr>
            <w:r w:rsidRPr="005C3448">
              <w:rPr>
                <w:sz w:val="20"/>
                <w:szCs w:val="20"/>
              </w:rPr>
              <w:t>69,55</w:t>
            </w:r>
          </w:p>
        </w:tc>
        <w:tc>
          <w:tcPr>
            <w:tcW w:w="295" w:type="pct"/>
            <w:shd w:val="clear" w:color="000000" w:fill="FFFFFF"/>
            <w:vAlign w:val="center"/>
            <w:hideMark/>
          </w:tcPr>
          <w:p w14:paraId="61B08079" w14:textId="77777777" w:rsidR="00860DCD" w:rsidRPr="005C3448" w:rsidRDefault="00860DCD" w:rsidP="00483C34">
            <w:pPr>
              <w:jc w:val="center"/>
              <w:rPr>
                <w:sz w:val="20"/>
                <w:szCs w:val="20"/>
              </w:rPr>
            </w:pPr>
            <w:r w:rsidRPr="005C3448">
              <w:rPr>
                <w:sz w:val="20"/>
                <w:szCs w:val="20"/>
              </w:rPr>
              <w:t>69,57</w:t>
            </w:r>
          </w:p>
        </w:tc>
        <w:tc>
          <w:tcPr>
            <w:tcW w:w="295" w:type="pct"/>
            <w:shd w:val="clear" w:color="000000" w:fill="FFFFFF"/>
            <w:vAlign w:val="center"/>
            <w:hideMark/>
          </w:tcPr>
          <w:p w14:paraId="4B3D88E8" w14:textId="77777777" w:rsidR="00860DCD" w:rsidRPr="005C3448" w:rsidRDefault="00860DCD" w:rsidP="00483C34">
            <w:pPr>
              <w:jc w:val="center"/>
              <w:rPr>
                <w:sz w:val="20"/>
                <w:szCs w:val="20"/>
              </w:rPr>
            </w:pPr>
            <w:r w:rsidRPr="005C3448">
              <w:rPr>
                <w:sz w:val="20"/>
                <w:szCs w:val="20"/>
              </w:rPr>
              <w:t>69,59</w:t>
            </w:r>
          </w:p>
        </w:tc>
        <w:tc>
          <w:tcPr>
            <w:tcW w:w="295" w:type="pct"/>
            <w:shd w:val="clear" w:color="000000" w:fill="FFFFFF"/>
            <w:vAlign w:val="center"/>
            <w:hideMark/>
          </w:tcPr>
          <w:p w14:paraId="12BA1C27" w14:textId="77777777" w:rsidR="00860DCD" w:rsidRPr="005C3448" w:rsidRDefault="00860DCD" w:rsidP="00483C34">
            <w:pPr>
              <w:jc w:val="center"/>
              <w:rPr>
                <w:sz w:val="20"/>
                <w:szCs w:val="20"/>
              </w:rPr>
            </w:pPr>
            <w:r w:rsidRPr="005C3448">
              <w:rPr>
                <w:sz w:val="20"/>
                <w:szCs w:val="20"/>
              </w:rPr>
              <w:t>69,60</w:t>
            </w:r>
          </w:p>
        </w:tc>
        <w:tc>
          <w:tcPr>
            <w:tcW w:w="295" w:type="pct"/>
            <w:shd w:val="clear" w:color="000000" w:fill="FFFFFF"/>
            <w:vAlign w:val="center"/>
            <w:hideMark/>
          </w:tcPr>
          <w:p w14:paraId="08D6BEEA" w14:textId="77777777" w:rsidR="00860DCD" w:rsidRPr="005C3448" w:rsidRDefault="00860DCD" w:rsidP="00483C34">
            <w:pPr>
              <w:jc w:val="center"/>
              <w:rPr>
                <w:sz w:val="20"/>
                <w:szCs w:val="20"/>
              </w:rPr>
            </w:pPr>
            <w:r w:rsidRPr="005C3448">
              <w:rPr>
                <w:sz w:val="20"/>
                <w:szCs w:val="20"/>
              </w:rPr>
              <w:t>69,62</w:t>
            </w:r>
          </w:p>
        </w:tc>
        <w:tc>
          <w:tcPr>
            <w:tcW w:w="261" w:type="pct"/>
            <w:shd w:val="clear" w:color="000000" w:fill="FFFFFF"/>
            <w:vAlign w:val="center"/>
            <w:hideMark/>
          </w:tcPr>
          <w:p w14:paraId="3166DA12" w14:textId="77777777" w:rsidR="00860DCD" w:rsidRPr="005C3448" w:rsidRDefault="00860DCD" w:rsidP="00483C34">
            <w:pPr>
              <w:jc w:val="center"/>
              <w:rPr>
                <w:sz w:val="20"/>
                <w:szCs w:val="20"/>
              </w:rPr>
            </w:pPr>
            <w:r w:rsidRPr="005C3448">
              <w:rPr>
                <w:sz w:val="20"/>
                <w:szCs w:val="20"/>
              </w:rPr>
              <w:t>47,51</w:t>
            </w:r>
          </w:p>
        </w:tc>
        <w:tc>
          <w:tcPr>
            <w:tcW w:w="261" w:type="pct"/>
            <w:shd w:val="clear" w:color="000000" w:fill="FFFFFF"/>
            <w:vAlign w:val="center"/>
            <w:hideMark/>
          </w:tcPr>
          <w:p w14:paraId="51C8ADD1" w14:textId="77777777" w:rsidR="00860DCD" w:rsidRPr="005C3448" w:rsidRDefault="00860DCD" w:rsidP="00483C34">
            <w:pPr>
              <w:jc w:val="center"/>
              <w:rPr>
                <w:sz w:val="20"/>
                <w:szCs w:val="20"/>
              </w:rPr>
            </w:pPr>
            <w:r w:rsidRPr="005C3448">
              <w:rPr>
                <w:sz w:val="20"/>
                <w:szCs w:val="20"/>
              </w:rPr>
              <w:t>47,54</w:t>
            </w:r>
          </w:p>
        </w:tc>
        <w:tc>
          <w:tcPr>
            <w:tcW w:w="573" w:type="pct"/>
            <w:vMerge/>
            <w:vAlign w:val="center"/>
            <w:hideMark/>
          </w:tcPr>
          <w:p w14:paraId="1AC11D7E" w14:textId="77777777" w:rsidR="00860DCD" w:rsidRPr="005C3448" w:rsidRDefault="00860DCD" w:rsidP="00483C34">
            <w:pPr>
              <w:rPr>
                <w:color w:val="000000"/>
                <w:sz w:val="20"/>
                <w:szCs w:val="20"/>
              </w:rPr>
            </w:pPr>
          </w:p>
        </w:tc>
      </w:tr>
      <w:tr w:rsidR="00860DCD" w:rsidRPr="005C3448" w14:paraId="3080A138" w14:textId="77777777" w:rsidTr="00483C34">
        <w:trPr>
          <w:trHeight w:val="20"/>
        </w:trPr>
        <w:tc>
          <w:tcPr>
            <w:tcW w:w="1255" w:type="pct"/>
            <w:shd w:val="clear" w:color="auto" w:fill="auto"/>
            <w:vAlign w:val="center"/>
            <w:hideMark/>
          </w:tcPr>
          <w:p w14:paraId="60E67EAE" w14:textId="77777777" w:rsidR="00860DCD" w:rsidRPr="005C3448" w:rsidRDefault="00860DCD" w:rsidP="00483C34">
            <w:pPr>
              <w:rPr>
                <w:color w:val="000000"/>
                <w:sz w:val="20"/>
                <w:szCs w:val="20"/>
              </w:rPr>
            </w:pPr>
            <w:r w:rsidRPr="005C3448">
              <w:rPr>
                <w:color w:val="000000"/>
                <w:sz w:val="20"/>
                <w:szCs w:val="20"/>
              </w:rPr>
              <w:t>Резерв/дефицит тепловой мощности (по расчетной нагрузке)</w:t>
            </w:r>
          </w:p>
        </w:tc>
        <w:tc>
          <w:tcPr>
            <w:tcW w:w="295" w:type="pct"/>
            <w:shd w:val="clear" w:color="000000" w:fill="E2EFDA"/>
            <w:vAlign w:val="center"/>
            <w:hideMark/>
          </w:tcPr>
          <w:p w14:paraId="0596D66C" w14:textId="77777777" w:rsidR="00860DCD" w:rsidRPr="005C3448" w:rsidRDefault="00860DCD" w:rsidP="00483C34">
            <w:pPr>
              <w:jc w:val="center"/>
              <w:rPr>
                <w:sz w:val="20"/>
                <w:szCs w:val="20"/>
              </w:rPr>
            </w:pPr>
            <w:r w:rsidRPr="005C3448">
              <w:rPr>
                <w:sz w:val="20"/>
                <w:szCs w:val="20"/>
              </w:rPr>
              <w:t>568,35</w:t>
            </w:r>
          </w:p>
        </w:tc>
        <w:tc>
          <w:tcPr>
            <w:tcW w:w="295" w:type="pct"/>
            <w:shd w:val="clear" w:color="000000" w:fill="E2EFDA"/>
            <w:vAlign w:val="center"/>
            <w:hideMark/>
          </w:tcPr>
          <w:p w14:paraId="06AC8E5B" w14:textId="77777777" w:rsidR="00860DCD" w:rsidRPr="005C3448" w:rsidRDefault="00860DCD" w:rsidP="00483C34">
            <w:pPr>
              <w:jc w:val="center"/>
              <w:rPr>
                <w:sz w:val="20"/>
                <w:szCs w:val="20"/>
              </w:rPr>
            </w:pPr>
            <w:r w:rsidRPr="005C3448">
              <w:rPr>
                <w:sz w:val="20"/>
                <w:szCs w:val="20"/>
              </w:rPr>
              <w:t>568,35</w:t>
            </w:r>
          </w:p>
        </w:tc>
        <w:tc>
          <w:tcPr>
            <w:tcW w:w="295" w:type="pct"/>
            <w:shd w:val="clear" w:color="000000" w:fill="E2EFDA"/>
            <w:vAlign w:val="center"/>
            <w:hideMark/>
          </w:tcPr>
          <w:p w14:paraId="24DDF77A" w14:textId="77777777" w:rsidR="00860DCD" w:rsidRPr="005C3448" w:rsidRDefault="00860DCD" w:rsidP="00483C34">
            <w:pPr>
              <w:jc w:val="center"/>
              <w:rPr>
                <w:sz w:val="20"/>
                <w:szCs w:val="20"/>
              </w:rPr>
            </w:pPr>
            <w:r w:rsidRPr="005C3448">
              <w:rPr>
                <w:sz w:val="20"/>
                <w:szCs w:val="20"/>
              </w:rPr>
              <w:t>566,13</w:t>
            </w:r>
          </w:p>
        </w:tc>
        <w:tc>
          <w:tcPr>
            <w:tcW w:w="295" w:type="pct"/>
            <w:shd w:val="clear" w:color="000000" w:fill="E2EFDA"/>
            <w:vAlign w:val="center"/>
            <w:hideMark/>
          </w:tcPr>
          <w:p w14:paraId="726BC28F" w14:textId="77777777" w:rsidR="00860DCD" w:rsidRPr="005C3448" w:rsidRDefault="00860DCD" w:rsidP="00483C34">
            <w:pPr>
              <w:jc w:val="center"/>
              <w:rPr>
                <w:sz w:val="20"/>
                <w:szCs w:val="20"/>
              </w:rPr>
            </w:pPr>
            <w:r w:rsidRPr="005C3448">
              <w:rPr>
                <w:sz w:val="20"/>
                <w:szCs w:val="20"/>
              </w:rPr>
              <w:t>566,26</w:t>
            </w:r>
          </w:p>
        </w:tc>
        <w:tc>
          <w:tcPr>
            <w:tcW w:w="295" w:type="pct"/>
            <w:shd w:val="clear" w:color="000000" w:fill="E2EFDA"/>
            <w:vAlign w:val="center"/>
            <w:hideMark/>
          </w:tcPr>
          <w:p w14:paraId="2B13CD7B" w14:textId="77777777" w:rsidR="00860DCD" w:rsidRPr="005C3448" w:rsidRDefault="00860DCD" w:rsidP="00483C34">
            <w:pPr>
              <w:jc w:val="center"/>
              <w:rPr>
                <w:sz w:val="20"/>
                <w:szCs w:val="20"/>
              </w:rPr>
            </w:pPr>
            <w:r w:rsidRPr="005C3448">
              <w:rPr>
                <w:sz w:val="20"/>
                <w:szCs w:val="20"/>
              </w:rPr>
              <w:t>566,39</w:t>
            </w:r>
          </w:p>
        </w:tc>
        <w:tc>
          <w:tcPr>
            <w:tcW w:w="295" w:type="pct"/>
            <w:shd w:val="clear" w:color="000000" w:fill="E2EFDA"/>
            <w:vAlign w:val="center"/>
            <w:hideMark/>
          </w:tcPr>
          <w:p w14:paraId="31BE9FF5" w14:textId="77777777" w:rsidR="00860DCD" w:rsidRPr="005C3448" w:rsidRDefault="00860DCD" w:rsidP="00483C34">
            <w:pPr>
              <w:jc w:val="center"/>
              <w:rPr>
                <w:sz w:val="20"/>
                <w:szCs w:val="20"/>
              </w:rPr>
            </w:pPr>
            <w:r w:rsidRPr="005C3448">
              <w:rPr>
                <w:sz w:val="20"/>
                <w:szCs w:val="20"/>
              </w:rPr>
              <w:t>566,52</w:t>
            </w:r>
          </w:p>
        </w:tc>
        <w:tc>
          <w:tcPr>
            <w:tcW w:w="295" w:type="pct"/>
            <w:shd w:val="clear" w:color="000000" w:fill="E2EFDA"/>
            <w:vAlign w:val="center"/>
            <w:hideMark/>
          </w:tcPr>
          <w:p w14:paraId="790B3D49" w14:textId="77777777" w:rsidR="00860DCD" w:rsidRPr="005C3448" w:rsidRDefault="00860DCD" w:rsidP="00483C34">
            <w:pPr>
              <w:jc w:val="center"/>
              <w:rPr>
                <w:sz w:val="20"/>
                <w:szCs w:val="20"/>
              </w:rPr>
            </w:pPr>
            <w:r w:rsidRPr="005C3448">
              <w:rPr>
                <w:sz w:val="20"/>
                <w:szCs w:val="20"/>
              </w:rPr>
              <w:t>566,65</w:t>
            </w:r>
          </w:p>
        </w:tc>
        <w:tc>
          <w:tcPr>
            <w:tcW w:w="295" w:type="pct"/>
            <w:shd w:val="clear" w:color="000000" w:fill="E2EFDA"/>
            <w:vAlign w:val="center"/>
            <w:hideMark/>
          </w:tcPr>
          <w:p w14:paraId="3F3B1E11" w14:textId="77777777" w:rsidR="00860DCD" w:rsidRPr="005C3448" w:rsidRDefault="00860DCD" w:rsidP="00483C34">
            <w:pPr>
              <w:jc w:val="center"/>
              <w:rPr>
                <w:sz w:val="20"/>
                <w:szCs w:val="20"/>
              </w:rPr>
            </w:pPr>
            <w:r w:rsidRPr="005C3448">
              <w:rPr>
                <w:sz w:val="20"/>
                <w:szCs w:val="20"/>
              </w:rPr>
              <w:t>566,78</w:t>
            </w:r>
          </w:p>
        </w:tc>
        <w:tc>
          <w:tcPr>
            <w:tcW w:w="295" w:type="pct"/>
            <w:shd w:val="clear" w:color="000000" w:fill="E2EFDA"/>
            <w:vAlign w:val="center"/>
            <w:hideMark/>
          </w:tcPr>
          <w:p w14:paraId="59FD5874" w14:textId="77777777" w:rsidR="00860DCD" w:rsidRPr="005C3448" w:rsidRDefault="00860DCD" w:rsidP="00483C34">
            <w:pPr>
              <w:jc w:val="center"/>
              <w:rPr>
                <w:sz w:val="20"/>
                <w:szCs w:val="20"/>
              </w:rPr>
            </w:pPr>
            <w:r w:rsidRPr="005C3448">
              <w:rPr>
                <w:sz w:val="20"/>
                <w:szCs w:val="20"/>
              </w:rPr>
              <w:t>566,91</w:t>
            </w:r>
          </w:p>
        </w:tc>
        <w:tc>
          <w:tcPr>
            <w:tcW w:w="261" w:type="pct"/>
            <w:shd w:val="clear" w:color="000000" w:fill="E2EFDA"/>
            <w:vAlign w:val="center"/>
            <w:hideMark/>
          </w:tcPr>
          <w:p w14:paraId="673731A8" w14:textId="77777777" w:rsidR="00860DCD" w:rsidRPr="005C3448" w:rsidRDefault="00860DCD" w:rsidP="00483C34">
            <w:pPr>
              <w:jc w:val="center"/>
              <w:rPr>
                <w:sz w:val="20"/>
                <w:szCs w:val="20"/>
              </w:rPr>
            </w:pPr>
            <w:r w:rsidRPr="005C3448">
              <w:rPr>
                <w:sz w:val="20"/>
                <w:szCs w:val="20"/>
              </w:rPr>
              <w:t>242,15</w:t>
            </w:r>
          </w:p>
        </w:tc>
        <w:tc>
          <w:tcPr>
            <w:tcW w:w="261" w:type="pct"/>
            <w:shd w:val="clear" w:color="000000" w:fill="E2EFDA"/>
            <w:vAlign w:val="center"/>
            <w:hideMark/>
          </w:tcPr>
          <w:p w14:paraId="4B78D9DD" w14:textId="77777777" w:rsidR="00860DCD" w:rsidRPr="005C3448" w:rsidRDefault="00860DCD" w:rsidP="00483C34">
            <w:pPr>
              <w:jc w:val="center"/>
              <w:rPr>
                <w:sz w:val="20"/>
                <w:szCs w:val="20"/>
              </w:rPr>
            </w:pPr>
            <w:r w:rsidRPr="005C3448">
              <w:rPr>
                <w:sz w:val="20"/>
                <w:szCs w:val="20"/>
              </w:rPr>
              <w:t>242,26</w:t>
            </w:r>
          </w:p>
        </w:tc>
        <w:tc>
          <w:tcPr>
            <w:tcW w:w="573" w:type="pct"/>
            <w:vMerge/>
            <w:vAlign w:val="center"/>
            <w:hideMark/>
          </w:tcPr>
          <w:p w14:paraId="764AD956" w14:textId="77777777" w:rsidR="00860DCD" w:rsidRPr="005C3448" w:rsidRDefault="00860DCD" w:rsidP="00483C34">
            <w:pPr>
              <w:rPr>
                <w:color w:val="000000"/>
                <w:sz w:val="20"/>
                <w:szCs w:val="20"/>
              </w:rPr>
            </w:pPr>
          </w:p>
        </w:tc>
      </w:tr>
      <w:tr w:rsidR="00860DCD" w:rsidRPr="005C3448" w14:paraId="7041AAD9" w14:textId="77777777" w:rsidTr="00483C34">
        <w:trPr>
          <w:trHeight w:val="20"/>
        </w:trPr>
        <w:tc>
          <w:tcPr>
            <w:tcW w:w="1255" w:type="pct"/>
            <w:shd w:val="clear" w:color="auto" w:fill="auto"/>
            <w:vAlign w:val="center"/>
            <w:hideMark/>
          </w:tcPr>
          <w:p w14:paraId="51B5A740" w14:textId="77777777" w:rsidR="00860DCD" w:rsidRPr="005C3448" w:rsidRDefault="00860DCD" w:rsidP="00483C34">
            <w:pPr>
              <w:rPr>
                <w:color w:val="000000"/>
                <w:sz w:val="20"/>
                <w:szCs w:val="20"/>
              </w:rPr>
            </w:pPr>
            <w:r w:rsidRPr="005C3448">
              <w:rPr>
                <w:color w:val="000000"/>
                <w:sz w:val="20"/>
                <w:szCs w:val="20"/>
              </w:rPr>
              <w:t>Доля резерва (по расчетной нагрузке), %</w:t>
            </w:r>
          </w:p>
        </w:tc>
        <w:tc>
          <w:tcPr>
            <w:tcW w:w="295" w:type="pct"/>
            <w:shd w:val="clear" w:color="000000" w:fill="FFFFFF"/>
            <w:vAlign w:val="center"/>
            <w:hideMark/>
          </w:tcPr>
          <w:p w14:paraId="40DE2E26" w14:textId="77777777" w:rsidR="00860DCD" w:rsidRPr="005C3448" w:rsidRDefault="00860DCD" w:rsidP="00483C34">
            <w:pPr>
              <w:jc w:val="center"/>
              <w:rPr>
                <w:sz w:val="20"/>
                <w:szCs w:val="20"/>
              </w:rPr>
            </w:pPr>
            <w:r w:rsidRPr="005C3448">
              <w:rPr>
                <w:sz w:val="20"/>
                <w:szCs w:val="20"/>
              </w:rPr>
              <w:t>73,72</w:t>
            </w:r>
          </w:p>
        </w:tc>
        <w:tc>
          <w:tcPr>
            <w:tcW w:w="295" w:type="pct"/>
            <w:shd w:val="clear" w:color="000000" w:fill="FFFFFF"/>
            <w:vAlign w:val="center"/>
            <w:hideMark/>
          </w:tcPr>
          <w:p w14:paraId="269D30DD" w14:textId="77777777" w:rsidR="00860DCD" w:rsidRPr="005C3448" w:rsidRDefault="00860DCD" w:rsidP="00483C34">
            <w:pPr>
              <w:jc w:val="center"/>
              <w:rPr>
                <w:sz w:val="20"/>
                <w:szCs w:val="20"/>
              </w:rPr>
            </w:pPr>
            <w:r w:rsidRPr="005C3448">
              <w:rPr>
                <w:sz w:val="20"/>
                <w:szCs w:val="20"/>
              </w:rPr>
              <w:t>73,72</w:t>
            </w:r>
          </w:p>
        </w:tc>
        <w:tc>
          <w:tcPr>
            <w:tcW w:w="295" w:type="pct"/>
            <w:shd w:val="clear" w:color="000000" w:fill="FFFFFF"/>
            <w:vAlign w:val="center"/>
            <w:hideMark/>
          </w:tcPr>
          <w:p w14:paraId="77684594" w14:textId="77777777" w:rsidR="00860DCD" w:rsidRPr="005C3448" w:rsidRDefault="00860DCD" w:rsidP="00483C34">
            <w:pPr>
              <w:jc w:val="center"/>
              <w:rPr>
                <w:sz w:val="20"/>
                <w:szCs w:val="20"/>
              </w:rPr>
            </w:pPr>
            <w:r w:rsidRPr="005C3448">
              <w:rPr>
                <w:sz w:val="20"/>
                <w:szCs w:val="20"/>
              </w:rPr>
              <w:t>73,43</w:t>
            </w:r>
          </w:p>
        </w:tc>
        <w:tc>
          <w:tcPr>
            <w:tcW w:w="295" w:type="pct"/>
            <w:shd w:val="clear" w:color="000000" w:fill="FFFFFF"/>
            <w:vAlign w:val="center"/>
            <w:hideMark/>
          </w:tcPr>
          <w:p w14:paraId="764240EA" w14:textId="77777777" w:rsidR="00860DCD" w:rsidRPr="005C3448" w:rsidRDefault="00860DCD" w:rsidP="00483C34">
            <w:pPr>
              <w:jc w:val="center"/>
              <w:rPr>
                <w:sz w:val="20"/>
                <w:szCs w:val="20"/>
              </w:rPr>
            </w:pPr>
            <w:r w:rsidRPr="005C3448">
              <w:rPr>
                <w:sz w:val="20"/>
                <w:szCs w:val="20"/>
              </w:rPr>
              <w:t>73,45</w:t>
            </w:r>
          </w:p>
        </w:tc>
        <w:tc>
          <w:tcPr>
            <w:tcW w:w="295" w:type="pct"/>
            <w:shd w:val="clear" w:color="000000" w:fill="FFFFFF"/>
            <w:vAlign w:val="center"/>
            <w:hideMark/>
          </w:tcPr>
          <w:p w14:paraId="66C13E7A" w14:textId="77777777" w:rsidR="00860DCD" w:rsidRPr="005C3448" w:rsidRDefault="00860DCD" w:rsidP="00483C34">
            <w:pPr>
              <w:jc w:val="center"/>
              <w:rPr>
                <w:sz w:val="20"/>
                <w:szCs w:val="20"/>
              </w:rPr>
            </w:pPr>
            <w:r w:rsidRPr="005C3448">
              <w:rPr>
                <w:sz w:val="20"/>
                <w:szCs w:val="20"/>
              </w:rPr>
              <w:t>73,46</w:t>
            </w:r>
          </w:p>
        </w:tc>
        <w:tc>
          <w:tcPr>
            <w:tcW w:w="295" w:type="pct"/>
            <w:shd w:val="clear" w:color="000000" w:fill="FFFFFF"/>
            <w:vAlign w:val="center"/>
            <w:hideMark/>
          </w:tcPr>
          <w:p w14:paraId="1E86B6B3" w14:textId="77777777" w:rsidR="00860DCD" w:rsidRPr="005C3448" w:rsidRDefault="00860DCD" w:rsidP="00483C34">
            <w:pPr>
              <w:jc w:val="center"/>
              <w:rPr>
                <w:sz w:val="20"/>
                <w:szCs w:val="20"/>
              </w:rPr>
            </w:pPr>
            <w:r w:rsidRPr="005C3448">
              <w:rPr>
                <w:sz w:val="20"/>
                <w:szCs w:val="20"/>
              </w:rPr>
              <w:t>73,48</w:t>
            </w:r>
          </w:p>
        </w:tc>
        <w:tc>
          <w:tcPr>
            <w:tcW w:w="295" w:type="pct"/>
            <w:shd w:val="clear" w:color="000000" w:fill="FFFFFF"/>
            <w:vAlign w:val="center"/>
            <w:hideMark/>
          </w:tcPr>
          <w:p w14:paraId="311BA57A" w14:textId="77777777" w:rsidR="00860DCD" w:rsidRPr="005C3448" w:rsidRDefault="00860DCD" w:rsidP="00483C34">
            <w:pPr>
              <w:jc w:val="center"/>
              <w:rPr>
                <w:sz w:val="20"/>
                <w:szCs w:val="20"/>
              </w:rPr>
            </w:pPr>
            <w:r w:rsidRPr="005C3448">
              <w:rPr>
                <w:sz w:val="20"/>
                <w:szCs w:val="20"/>
              </w:rPr>
              <w:t>73,50</w:t>
            </w:r>
          </w:p>
        </w:tc>
        <w:tc>
          <w:tcPr>
            <w:tcW w:w="295" w:type="pct"/>
            <w:shd w:val="clear" w:color="000000" w:fill="FFFFFF"/>
            <w:vAlign w:val="center"/>
            <w:hideMark/>
          </w:tcPr>
          <w:p w14:paraId="0CA818DB" w14:textId="77777777" w:rsidR="00860DCD" w:rsidRPr="005C3448" w:rsidRDefault="00860DCD" w:rsidP="00483C34">
            <w:pPr>
              <w:jc w:val="center"/>
              <w:rPr>
                <w:sz w:val="20"/>
                <w:szCs w:val="20"/>
              </w:rPr>
            </w:pPr>
            <w:r w:rsidRPr="005C3448">
              <w:rPr>
                <w:sz w:val="20"/>
                <w:szCs w:val="20"/>
              </w:rPr>
              <w:t>73,51</w:t>
            </w:r>
          </w:p>
        </w:tc>
        <w:tc>
          <w:tcPr>
            <w:tcW w:w="295" w:type="pct"/>
            <w:shd w:val="clear" w:color="000000" w:fill="FFFFFF"/>
            <w:vAlign w:val="center"/>
            <w:hideMark/>
          </w:tcPr>
          <w:p w14:paraId="27CE53BD" w14:textId="77777777" w:rsidR="00860DCD" w:rsidRPr="005C3448" w:rsidRDefault="00860DCD" w:rsidP="00483C34">
            <w:pPr>
              <w:jc w:val="center"/>
              <w:rPr>
                <w:sz w:val="20"/>
                <w:szCs w:val="20"/>
              </w:rPr>
            </w:pPr>
            <w:r w:rsidRPr="005C3448">
              <w:rPr>
                <w:sz w:val="20"/>
                <w:szCs w:val="20"/>
              </w:rPr>
              <w:t>73,53</w:t>
            </w:r>
          </w:p>
        </w:tc>
        <w:tc>
          <w:tcPr>
            <w:tcW w:w="261" w:type="pct"/>
            <w:shd w:val="clear" w:color="000000" w:fill="FFFFFF"/>
            <w:vAlign w:val="center"/>
            <w:hideMark/>
          </w:tcPr>
          <w:p w14:paraId="316F4CC2" w14:textId="77777777" w:rsidR="00860DCD" w:rsidRPr="005C3448" w:rsidRDefault="00860DCD" w:rsidP="00483C34">
            <w:pPr>
              <w:jc w:val="center"/>
              <w:rPr>
                <w:sz w:val="20"/>
                <w:szCs w:val="20"/>
              </w:rPr>
            </w:pPr>
            <w:r w:rsidRPr="005C3448">
              <w:rPr>
                <w:sz w:val="20"/>
                <w:szCs w:val="20"/>
              </w:rPr>
              <w:t>54,29</w:t>
            </w:r>
          </w:p>
        </w:tc>
        <w:tc>
          <w:tcPr>
            <w:tcW w:w="261" w:type="pct"/>
            <w:shd w:val="clear" w:color="000000" w:fill="FFFFFF"/>
            <w:vAlign w:val="center"/>
            <w:hideMark/>
          </w:tcPr>
          <w:p w14:paraId="15E072D0" w14:textId="77777777" w:rsidR="00860DCD" w:rsidRPr="005C3448" w:rsidRDefault="00860DCD" w:rsidP="00483C34">
            <w:pPr>
              <w:jc w:val="center"/>
              <w:rPr>
                <w:sz w:val="20"/>
                <w:szCs w:val="20"/>
              </w:rPr>
            </w:pPr>
            <w:r w:rsidRPr="005C3448">
              <w:rPr>
                <w:sz w:val="20"/>
                <w:szCs w:val="20"/>
              </w:rPr>
              <w:t>54,32</w:t>
            </w:r>
          </w:p>
        </w:tc>
        <w:tc>
          <w:tcPr>
            <w:tcW w:w="573" w:type="pct"/>
            <w:vMerge/>
            <w:vAlign w:val="center"/>
            <w:hideMark/>
          </w:tcPr>
          <w:p w14:paraId="5EA16236" w14:textId="77777777" w:rsidR="00860DCD" w:rsidRPr="005C3448" w:rsidRDefault="00860DCD" w:rsidP="00483C34">
            <w:pPr>
              <w:rPr>
                <w:color w:val="000000"/>
                <w:sz w:val="20"/>
                <w:szCs w:val="20"/>
              </w:rPr>
            </w:pPr>
          </w:p>
        </w:tc>
      </w:tr>
      <w:tr w:rsidR="00860DCD" w:rsidRPr="005C3448" w14:paraId="0F260AFF" w14:textId="77777777" w:rsidTr="00483C34">
        <w:trPr>
          <w:trHeight w:val="20"/>
        </w:trPr>
        <w:tc>
          <w:tcPr>
            <w:tcW w:w="1255" w:type="pct"/>
            <w:shd w:val="clear" w:color="auto" w:fill="auto"/>
            <w:vAlign w:val="center"/>
            <w:hideMark/>
          </w:tcPr>
          <w:p w14:paraId="224442FE" w14:textId="77777777" w:rsidR="00860DCD" w:rsidRPr="005C3448" w:rsidRDefault="00860DCD" w:rsidP="00483C34">
            <w:pPr>
              <w:rPr>
                <w:color w:val="000000"/>
                <w:sz w:val="20"/>
                <w:szCs w:val="20"/>
              </w:rPr>
            </w:pPr>
            <w:r w:rsidRPr="005C3448">
              <w:rPr>
                <w:color w:val="000000"/>
                <w:sz w:val="20"/>
                <w:szCs w:val="20"/>
              </w:rPr>
              <w:lastRenderedPageBreak/>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5" w:type="pct"/>
            <w:shd w:val="clear" w:color="auto" w:fill="auto"/>
            <w:vAlign w:val="center"/>
            <w:hideMark/>
          </w:tcPr>
          <w:p w14:paraId="2FCABD00" w14:textId="77777777" w:rsidR="00860DCD" w:rsidRPr="005C3448" w:rsidRDefault="00860DCD" w:rsidP="00483C34">
            <w:pPr>
              <w:jc w:val="center"/>
              <w:rPr>
                <w:sz w:val="20"/>
                <w:szCs w:val="20"/>
              </w:rPr>
            </w:pPr>
            <w:r w:rsidRPr="005C3448">
              <w:rPr>
                <w:sz w:val="20"/>
                <w:szCs w:val="20"/>
              </w:rPr>
              <w:t>626,96</w:t>
            </w:r>
          </w:p>
        </w:tc>
        <w:tc>
          <w:tcPr>
            <w:tcW w:w="295" w:type="pct"/>
            <w:shd w:val="clear" w:color="auto" w:fill="auto"/>
            <w:vAlign w:val="center"/>
            <w:hideMark/>
          </w:tcPr>
          <w:p w14:paraId="0FC181B8" w14:textId="77777777" w:rsidR="00860DCD" w:rsidRPr="005C3448" w:rsidRDefault="00860DCD" w:rsidP="00483C34">
            <w:pPr>
              <w:jc w:val="center"/>
              <w:rPr>
                <w:sz w:val="20"/>
                <w:szCs w:val="20"/>
              </w:rPr>
            </w:pPr>
            <w:r w:rsidRPr="005C3448">
              <w:rPr>
                <w:sz w:val="20"/>
                <w:szCs w:val="20"/>
              </w:rPr>
              <w:t>626,96</w:t>
            </w:r>
          </w:p>
        </w:tc>
        <w:tc>
          <w:tcPr>
            <w:tcW w:w="295" w:type="pct"/>
            <w:shd w:val="clear" w:color="auto" w:fill="auto"/>
            <w:vAlign w:val="center"/>
            <w:hideMark/>
          </w:tcPr>
          <w:p w14:paraId="0D9A25B8" w14:textId="77777777" w:rsidR="00860DCD" w:rsidRPr="005C3448" w:rsidRDefault="00860DCD" w:rsidP="00483C34">
            <w:pPr>
              <w:jc w:val="center"/>
              <w:rPr>
                <w:sz w:val="20"/>
                <w:szCs w:val="20"/>
              </w:rPr>
            </w:pPr>
            <w:r w:rsidRPr="005C3448">
              <w:rPr>
                <w:sz w:val="20"/>
                <w:szCs w:val="20"/>
              </w:rPr>
              <w:t>626,96</w:t>
            </w:r>
          </w:p>
        </w:tc>
        <w:tc>
          <w:tcPr>
            <w:tcW w:w="295" w:type="pct"/>
            <w:shd w:val="clear" w:color="auto" w:fill="auto"/>
            <w:vAlign w:val="center"/>
            <w:hideMark/>
          </w:tcPr>
          <w:p w14:paraId="6DA5CE52" w14:textId="77777777" w:rsidR="00860DCD" w:rsidRPr="005C3448" w:rsidRDefault="00860DCD" w:rsidP="00483C34">
            <w:pPr>
              <w:jc w:val="center"/>
              <w:rPr>
                <w:sz w:val="20"/>
                <w:szCs w:val="20"/>
              </w:rPr>
            </w:pPr>
            <w:r w:rsidRPr="005C3448">
              <w:rPr>
                <w:sz w:val="20"/>
                <w:szCs w:val="20"/>
              </w:rPr>
              <w:t>626,96</w:t>
            </w:r>
          </w:p>
        </w:tc>
        <w:tc>
          <w:tcPr>
            <w:tcW w:w="295" w:type="pct"/>
            <w:shd w:val="clear" w:color="auto" w:fill="auto"/>
            <w:vAlign w:val="center"/>
            <w:hideMark/>
          </w:tcPr>
          <w:p w14:paraId="0CE90EC3" w14:textId="77777777" w:rsidR="00860DCD" w:rsidRPr="005C3448" w:rsidRDefault="00860DCD" w:rsidP="00483C34">
            <w:pPr>
              <w:jc w:val="center"/>
              <w:rPr>
                <w:sz w:val="20"/>
                <w:szCs w:val="20"/>
              </w:rPr>
            </w:pPr>
            <w:r w:rsidRPr="005C3448">
              <w:rPr>
                <w:sz w:val="20"/>
                <w:szCs w:val="20"/>
              </w:rPr>
              <w:t>626,96</w:t>
            </w:r>
          </w:p>
        </w:tc>
        <w:tc>
          <w:tcPr>
            <w:tcW w:w="295" w:type="pct"/>
            <w:shd w:val="clear" w:color="auto" w:fill="auto"/>
            <w:vAlign w:val="center"/>
            <w:hideMark/>
          </w:tcPr>
          <w:p w14:paraId="63E802C3" w14:textId="77777777" w:rsidR="00860DCD" w:rsidRPr="005C3448" w:rsidRDefault="00860DCD" w:rsidP="00483C34">
            <w:pPr>
              <w:jc w:val="center"/>
              <w:rPr>
                <w:sz w:val="20"/>
                <w:szCs w:val="20"/>
              </w:rPr>
            </w:pPr>
            <w:r w:rsidRPr="005C3448">
              <w:rPr>
                <w:sz w:val="20"/>
                <w:szCs w:val="20"/>
              </w:rPr>
              <w:t>626,96</w:t>
            </w:r>
          </w:p>
        </w:tc>
        <w:tc>
          <w:tcPr>
            <w:tcW w:w="295" w:type="pct"/>
            <w:shd w:val="clear" w:color="auto" w:fill="auto"/>
            <w:vAlign w:val="center"/>
            <w:hideMark/>
          </w:tcPr>
          <w:p w14:paraId="56BEEE52" w14:textId="77777777" w:rsidR="00860DCD" w:rsidRPr="005C3448" w:rsidRDefault="00860DCD" w:rsidP="00483C34">
            <w:pPr>
              <w:jc w:val="center"/>
              <w:rPr>
                <w:sz w:val="20"/>
                <w:szCs w:val="20"/>
              </w:rPr>
            </w:pPr>
            <w:r w:rsidRPr="005C3448">
              <w:rPr>
                <w:sz w:val="20"/>
                <w:szCs w:val="20"/>
              </w:rPr>
              <w:t>626,96</w:t>
            </w:r>
          </w:p>
        </w:tc>
        <w:tc>
          <w:tcPr>
            <w:tcW w:w="295" w:type="pct"/>
            <w:shd w:val="clear" w:color="auto" w:fill="auto"/>
            <w:vAlign w:val="center"/>
            <w:hideMark/>
          </w:tcPr>
          <w:p w14:paraId="75C9A6D0" w14:textId="77777777" w:rsidR="00860DCD" w:rsidRPr="005C3448" w:rsidRDefault="00860DCD" w:rsidP="00483C34">
            <w:pPr>
              <w:jc w:val="center"/>
              <w:rPr>
                <w:sz w:val="20"/>
                <w:szCs w:val="20"/>
              </w:rPr>
            </w:pPr>
            <w:r w:rsidRPr="005C3448">
              <w:rPr>
                <w:sz w:val="20"/>
                <w:szCs w:val="20"/>
              </w:rPr>
              <w:t>626,96</w:t>
            </w:r>
          </w:p>
        </w:tc>
        <w:tc>
          <w:tcPr>
            <w:tcW w:w="295" w:type="pct"/>
            <w:shd w:val="clear" w:color="auto" w:fill="auto"/>
            <w:vAlign w:val="center"/>
            <w:hideMark/>
          </w:tcPr>
          <w:p w14:paraId="54117066" w14:textId="77777777" w:rsidR="00860DCD" w:rsidRPr="005C3448" w:rsidRDefault="00860DCD" w:rsidP="00483C34">
            <w:pPr>
              <w:jc w:val="center"/>
              <w:rPr>
                <w:sz w:val="20"/>
                <w:szCs w:val="20"/>
              </w:rPr>
            </w:pPr>
            <w:r w:rsidRPr="005C3448">
              <w:rPr>
                <w:sz w:val="20"/>
                <w:szCs w:val="20"/>
              </w:rPr>
              <w:t>626,96</w:t>
            </w:r>
          </w:p>
        </w:tc>
        <w:tc>
          <w:tcPr>
            <w:tcW w:w="261" w:type="pct"/>
            <w:shd w:val="clear" w:color="auto" w:fill="auto"/>
            <w:vAlign w:val="center"/>
            <w:hideMark/>
          </w:tcPr>
          <w:p w14:paraId="3C11D631" w14:textId="77777777" w:rsidR="00860DCD" w:rsidRPr="005C3448" w:rsidRDefault="00860DCD" w:rsidP="00483C34">
            <w:pPr>
              <w:jc w:val="center"/>
              <w:rPr>
                <w:sz w:val="20"/>
                <w:szCs w:val="20"/>
              </w:rPr>
            </w:pPr>
            <w:r w:rsidRPr="005C3448">
              <w:rPr>
                <w:sz w:val="20"/>
                <w:szCs w:val="20"/>
              </w:rPr>
              <w:t>301,96</w:t>
            </w:r>
          </w:p>
        </w:tc>
        <w:tc>
          <w:tcPr>
            <w:tcW w:w="261" w:type="pct"/>
            <w:shd w:val="clear" w:color="auto" w:fill="auto"/>
            <w:vAlign w:val="center"/>
            <w:hideMark/>
          </w:tcPr>
          <w:p w14:paraId="1352E72D" w14:textId="77777777" w:rsidR="00860DCD" w:rsidRPr="005C3448" w:rsidRDefault="00860DCD" w:rsidP="00483C34">
            <w:pPr>
              <w:jc w:val="center"/>
              <w:rPr>
                <w:sz w:val="20"/>
                <w:szCs w:val="20"/>
              </w:rPr>
            </w:pPr>
            <w:r w:rsidRPr="005C3448">
              <w:rPr>
                <w:sz w:val="20"/>
                <w:szCs w:val="20"/>
              </w:rPr>
              <w:t>301,96</w:t>
            </w:r>
          </w:p>
        </w:tc>
        <w:tc>
          <w:tcPr>
            <w:tcW w:w="573" w:type="pct"/>
            <w:vMerge/>
            <w:vAlign w:val="center"/>
            <w:hideMark/>
          </w:tcPr>
          <w:p w14:paraId="6E7B66DC" w14:textId="77777777" w:rsidR="00860DCD" w:rsidRPr="005C3448" w:rsidRDefault="00860DCD" w:rsidP="00483C34">
            <w:pPr>
              <w:rPr>
                <w:color w:val="000000"/>
                <w:sz w:val="20"/>
                <w:szCs w:val="20"/>
              </w:rPr>
            </w:pPr>
          </w:p>
        </w:tc>
      </w:tr>
      <w:tr w:rsidR="00860DCD" w:rsidRPr="005C3448" w14:paraId="15A304EF" w14:textId="77777777" w:rsidTr="00483C34">
        <w:trPr>
          <w:trHeight w:val="20"/>
        </w:trPr>
        <w:tc>
          <w:tcPr>
            <w:tcW w:w="1255" w:type="pct"/>
            <w:shd w:val="clear" w:color="auto" w:fill="auto"/>
            <w:vAlign w:val="center"/>
            <w:hideMark/>
          </w:tcPr>
          <w:p w14:paraId="4180A2E4" w14:textId="77777777" w:rsidR="00860DCD" w:rsidRPr="005C3448" w:rsidRDefault="00860DCD" w:rsidP="00483C34">
            <w:pPr>
              <w:rPr>
                <w:color w:val="000000"/>
                <w:sz w:val="20"/>
                <w:szCs w:val="20"/>
              </w:rPr>
            </w:pPr>
            <w:r w:rsidRPr="005C3448">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5" w:type="pct"/>
            <w:shd w:val="clear" w:color="000000" w:fill="FFFFFF"/>
            <w:vAlign w:val="center"/>
            <w:hideMark/>
          </w:tcPr>
          <w:p w14:paraId="7EF5DEE3" w14:textId="77777777" w:rsidR="00860DCD" w:rsidRPr="005C3448" w:rsidRDefault="00860DCD" w:rsidP="00483C34">
            <w:pPr>
              <w:jc w:val="center"/>
              <w:rPr>
                <w:sz w:val="20"/>
                <w:szCs w:val="20"/>
              </w:rPr>
            </w:pPr>
            <w:r w:rsidRPr="005C3448">
              <w:rPr>
                <w:sz w:val="20"/>
                <w:szCs w:val="20"/>
              </w:rPr>
              <w:t>138,10</w:t>
            </w:r>
          </w:p>
        </w:tc>
        <w:tc>
          <w:tcPr>
            <w:tcW w:w="295" w:type="pct"/>
            <w:shd w:val="clear" w:color="000000" w:fill="FFFFFF"/>
            <w:vAlign w:val="center"/>
            <w:hideMark/>
          </w:tcPr>
          <w:p w14:paraId="3974B768" w14:textId="77777777" w:rsidR="00860DCD" w:rsidRPr="005C3448" w:rsidRDefault="00860DCD" w:rsidP="00483C34">
            <w:pPr>
              <w:jc w:val="center"/>
              <w:rPr>
                <w:sz w:val="20"/>
                <w:szCs w:val="20"/>
              </w:rPr>
            </w:pPr>
            <w:r w:rsidRPr="005C3448">
              <w:rPr>
                <w:sz w:val="20"/>
                <w:szCs w:val="20"/>
              </w:rPr>
              <w:t>138,10</w:t>
            </w:r>
          </w:p>
        </w:tc>
        <w:tc>
          <w:tcPr>
            <w:tcW w:w="295" w:type="pct"/>
            <w:shd w:val="clear" w:color="000000" w:fill="FFFFFF"/>
            <w:vAlign w:val="center"/>
            <w:hideMark/>
          </w:tcPr>
          <w:p w14:paraId="4DACDDE2" w14:textId="77777777" w:rsidR="00860DCD" w:rsidRPr="005C3448" w:rsidRDefault="00860DCD" w:rsidP="00483C34">
            <w:pPr>
              <w:jc w:val="center"/>
              <w:rPr>
                <w:sz w:val="20"/>
                <w:szCs w:val="20"/>
              </w:rPr>
            </w:pPr>
            <w:r w:rsidRPr="005C3448">
              <w:rPr>
                <w:sz w:val="20"/>
                <w:szCs w:val="20"/>
              </w:rPr>
              <w:t>139,29</w:t>
            </w:r>
          </w:p>
        </w:tc>
        <w:tc>
          <w:tcPr>
            <w:tcW w:w="295" w:type="pct"/>
            <w:shd w:val="clear" w:color="000000" w:fill="FFFFFF"/>
            <w:vAlign w:val="center"/>
            <w:hideMark/>
          </w:tcPr>
          <w:p w14:paraId="7BC8FD6A" w14:textId="77777777" w:rsidR="00860DCD" w:rsidRPr="005C3448" w:rsidRDefault="00860DCD" w:rsidP="00483C34">
            <w:pPr>
              <w:jc w:val="center"/>
              <w:rPr>
                <w:sz w:val="20"/>
                <w:szCs w:val="20"/>
              </w:rPr>
            </w:pPr>
            <w:r w:rsidRPr="005C3448">
              <w:rPr>
                <w:sz w:val="20"/>
                <w:szCs w:val="20"/>
              </w:rPr>
              <w:t>139,17</w:t>
            </w:r>
          </w:p>
        </w:tc>
        <w:tc>
          <w:tcPr>
            <w:tcW w:w="295" w:type="pct"/>
            <w:shd w:val="clear" w:color="000000" w:fill="FFFFFF"/>
            <w:vAlign w:val="center"/>
            <w:hideMark/>
          </w:tcPr>
          <w:p w14:paraId="68AED54C" w14:textId="77777777" w:rsidR="00860DCD" w:rsidRPr="005C3448" w:rsidRDefault="00860DCD" w:rsidP="00483C34">
            <w:pPr>
              <w:jc w:val="center"/>
              <w:rPr>
                <w:sz w:val="20"/>
                <w:szCs w:val="20"/>
              </w:rPr>
            </w:pPr>
            <w:r w:rsidRPr="005C3448">
              <w:rPr>
                <w:sz w:val="20"/>
                <w:szCs w:val="20"/>
              </w:rPr>
              <w:t>139,06</w:t>
            </w:r>
          </w:p>
        </w:tc>
        <w:tc>
          <w:tcPr>
            <w:tcW w:w="295" w:type="pct"/>
            <w:shd w:val="clear" w:color="000000" w:fill="FFFFFF"/>
            <w:vAlign w:val="center"/>
            <w:hideMark/>
          </w:tcPr>
          <w:p w14:paraId="1639C650" w14:textId="77777777" w:rsidR="00860DCD" w:rsidRPr="005C3448" w:rsidRDefault="00860DCD" w:rsidP="00483C34">
            <w:pPr>
              <w:jc w:val="center"/>
              <w:rPr>
                <w:sz w:val="20"/>
                <w:szCs w:val="20"/>
              </w:rPr>
            </w:pPr>
            <w:r w:rsidRPr="005C3448">
              <w:rPr>
                <w:sz w:val="20"/>
                <w:szCs w:val="20"/>
              </w:rPr>
              <w:t>138,95</w:t>
            </w:r>
          </w:p>
        </w:tc>
        <w:tc>
          <w:tcPr>
            <w:tcW w:w="295" w:type="pct"/>
            <w:shd w:val="clear" w:color="000000" w:fill="FFFFFF"/>
            <w:vAlign w:val="center"/>
            <w:hideMark/>
          </w:tcPr>
          <w:p w14:paraId="4179AEA6" w14:textId="77777777" w:rsidR="00860DCD" w:rsidRPr="005C3448" w:rsidRDefault="00860DCD" w:rsidP="00483C34">
            <w:pPr>
              <w:jc w:val="center"/>
              <w:rPr>
                <w:sz w:val="20"/>
                <w:szCs w:val="20"/>
              </w:rPr>
            </w:pPr>
            <w:r w:rsidRPr="005C3448">
              <w:rPr>
                <w:sz w:val="20"/>
                <w:szCs w:val="20"/>
              </w:rPr>
              <w:t>138,84</w:t>
            </w:r>
          </w:p>
        </w:tc>
        <w:tc>
          <w:tcPr>
            <w:tcW w:w="295" w:type="pct"/>
            <w:shd w:val="clear" w:color="000000" w:fill="FFFFFF"/>
            <w:vAlign w:val="center"/>
            <w:hideMark/>
          </w:tcPr>
          <w:p w14:paraId="742DE9FF" w14:textId="77777777" w:rsidR="00860DCD" w:rsidRPr="005C3448" w:rsidRDefault="00860DCD" w:rsidP="00483C34">
            <w:pPr>
              <w:jc w:val="center"/>
              <w:rPr>
                <w:sz w:val="20"/>
                <w:szCs w:val="20"/>
              </w:rPr>
            </w:pPr>
            <w:r w:rsidRPr="005C3448">
              <w:rPr>
                <w:sz w:val="20"/>
                <w:szCs w:val="20"/>
              </w:rPr>
              <w:t>138,73</w:t>
            </w:r>
          </w:p>
        </w:tc>
        <w:tc>
          <w:tcPr>
            <w:tcW w:w="295" w:type="pct"/>
            <w:shd w:val="clear" w:color="000000" w:fill="FFFFFF"/>
            <w:vAlign w:val="center"/>
            <w:hideMark/>
          </w:tcPr>
          <w:p w14:paraId="2076D7B8" w14:textId="77777777" w:rsidR="00860DCD" w:rsidRPr="005C3448" w:rsidRDefault="00860DCD" w:rsidP="00483C34">
            <w:pPr>
              <w:jc w:val="center"/>
              <w:rPr>
                <w:sz w:val="20"/>
                <w:szCs w:val="20"/>
              </w:rPr>
            </w:pPr>
            <w:r w:rsidRPr="005C3448">
              <w:rPr>
                <w:sz w:val="20"/>
                <w:szCs w:val="20"/>
              </w:rPr>
              <w:t>138,62</w:t>
            </w:r>
          </w:p>
        </w:tc>
        <w:tc>
          <w:tcPr>
            <w:tcW w:w="261" w:type="pct"/>
            <w:shd w:val="clear" w:color="000000" w:fill="FFFFFF"/>
            <w:vAlign w:val="center"/>
            <w:hideMark/>
          </w:tcPr>
          <w:p w14:paraId="0A3E7FE5" w14:textId="77777777" w:rsidR="00860DCD" w:rsidRPr="005C3448" w:rsidRDefault="00860DCD" w:rsidP="00483C34">
            <w:pPr>
              <w:jc w:val="center"/>
              <w:rPr>
                <w:sz w:val="20"/>
                <w:szCs w:val="20"/>
              </w:rPr>
            </w:pPr>
            <w:r w:rsidRPr="005C3448">
              <w:rPr>
                <w:sz w:val="20"/>
                <w:szCs w:val="20"/>
              </w:rPr>
              <w:t>138,41</w:t>
            </w:r>
          </w:p>
        </w:tc>
        <w:tc>
          <w:tcPr>
            <w:tcW w:w="261" w:type="pct"/>
            <w:shd w:val="clear" w:color="000000" w:fill="FFFFFF"/>
            <w:vAlign w:val="center"/>
            <w:hideMark/>
          </w:tcPr>
          <w:p w14:paraId="1ABD23B3" w14:textId="77777777" w:rsidR="00860DCD" w:rsidRPr="005C3448" w:rsidRDefault="00860DCD" w:rsidP="00483C34">
            <w:pPr>
              <w:jc w:val="center"/>
              <w:rPr>
                <w:sz w:val="20"/>
                <w:szCs w:val="20"/>
              </w:rPr>
            </w:pPr>
            <w:r w:rsidRPr="005C3448">
              <w:rPr>
                <w:sz w:val="20"/>
                <w:szCs w:val="20"/>
              </w:rPr>
              <w:t>138,32</w:t>
            </w:r>
          </w:p>
        </w:tc>
        <w:tc>
          <w:tcPr>
            <w:tcW w:w="573" w:type="pct"/>
            <w:vMerge/>
            <w:vAlign w:val="center"/>
            <w:hideMark/>
          </w:tcPr>
          <w:p w14:paraId="650F43A5" w14:textId="77777777" w:rsidR="00860DCD" w:rsidRPr="005C3448" w:rsidRDefault="00860DCD" w:rsidP="00483C34">
            <w:pPr>
              <w:rPr>
                <w:color w:val="000000"/>
                <w:sz w:val="20"/>
                <w:szCs w:val="20"/>
              </w:rPr>
            </w:pPr>
          </w:p>
        </w:tc>
      </w:tr>
      <w:tr w:rsidR="00860DCD" w:rsidRPr="005C3448" w14:paraId="12A5A74C" w14:textId="77777777" w:rsidTr="00483C34">
        <w:trPr>
          <w:trHeight w:val="20"/>
        </w:trPr>
        <w:tc>
          <w:tcPr>
            <w:tcW w:w="1255" w:type="pct"/>
            <w:shd w:val="clear" w:color="auto" w:fill="auto"/>
            <w:vAlign w:val="center"/>
            <w:hideMark/>
          </w:tcPr>
          <w:p w14:paraId="2A00FF32" w14:textId="77777777" w:rsidR="00860DCD" w:rsidRPr="005C3448" w:rsidRDefault="00860DCD" w:rsidP="00483C34">
            <w:pPr>
              <w:rPr>
                <w:color w:val="000000"/>
                <w:sz w:val="20"/>
                <w:szCs w:val="20"/>
              </w:rPr>
            </w:pPr>
            <w:r w:rsidRPr="005C3448">
              <w:rPr>
                <w:color w:val="000000"/>
                <w:sz w:val="20"/>
                <w:szCs w:val="20"/>
              </w:rPr>
              <w:t>Зона действия источника тепловой мощности, га</w:t>
            </w:r>
          </w:p>
        </w:tc>
        <w:tc>
          <w:tcPr>
            <w:tcW w:w="295" w:type="pct"/>
            <w:shd w:val="clear" w:color="auto" w:fill="auto"/>
            <w:vAlign w:val="center"/>
            <w:hideMark/>
          </w:tcPr>
          <w:p w14:paraId="034AE7C0" w14:textId="77777777" w:rsidR="00860DCD" w:rsidRPr="005C3448" w:rsidRDefault="00860DCD" w:rsidP="00483C34">
            <w:pPr>
              <w:jc w:val="center"/>
              <w:rPr>
                <w:color w:val="000000"/>
                <w:sz w:val="20"/>
                <w:szCs w:val="20"/>
              </w:rPr>
            </w:pPr>
            <w:r w:rsidRPr="005C3448">
              <w:rPr>
                <w:color w:val="000000"/>
                <w:sz w:val="20"/>
                <w:szCs w:val="20"/>
              </w:rPr>
              <w:t>2474,54</w:t>
            </w:r>
          </w:p>
        </w:tc>
        <w:tc>
          <w:tcPr>
            <w:tcW w:w="295" w:type="pct"/>
            <w:shd w:val="clear" w:color="auto" w:fill="auto"/>
            <w:vAlign w:val="center"/>
            <w:hideMark/>
          </w:tcPr>
          <w:p w14:paraId="6BA96845" w14:textId="77777777" w:rsidR="00860DCD" w:rsidRPr="005C3448" w:rsidRDefault="00860DCD" w:rsidP="00483C34">
            <w:pPr>
              <w:jc w:val="center"/>
              <w:rPr>
                <w:color w:val="000000"/>
                <w:sz w:val="20"/>
                <w:szCs w:val="20"/>
              </w:rPr>
            </w:pPr>
            <w:r w:rsidRPr="005C3448">
              <w:rPr>
                <w:color w:val="000000"/>
                <w:sz w:val="20"/>
                <w:szCs w:val="20"/>
              </w:rPr>
              <w:t>2474,54</w:t>
            </w:r>
          </w:p>
        </w:tc>
        <w:tc>
          <w:tcPr>
            <w:tcW w:w="295" w:type="pct"/>
            <w:shd w:val="clear" w:color="auto" w:fill="auto"/>
            <w:vAlign w:val="center"/>
            <w:hideMark/>
          </w:tcPr>
          <w:p w14:paraId="5D120FC2" w14:textId="77777777" w:rsidR="00860DCD" w:rsidRPr="005C3448" w:rsidRDefault="00860DCD" w:rsidP="00483C34">
            <w:pPr>
              <w:jc w:val="center"/>
              <w:rPr>
                <w:color w:val="000000"/>
                <w:sz w:val="20"/>
                <w:szCs w:val="20"/>
              </w:rPr>
            </w:pPr>
            <w:r w:rsidRPr="005C3448">
              <w:rPr>
                <w:color w:val="000000"/>
                <w:sz w:val="20"/>
                <w:szCs w:val="20"/>
              </w:rPr>
              <w:t>2474,54</w:t>
            </w:r>
          </w:p>
        </w:tc>
        <w:tc>
          <w:tcPr>
            <w:tcW w:w="295" w:type="pct"/>
            <w:shd w:val="clear" w:color="auto" w:fill="auto"/>
            <w:vAlign w:val="center"/>
            <w:hideMark/>
          </w:tcPr>
          <w:p w14:paraId="18F37D97" w14:textId="77777777" w:rsidR="00860DCD" w:rsidRPr="005C3448" w:rsidRDefault="00860DCD" w:rsidP="00483C34">
            <w:pPr>
              <w:jc w:val="center"/>
              <w:rPr>
                <w:color w:val="000000"/>
                <w:sz w:val="20"/>
                <w:szCs w:val="20"/>
              </w:rPr>
            </w:pPr>
            <w:r w:rsidRPr="005C3448">
              <w:rPr>
                <w:color w:val="000000"/>
                <w:sz w:val="20"/>
                <w:szCs w:val="20"/>
              </w:rPr>
              <w:t>2474,54</w:t>
            </w:r>
          </w:p>
        </w:tc>
        <w:tc>
          <w:tcPr>
            <w:tcW w:w="295" w:type="pct"/>
            <w:shd w:val="clear" w:color="auto" w:fill="auto"/>
            <w:vAlign w:val="center"/>
            <w:hideMark/>
          </w:tcPr>
          <w:p w14:paraId="5025C3D9" w14:textId="77777777" w:rsidR="00860DCD" w:rsidRPr="005C3448" w:rsidRDefault="00860DCD" w:rsidP="00483C34">
            <w:pPr>
              <w:jc w:val="center"/>
              <w:rPr>
                <w:color w:val="000000"/>
                <w:sz w:val="20"/>
                <w:szCs w:val="20"/>
              </w:rPr>
            </w:pPr>
            <w:r w:rsidRPr="005C3448">
              <w:rPr>
                <w:color w:val="000000"/>
                <w:sz w:val="20"/>
                <w:szCs w:val="20"/>
              </w:rPr>
              <w:t>2474,54</w:t>
            </w:r>
          </w:p>
        </w:tc>
        <w:tc>
          <w:tcPr>
            <w:tcW w:w="295" w:type="pct"/>
            <w:shd w:val="clear" w:color="auto" w:fill="auto"/>
            <w:vAlign w:val="center"/>
            <w:hideMark/>
          </w:tcPr>
          <w:p w14:paraId="53D74C4C" w14:textId="77777777" w:rsidR="00860DCD" w:rsidRPr="005C3448" w:rsidRDefault="00860DCD" w:rsidP="00483C34">
            <w:pPr>
              <w:jc w:val="center"/>
              <w:rPr>
                <w:color w:val="000000"/>
                <w:sz w:val="20"/>
                <w:szCs w:val="20"/>
              </w:rPr>
            </w:pPr>
            <w:r w:rsidRPr="005C3448">
              <w:rPr>
                <w:color w:val="000000"/>
                <w:sz w:val="20"/>
                <w:szCs w:val="20"/>
              </w:rPr>
              <w:t>2474,54</w:t>
            </w:r>
          </w:p>
        </w:tc>
        <w:tc>
          <w:tcPr>
            <w:tcW w:w="295" w:type="pct"/>
            <w:shd w:val="clear" w:color="auto" w:fill="auto"/>
            <w:vAlign w:val="center"/>
            <w:hideMark/>
          </w:tcPr>
          <w:p w14:paraId="0596F21B" w14:textId="77777777" w:rsidR="00860DCD" w:rsidRPr="005C3448" w:rsidRDefault="00860DCD" w:rsidP="00483C34">
            <w:pPr>
              <w:jc w:val="center"/>
              <w:rPr>
                <w:color w:val="000000"/>
                <w:sz w:val="20"/>
                <w:szCs w:val="20"/>
              </w:rPr>
            </w:pPr>
            <w:r w:rsidRPr="005C3448">
              <w:rPr>
                <w:color w:val="000000"/>
                <w:sz w:val="20"/>
                <w:szCs w:val="20"/>
              </w:rPr>
              <w:t>2474,54</w:t>
            </w:r>
          </w:p>
        </w:tc>
        <w:tc>
          <w:tcPr>
            <w:tcW w:w="295" w:type="pct"/>
            <w:shd w:val="clear" w:color="auto" w:fill="auto"/>
            <w:vAlign w:val="center"/>
            <w:hideMark/>
          </w:tcPr>
          <w:p w14:paraId="0AD297E8" w14:textId="77777777" w:rsidR="00860DCD" w:rsidRPr="005C3448" w:rsidRDefault="00860DCD" w:rsidP="00483C34">
            <w:pPr>
              <w:jc w:val="center"/>
              <w:rPr>
                <w:color w:val="000000"/>
                <w:sz w:val="20"/>
                <w:szCs w:val="20"/>
              </w:rPr>
            </w:pPr>
            <w:r w:rsidRPr="005C3448">
              <w:rPr>
                <w:color w:val="000000"/>
                <w:sz w:val="20"/>
                <w:szCs w:val="20"/>
              </w:rPr>
              <w:t>2474,54</w:t>
            </w:r>
          </w:p>
        </w:tc>
        <w:tc>
          <w:tcPr>
            <w:tcW w:w="295" w:type="pct"/>
            <w:shd w:val="clear" w:color="auto" w:fill="auto"/>
            <w:vAlign w:val="center"/>
            <w:hideMark/>
          </w:tcPr>
          <w:p w14:paraId="4C1A4532" w14:textId="77777777" w:rsidR="00860DCD" w:rsidRPr="005C3448" w:rsidRDefault="00860DCD" w:rsidP="00483C34">
            <w:pPr>
              <w:jc w:val="center"/>
              <w:rPr>
                <w:color w:val="000000"/>
                <w:sz w:val="20"/>
                <w:szCs w:val="20"/>
              </w:rPr>
            </w:pPr>
            <w:r w:rsidRPr="005C3448">
              <w:rPr>
                <w:color w:val="000000"/>
                <w:sz w:val="20"/>
                <w:szCs w:val="20"/>
              </w:rPr>
              <w:t>2474,54</w:t>
            </w:r>
          </w:p>
        </w:tc>
        <w:tc>
          <w:tcPr>
            <w:tcW w:w="261" w:type="pct"/>
            <w:shd w:val="clear" w:color="auto" w:fill="auto"/>
            <w:vAlign w:val="center"/>
            <w:hideMark/>
          </w:tcPr>
          <w:p w14:paraId="26DD658F" w14:textId="77777777" w:rsidR="00860DCD" w:rsidRPr="005C3448" w:rsidRDefault="00860DCD" w:rsidP="00483C34">
            <w:pPr>
              <w:jc w:val="center"/>
              <w:rPr>
                <w:color w:val="000000"/>
                <w:sz w:val="20"/>
                <w:szCs w:val="20"/>
              </w:rPr>
            </w:pPr>
            <w:r w:rsidRPr="005C3448">
              <w:rPr>
                <w:color w:val="000000"/>
                <w:sz w:val="20"/>
                <w:szCs w:val="20"/>
              </w:rPr>
              <w:t>2474,5</w:t>
            </w:r>
          </w:p>
        </w:tc>
        <w:tc>
          <w:tcPr>
            <w:tcW w:w="261" w:type="pct"/>
            <w:shd w:val="clear" w:color="auto" w:fill="auto"/>
            <w:vAlign w:val="center"/>
            <w:hideMark/>
          </w:tcPr>
          <w:p w14:paraId="168DE2FD" w14:textId="77777777" w:rsidR="00860DCD" w:rsidRPr="005C3448" w:rsidRDefault="00860DCD" w:rsidP="00483C34">
            <w:pPr>
              <w:jc w:val="center"/>
              <w:rPr>
                <w:color w:val="000000"/>
                <w:sz w:val="20"/>
                <w:szCs w:val="20"/>
              </w:rPr>
            </w:pPr>
            <w:r w:rsidRPr="005C3448">
              <w:rPr>
                <w:color w:val="000000"/>
                <w:sz w:val="20"/>
                <w:szCs w:val="20"/>
              </w:rPr>
              <w:t>2474,5</w:t>
            </w:r>
          </w:p>
        </w:tc>
        <w:tc>
          <w:tcPr>
            <w:tcW w:w="573" w:type="pct"/>
            <w:vMerge/>
            <w:vAlign w:val="center"/>
            <w:hideMark/>
          </w:tcPr>
          <w:p w14:paraId="5C49B4B0" w14:textId="77777777" w:rsidR="00860DCD" w:rsidRPr="005C3448" w:rsidRDefault="00860DCD" w:rsidP="00483C34">
            <w:pPr>
              <w:rPr>
                <w:color w:val="000000"/>
                <w:sz w:val="20"/>
                <w:szCs w:val="20"/>
              </w:rPr>
            </w:pPr>
          </w:p>
        </w:tc>
      </w:tr>
      <w:tr w:rsidR="00860DCD" w:rsidRPr="005C3448" w14:paraId="7BC06AEF" w14:textId="77777777" w:rsidTr="00483C34">
        <w:trPr>
          <w:trHeight w:val="20"/>
        </w:trPr>
        <w:tc>
          <w:tcPr>
            <w:tcW w:w="1255" w:type="pct"/>
            <w:shd w:val="clear" w:color="auto" w:fill="auto"/>
            <w:vAlign w:val="center"/>
            <w:hideMark/>
          </w:tcPr>
          <w:p w14:paraId="780FBC8A" w14:textId="77777777" w:rsidR="00860DCD" w:rsidRPr="005C3448" w:rsidRDefault="00860DCD" w:rsidP="00483C34">
            <w:pPr>
              <w:rPr>
                <w:color w:val="000000"/>
                <w:sz w:val="20"/>
                <w:szCs w:val="20"/>
              </w:rPr>
            </w:pPr>
            <w:r w:rsidRPr="005C3448">
              <w:rPr>
                <w:color w:val="000000"/>
                <w:sz w:val="20"/>
                <w:szCs w:val="20"/>
              </w:rPr>
              <w:t>Плотность тепловой нагрузки, Гкал/ч/га</w:t>
            </w:r>
          </w:p>
        </w:tc>
        <w:tc>
          <w:tcPr>
            <w:tcW w:w="295" w:type="pct"/>
            <w:shd w:val="clear" w:color="auto" w:fill="auto"/>
            <w:vAlign w:val="center"/>
            <w:hideMark/>
          </w:tcPr>
          <w:p w14:paraId="0EC0E13D" w14:textId="77777777" w:rsidR="00860DCD" w:rsidRPr="005C3448" w:rsidRDefault="00860DCD" w:rsidP="00483C34">
            <w:pPr>
              <w:jc w:val="center"/>
              <w:rPr>
                <w:sz w:val="20"/>
                <w:szCs w:val="20"/>
              </w:rPr>
            </w:pPr>
            <w:r w:rsidRPr="005C3448">
              <w:rPr>
                <w:sz w:val="20"/>
                <w:szCs w:val="20"/>
              </w:rPr>
              <w:t>0,08</w:t>
            </w:r>
          </w:p>
        </w:tc>
        <w:tc>
          <w:tcPr>
            <w:tcW w:w="295" w:type="pct"/>
            <w:shd w:val="clear" w:color="auto" w:fill="auto"/>
            <w:vAlign w:val="center"/>
            <w:hideMark/>
          </w:tcPr>
          <w:p w14:paraId="188D923E" w14:textId="77777777" w:rsidR="00860DCD" w:rsidRPr="005C3448" w:rsidRDefault="00860DCD" w:rsidP="00483C34">
            <w:pPr>
              <w:jc w:val="center"/>
              <w:rPr>
                <w:sz w:val="20"/>
                <w:szCs w:val="20"/>
              </w:rPr>
            </w:pPr>
            <w:r w:rsidRPr="005C3448">
              <w:rPr>
                <w:sz w:val="20"/>
                <w:szCs w:val="20"/>
              </w:rPr>
              <w:t>0,08</w:t>
            </w:r>
          </w:p>
        </w:tc>
        <w:tc>
          <w:tcPr>
            <w:tcW w:w="295" w:type="pct"/>
            <w:shd w:val="clear" w:color="auto" w:fill="auto"/>
            <w:vAlign w:val="center"/>
            <w:hideMark/>
          </w:tcPr>
          <w:p w14:paraId="0A300707" w14:textId="77777777" w:rsidR="00860DCD" w:rsidRPr="005C3448" w:rsidRDefault="00860DCD" w:rsidP="00483C34">
            <w:pPr>
              <w:jc w:val="center"/>
              <w:rPr>
                <w:sz w:val="20"/>
                <w:szCs w:val="20"/>
              </w:rPr>
            </w:pPr>
            <w:r w:rsidRPr="005C3448">
              <w:rPr>
                <w:sz w:val="20"/>
                <w:szCs w:val="20"/>
              </w:rPr>
              <w:t>0,08</w:t>
            </w:r>
          </w:p>
        </w:tc>
        <w:tc>
          <w:tcPr>
            <w:tcW w:w="295" w:type="pct"/>
            <w:shd w:val="clear" w:color="auto" w:fill="auto"/>
            <w:vAlign w:val="center"/>
            <w:hideMark/>
          </w:tcPr>
          <w:p w14:paraId="6F8A5B5A" w14:textId="77777777" w:rsidR="00860DCD" w:rsidRPr="005C3448" w:rsidRDefault="00860DCD" w:rsidP="00483C34">
            <w:pPr>
              <w:jc w:val="center"/>
              <w:rPr>
                <w:sz w:val="20"/>
                <w:szCs w:val="20"/>
              </w:rPr>
            </w:pPr>
            <w:r w:rsidRPr="005C3448">
              <w:rPr>
                <w:sz w:val="20"/>
                <w:szCs w:val="20"/>
              </w:rPr>
              <w:t>0,08</w:t>
            </w:r>
          </w:p>
        </w:tc>
        <w:tc>
          <w:tcPr>
            <w:tcW w:w="295" w:type="pct"/>
            <w:shd w:val="clear" w:color="auto" w:fill="auto"/>
            <w:vAlign w:val="center"/>
            <w:hideMark/>
          </w:tcPr>
          <w:p w14:paraId="29DF744C" w14:textId="77777777" w:rsidR="00860DCD" w:rsidRPr="005C3448" w:rsidRDefault="00860DCD" w:rsidP="00483C34">
            <w:pPr>
              <w:jc w:val="center"/>
              <w:rPr>
                <w:sz w:val="20"/>
                <w:szCs w:val="20"/>
              </w:rPr>
            </w:pPr>
            <w:r w:rsidRPr="005C3448">
              <w:rPr>
                <w:sz w:val="20"/>
                <w:szCs w:val="20"/>
              </w:rPr>
              <w:t>0,08</w:t>
            </w:r>
          </w:p>
        </w:tc>
        <w:tc>
          <w:tcPr>
            <w:tcW w:w="295" w:type="pct"/>
            <w:shd w:val="clear" w:color="auto" w:fill="auto"/>
            <w:vAlign w:val="center"/>
            <w:hideMark/>
          </w:tcPr>
          <w:p w14:paraId="7C7D50F6" w14:textId="77777777" w:rsidR="00860DCD" w:rsidRPr="005C3448" w:rsidRDefault="00860DCD" w:rsidP="00483C34">
            <w:pPr>
              <w:jc w:val="center"/>
              <w:rPr>
                <w:sz w:val="20"/>
                <w:szCs w:val="20"/>
              </w:rPr>
            </w:pPr>
            <w:r w:rsidRPr="005C3448">
              <w:rPr>
                <w:sz w:val="20"/>
                <w:szCs w:val="20"/>
              </w:rPr>
              <w:t>0,08</w:t>
            </w:r>
          </w:p>
        </w:tc>
        <w:tc>
          <w:tcPr>
            <w:tcW w:w="295" w:type="pct"/>
            <w:shd w:val="clear" w:color="auto" w:fill="auto"/>
            <w:vAlign w:val="center"/>
            <w:hideMark/>
          </w:tcPr>
          <w:p w14:paraId="6E97E6E6" w14:textId="77777777" w:rsidR="00860DCD" w:rsidRPr="005C3448" w:rsidRDefault="00860DCD" w:rsidP="00483C34">
            <w:pPr>
              <w:jc w:val="center"/>
              <w:rPr>
                <w:sz w:val="20"/>
                <w:szCs w:val="20"/>
              </w:rPr>
            </w:pPr>
            <w:r w:rsidRPr="005C3448">
              <w:rPr>
                <w:sz w:val="20"/>
                <w:szCs w:val="20"/>
              </w:rPr>
              <w:t>0,08</w:t>
            </w:r>
          </w:p>
        </w:tc>
        <w:tc>
          <w:tcPr>
            <w:tcW w:w="295" w:type="pct"/>
            <w:shd w:val="clear" w:color="auto" w:fill="auto"/>
            <w:vAlign w:val="center"/>
            <w:hideMark/>
          </w:tcPr>
          <w:p w14:paraId="5481F75F" w14:textId="77777777" w:rsidR="00860DCD" w:rsidRPr="005C3448" w:rsidRDefault="00860DCD" w:rsidP="00483C34">
            <w:pPr>
              <w:jc w:val="center"/>
              <w:rPr>
                <w:sz w:val="20"/>
                <w:szCs w:val="20"/>
              </w:rPr>
            </w:pPr>
            <w:r w:rsidRPr="005C3448">
              <w:rPr>
                <w:sz w:val="20"/>
                <w:szCs w:val="20"/>
              </w:rPr>
              <w:t>0,08</w:t>
            </w:r>
          </w:p>
        </w:tc>
        <w:tc>
          <w:tcPr>
            <w:tcW w:w="295" w:type="pct"/>
            <w:shd w:val="clear" w:color="auto" w:fill="auto"/>
            <w:vAlign w:val="center"/>
            <w:hideMark/>
          </w:tcPr>
          <w:p w14:paraId="18FBCE0E" w14:textId="77777777" w:rsidR="00860DCD" w:rsidRPr="005C3448" w:rsidRDefault="00860DCD" w:rsidP="00483C34">
            <w:pPr>
              <w:jc w:val="center"/>
              <w:rPr>
                <w:sz w:val="20"/>
                <w:szCs w:val="20"/>
              </w:rPr>
            </w:pPr>
            <w:r w:rsidRPr="005C3448">
              <w:rPr>
                <w:sz w:val="20"/>
                <w:szCs w:val="20"/>
              </w:rPr>
              <w:t>0,08</w:t>
            </w:r>
          </w:p>
        </w:tc>
        <w:tc>
          <w:tcPr>
            <w:tcW w:w="261" w:type="pct"/>
            <w:shd w:val="clear" w:color="auto" w:fill="auto"/>
            <w:vAlign w:val="center"/>
            <w:hideMark/>
          </w:tcPr>
          <w:p w14:paraId="0F1CC110" w14:textId="77777777" w:rsidR="00860DCD" w:rsidRPr="005C3448" w:rsidRDefault="00860DCD" w:rsidP="00483C34">
            <w:pPr>
              <w:jc w:val="center"/>
              <w:rPr>
                <w:sz w:val="20"/>
                <w:szCs w:val="20"/>
              </w:rPr>
            </w:pPr>
            <w:r w:rsidRPr="005C3448">
              <w:rPr>
                <w:sz w:val="20"/>
                <w:szCs w:val="20"/>
              </w:rPr>
              <w:t>0,08</w:t>
            </w:r>
          </w:p>
        </w:tc>
        <w:tc>
          <w:tcPr>
            <w:tcW w:w="261" w:type="pct"/>
            <w:shd w:val="clear" w:color="auto" w:fill="auto"/>
            <w:vAlign w:val="center"/>
            <w:hideMark/>
          </w:tcPr>
          <w:p w14:paraId="5D272B59" w14:textId="77777777" w:rsidR="00860DCD" w:rsidRPr="005C3448" w:rsidRDefault="00860DCD" w:rsidP="00483C34">
            <w:pPr>
              <w:jc w:val="center"/>
              <w:rPr>
                <w:sz w:val="20"/>
                <w:szCs w:val="20"/>
              </w:rPr>
            </w:pPr>
            <w:r w:rsidRPr="005C3448">
              <w:rPr>
                <w:sz w:val="20"/>
                <w:szCs w:val="20"/>
              </w:rPr>
              <w:t>0,08</w:t>
            </w:r>
          </w:p>
        </w:tc>
        <w:tc>
          <w:tcPr>
            <w:tcW w:w="573" w:type="pct"/>
            <w:vMerge/>
            <w:vAlign w:val="center"/>
            <w:hideMark/>
          </w:tcPr>
          <w:p w14:paraId="42B6D970" w14:textId="77777777" w:rsidR="00860DCD" w:rsidRPr="005C3448" w:rsidRDefault="00860DCD" w:rsidP="00483C34">
            <w:pPr>
              <w:rPr>
                <w:color w:val="000000"/>
                <w:sz w:val="20"/>
                <w:szCs w:val="20"/>
              </w:rPr>
            </w:pPr>
          </w:p>
        </w:tc>
      </w:tr>
      <w:tr w:rsidR="00860DCD" w:rsidRPr="005C3448" w14:paraId="11969457" w14:textId="77777777" w:rsidTr="00483C34">
        <w:trPr>
          <w:trHeight w:val="20"/>
        </w:trPr>
        <w:tc>
          <w:tcPr>
            <w:tcW w:w="1255" w:type="pct"/>
            <w:shd w:val="clear" w:color="000000" w:fill="F2F2F2"/>
            <w:vAlign w:val="center"/>
            <w:hideMark/>
          </w:tcPr>
          <w:p w14:paraId="1FD35D72" w14:textId="77777777" w:rsidR="00860DCD" w:rsidRPr="005C3448" w:rsidRDefault="00860DCD" w:rsidP="00483C34">
            <w:pPr>
              <w:rPr>
                <w:b/>
                <w:bCs/>
                <w:color w:val="000000"/>
                <w:sz w:val="20"/>
                <w:szCs w:val="20"/>
              </w:rPr>
            </w:pPr>
            <w:r w:rsidRPr="005C3448">
              <w:rPr>
                <w:b/>
                <w:bCs/>
                <w:color w:val="000000"/>
                <w:sz w:val="20"/>
                <w:szCs w:val="20"/>
              </w:rPr>
              <w:t>ПРК САЭС</w:t>
            </w:r>
          </w:p>
        </w:tc>
        <w:tc>
          <w:tcPr>
            <w:tcW w:w="295" w:type="pct"/>
            <w:shd w:val="clear" w:color="000000" w:fill="F2F2F2"/>
            <w:vAlign w:val="center"/>
            <w:hideMark/>
          </w:tcPr>
          <w:p w14:paraId="0AB49364" w14:textId="77777777" w:rsidR="00860DCD" w:rsidRPr="005C3448" w:rsidRDefault="00860DCD" w:rsidP="00483C34">
            <w:pPr>
              <w:jc w:val="center"/>
              <w:rPr>
                <w:b/>
                <w:bCs/>
                <w:color w:val="000000"/>
                <w:sz w:val="20"/>
                <w:szCs w:val="20"/>
              </w:rPr>
            </w:pPr>
            <w:r w:rsidRPr="005C3448">
              <w:rPr>
                <w:b/>
                <w:bCs/>
                <w:color w:val="000000"/>
                <w:sz w:val="20"/>
                <w:szCs w:val="20"/>
              </w:rPr>
              <w:t> </w:t>
            </w:r>
          </w:p>
        </w:tc>
        <w:tc>
          <w:tcPr>
            <w:tcW w:w="295" w:type="pct"/>
            <w:shd w:val="clear" w:color="000000" w:fill="F2F2F2"/>
            <w:noWrap/>
            <w:vAlign w:val="bottom"/>
            <w:hideMark/>
          </w:tcPr>
          <w:p w14:paraId="4C8726EA"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77ECB2B3"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4E90791C"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1782F939"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169FAF37"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07118A9B"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46FF0392"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4038D8C6"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5FE0EA83"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52918179" w14:textId="77777777" w:rsidR="00860DCD" w:rsidRPr="005C3448" w:rsidRDefault="00860DCD" w:rsidP="00483C34">
            <w:pPr>
              <w:rPr>
                <w:color w:val="000000"/>
                <w:sz w:val="20"/>
                <w:szCs w:val="20"/>
              </w:rPr>
            </w:pPr>
            <w:r w:rsidRPr="005C3448">
              <w:rPr>
                <w:color w:val="000000"/>
                <w:sz w:val="20"/>
                <w:szCs w:val="20"/>
              </w:rPr>
              <w:t> </w:t>
            </w:r>
          </w:p>
        </w:tc>
        <w:tc>
          <w:tcPr>
            <w:tcW w:w="573" w:type="pct"/>
            <w:shd w:val="clear" w:color="000000" w:fill="F2F2F2"/>
            <w:noWrap/>
            <w:vAlign w:val="bottom"/>
            <w:hideMark/>
          </w:tcPr>
          <w:p w14:paraId="3320EFA6" w14:textId="77777777" w:rsidR="00860DCD" w:rsidRPr="005C3448" w:rsidRDefault="00860DCD" w:rsidP="00483C34">
            <w:pPr>
              <w:rPr>
                <w:color w:val="000000"/>
                <w:sz w:val="20"/>
                <w:szCs w:val="20"/>
              </w:rPr>
            </w:pPr>
            <w:r w:rsidRPr="005C3448">
              <w:rPr>
                <w:color w:val="000000"/>
                <w:sz w:val="20"/>
                <w:szCs w:val="20"/>
              </w:rPr>
              <w:t> </w:t>
            </w:r>
          </w:p>
        </w:tc>
      </w:tr>
      <w:tr w:rsidR="00860DCD" w:rsidRPr="005C3448" w14:paraId="66C126BA" w14:textId="77777777" w:rsidTr="00483C34">
        <w:trPr>
          <w:trHeight w:val="20"/>
        </w:trPr>
        <w:tc>
          <w:tcPr>
            <w:tcW w:w="1255" w:type="pct"/>
            <w:shd w:val="clear" w:color="auto" w:fill="auto"/>
            <w:vAlign w:val="center"/>
            <w:hideMark/>
          </w:tcPr>
          <w:p w14:paraId="58C589B2" w14:textId="77777777" w:rsidR="00860DCD" w:rsidRPr="005C3448" w:rsidRDefault="00860DCD" w:rsidP="00483C34">
            <w:pPr>
              <w:rPr>
                <w:color w:val="000000"/>
                <w:sz w:val="20"/>
                <w:szCs w:val="20"/>
              </w:rPr>
            </w:pPr>
            <w:r w:rsidRPr="005C3448">
              <w:rPr>
                <w:color w:val="000000"/>
                <w:sz w:val="20"/>
                <w:szCs w:val="20"/>
              </w:rPr>
              <w:t>Установленная тепловая мощность</w:t>
            </w:r>
          </w:p>
        </w:tc>
        <w:tc>
          <w:tcPr>
            <w:tcW w:w="295" w:type="pct"/>
            <w:shd w:val="clear" w:color="auto" w:fill="auto"/>
            <w:noWrap/>
            <w:vAlign w:val="center"/>
            <w:hideMark/>
          </w:tcPr>
          <w:p w14:paraId="2D40656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A7FF8C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A78305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FE2E34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E35EFB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639050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483ED4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432E56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F96AE99"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02B52729"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7AAC01DE"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33D0A7C6" w14:textId="77777777" w:rsidR="00860DCD" w:rsidRPr="005C3448" w:rsidRDefault="00860DCD" w:rsidP="00483C34">
            <w:pPr>
              <w:jc w:val="center"/>
              <w:rPr>
                <w:color w:val="000000"/>
                <w:sz w:val="20"/>
                <w:szCs w:val="20"/>
              </w:rPr>
            </w:pPr>
            <w:r w:rsidRPr="005C3448">
              <w:rPr>
                <w:color w:val="000000"/>
                <w:sz w:val="20"/>
                <w:szCs w:val="20"/>
              </w:rPr>
              <w:t>100</w:t>
            </w:r>
          </w:p>
        </w:tc>
      </w:tr>
      <w:tr w:rsidR="00860DCD" w:rsidRPr="005C3448" w14:paraId="33CD8E41" w14:textId="77777777" w:rsidTr="00483C34">
        <w:trPr>
          <w:trHeight w:val="20"/>
        </w:trPr>
        <w:tc>
          <w:tcPr>
            <w:tcW w:w="1255" w:type="pct"/>
            <w:shd w:val="clear" w:color="auto" w:fill="auto"/>
            <w:vAlign w:val="center"/>
            <w:hideMark/>
          </w:tcPr>
          <w:p w14:paraId="1AF79892"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станции</w:t>
            </w:r>
          </w:p>
        </w:tc>
        <w:tc>
          <w:tcPr>
            <w:tcW w:w="295" w:type="pct"/>
            <w:shd w:val="clear" w:color="auto" w:fill="auto"/>
            <w:vAlign w:val="center"/>
            <w:hideMark/>
          </w:tcPr>
          <w:p w14:paraId="27A4DB3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A7A1C4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99BA71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365C1F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1D026A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967DEC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0D9AF9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A32ECA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EAEB676"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3F9AB23F"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2CB4EB96"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vAlign w:val="center"/>
            <w:hideMark/>
          </w:tcPr>
          <w:p w14:paraId="33BEA505" w14:textId="77777777" w:rsidR="00860DCD" w:rsidRPr="005C3448" w:rsidRDefault="00860DCD" w:rsidP="00483C34">
            <w:pPr>
              <w:jc w:val="center"/>
              <w:rPr>
                <w:color w:val="000000"/>
                <w:sz w:val="20"/>
                <w:szCs w:val="20"/>
              </w:rPr>
            </w:pPr>
            <w:r w:rsidRPr="005C3448">
              <w:rPr>
                <w:color w:val="000000"/>
                <w:sz w:val="20"/>
                <w:szCs w:val="20"/>
              </w:rPr>
              <w:t>100</w:t>
            </w:r>
          </w:p>
        </w:tc>
      </w:tr>
      <w:tr w:rsidR="00860DCD" w:rsidRPr="005C3448" w14:paraId="1032EEBF" w14:textId="77777777" w:rsidTr="00483C34">
        <w:trPr>
          <w:trHeight w:val="20"/>
        </w:trPr>
        <w:tc>
          <w:tcPr>
            <w:tcW w:w="1255" w:type="pct"/>
            <w:shd w:val="clear" w:color="auto" w:fill="auto"/>
            <w:vAlign w:val="center"/>
            <w:hideMark/>
          </w:tcPr>
          <w:p w14:paraId="6FD71A7E" w14:textId="77777777" w:rsidR="00860DCD" w:rsidRPr="005C3448" w:rsidRDefault="00860DCD" w:rsidP="00483C34">
            <w:pPr>
              <w:rPr>
                <w:color w:val="000000"/>
                <w:sz w:val="20"/>
                <w:szCs w:val="20"/>
              </w:rPr>
            </w:pPr>
            <w:r w:rsidRPr="005C3448">
              <w:rPr>
                <w:color w:val="000000"/>
                <w:sz w:val="20"/>
                <w:szCs w:val="20"/>
              </w:rPr>
              <w:t xml:space="preserve">Затраты тепла на собственные </w:t>
            </w:r>
            <w:proofErr w:type="spellStart"/>
            <w:r w:rsidRPr="005C3448">
              <w:rPr>
                <w:color w:val="000000"/>
                <w:sz w:val="20"/>
                <w:szCs w:val="20"/>
              </w:rPr>
              <w:t>нуждыв</w:t>
            </w:r>
            <w:proofErr w:type="spellEnd"/>
            <w:r w:rsidRPr="005C3448">
              <w:rPr>
                <w:color w:val="000000"/>
                <w:sz w:val="20"/>
                <w:szCs w:val="20"/>
              </w:rPr>
              <w:t xml:space="preserve"> горячей воде </w:t>
            </w:r>
          </w:p>
        </w:tc>
        <w:tc>
          <w:tcPr>
            <w:tcW w:w="295" w:type="pct"/>
            <w:shd w:val="clear" w:color="auto" w:fill="auto"/>
            <w:noWrap/>
            <w:vAlign w:val="center"/>
            <w:hideMark/>
          </w:tcPr>
          <w:p w14:paraId="2A204D8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44B3AB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5175B7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C1BA7F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C066A4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D27A8D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586114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351DFA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6FEFEF6"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3F87FAA9"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5EA7F052"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6BBB6C34" w14:textId="77777777" w:rsidR="00860DCD" w:rsidRPr="005C3448" w:rsidRDefault="00860DCD" w:rsidP="00483C34">
            <w:pPr>
              <w:jc w:val="center"/>
              <w:rPr>
                <w:color w:val="000000"/>
                <w:sz w:val="20"/>
                <w:szCs w:val="20"/>
              </w:rPr>
            </w:pPr>
            <w:r w:rsidRPr="005C3448">
              <w:rPr>
                <w:color w:val="000000"/>
                <w:sz w:val="20"/>
                <w:szCs w:val="20"/>
              </w:rPr>
              <w:t>0</w:t>
            </w:r>
          </w:p>
        </w:tc>
      </w:tr>
      <w:tr w:rsidR="00860DCD" w:rsidRPr="005C3448" w14:paraId="12528396" w14:textId="77777777" w:rsidTr="00483C34">
        <w:trPr>
          <w:trHeight w:val="20"/>
        </w:trPr>
        <w:tc>
          <w:tcPr>
            <w:tcW w:w="1255" w:type="pct"/>
            <w:shd w:val="clear" w:color="auto" w:fill="auto"/>
            <w:vAlign w:val="center"/>
            <w:hideMark/>
          </w:tcPr>
          <w:p w14:paraId="0CFDBF93" w14:textId="77777777" w:rsidR="00860DCD" w:rsidRPr="005C3448" w:rsidRDefault="00860DCD" w:rsidP="00483C34">
            <w:pPr>
              <w:rPr>
                <w:color w:val="000000"/>
                <w:sz w:val="20"/>
                <w:szCs w:val="20"/>
              </w:rPr>
            </w:pPr>
            <w:r w:rsidRPr="005C3448">
              <w:rPr>
                <w:color w:val="000000"/>
                <w:sz w:val="20"/>
                <w:szCs w:val="20"/>
              </w:rPr>
              <w:t>Потери в тепловых сетях в горячей воде</w:t>
            </w:r>
          </w:p>
        </w:tc>
        <w:tc>
          <w:tcPr>
            <w:tcW w:w="295" w:type="pct"/>
            <w:shd w:val="clear" w:color="auto" w:fill="auto"/>
            <w:noWrap/>
            <w:vAlign w:val="center"/>
            <w:hideMark/>
          </w:tcPr>
          <w:p w14:paraId="7DAB27F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A2A20F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D3EF6D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390C43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3C5371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FDF72E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A46EF7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E5C837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E2C35A9"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11136E89"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318444F4"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3A560D8C" w14:textId="77777777" w:rsidR="00860DCD" w:rsidRPr="005C3448" w:rsidRDefault="00860DCD" w:rsidP="00483C34">
            <w:pPr>
              <w:jc w:val="center"/>
              <w:rPr>
                <w:color w:val="000000"/>
                <w:sz w:val="20"/>
                <w:szCs w:val="20"/>
              </w:rPr>
            </w:pPr>
            <w:r w:rsidRPr="005C3448">
              <w:rPr>
                <w:color w:val="000000"/>
                <w:sz w:val="20"/>
                <w:szCs w:val="20"/>
              </w:rPr>
              <w:t>3,21</w:t>
            </w:r>
          </w:p>
        </w:tc>
      </w:tr>
      <w:tr w:rsidR="00860DCD" w:rsidRPr="005C3448" w14:paraId="7ACB882F" w14:textId="77777777" w:rsidTr="00483C34">
        <w:trPr>
          <w:trHeight w:val="20"/>
        </w:trPr>
        <w:tc>
          <w:tcPr>
            <w:tcW w:w="1255" w:type="pct"/>
            <w:shd w:val="clear" w:color="auto" w:fill="auto"/>
            <w:vAlign w:val="center"/>
            <w:hideMark/>
          </w:tcPr>
          <w:p w14:paraId="028ECF2A" w14:textId="77777777" w:rsidR="00860DCD" w:rsidRPr="005C3448" w:rsidRDefault="00860DCD" w:rsidP="00483C34">
            <w:pPr>
              <w:rPr>
                <w:color w:val="000000"/>
                <w:sz w:val="20"/>
                <w:szCs w:val="20"/>
              </w:rPr>
            </w:pPr>
            <w:r w:rsidRPr="005C3448">
              <w:rPr>
                <w:color w:val="000000"/>
                <w:sz w:val="20"/>
                <w:szCs w:val="20"/>
              </w:rPr>
              <w:t>Присоединенная расчетная тепловая нагрузка в горячей воде (на коллекторах )</w:t>
            </w:r>
          </w:p>
        </w:tc>
        <w:tc>
          <w:tcPr>
            <w:tcW w:w="295" w:type="pct"/>
            <w:shd w:val="clear" w:color="auto" w:fill="auto"/>
            <w:noWrap/>
            <w:vAlign w:val="center"/>
            <w:hideMark/>
          </w:tcPr>
          <w:p w14:paraId="3BAE1E2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1C88CB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5CB870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C07C7A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182F64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83007B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5A5019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63A352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216D1D8"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007D24CA"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5BF8FA46"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79A645AA" w14:textId="77777777" w:rsidR="00860DCD" w:rsidRPr="005C3448" w:rsidRDefault="00860DCD" w:rsidP="00483C34">
            <w:pPr>
              <w:jc w:val="center"/>
              <w:rPr>
                <w:color w:val="000000"/>
                <w:sz w:val="20"/>
                <w:szCs w:val="20"/>
              </w:rPr>
            </w:pPr>
            <w:r w:rsidRPr="005C3448">
              <w:rPr>
                <w:color w:val="000000"/>
                <w:sz w:val="20"/>
                <w:szCs w:val="20"/>
              </w:rPr>
              <w:t>65,97</w:t>
            </w:r>
          </w:p>
        </w:tc>
      </w:tr>
      <w:tr w:rsidR="00860DCD" w:rsidRPr="005C3448" w14:paraId="0FD690AE" w14:textId="77777777" w:rsidTr="00483C34">
        <w:trPr>
          <w:trHeight w:val="20"/>
        </w:trPr>
        <w:tc>
          <w:tcPr>
            <w:tcW w:w="1255" w:type="pct"/>
            <w:shd w:val="clear" w:color="auto" w:fill="auto"/>
            <w:vAlign w:val="center"/>
            <w:hideMark/>
          </w:tcPr>
          <w:p w14:paraId="6D3475F9" w14:textId="77777777" w:rsidR="00860DCD" w:rsidRPr="005C3448" w:rsidRDefault="00860DCD" w:rsidP="00483C34">
            <w:pPr>
              <w:rPr>
                <w:color w:val="000000"/>
                <w:sz w:val="20"/>
                <w:szCs w:val="20"/>
              </w:rPr>
            </w:pPr>
            <w:r w:rsidRPr="005C3448">
              <w:rPr>
                <w:color w:val="000000"/>
                <w:sz w:val="20"/>
                <w:szCs w:val="20"/>
              </w:rPr>
              <w:t>Резерв/дефицит тепловой мощности (по расчетной нагрузке)</w:t>
            </w:r>
          </w:p>
        </w:tc>
        <w:tc>
          <w:tcPr>
            <w:tcW w:w="295" w:type="pct"/>
            <w:shd w:val="clear" w:color="000000" w:fill="E2EFDA"/>
            <w:vAlign w:val="center"/>
            <w:hideMark/>
          </w:tcPr>
          <w:p w14:paraId="109EB7E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34013EA1"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2ECC850D"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77190009"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152361F1"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09711A05"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52FFDF86"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3D2EE9E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4BCF1A2E"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632C2E73"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30FEE684"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E2EFDA"/>
            <w:vAlign w:val="center"/>
            <w:hideMark/>
          </w:tcPr>
          <w:p w14:paraId="3DDE2FA5" w14:textId="77777777" w:rsidR="00860DCD" w:rsidRPr="005C3448" w:rsidRDefault="00860DCD" w:rsidP="00483C34">
            <w:pPr>
              <w:jc w:val="center"/>
              <w:rPr>
                <w:sz w:val="20"/>
                <w:szCs w:val="20"/>
              </w:rPr>
            </w:pPr>
            <w:r w:rsidRPr="005C3448">
              <w:rPr>
                <w:sz w:val="20"/>
                <w:szCs w:val="20"/>
              </w:rPr>
              <w:t>34,03</w:t>
            </w:r>
          </w:p>
        </w:tc>
      </w:tr>
      <w:tr w:rsidR="00860DCD" w:rsidRPr="005C3448" w14:paraId="529EB4A6" w14:textId="77777777" w:rsidTr="00483C34">
        <w:trPr>
          <w:trHeight w:val="20"/>
        </w:trPr>
        <w:tc>
          <w:tcPr>
            <w:tcW w:w="1255" w:type="pct"/>
            <w:shd w:val="clear" w:color="auto" w:fill="auto"/>
            <w:vAlign w:val="center"/>
            <w:hideMark/>
          </w:tcPr>
          <w:p w14:paraId="35791E7B" w14:textId="77777777" w:rsidR="00860DCD" w:rsidRPr="005C3448" w:rsidRDefault="00860DCD" w:rsidP="00483C34">
            <w:pPr>
              <w:rPr>
                <w:color w:val="000000"/>
                <w:sz w:val="20"/>
                <w:szCs w:val="20"/>
              </w:rPr>
            </w:pPr>
            <w:r w:rsidRPr="005C3448">
              <w:rPr>
                <w:color w:val="000000"/>
                <w:sz w:val="20"/>
                <w:szCs w:val="20"/>
              </w:rPr>
              <w:t>Доля резерва (по расчетной нагрузке), %</w:t>
            </w:r>
          </w:p>
        </w:tc>
        <w:tc>
          <w:tcPr>
            <w:tcW w:w="295" w:type="pct"/>
            <w:shd w:val="clear" w:color="000000" w:fill="FFFFFF"/>
            <w:vAlign w:val="center"/>
            <w:hideMark/>
          </w:tcPr>
          <w:p w14:paraId="0293222A"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19251B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554C221"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FA839C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3BCDC8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0F644BE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15C1C819"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6262A5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1343655"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0B154116"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496E932D"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3211094E" w14:textId="77777777" w:rsidR="00860DCD" w:rsidRPr="005C3448" w:rsidRDefault="00860DCD" w:rsidP="00483C34">
            <w:pPr>
              <w:jc w:val="center"/>
              <w:rPr>
                <w:sz w:val="20"/>
                <w:szCs w:val="20"/>
              </w:rPr>
            </w:pPr>
            <w:r w:rsidRPr="005C3448">
              <w:rPr>
                <w:sz w:val="20"/>
                <w:szCs w:val="20"/>
              </w:rPr>
              <w:t>34,03</w:t>
            </w:r>
          </w:p>
        </w:tc>
      </w:tr>
      <w:tr w:rsidR="00860DCD" w:rsidRPr="005C3448" w14:paraId="1A822A95" w14:textId="77777777" w:rsidTr="00483C34">
        <w:trPr>
          <w:trHeight w:val="20"/>
        </w:trPr>
        <w:tc>
          <w:tcPr>
            <w:tcW w:w="1255" w:type="pct"/>
            <w:shd w:val="clear" w:color="auto" w:fill="auto"/>
            <w:vAlign w:val="center"/>
            <w:hideMark/>
          </w:tcPr>
          <w:p w14:paraId="2D8530CD"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5" w:type="pct"/>
            <w:shd w:val="clear" w:color="auto" w:fill="auto"/>
            <w:vAlign w:val="center"/>
            <w:hideMark/>
          </w:tcPr>
          <w:p w14:paraId="69AE02E9"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3B287B3"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30CBCD1"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AB448CA"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1591CF8"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2B90753"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F5ABB98"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6DB71C9"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BA9155E"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50A59FD3"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7CF1320C"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4C19F2BD" w14:textId="77777777" w:rsidR="00860DCD" w:rsidRPr="005C3448" w:rsidRDefault="00860DCD" w:rsidP="00483C34">
            <w:pPr>
              <w:jc w:val="center"/>
              <w:rPr>
                <w:sz w:val="20"/>
                <w:szCs w:val="20"/>
              </w:rPr>
            </w:pPr>
            <w:r w:rsidRPr="005C3448">
              <w:rPr>
                <w:sz w:val="20"/>
                <w:szCs w:val="20"/>
              </w:rPr>
              <w:t>50</w:t>
            </w:r>
          </w:p>
        </w:tc>
      </w:tr>
      <w:tr w:rsidR="00860DCD" w:rsidRPr="005C3448" w14:paraId="72BFE5FC" w14:textId="77777777" w:rsidTr="00483C34">
        <w:trPr>
          <w:trHeight w:val="20"/>
        </w:trPr>
        <w:tc>
          <w:tcPr>
            <w:tcW w:w="1255" w:type="pct"/>
            <w:shd w:val="clear" w:color="auto" w:fill="auto"/>
            <w:vAlign w:val="center"/>
            <w:hideMark/>
          </w:tcPr>
          <w:p w14:paraId="0EA85B84" w14:textId="77777777" w:rsidR="00860DCD" w:rsidRPr="005C3448" w:rsidRDefault="00860DCD" w:rsidP="00483C34">
            <w:pPr>
              <w:rPr>
                <w:color w:val="000000"/>
                <w:sz w:val="20"/>
                <w:szCs w:val="20"/>
              </w:rPr>
            </w:pPr>
            <w:r w:rsidRPr="005C3448">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5" w:type="pct"/>
            <w:shd w:val="clear" w:color="000000" w:fill="FFFFFF"/>
            <w:vAlign w:val="center"/>
            <w:hideMark/>
          </w:tcPr>
          <w:p w14:paraId="6BCB921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BAFA27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1BF7A41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065ED48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F0B440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E3CF73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3E3CD05"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53D17E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3CABFA6"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24272F21"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0E47C714"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72AD05AE" w14:textId="77777777" w:rsidR="00860DCD" w:rsidRPr="005C3448" w:rsidRDefault="00860DCD" w:rsidP="00483C34">
            <w:pPr>
              <w:jc w:val="center"/>
              <w:rPr>
                <w:sz w:val="20"/>
                <w:szCs w:val="20"/>
              </w:rPr>
            </w:pPr>
            <w:r w:rsidRPr="005C3448">
              <w:rPr>
                <w:sz w:val="20"/>
                <w:szCs w:val="20"/>
              </w:rPr>
              <w:t>53,58</w:t>
            </w:r>
          </w:p>
        </w:tc>
      </w:tr>
      <w:tr w:rsidR="00860DCD" w:rsidRPr="005C3448" w14:paraId="43BAD3DC" w14:textId="77777777" w:rsidTr="00483C34">
        <w:trPr>
          <w:trHeight w:val="20"/>
        </w:trPr>
        <w:tc>
          <w:tcPr>
            <w:tcW w:w="1255" w:type="pct"/>
            <w:shd w:val="clear" w:color="auto" w:fill="auto"/>
            <w:vAlign w:val="center"/>
            <w:hideMark/>
          </w:tcPr>
          <w:p w14:paraId="46E6E577" w14:textId="77777777" w:rsidR="00860DCD" w:rsidRPr="005C3448" w:rsidRDefault="00860DCD" w:rsidP="00483C34">
            <w:pPr>
              <w:rPr>
                <w:color w:val="000000"/>
                <w:sz w:val="20"/>
                <w:szCs w:val="20"/>
              </w:rPr>
            </w:pPr>
            <w:r w:rsidRPr="005C3448">
              <w:rPr>
                <w:color w:val="000000"/>
                <w:sz w:val="20"/>
                <w:szCs w:val="20"/>
              </w:rPr>
              <w:t>Зона действия источника тепловой мощности, га</w:t>
            </w:r>
          </w:p>
        </w:tc>
        <w:tc>
          <w:tcPr>
            <w:tcW w:w="295" w:type="pct"/>
            <w:shd w:val="clear" w:color="auto" w:fill="auto"/>
            <w:vAlign w:val="center"/>
            <w:hideMark/>
          </w:tcPr>
          <w:p w14:paraId="22FDD5E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F02F5C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F9C83E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27C107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C8FF11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9207C4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E4CC53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23616B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0120E26"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1FB58CF7" w14:textId="77777777" w:rsidR="00860DCD" w:rsidRPr="005C3448" w:rsidRDefault="00860DCD" w:rsidP="00483C34">
            <w:pPr>
              <w:jc w:val="center"/>
              <w:rPr>
                <w:color w:val="000000"/>
                <w:sz w:val="20"/>
                <w:szCs w:val="20"/>
              </w:rPr>
            </w:pPr>
          </w:p>
        </w:tc>
        <w:tc>
          <w:tcPr>
            <w:tcW w:w="261" w:type="pct"/>
            <w:shd w:val="clear" w:color="auto" w:fill="auto"/>
            <w:vAlign w:val="center"/>
            <w:hideMark/>
          </w:tcPr>
          <w:p w14:paraId="12EDAC4F" w14:textId="77777777" w:rsidR="00860DCD" w:rsidRPr="005C3448" w:rsidRDefault="00860DCD" w:rsidP="00483C34">
            <w:pPr>
              <w:jc w:val="center"/>
              <w:rPr>
                <w:sz w:val="20"/>
                <w:szCs w:val="20"/>
              </w:rPr>
            </w:pPr>
          </w:p>
        </w:tc>
        <w:tc>
          <w:tcPr>
            <w:tcW w:w="573" w:type="pct"/>
            <w:shd w:val="clear" w:color="auto" w:fill="auto"/>
            <w:vAlign w:val="center"/>
            <w:hideMark/>
          </w:tcPr>
          <w:p w14:paraId="42F81E9A" w14:textId="77777777" w:rsidR="00860DCD" w:rsidRPr="005C3448" w:rsidRDefault="00860DCD" w:rsidP="00483C34">
            <w:pPr>
              <w:jc w:val="center"/>
              <w:rPr>
                <w:color w:val="000000"/>
                <w:sz w:val="20"/>
                <w:szCs w:val="20"/>
              </w:rPr>
            </w:pPr>
            <w:r w:rsidRPr="005C3448">
              <w:rPr>
                <w:color w:val="000000"/>
                <w:sz w:val="20"/>
                <w:szCs w:val="20"/>
              </w:rPr>
              <w:t>1208,9</w:t>
            </w:r>
          </w:p>
        </w:tc>
      </w:tr>
      <w:tr w:rsidR="00860DCD" w:rsidRPr="005C3448" w14:paraId="69B4E774" w14:textId="77777777" w:rsidTr="00483C34">
        <w:trPr>
          <w:trHeight w:val="20"/>
        </w:trPr>
        <w:tc>
          <w:tcPr>
            <w:tcW w:w="1255" w:type="pct"/>
            <w:shd w:val="clear" w:color="auto" w:fill="auto"/>
            <w:vAlign w:val="center"/>
            <w:hideMark/>
          </w:tcPr>
          <w:p w14:paraId="715E778F" w14:textId="77777777" w:rsidR="00860DCD" w:rsidRPr="005C3448" w:rsidRDefault="00860DCD" w:rsidP="00483C34">
            <w:pPr>
              <w:rPr>
                <w:color w:val="000000"/>
                <w:sz w:val="20"/>
                <w:szCs w:val="20"/>
              </w:rPr>
            </w:pPr>
            <w:r w:rsidRPr="005C3448">
              <w:rPr>
                <w:color w:val="000000"/>
                <w:sz w:val="20"/>
                <w:szCs w:val="20"/>
              </w:rPr>
              <w:t>Плотность тепловой нагрузки, Гкал/ч/га</w:t>
            </w:r>
          </w:p>
        </w:tc>
        <w:tc>
          <w:tcPr>
            <w:tcW w:w="295" w:type="pct"/>
            <w:shd w:val="clear" w:color="auto" w:fill="auto"/>
            <w:vAlign w:val="center"/>
            <w:hideMark/>
          </w:tcPr>
          <w:p w14:paraId="501DA49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C3FB6E2"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357ABE8"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56AB8C6"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A3F676F"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7D6FEF8D"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A45F972"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797F62C0"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6FC65E0"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3BDCFB3F"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279F748F"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2B474F2B" w14:textId="77777777" w:rsidR="00860DCD" w:rsidRPr="005C3448" w:rsidRDefault="00860DCD" w:rsidP="00483C34">
            <w:pPr>
              <w:jc w:val="center"/>
              <w:rPr>
                <w:sz w:val="20"/>
                <w:szCs w:val="20"/>
              </w:rPr>
            </w:pPr>
            <w:r w:rsidRPr="005C3448">
              <w:rPr>
                <w:sz w:val="20"/>
                <w:szCs w:val="20"/>
              </w:rPr>
              <w:t>0,05</w:t>
            </w:r>
          </w:p>
        </w:tc>
      </w:tr>
      <w:tr w:rsidR="00860DCD" w:rsidRPr="005C3448" w14:paraId="274BB47B" w14:textId="77777777" w:rsidTr="00483C34">
        <w:trPr>
          <w:trHeight w:val="20"/>
        </w:trPr>
        <w:tc>
          <w:tcPr>
            <w:tcW w:w="1255" w:type="pct"/>
            <w:shd w:val="clear" w:color="000000" w:fill="F2F2F2"/>
            <w:vAlign w:val="center"/>
            <w:hideMark/>
          </w:tcPr>
          <w:p w14:paraId="5C204E3E" w14:textId="77777777" w:rsidR="00860DCD" w:rsidRPr="005C3448" w:rsidRDefault="00860DCD" w:rsidP="00483C34">
            <w:pPr>
              <w:rPr>
                <w:b/>
                <w:bCs/>
                <w:color w:val="000000"/>
                <w:sz w:val="20"/>
                <w:szCs w:val="20"/>
              </w:rPr>
            </w:pPr>
            <w:r w:rsidRPr="005C3448">
              <w:rPr>
                <w:b/>
                <w:bCs/>
                <w:color w:val="000000"/>
                <w:sz w:val="20"/>
                <w:szCs w:val="20"/>
              </w:rPr>
              <w:t>БМК 1</w:t>
            </w:r>
          </w:p>
        </w:tc>
        <w:tc>
          <w:tcPr>
            <w:tcW w:w="295" w:type="pct"/>
            <w:shd w:val="clear" w:color="000000" w:fill="F2F2F2"/>
            <w:vAlign w:val="center"/>
            <w:hideMark/>
          </w:tcPr>
          <w:p w14:paraId="5E667916" w14:textId="77777777" w:rsidR="00860DCD" w:rsidRPr="005C3448" w:rsidRDefault="00860DCD" w:rsidP="00483C34">
            <w:pPr>
              <w:jc w:val="center"/>
              <w:rPr>
                <w:b/>
                <w:bCs/>
                <w:color w:val="000000"/>
                <w:sz w:val="20"/>
                <w:szCs w:val="20"/>
              </w:rPr>
            </w:pPr>
            <w:r w:rsidRPr="005C3448">
              <w:rPr>
                <w:b/>
                <w:bCs/>
                <w:color w:val="000000"/>
                <w:sz w:val="20"/>
                <w:szCs w:val="20"/>
              </w:rPr>
              <w:t> </w:t>
            </w:r>
          </w:p>
        </w:tc>
        <w:tc>
          <w:tcPr>
            <w:tcW w:w="295" w:type="pct"/>
            <w:shd w:val="clear" w:color="000000" w:fill="F2F2F2"/>
            <w:noWrap/>
            <w:vAlign w:val="bottom"/>
            <w:hideMark/>
          </w:tcPr>
          <w:p w14:paraId="1C4035A8"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665740C0"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3C5BF3F8"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2EAB525A"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7D8317B0"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2930C8B4"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4F906E57"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72E5EE59"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79F5B800"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62A0D8F3" w14:textId="77777777" w:rsidR="00860DCD" w:rsidRPr="005C3448" w:rsidRDefault="00860DCD" w:rsidP="00483C34">
            <w:pPr>
              <w:rPr>
                <w:color w:val="000000"/>
                <w:sz w:val="20"/>
                <w:szCs w:val="20"/>
              </w:rPr>
            </w:pPr>
            <w:r w:rsidRPr="005C3448">
              <w:rPr>
                <w:color w:val="000000"/>
                <w:sz w:val="20"/>
                <w:szCs w:val="20"/>
              </w:rPr>
              <w:t> </w:t>
            </w:r>
          </w:p>
        </w:tc>
        <w:tc>
          <w:tcPr>
            <w:tcW w:w="573" w:type="pct"/>
            <w:shd w:val="clear" w:color="000000" w:fill="F2F2F2"/>
            <w:noWrap/>
            <w:vAlign w:val="bottom"/>
            <w:hideMark/>
          </w:tcPr>
          <w:p w14:paraId="4FAFD358" w14:textId="77777777" w:rsidR="00860DCD" w:rsidRPr="005C3448" w:rsidRDefault="00860DCD" w:rsidP="00483C34">
            <w:pPr>
              <w:rPr>
                <w:color w:val="000000"/>
                <w:sz w:val="20"/>
                <w:szCs w:val="20"/>
              </w:rPr>
            </w:pPr>
            <w:r w:rsidRPr="005C3448">
              <w:rPr>
                <w:color w:val="000000"/>
                <w:sz w:val="20"/>
                <w:szCs w:val="20"/>
              </w:rPr>
              <w:t> </w:t>
            </w:r>
          </w:p>
        </w:tc>
      </w:tr>
      <w:tr w:rsidR="00860DCD" w:rsidRPr="005C3448" w14:paraId="0EBBC6AF" w14:textId="77777777" w:rsidTr="00483C34">
        <w:trPr>
          <w:trHeight w:val="20"/>
        </w:trPr>
        <w:tc>
          <w:tcPr>
            <w:tcW w:w="1255" w:type="pct"/>
            <w:shd w:val="clear" w:color="auto" w:fill="auto"/>
            <w:vAlign w:val="center"/>
            <w:hideMark/>
          </w:tcPr>
          <w:p w14:paraId="1E57A089" w14:textId="77777777" w:rsidR="00860DCD" w:rsidRPr="005C3448" w:rsidRDefault="00860DCD" w:rsidP="00483C34">
            <w:pPr>
              <w:rPr>
                <w:color w:val="000000"/>
                <w:sz w:val="20"/>
                <w:szCs w:val="20"/>
              </w:rPr>
            </w:pPr>
            <w:r w:rsidRPr="005C3448">
              <w:rPr>
                <w:color w:val="000000"/>
                <w:sz w:val="20"/>
                <w:szCs w:val="20"/>
              </w:rPr>
              <w:t>Установленная тепловая мощность</w:t>
            </w:r>
          </w:p>
        </w:tc>
        <w:tc>
          <w:tcPr>
            <w:tcW w:w="295" w:type="pct"/>
            <w:shd w:val="clear" w:color="auto" w:fill="auto"/>
            <w:noWrap/>
            <w:vAlign w:val="center"/>
            <w:hideMark/>
          </w:tcPr>
          <w:p w14:paraId="22B6770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D01C19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76C29C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B8B770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063440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B35A8C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4985A7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3D288D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ED7F672"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4E164D8D"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48AA07C5"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3DF8D979" w14:textId="77777777" w:rsidR="00860DCD" w:rsidRPr="005C3448" w:rsidRDefault="00860DCD" w:rsidP="00483C34">
            <w:pPr>
              <w:jc w:val="center"/>
              <w:rPr>
                <w:color w:val="000000"/>
                <w:sz w:val="20"/>
                <w:szCs w:val="20"/>
              </w:rPr>
            </w:pPr>
            <w:r w:rsidRPr="005C3448">
              <w:rPr>
                <w:color w:val="000000"/>
                <w:sz w:val="20"/>
                <w:szCs w:val="20"/>
              </w:rPr>
              <w:t>20</w:t>
            </w:r>
          </w:p>
        </w:tc>
      </w:tr>
      <w:tr w:rsidR="00860DCD" w:rsidRPr="005C3448" w14:paraId="5E95B0CA" w14:textId="77777777" w:rsidTr="00483C34">
        <w:trPr>
          <w:trHeight w:val="20"/>
        </w:trPr>
        <w:tc>
          <w:tcPr>
            <w:tcW w:w="1255" w:type="pct"/>
            <w:shd w:val="clear" w:color="auto" w:fill="auto"/>
            <w:vAlign w:val="center"/>
            <w:hideMark/>
          </w:tcPr>
          <w:p w14:paraId="54C1E53D" w14:textId="77777777" w:rsidR="00860DCD" w:rsidRPr="005C3448" w:rsidRDefault="00860DCD" w:rsidP="00483C34">
            <w:pPr>
              <w:rPr>
                <w:color w:val="000000"/>
                <w:sz w:val="20"/>
                <w:szCs w:val="20"/>
              </w:rPr>
            </w:pPr>
            <w:r w:rsidRPr="005C3448">
              <w:rPr>
                <w:color w:val="000000"/>
                <w:sz w:val="20"/>
                <w:szCs w:val="20"/>
              </w:rPr>
              <w:t xml:space="preserve">Располагаемая тепловая мощность </w:t>
            </w:r>
            <w:r w:rsidRPr="005C3448">
              <w:rPr>
                <w:color w:val="000000"/>
                <w:sz w:val="20"/>
                <w:szCs w:val="20"/>
              </w:rPr>
              <w:lastRenderedPageBreak/>
              <w:t>станции</w:t>
            </w:r>
          </w:p>
        </w:tc>
        <w:tc>
          <w:tcPr>
            <w:tcW w:w="295" w:type="pct"/>
            <w:shd w:val="clear" w:color="auto" w:fill="auto"/>
            <w:vAlign w:val="center"/>
            <w:hideMark/>
          </w:tcPr>
          <w:p w14:paraId="2D8441CF" w14:textId="77777777" w:rsidR="00860DCD" w:rsidRPr="005C3448" w:rsidRDefault="00860DCD" w:rsidP="00483C34">
            <w:pPr>
              <w:jc w:val="center"/>
              <w:rPr>
                <w:color w:val="000000"/>
                <w:sz w:val="20"/>
                <w:szCs w:val="20"/>
              </w:rPr>
            </w:pPr>
            <w:r w:rsidRPr="005C3448">
              <w:rPr>
                <w:color w:val="000000"/>
                <w:sz w:val="20"/>
                <w:szCs w:val="20"/>
              </w:rPr>
              <w:lastRenderedPageBreak/>
              <w:t> </w:t>
            </w:r>
          </w:p>
        </w:tc>
        <w:tc>
          <w:tcPr>
            <w:tcW w:w="295" w:type="pct"/>
            <w:shd w:val="clear" w:color="auto" w:fill="auto"/>
            <w:vAlign w:val="center"/>
            <w:hideMark/>
          </w:tcPr>
          <w:p w14:paraId="45DD643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95A466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74CC97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7DAD75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18311A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C49C5C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53467E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6824E96"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600DADDA"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07D36A7A"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vAlign w:val="center"/>
            <w:hideMark/>
          </w:tcPr>
          <w:p w14:paraId="54A87B79" w14:textId="77777777" w:rsidR="00860DCD" w:rsidRPr="005C3448" w:rsidRDefault="00860DCD" w:rsidP="00483C34">
            <w:pPr>
              <w:jc w:val="center"/>
              <w:rPr>
                <w:color w:val="000000"/>
                <w:sz w:val="20"/>
                <w:szCs w:val="20"/>
              </w:rPr>
            </w:pPr>
            <w:r w:rsidRPr="005C3448">
              <w:rPr>
                <w:color w:val="000000"/>
                <w:sz w:val="20"/>
                <w:szCs w:val="20"/>
              </w:rPr>
              <w:t>20</w:t>
            </w:r>
          </w:p>
        </w:tc>
      </w:tr>
      <w:tr w:rsidR="00860DCD" w:rsidRPr="005C3448" w14:paraId="081D8918" w14:textId="77777777" w:rsidTr="00483C34">
        <w:trPr>
          <w:trHeight w:val="20"/>
        </w:trPr>
        <w:tc>
          <w:tcPr>
            <w:tcW w:w="1255" w:type="pct"/>
            <w:shd w:val="clear" w:color="auto" w:fill="auto"/>
            <w:vAlign w:val="center"/>
            <w:hideMark/>
          </w:tcPr>
          <w:p w14:paraId="2FAC1B70" w14:textId="77777777" w:rsidR="00860DCD" w:rsidRPr="005C3448" w:rsidRDefault="00860DCD" w:rsidP="00483C34">
            <w:pPr>
              <w:rPr>
                <w:color w:val="000000"/>
                <w:sz w:val="20"/>
                <w:szCs w:val="20"/>
              </w:rPr>
            </w:pPr>
            <w:r w:rsidRPr="005C3448">
              <w:rPr>
                <w:color w:val="000000"/>
                <w:sz w:val="20"/>
                <w:szCs w:val="20"/>
              </w:rPr>
              <w:lastRenderedPageBreak/>
              <w:t xml:space="preserve">Затраты тепла на собственные нужды станции в горячей воде </w:t>
            </w:r>
          </w:p>
        </w:tc>
        <w:tc>
          <w:tcPr>
            <w:tcW w:w="295" w:type="pct"/>
            <w:shd w:val="clear" w:color="auto" w:fill="auto"/>
            <w:noWrap/>
            <w:vAlign w:val="center"/>
            <w:hideMark/>
          </w:tcPr>
          <w:p w14:paraId="78A55A4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A8601C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20020C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9F5CC7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5B1626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118AEE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AF9E70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021942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33C3E4D"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692F1664"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4E7AF56F"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5E268DDF" w14:textId="77777777" w:rsidR="00860DCD" w:rsidRPr="005C3448" w:rsidRDefault="00860DCD" w:rsidP="00483C34">
            <w:pPr>
              <w:jc w:val="center"/>
              <w:rPr>
                <w:color w:val="000000"/>
                <w:sz w:val="20"/>
                <w:szCs w:val="20"/>
              </w:rPr>
            </w:pPr>
            <w:r w:rsidRPr="005C3448">
              <w:rPr>
                <w:color w:val="000000"/>
                <w:sz w:val="20"/>
                <w:szCs w:val="20"/>
              </w:rPr>
              <w:t>0</w:t>
            </w:r>
          </w:p>
        </w:tc>
      </w:tr>
      <w:tr w:rsidR="00860DCD" w:rsidRPr="005C3448" w14:paraId="1E04498B" w14:textId="77777777" w:rsidTr="00483C34">
        <w:trPr>
          <w:trHeight w:val="20"/>
        </w:trPr>
        <w:tc>
          <w:tcPr>
            <w:tcW w:w="1255" w:type="pct"/>
            <w:shd w:val="clear" w:color="auto" w:fill="auto"/>
            <w:vAlign w:val="center"/>
            <w:hideMark/>
          </w:tcPr>
          <w:p w14:paraId="70211277" w14:textId="77777777" w:rsidR="00860DCD" w:rsidRPr="005C3448" w:rsidRDefault="00860DCD" w:rsidP="00483C34">
            <w:pPr>
              <w:rPr>
                <w:color w:val="000000"/>
                <w:sz w:val="20"/>
                <w:szCs w:val="20"/>
              </w:rPr>
            </w:pPr>
            <w:r w:rsidRPr="005C3448">
              <w:rPr>
                <w:color w:val="000000"/>
                <w:sz w:val="20"/>
                <w:szCs w:val="20"/>
              </w:rPr>
              <w:t>Потери в тепловых сетях в горячей воде</w:t>
            </w:r>
          </w:p>
        </w:tc>
        <w:tc>
          <w:tcPr>
            <w:tcW w:w="295" w:type="pct"/>
            <w:shd w:val="clear" w:color="auto" w:fill="auto"/>
            <w:noWrap/>
            <w:vAlign w:val="center"/>
            <w:hideMark/>
          </w:tcPr>
          <w:p w14:paraId="3FCE5AA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A77FF5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88BD4E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7732DA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8AC59E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701F01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065C31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AFAC7B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1CD6AD7"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4088712E"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4D6AB898"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1238899F" w14:textId="77777777" w:rsidR="00860DCD" w:rsidRPr="005C3448" w:rsidRDefault="00860DCD" w:rsidP="00483C34">
            <w:pPr>
              <w:jc w:val="center"/>
              <w:rPr>
                <w:color w:val="000000"/>
                <w:sz w:val="20"/>
                <w:szCs w:val="20"/>
              </w:rPr>
            </w:pPr>
            <w:r w:rsidRPr="005C3448">
              <w:rPr>
                <w:color w:val="000000"/>
                <w:sz w:val="20"/>
                <w:szCs w:val="20"/>
              </w:rPr>
              <w:t>1,41</w:t>
            </w:r>
          </w:p>
        </w:tc>
      </w:tr>
      <w:tr w:rsidR="00860DCD" w:rsidRPr="005C3448" w14:paraId="2702BA0E" w14:textId="77777777" w:rsidTr="00483C34">
        <w:trPr>
          <w:trHeight w:val="20"/>
        </w:trPr>
        <w:tc>
          <w:tcPr>
            <w:tcW w:w="1255" w:type="pct"/>
            <w:shd w:val="clear" w:color="auto" w:fill="auto"/>
            <w:vAlign w:val="center"/>
            <w:hideMark/>
          </w:tcPr>
          <w:p w14:paraId="2586167D" w14:textId="77777777" w:rsidR="00860DCD" w:rsidRPr="005C3448" w:rsidRDefault="00860DCD" w:rsidP="00483C34">
            <w:pPr>
              <w:rPr>
                <w:color w:val="000000"/>
                <w:sz w:val="20"/>
                <w:szCs w:val="20"/>
              </w:rPr>
            </w:pPr>
            <w:r w:rsidRPr="005C3448">
              <w:rPr>
                <w:color w:val="000000"/>
                <w:sz w:val="20"/>
                <w:szCs w:val="20"/>
              </w:rPr>
              <w:t>Присоединенная расчетная тепловая нагрузка в горячей воде (на коллекторах )</w:t>
            </w:r>
          </w:p>
        </w:tc>
        <w:tc>
          <w:tcPr>
            <w:tcW w:w="295" w:type="pct"/>
            <w:shd w:val="clear" w:color="auto" w:fill="auto"/>
            <w:noWrap/>
            <w:vAlign w:val="center"/>
            <w:hideMark/>
          </w:tcPr>
          <w:p w14:paraId="24198DB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35E197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C04CE3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F67ECD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0F604A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91CF04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639BDF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0387AC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1CAEEEC"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013CAA48"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0F5D37C5"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0631291C" w14:textId="77777777" w:rsidR="00860DCD" w:rsidRPr="005C3448" w:rsidRDefault="00860DCD" w:rsidP="00483C34">
            <w:pPr>
              <w:jc w:val="center"/>
              <w:rPr>
                <w:color w:val="000000"/>
                <w:sz w:val="20"/>
                <w:szCs w:val="20"/>
              </w:rPr>
            </w:pPr>
            <w:r w:rsidRPr="005C3448">
              <w:rPr>
                <w:color w:val="000000"/>
                <w:sz w:val="20"/>
                <w:szCs w:val="20"/>
              </w:rPr>
              <w:t>19,08</w:t>
            </w:r>
          </w:p>
        </w:tc>
      </w:tr>
      <w:tr w:rsidR="00860DCD" w:rsidRPr="005C3448" w14:paraId="4057BD20" w14:textId="77777777" w:rsidTr="00483C34">
        <w:trPr>
          <w:trHeight w:val="20"/>
        </w:trPr>
        <w:tc>
          <w:tcPr>
            <w:tcW w:w="1255" w:type="pct"/>
            <w:shd w:val="clear" w:color="auto" w:fill="auto"/>
            <w:vAlign w:val="center"/>
            <w:hideMark/>
          </w:tcPr>
          <w:p w14:paraId="2EA860A0" w14:textId="77777777" w:rsidR="00860DCD" w:rsidRPr="005C3448" w:rsidRDefault="00860DCD" w:rsidP="00483C34">
            <w:pPr>
              <w:rPr>
                <w:color w:val="000000"/>
                <w:sz w:val="20"/>
                <w:szCs w:val="20"/>
              </w:rPr>
            </w:pPr>
            <w:r w:rsidRPr="005C3448">
              <w:rPr>
                <w:color w:val="000000"/>
                <w:sz w:val="20"/>
                <w:szCs w:val="20"/>
              </w:rPr>
              <w:t>Резерв/дефицит тепловой мощности (по расчетной нагрузке)</w:t>
            </w:r>
          </w:p>
        </w:tc>
        <w:tc>
          <w:tcPr>
            <w:tcW w:w="295" w:type="pct"/>
            <w:shd w:val="clear" w:color="000000" w:fill="E2EFDA"/>
            <w:vAlign w:val="center"/>
            <w:hideMark/>
          </w:tcPr>
          <w:p w14:paraId="0C8F986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7BD77BED"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14BA31F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461C94F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518AE02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57C71D8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0CC39AB5"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4712D81D"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38F99984"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5A8333A5"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766120D9"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E2EFDA"/>
            <w:vAlign w:val="center"/>
            <w:hideMark/>
          </w:tcPr>
          <w:p w14:paraId="073611DB" w14:textId="77777777" w:rsidR="00860DCD" w:rsidRPr="005C3448" w:rsidRDefault="00860DCD" w:rsidP="00483C34">
            <w:pPr>
              <w:jc w:val="center"/>
              <w:rPr>
                <w:sz w:val="20"/>
                <w:szCs w:val="20"/>
              </w:rPr>
            </w:pPr>
            <w:r w:rsidRPr="005C3448">
              <w:rPr>
                <w:sz w:val="20"/>
                <w:szCs w:val="20"/>
              </w:rPr>
              <w:t>0,92</w:t>
            </w:r>
          </w:p>
        </w:tc>
      </w:tr>
      <w:tr w:rsidR="00860DCD" w:rsidRPr="005C3448" w14:paraId="4C7B6AE5" w14:textId="77777777" w:rsidTr="00483C34">
        <w:trPr>
          <w:trHeight w:val="20"/>
        </w:trPr>
        <w:tc>
          <w:tcPr>
            <w:tcW w:w="1255" w:type="pct"/>
            <w:shd w:val="clear" w:color="auto" w:fill="auto"/>
            <w:vAlign w:val="center"/>
            <w:hideMark/>
          </w:tcPr>
          <w:p w14:paraId="00FF41CE" w14:textId="77777777" w:rsidR="00860DCD" w:rsidRPr="005C3448" w:rsidRDefault="00860DCD" w:rsidP="00483C34">
            <w:pPr>
              <w:rPr>
                <w:color w:val="000000"/>
                <w:sz w:val="20"/>
                <w:szCs w:val="20"/>
              </w:rPr>
            </w:pPr>
            <w:r w:rsidRPr="005C3448">
              <w:rPr>
                <w:color w:val="000000"/>
                <w:sz w:val="20"/>
                <w:szCs w:val="20"/>
              </w:rPr>
              <w:t>Доля резерва (по расчетной нагрузке), %</w:t>
            </w:r>
          </w:p>
        </w:tc>
        <w:tc>
          <w:tcPr>
            <w:tcW w:w="295" w:type="pct"/>
            <w:shd w:val="clear" w:color="000000" w:fill="FFFFFF"/>
            <w:vAlign w:val="center"/>
            <w:hideMark/>
          </w:tcPr>
          <w:p w14:paraId="5B8C32C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2C841BCA"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32AD51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D3EDDB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FCC1B41"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043E76F1"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B65A56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58881C5"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0E73284"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5089C486"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504528F6"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08414EDF" w14:textId="77777777" w:rsidR="00860DCD" w:rsidRPr="005C3448" w:rsidRDefault="00860DCD" w:rsidP="00483C34">
            <w:pPr>
              <w:jc w:val="center"/>
              <w:rPr>
                <w:sz w:val="20"/>
                <w:szCs w:val="20"/>
              </w:rPr>
            </w:pPr>
            <w:r w:rsidRPr="005C3448">
              <w:rPr>
                <w:sz w:val="20"/>
                <w:szCs w:val="20"/>
              </w:rPr>
              <w:t>4,62</w:t>
            </w:r>
          </w:p>
        </w:tc>
      </w:tr>
      <w:tr w:rsidR="00860DCD" w:rsidRPr="005C3448" w14:paraId="1442CA8C" w14:textId="77777777" w:rsidTr="00483C34">
        <w:trPr>
          <w:trHeight w:val="20"/>
        </w:trPr>
        <w:tc>
          <w:tcPr>
            <w:tcW w:w="1255" w:type="pct"/>
            <w:shd w:val="clear" w:color="auto" w:fill="auto"/>
            <w:vAlign w:val="center"/>
            <w:hideMark/>
          </w:tcPr>
          <w:p w14:paraId="35C0C1A3"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5" w:type="pct"/>
            <w:shd w:val="clear" w:color="auto" w:fill="auto"/>
            <w:vAlign w:val="center"/>
            <w:hideMark/>
          </w:tcPr>
          <w:p w14:paraId="3ED15A04"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0771017"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72B10484"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C0724B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917F03A"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7667849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7C564C13"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5B1702A"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328A717"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599F0129"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43FC59A3"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43079097" w14:textId="77777777" w:rsidR="00860DCD" w:rsidRPr="005C3448" w:rsidRDefault="00860DCD" w:rsidP="00483C34">
            <w:pPr>
              <w:jc w:val="center"/>
              <w:rPr>
                <w:sz w:val="20"/>
                <w:szCs w:val="20"/>
              </w:rPr>
            </w:pPr>
            <w:r w:rsidRPr="005C3448">
              <w:rPr>
                <w:sz w:val="20"/>
                <w:szCs w:val="20"/>
              </w:rPr>
              <w:t>16</w:t>
            </w:r>
          </w:p>
        </w:tc>
      </w:tr>
      <w:tr w:rsidR="00860DCD" w:rsidRPr="005C3448" w14:paraId="602D474D" w14:textId="77777777" w:rsidTr="00483C34">
        <w:trPr>
          <w:trHeight w:val="20"/>
        </w:trPr>
        <w:tc>
          <w:tcPr>
            <w:tcW w:w="1255" w:type="pct"/>
            <w:shd w:val="clear" w:color="auto" w:fill="auto"/>
            <w:vAlign w:val="center"/>
            <w:hideMark/>
          </w:tcPr>
          <w:p w14:paraId="61612098" w14:textId="77777777" w:rsidR="00860DCD" w:rsidRPr="005C3448" w:rsidRDefault="00860DCD" w:rsidP="00483C34">
            <w:pPr>
              <w:rPr>
                <w:color w:val="000000"/>
                <w:sz w:val="20"/>
                <w:szCs w:val="20"/>
              </w:rPr>
            </w:pPr>
            <w:r w:rsidRPr="005C3448">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5" w:type="pct"/>
            <w:shd w:val="clear" w:color="000000" w:fill="FFFFFF"/>
            <w:vAlign w:val="center"/>
            <w:hideMark/>
          </w:tcPr>
          <w:p w14:paraId="662C48D9"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BF3A0AC"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C67B94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123BCDFC"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1B59F35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4D86229"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C3AA2C6"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08364A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BB8B1D5"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578B1271"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0D4F5FA2"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39147084" w14:textId="77777777" w:rsidR="00860DCD" w:rsidRPr="005C3448" w:rsidRDefault="00860DCD" w:rsidP="00483C34">
            <w:pPr>
              <w:jc w:val="center"/>
              <w:rPr>
                <w:sz w:val="20"/>
                <w:szCs w:val="20"/>
              </w:rPr>
            </w:pPr>
            <w:r w:rsidRPr="005C3448">
              <w:rPr>
                <w:sz w:val="20"/>
                <w:szCs w:val="20"/>
              </w:rPr>
              <w:t>15,49</w:t>
            </w:r>
          </w:p>
        </w:tc>
      </w:tr>
      <w:tr w:rsidR="00860DCD" w:rsidRPr="005C3448" w14:paraId="2C88A040" w14:textId="77777777" w:rsidTr="00483C34">
        <w:trPr>
          <w:trHeight w:val="20"/>
        </w:trPr>
        <w:tc>
          <w:tcPr>
            <w:tcW w:w="1255" w:type="pct"/>
            <w:shd w:val="clear" w:color="auto" w:fill="auto"/>
            <w:vAlign w:val="center"/>
            <w:hideMark/>
          </w:tcPr>
          <w:p w14:paraId="44153C86" w14:textId="77777777" w:rsidR="00860DCD" w:rsidRPr="005C3448" w:rsidRDefault="00860DCD" w:rsidP="00483C34">
            <w:pPr>
              <w:rPr>
                <w:color w:val="000000"/>
                <w:sz w:val="20"/>
                <w:szCs w:val="20"/>
              </w:rPr>
            </w:pPr>
            <w:r w:rsidRPr="005C3448">
              <w:rPr>
                <w:color w:val="000000"/>
                <w:sz w:val="20"/>
                <w:szCs w:val="20"/>
              </w:rPr>
              <w:t>Зона действия источника тепловой мощности, га</w:t>
            </w:r>
          </w:p>
        </w:tc>
        <w:tc>
          <w:tcPr>
            <w:tcW w:w="295" w:type="pct"/>
            <w:shd w:val="clear" w:color="auto" w:fill="auto"/>
            <w:vAlign w:val="center"/>
            <w:hideMark/>
          </w:tcPr>
          <w:p w14:paraId="7DBFBB9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F8B902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826FAC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A6F2B0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5D2DF7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5D2F6D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953D16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F94FA3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150DB3E"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65F78E59" w14:textId="77777777" w:rsidR="00860DCD" w:rsidRPr="005C3448" w:rsidRDefault="00860DCD" w:rsidP="00483C34">
            <w:pPr>
              <w:jc w:val="center"/>
              <w:rPr>
                <w:color w:val="000000"/>
                <w:sz w:val="20"/>
                <w:szCs w:val="20"/>
              </w:rPr>
            </w:pPr>
          </w:p>
        </w:tc>
        <w:tc>
          <w:tcPr>
            <w:tcW w:w="261" w:type="pct"/>
            <w:shd w:val="clear" w:color="auto" w:fill="auto"/>
            <w:vAlign w:val="center"/>
            <w:hideMark/>
          </w:tcPr>
          <w:p w14:paraId="651CC858" w14:textId="77777777" w:rsidR="00860DCD" w:rsidRPr="005C3448" w:rsidRDefault="00860DCD" w:rsidP="00483C34">
            <w:pPr>
              <w:jc w:val="center"/>
              <w:rPr>
                <w:sz w:val="20"/>
                <w:szCs w:val="20"/>
              </w:rPr>
            </w:pPr>
          </w:p>
        </w:tc>
        <w:tc>
          <w:tcPr>
            <w:tcW w:w="573" w:type="pct"/>
            <w:shd w:val="clear" w:color="auto" w:fill="auto"/>
            <w:vAlign w:val="center"/>
            <w:hideMark/>
          </w:tcPr>
          <w:p w14:paraId="1C3EB3E9" w14:textId="77777777" w:rsidR="00860DCD" w:rsidRPr="005C3448" w:rsidRDefault="00860DCD" w:rsidP="00483C34">
            <w:pPr>
              <w:jc w:val="center"/>
              <w:rPr>
                <w:color w:val="000000"/>
                <w:sz w:val="20"/>
                <w:szCs w:val="20"/>
              </w:rPr>
            </w:pPr>
            <w:r w:rsidRPr="005C3448">
              <w:rPr>
                <w:color w:val="000000"/>
                <w:sz w:val="20"/>
                <w:szCs w:val="20"/>
              </w:rPr>
              <w:t>115,5</w:t>
            </w:r>
          </w:p>
        </w:tc>
      </w:tr>
      <w:tr w:rsidR="00860DCD" w:rsidRPr="005C3448" w14:paraId="4EFF71C7" w14:textId="77777777" w:rsidTr="00483C34">
        <w:trPr>
          <w:trHeight w:val="20"/>
        </w:trPr>
        <w:tc>
          <w:tcPr>
            <w:tcW w:w="1255" w:type="pct"/>
            <w:shd w:val="clear" w:color="auto" w:fill="auto"/>
            <w:vAlign w:val="center"/>
            <w:hideMark/>
          </w:tcPr>
          <w:p w14:paraId="10789058" w14:textId="77777777" w:rsidR="00860DCD" w:rsidRPr="005C3448" w:rsidRDefault="00860DCD" w:rsidP="00483C34">
            <w:pPr>
              <w:rPr>
                <w:color w:val="000000"/>
                <w:sz w:val="20"/>
                <w:szCs w:val="20"/>
              </w:rPr>
            </w:pPr>
            <w:r w:rsidRPr="005C3448">
              <w:rPr>
                <w:color w:val="000000"/>
                <w:sz w:val="20"/>
                <w:szCs w:val="20"/>
              </w:rPr>
              <w:t>Плотность тепловой нагрузки, Гкал/ч/га</w:t>
            </w:r>
          </w:p>
        </w:tc>
        <w:tc>
          <w:tcPr>
            <w:tcW w:w="295" w:type="pct"/>
            <w:shd w:val="clear" w:color="auto" w:fill="auto"/>
            <w:vAlign w:val="center"/>
            <w:hideMark/>
          </w:tcPr>
          <w:p w14:paraId="7C463251"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C055007"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2DBE718"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93D79A8"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670F820"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6EBB227"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B1E436E"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30DB4D2"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FDE984F"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6985D521"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4E4E494D"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2C5EE18C" w14:textId="77777777" w:rsidR="00860DCD" w:rsidRPr="005C3448" w:rsidRDefault="00860DCD" w:rsidP="00483C34">
            <w:pPr>
              <w:jc w:val="center"/>
              <w:rPr>
                <w:sz w:val="20"/>
                <w:szCs w:val="20"/>
              </w:rPr>
            </w:pPr>
            <w:r w:rsidRPr="005C3448">
              <w:rPr>
                <w:sz w:val="20"/>
                <w:szCs w:val="20"/>
              </w:rPr>
              <w:t>0,17</w:t>
            </w:r>
          </w:p>
        </w:tc>
      </w:tr>
      <w:tr w:rsidR="00860DCD" w:rsidRPr="005C3448" w14:paraId="30CB5955" w14:textId="77777777" w:rsidTr="00483C34">
        <w:trPr>
          <w:trHeight w:val="20"/>
        </w:trPr>
        <w:tc>
          <w:tcPr>
            <w:tcW w:w="1255" w:type="pct"/>
            <w:shd w:val="clear" w:color="000000" w:fill="F2F2F2"/>
            <w:vAlign w:val="center"/>
            <w:hideMark/>
          </w:tcPr>
          <w:p w14:paraId="38BCC8CB" w14:textId="77777777" w:rsidR="00860DCD" w:rsidRPr="005C3448" w:rsidRDefault="00860DCD" w:rsidP="00483C34">
            <w:pPr>
              <w:rPr>
                <w:b/>
                <w:bCs/>
                <w:color w:val="000000"/>
                <w:sz w:val="20"/>
                <w:szCs w:val="20"/>
              </w:rPr>
            </w:pPr>
            <w:r w:rsidRPr="005C3448">
              <w:rPr>
                <w:b/>
                <w:bCs/>
                <w:color w:val="000000"/>
                <w:sz w:val="20"/>
                <w:szCs w:val="20"/>
              </w:rPr>
              <w:t>БМК 2</w:t>
            </w:r>
          </w:p>
        </w:tc>
        <w:tc>
          <w:tcPr>
            <w:tcW w:w="295" w:type="pct"/>
            <w:shd w:val="clear" w:color="000000" w:fill="F2F2F2"/>
            <w:vAlign w:val="center"/>
            <w:hideMark/>
          </w:tcPr>
          <w:p w14:paraId="3D6FE3FF" w14:textId="77777777" w:rsidR="00860DCD" w:rsidRPr="005C3448" w:rsidRDefault="00860DCD" w:rsidP="00483C34">
            <w:pPr>
              <w:jc w:val="center"/>
              <w:rPr>
                <w:b/>
                <w:bCs/>
                <w:color w:val="000000"/>
                <w:sz w:val="20"/>
                <w:szCs w:val="20"/>
              </w:rPr>
            </w:pPr>
            <w:r w:rsidRPr="005C3448">
              <w:rPr>
                <w:b/>
                <w:bCs/>
                <w:color w:val="000000"/>
                <w:sz w:val="20"/>
                <w:szCs w:val="20"/>
              </w:rPr>
              <w:t> </w:t>
            </w:r>
          </w:p>
        </w:tc>
        <w:tc>
          <w:tcPr>
            <w:tcW w:w="295" w:type="pct"/>
            <w:shd w:val="clear" w:color="000000" w:fill="F2F2F2"/>
            <w:noWrap/>
            <w:vAlign w:val="bottom"/>
            <w:hideMark/>
          </w:tcPr>
          <w:p w14:paraId="088A75B9"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42D2E3A4"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2F73F594"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0EA0F0EE"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4F479CD9"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09590821"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37997E8E"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1698D9A4"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00E22A12"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7F749E92" w14:textId="77777777" w:rsidR="00860DCD" w:rsidRPr="005C3448" w:rsidRDefault="00860DCD" w:rsidP="00483C34">
            <w:pPr>
              <w:rPr>
                <w:color w:val="000000"/>
                <w:sz w:val="20"/>
                <w:szCs w:val="20"/>
              </w:rPr>
            </w:pPr>
            <w:r w:rsidRPr="005C3448">
              <w:rPr>
                <w:color w:val="000000"/>
                <w:sz w:val="20"/>
                <w:szCs w:val="20"/>
              </w:rPr>
              <w:t> </w:t>
            </w:r>
          </w:p>
        </w:tc>
        <w:tc>
          <w:tcPr>
            <w:tcW w:w="573" w:type="pct"/>
            <w:shd w:val="clear" w:color="000000" w:fill="F2F2F2"/>
            <w:noWrap/>
            <w:vAlign w:val="bottom"/>
            <w:hideMark/>
          </w:tcPr>
          <w:p w14:paraId="37F4436C" w14:textId="77777777" w:rsidR="00860DCD" w:rsidRPr="005C3448" w:rsidRDefault="00860DCD" w:rsidP="00483C34">
            <w:pPr>
              <w:rPr>
                <w:color w:val="000000"/>
                <w:sz w:val="20"/>
                <w:szCs w:val="20"/>
              </w:rPr>
            </w:pPr>
            <w:r w:rsidRPr="005C3448">
              <w:rPr>
                <w:color w:val="000000"/>
                <w:sz w:val="20"/>
                <w:szCs w:val="20"/>
              </w:rPr>
              <w:t> </w:t>
            </w:r>
          </w:p>
        </w:tc>
      </w:tr>
      <w:tr w:rsidR="00860DCD" w:rsidRPr="005C3448" w14:paraId="60FC9DBC" w14:textId="77777777" w:rsidTr="00483C34">
        <w:trPr>
          <w:trHeight w:val="20"/>
        </w:trPr>
        <w:tc>
          <w:tcPr>
            <w:tcW w:w="1255" w:type="pct"/>
            <w:shd w:val="clear" w:color="auto" w:fill="auto"/>
            <w:vAlign w:val="center"/>
            <w:hideMark/>
          </w:tcPr>
          <w:p w14:paraId="042ED638" w14:textId="77777777" w:rsidR="00860DCD" w:rsidRPr="005C3448" w:rsidRDefault="00860DCD" w:rsidP="00483C34">
            <w:pPr>
              <w:rPr>
                <w:color w:val="000000"/>
                <w:sz w:val="20"/>
                <w:szCs w:val="20"/>
              </w:rPr>
            </w:pPr>
            <w:r w:rsidRPr="005C3448">
              <w:rPr>
                <w:color w:val="000000"/>
                <w:sz w:val="20"/>
                <w:szCs w:val="20"/>
              </w:rPr>
              <w:t>Установленная тепловая мощность</w:t>
            </w:r>
          </w:p>
        </w:tc>
        <w:tc>
          <w:tcPr>
            <w:tcW w:w="295" w:type="pct"/>
            <w:shd w:val="clear" w:color="auto" w:fill="auto"/>
            <w:noWrap/>
            <w:vAlign w:val="center"/>
            <w:hideMark/>
          </w:tcPr>
          <w:p w14:paraId="13DCC8A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809C1B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959AC0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028550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6524C3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E4220E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9F46EB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14862E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10744DC"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2EE978F3"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4DD1D1A0"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0563CEAE" w14:textId="77777777" w:rsidR="00860DCD" w:rsidRPr="005C3448" w:rsidRDefault="00860DCD" w:rsidP="00483C34">
            <w:pPr>
              <w:jc w:val="center"/>
              <w:rPr>
                <w:color w:val="000000"/>
                <w:sz w:val="20"/>
                <w:szCs w:val="20"/>
              </w:rPr>
            </w:pPr>
            <w:r w:rsidRPr="005C3448">
              <w:rPr>
                <w:color w:val="000000"/>
                <w:sz w:val="20"/>
                <w:szCs w:val="20"/>
              </w:rPr>
              <w:t>20</w:t>
            </w:r>
          </w:p>
        </w:tc>
      </w:tr>
      <w:tr w:rsidR="00860DCD" w:rsidRPr="005C3448" w14:paraId="45B22DC4" w14:textId="77777777" w:rsidTr="00483C34">
        <w:trPr>
          <w:trHeight w:val="20"/>
        </w:trPr>
        <w:tc>
          <w:tcPr>
            <w:tcW w:w="1255" w:type="pct"/>
            <w:shd w:val="clear" w:color="auto" w:fill="auto"/>
            <w:vAlign w:val="center"/>
            <w:hideMark/>
          </w:tcPr>
          <w:p w14:paraId="563C1BCC"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станции</w:t>
            </w:r>
          </w:p>
        </w:tc>
        <w:tc>
          <w:tcPr>
            <w:tcW w:w="295" w:type="pct"/>
            <w:shd w:val="clear" w:color="auto" w:fill="auto"/>
            <w:vAlign w:val="center"/>
            <w:hideMark/>
          </w:tcPr>
          <w:p w14:paraId="5B034D8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8C22DE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C66D18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F81ECA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65FD79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5DECCC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F62604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C14854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A497D1C"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20517B4F"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70F43AE5"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vAlign w:val="center"/>
            <w:hideMark/>
          </w:tcPr>
          <w:p w14:paraId="6484620B" w14:textId="77777777" w:rsidR="00860DCD" w:rsidRPr="005C3448" w:rsidRDefault="00860DCD" w:rsidP="00483C34">
            <w:pPr>
              <w:jc w:val="center"/>
              <w:rPr>
                <w:color w:val="000000"/>
                <w:sz w:val="20"/>
                <w:szCs w:val="20"/>
              </w:rPr>
            </w:pPr>
            <w:r w:rsidRPr="005C3448">
              <w:rPr>
                <w:color w:val="000000"/>
                <w:sz w:val="20"/>
                <w:szCs w:val="20"/>
              </w:rPr>
              <w:t>20</w:t>
            </w:r>
          </w:p>
        </w:tc>
      </w:tr>
      <w:tr w:rsidR="00860DCD" w:rsidRPr="005C3448" w14:paraId="488BC125" w14:textId="77777777" w:rsidTr="00483C34">
        <w:trPr>
          <w:trHeight w:val="20"/>
        </w:trPr>
        <w:tc>
          <w:tcPr>
            <w:tcW w:w="1255" w:type="pct"/>
            <w:shd w:val="clear" w:color="auto" w:fill="auto"/>
            <w:vAlign w:val="center"/>
            <w:hideMark/>
          </w:tcPr>
          <w:p w14:paraId="5F929603" w14:textId="77777777" w:rsidR="00860DCD" w:rsidRPr="005C3448" w:rsidRDefault="00860DCD" w:rsidP="00483C34">
            <w:pPr>
              <w:rPr>
                <w:color w:val="000000"/>
                <w:sz w:val="20"/>
                <w:szCs w:val="20"/>
              </w:rPr>
            </w:pPr>
            <w:r w:rsidRPr="005C3448">
              <w:rPr>
                <w:color w:val="000000"/>
                <w:sz w:val="20"/>
                <w:szCs w:val="20"/>
              </w:rPr>
              <w:t xml:space="preserve">Затраты тепла на собственные </w:t>
            </w:r>
            <w:proofErr w:type="spellStart"/>
            <w:r w:rsidRPr="005C3448">
              <w:rPr>
                <w:color w:val="000000"/>
                <w:sz w:val="20"/>
                <w:szCs w:val="20"/>
              </w:rPr>
              <w:t>нуждыв</w:t>
            </w:r>
            <w:proofErr w:type="spellEnd"/>
            <w:r w:rsidRPr="005C3448">
              <w:rPr>
                <w:color w:val="000000"/>
                <w:sz w:val="20"/>
                <w:szCs w:val="20"/>
              </w:rPr>
              <w:t xml:space="preserve"> горячей воде </w:t>
            </w:r>
          </w:p>
        </w:tc>
        <w:tc>
          <w:tcPr>
            <w:tcW w:w="295" w:type="pct"/>
            <w:shd w:val="clear" w:color="auto" w:fill="auto"/>
            <w:noWrap/>
            <w:vAlign w:val="center"/>
            <w:hideMark/>
          </w:tcPr>
          <w:p w14:paraId="1591DAD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78442B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800489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DEC8D3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6F3173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6CF038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EC65A3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A8078A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DA0813F"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618B0FAC"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2EE525C2"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27E64903" w14:textId="77777777" w:rsidR="00860DCD" w:rsidRPr="005C3448" w:rsidRDefault="00860DCD" w:rsidP="00483C34">
            <w:pPr>
              <w:jc w:val="center"/>
              <w:rPr>
                <w:color w:val="000000"/>
                <w:sz w:val="20"/>
                <w:szCs w:val="20"/>
              </w:rPr>
            </w:pPr>
            <w:r w:rsidRPr="005C3448">
              <w:rPr>
                <w:color w:val="000000"/>
                <w:sz w:val="20"/>
                <w:szCs w:val="20"/>
              </w:rPr>
              <w:t>0</w:t>
            </w:r>
          </w:p>
        </w:tc>
      </w:tr>
      <w:tr w:rsidR="00860DCD" w:rsidRPr="005C3448" w14:paraId="576F1832" w14:textId="77777777" w:rsidTr="00483C34">
        <w:trPr>
          <w:trHeight w:val="20"/>
        </w:trPr>
        <w:tc>
          <w:tcPr>
            <w:tcW w:w="1255" w:type="pct"/>
            <w:shd w:val="clear" w:color="auto" w:fill="auto"/>
            <w:vAlign w:val="center"/>
            <w:hideMark/>
          </w:tcPr>
          <w:p w14:paraId="347D861A" w14:textId="77777777" w:rsidR="00860DCD" w:rsidRPr="005C3448" w:rsidRDefault="00860DCD" w:rsidP="00483C34">
            <w:pPr>
              <w:rPr>
                <w:color w:val="000000"/>
                <w:sz w:val="20"/>
                <w:szCs w:val="20"/>
              </w:rPr>
            </w:pPr>
            <w:r w:rsidRPr="005C3448">
              <w:rPr>
                <w:color w:val="000000"/>
                <w:sz w:val="20"/>
                <w:szCs w:val="20"/>
              </w:rPr>
              <w:t>Потери в тепловых сетях в горячей воде</w:t>
            </w:r>
          </w:p>
        </w:tc>
        <w:tc>
          <w:tcPr>
            <w:tcW w:w="295" w:type="pct"/>
            <w:shd w:val="clear" w:color="auto" w:fill="auto"/>
            <w:noWrap/>
            <w:vAlign w:val="center"/>
            <w:hideMark/>
          </w:tcPr>
          <w:p w14:paraId="4E8E6F3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94E17D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3F5015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9418B4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289C5E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A79893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392684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2B6A54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3EFBE48"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2F63A50D"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1CBFB5D9"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01AFFC4F" w14:textId="77777777" w:rsidR="00860DCD" w:rsidRPr="005C3448" w:rsidRDefault="00860DCD" w:rsidP="00483C34">
            <w:pPr>
              <w:jc w:val="center"/>
              <w:rPr>
                <w:color w:val="000000"/>
                <w:sz w:val="20"/>
                <w:szCs w:val="20"/>
              </w:rPr>
            </w:pPr>
            <w:r w:rsidRPr="005C3448">
              <w:rPr>
                <w:color w:val="000000"/>
                <w:sz w:val="20"/>
                <w:szCs w:val="20"/>
              </w:rPr>
              <w:t>1,23</w:t>
            </w:r>
          </w:p>
        </w:tc>
      </w:tr>
      <w:tr w:rsidR="00860DCD" w:rsidRPr="005C3448" w14:paraId="29571144" w14:textId="77777777" w:rsidTr="00483C34">
        <w:trPr>
          <w:trHeight w:val="20"/>
        </w:trPr>
        <w:tc>
          <w:tcPr>
            <w:tcW w:w="1255" w:type="pct"/>
            <w:shd w:val="clear" w:color="auto" w:fill="auto"/>
            <w:vAlign w:val="center"/>
            <w:hideMark/>
          </w:tcPr>
          <w:p w14:paraId="5C002A87" w14:textId="77777777" w:rsidR="00860DCD" w:rsidRPr="005C3448" w:rsidRDefault="00860DCD" w:rsidP="00483C34">
            <w:pPr>
              <w:rPr>
                <w:color w:val="000000"/>
                <w:sz w:val="20"/>
                <w:szCs w:val="20"/>
              </w:rPr>
            </w:pPr>
            <w:r w:rsidRPr="005C3448">
              <w:rPr>
                <w:color w:val="000000"/>
                <w:sz w:val="20"/>
                <w:szCs w:val="20"/>
              </w:rPr>
              <w:t>Присоединенная расчетная тепловая нагрузка в горячей воде (на коллекторах )</w:t>
            </w:r>
          </w:p>
        </w:tc>
        <w:tc>
          <w:tcPr>
            <w:tcW w:w="295" w:type="pct"/>
            <w:shd w:val="clear" w:color="auto" w:fill="auto"/>
            <w:noWrap/>
            <w:vAlign w:val="center"/>
            <w:hideMark/>
          </w:tcPr>
          <w:p w14:paraId="0D6C714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441C04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97937D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A5FC56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7244D1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6AE5B5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9F43A8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9773AC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E1661AB"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1BADCF9D"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7602827D"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5954E80D" w14:textId="77777777" w:rsidR="00860DCD" w:rsidRPr="005C3448" w:rsidRDefault="00860DCD" w:rsidP="00483C34">
            <w:pPr>
              <w:jc w:val="center"/>
              <w:rPr>
                <w:color w:val="000000"/>
                <w:sz w:val="20"/>
                <w:szCs w:val="20"/>
              </w:rPr>
            </w:pPr>
            <w:r w:rsidRPr="005C3448">
              <w:rPr>
                <w:color w:val="000000"/>
                <w:sz w:val="20"/>
                <w:szCs w:val="20"/>
              </w:rPr>
              <w:t>18,98</w:t>
            </w:r>
          </w:p>
        </w:tc>
      </w:tr>
      <w:tr w:rsidR="00860DCD" w:rsidRPr="005C3448" w14:paraId="4749B933" w14:textId="77777777" w:rsidTr="00483C34">
        <w:trPr>
          <w:trHeight w:val="20"/>
        </w:trPr>
        <w:tc>
          <w:tcPr>
            <w:tcW w:w="1255" w:type="pct"/>
            <w:shd w:val="clear" w:color="auto" w:fill="auto"/>
            <w:vAlign w:val="center"/>
            <w:hideMark/>
          </w:tcPr>
          <w:p w14:paraId="0C3E2FAE" w14:textId="77777777" w:rsidR="00860DCD" w:rsidRPr="005C3448" w:rsidRDefault="00860DCD" w:rsidP="00483C34">
            <w:pPr>
              <w:rPr>
                <w:color w:val="000000"/>
                <w:sz w:val="20"/>
                <w:szCs w:val="20"/>
              </w:rPr>
            </w:pPr>
            <w:r w:rsidRPr="005C3448">
              <w:rPr>
                <w:color w:val="000000"/>
                <w:sz w:val="20"/>
                <w:szCs w:val="20"/>
              </w:rPr>
              <w:t>Резерв/дефицит тепловой мощности (по расчетной нагрузке)</w:t>
            </w:r>
          </w:p>
        </w:tc>
        <w:tc>
          <w:tcPr>
            <w:tcW w:w="295" w:type="pct"/>
            <w:shd w:val="clear" w:color="000000" w:fill="E2EFDA"/>
            <w:vAlign w:val="center"/>
            <w:hideMark/>
          </w:tcPr>
          <w:p w14:paraId="48B7CEB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4E83597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200D040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2E603E6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3D48038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0EBB949B"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4D40B3E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4641BA1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628C1DA1"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34598234"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68E4E120"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E2EFDA"/>
            <w:vAlign w:val="center"/>
            <w:hideMark/>
          </w:tcPr>
          <w:p w14:paraId="2F9D7978" w14:textId="77777777" w:rsidR="00860DCD" w:rsidRPr="005C3448" w:rsidRDefault="00860DCD" w:rsidP="00483C34">
            <w:pPr>
              <w:jc w:val="center"/>
              <w:rPr>
                <w:sz w:val="20"/>
                <w:szCs w:val="20"/>
              </w:rPr>
            </w:pPr>
            <w:r w:rsidRPr="005C3448">
              <w:rPr>
                <w:sz w:val="20"/>
                <w:szCs w:val="20"/>
              </w:rPr>
              <w:t>1,02</w:t>
            </w:r>
          </w:p>
        </w:tc>
      </w:tr>
      <w:tr w:rsidR="00860DCD" w:rsidRPr="005C3448" w14:paraId="6D1A5E33" w14:textId="77777777" w:rsidTr="00483C34">
        <w:trPr>
          <w:trHeight w:val="20"/>
        </w:trPr>
        <w:tc>
          <w:tcPr>
            <w:tcW w:w="1255" w:type="pct"/>
            <w:shd w:val="clear" w:color="auto" w:fill="auto"/>
            <w:vAlign w:val="center"/>
            <w:hideMark/>
          </w:tcPr>
          <w:p w14:paraId="7252B3BD" w14:textId="77777777" w:rsidR="00860DCD" w:rsidRPr="005C3448" w:rsidRDefault="00860DCD" w:rsidP="00483C34">
            <w:pPr>
              <w:rPr>
                <w:color w:val="000000"/>
                <w:sz w:val="20"/>
                <w:szCs w:val="20"/>
              </w:rPr>
            </w:pPr>
            <w:r w:rsidRPr="005C3448">
              <w:rPr>
                <w:color w:val="000000"/>
                <w:sz w:val="20"/>
                <w:szCs w:val="20"/>
              </w:rPr>
              <w:t>Доля резерва (по расчетной нагрузке), %</w:t>
            </w:r>
          </w:p>
        </w:tc>
        <w:tc>
          <w:tcPr>
            <w:tcW w:w="295" w:type="pct"/>
            <w:shd w:val="clear" w:color="000000" w:fill="FFFFFF"/>
            <w:vAlign w:val="center"/>
            <w:hideMark/>
          </w:tcPr>
          <w:p w14:paraId="69C64E2C"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7B1D934"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CE69D51"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62E2F54"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24DA6995"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A11383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1A693F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E861EA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A51C20E"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0D8E7C70"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2E489700"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31D5AB53" w14:textId="77777777" w:rsidR="00860DCD" w:rsidRPr="005C3448" w:rsidRDefault="00860DCD" w:rsidP="00483C34">
            <w:pPr>
              <w:jc w:val="center"/>
              <w:rPr>
                <w:sz w:val="20"/>
                <w:szCs w:val="20"/>
              </w:rPr>
            </w:pPr>
            <w:r w:rsidRPr="005C3448">
              <w:rPr>
                <w:sz w:val="20"/>
                <w:szCs w:val="20"/>
              </w:rPr>
              <w:t>5,09</w:t>
            </w:r>
          </w:p>
        </w:tc>
      </w:tr>
      <w:tr w:rsidR="00860DCD" w:rsidRPr="005C3448" w14:paraId="20DBBC85" w14:textId="77777777" w:rsidTr="00483C34">
        <w:trPr>
          <w:trHeight w:val="20"/>
        </w:trPr>
        <w:tc>
          <w:tcPr>
            <w:tcW w:w="1255" w:type="pct"/>
            <w:shd w:val="clear" w:color="auto" w:fill="auto"/>
            <w:vAlign w:val="center"/>
            <w:hideMark/>
          </w:tcPr>
          <w:p w14:paraId="279CBC92"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5" w:type="pct"/>
            <w:shd w:val="clear" w:color="auto" w:fill="auto"/>
            <w:vAlign w:val="center"/>
            <w:hideMark/>
          </w:tcPr>
          <w:p w14:paraId="42FAF233"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02A5B1B"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3F5E6B6"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BA0AE07"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E41418D"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787C6D33"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876397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A872820"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E1B3FAC"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3666807A"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155B9DBE"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76BF3832" w14:textId="77777777" w:rsidR="00860DCD" w:rsidRPr="005C3448" w:rsidRDefault="00860DCD" w:rsidP="00483C34">
            <w:pPr>
              <w:jc w:val="center"/>
              <w:rPr>
                <w:sz w:val="20"/>
                <w:szCs w:val="20"/>
              </w:rPr>
            </w:pPr>
            <w:r w:rsidRPr="005C3448">
              <w:rPr>
                <w:sz w:val="20"/>
                <w:szCs w:val="20"/>
              </w:rPr>
              <w:t>16</w:t>
            </w:r>
          </w:p>
        </w:tc>
      </w:tr>
      <w:tr w:rsidR="00860DCD" w:rsidRPr="005C3448" w14:paraId="0D08C999" w14:textId="77777777" w:rsidTr="00483C34">
        <w:trPr>
          <w:trHeight w:val="20"/>
        </w:trPr>
        <w:tc>
          <w:tcPr>
            <w:tcW w:w="1255" w:type="pct"/>
            <w:shd w:val="clear" w:color="auto" w:fill="auto"/>
            <w:vAlign w:val="center"/>
            <w:hideMark/>
          </w:tcPr>
          <w:p w14:paraId="28DBF297" w14:textId="77777777" w:rsidR="00860DCD" w:rsidRPr="005C3448" w:rsidRDefault="00860DCD" w:rsidP="00483C34">
            <w:pPr>
              <w:rPr>
                <w:color w:val="000000"/>
                <w:sz w:val="20"/>
                <w:szCs w:val="20"/>
              </w:rPr>
            </w:pPr>
            <w:r w:rsidRPr="005C3448">
              <w:rPr>
                <w:color w:val="000000"/>
                <w:sz w:val="20"/>
                <w:szCs w:val="20"/>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5" w:type="pct"/>
            <w:shd w:val="clear" w:color="000000" w:fill="FFFFFF"/>
            <w:vAlign w:val="center"/>
            <w:hideMark/>
          </w:tcPr>
          <w:p w14:paraId="18F64E25"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C20994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9A4858B"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7A3F60B"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822E7F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E293AF4"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EC78F36"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08CDEC1A"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EE760FC"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6D807E95"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75850E91"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0C8CB502" w14:textId="77777777" w:rsidR="00860DCD" w:rsidRPr="005C3448" w:rsidRDefault="00860DCD" w:rsidP="00483C34">
            <w:pPr>
              <w:jc w:val="center"/>
              <w:rPr>
                <w:sz w:val="20"/>
                <w:szCs w:val="20"/>
              </w:rPr>
            </w:pPr>
            <w:r w:rsidRPr="005C3448">
              <w:rPr>
                <w:sz w:val="20"/>
                <w:szCs w:val="20"/>
              </w:rPr>
              <w:t>15,42</w:t>
            </w:r>
          </w:p>
        </w:tc>
      </w:tr>
      <w:tr w:rsidR="00860DCD" w:rsidRPr="005C3448" w14:paraId="0B13EB20" w14:textId="77777777" w:rsidTr="00483C34">
        <w:trPr>
          <w:trHeight w:val="20"/>
        </w:trPr>
        <w:tc>
          <w:tcPr>
            <w:tcW w:w="1255" w:type="pct"/>
            <w:shd w:val="clear" w:color="auto" w:fill="auto"/>
            <w:vAlign w:val="center"/>
            <w:hideMark/>
          </w:tcPr>
          <w:p w14:paraId="252AAB14" w14:textId="77777777" w:rsidR="00860DCD" w:rsidRPr="005C3448" w:rsidRDefault="00860DCD" w:rsidP="00483C34">
            <w:pPr>
              <w:rPr>
                <w:color w:val="000000"/>
                <w:sz w:val="20"/>
                <w:szCs w:val="20"/>
              </w:rPr>
            </w:pPr>
            <w:r w:rsidRPr="005C3448">
              <w:rPr>
                <w:color w:val="000000"/>
                <w:sz w:val="20"/>
                <w:szCs w:val="20"/>
              </w:rPr>
              <w:t>Зона действия источника тепловой мощности, га</w:t>
            </w:r>
          </w:p>
        </w:tc>
        <w:tc>
          <w:tcPr>
            <w:tcW w:w="295" w:type="pct"/>
            <w:shd w:val="clear" w:color="auto" w:fill="auto"/>
            <w:vAlign w:val="center"/>
            <w:hideMark/>
          </w:tcPr>
          <w:p w14:paraId="70F1F67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D88B85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1142F7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E6E47A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7C037A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422BA0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348AF7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681005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DF5D5DB"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2B19EF67" w14:textId="77777777" w:rsidR="00860DCD" w:rsidRPr="005C3448" w:rsidRDefault="00860DCD" w:rsidP="00483C34">
            <w:pPr>
              <w:jc w:val="center"/>
              <w:rPr>
                <w:color w:val="000000"/>
                <w:sz w:val="20"/>
                <w:szCs w:val="20"/>
              </w:rPr>
            </w:pPr>
          </w:p>
        </w:tc>
        <w:tc>
          <w:tcPr>
            <w:tcW w:w="261" w:type="pct"/>
            <w:shd w:val="clear" w:color="auto" w:fill="auto"/>
            <w:vAlign w:val="center"/>
            <w:hideMark/>
          </w:tcPr>
          <w:p w14:paraId="1D0208C7" w14:textId="77777777" w:rsidR="00860DCD" w:rsidRPr="005C3448" w:rsidRDefault="00860DCD" w:rsidP="00483C34">
            <w:pPr>
              <w:jc w:val="center"/>
              <w:rPr>
                <w:sz w:val="20"/>
                <w:szCs w:val="20"/>
              </w:rPr>
            </w:pPr>
          </w:p>
        </w:tc>
        <w:tc>
          <w:tcPr>
            <w:tcW w:w="573" w:type="pct"/>
            <w:shd w:val="clear" w:color="auto" w:fill="auto"/>
            <w:vAlign w:val="center"/>
            <w:hideMark/>
          </w:tcPr>
          <w:p w14:paraId="72178345" w14:textId="77777777" w:rsidR="00860DCD" w:rsidRPr="005C3448" w:rsidRDefault="00860DCD" w:rsidP="00483C34">
            <w:pPr>
              <w:jc w:val="center"/>
              <w:rPr>
                <w:color w:val="000000"/>
                <w:sz w:val="20"/>
                <w:szCs w:val="20"/>
              </w:rPr>
            </w:pPr>
            <w:r w:rsidRPr="005C3448">
              <w:rPr>
                <w:color w:val="000000"/>
                <w:sz w:val="20"/>
                <w:szCs w:val="20"/>
              </w:rPr>
              <w:t>108,7</w:t>
            </w:r>
          </w:p>
        </w:tc>
      </w:tr>
      <w:tr w:rsidR="00860DCD" w:rsidRPr="005C3448" w14:paraId="519978AC" w14:textId="77777777" w:rsidTr="00483C34">
        <w:trPr>
          <w:trHeight w:val="20"/>
        </w:trPr>
        <w:tc>
          <w:tcPr>
            <w:tcW w:w="1255" w:type="pct"/>
            <w:shd w:val="clear" w:color="auto" w:fill="auto"/>
            <w:vAlign w:val="center"/>
            <w:hideMark/>
          </w:tcPr>
          <w:p w14:paraId="162FE43F" w14:textId="77777777" w:rsidR="00860DCD" w:rsidRPr="005C3448" w:rsidRDefault="00860DCD" w:rsidP="00483C34">
            <w:pPr>
              <w:rPr>
                <w:color w:val="000000"/>
                <w:sz w:val="20"/>
                <w:szCs w:val="20"/>
              </w:rPr>
            </w:pPr>
            <w:r w:rsidRPr="005C3448">
              <w:rPr>
                <w:color w:val="000000"/>
                <w:sz w:val="20"/>
                <w:szCs w:val="20"/>
              </w:rPr>
              <w:t>Плотность тепловой нагрузки, Гкал/ч/га</w:t>
            </w:r>
          </w:p>
        </w:tc>
        <w:tc>
          <w:tcPr>
            <w:tcW w:w="295" w:type="pct"/>
            <w:shd w:val="clear" w:color="auto" w:fill="auto"/>
            <w:vAlign w:val="center"/>
            <w:hideMark/>
          </w:tcPr>
          <w:p w14:paraId="46541283"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2570C53"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08092BD"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F8A142E"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F351967"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31C70EA"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5249B72"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86C4778"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CFEA561"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601B4B75"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122AC3D0"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0DA6C327" w14:textId="77777777" w:rsidR="00860DCD" w:rsidRPr="005C3448" w:rsidRDefault="00860DCD" w:rsidP="00483C34">
            <w:pPr>
              <w:jc w:val="center"/>
              <w:rPr>
                <w:sz w:val="20"/>
                <w:szCs w:val="20"/>
              </w:rPr>
            </w:pPr>
            <w:r w:rsidRPr="005C3448">
              <w:rPr>
                <w:sz w:val="20"/>
                <w:szCs w:val="20"/>
              </w:rPr>
              <w:t>0,17</w:t>
            </w:r>
          </w:p>
        </w:tc>
      </w:tr>
      <w:tr w:rsidR="00860DCD" w:rsidRPr="005C3448" w14:paraId="232F01E0" w14:textId="77777777" w:rsidTr="00483C34">
        <w:trPr>
          <w:trHeight w:val="20"/>
        </w:trPr>
        <w:tc>
          <w:tcPr>
            <w:tcW w:w="1255" w:type="pct"/>
            <w:shd w:val="clear" w:color="000000" w:fill="F2F2F2"/>
            <w:vAlign w:val="center"/>
            <w:hideMark/>
          </w:tcPr>
          <w:p w14:paraId="07B73F98" w14:textId="77777777" w:rsidR="00860DCD" w:rsidRPr="005C3448" w:rsidRDefault="00860DCD" w:rsidP="00483C34">
            <w:pPr>
              <w:rPr>
                <w:b/>
                <w:bCs/>
                <w:color w:val="000000"/>
                <w:sz w:val="20"/>
                <w:szCs w:val="20"/>
              </w:rPr>
            </w:pPr>
            <w:r w:rsidRPr="005C3448">
              <w:rPr>
                <w:b/>
                <w:bCs/>
                <w:color w:val="000000"/>
                <w:sz w:val="20"/>
                <w:szCs w:val="20"/>
              </w:rPr>
              <w:t>БМК 3</w:t>
            </w:r>
          </w:p>
        </w:tc>
        <w:tc>
          <w:tcPr>
            <w:tcW w:w="295" w:type="pct"/>
            <w:shd w:val="clear" w:color="000000" w:fill="F2F2F2"/>
            <w:vAlign w:val="center"/>
            <w:hideMark/>
          </w:tcPr>
          <w:p w14:paraId="1C0F6D48" w14:textId="77777777" w:rsidR="00860DCD" w:rsidRPr="005C3448" w:rsidRDefault="00860DCD" w:rsidP="00483C34">
            <w:pPr>
              <w:jc w:val="center"/>
              <w:rPr>
                <w:b/>
                <w:bCs/>
                <w:color w:val="000000"/>
                <w:sz w:val="20"/>
                <w:szCs w:val="20"/>
              </w:rPr>
            </w:pPr>
            <w:r w:rsidRPr="005C3448">
              <w:rPr>
                <w:b/>
                <w:bCs/>
                <w:color w:val="000000"/>
                <w:sz w:val="20"/>
                <w:szCs w:val="20"/>
              </w:rPr>
              <w:t> </w:t>
            </w:r>
          </w:p>
        </w:tc>
        <w:tc>
          <w:tcPr>
            <w:tcW w:w="295" w:type="pct"/>
            <w:shd w:val="clear" w:color="000000" w:fill="F2F2F2"/>
            <w:noWrap/>
            <w:vAlign w:val="bottom"/>
            <w:hideMark/>
          </w:tcPr>
          <w:p w14:paraId="16E02C70"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311590E4"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23644A41"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598167C5"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5476C755"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6BC9EEC1"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3CD94B03"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771F9751"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11FCE77A"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2E490046" w14:textId="77777777" w:rsidR="00860DCD" w:rsidRPr="005C3448" w:rsidRDefault="00860DCD" w:rsidP="00483C34">
            <w:pPr>
              <w:rPr>
                <w:color w:val="000000"/>
                <w:sz w:val="20"/>
                <w:szCs w:val="20"/>
              </w:rPr>
            </w:pPr>
            <w:r w:rsidRPr="005C3448">
              <w:rPr>
                <w:color w:val="000000"/>
                <w:sz w:val="20"/>
                <w:szCs w:val="20"/>
              </w:rPr>
              <w:t> </w:t>
            </w:r>
          </w:p>
        </w:tc>
        <w:tc>
          <w:tcPr>
            <w:tcW w:w="573" w:type="pct"/>
            <w:shd w:val="clear" w:color="000000" w:fill="F2F2F2"/>
            <w:noWrap/>
            <w:vAlign w:val="bottom"/>
            <w:hideMark/>
          </w:tcPr>
          <w:p w14:paraId="419C45D0" w14:textId="77777777" w:rsidR="00860DCD" w:rsidRPr="005C3448" w:rsidRDefault="00860DCD" w:rsidP="00483C34">
            <w:pPr>
              <w:rPr>
                <w:color w:val="000000"/>
                <w:sz w:val="20"/>
                <w:szCs w:val="20"/>
              </w:rPr>
            </w:pPr>
            <w:r w:rsidRPr="005C3448">
              <w:rPr>
                <w:color w:val="000000"/>
                <w:sz w:val="20"/>
                <w:szCs w:val="20"/>
              </w:rPr>
              <w:t> </w:t>
            </w:r>
          </w:p>
        </w:tc>
      </w:tr>
      <w:tr w:rsidR="00860DCD" w:rsidRPr="005C3448" w14:paraId="456C3440" w14:textId="77777777" w:rsidTr="00483C34">
        <w:trPr>
          <w:trHeight w:val="20"/>
        </w:trPr>
        <w:tc>
          <w:tcPr>
            <w:tcW w:w="1255" w:type="pct"/>
            <w:shd w:val="clear" w:color="auto" w:fill="auto"/>
            <w:vAlign w:val="center"/>
            <w:hideMark/>
          </w:tcPr>
          <w:p w14:paraId="5D67A286" w14:textId="77777777" w:rsidR="00860DCD" w:rsidRPr="005C3448" w:rsidRDefault="00860DCD" w:rsidP="00483C34">
            <w:pPr>
              <w:rPr>
                <w:color w:val="000000"/>
                <w:sz w:val="20"/>
                <w:szCs w:val="20"/>
              </w:rPr>
            </w:pPr>
            <w:r w:rsidRPr="005C3448">
              <w:rPr>
                <w:color w:val="000000"/>
                <w:sz w:val="20"/>
                <w:szCs w:val="20"/>
              </w:rPr>
              <w:t>Установленная тепловая мощность</w:t>
            </w:r>
          </w:p>
        </w:tc>
        <w:tc>
          <w:tcPr>
            <w:tcW w:w="295" w:type="pct"/>
            <w:shd w:val="clear" w:color="auto" w:fill="auto"/>
            <w:noWrap/>
            <w:vAlign w:val="center"/>
            <w:hideMark/>
          </w:tcPr>
          <w:p w14:paraId="6BD2D8B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2D04C0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C0286D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7FB79B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57A11C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708585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6317D5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3A2188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C937CB5"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71241626"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1072AD50"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1A6F9322" w14:textId="77777777" w:rsidR="00860DCD" w:rsidRPr="005C3448" w:rsidRDefault="00860DCD" w:rsidP="00483C34">
            <w:pPr>
              <w:jc w:val="center"/>
              <w:rPr>
                <w:color w:val="000000"/>
                <w:sz w:val="20"/>
                <w:szCs w:val="20"/>
              </w:rPr>
            </w:pPr>
            <w:r w:rsidRPr="005C3448">
              <w:rPr>
                <w:color w:val="000000"/>
                <w:sz w:val="20"/>
                <w:szCs w:val="20"/>
              </w:rPr>
              <w:t>26</w:t>
            </w:r>
          </w:p>
        </w:tc>
      </w:tr>
      <w:tr w:rsidR="00860DCD" w:rsidRPr="005C3448" w14:paraId="0DA58B3E" w14:textId="77777777" w:rsidTr="00483C34">
        <w:trPr>
          <w:trHeight w:val="20"/>
        </w:trPr>
        <w:tc>
          <w:tcPr>
            <w:tcW w:w="1255" w:type="pct"/>
            <w:shd w:val="clear" w:color="auto" w:fill="auto"/>
            <w:vAlign w:val="center"/>
            <w:hideMark/>
          </w:tcPr>
          <w:p w14:paraId="631D5E3A"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станции</w:t>
            </w:r>
          </w:p>
        </w:tc>
        <w:tc>
          <w:tcPr>
            <w:tcW w:w="295" w:type="pct"/>
            <w:shd w:val="clear" w:color="auto" w:fill="auto"/>
            <w:vAlign w:val="center"/>
            <w:hideMark/>
          </w:tcPr>
          <w:p w14:paraId="78B4D53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C65CD9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88D15D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78C8A5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5A4EBE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2FBAA4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BC0550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C8C168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54969CD"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5C6CA3C1"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4ED30B7D"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vAlign w:val="center"/>
            <w:hideMark/>
          </w:tcPr>
          <w:p w14:paraId="116C953A" w14:textId="77777777" w:rsidR="00860DCD" w:rsidRPr="005C3448" w:rsidRDefault="00860DCD" w:rsidP="00483C34">
            <w:pPr>
              <w:jc w:val="center"/>
              <w:rPr>
                <w:color w:val="000000"/>
                <w:sz w:val="20"/>
                <w:szCs w:val="20"/>
              </w:rPr>
            </w:pPr>
            <w:r w:rsidRPr="005C3448">
              <w:rPr>
                <w:color w:val="000000"/>
                <w:sz w:val="20"/>
                <w:szCs w:val="20"/>
              </w:rPr>
              <w:t>26</w:t>
            </w:r>
          </w:p>
        </w:tc>
      </w:tr>
      <w:tr w:rsidR="00860DCD" w:rsidRPr="005C3448" w14:paraId="2D030A9A" w14:textId="77777777" w:rsidTr="00483C34">
        <w:trPr>
          <w:trHeight w:val="20"/>
        </w:trPr>
        <w:tc>
          <w:tcPr>
            <w:tcW w:w="1255" w:type="pct"/>
            <w:shd w:val="clear" w:color="auto" w:fill="auto"/>
            <w:vAlign w:val="center"/>
            <w:hideMark/>
          </w:tcPr>
          <w:p w14:paraId="22DB93B4" w14:textId="77777777" w:rsidR="00860DCD" w:rsidRPr="005C3448" w:rsidRDefault="00860DCD" w:rsidP="00483C34">
            <w:pPr>
              <w:rPr>
                <w:color w:val="000000"/>
                <w:sz w:val="20"/>
                <w:szCs w:val="20"/>
              </w:rPr>
            </w:pPr>
            <w:r w:rsidRPr="005C3448">
              <w:rPr>
                <w:color w:val="000000"/>
                <w:sz w:val="20"/>
                <w:szCs w:val="20"/>
              </w:rPr>
              <w:t xml:space="preserve">Затраты тепла на собственные </w:t>
            </w:r>
            <w:proofErr w:type="spellStart"/>
            <w:r w:rsidRPr="005C3448">
              <w:rPr>
                <w:color w:val="000000"/>
                <w:sz w:val="20"/>
                <w:szCs w:val="20"/>
              </w:rPr>
              <w:t>нуждыв</w:t>
            </w:r>
            <w:proofErr w:type="spellEnd"/>
            <w:r w:rsidRPr="005C3448">
              <w:rPr>
                <w:color w:val="000000"/>
                <w:sz w:val="20"/>
                <w:szCs w:val="20"/>
              </w:rPr>
              <w:t xml:space="preserve"> горячей воде </w:t>
            </w:r>
          </w:p>
        </w:tc>
        <w:tc>
          <w:tcPr>
            <w:tcW w:w="295" w:type="pct"/>
            <w:shd w:val="clear" w:color="auto" w:fill="auto"/>
            <w:noWrap/>
            <w:vAlign w:val="center"/>
            <w:hideMark/>
          </w:tcPr>
          <w:p w14:paraId="5CBE337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7CA06C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C719A0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D2F448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963DEC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7676BC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59EEE0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D1EBE5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F77E43E"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357C0EEB"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73551287"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21B4B7FC" w14:textId="77777777" w:rsidR="00860DCD" w:rsidRPr="005C3448" w:rsidRDefault="00860DCD" w:rsidP="00483C34">
            <w:pPr>
              <w:jc w:val="center"/>
              <w:rPr>
                <w:color w:val="000000"/>
                <w:sz w:val="20"/>
                <w:szCs w:val="20"/>
              </w:rPr>
            </w:pPr>
            <w:r w:rsidRPr="005C3448">
              <w:rPr>
                <w:color w:val="000000"/>
                <w:sz w:val="20"/>
                <w:szCs w:val="20"/>
              </w:rPr>
              <w:t>0</w:t>
            </w:r>
          </w:p>
        </w:tc>
      </w:tr>
      <w:tr w:rsidR="00860DCD" w:rsidRPr="005C3448" w14:paraId="4FF452D1" w14:textId="77777777" w:rsidTr="00483C34">
        <w:trPr>
          <w:trHeight w:val="20"/>
        </w:trPr>
        <w:tc>
          <w:tcPr>
            <w:tcW w:w="1255" w:type="pct"/>
            <w:shd w:val="clear" w:color="auto" w:fill="auto"/>
            <w:vAlign w:val="center"/>
            <w:hideMark/>
          </w:tcPr>
          <w:p w14:paraId="68BA776E" w14:textId="77777777" w:rsidR="00860DCD" w:rsidRPr="005C3448" w:rsidRDefault="00860DCD" w:rsidP="00483C34">
            <w:pPr>
              <w:rPr>
                <w:color w:val="000000"/>
                <w:sz w:val="20"/>
                <w:szCs w:val="20"/>
              </w:rPr>
            </w:pPr>
            <w:r w:rsidRPr="005C3448">
              <w:rPr>
                <w:color w:val="000000"/>
                <w:sz w:val="20"/>
                <w:szCs w:val="20"/>
              </w:rPr>
              <w:t>Потери в тепловых сетях в горячей воде</w:t>
            </w:r>
          </w:p>
        </w:tc>
        <w:tc>
          <w:tcPr>
            <w:tcW w:w="295" w:type="pct"/>
            <w:shd w:val="clear" w:color="auto" w:fill="auto"/>
            <w:noWrap/>
            <w:vAlign w:val="center"/>
            <w:hideMark/>
          </w:tcPr>
          <w:p w14:paraId="5484ADB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109683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0F040A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BEC25D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D75C8F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AAB3D0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65180E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FCAD05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2A7A32C"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042BBBB6"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1CCCD7BD"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797D1DFC" w14:textId="77777777" w:rsidR="00860DCD" w:rsidRPr="005C3448" w:rsidRDefault="00860DCD" w:rsidP="00483C34">
            <w:pPr>
              <w:jc w:val="center"/>
              <w:rPr>
                <w:color w:val="000000"/>
                <w:sz w:val="20"/>
                <w:szCs w:val="20"/>
              </w:rPr>
            </w:pPr>
            <w:r w:rsidRPr="005C3448">
              <w:rPr>
                <w:color w:val="000000"/>
                <w:sz w:val="20"/>
                <w:szCs w:val="20"/>
              </w:rPr>
              <w:t>1,99</w:t>
            </w:r>
          </w:p>
        </w:tc>
      </w:tr>
      <w:tr w:rsidR="00860DCD" w:rsidRPr="005C3448" w14:paraId="359E4EE5" w14:textId="77777777" w:rsidTr="00483C34">
        <w:trPr>
          <w:trHeight w:val="20"/>
        </w:trPr>
        <w:tc>
          <w:tcPr>
            <w:tcW w:w="1255" w:type="pct"/>
            <w:shd w:val="clear" w:color="auto" w:fill="auto"/>
            <w:vAlign w:val="center"/>
            <w:hideMark/>
          </w:tcPr>
          <w:p w14:paraId="6B1A08F2" w14:textId="77777777" w:rsidR="00860DCD" w:rsidRPr="005C3448" w:rsidRDefault="00860DCD" w:rsidP="00483C34">
            <w:pPr>
              <w:rPr>
                <w:color w:val="000000"/>
                <w:sz w:val="20"/>
                <w:szCs w:val="20"/>
              </w:rPr>
            </w:pPr>
            <w:r w:rsidRPr="005C3448">
              <w:rPr>
                <w:color w:val="000000"/>
                <w:sz w:val="20"/>
                <w:szCs w:val="20"/>
              </w:rPr>
              <w:t>Присоединенная расчетная тепловая нагрузка в горячей воде (на коллекторах )</w:t>
            </w:r>
          </w:p>
        </w:tc>
        <w:tc>
          <w:tcPr>
            <w:tcW w:w="295" w:type="pct"/>
            <w:shd w:val="clear" w:color="auto" w:fill="auto"/>
            <w:noWrap/>
            <w:vAlign w:val="center"/>
            <w:hideMark/>
          </w:tcPr>
          <w:p w14:paraId="60D610C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F4E1BE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2921C1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A4C01F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0F3F3E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9E11EA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C62449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0EF013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C0F88EE"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5B04F165"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67AD8ED9"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084E0EE6" w14:textId="77777777" w:rsidR="00860DCD" w:rsidRPr="005C3448" w:rsidRDefault="00860DCD" w:rsidP="00483C34">
            <w:pPr>
              <w:jc w:val="center"/>
              <w:rPr>
                <w:color w:val="000000"/>
                <w:sz w:val="20"/>
                <w:szCs w:val="20"/>
              </w:rPr>
            </w:pPr>
            <w:r w:rsidRPr="005C3448">
              <w:rPr>
                <w:color w:val="000000"/>
                <w:sz w:val="20"/>
                <w:szCs w:val="20"/>
              </w:rPr>
              <w:t>25,58</w:t>
            </w:r>
          </w:p>
        </w:tc>
      </w:tr>
      <w:tr w:rsidR="00860DCD" w:rsidRPr="005C3448" w14:paraId="71B7A3E4" w14:textId="77777777" w:rsidTr="00483C34">
        <w:trPr>
          <w:trHeight w:val="20"/>
        </w:trPr>
        <w:tc>
          <w:tcPr>
            <w:tcW w:w="1255" w:type="pct"/>
            <w:shd w:val="clear" w:color="auto" w:fill="auto"/>
            <w:vAlign w:val="center"/>
            <w:hideMark/>
          </w:tcPr>
          <w:p w14:paraId="154569A8" w14:textId="77777777" w:rsidR="00860DCD" w:rsidRPr="005C3448" w:rsidRDefault="00860DCD" w:rsidP="00483C34">
            <w:pPr>
              <w:rPr>
                <w:color w:val="000000"/>
                <w:sz w:val="20"/>
                <w:szCs w:val="20"/>
              </w:rPr>
            </w:pPr>
            <w:r w:rsidRPr="005C3448">
              <w:rPr>
                <w:color w:val="000000"/>
                <w:sz w:val="20"/>
                <w:szCs w:val="20"/>
              </w:rPr>
              <w:t>Резерв/дефицит тепловой мощности (по расчетной нагрузке)</w:t>
            </w:r>
          </w:p>
        </w:tc>
        <w:tc>
          <w:tcPr>
            <w:tcW w:w="295" w:type="pct"/>
            <w:shd w:val="clear" w:color="000000" w:fill="E2EFDA"/>
            <w:vAlign w:val="center"/>
            <w:hideMark/>
          </w:tcPr>
          <w:p w14:paraId="22F309E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60D0B644"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41ED417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45F6631A"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1844BE9B"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2050F1D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5C5A7B0D"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162F9989"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3B21E141"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1DCB5534"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1C907686"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E2EFDA"/>
            <w:vAlign w:val="center"/>
            <w:hideMark/>
          </w:tcPr>
          <w:p w14:paraId="6D1FA2DB" w14:textId="77777777" w:rsidR="00860DCD" w:rsidRPr="005C3448" w:rsidRDefault="00860DCD" w:rsidP="00483C34">
            <w:pPr>
              <w:jc w:val="center"/>
              <w:rPr>
                <w:sz w:val="20"/>
                <w:szCs w:val="20"/>
              </w:rPr>
            </w:pPr>
            <w:r w:rsidRPr="005C3448">
              <w:rPr>
                <w:sz w:val="20"/>
                <w:szCs w:val="20"/>
              </w:rPr>
              <w:t>0,42</w:t>
            </w:r>
          </w:p>
        </w:tc>
      </w:tr>
      <w:tr w:rsidR="00860DCD" w:rsidRPr="005C3448" w14:paraId="1F1C5DE2" w14:textId="77777777" w:rsidTr="00483C34">
        <w:trPr>
          <w:trHeight w:val="20"/>
        </w:trPr>
        <w:tc>
          <w:tcPr>
            <w:tcW w:w="1255" w:type="pct"/>
            <w:shd w:val="clear" w:color="auto" w:fill="auto"/>
            <w:vAlign w:val="center"/>
            <w:hideMark/>
          </w:tcPr>
          <w:p w14:paraId="2D17573E" w14:textId="77777777" w:rsidR="00860DCD" w:rsidRPr="005C3448" w:rsidRDefault="00860DCD" w:rsidP="00483C34">
            <w:pPr>
              <w:rPr>
                <w:color w:val="000000"/>
                <w:sz w:val="20"/>
                <w:szCs w:val="20"/>
              </w:rPr>
            </w:pPr>
            <w:r w:rsidRPr="005C3448">
              <w:rPr>
                <w:color w:val="000000"/>
                <w:sz w:val="20"/>
                <w:szCs w:val="20"/>
              </w:rPr>
              <w:t>Доля резерва (по расчетной нагрузке), %</w:t>
            </w:r>
          </w:p>
        </w:tc>
        <w:tc>
          <w:tcPr>
            <w:tcW w:w="295" w:type="pct"/>
            <w:shd w:val="clear" w:color="000000" w:fill="FFFFFF"/>
            <w:vAlign w:val="center"/>
            <w:hideMark/>
          </w:tcPr>
          <w:p w14:paraId="737AB146"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4EFBCC5"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C29B299"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26B57A0A"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1B179F09"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43CE818"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FA0DA0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8D91B61"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BFC3419"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15679773"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4229CDB3"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58C52B56" w14:textId="77777777" w:rsidR="00860DCD" w:rsidRPr="005C3448" w:rsidRDefault="00860DCD" w:rsidP="00483C34">
            <w:pPr>
              <w:jc w:val="center"/>
              <w:rPr>
                <w:sz w:val="20"/>
                <w:szCs w:val="20"/>
              </w:rPr>
            </w:pPr>
            <w:r w:rsidRPr="005C3448">
              <w:rPr>
                <w:sz w:val="20"/>
                <w:szCs w:val="20"/>
              </w:rPr>
              <w:t>1,62</w:t>
            </w:r>
          </w:p>
        </w:tc>
      </w:tr>
      <w:tr w:rsidR="00860DCD" w:rsidRPr="005C3448" w14:paraId="01021A9F" w14:textId="77777777" w:rsidTr="00483C34">
        <w:trPr>
          <w:trHeight w:val="20"/>
        </w:trPr>
        <w:tc>
          <w:tcPr>
            <w:tcW w:w="1255" w:type="pct"/>
            <w:shd w:val="clear" w:color="auto" w:fill="auto"/>
            <w:vAlign w:val="center"/>
            <w:hideMark/>
          </w:tcPr>
          <w:p w14:paraId="1E4A6033"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5" w:type="pct"/>
            <w:shd w:val="clear" w:color="auto" w:fill="auto"/>
            <w:vAlign w:val="center"/>
            <w:hideMark/>
          </w:tcPr>
          <w:p w14:paraId="265947BD"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A21F4E0"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3BC1FB4"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318E634"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D441A00"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8A66C49"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394F0C8"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3E5EE57"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6F55698"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6D0800FF"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671B3989"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1A7B2333" w14:textId="77777777" w:rsidR="00860DCD" w:rsidRPr="005C3448" w:rsidRDefault="00860DCD" w:rsidP="00483C34">
            <w:pPr>
              <w:jc w:val="center"/>
              <w:rPr>
                <w:sz w:val="20"/>
                <w:szCs w:val="20"/>
              </w:rPr>
            </w:pPr>
            <w:r w:rsidRPr="005C3448">
              <w:rPr>
                <w:sz w:val="20"/>
                <w:szCs w:val="20"/>
              </w:rPr>
              <w:t>22</w:t>
            </w:r>
          </w:p>
        </w:tc>
      </w:tr>
      <w:tr w:rsidR="00860DCD" w:rsidRPr="005C3448" w14:paraId="64A52687" w14:textId="77777777" w:rsidTr="00483C34">
        <w:trPr>
          <w:trHeight w:val="20"/>
        </w:trPr>
        <w:tc>
          <w:tcPr>
            <w:tcW w:w="1255" w:type="pct"/>
            <w:shd w:val="clear" w:color="auto" w:fill="auto"/>
            <w:vAlign w:val="center"/>
            <w:hideMark/>
          </w:tcPr>
          <w:p w14:paraId="48C3F6FD" w14:textId="77777777" w:rsidR="00860DCD" w:rsidRPr="005C3448" w:rsidRDefault="00860DCD" w:rsidP="00483C34">
            <w:pPr>
              <w:rPr>
                <w:color w:val="000000"/>
                <w:sz w:val="20"/>
                <w:szCs w:val="20"/>
              </w:rPr>
            </w:pPr>
            <w:r w:rsidRPr="005C3448">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5" w:type="pct"/>
            <w:shd w:val="clear" w:color="000000" w:fill="FFFFFF"/>
            <w:vAlign w:val="center"/>
            <w:hideMark/>
          </w:tcPr>
          <w:p w14:paraId="20E72EB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FF7E98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4C627EC"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00F660B4"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06E8965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23DB220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28B536E8"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B0821A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11FF20A7"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03946BE8"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6FFC5076"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3DA7AD03" w14:textId="77777777" w:rsidR="00860DCD" w:rsidRPr="005C3448" w:rsidRDefault="00860DCD" w:rsidP="00483C34">
            <w:pPr>
              <w:jc w:val="center"/>
              <w:rPr>
                <w:sz w:val="20"/>
                <w:szCs w:val="20"/>
              </w:rPr>
            </w:pPr>
            <w:r w:rsidRPr="005C3448">
              <w:rPr>
                <w:sz w:val="20"/>
                <w:szCs w:val="20"/>
              </w:rPr>
              <w:t>20,78</w:t>
            </w:r>
          </w:p>
        </w:tc>
      </w:tr>
      <w:tr w:rsidR="00860DCD" w:rsidRPr="005C3448" w14:paraId="69F0C282" w14:textId="77777777" w:rsidTr="00483C34">
        <w:trPr>
          <w:trHeight w:val="20"/>
        </w:trPr>
        <w:tc>
          <w:tcPr>
            <w:tcW w:w="1255" w:type="pct"/>
            <w:shd w:val="clear" w:color="auto" w:fill="auto"/>
            <w:vAlign w:val="center"/>
            <w:hideMark/>
          </w:tcPr>
          <w:p w14:paraId="2EC3EC19" w14:textId="77777777" w:rsidR="00860DCD" w:rsidRPr="005C3448" w:rsidRDefault="00860DCD" w:rsidP="00483C34">
            <w:pPr>
              <w:rPr>
                <w:color w:val="000000"/>
                <w:sz w:val="20"/>
                <w:szCs w:val="20"/>
              </w:rPr>
            </w:pPr>
            <w:r w:rsidRPr="005C3448">
              <w:rPr>
                <w:color w:val="000000"/>
                <w:sz w:val="20"/>
                <w:szCs w:val="20"/>
              </w:rPr>
              <w:t>Зона действия источника тепловой мощности, га</w:t>
            </w:r>
          </w:p>
        </w:tc>
        <w:tc>
          <w:tcPr>
            <w:tcW w:w="295" w:type="pct"/>
            <w:shd w:val="clear" w:color="auto" w:fill="auto"/>
            <w:vAlign w:val="center"/>
            <w:hideMark/>
          </w:tcPr>
          <w:p w14:paraId="2D4559D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8956AD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731C2F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B10F19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4111DD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FB3E30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31A714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8782E2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5901A1C"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144692FE" w14:textId="77777777" w:rsidR="00860DCD" w:rsidRPr="005C3448" w:rsidRDefault="00860DCD" w:rsidP="00483C34">
            <w:pPr>
              <w:jc w:val="center"/>
              <w:rPr>
                <w:color w:val="000000"/>
                <w:sz w:val="20"/>
                <w:szCs w:val="20"/>
              </w:rPr>
            </w:pPr>
          </w:p>
        </w:tc>
        <w:tc>
          <w:tcPr>
            <w:tcW w:w="261" w:type="pct"/>
            <w:shd w:val="clear" w:color="auto" w:fill="auto"/>
            <w:vAlign w:val="center"/>
            <w:hideMark/>
          </w:tcPr>
          <w:p w14:paraId="7281E68C" w14:textId="77777777" w:rsidR="00860DCD" w:rsidRPr="005C3448" w:rsidRDefault="00860DCD" w:rsidP="00483C34">
            <w:pPr>
              <w:jc w:val="center"/>
              <w:rPr>
                <w:sz w:val="20"/>
                <w:szCs w:val="20"/>
              </w:rPr>
            </w:pPr>
          </w:p>
        </w:tc>
        <w:tc>
          <w:tcPr>
            <w:tcW w:w="573" w:type="pct"/>
            <w:shd w:val="clear" w:color="auto" w:fill="auto"/>
            <w:vAlign w:val="center"/>
            <w:hideMark/>
          </w:tcPr>
          <w:p w14:paraId="7C76859D" w14:textId="77777777" w:rsidR="00860DCD" w:rsidRPr="005C3448" w:rsidRDefault="00860DCD" w:rsidP="00483C34">
            <w:pPr>
              <w:jc w:val="center"/>
              <w:rPr>
                <w:color w:val="000000"/>
                <w:sz w:val="20"/>
                <w:szCs w:val="20"/>
              </w:rPr>
            </w:pPr>
            <w:r w:rsidRPr="005C3448">
              <w:rPr>
                <w:color w:val="000000"/>
                <w:sz w:val="20"/>
                <w:szCs w:val="20"/>
              </w:rPr>
              <w:t>280,2</w:t>
            </w:r>
          </w:p>
        </w:tc>
      </w:tr>
      <w:tr w:rsidR="00860DCD" w:rsidRPr="005C3448" w14:paraId="49247C60" w14:textId="77777777" w:rsidTr="00483C34">
        <w:trPr>
          <w:trHeight w:val="20"/>
        </w:trPr>
        <w:tc>
          <w:tcPr>
            <w:tcW w:w="1255" w:type="pct"/>
            <w:shd w:val="clear" w:color="auto" w:fill="auto"/>
            <w:vAlign w:val="center"/>
            <w:hideMark/>
          </w:tcPr>
          <w:p w14:paraId="5462D369" w14:textId="77777777" w:rsidR="00860DCD" w:rsidRPr="005C3448" w:rsidRDefault="00860DCD" w:rsidP="00483C34">
            <w:pPr>
              <w:rPr>
                <w:color w:val="000000"/>
                <w:sz w:val="20"/>
                <w:szCs w:val="20"/>
              </w:rPr>
            </w:pPr>
            <w:r w:rsidRPr="005C3448">
              <w:rPr>
                <w:color w:val="000000"/>
                <w:sz w:val="20"/>
                <w:szCs w:val="20"/>
              </w:rPr>
              <w:t>Плотность тепловой нагрузки, Гкал/ч/га</w:t>
            </w:r>
          </w:p>
        </w:tc>
        <w:tc>
          <w:tcPr>
            <w:tcW w:w="295" w:type="pct"/>
            <w:shd w:val="clear" w:color="auto" w:fill="auto"/>
            <w:vAlign w:val="center"/>
            <w:hideMark/>
          </w:tcPr>
          <w:p w14:paraId="6E554958"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8EBABE1"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42DBAC4"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962DDD9"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70E5B634"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78BEA11"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D9F6DB6"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840A94C"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3AB9BB5"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09813318"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3C91C602"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3F660D99" w14:textId="77777777" w:rsidR="00860DCD" w:rsidRPr="005C3448" w:rsidRDefault="00860DCD" w:rsidP="00483C34">
            <w:pPr>
              <w:jc w:val="center"/>
              <w:rPr>
                <w:sz w:val="20"/>
                <w:szCs w:val="20"/>
              </w:rPr>
            </w:pPr>
            <w:r w:rsidRPr="005C3448">
              <w:rPr>
                <w:sz w:val="20"/>
                <w:szCs w:val="20"/>
              </w:rPr>
              <w:t>0,09</w:t>
            </w:r>
          </w:p>
        </w:tc>
      </w:tr>
      <w:tr w:rsidR="00860DCD" w:rsidRPr="005C3448" w14:paraId="619F8B48" w14:textId="77777777" w:rsidTr="00483C34">
        <w:trPr>
          <w:trHeight w:val="20"/>
        </w:trPr>
        <w:tc>
          <w:tcPr>
            <w:tcW w:w="1255" w:type="pct"/>
            <w:shd w:val="clear" w:color="000000" w:fill="F2F2F2"/>
            <w:vAlign w:val="center"/>
            <w:hideMark/>
          </w:tcPr>
          <w:p w14:paraId="17C447E5" w14:textId="77777777" w:rsidR="00860DCD" w:rsidRPr="005C3448" w:rsidRDefault="00860DCD" w:rsidP="00483C34">
            <w:pPr>
              <w:rPr>
                <w:b/>
                <w:bCs/>
                <w:color w:val="000000"/>
                <w:sz w:val="20"/>
                <w:szCs w:val="20"/>
              </w:rPr>
            </w:pPr>
            <w:r w:rsidRPr="005C3448">
              <w:rPr>
                <w:b/>
                <w:bCs/>
                <w:color w:val="000000"/>
                <w:sz w:val="20"/>
                <w:szCs w:val="20"/>
              </w:rPr>
              <w:t>БМК 4</w:t>
            </w:r>
          </w:p>
        </w:tc>
        <w:tc>
          <w:tcPr>
            <w:tcW w:w="295" w:type="pct"/>
            <w:shd w:val="clear" w:color="000000" w:fill="F2F2F2"/>
            <w:vAlign w:val="center"/>
            <w:hideMark/>
          </w:tcPr>
          <w:p w14:paraId="6006C793" w14:textId="77777777" w:rsidR="00860DCD" w:rsidRPr="005C3448" w:rsidRDefault="00860DCD" w:rsidP="00483C34">
            <w:pPr>
              <w:jc w:val="center"/>
              <w:rPr>
                <w:b/>
                <w:bCs/>
                <w:color w:val="000000"/>
                <w:sz w:val="20"/>
                <w:szCs w:val="20"/>
              </w:rPr>
            </w:pPr>
            <w:r w:rsidRPr="005C3448">
              <w:rPr>
                <w:b/>
                <w:bCs/>
                <w:color w:val="000000"/>
                <w:sz w:val="20"/>
                <w:szCs w:val="20"/>
              </w:rPr>
              <w:t> </w:t>
            </w:r>
          </w:p>
        </w:tc>
        <w:tc>
          <w:tcPr>
            <w:tcW w:w="295" w:type="pct"/>
            <w:shd w:val="clear" w:color="000000" w:fill="F2F2F2"/>
            <w:noWrap/>
            <w:vAlign w:val="bottom"/>
            <w:hideMark/>
          </w:tcPr>
          <w:p w14:paraId="7F2332C2"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045F2CF3"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524C0C1E"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4A79AA52"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3887FA4F"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539A7F77"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6918DF1B"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7A33F7B4"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36B2BFFC"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027BE950" w14:textId="77777777" w:rsidR="00860DCD" w:rsidRPr="005C3448" w:rsidRDefault="00860DCD" w:rsidP="00483C34">
            <w:pPr>
              <w:rPr>
                <w:color w:val="000000"/>
                <w:sz w:val="20"/>
                <w:szCs w:val="20"/>
              </w:rPr>
            </w:pPr>
            <w:r w:rsidRPr="005C3448">
              <w:rPr>
                <w:color w:val="000000"/>
                <w:sz w:val="20"/>
                <w:szCs w:val="20"/>
              </w:rPr>
              <w:t> </w:t>
            </w:r>
          </w:p>
        </w:tc>
        <w:tc>
          <w:tcPr>
            <w:tcW w:w="573" w:type="pct"/>
            <w:shd w:val="clear" w:color="000000" w:fill="F2F2F2"/>
            <w:noWrap/>
            <w:vAlign w:val="bottom"/>
            <w:hideMark/>
          </w:tcPr>
          <w:p w14:paraId="66B24F78" w14:textId="77777777" w:rsidR="00860DCD" w:rsidRPr="005C3448" w:rsidRDefault="00860DCD" w:rsidP="00483C34">
            <w:pPr>
              <w:rPr>
                <w:color w:val="000000"/>
                <w:sz w:val="20"/>
                <w:szCs w:val="20"/>
              </w:rPr>
            </w:pPr>
            <w:r w:rsidRPr="005C3448">
              <w:rPr>
                <w:color w:val="000000"/>
                <w:sz w:val="20"/>
                <w:szCs w:val="20"/>
              </w:rPr>
              <w:t> </w:t>
            </w:r>
          </w:p>
        </w:tc>
      </w:tr>
      <w:tr w:rsidR="00860DCD" w:rsidRPr="005C3448" w14:paraId="0C17B729" w14:textId="77777777" w:rsidTr="00483C34">
        <w:trPr>
          <w:trHeight w:val="20"/>
        </w:trPr>
        <w:tc>
          <w:tcPr>
            <w:tcW w:w="1255" w:type="pct"/>
            <w:shd w:val="clear" w:color="auto" w:fill="auto"/>
            <w:vAlign w:val="center"/>
            <w:hideMark/>
          </w:tcPr>
          <w:p w14:paraId="40AF2E16" w14:textId="77777777" w:rsidR="00860DCD" w:rsidRPr="005C3448" w:rsidRDefault="00860DCD" w:rsidP="00483C34">
            <w:pPr>
              <w:rPr>
                <w:color w:val="000000"/>
                <w:sz w:val="20"/>
                <w:szCs w:val="20"/>
              </w:rPr>
            </w:pPr>
            <w:r w:rsidRPr="005C3448">
              <w:rPr>
                <w:color w:val="000000"/>
                <w:sz w:val="20"/>
                <w:szCs w:val="20"/>
              </w:rPr>
              <w:t>Установленная тепловая мощность</w:t>
            </w:r>
          </w:p>
        </w:tc>
        <w:tc>
          <w:tcPr>
            <w:tcW w:w="295" w:type="pct"/>
            <w:shd w:val="clear" w:color="auto" w:fill="auto"/>
            <w:noWrap/>
            <w:vAlign w:val="center"/>
            <w:hideMark/>
          </w:tcPr>
          <w:p w14:paraId="1B87CF2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42381E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13B809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2C0FC7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0A34D3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3D6BA0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FAACCF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685412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1220622"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51521553"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5508FC39"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54C10633" w14:textId="77777777" w:rsidR="00860DCD" w:rsidRPr="005C3448" w:rsidRDefault="00860DCD" w:rsidP="00483C34">
            <w:pPr>
              <w:jc w:val="center"/>
              <w:rPr>
                <w:color w:val="000000"/>
                <w:sz w:val="20"/>
                <w:szCs w:val="20"/>
              </w:rPr>
            </w:pPr>
            <w:r w:rsidRPr="005C3448">
              <w:rPr>
                <w:color w:val="000000"/>
                <w:sz w:val="20"/>
                <w:szCs w:val="20"/>
              </w:rPr>
              <w:t>18</w:t>
            </w:r>
          </w:p>
        </w:tc>
      </w:tr>
      <w:tr w:rsidR="00860DCD" w:rsidRPr="005C3448" w14:paraId="624B39F0" w14:textId="77777777" w:rsidTr="00483C34">
        <w:trPr>
          <w:trHeight w:val="20"/>
        </w:trPr>
        <w:tc>
          <w:tcPr>
            <w:tcW w:w="1255" w:type="pct"/>
            <w:shd w:val="clear" w:color="auto" w:fill="auto"/>
            <w:vAlign w:val="center"/>
            <w:hideMark/>
          </w:tcPr>
          <w:p w14:paraId="04DA5134"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станции</w:t>
            </w:r>
          </w:p>
        </w:tc>
        <w:tc>
          <w:tcPr>
            <w:tcW w:w="295" w:type="pct"/>
            <w:shd w:val="clear" w:color="auto" w:fill="auto"/>
            <w:vAlign w:val="center"/>
            <w:hideMark/>
          </w:tcPr>
          <w:p w14:paraId="4669D8E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5B426A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B3AFE9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145328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6B153A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BE3980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54CBE6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C32530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61A84846"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0FE994B4"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0EFA66C1"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vAlign w:val="center"/>
            <w:hideMark/>
          </w:tcPr>
          <w:p w14:paraId="3744B7C8" w14:textId="77777777" w:rsidR="00860DCD" w:rsidRPr="005C3448" w:rsidRDefault="00860DCD" w:rsidP="00483C34">
            <w:pPr>
              <w:jc w:val="center"/>
              <w:rPr>
                <w:color w:val="000000"/>
                <w:sz w:val="20"/>
                <w:szCs w:val="20"/>
              </w:rPr>
            </w:pPr>
            <w:r w:rsidRPr="005C3448">
              <w:rPr>
                <w:color w:val="000000"/>
                <w:sz w:val="20"/>
                <w:szCs w:val="20"/>
              </w:rPr>
              <w:t>18</w:t>
            </w:r>
          </w:p>
        </w:tc>
      </w:tr>
      <w:tr w:rsidR="00860DCD" w:rsidRPr="005C3448" w14:paraId="210F22AC" w14:textId="77777777" w:rsidTr="00483C34">
        <w:trPr>
          <w:trHeight w:val="20"/>
        </w:trPr>
        <w:tc>
          <w:tcPr>
            <w:tcW w:w="1255" w:type="pct"/>
            <w:shd w:val="clear" w:color="auto" w:fill="auto"/>
            <w:vAlign w:val="center"/>
            <w:hideMark/>
          </w:tcPr>
          <w:p w14:paraId="7AFA948F" w14:textId="77777777" w:rsidR="00860DCD" w:rsidRPr="005C3448" w:rsidRDefault="00860DCD" w:rsidP="00483C34">
            <w:pPr>
              <w:rPr>
                <w:color w:val="000000"/>
                <w:sz w:val="20"/>
                <w:szCs w:val="20"/>
              </w:rPr>
            </w:pPr>
            <w:r w:rsidRPr="005C3448">
              <w:rPr>
                <w:color w:val="000000"/>
                <w:sz w:val="20"/>
                <w:szCs w:val="20"/>
              </w:rPr>
              <w:t xml:space="preserve">Затраты тепла на собственные </w:t>
            </w:r>
            <w:proofErr w:type="spellStart"/>
            <w:r w:rsidRPr="005C3448">
              <w:rPr>
                <w:color w:val="000000"/>
                <w:sz w:val="20"/>
                <w:szCs w:val="20"/>
              </w:rPr>
              <w:t>нуждыв</w:t>
            </w:r>
            <w:proofErr w:type="spellEnd"/>
            <w:r w:rsidRPr="005C3448">
              <w:rPr>
                <w:color w:val="000000"/>
                <w:sz w:val="20"/>
                <w:szCs w:val="20"/>
              </w:rPr>
              <w:t xml:space="preserve"> горячей воде </w:t>
            </w:r>
          </w:p>
        </w:tc>
        <w:tc>
          <w:tcPr>
            <w:tcW w:w="295" w:type="pct"/>
            <w:shd w:val="clear" w:color="auto" w:fill="auto"/>
            <w:noWrap/>
            <w:vAlign w:val="center"/>
            <w:hideMark/>
          </w:tcPr>
          <w:p w14:paraId="7A22331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D10322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161192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50EA0D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D3E4B3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9D8BD1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ADB376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6EA5E8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838A27A"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2FBE08D3"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28654CB6"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513CB596" w14:textId="77777777" w:rsidR="00860DCD" w:rsidRPr="005C3448" w:rsidRDefault="00860DCD" w:rsidP="00483C34">
            <w:pPr>
              <w:jc w:val="center"/>
              <w:rPr>
                <w:color w:val="000000"/>
                <w:sz w:val="20"/>
                <w:szCs w:val="20"/>
              </w:rPr>
            </w:pPr>
            <w:r w:rsidRPr="005C3448">
              <w:rPr>
                <w:color w:val="000000"/>
                <w:sz w:val="20"/>
                <w:szCs w:val="20"/>
              </w:rPr>
              <w:t>0</w:t>
            </w:r>
          </w:p>
        </w:tc>
      </w:tr>
      <w:tr w:rsidR="00860DCD" w:rsidRPr="005C3448" w14:paraId="6F526BC3" w14:textId="77777777" w:rsidTr="00483C34">
        <w:trPr>
          <w:trHeight w:val="20"/>
        </w:trPr>
        <w:tc>
          <w:tcPr>
            <w:tcW w:w="1255" w:type="pct"/>
            <w:shd w:val="clear" w:color="auto" w:fill="auto"/>
            <w:vAlign w:val="center"/>
            <w:hideMark/>
          </w:tcPr>
          <w:p w14:paraId="5CB1D888" w14:textId="77777777" w:rsidR="00860DCD" w:rsidRPr="005C3448" w:rsidRDefault="00860DCD" w:rsidP="00483C34">
            <w:pPr>
              <w:rPr>
                <w:color w:val="000000"/>
                <w:sz w:val="20"/>
                <w:szCs w:val="20"/>
              </w:rPr>
            </w:pPr>
            <w:r w:rsidRPr="005C3448">
              <w:rPr>
                <w:color w:val="000000"/>
                <w:sz w:val="20"/>
                <w:szCs w:val="20"/>
              </w:rPr>
              <w:t>Потери в тепловых сетях в горячей воде</w:t>
            </w:r>
          </w:p>
        </w:tc>
        <w:tc>
          <w:tcPr>
            <w:tcW w:w="295" w:type="pct"/>
            <w:shd w:val="clear" w:color="auto" w:fill="auto"/>
            <w:noWrap/>
            <w:vAlign w:val="center"/>
            <w:hideMark/>
          </w:tcPr>
          <w:p w14:paraId="2DCCAE2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041D25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82FABC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7DDA60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D37C90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02864C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8AE8EC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BA7CDB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F8AECFE"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3FB2C97B"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48E83B3D"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10357EE9" w14:textId="77777777" w:rsidR="00860DCD" w:rsidRPr="005C3448" w:rsidRDefault="00860DCD" w:rsidP="00483C34">
            <w:pPr>
              <w:jc w:val="center"/>
              <w:rPr>
                <w:color w:val="000000"/>
                <w:sz w:val="20"/>
                <w:szCs w:val="20"/>
              </w:rPr>
            </w:pPr>
            <w:r w:rsidRPr="005C3448">
              <w:rPr>
                <w:color w:val="000000"/>
                <w:sz w:val="20"/>
                <w:szCs w:val="20"/>
              </w:rPr>
              <w:t>1,46</w:t>
            </w:r>
          </w:p>
        </w:tc>
      </w:tr>
      <w:tr w:rsidR="00860DCD" w:rsidRPr="005C3448" w14:paraId="4F1A9D75" w14:textId="77777777" w:rsidTr="00483C34">
        <w:trPr>
          <w:trHeight w:val="20"/>
        </w:trPr>
        <w:tc>
          <w:tcPr>
            <w:tcW w:w="1255" w:type="pct"/>
            <w:shd w:val="clear" w:color="auto" w:fill="auto"/>
            <w:vAlign w:val="center"/>
            <w:hideMark/>
          </w:tcPr>
          <w:p w14:paraId="47FCFDBE" w14:textId="77777777" w:rsidR="00860DCD" w:rsidRPr="005C3448" w:rsidRDefault="00860DCD" w:rsidP="00483C34">
            <w:pPr>
              <w:rPr>
                <w:color w:val="000000"/>
                <w:sz w:val="20"/>
                <w:szCs w:val="20"/>
              </w:rPr>
            </w:pPr>
            <w:r w:rsidRPr="005C3448">
              <w:rPr>
                <w:color w:val="000000"/>
                <w:sz w:val="20"/>
                <w:szCs w:val="20"/>
              </w:rPr>
              <w:lastRenderedPageBreak/>
              <w:t>Присоединенная расчетная тепловая нагрузка в горячей воде (на коллекторах )</w:t>
            </w:r>
          </w:p>
        </w:tc>
        <w:tc>
          <w:tcPr>
            <w:tcW w:w="295" w:type="pct"/>
            <w:shd w:val="clear" w:color="auto" w:fill="auto"/>
            <w:noWrap/>
            <w:vAlign w:val="center"/>
            <w:hideMark/>
          </w:tcPr>
          <w:p w14:paraId="4F9F3D1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AF65CE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85654A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2FA122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E978F0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756DB1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A20734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9F4184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4553F2D"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05658F32"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24332FBB"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5ABAE61C" w14:textId="77777777" w:rsidR="00860DCD" w:rsidRPr="005C3448" w:rsidRDefault="00860DCD" w:rsidP="00483C34">
            <w:pPr>
              <w:jc w:val="center"/>
              <w:rPr>
                <w:color w:val="000000"/>
                <w:sz w:val="20"/>
                <w:szCs w:val="20"/>
              </w:rPr>
            </w:pPr>
            <w:r w:rsidRPr="005C3448">
              <w:rPr>
                <w:color w:val="000000"/>
                <w:sz w:val="20"/>
                <w:szCs w:val="20"/>
              </w:rPr>
              <w:t>17,46</w:t>
            </w:r>
          </w:p>
        </w:tc>
      </w:tr>
      <w:tr w:rsidR="00860DCD" w:rsidRPr="005C3448" w14:paraId="1D2F8ABC" w14:textId="77777777" w:rsidTr="00483C34">
        <w:trPr>
          <w:trHeight w:val="20"/>
        </w:trPr>
        <w:tc>
          <w:tcPr>
            <w:tcW w:w="1255" w:type="pct"/>
            <w:shd w:val="clear" w:color="auto" w:fill="auto"/>
            <w:vAlign w:val="center"/>
            <w:hideMark/>
          </w:tcPr>
          <w:p w14:paraId="4B1770D0" w14:textId="77777777" w:rsidR="00860DCD" w:rsidRPr="005C3448" w:rsidRDefault="00860DCD" w:rsidP="00483C34">
            <w:pPr>
              <w:rPr>
                <w:color w:val="000000"/>
                <w:sz w:val="20"/>
                <w:szCs w:val="20"/>
              </w:rPr>
            </w:pPr>
            <w:r w:rsidRPr="005C3448">
              <w:rPr>
                <w:color w:val="000000"/>
                <w:sz w:val="20"/>
                <w:szCs w:val="20"/>
              </w:rPr>
              <w:t>Резерв/дефицит тепловой мощности (по расчетной нагрузке)</w:t>
            </w:r>
          </w:p>
        </w:tc>
        <w:tc>
          <w:tcPr>
            <w:tcW w:w="295" w:type="pct"/>
            <w:shd w:val="clear" w:color="000000" w:fill="E2EFDA"/>
            <w:vAlign w:val="center"/>
            <w:hideMark/>
          </w:tcPr>
          <w:p w14:paraId="5D4FB73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5633FEFC"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23C9F31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1580C37B"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07D809A6"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05F6CF1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6874730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566D0E0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30BF4D5A"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36073B61"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4E7DCF3B"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E2EFDA"/>
            <w:vAlign w:val="center"/>
            <w:hideMark/>
          </w:tcPr>
          <w:p w14:paraId="4B83DFDA" w14:textId="77777777" w:rsidR="00860DCD" w:rsidRPr="005C3448" w:rsidRDefault="00860DCD" w:rsidP="00483C34">
            <w:pPr>
              <w:jc w:val="center"/>
              <w:rPr>
                <w:sz w:val="20"/>
                <w:szCs w:val="20"/>
              </w:rPr>
            </w:pPr>
            <w:r w:rsidRPr="005C3448">
              <w:rPr>
                <w:sz w:val="20"/>
                <w:szCs w:val="20"/>
              </w:rPr>
              <w:t>0,54</w:t>
            </w:r>
          </w:p>
        </w:tc>
      </w:tr>
      <w:tr w:rsidR="00860DCD" w:rsidRPr="005C3448" w14:paraId="2FEEFFB5" w14:textId="77777777" w:rsidTr="00483C34">
        <w:trPr>
          <w:trHeight w:val="20"/>
        </w:trPr>
        <w:tc>
          <w:tcPr>
            <w:tcW w:w="1255" w:type="pct"/>
            <w:shd w:val="clear" w:color="auto" w:fill="auto"/>
            <w:vAlign w:val="center"/>
            <w:hideMark/>
          </w:tcPr>
          <w:p w14:paraId="43EA0E49" w14:textId="77777777" w:rsidR="00860DCD" w:rsidRPr="005C3448" w:rsidRDefault="00860DCD" w:rsidP="00483C34">
            <w:pPr>
              <w:rPr>
                <w:color w:val="000000"/>
                <w:sz w:val="20"/>
                <w:szCs w:val="20"/>
              </w:rPr>
            </w:pPr>
            <w:r w:rsidRPr="005C3448">
              <w:rPr>
                <w:color w:val="000000"/>
                <w:sz w:val="20"/>
                <w:szCs w:val="20"/>
              </w:rPr>
              <w:t>Доля резерва (по расчетной нагрузке), %</w:t>
            </w:r>
          </w:p>
        </w:tc>
        <w:tc>
          <w:tcPr>
            <w:tcW w:w="295" w:type="pct"/>
            <w:shd w:val="clear" w:color="000000" w:fill="FFFFFF"/>
            <w:vAlign w:val="center"/>
            <w:hideMark/>
          </w:tcPr>
          <w:p w14:paraId="0532E50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0C883314"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01C4654"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7C2E9F8"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B96A6A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D856E6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2E83AC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1224DA4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2AD6059F"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6FA270F6"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45D48328"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04B85DB1" w14:textId="77777777" w:rsidR="00860DCD" w:rsidRPr="005C3448" w:rsidRDefault="00860DCD" w:rsidP="00483C34">
            <w:pPr>
              <w:jc w:val="center"/>
              <w:rPr>
                <w:sz w:val="20"/>
                <w:szCs w:val="20"/>
              </w:rPr>
            </w:pPr>
            <w:r w:rsidRPr="005C3448">
              <w:rPr>
                <w:sz w:val="20"/>
                <w:szCs w:val="20"/>
              </w:rPr>
              <w:t>2,99</w:t>
            </w:r>
          </w:p>
        </w:tc>
      </w:tr>
      <w:tr w:rsidR="00860DCD" w:rsidRPr="005C3448" w14:paraId="2A6F84A1" w14:textId="77777777" w:rsidTr="00483C34">
        <w:trPr>
          <w:trHeight w:val="20"/>
        </w:trPr>
        <w:tc>
          <w:tcPr>
            <w:tcW w:w="1255" w:type="pct"/>
            <w:shd w:val="clear" w:color="auto" w:fill="auto"/>
            <w:vAlign w:val="center"/>
            <w:hideMark/>
          </w:tcPr>
          <w:p w14:paraId="7ED48343"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5" w:type="pct"/>
            <w:shd w:val="clear" w:color="auto" w:fill="auto"/>
            <w:vAlign w:val="center"/>
            <w:hideMark/>
          </w:tcPr>
          <w:p w14:paraId="39BCB09A"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6CFE92D"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1312609"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58CF413"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B7C3758"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7641EE2"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7019DDD"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412185A"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53D1236"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12F0491C"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27316016"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2C3FE637" w14:textId="77777777" w:rsidR="00860DCD" w:rsidRPr="005C3448" w:rsidRDefault="00860DCD" w:rsidP="00483C34">
            <w:pPr>
              <w:jc w:val="center"/>
              <w:rPr>
                <w:sz w:val="20"/>
                <w:szCs w:val="20"/>
              </w:rPr>
            </w:pPr>
            <w:r w:rsidRPr="005C3448">
              <w:rPr>
                <w:sz w:val="20"/>
                <w:szCs w:val="20"/>
              </w:rPr>
              <w:t>15</w:t>
            </w:r>
          </w:p>
        </w:tc>
      </w:tr>
      <w:tr w:rsidR="00860DCD" w:rsidRPr="005C3448" w14:paraId="2CCC8B3A" w14:textId="77777777" w:rsidTr="00483C34">
        <w:trPr>
          <w:trHeight w:val="20"/>
        </w:trPr>
        <w:tc>
          <w:tcPr>
            <w:tcW w:w="1255" w:type="pct"/>
            <w:shd w:val="clear" w:color="auto" w:fill="auto"/>
            <w:vAlign w:val="center"/>
            <w:hideMark/>
          </w:tcPr>
          <w:p w14:paraId="133FD441" w14:textId="77777777" w:rsidR="00860DCD" w:rsidRPr="005C3448" w:rsidRDefault="00860DCD" w:rsidP="00483C34">
            <w:pPr>
              <w:rPr>
                <w:color w:val="000000"/>
                <w:sz w:val="20"/>
                <w:szCs w:val="20"/>
              </w:rPr>
            </w:pPr>
            <w:r w:rsidRPr="005C3448">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5" w:type="pct"/>
            <w:shd w:val="clear" w:color="000000" w:fill="FFFFFF"/>
            <w:vAlign w:val="center"/>
            <w:hideMark/>
          </w:tcPr>
          <w:p w14:paraId="12BE8B3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2EEBEE1"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0C1D7CA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244E8DD"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08A65555"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02458B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D6B950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342259B"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BA99E3F"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3528C927"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78B9B727"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07B45925" w14:textId="77777777" w:rsidR="00860DCD" w:rsidRPr="005C3448" w:rsidRDefault="00860DCD" w:rsidP="00483C34">
            <w:pPr>
              <w:jc w:val="center"/>
              <w:rPr>
                <w:sz w:val="20"/>
                <w:szCs w:val="20"/>
              </w:rPr>
            </w:pPr>
            <w:r w:rsidRPr="005C3448">
              <w:rPr>
                <w:sz w:val="20"/>
                <w:szCs w:val="20"/>
              </w:rPr>
              <w:t>14,18</w:t>
            </w:r>
          </w:p>
        </w:tc>
      </w:tr>
      <w:tr w:rsidR="00860DCD" w:rsidRPr="005C3448" w14:paraId="0968ECD8" w14:textId="77777777" w:rsidTr="00483C34">
        <w:trPr>
          <w:trHeight w:val="20"/>
        </w:trPr>
        <w:tc>
          <w:tcPr>
            <w:tcW w:w="1255" w:type="pct"/>
            <w:shd w:val="clear" w:color="auto" w:fill="auto"/>
            <w:vAlign w:val="center"/>
            <w:hideMark/>
          </w:tcPr>
          <w:p w14:paraId="3E05FF0C" w14:textId="77777777" w:rsidR="00860DCD" w:rsidRPr="005C3448" w:rsidRDefault="00860DCD" w:rsidP="00483C34">
            <w:pPr>
              <w:rPr>
                <w:color w:val="000000"/>
                <w:sz w:val="20"/>
                <w:szCs w:val="20"/>
              </w:rPr>
            </w:pPr>
            <w:r w:rsidRPr="005C3448">
              <w:rPr>
                <w:color w:val="000000"/>
                <w:sz w:val="20"/>
                <w:szCs w:val="20"/>
              </w:rPr>
              <w:t>Зона действия источника тепловой мощности, га</w:t>
            </w:r>
          </w:p>
        </w:tc>
        <w:tc>
          <w:tcPr>
            <w:tcW w:w="295" w:type="pct"/>
            <w:shd w:val="clear" w:color="auto" w:fill="auto"/>
            <w:vAlign w:val="center"/>
            <w:hideMark/>
          </w:tcPr>
          <w:p w14:paraId="0716341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9D85FA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CDB07B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9C5287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BAF383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C0CC37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0B28CA3"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CCA00B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C8B1CFD"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0FE40269" w14:textId="77777777" w:rsidR="00860DCD" w:rsidRPr="005C3448" w:rsidRDefault="00860DCD" w:rsidP="00483C34">
            <w:pPr>
              <w:jc w:val="center"/>
              <w:rPr>
                <w:color w:val="000000"/>
                <w:sz w:val="20"/>
                <w:szCs w:val="20"/>
              </w:rPr>
            </w:pPr>
          </w:p>
        </w:tc>
        <w:tc>
          <w:tcPr>
            <w:tcW w:w="261" w:type="pct"/>
            <w:shd w:val="clear" w:color="auto" w:fill="auto"/>
            <w:vAlign w:val="center"/>
            <w:hideMark/>
          </w:tcPr>
          <w:p w14:paraId="393D2A38" w14:textId="77777777" w:rsidR="00860DCD" w:rsidRPr="005C3448" w:rsidRDefault="00860DCD" w:rsidP="00483C34">
            <w:pPr>
              <w:jc w:val="center"/>
              <w:rPr>
                <w:sz w:val="20"/>
                <w:szCs w:val="20"/>
              </w:rPr>
            </w:pPr>
          </w:p>
        </w:tc>
        <w:tc>
          <w:tcPr>
            <w:tcW w:w="573" w:type="pct"/>
            <w:shd w:val="clear" w:color="auto" w:fill="auto"/>
            <w:vAlign w:val="center"/>
            <w:hideMark/>
          </w:tcPr>
          <w:p w14:paraId="7A898965" w14:textId="77777777" w:rsidR="00860DCD" w:rsidRPr="005C3448" w:rsidRDefault="00860DCD" w:rsidP="00483C34">
            <w:pPr>
              <w:jc w:val="center"/>
              <w:rPr>
                <w:color w:val="000000"/>
                <w:sz w:val="20"/>
                <w:szCs w:val="20"/>
              </w:rPr>
            </w:pPr>
            <w:r w:rsidRPr="005C3448">
              <w:rPr>
                <w:color w:val="000000"/>
                <w:sz w:val="20"/>
                <w:szCs w:val="20"/>
              </w:rPr>
              <w:t>141,0</w:t>
            </w:r>
          </w:p>
        </w:tc>
      </w:tr>
      <w:tr w:rsidR="00860DCD" w:rsidRPr="005C3448" w14:paraId="1124BC48" w14:textId="77777777" w:rsidTr="00483C34">
        <w:trPr>
          <w:trHeight w:val="20"/>
        </w:trPr>
        <w:tc>
          <w:tcPr>
            <w:tcW w:w="1255" w:type="pct"/>
            <w:shd w:val="clear" w:color="auto" w:fill="auto"/>
            <w:vAlign w:val="center"/>
            <w:hideMark/>
          </w:tcPr>
          <w:p w14:paraId="1952C568" w14:textId="77777777" w:rsidR="00860DCD" w:rsidRPr="005C3448" w:rsidRDefault="00860DCD" w:rsidP="00483C34">
            <w:pPr>
              <w:rPr>
                <w:color w:val="000000"/>
                <w:sz w:val="20"/>
                <w:szCs w:val="20"/>
              </w:rPr>
            </w:pPr>
            <w:r w:rsidRPr="005C3448">
              <w:rPr>
                <w:color w:val="000000"/>
                <w:sz w:val="20"/>
                <w:szCs w:val="20"/>
              </w:rPr>
              <w:t>Плотность тепловой нагрузки, Гкал/ч/га</w:t>
            </w:r>
          </w:p>
        </w:tc>
        <w:tc>
          <w:tcPr>
            <w:tcW w:w="295" w:type="pct"/>
            <w:shd w:val="clear" w:color="auto" w:fill="auto"/>
            <w:vAlign w:val="center"/>
            <w:hideMark/>
          </w:tcPr>
          <w:p w14:paraId="176BDD5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016C259"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42A9A37"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16AE73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D348AB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73BA3344"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94DBF06"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6A624D1"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EDF4562"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0675AA2E"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6B0E57A3"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2044F982" w14:textId="77777777" w:rsidR="00860DCD" w:rsidRPr="005C3448" w:rsidRDefault="00860DCD" w:rsidP="00483C34">
            <w:pPr>
              <w:jc w:val="center"/>
              <w:rPr>
                <w:sz w:val="20"/>
                <w:szCs w:val="20"/>
              </w:rPr>
            </w:pPr>
            <w:r w:rsidRPr="005C3448">
              <w:rPr>
                <w:sz w:val="20"/>
                <w:szCs w:val="20"/>
              </w:rPr>
              <w:t>0,12</w:t>
            </w:r>
          </w:p>
        </w:tc>
      </w:tr>
      <w:tr w:rsidR="00860DCD" w:rsidRPr="005C3448" w14:paraId="3230CA85" w14:textId="77777777" w:rsidTr="00483C34">
        <w:trPr>
          <w:trHeight w:val="20"/>
        </w:trPr>
        <w:tc>
          <w:tcPr>
            <w:tcW w:w="1255" w:type="pct"/>
            <w:shd w:val="clear" w:color="000000" w:fill="F2F2F2"/>
            <w:vAlign w:val="center"/>
            <w:hideMark/>
          </w:tcPr>
          <w:p w14:paraId="4957D7A5" w14:textId="77777777" w:rsidR="00860DCD" w:rsidRPr="005C3448" w:rsidRDefault="00860DCD" w:rsidP="00483C34">
            <w:pPr>
              <w:rPr>
                <w:b/>
                <w:bCs/>
                <w:color w:val="000000"/>
                <w:sz w:val="20"/>
                <w:szCs w:val="20"/>
              </w:rPr>
            </w:pPr>
            <w:r w:rsidRPr="005C3448">
              <w:rPr>
                <w:b/>
                <w:bCs/>
                <w:color w:val="000000"/>
                <w:sz w:val="20"/>
                <w:szCs w:val="20"/>
              </w:rPr>
              <w:t>БМК 5</w:t>
            </w:r>
          </w:p>
        </w:tc>
        <w:tc>
          <w:tcPr>
            <w:tcW w:w="295" w:type="pct"/>
            <w:shd w:val="clear" w:color="000000" w:fill="F2F2F2"/>
            <w:vAlign w:val="center"/>
            <w:hideMark/>
          </w:tcPr>
          <w:p w14:paraId="49F8A557" w14:textId="77777777" w:rsidR="00860DCD" w:rsidRPr="005C3448" w:rsidRDefault="00860DCD" w:rsidP="00483C34">
            <w:pPr>
              <w:jc w:val="center"/>
              <w:rPr>
                <w:b/>
                <w:bCs/>
                <w:color w:val="000000"/>
                <w:sz w:val="20"/>
                <w:szCs w:val="20"/>
              </w:rPr>
            </w:pPr>
            <w:r w:rsidRPr="005C3448">
              <w:rPr>
                <w:b/>
                <w:bCs/>
                <w:color w:val="000000"/>
                <w:sz w:val="20"/>
                <w:szCs w:val="20"/>
              </w:rPr>
              <w:t> </w:t>
            </w:r>
          </w:p>
        </w:tc>
        <w:tc>
          <w:tcPr>
            <w:tcW w:w="295" w:type="pct"/>
            <w:shd w:val="clear" w:color="000000" w:fill="F2F2F2"/>
            <w:noWrap/>
            <w:vAlign w:val="bottom"/>
            <w:hideMark/>
          </w:tcPr>
          <w:p w14:paraId="62EBD09F"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0BAF51AF"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5FDD6BF5"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4C83777C"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6A8BB5F2"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0CD00652"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238F1F81" w14:textId="77777777" w:rsidR="00860DCD" w:rsidRPr="005C3448" w:rsidRDefault="00860DCD" w:rsidP="00483C34">
            <w:pPr>
              <w:rPr>
                <w:color w:val="000000"/>
                <w:sz w:val="20"/>
                <w:szCs w:val="20"/>
              </w:rPr>
            </w:pPr>
            <w:r w:rsidRPr="005C3448">
              <w:rPr>
                <w:color w:val="000000"/>
                <w:sz w:val="20"/>
                <w:szCs w:val="20"/>
              </w:rPr>
              <w:t> </w:t>
            </w:r>
          </w:p>
        </w:tc>
        <w:tc>
          <w:tcPr>
            <w:tcW w:w="295" w:type="pct"/>
            <w:shd w:val="clear" w:color="000000" w:fill="F2F2F2"/>
            <w:noWrap/>
            <w:vAlign w:val="bottom"/>
            <w:hideMark/>
          </w:tcPr>
          <w:p w14:paraId="44B855AE"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6EBBC86E" w14:textId="77777777" w:rsidR="00860DCD" w:rsidRPr="005C3448" w:rsidRDefault="00860DCD" w:rsidP="00483C34">
            <w:pPr>
              <w:rPr>
                <w:color w:val="000000"/>
                <w:sz w:val="20"/>
                <w:szCs w:val="20"/>
              </w:rPr>
            </w:pPr>
            <w:r w:rsidRPr="005C3448">
              <w:rPr>
                <w:color w:val="000000"/>
                <w:sz w:val="20"/>
                <w:szCs w:val="20"/>
              </w:rPr>
              <w:t> </w:t>
            </w:r>
          </w:p>
        </w:tc>
        <w:tc>
          <w:tcPr>
            <w:tcW w:w="261" w:type="pct"/>
            <w:shd w:val="clear" w:color="000000" w:fill="F2F2F2"/>
            <w:noWrap/>
            <w:vAlign w:val="bottom"/>
            <w:hideMark/>
          </w:tcPr>
          <w:p w14:paraId="35050418" w14:textId="77777777" w:rsidR="00860DCD" w:rsidRPr="005C3448" w:rsidRDefault="00860DCD" w:rsidP="00483C34">
            <w:pPr>
              <w:rPr>
                <w:color w:val="000000"/>
                <w:sz w:val="20"/>
                <w:szCs w:val="20"/>
              </w:rPr>
            </w:pPr>
            <w:r w:rsidRPr="005C3448">
              <w:rPr>
                <w:color w:val="000000"/>
                <w:sz w:val="20"/>
                <w:szCs w:val="20"/>
              </w:rPr>
              <w:t> </w:t>
            </w:r>
          </w:p>
        </w:tc>
        <w:tc>
          <w:tcPr>
            <w:tcW w:w="573" w:type="pct"/>
            <w:shd w:val="clear" w:color="000000" w:fill="F2F2F2"/>
            <w:noWrap/>
            <w:vAlign w:val="bottom"/>
            <w:hideMark/>
          </w:tcPr>
          <w:p w14:paraId="1C7AE85C" w14:textId="77777777" w:rsidR="00860DCD" w:rsidRPr="005C3448" w:rsidRDefault="00860DCD" w:rsidP="00483C34">
            <w:pPr>
              <w:rPr>
                <w:color w:val="000000"/>
                <w:sz w:val="20"/>
                <w:szCs w:val="20"/>
              </w:rPr>
            </w:pPr>
            <w:r w:rsidRPr="005C3448">
              <w:rPr>
                <w:color w:val="000000"/>
                <w:sz w:val="20"/>
                <w:szCs w:val="20"/>
              </w:rPr>
              <w:t> </w:t>
            </w:r>
          </w:p>
        </w:tc>
      </w:tr>
      <w:tr w:rsidR="00860DCD" w:rsidRPr="005C3448" w14:paraId="1A8EA5D7" w14:textId="77777777" w:rsidTr="00483C34">
        <w:trPr>
          <w:trHeight w:val="20"/>
        </w:trPr>
        <w:tc>
          <w:tcPr>
            <w:tcW w:w="1255" w:type="pct"/>
            <w:shd w:val="clear" w:color="auto" w:fill="auto"/>
            <w:vAlign w:val="center"/>
            <w:hideMark/>
          </w:tcPr>
          <w:p w14:paraId="14D61388" w14:textId="77777777" w:rsidR="00860DCD" w:rsidRPr="005C3448" w:rsidRDefault="00860DCD" w:rsidP="00483C34">
            <w:pPr>
              <w:rPr>
                <w:color w:val="000000"/>
                <w:sz w:val="20"/>
                <w:szCs w:val="20"/>
              </w:rPr>
            </w:pPr>
            <w:r w:rsidRPr="005C3448">
              <w:rPr>
                <w:color w:val="000000"/>
                <w:sz w:val="20"/>
                <w:szCs w:val="20"/>
              </w:rPr>
              <w:t>Установленная тепловая мощность</w:t>
            </w:r>
          </w:p>
        </w:tc>
        <w:tc>
          <w:tcPr>
            <w:tcW w:w="295" w:type="pct"/>
            <w:shd w:val="clear" w:color="auto" w:fill="auto"/>
            <w:noWrap/>
            <w:vAlign w:val="center"/>
            <w:hideMark/>
          </w:tcPr>
          <w:p w14:paraId="73B7F94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3E2434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A3CB13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5679FD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36CB80D"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CDDB19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FF3237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DA50AE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FA075B2"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59CFFA77"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1AC8880A"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1A17B530" w14:textId="77777777" w:rsidR="00860DCD" w:rsidRPr="005C3448" w:rsidRDefault="00860DCD" w:rsidP="00483C34">
            <w:pPr>
              <w:jc w:val="center"/>
              <w:rPr>
                <w:color w:val="000000"/>
                <w:sz w:val="20"/>
                <w:szCs w:val="20"/>
              </w:rPr>
            </w:pPr>
            <w:r w:rsidRPr="005C3448">
              <w:rPr>
                <w:color w:val="000000"/>
                <w:sz w:val="20"/>
                <w:szCs w:val="20"/>
              </w:rPr>
              <w:t>25</w:t>
            </w:r>
          </w:p>
        </w:tc>
      </w:tr>
      <w:tr w:rsidR="00860DCD" w:rsidRPr="005C3448" w14:paraId="5BC54712" w14:textId="77777777" w:rsidTr="00483C34">
        <w:trPr>
          <w:trHeight w:val="20"/>
        </w:trPr>
        <w:tc>
          <w:tcPr>
            <w:tcW w:w="1255" w:type="pct"/>
            <w:shd w:val="clear" w:color="auto" w:fill="auto"/>
            <w:vAlign w:val="center"/>
            <w:hideMark/>
          </w:tcPr>
          <w:p w14:paraId="6D7CF3CE"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станции</w:t>
            </w:r>
          </w:p>
        </w:tc>
        <w:tc>
          <w:tcPr>
            <w:tcW w:w="295" w:type="pct"/>
            <w:shd w:val="clear" w:color="auto" w:fill="auto"/>
            <w:vAlign w:val="center"/>
            <w:hideMark/>
          </w:tcPr>
          <w:p w14:paraId="6DA229B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126F8F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F2A117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BEC039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853114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5CB6F18"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5871C76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FFCAD64"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3B94946B"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4E0EA476"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22C829AC"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vAlign w:val="center"/>
            <w:hideMark/>
          </w:tcPr>
          <w:p w14:paraId="73F3670D" w14:textId="77777777" w:rsidR="00860DCD" w:rsidRPr="005C3448" w:rsidRDefault="00860DCD" w:rsidP="00483C34">
            <w:pPr>
              <w:jc w:val="center"/>
              <w:rPr>
                <w:color w:val="000000"/>
                <w:sz w:val="20"/>
                <w:szCs w:val="20"/>
              </w:rPr>
            </w:pPr>
            <w:r w:rsidRPr="005C3448">
              <w:rPr>
                <w:color w:val="000000"/>
                <w:sz w:val="20"/>
                <w:szCs w:val="20"/>
              </w:rPr>
              <w:t>25</w:t>
            </w:r>
          </w:p>
        </w:tc>
      </w:tr>
      <w:tr w:rsidR="00860DCD" w:rsidRPr="005C3448" w14:paraId="4BD9A404" w14:textId="77777777" w:rsidTr="00483C34">
        <w:trPr>
          <w:trHeight w:val="20"/>
        </w:trPr>
        <w:tc>
          <w:tcPr>
            <w:tcW w:w="1255" w:type="pct"/>
            <w:shd w:val="clear" w:color="auto" w:fill="auto"/>
            <w:vAlign w:val="center"/>
            <w:hideMark/>
          </w:tcPr>
          <w:p w14:paraId="3A44665D" w14:textId="77777777" w:rsidR="00860DCD" w:rsidRPr="005C3448" w:rsidRDefault="00860DCD" w:rsidP="00483C34">
            <w:pPr>
              <w:rPr>
                <w:color w:val="000000"/>
                <w:sz w:val="20"/>
                <w:szCs w:val="20"/>
              </w:rPr>
            </w:pPr>
            <w:r w:rsidRPr="005C3448">
              <w:rPr>
                <w:color w:val="000000"/>
                <w:sz w:val="20"/>
                <w:szCs w:val="20"/>
              </w:rPr>
              <w:t xml:space="preserve">Затраты тепла на собственные </w:t>
            </w:r>
            <w:proofErr w:type="spellStart"/>
            <w:r w:rsidRPr="005C3448">
              <w:rPr>
                <w:color w:val="000000"/>
                <w:sz w:val="20"/>
                <w:szCs w:val="20"/>
              </w:rPr>
              <w:t>нуждыв</w:t>
            </w:r>
            <w:proofErr w:type="spellEnd"/>
            <w:r w:rsidRPr="005C3448">
              <w:rPr>
                <w:color w:val="000000"/>
                <w:sz w:val="20"/>
                <w:szCs w:val="20"/>
              </w:rPr>
              <w:t xml:space="preserve"> горячей воде </w:t>
            </w:r>
          </w:p>
        </w:tc>
        <w:tc>
          <w:tcPr>
            <w:tcW w:w="295" w:type="pct"/>
            <w:shd w:val="clear" w:color="auto" w:fill="auto"/>
            <w:noWrap/>
            <w:vAlign w:val="center"/>
            <w:hideMark/>
          </w:tcPr>
          <w:p w14:paraId="6D17DC0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7617F2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258612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392CD9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1E4C4F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065E6D1"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054AFA7"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BE36E5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F0CBCD3"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76B4AD8F"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0C734F06"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3EAB4743" w14:textId="77777777" w:rsidR="00860DCD" w:rsidRPr="005C3448" w:rsidRDefault="00860DCD" w:rsidP="00483C34">
            <w:pPr>
              <w:jc w:val="center"/>
              <w:rPr>
                <w:color w:val="000000"/>
                <w:sz w:val="20"/>
                <w:szCs w:val="20"/>
              </w:rPr>
            </w:pPr>
            <w:r w:rsidRPr="005C3448">
              <w:rPr>
                <w:color w:val="000000"/>
                <w:sz w:val="20"/>
                <w:szCs w:val="20"/>
              </w:rPr>
              <w:t>0</w:t>
            </w:r>
          </w:p>
        </w:tc>
      </w:tr>
      <w:tr w:rsidR="00860DCD" w:rsidRPr="005C3448" w14:paraId="1E5787AA" w14:textId="77777777" w:rsidTr="00483C34">
        <w:trPr>
          <w:trHeight w:val="20"/>
        </w:trPr>
        <w:tc>
          <w:tcPr>
            <w:tcW w:w="1255" w:type="pct"/>
            <w:shd w:val="clear" w:color="auto" w:fill="auto"/>
            <w:vAlign w:val="center"/>
            <w:hideMark/>
          </w:tcPr>
          <w:p w14:paraId="7775FCA6" w14:textId="77777777" w:rsidR="00860DCD" w:rsidRPr="005C3448" w:rsidRDefault="00860DCD" w:rsidP="00483C34">
            <w:pPr>
              <w:rPr>
                <w:color w:val="000000"/>
                <w:sz w:val="20"/>
                <w:szCs w:val="20"/>
              </w:rPr>
            </w:pPr>
            <w:r w:rsidRPr="005C3448">
              <w:rPr>
                <w:color w:val="000000"/>
                <w:sz w:val="20"/>
                <w:szCs w:val="20"/>
              </w:rPr>
              <w:t>Потери в тепловых сетях в горячей воде</w:t>
            </w:r>
          </w:p>
        </w:tc>
        <w:tc>
          <w:tcPr>
            <w:tcW w:w="295" w:type="pct"/>
            <w:shd w:val="clear" w:color="auto" w:fill="auto"/>
            <w:noWrap/>
            <w:vAlign w:val="center"/>
            <w:hideMark/>
          </w:tcPr>
          <w:p w14:paraId="046A6C4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1C8E94A"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3AA7B4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E47F98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A3CC3B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82D90F0"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71DFD0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3482194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7E111AD9"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713FF768"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3E03454C"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1E863979" w14:textId="77777777" w:rsidR="00860DCD" w:rsidRPr="005C3448" w:rsidRDefault="00860DCD" w:rsidP="00483C34">
            <w:pPr>
              <w:jc w:val="center"/>
              <w:rPr>
                <w:color w:val="000000"/>
                <w:sz w:val="20"/>
                <w:szCs w:val="20"/>
              </w:rPr>
            </w:pPr>
            <w:r w:rsidRPr="005C3448">
              <w:rPr>
                <w:color w:val="000000"/>
                <w:sz w:val="20"/>
                <w:szCs w:val="20"/>
              </w:rPr>
              <w:t>2,82</w:t>
            </w:r>
          </w:p>
        </w:tc>
      </w:tr>
      <w:tr w:rsidR="00860DCD" w:rsidRPr="005C3448" w14:paraId="092CEA57" w14:textId="77777777" w:rsidTr="00483C34">
        <w:trPr>
          <w:trHeight w:val="20"/>
        </w:trPr>
        <w:tc>
          <w:tcPr>
            <w:tcW w:w="1255" w:type="pct"/>
            <w:shd w:val="clear" w:color="auto" w:fill="auto"/>
            <w:vAlign w:val="center"/>
            <w:hideMark/>
          </w:tcPr>
          <w:p w14:paraId="1EFC3AC9" w14:textId="77777777" w:rsidR="00860DCD" w:rsidRPr="005C3448" w:rsidRDefault="00860DCD" w:rsidP="00483C34">
            <w:pPr>
              <w:rPr>
                <w:color w:val="000000"/>
                <w:sz w:val="20"/>
                <w:szCs w:val="20"/>
              </w:rPr>
            </w:pPr>
            <w:r w:rsidRPr="005C3448">
              <w:rPr>
                <w:color w:val="000000"/>
                <w:sz w:val="20"/>
                <w:szCs w:val="20"/>
              </w:rPr>
              <w:t>Присоединенная расчетная тепловая нагрузка в горячей воде (на коллекторах )</w:t>
            </w:r>
          </w:p>
        </w:tc>
        <w:tc>
          <w:tcPr>
            <w:tcW w:w="295" w:type="pct"/>
            <w:shd w:val="clear" w:color="auto" w:fill="auto"/>
            <w:noWrap/>
            <w:vAlign w:val="center"/>
            <w:hideMark/>
          </w:tcPr>
          <w:p w14:paraId="4D67E31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257F104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169FDBA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DBAF63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5884F75F"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0012CB5C"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6C1045B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74F474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noWrap/>
            <w:vAlign w:val="center"/>
            <w:hideMark/>
          </w:tcPr>
          <w:p w14:paraId="476E9FD9"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79F729FC"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noWrap/>
            <w:vAlign w:val="center"/>
            <w:hideMark/>
          </w:tcPr>
          <w:p w14:paraId="1A12A6CE" w14:textId="77777777" w:rsidR="00860DCD" w:rsidRPr="005C3448" w:rsidRDefault="00860DCD" w:rsidP="00483C34">
            <w:pPr>
              <w:jc w:val="center"/>
              <w:rPr>
                <w:color w:val="000000"/>
                <w:sz w:val="20"/>
                <w:szCs w:val="20"/>
              </w:rPr>
            </w:pPr>
            <w:r w:rsidRPr="005C3448">
              <w:rPr>
                <w:color w:val="000000"/>
                <w:sz w:val="20"/>
                <w:szCs w:val="20"/>
              </w:rPr>
              <w:t> </w:t>
            </w:r>
          </w:p>
        </w:tc>
        <w:tc>
          <w:tcPr>
            <w:tcW w:w="573" w:type="pct"/>
            <w:shd w:val="clear" w:color="auto" w:fill="auto"/>
            <w:noWrap/>
            <w:vAlign w:val="center"/>
            <w:hideMark/>
          </w:tcPr>
          <w:p w14:paraId="5895E2DC" w14:textId="77777777" w:rsidR="00860DCD" w:rsidRPr="005C3448" w:rsidRDefault="00860DCD" w:rsidP="00483C34">
            <w:pPr>
              <w:jc w:val="center"/>
              <w:rPr>
                <w:color w:val="000000"/>
                <w:sz w:val="20"/>
                <w:szCs w:val="20"/>
              </w:rPr>
            </w:pPr>
            <w:r w:rsidRPr="005C3448">
              <w:rPr>
                <w:color w:val="000000"/>
                <w:sz w:val="20"/>
                <w:szCs w:val="20"/>
              </w:rPr>
              <w:t>24,18</w:t>
            </w:r>
          </w:p>
        </w:tc>
      </w:tr>
      <w:tr w:rsidR="00860DCD" w:rsidRPr="005C3448" w14:paraId="6D853A02" w14:textId="77777777" w:rsidTr="00483C34">
        <w:trPr>
          <w:trHeight w:val="20"/>
        </w:trPr>
        <w:tc>
          <w:tcPr>
            <w:tcW w:w="1255" w:type="pct"/>
            <w:shd w:val="clear" w:color="auto" w:fill="auto"/>
            <w:vAlign w:val="center"/>
            <w:hideMark/>
          </w:tcPr>
          <w:p w14:paraId="1B26CBF9" w14:textId="77777777" w:rsidR="00860DCD" w:rsidRPr="005C3448" w:rsidRDefault="00860DCD" w:rsidP="00483C34">
            <w:pPr>
              <w:rPr>
                <w:color w:val="000000"/>
                <w:sz w:val="20"/>
                <w:szCs w:val="20"/>
              </w:rPr>
            </w:pPr>
            <w:r w:rsidRPr="005C3448">
              <w:rPr>
                <w:color w:val="000000"/>
                <w:sz w:val="20"/>
                <w:szCs w:val="20"/>
              </w:rPr>
              <w:t>Резерв/дефицит тепловой мощности (по расчетной нагрузке)</w:t>
            </w:r>
          </w:p>
        </w:tc>
        <w:tc>
          <w:tcPr>
            <w:tcW w:w="295" w:type="pct"/>
            <w:shd w:val="clear" w:color="000000" w:fill="E2EFDA"/>
            <w:vAlign w:val="center"/>
            <w:hideMark/>
          </w:tcPr>
          <w:p w14:paraId="3A6BC40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534D3A8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54CC41E3"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3B08754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4E893B5A"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01B6DBD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5F1D83E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0A5A0DDD"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E2EFDA"/>
            <w:vAlign w:val="center"/>
            <w:hideMark/>
          </w:tcPr>
          <w:p w14:paraId="3BD292B4"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1852DECE"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E2EFDA"/>
            <w:vAlign w:val="center"/>
            <w:hideMark/>
          </w:tcPr>
          <w:p w14:paraId="3E3A4F64"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E2EFDA"/>
            <w:vAlign w:val="center"/>
            <w:hideMark/>
          </w:tcPr>
          <w:p w14:paraId="5E047EE7" w14:textId="77777777" w:rsidR="00860DCD" w:rsidRPr="005C3448" w:rsidRDefault="00860DCD" w:rsidP="00483C34">
            <w:pPr>
              <w:jc w:val="center"/>
              <w:rPr>
                <w:sz w:val="20"/>
                <w:szCs w:val="20"/>
              </w:rPr>
            </w:pPr>
            <w:r w:rsidRPr="005C3448">
              <w:rPr>
                <w:sz w:val="20"/>
                <w:szCs w:val="20"/>
              </w:rPr>
              <w:t>0,82</w:t>
            </w:r>
          </w:p>
        </w:tc>
      </w:tr>
      <w:tr w:rsidR="00860DCD" w:rsidRPr="005C3448" w14:paraId="78468704" w14:textId="77777777" w:rsidTr="00483C34">
        <w:trPr>
          <w:trHeight w:val="20"/>
        </w:trPr>
        <w:tc>
          <w:tcPr>
            <w:tcW w:w="1255" w:type="pct"/>
            <w:shd w:val="clear" w:color="auto" w:fill="auto"/>
            <w:vAlign w:val="center"/>
            <w:hideMark/>
          </w:tcPr>
          <w:p w14:paraId="2B0F539E" w14:textId="77777777" w:rsidR="00860DCD" w:rsidRPr="005C3448" w:rsidRDefault="00860DCD" w:rsidP="00483C34">
            <w:pPr>
              <w:rPr>
                <w:color w:val="000000"/>
                <w:sz w:val="20"/>
                <w:szCs w:val="20"/>
              </w:rPr>
            </w:pPr>
            <w:r w:rsidRPr="005C3448">
              <w:rPr>
                <w:color w:val="000000"/>
                <w:sz w:val="20"/>
                <w:szCs w:val="20"/>
              </w:rPr>
              <w:t>Доля резерва (по расчетной нагрузке), %</w:t>
            </w:r>
          </w:p>
        </w:tc>
        <w:tc>
          <w:tcPr>
            <w:tcW w:w="295" w:type="pct"/>
            <w:shd w:val="clear" w:color="000000" w:fill="FFFFFF"/>
            <w:vAlign w:val="center"/>
            <w:hideMark/>
          </w:tcPr>
          <w:p w14:paraId="060795AA"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6C055640"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23CAB7A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2F3885C"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3C30857"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2C23C00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28BB9B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756193F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B77A615"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782B44A0"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2EF49587"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781928FE" w14:textId="77777777" w:rsidR="00860DCD" w:rsidRPr="005C3448" w:rsidRDefault="00860DCD" w:rsidP="00483C34">
            <w:pPr>
              <w:jc w:val="center"/>
              <w:rPr>
                <w:sz w:val="20"/>
                <w:szCs w:val="20"/>
              </w:rPr>
            </w:pPr>
            <w:r w:rsidRPr="005C3448">
              <w:rPr>
                <w:sz w:val="20"/>
                <w:szCs w:val="20"/>
              </w:rPr>
              <w:t>3,30</w:t>
            </w:r>
          </w:p>
        </w:tc>
      </w:tr>
      <w:tr w:rsidR="00860DCD" w:rsidRPr="005C3448" w14:paraId="4F338344" w14:textId="77777777" w:rsidTr="00483C34">
        <w:trPr>
          <w:trHeight w:val="20"/>
        </w:trPr>
        <w:tc>
          <w:tcPr>
            <w:tcW w:w="1255" w:type="pct"/>
            <w:shd w:val="clear" w:color="auto" w:fill="auto"/>
            <w:vAlign w:val="center"/>
            <w:hideMark/>
          </w:tcPr>
          <w:p w14:paraId="44B69046" w14:textId="77777777" w:rsidR="00860DCD" w:rsidRPr="005C3448" w:rsidRDefault="00860DCD" w:rsidP="00483C34">
            <w:pPr>
              <w:rPr>
                <w:color w:val="000000"/>
                <w:sz w:val="20"/>
                <w:szCs w:val="20"/>
              </w:rPr>
            </w:pPr>
            <w:r w:rsidRPr="005C3448">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5" w:type="pct"/>
            <w:shd w:val="clear" w:color="auto" w:fill="auto"/>
            <w:vAlign w:val="center"/>
            <w:hideMark/>
          </w:tcPr>
          <w:p w14:paraId="2AC9B5F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7563A6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620AE59E"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717CFB0"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787855A"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513B58C"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50288C42"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E9995FF"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51C1F32"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42E5868C"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7A678A56"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71331181" w14:textId="77777777" w:rsidR="00860DCD" w:rsidRPr="005C3448" w:rsidRDefault="00860DCD" w:rsidP="00483C34">
            <w:pPr>
              <w:jc w:val="center"/>
              <w:rPr>
                <w:sz w:val="20"/>
                <w:szCs w:val="20"/>
              </w:rPr>
            </w:pPr>
            <w:r w:rsidRPr="005C3448">
              <w:rPr>
                <w:sz w:val="20"/>
                <w:szCs w:val="20"/>
              </w:rPr>
              <w:t>20</w:t>
            </w:r>
          </w:p>
        </w:tc>
      </w:tr>
      <w:tr w:rsidR="00860DCD" w:rsidRPr="005C3448" w14:paraId="6208A706" w14:textId="77777777" w:rsidTr="00483C34">
        <w:trPr>
          <w:trHeight w:val="20"/>
        </w:trPr>
        <w:tc>
          <w:tcPr>
            <w:tcW w:w="1255" w:type="pct"/>
            <w:shd w:val="clear" w:color="auto" w:fill="auto"/>
            <w:vAlign w:val="center"/>
            <w:hideMark/>
          </w:tcPr>
          <w:p w14:paraId="063F95DB" w14:textId="77777777" w:rsidR="00860DCD" w:rsidRPr="005C3448" w:rsidRDefault="00860DCD" w:rsidP="00483C34">
            <w:pPr>
              <w:rPr>
                <w:color w:val="000000"/>
                <w:sz w:val="20"/>
                <w:szCs w:val="20"/>
              </w:rPr>
            </w:pPr>
            <w:r w:rsidRPr="005C3448">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5" w:type="pct"/>
            <w:shd w:val="clear" w:color="000000" w:fill="FFFFFF"/>
            <w:vAlign w:val="center"/>
            <w:hideMark/>
          </w:tcPr>
          <w:p w14:paraId="5064B758"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2DA7B11"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2B01BAF"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922E09D"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5A0FD148"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2BDCA6BA"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4AF4F2CE"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2139C62" w14:textId="77777777" w:rsidR="00860DCD" w:rsidRPr="005C3448" w:rsidRDefault="00860DCD" w:rsidP="00483C34">
            <w:pPr>
              <w:jc w:val="center"/>
              <w:rPr>
                <w:sz w:val="20"/>
                <w:szCs w:val="20"/>
              </w:rPr>
            </w:pPr>
            <w:r w:rsidRPr="005C3448">
              <w:rPr>
                <w:sz w:val="20"/>
                <w:szCs w:val="20"/>
              </w:rPr>
              <w:t> </w:t>
            </w:r>
          </w:p>
        </w:tc>
        <w:tc>
          <w:tcPr>
            <w:tcW w:w="295" w:type="pct"/>
            <w:shd w:val="clear" w:color="000000" w:fill="FFFFFF"/>
            <w:vAlign w:val="center"/>
            <w:hideMark/>
          </w:tcPr>
          <w:p w14:paraId="35632362"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375140E4" w14:textId="77777777" w:rsidR="00860DCD" w:rsidRPr="005C3448" w:rsidRDefault="00860DCD" w:rsidP="00483C34">
            <w:pPr>
              <w:jc w:val="center"/>
              <w:rPr>
                <w:sz w:val="20"/>
                <w:szCs w:val="20"/>
              </w:rPr>
            </w:pPr>
            <w:r w:rsidRPr="005C3448">
              <w:rPr>
                <w:sz w:val="20"/>
                <w:szCs w:val="20"/>
              </w:rPr>
              <w:t> </w:t>
            </w:r>
          </w:p>
        </w:tc>
        <w:tc>
          <w:tcPr>
            <w:tcW w:w="261" w:type="pct"/>
            <w:shd w:val="clear" w:color="000000" w:fill="FFFFFF"/>
            <w:vAlign w:val="center"/>
            <w:hideMark/>
          </w:tcPr>
          <w:p w14:paraId="43333FF2" w14:textId="77777777" w:rsidR="00860DCD" w:rsidRPr="005C3448" w:rsidRDefault="00860DCD" w:rsidP="00483C34">
            <w:pPr>
              <w:jc w:val="center"/>
              <w:rPr>
                <w:sz w:val="20"/>
                <w:szCs w:val="20"/>
              </w:rPr>
            </w:pPr>
            <w:r w:rsidRPr="005C3448">
              <w:rPr>
                <w:sz w:val="20"/>
                <w:szCs w:val="20"/>
              </w:rPr>
              <w:t> </w:t>
            </w:r>
          </w:p>
        </w:tc>
        <w:tc>
          <w:tcPr>
            <w:tcW w:w="573" w:type="pct"/>
            <w:shd w:val="clear" w:color="000000" w:fill="FFFFFF"/>
            <w:vAlign w:val="center"/>
            <w:hideMark/>
          </w:tcPr>
          <w:p w14:paraId="20290DF1" w14:textId="77777777" w:rsidR="00860DCD" w:rsidRPr="005C3448" w:rsidRDefault="00860DCD" w:rsidP="00483C34">
            <w:pPr>
              <w:jc w:val="center"/>
              <w:rPr>
                <w:sz w:val="20"/>
                <w:szCs w:val="20"/>
              </w:rPr>
            </w:pPr>
            <w:r w:rsidRPr="005C3448">
              <w:rPr>
                <w:sz w:val="20"/>
                <w:szCs w:val="20"/>
              </w:rPr>
              <w:t>19,64</w:t>
            </w:r>
          </w:p>
        </w:tc>
      </w:tr>
      <w:tr w:rsidR="00860DCD" w:rsidRPr="005C3448" w14:paraId="1F4A9F82" w14:textId="77777777" w:rsidTr="00483C34">
        <w:trPr>
          <w:trHeight w:val="20"/>
        </w:trPr>
        <w:tc>
          <w:tcPr>
            <w:tcW w:w="1255" w:type="pct"/>
            <w:shd w:val="clear" w:color="auto" w:fill="auto"/>
            <w:vAlign w:val="center"/>
            <w:hideMark/>
          </w:tcPr>
          <w:p w14:paraId="00FC6E2B" w14:textId="77777777" w:rsidR="00860DCD" w:rsidRPr="005C3448" w:rsidRDefault="00860DCD" w:rsidP="00483C34">
            <w:pPr>
              <w:rPr>
                <w:color w:val="000000"/>
                <w:sz w:val="20"/>
                <w:szCs w:val="20"/>
              </w:rPr>
            </w:pPr>
            <w:r w:rsidRPr="005C3448">
              <w:rPr>
                <w:color w:val="000000"/>
                <w:sz w:val="20"/>
                <w:szCs w:val="20"/>
              </w:rPr>
              <w:lastRenderedPageBreak/>
              <w:t>Зона действия источника тепловой мощности, га</w:t>
            </w:r>
          </w:p>
        </w:tc>
        <w:tc>
          <w:tcPr>
            <w:tcW w:w="295" w:type="pct"/>
            <w:shd w:val="clear" w:color="auto" w:fill="auto"/>
            <w:vAlign w:val="center"/>
            <w:hideMark/>
          </w:tcPr>
          <w:p w14:paraId="6F1B2B0E"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04FA436"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0A5B6ED5"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70B7923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4D71DA2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23CA2CE2"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E28AE79"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9BA1FAB" w14:textId="77777777" w:rsidR="00860DCD" w:rsidRPr="005C3448" w:rsidRDefault="00860DCD" w:rsidP="00483C34">
            <w:pPr>
              <w:jc w:val="center"/>
              <w:rPr>
                <w:color w:val="000000"/>
                <w:sz w:val="20"/>
                <w:szCs w:val="20"/>
              </w:rPr>
            </w:pPr>
            <w:r w:rsidRPr="005C3448">
              <w:rPr>
                <w:color w:val="000000"/>
                <w:sz w:val="20"/>
                <w:szCs w:val="20"/>
              </w:rPr>
              <w:t> </w:t>
            </w:r>
          </w:p>
        </w:tc>
        <w:tc>
          <w:tcPr>
            <w:tcW w:w="295" w:type="pct"/>
            <w:shd w:val="clear" w:color="auto" w:fill="auto"/>
            <w:vAlign w:val="center"/>
            <w:hideMark/>
          </w:tcPr>
          <w:p w14:paraId="145D9015" w14:textId="77777777" w:rsidR="00860DCD" w:rsidRPr="005C3448" w:rsidRDefault="00860DCD" w:rsidP="00483C34">
            <w:pPr>
              <w:jc w:val="center"/>
              <w:rPr>
                <w:color w:val="000000"/>
                <w:sz w:val="20"/>
                <w:szCs w:val="20"/>
              </w:rPr>
            </w:pPr>
            <w:r w:rsidRPr="005C3448">
              <w:rPr>
                <w:color w:val="000000"/>
                <w:sz w:val="20"/>
                <w:szCs w:val="20"/>
              </w:rPr>
              <w:t> </w:t>
            </w:r>
          </w:p>
        </w:tc>
        <w:tc>
          <w:tcPr>
            <w:tcW w:w="261" w:type="pct"/>
            <w:shd w:val="clear" w:color="auto" w:fill="auto"/>
            <w:vAlign w:val="center"/>
            <w:hideMark/>
          </w:tcPr>
          <w:p w14:paraId="646D2881" w14:textId="77777777" w:rsidR="00860DCD" w:rsidRPr="005C3448" w:rsidRDefault="00860DCD" w:rsidP="00483C34">
            <w:pPr>
              <w:jc w:val="center"/>
              <w:rPr>
                <w:color w:val="000000"/>
                <w:sz w:val="20"/>
                <w:szCs w:val="20"/>
              </w:rPr>
            </w:pPr>
          </w:p>
        </w:tc>
        <w:tc>
          <w:tcPr>
            <w:tcW w:w="261" w:type="pct"/>
            <w:shd w:val="clear" w:color="auto" w:fill="auto"/>
            <w:vAlign w:val="center"/>
            <w:hideMark/>
          </w:tcPr>
          <w:p w14:paraId="4AB7C384" w14:textId="77777777" w:rsidR="00860DCD" w:rsidRPr="005C3448" w:rsidRDefault="00860DCD" w:rsidP="00483C34">
            <w:pPr>
              <w:jc w:val="center"/>
              <w:rPr>
                <w:sz w:val="20"/>
                <w:szCs w:val="20"/>
              </w:rPr>
            </w:pPr>
          </w:p>
        </w:tc>
        <w:tc>
          <w:tcPr>
            <w:tcW w:w="573" w:type="pct"/>
            <w:shd w:val="clear" w:color="auto" w:fill="auto"/>
            <w:vAlign w:val="center"/>
            <w:hideMark/>
          </w:tcPr>
          <w:p w14:paraId="06D472F4" w14:textId="77777777" w:rsidR="00860DCD" w:rsidRPr="005C3448" w:rsidRDefault="00860DCD" w:rsidP="00483C34">
            <w:pPr>
              <w:jc w:val="center"/>
              <w:rPr>
                <w:color w:val="000000"/>
                <w:sz w:val="20"/>
                <w:szCs w:val="20"/>
              </w:rPr>
            </w:pPr>
            <w:r w:rsidRPr="005C3448">
              <w:rPr>
                <w:color w:val="000000"/>
                <w:sz w:val="20"/>
                <w:szCs w:val="20"/>
              </w:rPr>
              <w:t>280,9</w:t>
            </w:r>
          </w:p>
        </w:tc>
      </w:tr>
      <w:tr w:rsidR="00860DCD" w:rsidRPr="005C3448" w14:paraId="25912665" w14:textId="77777777" w:rsidTr="00483C34">
        <w:trPr>
          <w:trHeight w:val="20"/>
        </w:trPr>
        <w:tc>
          <w:tcPr>
            <w:tcW w:w="1255" w:type="pct"/>
            <w:shd w:val="clear" w:color="auto" w:fill="auto"/>
            <w:vAlign w:val="center"/>
            <w:hideMark/>
          </w:tcPr>
          <w:p w14:paraId="0CD5FFCB" w14:textId="77777777" w:rsidR="00860DCD" w:rsidRPr="005C3448" w:rsidRDefault="00860DCD" w:rsidP="00483C34">
            <w:pPr>
              <w:rPr>
                <w:color w:val="000000"/>
                <w:sz w:val="20"/>
                <w:szCs w:val="20"/>
              </w:rPr>
            </w:pPr>
            <w:r w:rsidRPr="005C3448">
              <w:rPr>
                <w:color w:val="000000"/>
                <w:sz w:val="20"/>
                <w:szCs w:val="20"/>
              </w:rPr>
              <w:t>Плотность тепловой нагрузки, Гкал/ч/га</w:t>
            </w:r>
          </w:p>
        </w:tc>
        <w:tc>
          <w:tcPr>
            <w:tcW w:w="295" w:type="pct"/>
            <w:shd w:val="clear" w:color="auto" w:fill="auto"/>
            <w:vAlign w:val="center"/>
            <w:hideMark/>
          </w:tcPr>
          <w:p w14:paraId="08C2BFC1"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242FAA6"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4E967A3C"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7DDC380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045E0B0F"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26DB0003"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3A9C4A75"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8E13C67" w14:textId="77777777" w:rsidR="00860DCD" w:rsidRPr="005C3448" w:rsidRDefault="00860DCD" w:rsidP="00483C34">
            <w:pPr>
              <w:jc w:val="center"/>
              <w:rPr>
                <w:sz w:val="20"/>
                <w:szCs w:val="20"/>
              </w:rPr>
            </w:pPr>
            <w:r w:rsidRPr="005C3448">
              <w:rPr>
                <w:sz w:val="20"/>
                <w:szCs w:val="20"/>
              </w:rPr>
              <w:t> </w:t>
            </w:r>
          </w:p>
        </w:tc>
        <w:tc>
          <w:tcPr>
            <w:tcW w:w="295" w:type="pct"/>
            <w:shd w:val="clear" w:color="auto" w:fill="auto"/>
            <w:vAlign w:val="center"/>
            <w:hideMark/>
          </w:tcPr>
          <w:p w14:paraId="13D7035A"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3AA8558F" w14:textId="77777777" w:rsidR="00860DCD" w:rsidRPr="005C3448" w:rsidRDefault="00860DCD" w:rsidP="00483C34">
            <w:pPr>
              <w:jc w:val="center"/>
              <w:rPr>
                <w:sz w:val="20"/>
                <w:szCs w:val="20"/>
              </w:rPr>
            </w:pPr>
            <w:r w:rsidRPr="005C3448">
              <w:rPr>
                <w:sz w:val="20"/>
                <w:szCs w:val="20"/>
              </w:rPr>
              <w:t> </w:t>
            </w:r>
          </w:p>
        </w:tc>
        <w:tc>
          <w:tcPr>
            <w:tcW w:w="261" w:type="pct"/>
            <w:shd w:val="clear" w:color="auto" w:fill="auto"/>
            <w:vAlign w:val="center"/>
            <w:hideMark/>
          </w:tcPr>
          <w:p w14:paraId="66E71BD3" w14:textId="77777777" w:rsidR="00860DCD" w:rsidRPr="005C3448" w:rsidRDefault="00860DCD" w:rsidP="00483C34">
            <w:pPr>
              <w:jc w:val="center"/>
              <w:rPr>
                <w:sz w:val="20"/>
                <w:szCs w:val="20"/>
              </w:rPr>
            </w:pPr>
            <w:r w:rsidRPr="005C3448">
              <w:rPr>
                <w:sz w:val="20"/>
                <w:szCs w:val="20"/>
              </w:rPr>
              <w:t> </w:t>
            </w:r>
          </w:p>
        </w:tc>
        <w:tc>
          <w:tcPr>
            <w:tcW w:w="573" w:type="pct"/>
            <w:shd w:val="clear" w:color="auto" w:fill="auto"/>
            <w:vAlign w:val="center"/>
            <w:hideMark/>
          </w:tcPr>
          <w:p w14:paraId="4B23556D" w14:textId="77777777" w:rsidR="00860DCD" w:rsidRPr="005C3448" w:rsidRDefault="00860DCD" w:rsidP="00483C34">
            <w:pPr>
              <w:jc w:val="center"/>
              <w:rPr>
                <w:sz w:val="20"/>
                <w:szCs w:val="20"/>
              </w:rPr>
            </w:pPr>
            <w:r w:rsidRPr="005C3448">
              <w:rPr>
                <w:sz w:val="20"/>
                <w:szCs w:val="20"/>
              </w:rPr>
              <w:t>0,09</w:t>
            </w:r>
          </w:p>
        </w:tc>
      </w:tr>
    </w:tbl>
    <w:p w14:paraId="2690E479" w14:textId="726346C7" w:rsidR="00860DCD" w:rsidRDefault="00860DCD" w:rsidP="00860DCD">
      <w:pPr>
        <w:tabs>
          <w:tab w:val="left" w:pos="1323"/>
        </w:tabs>
        <w:rPr>
          <w:rFonts w:eastAsia="Calibri"/>
          <w:sz w:val="24"/>
          <w:szCs w:val="24"/>
          <w:lang w:eastAsia="en-US" w:bidi="ar-SA"/>
        </w:rPr>
      </w:pPr>
    </w:p>
    <w:p w14:paraId="64F04BDC" w14:textId="77777777" w:rsidR="00860DCD" w:rsidRPr="009D1F7D" w:rsidRDefault="00860DCD" w:rsidP="00860DCD">
      <w:pPr>
        <w:spacing w:line="360" w:lineRule="auto"/>
        <w:ind w:firstLine="709"/>
        <w:rPr>
          <w:sz w:val="24"/>
          <w:szCs w:val="24"/>
        </w:rPr>
      </w:pPr>
      <w:r>
        <w:rPr>
          <w:rFonts w:eastAsia="Calibri"/>
          <w:sz w:val="24"/>
          <w:szCs w:val="24"/>
          <w:lang w:eastAsia="en-US" w:bidi="ar-SA"/>
        </w:rPr>
        <w:tab/>
      </w:r>
      <w:r w:rsidRPr="009D1F7D">
        <w:rPr>
          <w:sz w:val="24"/>
          <w:szCs w:val="24"/>
        </w:rPr>
        <w:t xml:space="preserve">С 2033 года после вывода 1-го энергоблока АЭС балансы выполнены с учетом следующего распределения тепловой нагрузки: </w:t>
      </w:r>
      <w:r>
        <w:rPr>
          <w:sz w:val="24"/>
          <w:szCs w:val="24"/>
        </w:rPr>
        <w:t xml:space="preserve">САЭС-1 обеспечивает теплоснабжение </w:t>
      </w:r>
      <w:proofErr w:type="spellStart"/>
      <w:r>
        <w:rPr>
          <w:sz w:val="24"/>
          <w:szCs w:val="24"/>
        </w:rPr>
        <w:t>промплощадки</w:t>
      </w:r>
      <w:proofErr w:type="spellEnd"/>
      <w:r>
        <w:rPr>
          <w:sz w:val="24"/>
          <w:szCs w:val="24"/>
        </w:rPr>
        <w:t xml:space="preserve"> и городских потребителей от одной ТФУ.</w:t>
      </w:r>
    </w:p>
    <w:p w14:paraId="719B213E" w14:textId="77777777" w:rsidR="00860DCD" w:rsidRDefault="00860DCD" w:rsidP="00860DCD">
      <w:pPr>
        <w:spacing w:line="360" w:lineRule="auto"/>
        <w:ind w:firstLine="709"/>
        <w:rPr>
          <w:sz w:val="16"/>
          <w:szCs w:val="16"/>
        </w:rPr>
      </w:pPr>
      <w:r w:rsidRPr="009D1F7D">
        <w:rPr>
          <w:sz w:val="24"/>
          <w:szCs w:val="24"/>
        </w:rPr>
        <w:t xml:space="preserve">С 2035 года </w:t>
      </w:r>
      <w:r>
        <w:rPr>
          <w:sz w:val="24"/>
          <w:szCs w:val="24"/>
        </w:rPr>
        <w:t>рассчитан пример аварийного режима, при котором теплоснабжение полностью осуществляется от альтернативных источников теплоснабжения.</w:t>
      </w:r>
    </w:p>
    <w:p w14:paraId="75A20B5D" w14:textId="18F4AD14" w:rsidR="00860DCD" w:rsidRDefault="00860DCD" w:rsidP="00860DCD">
      <w:pPr>
        <w:tabs>
          <w:tab w:val="left" w:pos="1323"/>
        </w:tabs>
        <w:rPr>
          <w:rFonts w:eastAsia="Calibri"/>
          <w:sz w:val="24"/>
          <w:szCs w:val="24"/>
          <w:lang w:eastAsia="en-US" w:bidi="ar-SA"/>
        </w:rPr>
      </w:pPr>
    </w:p>
    <w:p w14:paraId="22E04531" w14:textId="77777777" w:rsidR="00860DCD" w:rsidRPr="00860DCD" w:rsidRDefault="00860DCD" w:rsidP="00860DCD">
      <w:pPr>
        <w:rPr>
          <w:rFonts w:eastAsia="Calibri"/>
          <w:sz w:val="24"/>
          <w:szCs w:val="24"/>
          <w:lang w:eastAsia="en-US" w:bidi="ar-SA"/>
        </w:rPr>
      </w:pPr>
    </w:p>
    <w:p w14:paraId="5C0E35B2" w14:textId="77777777" w:rsidR="00860DCD" w:rsidRDefault="00860DCD" w:rsidP="00860DCD">
      <w:pPr>
        <w:rPr>
          <w:rFonts w:eastAsia="Calibri"/>
          <w:sz w:val="24"/>
          <w:szCs w:val="24"/>
          <w:lang w:eastAsia="en-US" w:bidi="ar-SA"/>
        </w:rPr>
      </w:pPr>
    </w:p>
    <w:p w14:paraId="4CD3F1E3" w14:textId="77777777" w:rsidR="00860DCD" w:rsidRDefault="00860DCD" w:rsidP="00860DCD">
      <w:pPr>
        <w:rPr>
          <w:rFonts w:eastAsia="Calibri"/>
          <w:sz w:val="24"/>
          <w:szCs w:val="24"/>
          <w:lang w:eastAsia="en-US" w:bidi="ar-SA"/>
        </w:rPr>
      </w:pPr>
    </w:p>
    <w:p w14:paraId="7CB98AA6" w14:textId="77777777" w:rsidR="00860DCD" w:rsidRDefault="00860DCD" w:rsidP="00860DCD">
      <w:pPr>
        <w:rPr>
          <w:rFonts w:eastAsia="Calibri"/>
          <w:sz w:val="24"/>
          <w:szCs w:val="24"/>
          <w:lang w:eastAsia="en-US" w:bidi="ar-SA"/>
        </w:rPr>
      </w:pPr>
    </w:p>
    <w:p w14:paraId="118CE657" w14:textId="77777777" w:rsidR="00DC473F" w:rsidRDefault="00DC473F" w:rsidP="00860DCD">
      <w:pPr>
        <w:rPr>
          <w:rFonts w:eastAsia="Calibri"/>
          <w:sz w:val="24"/>
          <w:szCs w:val="24"/>
          <w:lang w:eastAsia="en-US" w:bidi="ar-SA"/>
        </w:rPr>
      </w:pPr>
    </w:p>
    <w:p w14:paraId="6133E7B6" w14:textId="77777777" w:rsidR="00DC473F" w:rsidRDefault="00DC473F" w:rsidP="00860DCD">
      <w:pPr>
        <w:rPr>
          <w:rFonts w:eastAsia="Calibri"/>
          <w:sz w:val="24"/>
          <w:szCs w:val="24"/>
          <w:lang w:eastAsia="en-US" w:bidi="ar-SA"/>
        </w:rPr>
      </w:pPr>
    </w:p>
    <w:p w14:paraId="1F4D2329" w14:textId="77777777" w:rsidR="00DC473F" w:rsidRDefault="00DC473F" w:rsidP="00860DCD">
      <w:pPr>
        <w:rPr>
          <w:rFonts w:eastAsia="Calibri"/>
          <w:sz w:val="24"/>
          <w:szCs w:val="24"/>
          <w:lang w:eastAsia="en-US" w:bidi="ar-SA"/>
        </w:rPr>
      </w:pPr>
    </w:p>
    <w:p w14:paraId="6D4AA0E7" w14:textId="77777777" w:rsidR="00DC473F" w:rsidRDefault="00DC473F" w:rsidP="00860DCD">
      <w:pPr>
        <w:rPr>
          <w:rFonts w:eastAsia="Calibri"/>
          <w:sz w:val="24"/>
          <w:szCs w:val="24"/>
          <w:lang w:eastAsia="en-US" w:bidi="ar-SA"/>
        </w:rPr>
      </w:pPr>
    </w:p>
    <w:p w14:paraId="630BA2EB" w14:textId="77777777" w:rsidR="00DC473F" w:rsidRDefault="00DC473F" w:rsidP="00860DCD">
      <w:pPr>
        <w:rPr>
          <w:rFonts w:eastAsia="Calibri"/>
          <w:sz w:val="24"/>
          <w:szCs w:val="24"/>
          <w:lang w:eastAsia="en-US" w:bidi="ar-SA"/>
        </w:rPr>
      </w:pPr>
    </w:p>
    <w:p w14:paraId="50760BE1" w14:textId="77777777" w:rsidR="00DC473F" w:rsidRDefault="00DC473F" w:rsidP="00860DCD">
      <w:pPr>
        <w:rPr>
          <w:rFonts w:eastAsia="Calibri"/>
          <w:sz w:val="24"/>
          <w:szCs w:val="24"/>
          <w:lang w:eastAsia="en-US" w:bidi="ar-SA"/>
        </w:rPr>
      </w:pPr>
    </w:p>
    <w:p w14:paraId="5BB28FE7" w14:textId="77777777" w:rsidR="00DC473F" w:rsidRDefault="00DC473F" w:rsidP="00860DCD">
      <w:pPr>
        <w:rPr>
          <w:rFonts w:eastAsia="Calibri"/>
          <w:sz w:val="24"/>
          <w:szCs w:val="24"/>
          <w:lang w:eastAsia="en-US" w:bidi="ar-SA"/>
        </w:rPr>
      </w:pPr>
    </w:p>
    <w:p w14:paraId="6C477099" w14:textId="77777777" w:rsidR="00DC473F" w:rsidRDefault="00DC473F" w:rsidP="00860DCD">
      <w:pPr>
        <w:rPr>
          <w:rFonts w:eastAsia="Calibri"/>
          <w:sz w:val="24"/>
          <w:szCs w:val="24"/>
          <w:lang w:eastAsia="en-US" w:bidi="ar-SA"/>
        </w:rPr>
      </w:pPr>
    </w:p>
    <w:p w14:paraId="0BB79C11" w14:textId="77777777" w:rsidR="00DC473F" w:rsidRDefault="00DC473F" w:rsidP="00860DCD">
      <w:pPr>
        <w:rPr>
          <w:rFonts w:eastAsia="Calibri"/>
          <w:sz w:val="24"/>
          <w:szCs w:val="24"/>
          <w:lang w:eastAsia="en-US" w:bidi="ar-SA"/>
        </w:rPr>
      </w:pPr>
    </w:p>
    <w:p w14:paraId="7508FB3C" w14:textId="77777777" w:rsidR="00860DCD" w:rsidRDefault="00860DCD" w:rsidP="00860DCD">
      <w:pPr>
        <w:rPr>
          <w:rFonts w:eastAsia="Calibri"/>
          <w:sz w:val="24"/>
          <w:szCs w:val="24"/>
          <w:lang w:eastAsia="en-US" w:bidi="ar-SA"/>
        </w:rPr>
      </w:pPr>
    </w:p>
    <w:p w14:paraId="749B3397" w14:textId="77777777" w:rsidR="00860DCD" w:rsidRDefault="00860DCD" w:rsidP="00860DCD">
      <w:pPr>
        <w:rPr>
          <w:rFonts w:eastAsia="Calibri"/>
          <w:sz w:val="24"/>
          <w:szCs w:val="24"/>
          <w:lang w:eastAsia="en-US" w:bidi="ar-SA"/>
        </w:rPr>
      </w:pPr>
    </w:p>
    <w:p w14:paraId="01171F5F" w14:textId="77777777" w:rsidR="00860DCD" w:rsidRDefault="00860DCD" w:rsidP="00860DCD">
      <w:pPr>
        <w:rPr>
          <w:rFonts w:eastAsia="Calibri"/>
          <w:sz w:val="24"/>
          <w:szCs w:val="24"/>
          <w:lang w:eastAsia="en-US" w:bidi="ar-SA"/>
        </w:rPr>
      </w:pPr>
    </w:p>
    <w:p w14:paraId="6F1B2832" w14:textId="77777777" w:rsidR="00860DCD" w:rsidRDefault="00860DCD" w:rsidP="00860DCD">
      <w:pPr>
        <w:rPr>
          <w:rFonts w:eastAsia="Calibri"/>
          <w:sz w:val="24"/>
          <w:szCs w:val="24"/>
          <w:lang w:eastAsia="en-US" w:bidi="ar-SA"/>
        </w:rPr>
      </w:pPr>
    </w:p>
    <w:p w14:paraId="7FE1F834" w14:textId="77777777" w:rsidR="00860DCD" w:rsidRPr="00860DCD" w:rsidRDefault="00860DCD" w:rsidP="00860DCD">
      <w:pPr>
        <w:rPr>
          <w:rFonts w:eastAsia="Calibri"/>
          <w:sz w:val="24"/>
          <w:szCs w:val="24"/>
          <w:lang w:eastAsia="en-US" w:bidi="ar-SA"/>
        </w:rPr>
      </w:pPr>
    </w:p>
    <w:p w14:paraId="444E466E" w14:textId="2B613FA9" w:rsidR="00860DCD" w:rsidRDefault="00860DCD" w:rsidP="00860DCD">
      <w:pPr>
        <w:pStyle w:val="a8"/>
        <w:ind w:left="567" w:firstLine="0"/>
      </w:pPr>
      <w:bookmarkStart w:id="95" w:name="_Toc210177087"/>
      <w:bookmarkStart w:id="96" w:name="_Toc210206448"/>
      <w:r w:rsidRPr="00746B32">
        <w:t>Балансы тепловой мощности</w:t>
      </w:r>
      <w:r>
        <w:t xml:space="preserve"> и тепловой нагрузки по сценарию № 3 (аварийный режим)</w:t>
      </w:r>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866"/>
        <w:gridCol w:w="866"/>
        <w:gridCol w:w="866"/>
        <w:gridCol w:w="866"/>
        <w:gridCol w:w="866"/>
        <w:gridCol w:w="866"/>
        <w:gridCol w:w="866"/>
        <w:gridCol w:w="866"/>
        <w:gridCol w:w="866"/>
        <w:gridCol w:w="766"/>
        <w:gridCol w:w="766"/>
        <w:gridCol w:w="1685"/>
      </w:tblGrid>
      <w:tr w:rsidR="00860DCD" w:rsidRPr="009720BF" w14:paraId="5CB0C909" w14:textId="77777777" w:rsidTr="00DC473F">
        <w:trPr>
          <w:trHeight w:val="20"/>
          <w:tblHeader/>
        </w:trPr>
        <w:tc>
          <w:tcPr>
            <w:tcW w:w="1392" w:type="pct"/>
            <w:shd w:val="clear" w:color="000000" w:fill="F2F2F2"/>
            <w:noWrap/>
            <w:vAlign w:val="center"/>
            <w:hideMark/>
          </w:tcPr>
          <w:p w14:paraId="7FD16B9E" w14:textId="77777777" w:rsidR="00860DCD" w:rsidRPr="009720BF" w:rsidRDefault="00860DCD" w:rsidP="00483C34">
            <w:pPr>
              <w:jc w:val="center"/>
              <w:rPr>
                <w:b/>
                <w:bCs/>
                <w:color w:val="000000"/>
                <w:sz w:val="20"/>
                <w:szCs w:val="20"/>
              </w:rPr>
            </w:pPr>
            <w:r w:rsidRPr="009720BF">
              <w:rPr>
                <w:b/>
                <w:bCs/>
                <w:color w:val="000000"/>
                <w:sz w:val="20"/>
                <w:szCs w:val="20"/>
              </w:rPr>
              <w:t>Показатель, Гкал/ч</w:t>
            </w:r>
          </w:p>
        </w:tc>
        <w:tc>
          <w:tcPr>
            <w:tcW w:w="298" w:type="pct"/>
            <w:shd w:val="clear" w:color="000000" w:fill="F2F2F2"/>
            <w:vAlign w:val="center"/>
            <w:hideMark/>
          </w:tcPr>
          <w:p w14:paraId="201A8509" w14:textId="77777777" w:rsidR="00860DCD" w:rsidRPr="009720BF" w:rsidRDefault="00860DCD" w:rsidP="00483C34">
            <w:pPr>
              <w:jc w:val="center"/>
              <w:rPr>
                <w:b/>
                <w:bCs/>
                <w:color w:val="000000"/>
                <w:sz w:val="20"/>
                <w:szCs w:val="20"/>
              </w:rPr>
            </w:pPr>
            <w:r w:rsidRPr="009720BF">
              <w:rPr>
                <w:b/>
                <w:bCs/>
                <w:color w:val="000000"/>
                <w:sz w:val="20"/>
                <w:szCs w:val="20"/>
              </w:rPr>
              <w:t>2024</w:t>
            </w:r>
          </w:p>
        </w:tc>
        <w:tc>
          <w:tcPr>
            <w:tcW w:w="276" w:type="pct"/>
            <w:shd w:val="clear" w:color="000000" w:fill="F2F2F2"/>
            <w:vAlign w:val="center"/>
            <w:hideMark/>
          </w:tcPr>
          <w:p w14:paraId="346E6ED4" w14:textId="77777777" w:rsidR="00860DCD" w:rsidRPr="009720BF" w:rsidRDefault="00860DCD" w:rsidP="00483C34">
            <w:pPr>
              <w:jc w:val="center"/>
              <w:rPr>
                <w:b/>
                <w:bCs/>
                <w:color w:val="000000"/>
                <w:sz w:val="20"/>
                <w:szCs w:val="20"/>
              </w:rPr>
            </w:pPr>
            <w:r w:rsidRPr="009720BF">
              <w:rPr>
                <w:b/>
                <w:bCs/>
                <w:color w:val="000000"/>
                <w:sz w:val="20"/>
                <w:szCs w:val="20"/>
              </w:rPr>
              <w:t>2025</w:t>
            </w:r>
          </w:p>
        </w:tc>
        <w:tc>
          <w:tcPr>
            <w:tcW w:w="276" w:type="pct"/>
            <w:shd w:val="clear" w:color="000000" w:fill="F2F2F2"/>
            <w:vAlign w:val="center"/>
            <w:hideMark/>
          </w:tcPr>
          <w:p w14:paraId="0B9E9C93" w14:textId="77777777" w:rsidR="00860DCD" w:rsidRPr="009720BF" w:rsidRDefault="00860DCD" w:rsidP="00483C34">
            <w:pPr>
              <w:jc w:val="center"/>
              <w:rPr>
                <w:b/>
                <w:bCs/>
                <w:color w:val="000000"/>
                <w:sz w:val="20"/>
                <w:szCs w:val="20"/>
              </w:rPr>
            </w:pPr>
            <w:r w:rsidRPr="009720BF">
              <w:rPr>
                <w:b/>
                <w:bCs/>
                <w:color w:val="000000"/>
                <w:sz w:val="20"/>
                <w:szCs w:val="20"/>
              </w:rPr>
              <w:t>2026</w:t>
            </w:r>
          </w:p>
        </w:tc>
        <w:tc>
          <w:tcPr>
            <w:tcW w:w="276" w:type="pct"/>
            <w:shd w:val="clear" w:color="000000" w:fill="F2F2F2"/>
            <w:vAlign w:val="center"/>
            <w:hideMark/>
          </w:tcPr>
          <w:p w14:paraId="5EE979E9" w14:textId="77777777" w:rsidR="00860DCD" w:rsidRPr="009720BF" w:rsidRDefault="00860DCD" w:rsidP="00483C34">
            <w:pPr>
              <w:jc w:val="center"/>
              <w:rPr>
                <w:b/>
                <w:bCs/>
                <w:color w:val="000000"/>
                <w:sz w:val="20"/>
                <w:szCs w:val="20"/>
              </w:rPr>
            </w:pPr>
            <w:r w:rsidRPr="009720BF">
              <w:rPr>
                <w:b/>
                <w:bCs/>
                <w:color w:val="000000"/>
                <w:sz w:val="20"/>
                <w:szCs w:val="20"/>
              </w:rPr>
              <w:t>2027</w:t>
            </w:r>
          </w:p>
        </w:tc>
        <w:tc>
          <w:tcPr>
            <w:tcW w:w="276" w:type="pct"/>
            <w:shd w:val="clear" w:color="000000" w:fill="F2F2F2"/>
            <w:vAlign w:val="center"/>
            <w:hideMark/>
          </w:tcPr>
          <w:p w14:paraId="3DF6B690" w14:textId="77777777" w:rsidR="00860DCD" w:rsidRPr="009720BF" w:rsidRDefault="00860DCD" w:rsidP="00483C34">
            <w:pPr>
              <w:jc w:val="center"/>
              <w:rPr>
                <w:b/>
                <w:bCs/>
                <w:color w:val="000000"/>
                <w:sz w:val="20"/>
                <w:szCs w:val="20"/>
              </w:rPr>
            </w:pPr>
            <w:r w:rsidRPr="009720BF">
              <w:rPr>
                <w:b/>
                <w:bCs/>
                <w:color w:val="000000"/>
                <w:sz w:val="20"/>
                <w:szCs w:val="20"/>
              </w:rPr>
              <w:t>2028</w:t>
            </w:r>
          </w:p>
        </w:tc>
        <w:tc>
          <w:tcPr>
            <w:tcW w:w="276" w:type="pct"/>
            <w:shd w:val="clear" w:color="000000" w:fill="F2F2F2"/>
            <w:vAlign w:val="center"/>
            <w:hideMark/>
          </w:tcPr>
          <w:p w14:paraId="3CC680C3" w14:textId="77777777" w:rsidR="00860DCD" w:rsidRPr="009720BF" w:rsidRDefault="00860DCD" w:rsidP="00483C34">
            <w:pPr>
              <w:jc w:val="center"/>
              <w:rPr>
                <w:b/>
                <w:bCs/>
                <w:color w:val="000000"/>
                <w:sz w:val="20"/>
                <w:szCs w:val="20"/>
              </w:rPr>
            </w:pPr>
            <w:r w:rsidRPr="009720BF">
              <w:rPr>
                <w:b/>
                <w:bCs/>
                <w:color w:val="000000"/>
                <w:sz w:val="20"/>
                <w:szCs w:val="20"/>
              </w:rPr>
              <w:t>2029</w:t>
            </w:r>
          </w:p>
        </w:tc>
        <w:tc>
          <w:tcPr>
            <w:tcW w:w="276" w:type="pct"/>
            <w:shd w:val="clear" w:color="000000" w:fill="F2F2F2"/>
            <w:vAlign w:val="center"/>
            <w:hideMark/>
          </w:tcPr>
          <w:p w14:paraId="26469980" w14:textId="77777777" w:rsidR="00860DCD" w:rsidRPr="009720BF" w:rsidRDefault="00860DCD" w:rsidP="00483C34">
            <w:pPr>
              <w:jc w:val="center"/>
              <w:rPr>
                <w:b/>
                <w:bCs/>
                <w:color w:val="000000"/>
                <w:sz w:val="20"/>
                <w:szCs w:val="20"/>
              </w:rPr>
            </w:pPr>
            <w:r w:rsidRPr="009720BF">
              <w:rPr>
                <w:b/>
                <w:bCs/>
                <w:color w:val="000000"/>
                <w:sz w:val="20"/>
                <w:szCs w:val="20"/>
              </w:rPr>
              <w:t>2030</w:t>
            </w:r>
          </w:p>
        </w:tc>
        <w:tc>
          <w:tcPr>
            <w:tcW w:w="276" w:type="pct"/>
            <w:shd w:val="clear" w:color="000000" w:fill="F2F2F2"/>
            <w:vAlign w:val="center"/>
            <w:hideMark/>
          </w:tcPr>
          <w:p w14:paraId="7D7B831C" w14:textId="77777777" w:rsidR="00860DCD" w:rsidRPr="009720BF" w:rsidRDefault="00860DCD" w:rsidP="00483C34">
            <w:pPr>
              <w:jc w:val="center"/>
              <w:rPr>
                <w:b/>
                <w:bCs/>
                <w:color w:val="000000"/>
                <w:sz w:val="20"/>
                <w:szCs w:val="20"/>
              </w:rPr>
            </w:pPr>
            <w:r w:rsidRPr="009720BF">
              <w:rPr>
                <w:b/>
                <w:bCs/>
                <w:color w:val="000000"/>
                <w:sz w:val="20"/>
                <w:szCs w:val="20"/>
              </w:rPr>
              <w:t>2031</w:t>
            </w:r>
          </w:p>
        </w:tc>
        <w:tc>
          <w:tcPr>
            <w:tcW w:w="276" w:type="pct"/>
            <w:shd w:val="clear" w:color="000000" w:fill="F2F2F2"/>
            <w:vAlign w:val="center"/>
            <w:hideMark/>
          </w:tcPr>
          <w:p w14:paraId="0661D18C" w14:textId="77777777" w:rsidR="00860DCD" w:rsidRPr="009720BF" w:rsidRDefault="00860DCD" w:rsidP="00483C34">
            <w:pPr>
              <w:jc w:val="center"/>
              <w:rPr>
                <w:b/>
                <w:bCs/>
                <w:color w:val="000000"/>
                <w:sz w:val="20"/>
                <w:szCs w:val="20"/>
              </w:rPr>
            </w:pPr>
            <w:r w:rsidRPr="009720BF">
              <w:rPr>
                <w:b/>
                <w:bCs/>
                <w:color w:val="000000"/>
                <w:sz w:val="20"/>
                <w:szCs w:val="20"/>
              </w:rPr>
              <w:t>2032</w:t>
            </w:r>
          </w:p>
        </w:tc>
        <w:tc>
          <w:tcPr>
            <w:tcW w:w="319" w:type="pct"/>
            <w:shd w:val="clear" w:color="000000" w:fill="F2F2F2"/>
            <w:vAlign w:val="center"/>
            <w:hideMark/>
          </w:tcPr>
          <w:p w14:paraId="71B08B73" w14:textId="77777777" w:rsidR="00860DCD" w:rsidRPr="009720BF" w:rsidRDefault="00860DCD" w:rsidP="00483C34">
            <w:pPr>
              <w:jc w:val="center"/>
              <w:rPr>
                <w:b/>
                <w:bCs/>
                <w:color w:val="000000"/>
                <w:sz w:val="20"/>
                <w:szCs w:val="20"/>
              </w:rPr>
            </w:pPr>
            <w:r w:rsidRPr="009720BF">
              <w:rPr>
                <w:b/>
                <w:bCs/>
                <w:color w:val="000000"/>
                <w:sz w:val="20"/>
                <w:szCs w:val="20"/>
              </w:rPr>
              <w:t>2033</w:t>
            </w:r>
          </w:p>
        </w:tc>
        <w:tc>
          <w:tcPr>
            <w:tcW w:w="248" w:type="pct"/>
            <w:shd w:val="clear" w:color="000000" w:fill="F2F2F2"/>
            <w:vAlign w:val="center"/>
            <w:hideMark/>
          </w:tcPr>
          <w:p w14:paraId="1CE29F55" w14:textId="77777777" w:rsidR="00860DCD" w:rsidRPr="009720BF" w:rsidRDefault="00860DCD" w:rsidP="00483C34">
            <w:pPr>
              <w:jc w:val="center"/>
              <w:rPr>
                <w:b/>
                <w:bCs/>
                <w:color w:val="000000"/>
                <w:sz w:val="20"/>
                <w:szCs w:val="20"/>
              </w:rPr>
            </w:pPr>
            <w:r w:rsidRPr="009720BF">
              <w:rPr>
                <w:b/>
                <w:bCs/>
                <w:color w:val="000000"/>
                <w:sz w:val="20"/>
                <w:szCs w:val="20"/>
              </w:rPr>
              <w:t>2034</w:t>
            </w:r>
          </w:p>
        </w:tc>
        <w:tc>
          <w:tcPr>
            <w:tcW w:w="537" w:type="pct"/>
            <w:shd w:val="clear" w:color="000000" w:fill="F2F2F2"/>
            <w:vAlign w:val="center"/>
            <w:hideMark/>
          </w:tcPr>
          <w:p w14:paraId="3D0750BA" w14:textId="77777777" w:rsidR="00860DCD" w:rsidRPr="009720BF" w:rsidRDefault="00860DCD" w:rsidP="00483C34">
            <w:pPr>
              <w:jc w:val="center"/>
              <w:rPr>
                <w:b/>
                <w:bCs/>
                <w:color w:val="000000"/>
                <w:sz w:val="20"/>
                <w:szCs w:val="20"/>
              </w:rPr>
            </w:pPr>
            <w:r w:rsidRPr="009720BF">
              <w:rPr>
                <w:b/>
                <w:bCs/>
                <w:color w:val="000000"/>
                <w:sz w:val="20"/>
                <w:szCs w:val="20"/>
              </w:rPr>
              <w:t>2035</w:t>
            </w:r>
          </w:p>
        </w:tc>
      </w:tr>
      <w:tr w:rsidR="00860DCD" w:rsidRPr="009720BF" w14:paraId="733F55DD" w14:textId="77777777" w:rsidTr="00DC473F">
        <w:trPr>
          <w:trHeight w:val="20"/>
        </w:trPr>
        <w:tc>
          <w:tcPr>
            <w:tcW w:w="1392" w:type="pct"/>
            <w:shd w:val="clear" w:color="000000" w:fill="F2F2F2"/>
            <w:vAlign w:val="center"/>
            <w:hideMark/>
          </w:tcPr>
          <w:p w14:paraId="051D3378" w14:textId="77777777" w:rsidR="00860DCD" w:rsidRPr="009720BF" w:rsidRDefault="00860DCD" w:rsidP="00483C34">
            <w:pPr>
              <w:rPr>
                <w:b/>
                <w:bCs/>
                <w:color w:val="000000"/>
                <w:sz w:val="20"/>
                <w:szCs w:val="20"/>
              </w:rPr>
            </w:pPr>
            <w:r w:rsidRPr="009720BF">
              <w:rPr>
                <w:b/>
                <w:bCs/>
                <w:color w:val="000000"/>
                <w:sz w:val="20"/>
                <w:szCs w:val="20"/>
              </w:rPr>
              <w:t>Смоленская АЭС</w:t>
            </w:r>
          </w:p>
        </w:tc>
        <w:tc>
          <w:tcPr>
            <w:tcW w:w="298" w:type="pct"/>
            <w:shd w:val="clear" w:color="000000" w:fill="F2F2F2"/>
            <w:vAlign w:val="center"/>
            <w:hideMark/>
          </w:tcPr>
          <w:p w14:paraId="4C4C23DD" w14:textId="77777777" w:rsidR="00860DCD" w:rsidRPr="009720BF" w:rsidRDefault="00860DCD" w:rsidP="00483C34">
            <w:pPr>
              <w:jc w:val="center"/>
              <w:rPr>
                <w:b/>
                <w:bCs/>
                <w:color w:val="000000"/>
                <w:sz w:val="20"/>
                <w:szCs w:val="20"/>
              </w:rPr>
            </w:pPr>
            <w:r w:rsidRPr="009720BF">
              <w:rPr>
                <w:b/>
                <w:bCs/>
                <w:color w:val="000000"/>
                <w:sz w:val="20"/>
                <w:szCs w:val="20"/>
              </w:rPr>
              <w:t> </w:t>
            </w:r>
          </w:p>
        </w:tc>
        <w:tc>
          <w:tcPr>
            <w:tcW w:w="276" w:type="pct"/>
            <w:shd w:val="clear" w:color="000000" w:fill="F2F2F2"/>
            <w:noWrap/>
            <w:vAlign w:val="center"/>
            <w:hideMark/>
          </w:tcPr>
          <w:p w14:paraId="2008A1A4"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062DC794"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254E38AE"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44E142BA"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10C9B968"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25DA8A79"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4BFF0691"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11ABD4E0" w14:textId="77777777" w:rsidR="00860DCD" w:rsidRPr="009720BF" w:rsidRDefault="00860DCD" w:rsidP="00483C34">
            <w:pPr>
              <w:rPr>
                <w:color w:val="000000"/>
                <w:sz w:val="20"/>
                <w:szCs w:val="20"/>
              </w:rPr>
            </w:pPr>
            <w:r w:rsidRPr="009720BF">
              <w:rPr>
                <w:color w:val="000000"/>
                <w:sz w:val="20"/>
                <w:szCs w:val="20"/>
              </w:rPr>
              <w:t> </w:t>
            </w:r>
          </w:p>
        </w:tc>
        <w:tc>
          <w:tcPr>
            <w:tcW w:w="319" w:type="pct"/>
            <w:shd w:val="clear" w:color="000000" w:fill="F2F2F2"/>
            <w:noWrap/>
            <w:vAlign w:val="center"/>
            <w:hideMark/>
          </w:tcPr>
          <w:p w14:paraId="081253F2" w14:textId="77777777" w:rsidR="00860DCD" w:rsidRPr="009720BF" w:rsidRDefault="00860DCD" w:rsidP="00483C34">
            <w:pPr>
              <w:rPr>
                <w:color w:val="000000"/>
                <w:sz w:val="20"/>
                <w:szCs w:val="20"/>
              </w:rPr>
            </w:pPr>
            <w:r w:rsidRPr="009720BF">
              <w:rPr>
                <w:color w:val="000000"/>
                <w:sz w:val="20"/>
                <w:szCs w:val="20"/>
              </w:rPr>
              <w:t> </w:t>
            </w:r>
          </w:p>
        </w:tc>
        <w:tc>
          <w:tcPr>
            <w:tcW w:w="248" w:type="pct"/>
            <w:shd w:val="clear" w:color="000000" w:fill="F2F2F2"/>
            <w:noWrap/>
            <w:vAlign w:val="center"/>
            <w:hideMark/>
          </w:tcPr>
          <w:p w14:paraId="422B11BA" w14:textId="77777777" w:rsidR="00860DCD" w:rsidRPr="009720BF" w:rsidRDefault="00860DCD" w:rsidP="00483C34">
            <w:pPr>
              <w:rPr>
                <w:color w:val="000000"/>
                <w:sz w:val="20"/>
                <w:szCs w:val="20"/>
              </w:rPr>
            </w:pPr>
            <w:r w:rsidRPr="009720BF">
              <w:rPr>
                <w:color w:val="000000"/>
                <w:sz w:val="20"/>
                <w:szCs w:val="20"/>
              </w:rPr>
              <w:t> </w:t>
            </w:r>
          </w:p>
        </w:tc>
        <w:tc>
          <w:tcPr>
            <w:tcW w:w="537" w:type="pct"/>
            <w:shd w:val="clear" w:color="000000" w:fill="F2F2F2"/>
            <w:vAlign w:val="center"/>
            <w:hideMark/>
          </w:tcPr>
          <w:p w14:paraId="0953E9DC" w14:textId="77777777" w:rsidR="00860DCD" w:rsidRPr="009720BF" w:rsidRDefault="00860DCD" w:rsidP="00483C34">
            <w:pPr>
              <w:rPr>
                <w:color w:val="000000"/>
                <w:sz w:val="20"/>
                <w:szCs w:val="20"/>
              </w:rPr>
            </w:pPr>
            <w:r w:rsidRPr="009720BF">
              <w:rPr>
                <w:color w:val="000000"/>
                <w:sz w:val="20"/>
                <w:szCs w:val="20"/>
              </w:rPr>
              <w:t> </w:t>
            </w:r>
          </w:p>
        </w:tc>
      </w:tr>
      <w:tr w:rsidR="00860DCD" w:rsidRPr="009720BF" w14:paraId="5E2BA24E" w14:textId="77777777" w:rsidTr="00DC473F">
        <w:trPr>
          <w:trHeight w:val="20"/>
        </w:trPr>
        <w:tc>
          <w:tcPr>
            <w:tcW w:w="1392" w:type="pct"/>
            <w:shd w:val="clear" w:color="auto" w:fill="auto"/>
            <w:vAlign w:val="center"/>
            <w:hideMark/>
          </w:tcPr>
          <w:p w14:paraId="5FCE0149" w14:textId="77777777" w:rsidR="00860DCD" w:rsidRPr="009720BF" w:rsidRDefault="00860DCD" w:rsidP="00483C34">
            <w:pPr>
              <w:rPr>
                <w:color w:val="000000"/>
                <w:sz w:val="20"/>
                <w:szCs w:val="20"/>
              </w:rPr>
            </w:pPr>
            <w:r w:rsidRPr="009720BF">
              <w:rPr>
                <w:color w:val="000000"/>
                <w:sz w:val="20"/>
                <w:szCs w:val="20"/>
              </w:rPr>
              <w:t xml:space="preserve">Установленная тепловая мощность, в том </w:t>
            </w:r>
            <w:r w:rsidRPr="009720BF">
              <w:rPr>
                <w:color w:val="000000"/>
                <w:sz w:val="20"/>
                <w:szCs w:val="20"/>
              </w:rPr>
              <w:lastRenderedPageBreak/>
              <w:t>числе:</w:t>
            </w:r>
          </w:p>
        </w:tc>
        <w:tc>
          <w:tcPr>
            <w:tcW w:w="298" w:type="pct"/>
            <w:shd w:val="clear" w:color="auto" w:fill="auto"/>
            <w:noWrap/>
            <w:vAlign w:val="center"/>
            <w:hideMark/>
          </w:tcPr>
          <w:p w14:paraId="7D142D0D" w14:textId="77777777" w:rsidR="00860DCD" w:rsidRPr="009720BF" w:rsidRDefault="00860DCD" w:rsidP="00483C34">
            <w:pPr>
              <w:jc w:val="center"/>
              <w:rPr>
                <w:color w:val="000000"/>
                <w:sz w:val="20"/>
                <w:szCs w:val="20"/>
              </w:rPr>
            </w:pPr>
            <w:r w:rsidRPr="009720BF">
              <w:rPr>
                <w:color w:val="000000"/>
                <w:sz w:val="20"/>
                <w:szCs w:val="20"/>
              </w:rPr>
              <w:lastRenderedPageBreak/>
              <w:t>771</w:t>
            </w:r>
          </w:p>
        </w:tc>
        <w:tc>
          <w:tcPr>
            <w:tcW w:w="276" w:type="pct"/>
            <w:shd w:val="clear" w:color="auto" w:fill="auto"/>
            <w:noWrap/>
            <w:vAlign w:val="center"/>
            <w:hideMark/>
          </w:tcPr>
          <w:p w14:paraId="0A113C45"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noWrap/>
            <w:vAlign w:val="center"/>
            <w:hideMark/>
          </w:tcPr>
          <w:p w14:paraId="5241CFF3"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noWrap/>
            <w:vAlign w:val="center"/>
            <w:hideMark/>
          </w:tcPr>
          <w:p w14:paraId="41D36F8C"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noWrap/>
            <w:vAlign w:val="center"/>
            <w:hideMark/>
          </w:tcPr>
          <w:p w14:paraId="676B38A1"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noWrap/>
            <w:vAlign w:val="center"/>
            <w:hideMark/>
          </w:tcPr>
          <w:p w14:paraId="17687279"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noWrap/>
            <w:vAlign w:val="center"/>
            <w:hideMark/>
          </w:tcPr>
          <w:p w14:paraId="1CFC5AB6"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noWrap/>
            <w:vAlign w:val="center"/>
            <w:hideMark/>
          </w:tcPr>
          <w:p w14:paraId="1830A7ED"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noWrap/>
            <w:vAlign w:val="center"/>
            <w:hideMark/>
          </w:tcPr>
          <w:p w14:paraId="1DA6DE3B" w14:textId="77777777" w:rsidR="00860DCD" w:rsidRPr="009720BF" w:rsidRDefault="00860DCD" w:rsidP="00483C34">
            <w:pPr>
              <w:jc w:val="center"/>
              <w:rPr>
                <w:color w:val="000000"/>
                <w:sz w:val="20"/>
                <w:szCs w:val="20"/>
              </w:rPr>
            </w:pPr>
            <w:r w:rsidRPr="009720BF">
              <w:rPr>
                <w:color w:val="000000"/>
                <w:sz w:val="20"/>
                <w:szCs w:val="20"/>
              </w:rPr>
              <w:t>771</w:t>
            </w:r>
          </w:p>
        </w:tc>
        <w:tc>
          <w:tcPr>
            <w:tcW w:w="319" w:type="pct"/>
            <w:shd w:val="clear" w:color="auto" w:fill="auto"/>
            <w:noWrap/>
            <w:vAlign w:val="center"/>
            <w:hideMark/>
          </w:tcPr>
          <w:p w14:paraId="25A83A94" w14:textId="77777777" w:rsidR="00860DCD" w:rsidRPr="009720BF" w:rsidRDefault="00860DCD" w:rsidP="00483C34">
            <w:pPr>
              <w:jc w:val="center"/>
              <w:rPr>
                <w:color w:val="000000"/>
                <w:sz w:val="20"/>
                <w:szCs w:val="20"/>
              </w:rPr>
            </w:pPr>
            <w:r w:rsidRPr="009720BF">
              <w:rPr>
                <w:color w:val="000000"/>
                <w:sz w:val="20"/>
                <w:szCs w:val="20"/>
              </w:rPr>
              <w:t>446</w:t>
            </w:r>
          </w:p>
        </w:tc>
        <w:tc>
          <w:tcPr>
            <w:tcW w:w="248" w:type="pct"/>
            <w:shd w:val="clear" w:color="auto" w:fill="auto"/>
            <w:noWrap/>
            <w:vAlign w:val="center"/>
            <w:hideMark/>
          </w:tcPr>
          <w:p w14:paraId="41DBFBA2" w14:textId="77777777" w:rsidR="00860DCD" w:rsidRPr="009720BF" w:rsidRDefault="00860DCD" w:rsidP="00483C34">
            <w:pPr>
              <w:jc w:val="center"/>
              <w:rPr>
                <w:color w:val="000000"/>
                <w:sz w:val="20"/>
                <w:szCs w:val="20"/>
              </w:rPr>
            </w:pPr>
            <w:r w:rsidRPr="009720BF">
              <w:rPr>
                <w:color w:val="000000"/>
                <w:sz w:val="20"/>
                <w:szCs w:val="20"/>
              </w:rPr>
              <w:t>446</w:t>
            </w:r>
          </w:p>
        </w:tc>
        <w:tc>
          <w:tcPr>
            <w:tcW w:w="537" w:type="pct"/>
            <w:vMerge w:val="restart"/>
            <w:shd w:val="clear" w:color="auto" w:fill="auto"/>
            <w:vAlign w:val="center"/>
            <w:hideMark/>
          </w:tcPr>
          <w:p w14:paraId="2F5154B6" w14:textId="77777777" w:rsidR="00860DCD" w:rsidRPr="009720BF" w:rsidRDefault="00860DCD" w:rsidP="00483C34">
            <w:pPr>
              <w:jc w:val="center"/>
              <w:rPr>
                <w:color w:val="000000"/>
                <w:sz w:val="20"/>
                <w:szCs w:val="20"/>
              </w:rPr>
            </w:pPr>
            <w:r w:rsidRPr="009720BF">
              <w:rPr>
                <w:color w:val="000000"/>
                <w:sz w:val="20"/>
                <w:szCs w:val="20"/>
              </w:rPr>
              <w:t xml:space="preserve">В случае </w:t>
            </w:r>
            <w:r w:rsidRPr="009720BF">
              <w:rPr>
                <w:color w:val="000000"/>
                <w:sz w:val="20"/>
                <w:szCs w:val="20"/>
              </w:rPr>
              <w:lastRenderedPageBreak/>
              <w:t>аварийного режима (теплоснабжение от альтернативных источников теплоснабжения)</w:t>
            </w:r>
          </w:p>
        </w:tc>
      </w:tr>
      <w:tr w:rsidR="00860DCD" w:rsidRPr="009720BF" w14:paraId="3B9FB92E" w14:textId="77777777" w:rsidTr="00DC473F">
        <w:trPr>
          <w:trHeight w:val="20"/>
        </w:trPr>
        <w:tc>
          <w:tcPr>
            <w:tcW w:w="1392" w:type="pct"/>
            <w:shd w:val="clear" w:color="auto" w:fill="auto"/>
            <w:vAlign w:val="center"/>
            <w:hideMark/>
          </w:tcPr>
          <w:p w14:paraId="4AFE8285" w14:textId="77777777" w:rsidR="00860DCD" w:rsidRPr="009720BF" w:rsidRDefault="00860DCD" w:rsidP="00483C34">
            <w:pPr>
              <w:jc w:val="right"/>
              <w:rPr>
                <w:color w:val="000000"/>
                <w:sz w:val="20"/>
                <w:szCs w:val="20"/>
              </w:rPr>
            </w:pPr>
            <w:r w:rsidRPr="009720BF">
              <w:rPr>
                <w:color w:val="000000"/>
                <w:sz w:val="20"/>
                <w:szCs w:val="20"/>
              </w:rPr>
              <w:lastRenderedPageBreak/>
              <w:t>отборы паровых турбин</w:t>
            </w:r>
          </w:p>
        </w:tc>
        <w:tc>
          <w:tcPr>
            <w:tcW w:w="298" w:type="pct"/>
            <w:shd w:val="clear" w:color="auto" w:fill="auto"/>
            <w:vAlign w:val="center"/>
            <w:hideMark/>
          </w:tcPr>
          <w:p w14:paraId="20E20FA5" w14:textId="77777777" w:rsidR="00860DCD" w:rsidRPr="009720BF" w:rsidRDefault="00860DCD" w:rsidP="00483C34">
            <w:pPr>
              <w:jc w:val="center"/>
              <w:rPr>
                <w:color w:val="000000"/>
                <w:sz w:val="20"/>
                <w:szCs w:val="20"/>
              </w:rPr>
            </w:pPr>
            <w:r w:rsidRPr="009720BF">
              <w:rPr>
                <w:color w:val="000000"/>
                <w:sz w:val="20"/>
                <w:szCs w:val="20"/>
              </w:rPr>
              <w:t>692</w:t>
            </w:r>
          </w:p>
        </w:tc>
        <w:tc>
          <w:tcPr>
            <w:tcW w:w="276" w:type="pct"/>
            <w:shd w:val="clear" w:color="auto" w:fill="auto"/>
            <w:vAlign w:val="center"/>
            <w:hideMark/>
          </w:tcPr>
          <w:p w14:paraId="1B7EF2ED" w14:textId="77777777" w:rsidR="00860DCD" w:rsidRPr="009720BF" w:rsidRDefault="00860DCD" w:rsidP="00483C34">
            <w:pPr>
              <w:jc w:val="center"/>
              <w:rPr>
                <w:color w:val="000000"/>
                <w:sz w:val="20"/>
                <w:szCs w:val="20"/>
              </w:rPr>
            </w:pPr>
            <w:r w:rsidRPr="009720BF">
              <w:rPr>
                <w:color w:val="000000"/>
                <w:sz w:val="20"/>
                <w:szCs w:val="20"/>
              </w:rPr>
              <w:t>692</w:t>
            </w:r>
          </w:p>
        </w:tc>
        <w:tc>
          <w:tcPr>
            <w:tcW w:w="276" w:type="pct"/>
            <w:shd w:val="clear" w:color="auto" w:fill="auto"/>
            <w:vAlign w:val="center"/>
            <w:hideMark/>
          </w:tcPr>
          <w:p w14:paraId="703A3A99" w14:textId="77777777" w:rsidR="00860DCD" w:rsidRPr="009720BF" w:rsidRDefault="00860DCD" w:rsidP="00483C34">
            <w:pPr>
              <w:jc w:val="center"/>
              <w:rPr>
                <w:color w:val="000000"/>
                <w:sz w:val="20"/>
                <w:szCs w:val="20"/>
              </w:rPr>
            </w:pPr>
            <w:r w:rsidRPr="009720BF">
              <w:rPr>
                <w:color w:val="000000"/>
                <w:sz w:val="20"/>
                <w:szCs w:val="20"/>
              </w:rPr>
              <w:t>692</w:t>
            </w:r>
          </w:p>
        </w:tc>
        <w:tc>
          <w:tcPr>
            <w:tcW w:w="276" w:type="pct"/>
            <w:shd w:val="clear" w:color="auto" w:fill="auto"/>
            <w:vAlign w:val="center"/>
            <w:hideMark/>
          </w:tcPr>
          <w:p w14:paraId="04E6EAE2" w14:textId="77777777" w:rsidR="00860DCD" w:rsidRPr="009720BF" w:rsidRDefault="00860DCD" w:rsidP="00483C34">
            <w:pPr>
              <w:jc w:val="center"/>
              <w:rPr>
                <w:color w:val="000000"/>
                <w:sz w:val="20"/>
                <w:szCs w:val="20"/>
              </w:rPr>
            </w:pPr>
            <w:r w:rsidRPr="009720BF">
              <w:rPr>
                <w:color w:val="000000"/>
                <w:sz w:val="20"/>
                <w:szCs w:val="20"/>
              </w:rPr>
              <w:t>692</w:t>
            </w:r>
          </w:p>
        </w:tc>
        <w:tc>
          <w:tcPr>
            <w:tcW w:w="276" w:type="pct"/>
            <w:shd w:val="clear" w:color="auto" w:fill="auto"/>
            <w:vAlign w:val="center"/>
            <w:hideMark/>
          </w:tcPr>
          <w:p w14:paraId="29CD97C6" w14:textId="77777777" w:rsidR="00860DCD" w:rsidRPr="009720BF" w:rsidRDefault="00860DCD" w:rsidP="00483C34">
            <w:pPr>
              <w:jc w:val="center"/>
              <w:rPr>
                <w:color w:val="000000"/>
                <w:sz w:val="20"/>
                <w:szCs w:val="20"/>
              </w:rPr>
            </w:pPr>
            <w:r w:rsidRPr="009720BF">
              <w:rPr>
                <w:color w:val="000000"/>
                <w:sz w:val="20"/>
                <w:szCs w:val="20"/>
              </w:rPr>
              <w:t>692</w:t>
            </w:r>
          </w:p>
        </w:tc>
        <w:tc>
          <w:tcPr>
            <w:tcW w:w="276" w:type="pct"/>
            <w:shd w:val="clear" w:color="auto" w:fill="auto"/>
            <w:vAlign w:val="center"/>
            <w:hideMark/>
          </w:tcPr>
          <w:p w14:paraId="4F445F32" w14:textId="77777777" w:rsidR="00860DCD" w:rsidRPr="009720BF" w:rsidRDefault="00860DCD" w:rsidP="00483C34">
            <w:pPr>
              <w:jc w:val="center"/>
              <w:rPr>
                <w:color w:val="000000"/>
                <w:sz w:val="20"/>
                <w:szCs w:val="20"/>
              </w:rPr>
            </w:pPr>
            <w:r w:rsidRPr="009720BF">
              <w:rPr>
                <w:color w:val="000000"/>
                <w:sz w:val="20"/>
                <w:szCs w:val="20"/>
              </w:rPr>
              <w:t>692</w:t>
            </w:r>
          </w:p>
        </w:tc>
        <w:tc>
          <w:tcPr>
            <w:tcW w:w="276" w:type="pct"/>
            <w:shd w:val="clear" w:color="auto" w:fill="auto"/>
            <w:vAlign w:val="center"/>
            <w:hideMark/>
          </w:tcPr>
          <w:p w14:paraId="0D04D9F5" w14:textId="77777777" w:rsidR="00860DCD" w:rsidRPr="009720BF" w:rsidRDefault="00860DCD" w:rsidP="00483C34">
            <w:pPr>
              <w:jc w:val="center"/>
              <w:rPr>
                <w:color w:val="000000"/>
                <w:sz w:val="20"/>
                <w:szCs w:val="20"/>
              </w:rPr>
            </w:pPr>
            <w:r w:rsidRPr="009720BF">
              <w:rPr>
                <w:color w:val="000000"/>
                <w:sz w:val="20"/>
                <w:szCs w:val="20"/>
              </w:rPr>
              <w:t>692</w:t>
            </w:r>
          </w:p>
        </w:tc>
        <w:tc>
          <w:tcPr>
            <w:tcW w:w="276" w:type="pct"/>
            <w:shd w:val="clear" w:color="auto" w:fill="auto"/>
            <w:vAlign w:val="center"/>
            <w:hideMark/>
          </w:tcPr>
          <w:p w14:paraId="0E2A48D9" w14:textId="77777777" w:rsidR="00860DCD" w:rsidRPr="009720BF" w:rsidRDefault="00860DCD" w:rsidP="00483C34">
            <w:pPr>
              <w:jc w:val="center"/>
              <w:rPr>
                <w:color w:val="000000"/>
                <w:sz w:val="20"/>
                <w:szCs w:val="20"/>
              </w:rPr>
            </w:pPr>
            <w:r w:rsidRPr="009720BF">
              <w:rPr>
                <w:color w:val="000000"/>
                <w:sz w:val="20"/>
                <w:szCs w:val="20"/>
              </w:rPr>
              <w:t>692</w:t>
            </w:r>
          </w:p>
        </w:tc>
        <w:tc>
          <w:tcPr>
            <w:tcW w:w="276" w:type="pct"/>
            <w:shd w:val="clear" w:color="auto" w:fill="auto"/>
            <w:vAlign w:val="center"/>
            <w:hideMark/>
          </w:tcPr>
          <w:p w14:paraId="07397332" w14:textId="77777777" w:rsidR="00860DCD" w:rsidRPr="009720BF" w:rsidRDefault="00860DCD" w:rsidP="00483C34">
            <w:pPr>
              <w:jc w:val="center"/>
              <w:rPr>
                <w:color w:val="000000"/>
                <w:sz w:val="20"/>
                <w:szCs w:val="20"/>
              </w:rPr>
            </w:pPr>
            <w:r w:rsidRPr="009720BF">
              <w:rPr>
                <w:color w:val="000000"/>
                <w:sz w:val="20"/>
                <w:szCs w:val="20"/>
              </w:rPr>
              <w:t>692</w:t>
            </w:r>
          </w:p>
        </w:tc>
        <w:tc>
          <w:tcPr>
            <w:tcW w:w="319" w:type="pct"/>
            <w:shd w:val="clear" w:color="auto" w:fill="auto"/>
            <w:vAlign w:val="center"/>
            <w:hideMark/>
          </w:tcPr>
          <w:p w14:paraId="4204E7C8" w14:textId="77777777" w:rsidR="00860DCD" w:rsidRPr="009720BF" w:rsidRDefault="00860DCD" w:rsidP="00483C34">
            <w:pPr>
              <w:jc w:val="center"/>
              <w:rPr>
                <w:color w:val="000000"/>
                <w:sz w:val="20"/>
                <w:szCs w:val="20"/>
              </w:rPr>
            </w:pPr>
            <w:r w:rsidRPr="009720BF">
              <w:rPr>
                <w:color w:val="000000"/>
                <w:sz w:val="20"/>
                <w:szCs w:val="20"/>
              </w:rPr>
              <w:t>346</w:t>
            </w:r>
          </w:p>
        </w:tc>
        <w:tc>
          <w:tcPr>
            <w:tcW w:w="248" w:type="pct"/>
            <w:shd w:val="clear" w:color="auto" w:fill="auto"/>
            <w:vAlign w:val="center"/>
            <w:hideMark/>
          </w:tcPr>
          <w:p w14:paraId="513CBA59" w14:textId="77777777" w:rsidR="00860DCD" w:rsidRPr="009720BF" w:rsidRDefault="00860DCD" w:rsidP="00483C34">
            <w:pPr>
              <w:jc w:val="center"/>
              <w:rPr>
                <w:color w:val="000000"/>
                <w:sz w:val="20"/>
                <w:szCs w:val="20"/>
              </w:rPr>
            </w:pPr>
            <w:r w:rsidRPr="009720BF">
              <w:rPr>
                <w:color w:val="000000"/>
                <w:sz w:val="20"/>
                <w:szCs w:val="20"/>
              </w:rPr>
              <w:t>346</w:t>
            </w:r>
          </w:p>
        </w:tc>
        <w:tc>
          <w:tcPr>
            <w:tcW w:w="537" w:type="pct"/>
            <w:vMerge/>
            <w:vAlign w:val="center"/>
            <w:hideMark/>
          </w:tcPr>
          <w:p w14:paraId="21C5C83E" w14:textId="77777777" w:rsidR="00860DCD" w:rsidRPr="009720BF" w:rsidRDefault="00860DCD" w:rsidP="00483C34">
            <w:pPr>
              <w:rPr>
                <w:color w:val="000000"/>
                <w:sz w:val="20"/>
                <w:szCs w:val="20"/>
              </w:rPr>
            </w:pPr>
          </w:p>
        </w:tc>
      </w:tr>
      <w:tr w:rsidR="00860DCD" w:rsidRPr="009720BF" w14:paraId="1B8B53BA" w14:textId="77777777" w:rsidTr="00DC473F">
        <w:trPr>
          <w:trHeight w:val="20"/>
        </w:trPr>
        <w:tc>
          <w:tcPr>
            <w:tcW w:w="1392" w:type="pct"/>
            <w:shd w:val="clear" w:color="auto" w:fill="auto"/>
            <w:vAlign w:val="center"/>
            <w:hideMark/>
          </w:tcPr>
          <w:p w14:paraId="798FFE90" w14:textId="77777777" w:rsidR="00860DCD" w:rsidRPr="009720BF" w:rsidRDefault="00860DCD" w:rsidP="00483C34">
            <w:pPr>
              <w:jc w:val="right"/>
              <w:rPr>
                <w:color w:val="000000"/>
                <w:sz w:val="20"/>
                <w:szCs w:val="20"/>
              </w:rPr>
            </w:pPr>
            <w:r w:rsidRPr="009720BF">
              <w:rPr>
                <w:color w:val="000000"/>
                <w:sz w:val="20"/>
                <w:szCs w:val="20"/>
              </w:rPr>
              <w:t>ПВК</w:t>
            </w:r>
          </w:p>
        </w:tc>
        <w:tc>
          <w:tcPr>
            <w:tcW w:w="298" w:type="pct"/>
            <w:shd w:val="clear" w:color="auto" w:fill="auto"/>
            <w:vAlign w:val="center"/>
            <w:hideMark/>
          </w:tcPr>
          <w:p w14:paraId="2425C6E3" w14:textId="77777777" w:rsidR="00860DCD" w:rsidRPr="009720BF" w:rsidRDefault="00860DCD" w:rsidP="00483C34">
            <w:pPr>
              <w:jc w:val="center"/>
              <w:rPr>
                <w:color w:val="000000"/>
                <w:sz w:val="20"/>
                <w:szCs w:val="20"/>
              </w:rPr>
            </w:pPr>
            <w:r w:rsidRPr="009720BF">
              <w:rPr>
                <w:color w:val="000000"/>
                <w:sz w:val="20"/>
                <w:szCs w:val="20"/>
              </w:rPr>
              <w:t>79</w:t>
            </w:r>
          </w:p>
        </w:tc>
        <w:tc>
          <w:tcPr>
            <w:tcW w:w="276" w:type="pct"/>
            <w:shd w:val="clear" w:color="auto" w:fill="auto"/>
            <w:vAlign w:val="center"/>
            <w:hideMark/>
          </w:tcPr>
          <w:p w14:paraId="584BAD95" w14:textId="77777777" w:rsidR="00860DCD" w:rsidRPr="009720BF" w:rsidRDefault="00860DCD" w:rsidP="00483C34">
            <w:pPr>
              <w:jc w:val="center"/>
              <w:rPr>
                <w:color w:val="000000"/>
                <w:sz w:val="20"/>
                <w:szCs w:val="20"/>
              </w:rPr>
            </w:pPr>
            <w:r w:rsidRPr="009720BF">
              <w:rPr>
                <w:color w:val="000000"/>
                <w:sz w:val="20"/>
                <w:szCs w:val="20"/>
              </w:rPr>
              <w:t>79</w:t>
            </w:r>
          </w:p>
        </w:tc>
        <w:tc>
          <w:tcPr>
            <w:tcW w:w="276" w:type="pct"/>
            <w:shd w:val="clear" w:color="auto" w:fill="auto"/>
            <w:vAlign w:val="center"/>
            <w:hideMark/>
          </w:tcPr>
          <w:p w14:paraId="6A4F1307" w14:textId="77777777" w:rsidR="00860DCD" w:rsidRPr="009720BF" w:rsidRDefault="00860DCD" w:rsidP="00483C34">
            <w:pPr>
              <w:jc w:val="center"/>
              <w:rPr>
                <w:color w:val="000000"/>
                <w:sz w:val="20"/>
                <w:szCs w:val="20"/>
              </w:rPr>
            </w:pPr>
            <w:r w:rsidRPr="009720BF">
              <w:rPr>
                <w:color w:val="000000"/>
                <w:sz w:val="20"/>
                <w:szCs w:val="20"/>
              </w:rPr>
              <w:t>79</w:t>
            </w:r>
          </w:p>
        </w:tc>
        <w:tc>
          <w:tcPr>
            <w:tcW w:w="276" w:type="pct"/>
            <w:shd w:val="clear" w:color="auto" w:fill="auto"/>
            <w:vAlign w:val="center"/>
            <w:hideMark/>
          </w:tcPr>
          <w:p w14:paraId="7699F4F1" w14:textId="77777777" w:rsidR="00860DCD" w:rsidRPr="009720BF" w:rsidRDefault="00860DCD" w:rsidP="00483C34">
            <w:pPr>
              <w:jc w:val="center"/>
              <w:rPr>
                <w:color w:val="000000"/>
                <w:sz w:val="20"/>
                <w:szCs w:val="20"/>
              </w:rPr>
            </w:pPr>
            <w:r w:rsidRPr="009720BF">
              <w:rPr>
                <w:color w:val="000000"/>
                <w:sz w:val="20"/>
                <w:szCs w:val="20"/>
              </w:rPr>
              <w:t>79</w:t>
            </w:r>
          </w:p>
        </w:tc>
        <w:tc>
          <w:tcPr>
            <w:tcW w:w="276" w:type="pct"/>
            <w:shd w:val="clear" w:color="auto" w:fill="auto"/>
            <w:vAlign w:val="center"/>
            <w:hideMark/>
          </w:tcPr>
          <w:p w14:paraId="0B56B5FE" w14:textId="77777777" w:rsidR="00860DCD" w:rsidRPr="009720BF" w:rsidRDefault="00860DCD" w:rsidP="00483C34">
            <w:pPr>
              <w:jc w:val="center"/>
              <w:rPr>
                <w:color w:val="000000"/>
                <w:sz w:val="20"/>
                <w:szCs w:val="20"/>
              </w:rPr>
            </w:pPr>
            <w:r w:rsidRPr="009720BF">
              <w:rPr>
                <w:color w:val="000000"/>
                <w:sz w:val="20"/>
                <w:szCs w:val="20"/>
              </w:rPr>
              <w:t>79</w:t>
            </w:r>
          </w:p>
        </w:tc>
        <w:tc>
          <w:tcPr>
            <w:tcW w:w="276" w:type="pct"/>
            <w:shd w:val="clear" w:color="auto" w:fill="auto"/>
            <w:vAlign w:val="center"/>
            <w:hideMark/>
          </w:tcPr>
          <w:p w14:paraId="18908F3E" w14:textId="77777777" w:rsidR="00860DCD" w:rsidRPr="009720BF" w:rsidRDefault="00860DCD" w:rsidP="00483C34">
            <w:pPr>
              <w:jc w:val="center"/>
              <w:rPr>
                <w:color w:val="000000"/>
                <w:sz w:val="20"/>
                <w:szCs w:val="20"/>
              </w:rPr>
            </w:pPr>
            <w:r w:rsidRPr="009720BF">
              <w:rPr>
                <w:color w:val="000000"/>
                <w:sz w:val="20"/>
                <w:szCs w:val="20"/>
              </w:rPr>
              <w:t>79</w:t>
            </w:r>
          </w:p>
        </w:tc>
        <w:tc>
          <w:tcPr>
            <w:tcW w:w="276" w:type="pct"/>
            <w:shd w:val="clear" w:color="auto" w:fill="auto"/>
            <w:vAlign w:val="center"/>
            <w:hideMark/>
          </w:tcPr>
          <w:p w14:paraId="7CD3F950" w14:textId="77777777" w:rsidR="00860DCD" w:rsidRPr="009720BF" w:rsidRDefault="00860DCD" w:rsidP="00483C34">
            <w:pPr>
              <w:jc w:val="center"/>
              <w:rPr>
                <w:color w:val="000000"/>
                <w:sz w:val="20"/>
                <w:szCs w:val="20"/>
              </w:rPr>
            </w:pPr>
            <w:r w:rsidRPr="009720BF">
              <w:rPr>
                <w:color w:val="000000"/>
                <w:sz w:val="20"/>
                <w:szCs w:val="20"/>
              </w:rPr>
              <w:t>79</w:t>
            </w:r>
          </w:p>
        </w:tc>
        <w:tc>
          <w:tcPr>
            <w:tcW w:w="276" w:type="pct"/>
            <w:shd w:val="clear" w:color="auto" w:fill="auto"/>
            <w:vAlign w:val="center"/>
            <w:hideMark/>
          </w:tcPr>
          <w:p w14:paraId="6B107050" w14:textId="77777777" w:rsidR="00860DCD" w:rsidRPr="009720BF" w:rsidRDefault="00860DCD" w:rsidP="00483C34">
            <w:pPr>
              <w:jc w:val="center"/>
              <w:rPr>
                <w:color w:val="000000"/>
                <w:sz w:val="20"/>
                <w:szCs w:val="20"/>
              </w:rPr>
            </w:pPr>
            <w:r w:rsidRPr="009720BF">
              <w:rPr>
                <w:color w:val="000000"/>
                <w:sz w:val="20"/>
                <w:szCs w:val="20"/>
              </w:rPr>
              <w:t>79</w:t>
            </w:r>
          </w:p>
        </w:tc>
        <w:tc>
          <w:tcPr>
            <w:tcW w:w="276" w:type="pct"/>
            <w:shd w:val="clear" w:color="auto" w:fill="auto"/>
            <w:vAlign w:val="center"/>
            <w:hideMark/>
          </w:tcPr>
          <w:p w14:paraId="70B1AFCF" w14:textId="77777777" w:rsidR="00860DCD" w:rsidRPr="009720BF" w:rsidRDefault="00860DCD" w:rsidP="00483C34">
            <w:pPr>
              <w:jc w:val="center"/>
              <w:rPr>
                <w:color w:val="000000"/>
                <w:sz w:val="20"/>
                <w:szCs w:val="20"/>
              </w:rPr>
            </w:pPr>
            <w:r w:rsidRPr="009720BF">
              <w:rPr>
                <w:color w:val="000000"/>
                <w:sz w:val="20"/>
                <w:szCs w:val="20"/>
              </w:rPr>
              <w:t>79</w:t>
            </w:r>
          </w:p>
        </w:tc>
        <w:tc>
          <w:tcPr>
            <w:tcW w:w="319" w:type="pct"/>
            <w:shd w:val="clear" w:color="auto" w:fill="auto"/>
            <w:vAlign w:val="center"/>
            <w:hideMark/>
          </w:tcPr>
          <w:p w14:paraId="6BB2970D" w14:textId="77777777" w:rsidR="00860DCD" w:rsidRPr="009720BF" w:rsidRDefault="00860DCD" w:rsidP="00483C34">
            <w:pPr>
              <w:jc w:val="center"/>
              <w:rPr>
                <w:color w:val="000000"/>
                <w:sz w:val="20"/>
                <w:szCs w:val="20"/>
              </w:rPr>
            </w:pPr>
            <w:r w:rsidRPr="009720BF">
              <w:rPr>
                <w:color w:val="000000"/>
                <w:sz w:val="20"/>
                <w:szCs w:val="20"/>
              </w:rPr>
              <w:t>100</w:t>
            </w:r>
          </w:p>
        </w:tc>
        <w:tc>
          <w:tcPr>
            <w:tcW w:w="248" w:type="pct"/>
            <w:shd w:val="clear" w:color="auto" w:fill="auto"/>
            <w:vAlign w:val="center"/>
            <w:hideMark/>
          </w:tcPr>
          <w:p w14:paraId="3D59BB7E" w14:textId="77777777" w:rsidR="00860DCD" w:rsidRPr="009720BF" w:rsidRDefault="00860DCD" w:rsidP="00483C34">
            <w:pPr>
              <w:jc w:val="center"/>
              <w:rPr>
                <w:color w:val="000000"/>
                <w:sz w:val="20"/>
                <w:szCs w:val="20"/>
              </w:rPr>
            </w:pPr>
            <w:r w:rsidRPr="009720BF">
              <w:rPr>
                <w:color w:val="000000"/>
                <w:sz w:val="20"/>
                <w:szCs w:val="20"/>
              </w:rPr>
              <w:t>100</w:t>
            </w:r>
          </w:p>
        </w:tc>
        <w:tc>
          <w:tcPr>
            <w:tcW w:w="537" w:type="pct"/>
            <w:vMerge/>
            <w:vAlign w:val="center"/>
            <w:hideMark/>
          </w:tcPr>
          <w:p w14:paraId="367AAEA9" w14:textId="77777777" w:rsidR="00860DCD" w:rsidRPr="009720BF" w:rsidRDefault="00860DCD" w:rsidP="00483C34">
            <w:pPr>
              <w:rPr>
                <w:color w:val="000000"/>
                <w:sz w:val="20"/>
                <w:szCs w:val="20"/>
              </w:rPr>
            </w:pPr>
          </w:p>
        </w:tc>
      </w:tr>
      <w:tr w:rsidR="00860DCD" w:rsidRPr="009720BF" w14:paraId="10716EB4" w14:textId="77777777" w:rsidTr="00DC473F">
        <w:trPr>
          <w:trHeight w:val="20"/>
        </w:trPr>
        <w:tc>
          <w:tcPr>
            <w:tcW w:w="1392" w:type="pct"/>
            <w:shd w:val="clear" w:color="auto" w:fill="auto"/>
            <w:vAlign w:val="center"/>
            <w:hideMark/>
          </w:tcPr>
          <w:p w14:paraId="4B17C13D" w14:textId="77777777" w:rsidR="00860DCD" w:rsidRPr="009720BF" w:rsidRDefault="00860DCD" w:rsidP="00483C34">
            <w:pPr>
              <w:rPr>
                <w:color w:val="000000"/>
                <w:sz w:val="20"/>
                <w:szCs w:val="20"/>
              </w:rPr>
            </w:pPr>
            <w:r w:rsidRPr="009720BF">
              <w:rPr>
                <w:color w:val="000000"/>
                <w:sz w:val="20"/>
                <w:szCs w:val="20"/>
              </w:rPr>
              <w:t>Располагаемая тепловая мощность станции</w:t>
            </w:r>
          </w:p>
        </w:tc>
        <w:tc>
          <w:tcPr>
            <w:tcW w:w="298" w:type="pct"/>
            <w:shd w:val="clear" w:color="auto" w:fill="auto"/>
            <w:vAlign w:val="center"/>
            <w:hideMark/>
          </w:tcPr>
          <w:p w14:paraId="695D239D"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vAlign w:val="center"/>
            <w:hideMark/>
          </w:tcPr>
          <w:p w14:paraId="352C31CD"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vAlign w:val="center"/>
            <w:hideMark/>
          </w:tcPr>
          <w:p w14:paraId="7B7F514C"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vAlign w:val="center"/>
            <w:hideMark/>
          </w:tcPr>
          <w:p w14:paraId="5E5EC9EB"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vAlign w:val="center"/>
            <w:hideMark/>
          </w:tcPr>
          <w:p w14:paraId="75751934"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vAlign w:val="center"/>
            <w:hideMark/>
          </w:tcPr>
          <w:p w14:paraId="2854E21E"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vAlign w:val="center"/>
            <w:hideMark/>
          </w:tcPr>
          <w:p w14:paraId="5B73670C"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vAlign w:val="center"/>
            <w:hideMark/>
          </w:tcPr>
          <w:p w14:paraId="75452281" w14:textId="77777777" w:rsidR="00860DCD" w:rsidRPr="009720BF" w:rsidRDefault="00860DCD" w:rsidP="00483C34">
            <w:pPr>
              <w:jc w:val="center"/>
              <w:rPr>
                <w:color w:val="000000"/>
                <w:sz w:val="20"/>
                <w:szCs w:val="20"/>
              </w:rPr>
            </w:pPr>
            <w:r w:rsidRPr="009720BF">
              <w:rPr>
                <w:color w:val="000000"/>
                <w:sz w:val="20"/>
                <w:szCs w:val="20"/>
              </w:rPr>
              <w:t>771</w:t>
            </w:r>
          </w:p>
        </w:tc>
        <w:tc>
          <w:tcPr>
            <w:tcW w:w="276" w:type="pct"/>
            <w:shd w:val="clear" w:color="auto" w:fill="auto"/>
            <w:vAlign w:val="center"/>
            <w:hideMark/>
          </w:tcPr>
          <w:p w14:paraId="7849A552" w14:textId="77777777" w:rsidR="00860DCD" w:rsidRPr="009720BF" w:rsidRDefault="00860DCD" w:rsidP="00483C34">
            <w:pPr>
              <w:jc w:val="center"/>
              <w:rPr>
                <w:color w:val="000000"/>
                <w:sz w:val="20"/>
                <w:szCs w:val="20"/>
              </w:rPr>
            </w:pPr>
            <w:r w:rsidRPr="009720BF">
              <w:rPr>
                <w:color w:val="000000"/>
                <w:sz w:val="20"/>
                <w:szCs w:val="20"/>
              </w:rPr>
              <w:t>771</w:t>
            </w:r>
          </w:p>
        </w:tc>
        <w:tc>
          <w:tcPr>
            <w:tcW w:w="319" w:type="pct"/>
            <w:shd w:val="clear" w:color="auto" w:fill="auto"/>
            <w:vAlign w:val="center"/>
            <w:hideMark/>
          </w:tcPr>
          <w:p w14:paraId="3C5841BC" w14:textId="77777777" w:rsidR="00860DCD" w:rsidRPr="009720BF" w:rsidRDefault="00860DCD" w:rsidP="00483C34">
            <w:pPr>
              <w:jc w:val="center"/>
              <w:rPr>
                <w:color w:val="000000"/>
                <w:sz w:val="20"/>
                <w:szCs w:val="20"/>
              </w:rPr>
            </w:pPr>
            <w:r w:rsidRPr="009720BF">
              <w:rPr>
                <w:color w:val="000000"/>
                <w:sz w:val="20"/>
                <w:szCs w:val="20"/>
              </w:rPr>
              <w:t>446</w:t>
            </w:r>
          </w:p>
        </w:tc>
        <w:tc>
          <w:tcPr>
            <w:tcW w:w="248" w:type="pct"/>
            <w:shd w:val="clear" w:color="auto" w:fill="auto"/>
            <w:vAlign w:val="center"/>
            <w:hideMark/>
          </w:tcPr>
          <w:p w14:paraId="20DEA862" w14:textId="77777777" w:rsidR="00860DCD" w:rsidRPr="009720BF" w:rsidRDefault="00860DCD" w:rsidP="00483C34">
            <w:pPr>
              <w:jc w:val="center"/>
              <w:rPr>
                <w:color w:val="000000"/>
                <w:sz w:val="20"/>
                <w:szCs w:val="20"/>
              </w:rPr>
            </w:pPr>
            <w:r w:rsidRPr="009720BF">
              <w:rPr>
                <w:color w:val="000000"/>
                <w:sz w:val="20"/>
                <w:szCs w:val="20"/>
              </w:rPr>
              <w:t>446</w:t>
            </w:r>
          </w:p>
        </w:tc>
        <w:tc>
          <w:tcPr>
            <w:tcW w:w="537" w:type="pct"/>
            <w:vMerge/>
            <w:vAlign w:val="center"/>
            <w:hideMark/>
          </w:tcPr>
          <w:p w14:paraId="18EE7E56" w14:textId="77777777" w:rsidR="00860DCD" w:rsidRPr="009720BF" w:rsidRDefault="00860DCD" w:rsidP="00483C34">
            <w:pPr>
              <w:rPr>
                <w:color w:val="000000"/>
                <w:sz w:val="20"/>
                <w:szCs w:val="20"/>
              </w:rPr>
            </w:pPr>
          </w:p>
        </w:tc>
      </w:tr>
      <w:tr w:rsidR="00860DCD" w:rsidRPr="009720BF" w14:paraId="676A737C" w14:textId="77777777" w:rsidTr="00DC473F">
        <w:trPr>
          <w:trHeight w:val="20"/>
        </w:trPr>
        <w:tc>
          <w:tcPr>
            <w:tcW w:w="1392" w:type="pct"/>
            <w:shd w:val="clear" w:color="auto" w:fill="auto"/>
            <w:vAlign w:val="center"/>
            <w:hideMark/>
          </w:tcPr>
          <w:p w14:paraId="6AB0B17A" w14:textId="77777777" w:rsidR="00860DCD" w:rsidRPr="009720BF" w:rsidRDefault="00860DCD" w:rsidP="00483C34">
            <w:pPr>
              <w:rPr>
                <w:color w:val="000000"/>
                <w:sz w:val="20"/>
                <w:szCs w:val="20"/>
              </w:rPr>
            </w:pPr>
            <w:r w:rsidRPr="009720BF">
              <w:rPr>
                <w:color w:val="000000"/>
                <w:sz w:val="20"/>
                <w:szCs w:val="20"/>
              </w:rPr>
              <w:t xml:space="preserve">Затраты тепла на собственные нужды станции в горячей воде </w:t>
            </w:r>
          </w:p>
        </w:tc>
        <w:tc>
          <w:tcPr>
            <w:tcW w:w="298" w:type="pct"/>
            <w:shd w:val="clear" w:color="auto" w:fill="auto"/>
            <w:noWrap/>
            <w:vAlign w:val="center"/>
            <w:hideMark/>
          </w:tcPr>
          <w:p w14:paraId="1795771B" w14:textId="77777777" w:rsidR="00860DCD" w:rsidRPr="009720BF" w:rsidRDefault="00860DCD" w:rsidP="00483C34">
            <w:pPr>
              <w:jc w:val="center"/>
              <w:rPr>
                <w:color w:val="000000"/>
                <w:sz w:val="20"/>
                <w:szCs w:val="20"/>
              </w:rPr>
            </w:pPr>
            <w:r w:rsidRPr="009720BF">
              <w:rPr>
                <w:color w:val="000000"/>
                <w:sz w:val="20"/>
                <w:szCs w:val="20"/>
              </w:rPr>
              <w:t>29,04</w:t>
            </w:r>
          </w:p>
        </w:tc>
        <w:tc>
          <w:tcPr>
            <w:tcW w:w="276" w:type="pct"/>
            <w:shd w:val="clear" w:color="auto" w:fill="auto"/>
            <w:noWrap/>
            <w:vAlign w:val="center"/>
            <w:hideMark/>
          </w:tcPr>
          <w:p w14:paraId="5C06FBDB" w14:textId="77777777" w:rsidR="00860DCD" w:rsidRPr="009720BF" w:rsidRDefault="00860DCD" w:rsidP="00483C34">
            <w:pPr>
              <w:jc w:val="center"/>
              <w:rPr>
                <w:color w:val="000000"/>
                <w:sz w:val="20"/>
                <w:szCs w:val="20"/>
              </w:rPr>
            </w:pPr>
            <w:r w:rsidRPr="009720BF">
              <w:rPr>
                <w:color w:val="000000"/>
                <w:sz w:val="20"/>
                <w:szCs w:val="20"/>
              </w:rPr>
              <w:t>29,04</w:t>
            </w:r>
          </w:p>
        </w:tc>
        <w:tc>
          <w:tcPr>
            <w:tcW w:w="276" w:type="pct"/>
            <w:shd w:val="clear" w:color="auto" w:fill="auto"/>
            <w:noWrap/>
            <w:vAlign w:val="center"/>
            <w:hideMark/>
          </w:tcPr>
          <w:p w14:paraId="12F8F17B" w14:textId="77777777" w:rsidR="00860DCD" w:rsidRPr="009720BF" w:rsidRDefault="00860DCD" w:rsidP="00483C34">
            <w:pPr>
              <w:jc w:val="center"/>
              <w:rPr>
                <w:color w:val="000000"/>
                <w:sz w:val="20"/>
                <w:szCs w:val="20"/>
              </w:rPr>
            </w:pPr>
            <w:r w:rsidRPr="009720BF">
              <w:rPr>
                <w:color w:val="000000"/>
                <w:sz w:val="20"/>
                <w:szCs w:val="20"/>
              </w:rPr>
              <w:t>29,04</w:t>
            </w:r>
          </w:p>
        </w:tc>
        <w:tc>
          <w:tcPr>
            <w:tcW w:w="276" w:type="pct"/>
            <w:shd w:val="clear" w:color="auto" w:fill="auto"/>
            <w:noWrap/>
            <w:vAlign w:val="center"/>
            <w:hideMark/>
          </w:tcPr>
          <w:p w14:paraId="7354A4E4" w14:textId="77777777" w:rsidR="00860DCD" w:rsidRPr="009720BF" w:rsidRDefault="00860DCD" w:rsidP="00483C34">
            <w:pPr>
              <w:jc w:val="center"/>
              <w:rPr>
                <w:color w:val="000000"/>
                <w:sz w:val="20"/>
                <w:szCs w:val="20"/>
              </w:rPr>
            </w:pPr>
            <w:r w:rsidRPr="009720BF">
              <w:rPr>
                <w:color w:val="000000"/>
                <w:sz w:val="20"/>
                <w:szCs w:val="20"/>
              </w:rPr>
              <w:t>29,04</w:t>
            </w:r>
          </w:p>
        </w:tc>
        <w:tc>
          <w:tcPr>
            <w:tcW w:w="276" w:type="pct"/>
            <w:shd w:val="clear" w:color="auto" w:fill="auto"/>
            <w:noWrap/>
            <w:vAlign w:val="center"/>
            <w:hideMark/>
          </w:tcPr>
          <w:p w14:paraId="1146BB4A" w14:textId="77777777" w:rsidR="00860DCD" w:rsidRPr="009720BF" w:rsidRDefault="00860DCD" w:rsidP="00483C34">
            <w:pPr>
              <w:jc w:val="center"/>
              <w:rPr>
                <w:color w:val="000000"/>
                <w:sz w:val="20"/>
                <w:szCs w:val="20"/>
              </w:rPr>
            </w:pPr>
            <w:r w:rsidRPr="009720BF">
              <w:rPr>
                <w:color w:val="000000"/>
                <w:sz w:val="20"/>
                <w:szCs w:val="20"/>
              </w:rPr>
              <w:t>29,04</w:t>
            </w:r>
          </w:p>
        </w:tc>
        <w:tc>
          <w:tcPr>
            <w:tcW w:w="276" w:type="pct"/>
            <w:shd w:val="clear" w:color="auto" w:fill="auto"/>
            <w:noWrap/>
            <w:vAlign w:val="center"/>
            <w:hideMark/>
          </w:tcPr>
          <w:p w14:paraId="618BAE1E" w14:textId="77777777" w:rsidR="00860DCD" w:rsidRPr="009720BF" w:rsidRDefault="00860DCD" w:rsidP="00483C34">
            <w:pPr>
              <w:jc w:val="center"/>
              <w:rPr>
                <w:color w:val="000000"/>
                <w:sz w:val="20"/>
                <w:szCs w:val="20"/>
              </w:rPr>
            </w:pPr>
            <w:r w:rsidRPr="009720BF">
              <w:rPr>
                <w:color w:val="000000"/>
                <w:sz w:val="20"/>
                <w:szCs w:val="20"/>
              </w:rPr>
              <w:t>29,04</w:t>
            </w:r>
          </w:p>
        </w:tc>
        <w:tc>
          <w:tcPr>
            <w:tcW w:w="276" w:type="pct"/>
            <w:shd w:val="clear" w:color="auto" w:fill="auto"/>
            <w:noWrap/>
            <w:vAlign w:val="center"/>
            <w:hideMark/>
          </w:tcPr>
          <w:p w14:paraId="46A3A37E" w14:textId="77777777" w:rsidR="00860DCD" w:rsidRPr="009720BF" w:rsidRDefault="00860DCD" w:rsidP="00483C34">
            <w:pPr>
              <w:jc w:val="center"/>
              <w:rPr>
                <w:color w:val="000000"/>
                <w:sz w:val="20"/>
                <w:szCs w:val="20"/>
              </w:rPr>
            </w:pPr>
            <w:r w:rsidRPr="009720BF">
              <w:rPr>
                <w:color w:val="000000"/>
                <w:sz w:val="20"/>
                <w:szCs w:val="20"/>
              </w:rPr>
              <w:t>29,04</w:t>
            </w:r>
          </w:p>
        </w:tc>
        <w:tc>
          <w:tcPr>
            <w:tcW w:w="276" w:type="pct"/>
            <w:shd w:val="clear" w:color="auto" w:fill="auto"/>
            <w:noWrap/>
            <w:vAlign w:val="center"/>
            <w:hideMark/>
          </w:tcPr>
          <w:p w14:paraId="0EC3F683" w14:textId="77777777" w:rsidR="00860DCD" w:rsidRPr="009720BF" w:rsidRDefault="00860DCD" w:rsidP="00483C34">
            <w:pPr>
              <w:jc w:val="center"/>
              <w:rPr>
                <w:color w:val="000000"/>
                <w:sz w:val="20"/>
                <w:szCs w:val="20"/>
              </w:rPr>
            </w:pPr>
            <w:r w:rsidRPr="009720BF">
              <w:rPr>
                <w:color w:val="000000"/>
                <w:sz w:val="20"/>
                <w:szCs w:val="20"/>
              </w:rPr>
              <w:t>29,04</w:t>
            </w:r>
          </w:p>
        </w:tc>
        <w:tc>
          <w:tcPr>
            <w:tcW w:w="276" w:type="pct"/>
            <w:shd w:val="clear" w:color="auto" w:fill="auto"/>
            <w:noWrap/>
            <w:vAlign w:val="center"/>
            <w:hideMark/>
          </w:tcPr>
          <w:p w14:paraId="0ED4BBFC" w14:textId="77777777" w:rsidR="00860DCD" w:rsidRPr="009720BF" w:rsidRDefault="00860DCD" w:rsidP="00483C34">
            <w:pPr>
              <w:jc w:val="center"/>
              <w:rPr>
                <w:color w:val="000000"/>
                <w:sz w:val="20"/>
                <w:szCs w:val="20"/>
              </w:rPr>
            </w:pPr>
            <w:r w:rsidRPr="009720BF">
              <w:rPr>
                <w:color w:val="000000"/>
                <w:sz w:val="20"/>
                <w:szCs w:val="20"/>
              </w:rPr>
              <w:t>29,04</w:t>
            </w:r>
          </w:p>
        </w:tc>
        <w:tc>
          <w:tcPr>
            <w:tcW w:w="319" w:type="pct"/>
            <w:shd w:val="clear" w:color="auto" w:fill="auto"/>
            <w:noWrap/>
            <w:vAlign w:val="center"/>
            <w:hideMark/>
          </w:tcPr>
          <w:p w14:paraId="123C7576" w14:textId="77777777" w:rsidR="00860DCD" w:rsidRPr="009720BF" w:rsidRDefault="00860DCD" w:rsidP="00483C34">
            <w:pPr>
              <w:jc w:val="center"/>
              <w:rPr>
                <w:color w:val="000000"/>
                <w:sz w:val="20"/>
                <w:szCs w:val="20"/>
              </w:rPr>
            </w:pPr>
            <w:r w:rsidRPr="009720BF">
              <w:rPr>
                <w:color w:val="000000"/>
                <w:sz w:val="20"/>
                <w:szCs w:val="20"/>
              </w:rPr>
              <w:t>29,04</w:t>
            </w:r>
          </w:p>
        </w:tc>
        <w:tc>
          <w:tcPr>
            <w:tcW w:w="248" w:type="pct"/>
            <w:shd w:val="clear" w:color="auto" w:fill="auto"/>
            <w:noWrap/>
            <w:vAlign w:val="center"/>
            <w:hideMark/>
          </w:tcPr>
          <w:p w14:paraId="3472EB36" w14:textId="77777777" w:rsidR="00860DCD" w:rsidRPr="009720BF" w:rsidRDefault="00860DCD" w:rsidP="00483C34">
            <w:pPr>
              <w:jc w:val="center"/>
              <w:rPr>
                <w:color w:val="000000"/>
                <w:sz w:val="20"/>
                <w:szCs w:val="20"/>
              </w:rPr>
            </w:pPr>
            <w:r w:rsidRPr="009720BF">
              <w:rPr>
                <w:color w:val="000000"/>
                <w:sz w:val="20"/>
                <w:szCs w:val="20"/>
              </w:rPr>
              <w:t>29,04</w:t>
            </w:r>
          </w:p>
        </w:tc>
        <w:tc>
          <w:tcPr>
            <w:tcW w:w="537" w:type="pct"/>
            <w:vMerge/>
            <w:vAlign w:val="center"/>
            <w:hideMark/>
          </w:tcPr>
          <w:p w14:paraId="37B64B10" w14:textId="77777777" w:rsidR="00860DCD" w:rsidRPr="009720BF" w:rsidRDefault="00860DCD" w:rsidP="00483C34">
            <w:pPr>
              <w:rPr>
                <w:color w:val="000000"/>
                <w:sz w:val="20"/>
                <w:szCs w:val="20"/>
              </w:rPr>
            </w:pPr>
          </w:p>
        </w:tc>
      </w:tr>
      <w:tr w:rsidR="00860DCD" w:rsidRPr="009720BF" w14:paraId="1A1C40FE" w14:textId="77777777" w:rsidTr="00DC473F">
        <w:trPr>
          <w:trHeight w:val="20"/>
        </w:trPr>
        <w:tc>
          <w:tcPr>
            <w:tcW w:w="1392" w:type="pct"/>
            <w:shd w:val="clear" w:color="auto" w:fill="auto"/>
            <w:vAlign w:val="center"/>
            <w:hideMark/>
          </w:tcPr>
          <w:p w14:paraId="79DD519B" w14:textId="77777777" w:rsidR="00860DCD" w:rsidRPr="009720BF" w:rsidRDefault="00860DCD" w:rsidP="00483C34">
            <w:pPr>
              <w:rPr>
                <w:color w:val="000000"/>
                <w:sz w:val="20"/>
                <w:szCs w:val="20"/>
              </w:rPr>
            </w:pPr>
            <w:r w:rsidRPr="009720BF">
              <w:rPr>
                <w:color w:val="000000"/>
                <w:sz w:val="20"/>
                <w:szCs w:val="20"/>
              </w:rPr>
              <w:t>Затраты тепла на собственные нужды станции в паре</w:t>
            </w:r>
          </w:p>
        </w:tc>
        <w:tc>
          <w:tcPr>
            <w:tcW w:w="298" w:type="pct"/>
            <w:shd w:val="clear" w:color="auto" w:fill="auto"/>
            <w:noWrap/>
            <w:vAlign w:val="center"/>
            <w:hideMark/>
          </w:tcPr>
          <w:p w14:paraId="3A90A749" w14:textId="77777777" w:rsidR="00860DCD" w:rsidRPr="009720BF" w:rsidRDefault="00860DCD" w:rsidP="00483C34">
            <w:pPr>
              <w:jc w:val="center"/>
              <w:rPr>
                <w:color w:val="000000"/>
                <w:sz w:val="20"/>
                <w:szCs w:val="20"/>
              </w:rPr>
            </w:pPr>
            <w:r w:rsidRPr="009720BF">
              <w:rPr>
                <w:color w:val="000000"/>
                <w:sz w:val="20"/>
                <w:szCs w:val="20"/>
              </w:rPr>
              <w:t>3,36</w:t>
            </w:r>
          </w:p>
        </w:tc>
        <w:tc>
          <w:tcPr>
            <w:tcW w:w="276" w:type="pct"/>
            <w:shd w:val="clear" w:color="auto" w:fill="auto"/>
            <w:noWrap/>
            <w:vAlign w:val="center"/>
            <w:hideMark/>
          </w:tcPr>
          <w:p w14:paraId="5A6E7EA6" w14:textId="77777777" w:rsidR="00860DCD" w:rsidRPr="009720BF" w:rsidRDefault="00860DCD" w:rsidP="00483C34">
            <w:pPr>
              <w:jc w:val="center"/>
              <w:rPr>
                <w:color w:val="000000"/>
                <w:sz w:val="20"/>
                <w:szCs w:val="20"/>
              </w:rPr>
            </w:pPr>
            <w:r w:rsidRPr="009720BF">
              <w:rPr>
                <w:color w:val="000000"/>
                <w:sz w:val="20"/>
                <w:szCs w:val="20"/>
              </w:rPr>
              <w:t>3,36</w:t>
            </w:r>
          </w:p>
        </w:tc>
        <w:tc>
          <w:tcPr>
            <w:tcW w:w="276" w:type="pct"/>
            <w:shd w:val="clear" w:color="auto" w:fill="auto"/>
            <w:noWrap/>
            <w:vAlign w:val="center"/>
            <w:hideMark/>
          </w:tcPr>
          <w:p w14:paraId="5BFD8C0E" w14:textId="77777777" w:rsidR="00860DCD" w:rsidRPr="009720BF" w:rsidRDefault="00860DCD" w:rsidP="00483C34">
            <w:pPr>
              <w:jc w:val="center"/>
              <w:rPr>
                <w:color w:val="000000"/>
                <w:sz w:val="20"/>
                <w:szCs w:val="20"/>
              </w:rPr>
            </w:pPr>
            <w:r w:rsidRPr="009720BF">
              <w:rPr>
                <w:color w:val="000000"/>
                <w:sz w:val="20"/>
                <w:szCs w:val="20"/>
              </w:rPr>
              <w:t>3,36</w:t>
            </w:r>
          </w:p>
        </w:tc>
        <w:tc>
          <w:tcPr>
            <w:tcW w:w="276" w:type="pct"/>
            <w:shd w:val="clear" w:color="auto" w:fill="auto"/>
            <w:noWrap/>
            <w:vAlign w:val="center"/>
            <w:hideMark/>
          </w:tcPr>
          <w:p w14:paraId="28F2E88D" w14:textId="77777777" w:rsidR="00860DCD" w:rsidRPr="009720BF" w:rsidRDefault="00860DCD" w:rsidP="00483C34">
            <w:pPr>
              <w:jc w:val="center"/>
              <w:rPr>
                <w:color w:val="000000"/>
                <w:sz w:val="20"/>
                <w:szCs w:val="20"/>
              </w:rPr>
            </w:pPr>
            <w:r w:rsidRPr="009720BF">
              <w:rPr>
                <w:color w:val="000000"/>
                <w:sz w:val="20"/>
                <w:szCs w:val="20"/>
              </w:rPr>
              <w:t>3,36</w:t>
            </w:r>
          </w:p>
        </w:tc>
        <w:tc>
          <w:tcPr>
            <w:tcW w:w="276" w:type="pct"/>
            <w:shd w:val="clear" w:color="auto" w:fill="auto"/>
            <w:noWrap/>
            <w:vAlign w:val="center"/>
            <w:hideMark/>
          </w:tcPr>
          <w:p w14:paraId="09D03F8B" w14:textId="77777777" w:rsidR="00860DCD" w:rsidRPr="009720BF" w:rsidRDefault="00860DCD" w:rsidP="00483C34">
            <w:pPr>
              <w:jc w:val="center"/>
              <w:rPr>
                <w:color w:val="000000"/>
                <w:sz w:val="20"/>
                <w:szCs w:val="20"/>
              </w:rPr>
            </w:pPr>
            <w:r w:rsidRPr="009720BF">
              <w:rPr>
                <w:color w:val="000000"/>
                <w:sz w:val="20"/>
                <w:szCs w:val="20"/>
              </w:rPr>
              <w:t>3,36</w:t>
            </w:r>
          </w:p>
        </w:tc>
        <w:tc>
          <w:tcPr>
            <w:tcW w:w="276" w:type="pct"/>
            <w:shd w:val="clear" w:color="auto" w:fill="auto"/>
            <w:noWrap/>
            <w:vAlign w:val="center"/>
            <w:hideMark/>
          </w:tcPr>
          <w:p w14:paraId="15227491" w14:textId="77777777" w:rsidR="00860DCD" w:rsidRPr="009720BF" w:rsidRDefault="00860DCD" w:rsidP="00483C34">
            <w:pPr>
              <w:jc w:val="center"/>
              <w:rPr>
                <w:color w:val="000000"/>
                <w:sz w:val="20"/>
                <w:szCs w:val="20"/>
              </w:rPr>
            </w:pPr>
            <w:r w:rsidRPr="009720BF">
              <w:rPr>
                <w:color w:val="000000"/>
                <w:sz w:val="20"/>
                <w:szCs w:val="20"/>
              </w:rPr>
              <w:t>3,36</w:t>
            </w:r>
          </w:p>
        </w:tc>
        <w:tc>
          <w:tcPr>
            <w:tcW w:w="276" w:type="pct"/>
            <w:shd w:val="clear" w:color="auto" w:fill="auto"/>
            <w:noWrap/>
            <w:vAlign w:val="center"/>
            <w:hideMark/>
          </w:tcPr>
          <w:p w14:paraId="65DE9393" w14:textId="77777777" w:rsidR="00860DCD" w:rsidRPr="009720BF" w:rsidRDefault="00860DCD" w:rsidP="00483C34">
            <w:pPr>
              <w:jc w:val="center"/>
              <w:rPr>
                <w:color w:val="000000"/>
                <w:sz w:val="20"/>
                <w:szCs w:val="20"/>
              </w:rPr>
            </w:pPr>
            <w:r w:rsidRPr="009720BF">
              <w:rPr>
                <w:color w:val="000000"/>
                <w:sz w:val="20"/>
                <w:szCs w:val="20"/>
              </w:rPr>
              <w:t>3,36</w:t>
            </w:r>
          </w:p>
        </w:tc>
        <w:tc>
          <w:tcPr>
            <w:tcW w:w="276" w:type="pct"/>
            <w:shd w:val="clear" w:color="auto" w:fill="auto"/>
            <w:noWrap/>
            <w:vAlign w:val="center"/>
            <w:hideMark/>
          </w:tcPr>
          <w:p w14:paraId="26D05162" w14:textId="77777777" w:rsidR="00860DCD" w:rsidRPr="009720BF" w:rsidRDefault="00860DCD" w:rsidP="00483C34">
            <w:pPr>
              <w:jc w:val="center"/>
              <w:rPr>
                <w:color w:val="000000"/>
                <w:sz w:val="20"/>
                <w:szCs w:val="20"/>
              </w:rPr>
            </w:pPr>
            <w:r w:rsidRPr="009720BF">
              <w:rPr>
                <w:color w:val="000000"/>
                <w:sz w:val="20"/>
                <w:szCs w:val="20"/>
              </w:rPr>
              <w:t>3,36</w:t>
            </w:r>
          </w:p>
        </w:tc>
        <w:tc>
          <w:tcPr>
            <w:tcW w:w="276" w:type="pct"/>
            <w:shd w:val="clear" w:color="auto" w:fill="auto"/>
            <w:noWrap/>
            <w:vAlign w:val="center"/>
            <w:hideMark/>
          </w:tcPr>
          <w:p w14:paraId="20CEF46B" w14:textId="77777777" w:rsidR="00860DCD" w:rsidRPr="009720BF" w:rsidRDefault="00860DCD" w:rsidP="00483C34">
            <w:pPr>
              <w:jc w:val="center"/>
              <w:rPr>
                <w:color w:val="000000"/>
                <w:sz w:val="20"/>
                <w:szCs w:val="20"/>
              </w:rPr>
            </w:pPr>
            <w:r w:rsidRPr="009720BF">
              <w:rPr>
                <w:color w:val="000000"/>
                <w:sz w:val="20"/>
                <w:szCs w:val="20"/>
              </w:rPr>
              <w:t>3,36</w:t>
            </w:r>
          </w:p>
        </w:tc>
        <w:tc>
          <w:tcPr>
            <w:tcW w:w="319" w:type="pct"/>
            <w:shd w:val="clear" w:color="auto" w:fill="auto"/>
            <w:noWrap/>
            <w:vAlign w:val="center"/>
            <w:hideMark/>
          </w:tcPr>
          <w:p w14:paraId="3E838237" w14:textId="77777777" w:rsidR="00860DCD" w:rsidRPr="009720BF" w:rsidRDefault="00860DCD" w:rsidP="00483C34">
            <w:pPr>
              <w:jc w:val="center"/>
              <w:rPr>
                <w:color w:val="000000"/>
                <w:sz w:val="20"/>
                <w:szCs w:val="20"/>
              </w:rPr>
            </w:pPr>
            <w:r w:rsidRPr="009720BF">
              <w:rPr>
                <w:color w:val="000000"/>
                <w:sz w:val="20"/>
                <w:szCs w:val="20"/>
              </w:rPr>
              <w:t>3,36</w:t>
            </w:r>
          </w:p>
        </w:tc>
        <w:tc>
          <w:tcPr>
            <w:tcW w:w="248" w:type="pct"/>
            <w:shd w:val="clear" w:color="auto" w:fill="auto"/>
            <w:noWrap/>
            <w:vAlign w:val="center"/>
            <w:hideMark/>
          </w:tcPr>
          <w:p w14:paraId="56274D8C" w14:textId="77777777" w:rsidR="00860DCD" w:rsidRPr="009720BF" w:rsidRDefault="00860DCD" w:rsidP="00483C34">
            <w:pPr>
              <w:jc w:val="center"/>
              <w:rPr>
                <w:color w:val="000000"/>
                <w:sz w:val="20"/>
                <w:szCs w:val="20"/>
              </w:rPr>
            </w:pPr>
            <w:r w:rsidRPr="009720BF">
              <w:rPr>
                <w:color w:val="000000"/>
                <w:sz w:val="20"/>
                <w:szCs w:val="20"/>
              </w:rPr>
              <w:t>3,36</w:t>
            </w:r>
          </w:p>
        </w:tc>
        <w:tc>
          <w:tcPr>
            <w:tcW w:w="537" w:type="pct"/>
            <w:vMerge/>
            <w:vAlign w:val="center"/>
            <w:hideMark/>
          </w:tcPr>
          <w:p w14:paraId="3CD6DE55" w14:textId="77777777" w:rsidR="00860DCD" w:rsidRPr="009720BF" w:rsidRDefault="00860DCD" w:rsidP="00483C34">
            <w:pPr>
              <w:rPr>
                <w:color w:val="000000"/>
                <w:sz w:val="20"/>
                <w:szCs w:val="20"/>
              </w:rPr>
            </w:pPr>
          </w:p>
        </w:tc>
      </w:tr>
      <w:tr w:rsidR="00860DCD" w:rsidRPr="009720BF" w14:paraId="57781ED3" w14:textId="77777777" w:rsidTr="00DC473F">
        <w:trPr>
          <w:trHeight w:val="20"/>
        </w:trPr>
        <w:tc>
          <w:tcPr>
            <w:tcW w:w="1392" w:type="pct"/>
            <w:shd w:val="clear" w:color="auto" w:fill="auto"/>
            <w:vAlign w:val="center"/>
            <w:hideMark/>
          </w:tcPr>
          <w:p w14:paraId="48F60925" w14:textId="77777777" w:rsidR="00860DCD" w:rsidRPr="009720BF" w:rsidRDefault="00860DCD" w:rsidP="00483C34">
            <w:pPr>
              <w:rPr>
                <w:color w:val="000000"/>
                <w:sz w:val="20"/>
                <w:szCs w:val="20"/>
              </w:rPr>
            </w:pPr>
            <w:r w:rsidRPr="009720BF">
              <w:rPr>
                <w:color w:val="000000"/>
                <w:sz w:val="20"/>
                <w:szCs w:val="20"/>
              </w:rPr>
              <w:t>Потери в тепловых сетях в горячей воде</w:t>
            </w:r>
          </w:p>
        </w:tc>
        <w:tc>
          <w:tcPr>
            <w:tcW w:w="298" w:type="pct"/>
            <w:shd w:val="clear" w:color="auto" w:fill="auto"/>
            <w:noWrap/>
            <w:vAlign w:val="center"/>
            <w:hideMark/>
          </w:tcPr>
          <w:p w14:paraId="21C9A51D" w14:textId="77777777" w:rsidR="00860DCD" w:rsidRPr="009720BF" w:rsidRDefault="00860DCD" w:rsidP="00483C34">
            <w:pPr>
              <w:jc w:val="center"/>
              <w:rPr>
                <w:color w:val="000000"/>
                <w:sz w:val="20"/>
                <w:szCs w:val="20"/>
              </w:rPr>
            </w:pPr>
            <w:r w:rsidRPr="009720BF">
              <w:rPr>
                <w:color w:val="000000"/>
                <w:sz w:val="20"/>
                <w:szCs w:val="20"/>
              </w:rPr>
              <w:t>13,4</w:t>
            </w:r>
          </w:p>
        </w:tc>
        <w:tc>
          <w:tcPr>
            <w:tcW w:w="276" w:type="pct"/>
            <w:shd w:val="clear" w:color="auto" w:fill="auto"/>
            <w:noWrap/>
            <w:vAlign w:val="center"/>
            <w:hideMark/>
          </w:tcPr>
          <w:p w14:paraId="4FD006C0" w14:textId="77777777" w:rsidR="00860DCD" w:rsidRPr="009720BF" w:rsidRDefault="00860DCD" w:rsidP="00483C34">
            <w:pPr>
              <w:jc w:val="center"/>
              <w:rPr>
                <w:color w:val="000000"/>
                <w:sz w:val="20"/>
                <w:szCs w:val="20"/>
              </w:rPr>
            </w:pPr>
            <w:r w:rsidRPr="009720BF">
              <w:rPr>
                <w:color w:val="000000"/>
                <w:sz w:val="20"/>
                <w:szCs w:val="20"/>
              </w:rPr>
              <w:t>13,4</w:t>
            </w:r>
          </w:p>
        </w:tc>
        <w:tc>
          <w:tcPr>
            <w:tcW w:w="276" w:type="pct"/>
            <w:shd w:val="clear" w:color="auto" w:fill="auto"/>
            <w:noWrap/>
            <w:vAlign w:val="center"/>
            <w:hideMark/>
          </w:tcPr>
          <w:p w14:paraId="7A9FDCF2" w14:textId="77777777" w:rsidR="00860DCD" w:rsidRPr="009720BF" w:rsidRDefault="00860DCD" w:rsidP="00483C34">
            <w:pPr>
              <w:jc w:val="center"/>
              <w:rPr>
                <w:color w:val="000000"/>
                <w:sz w:val="20"/>
                <w:szCs w:val="20"/>
              </w:rPr>
            </w:pPr>
            <w:r w:rsidRPr="009720BF">
              <w:rPr>
                <w:color w:val="000000"/>
                <w:sz w:val="20"/>
                <w:szCs w:val="20"/>
              </w:rPr>
              <w:t>13,4</w:t>
            </w:r>
          </w:p>
        </w:tc>
        <w:tc>
          <w:tcPr>
            <w:tcW w:w="276" w:type="pct"/>
            <w:shd w:val="clear" w:color="auto" w:fill="auto"/>
            <w:noWrap/>
            <w:vAlign w:val="center"/>
            <w:hideMark/>
          </w:tcPr>
          <w:p w14:paraId="61EC3104" w14:textId="77777777" w:rsidR="00860DCD" w:rsidRPr="009720BF" w:rsidRDefault="00860DCD" w:rsidP="00483C34">
            <w:pPr>
              <w:jc w:val="center"/>
              <w:rPr>
                <w:color w:val="000000"/>
                <w:sz w:val="20"/>
                <w:szCs w:val="20"/>
              </w:rPr>
            </w:pPr>
            <w:r w:rsidRPr="009720BF">
              <w:rPr>
                <w:color w:val="000000"/>
                <w:sz w:val="20"/>
                <w:szCs w:val="20"/>
              </w:rPr>
              <w:t>13,27</w:t>
            </w:r>
          </w:p>
        </w:tc>
        <w:tc>
          <w:tcPr>
            <w:tcW w:w="276" w:type="pct"/>
            <w:shd w:val="clear" w:color="auto" w:fill="auto"/>
            <w:noWrap/>
            <w:vAlign w:val="center"/>
            <w:hideMark/>
          </w:tcPr>
          <w:p w14:paraId="3D213F18" w14:textId="77777777" w:rsidR="00860DCD" w:rsidRPr="009720BF" w:rsidRDefault="00860DCD" w:rsidP="00483C34">
            <w:pPr>
              <w:jc w:val="center"/>
              <w:rPr>
                <w:color w:val="000000"/>
                <w:sz w:val="20"/>
                <w:szCs w:val="20"/>
              </w:rPr>
            </w:pPr>
            <w:r w:rsidRPr="009720BF">
              <w:rPr>
                <w:color w:val="000000"/>
                <w:sz w:val="20"/>
                <w:szCs w:val="20"/>
              </w:rPr>
              <w:t>13,13</w:t>
            </w:r>
          </w:p>
        </w:tc>
        <w:tc>
          <w:tcPr>
            <w:tcW w:w="276" w:type="pct"/>
            <w:shd w:val="clear" w:color="auto" w:fill="auto"/>
            <w:noWrap/>
            <w:vAlign w:val="center"/>
            <w:hideMark/>
          </w:tcPr>
          <w:p w14:paraId="3F7E50FD" w14:textId="77777777" w:rsidR="00860DCD" w:rsidRPr="009720BF" w:rsidRDefault="00860DCD" w:rsidP="00483C34">
            <w:pPr>
              <w:jc w:val="center"/>
              <w:rPr>
                <w:color w:val="000000"/>
                <w:sz w:val="20"/>
                <w:szCs w:val="20"/>
              </w:rPr>
            </w:pPr>
            <w:r w:rsidRPr="009720BF">
              <w:rPr>
                <w:color w:val="000000"/>
                <w:sz w:val="20"/>
                <w:szCs w:val="20"/>
              </w:rPr>
              <w:t>13,00</w:t>
            </w:r>
          </w:p>
        </w:tc>
        <w:tc>
          <w:tcPr>
            <w:tcW w:w="276" w:type="pct"/>
            <w:shd w:val="clear" w:color="auto" w:fill="auto"/>
            <w:noWrap/>
            <w:vAlign w:val="center"/>
            <w:hideMark/>
          </w:tcPr>
          <w:p w14:paraId="6BF5C882" w14:textId="77777777" w:rsidR="00860DCD" w:rsidRPr="009720BF" w:rsidRDefault="00860DCD" w:rsidP="00483C34">
            <w:pPr>
              <w:jc w:val="center"/>
              <w:rPr>
                <w:color w:val="000000"/>
                <w:sz w:val="20"/>
                <w:szCs w:val="20"/>
              </w:rPr>
            </w:pPr>
            <w:r w:rsidRPr="009720BF">
              <w:rPr>
                <w:color w:val="000000"/>
                <w:sz w:val="20"/>
                <w:szCs w:val="20"/>
              </w:rPr>
              <w:t>12,87</w:t>
            </w:r>
          </w:p>
        </w:tc>
        <w:tc>
          <w:tcPr>
            <w:tcW w:w="276" w:type="pct"/>
            <w:shd w:val="clear" w:color="auto" w:fill="auto"/>
            <w:noWrap/>
            <w:vAlign w:val="center"/>
            <w:hideMark/>
          </w:tcPr>
          <w:p w14:paraId="4F1A11D2" w14:textId="77777777" w:rsidR="00860DCD" w:rsidRPr="009720BF" w:rsidRDefault="00860DCD" w:rsidP="00483C34">
            <w:pPr>
              <w:jc w:val="center"/>
              <w:rPr>
                <w:color w:val="000000"/>
                <w:sz w:val="20"/>
                <w:szCs w:val="20"/>
              </w:rPr>
            </w:pPr>
            <w:r w:rsidRPr="009720BF">
              <w:rPr>
                <w:color w:val="000000"/>
                <w:sz w:val="20"/>
                <w:szCs w:val="20"/>
              </w:rPr>
              <w:t>12,74</w:t>
            </w:r>
          </w:p>
        </w:tc>
        <w:tc>
          <w:tcPr>
            <w:tcW w:w="276" w:type="pct"/>
            <w:shd w:val="clear" w:color="auto" w:fill="auto"/>
            <w:noWrap/>
            <w:vAlign w:val="center"/>
            <w:hideMark/>
          </w:tcPr>
          <w:p w14:paraId="362A8306" w14:textId="77777777" w:rsidR="00860DCD" w:rsidRPr="009720BF" w:rsidRDefault="00860DCD" w:rsidP="00483C34">
            <w:pPr>
              <w:jc w:val="center"/>
              <w:rPr>
                <w:color w:val="000000"/>
                <w:sz w:val="20"/>
                <w:szCs w:val="20"/>
              </w:rPr>
            </w:pPr>
            <w:r w:rsidRPr="009720BF">
              <w:rPr>
                <w:color w:val="000000"/>
                <w:sz w:val="20"/>
                <w:szCs w:val="20"/>
              </w:rPr>
              <w:t>12,62</w:t>
            </w:r>
          </w:p>
        </w:tc>
        <w:tc>
          <w:tcPr>
            <w:tcW w:w="319" w:type="pct"/>
            <w:shd w:val="clear" w:color="auto" w:fill="auto"/>
            <w:noWrap/>
            <w:vAlign w:val="center"/>
            <w:hideMark/>
          </w:tcPr>
          <w:p w14:paraId="17F15FF0" w14:textId="77777777" w:rsidR="00860DCD" w:rsidRPr="009720BF" w:rsidRDefault="00860DCD" w:rsidP="00483C34">
            <w:pPr>
              <w:jc w:val="center"/>
              <w:rPr>
                <w:color w:val="000000"/>
                <w:sz w:val="20"/>
                <w:szCs w:val="20"/>
              </w:rPr>
            </w:pPr>
            <w:r w:rsidRPr="009720BF">
              <w:rPr>
                <w:color w:val="000000"/>
                <w:sz w:val="20"/>
                <w:szCs w:val="20"/>
              </w:rPr>
              <w:t>12,49</w:t>
            </w:r>
          </w:p>
        </w:tc>
        <w:tc>
          <w:tcPr>
            <w:tcW w:w="248" w:type="pct"/>
            <w:shd w:val="clear" w:color="auto" w:fill="auto"/>
            <w:noWrap/>
            <w:vAlign w:val="center"/>
            <w:hideMark/>
          </w:tcPr>
          <w:p w14:paraId="21FA3D1A" w14:textId="77777777" w:rsidR="00860DCD" w:rsidRPr="009720BF" w:rsidRDefault="00860DCD" w:rsidP="00483C34">
            <w:pPr>
              <w:jc w:val="center"/>
              <w:rPr>
                <w:color w:val="000000"/>
                <w:sz w:val="20"/>
                <w:szCs w:val="20"/>
              </w:rPr>
            </w:pPr>
            <w:r w:rsidRPr="009720BF">
              <w:rPr>
                <w:color w:val="000000"/>
                <w:sz w:val="20"/>
                <w:szCs w:val="20"/>
              </w:rPr>
              <w:t>12,36</w:t>
            </w:r>
          </w:p>
        </w:tc>
        <w:tc>
          <w:tcPr>
            <w:tcW w:w="537" w:type="pct"/>
            <w:vMerge/>
            <w:vAlign w:val="center"/>
            <w:hideMark/>
          </w:tcPr>
          <w:p w14:paraId="1806C9CB" w14:textId="77777777" w:rsidR="00860DCD" w:rsidRPr="009720BF" w:rsidRDefault="00860DCD" w:rsidP="00483C34">
            <w:pPr>
              <w:rPr>
                <w:color w:val="000000"/>
                <w:sz w:val="20"/>
                <w:szCs w:val="20"/>
              </w:rPr>
            </w:pPr>
          </w:p>
        </w:tc>
      </w:tr>
      <w:tr w:rsidR="00860DCD" w:rsidRPr="009720BF" w14:paraId="57BAC026" w14:textId="77777777" w:rsidTr="00DC473F">
        <w:trPr>
          <w:trHeight w:val="20"/>
        </w:trPr>
        <w:tc>
          <w:tcPr>
            <w:tcW w:w="1392" w:type="pct"/>
            <w:shd w:val="clear" w:color="auto" w:fill="auto"/>
            <w:vAlign w:val="center"/>
            <w:hideMark/>
          </w:tcPr>
          <w:p w14:paraId="364379B1" w14:textId="77777777" w:rsidR="00860DCD" w:rsidRPr="009720BF" w:rsidRDefault="00860DCD" w:rsidP="00483C34">
            <w:pPr>
              <w:rPr>
                <w:color w:val="000000"/>
                <w:sz w:val="20"/>
                <w:szCs w:val="20"/>
              </w:rPr>
            </w:pPr>
            <w:r w:rsidRPr="009720BF">
              <w:rPr>
                <w:color w:val="000000"/>
                <w:sz w:val="20"/>
                <w:szCs w:val="20"/>
              </w:rPr>
              <w:t>Потери в паропроводах</w:t>
            </w:r>
          </w:p>
        </w:tc>
        <w:tc>
          <w:tcPr>
            <w:tcW w:w="298" w:type="pct"/>
            <w:shd w:val="clear" w:color="auto" w:fill="auto"/>
            <w:vAlign w:val="center"/>
            <w:hideMark/>
          </w:tcPr>
          <w:p w14:paraId="55A04A80"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0156EA1E"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7E603DA9"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4D2A8883"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73C3E23A"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3CCAC6B4"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4A35B624"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09995940"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5B019B61" w14:textId="77777777" w:rsidR="00860DCD" w:rsidRPr="009720BF" w:rsidRDefault="00860DCD" w:rsidP="00483C34">
            <w:pPr>
              <w:jc w:val="center"/>
              <w:rPr>
                <w:color w:val="000000"/>
                <w:sz w:val="20"/>
                <w:szCs w:val="20"/>
              </w:rPr>
            </w:pPr>
            <w:r w:rsidRPr="009720BF">
              <w:rPr>
                <w:color w:val="000000"/>
                <w:sz w:val="20"/>
                <w:szCs w:val="20"/>
              </w:rPr>
              <w:t>0</w:t>
            </w:r>
          </w:p>
        </w:tc>
        <w:tc>
          <w:tcPr>
            <w:tcW w:w="319" w:type="pct"/>
            <w:shd w:val="clear" w:color="auto" w:fill="auto"/>
            <w:vAlign w:val="center"/>
            <w:hideMark/>
          </w:tcPr>
          <w:p w14:paraId="67B2BBBE" w14:textId="77777777" w:rsidR="00860DCD" w:rsidRPr="009720BF" w:rsidRDefault="00860DCD" w:rsidP="00483C34">
            <w:pPr>
              <w:jc w:val="center"/>
              <w:rPr>
                <w:color w:val="000000"/>
                <w:sz w:val="20"/>
                <w:szCs w:val="20"/>
              </w:rPr>
            </w:pPr>
            <w:r w:rsidRPr="009720BF">
              <w:rPr>
                <w:color w:val="000000"/>
                <w:sz w:val="20"/>
                <w:szCs w:val="20"/>
              </w:rPr>
              <w:t>0</w:t>
            </w:r>
          </w:p>
        </w:tc>
        <w:tc>
          <w:tcPr>
            <w:tcW w:w="248" w:type="pct"/>
            <w:shd w:val="clear" w:color="auto" w:fill="auto"/>
            <w:vAlign w:val="center"/>
            <w:hideMark/>
          </w:tcPr>
          <w:p w14:paraId="4ED94A41" w14:textId="77777777" w:rsidR="00860DCD" w:rsidRPr="009720BF" w:rsidRDefault="00860DCD" w:rsidP="00483C34">
            <w:pPr>
              <w:jc w:val="center"/>
              <w:rPr>
                <w:color w:val="000000"/>
                <w:sz w:val="20"/>
                <w:szCs w:val="20"/>
              </w:rPr>
            </w:pPr>
            <w:r w:rsidRPr="009720BF">
              <w:rPr>
                <w:color w:val="000000"/>
                <w:sz w:val="20"/>
                <w:szCs w:val="20"/>
              </w:rPr>
              <w:t>0</w:t>
            </w:r>
          </w:p>
        </w:tc>
        <w:tc>
          <w:tcPr>
            <w:tcW w:w="537" w:type="pct"/>
            <w:vMerge/>
            <w:vAlign w:val="center"/>
            <w:hideMark/>
          </w:tcPr>
          <w:p w14:paraId="01027E7A" w14:textId="77777777" w:rsidR="00860DCD" w:rsidRPr="009720BF" w:rsidRDefault="00860DCD" w:rsidP="00483C34">
            <w:pPr>
              <w:rPr>
                <w:color w:val="000000"/>
                <w:sz w:val="20"/>
                <w:szCs w:val="20"/>
              </w:rPr>
            </w:pPr>
          </w:p>
        </w:tc>
      </w:tr>
      <w:tr w:rsidR="00860DCD" w:rsidRPr="009720BF" w14:paraId="3215B8E6" w14:textId="77777777" w:rsidTr="00DC473F">
        <w:trPr>
          <w:trHeight w:val="20"/>
        </w:trPr>
        <w:tc>
          <w:tcPr>
            <w:tcW w:w="1392" w:type="pct"/>
            <w:shd w:val="clear" w:color="auto" w:fill="auto"/>
            <w:vAlign w:val="center"/>
            <w:hideMark/>
          </w:tcPr>
          <w:p w14:paraId="326A43A1" w14:textId="77777777" w:rsidR="00860DCD" w:rsidRPr="009720BF" w:rsidRDefault="00860DCD" w:rsidP="00483C34">
            <w:pPr>
              <w:rPr>
                <w:color w:val="000000"/>
                <w:sz w:val="20"/>
                <w:szCs w:val="20"/>
              </w:rPr>
            </w:pPr>
            <w:r w:rsidRPr="009720BF">
              <w:rPr>
                <w:color w:val="000000"/>
                <w:sz w:val="20"/>
                <w:szCs w:val="20"/>
              </w:rPr>
              <w:t xml:space="preserve">Расчетная нагрузка на </w:t>
            </w:r>
            <w:proofErr w:type="spellStart"/>
            <w:r w:rsidRPr="009720BF">
              <w:rPr>
                <w:color w:val="000000"/>
                <w:sz w:val="20"/>
                <w:szCs w:val="20"/>
              </w:rPr>
              <w:t>хознужды</w:t>
            </w:r>
            <w:proofErr w:type="spellEnd"/>
            <w:r w:rsidRPr="009720BF">
              <w:rPr>
                <w:color w:val="000000"/>
                <w:sz w:val="20"/>
                <w:szCs w:val="20"/>
              </w:rPr>
              <w:t>*</w:t>
            </w:r>
          </w:p>
        </w:tc>
        <w:tc>
          <w:tcPr>
            <w:tcW w:w="298" w:type="pct"/>
            <w:shd w:val="clear" w:color="auto" w:fill="auto"/>
            <w:vAlign w:val="center"/>
            <w:hideMark/>
          </w:tcPr>
          <w:p w14:paraId="31B143EB" w14:textId="77777777" w:rsidR="00860DCD" w:rsidRPr="009720BF" w:rsidRDefault="00860DCD" w:rsidP="00483C34">
            <w:pPr>
              <w:jc w:val="center"/>
              <w:rPr>
                <w:color w:val="000000"/>
                <w:sz w:val="20"/>
                <w:szCs w:val="20"/>
              </w:rPr>
            </w:pPr>
            <w:r w:rsidRPr="009720BF">
              <w:rPr>
                <w:color w:val="000000"/>
                <w:sz w:val="20"/>
                <w:szCs w:val="20"/>
              </w:rPr>
              <w:t>-</w:t>
            </w:r>
          </w:p>
        </w:tc>
        <w:tc>
          <w:tcPr>
            <w:tcW w:w="276" w:type="pct"/>
            <w:shd w:val="clear" w:color="auto" w:fill="auto"/>
            <w:vAlign w:val="center"/>
            <w:hideMark/>
          </w:tcPr>
          <w:p w14:paraId="78874C55" w14:textId="77777777" w:rsidR="00860DCD" w:rsidRPr="009720BF" w:rsidRDefault="00860DCD" w:rsidP="00483C34">
            <w:pPr>
              <w:jc w:val="center"/>
              <w:rPr>
                <w:color w:val="000000"/>
                <w:sz w:val="20"/>
                <w:szCs w:val="20"/>
              </w:rPr>
            </w:pPr>
            <w:r w:rsidRPr="009720BF">
              <w:rPr>
                <w:color w:val="000000"/>
                <w:sz w:val="20"/>
                <w:szCs w:val="20"/>
              </w:rPr>
              <w:t>-</w:t>
            </w:r>
          </w:p>
        </w:tc>
        <w:tc>
          <w:tcPr>
            <w:tcW w:w="276" w:type="pct"/>
            <w:shd w:val="clear" w:color="auto" w:fill="auto"/>
            <w:vAlign w:val="center"/>
            <w:hideMark/>
          </w:tcPr>
          <w:p w14:paraId="79886165" w14:textId="77777777" w:rsidR="00860DCD" w:rsidRPr="009720BF" w:rsidRDefault="00860DCD" w:rsidP="00483C34">
            <w:pPr>
              <w:jc w:val="center"/>
              <w:rPr>
                <w:color w:val="000000"/>
                <w:sz w:val="20"/>
                <w:szCs w:val="20"/>
              </w:rPr>
            </w:pPr>
            <w:r w:rsidRPr="009720BF">
              <w:rPr>
                <w:color w:val="000000"/>
                <w:sz w:val="20"/>
                <w:szCs w:val="20"/>
              </w:rPr>
              <w:t>-</w:t>
            </w:r>
          </w:p>
        </w:tc>
        <w:tc>
          <w:tcPr>
            <w:tcW w:w="276" w:type="pct"/>
            <w:shd w:val="clear" w:color="auto" w:fill="auto"/>
            <w:vAlign w:val="center"/>
            <w:hideMark/>
          </w:tcPr>
          <w:p w14:paraId="000D5E1A" w14:textId="77777777" w:rsidR="00860DCD" w:rsidRPr="009720BF" w:rsidRDefault="00860DCD" w:rsidP="00483C34">
            <w:pPr>
              <w:jc w:val="center"/>
              <w:rPr>
                <w:color w:val="000000"/>
                <w:sz w:val="20"/>
                <w:szCs w:val="20"/>
              </w:rPr>
            </w:pPr>
            <w:r w:rsidRPr="009720BF">
              <w:rPr>
                <w:color w:val="000000"/>
                <w:sz w:val="20"/>
                <w:szCs w:val="20"/>
              </w:rPr>
              <w:t>-</w:t>
            </w:r>
          </w:p>
        </w:tc>
        <w:tc>
          <w:tcPr>
            <w:tcW w:w="276" w:type="pct"/>
            <w:shd w:val="clear" w:color="auto" w:fill="auto"/>
            <w:vAlign w:val="center"/>
            <w:hideMark/>
          </w:tcPr>
          <w:p w14:paraId="1BDFA90B" w14:textId="77777777" w:rsidR="00860DCD" w:rsidRPr="009720BF" w:rsidRDefault="00860DCD" w:rsidP="00483C34">
            <w:pPr>
              <w:jc w:val="center"/>
              <w:rPr>
                <w:color w:val="000000"/>
                <w:sz w:val="20"/>
                <w:szCs w:val="20"/>
              </w:rPr>
            </w:pPr>
            <w:r w:rsidRPr="009720BF">
              <w:rPr>
                <w:color w:val="000000"/>
                <w:sz w:val="20"/>
                <w:szCs w:val="20"/>
              </w:rPr>
              <w:t>-</w:t>
            </w:r>
          </w:p>
        </w:tc>
        <w:tc>
          <w:tcPr>
            <w:tcW w:w="276" w:type="pct"/>
            <w:shd w:val="clear" w:color="auto" w:fill="auto"/>
            <w:vAlign w:val="center"/>
            <w:hideMark/>
          </w:tcPr>
          <w:p w14:paraId="6E64DB2B" w14:textId="77777777" w:rsidR="00860DCD" w:rsidRPr="009720BF" w:rsidRDefault="00860DCD" w:rsidP="00483C34">
            <w:pPr>
              <w:jc w:val="center"/>
              <w:rPr>
                <w:color w:val="000000"/>
                <w:sz w:val="20"/>
                <w:szCs w:val="20"/>
              </w:rPr>
            </w:pPr>
            <w:r w:rsidRPr="009720BF">
              <w:rPr>
                <w:color w:val="000000"/>
                <w:sz w:val="20"/>
                <w:szCs w:val="20"/>
              </w:rPr>
              <w:t>-</w:t>
            </w:r>
          </w:p>
        </w:tc>
        <w:tc>
          <w:tcPr>
            <w:tcW w:w="276" w:type="pct"/>
            <w:shd w:val="clear" w:color="auto" w:fill="auto"/>
            <w:vAlign w:val="center"/>
            <w:hideMark/>
          </w:tcPr>
          <w:p w14:paraId="2E38F5BC" w14:textId="77777777" w:rsidR="00860DCD" w:rsidRPr="009720BF" w:rsidRDefault="00860DCD" w:rsidP="00483C34">
            <w:pPr>
              <w:jc w:val="center"/>
              <w:rPr>
                <w:color w:val="000000"/>
                <w:sz w:val="20"/>
                <w:szCs w:val="20"/>
              </w:rPr>
            </w:pPr>
            <w:r w:rsidRPr="009720BF">
              <w:rPr>
                <w:color w:val="000000"/>
                <w:sz w:val="20"/>
                <w:szCs w:val="20"/>
              </w:rPr>
              <w:t>-</w:t>
            </w:r>
          </w:p>
        </w:tc>
        <w:tc>
          <w:tcPr>
            <w:tcW w:w="276" w:type="pct"/>
            <w:shd w:val="clear" w:color="auto" w:fill="auto"/>
            <w:vAlign w:val="center"/>
            <w:hideMark/>
          </w:tcPr>
          <w:p w14:paraId="5A38038A" w14:textId="77777777" w:rsidR="00860DCD" w:rsidRPr="009720BF" w:rsidRDefault="00860DCD" w:rsidP="00483C34">
            <w:pPr>
              <w:jc w:val="center"/>
              <w:rPr>
                <w:color w:val="000000"/>
                <w:sz w:val="20"/>
                <w:szCs w:val="20"/>
              </w:rPr>
            </w:pPr>
            <w:r w:rsidRPr="009720BF">
              <w:rPr>
                <w:color w:val="000000"/>
                <w:sz w:val="20"/>
                <w:szCs w:val="20"/>
              </w:rPr>
              <w:t>-</w:t>
            </w:r>
          </w:p>
        </w:tc>
        <w:tc>
          <w:tcPr>
            <w:tcW w:w="276" w:type="pct"/>
            <w:shd w:val="clear" w:color="auto" w:fill="auto"/>
            <w:vAlign w:val="center"/>
            <w:hideMark/>
          </w:tcPr>
          <w:p w14:paraId="31ECA198" w14:textId="77777777" w:rsidR="00860DCD" w:rsidRPr="009720BF" w:rsidRDefault="00860DCD" w:rsidP="00483C34">
            <w:pPr>
              <w:jc w:val="center"/>
              <w:rPr>
                <w:color w:val="000000"/>
                <w:sz w:val="20"/>
                <w:szCs w:val="20"/>
              </w:rPr>
            </w:pPr>
            <w:r w:rsidRPr="009720BF">
              <w:rPr>
                <w:color w:val="000000"/>
                <w:sz w:val="20"/>
                <w:szCs w:val="20"/>
              </w:rPr>
              <w:t>-</w:t>
            </w:r>
          </w:p>
        </w:tc>
        <w:tc>
          <w:tcPr>
            <w:tcW w:w="319" w:type="pct"/>
            <w:shd w:val="clear" w:color="auto" w:fill="auto"/>
            <w:vAlign w:val="center"/>
            <w:hideMark/>
          </w:tcPr>
          <w:p w14:paraId="5E00239A" w14:textId="77777777" w:rsidR="00860DCD" w:rsidRPr="009720BF" w:rsidRDefault="00860DCD" w:rsidP="00483C34">
            <w:pPr>
              <w:jc w:val="center"/>
              <w:rPr>
                <w:color w:val="000000"/>
                <w:sz w:val="20"/>
                <w:szCs w:val="20"/>
              </w:rPr>
            </w:pPr>
            <w:r w:rsidRPr="009720BF">
              <w:rPr>
                <w:color w:val="000000"/>
                <w:sz w:val="20"/>
                <w:szCs w:val="20"/>
              </w:rPr>
              <w:t>-</w:t>
            </w:r>
          </w:p>
        </w:tc>
        <w:tc>
          <w:tcPr>
            <w:tcW w:w="248" w:type="pct"/>
            <w:shd w:val="clear" w:color="auto" w:fill="auto"/>
            <w:vAlign w:val="center"/>
            <w:hideMark/>
          </w:tcPr>
          <w:p w14:paraId="4662AD8D" w14:textId="77777777" w:rsidR="00860DCD" w:rsidRPr="009720BF" w:rsidRDefault="00860DCD" w:rsidP="00483C34">
            <w:pPr>
              <w:jc w:val="center"/>
              <w:rPr>
                <w:color w:val="000000"/>
                <w:sz w:val="20"/>
                <w:szCs w:val="20"/>
              </w:rPr>
            </w:pPr>
            <w:r w:rsidRPr="009720BF">
              <w:rPr>
                <w:color w:val="000000"/>
                <w:sz w:val="20"/>
                <w:szCs w:val="20"/>
              </w:rPr>
              <w:t>-</w:t>
            </w:r>
          </w:p>
        </w:tc>
        <w:tc>
          <w:tcPr>
            <w:tcW w:w="537" w:type="pct"/>
            <w:vMerge/>
            <w:vAlign w:val="center"/>
            <w:hideMark/>
          </w:tcPr>
          <w:p w14:paraId="52A8D58F" w14:textId="77777777" w:rsidR="00860DCD" w:rsidRPr="009720BF" w:rsidRDefault="00860DCD" w:rsidP="00483C34">
            <w:pPr>
              <w:rPr>
                <w:color w:val="000000"/>
                <w:sz w:val="20"/>
                <w:szCs w:val="20"/>
              </w:rPr>
            </w:pPr>
          </w:p>
        </w:tc>
      </w:tr>
      <w:tr w:rsidR="00860DCD" w:rsidRPr="009720BF" w14:paraId="32CBFE4E" w14:textId="77777777" w:rsidTr="00DC473F">
        <w:trPr>
          <w:trHeight w:val="20"/>
        </w:trPr>
        <w:tc>
          <w:tcPr>
            <w:tcW w:w="1392" w:type="pct"/>
            <w:shd w:val="clear" w:color="auto" w:fill="auto"/>
            <w:vAlign w:val="center"/>
            <w:hideMark/>
          </w:tcPr>
          <w:p w14:paraId="06632341" w14:textId="77777777" w:rsidR="00860DCD" w:rsidRPr="009720BF" w:rsidRDefault="00860DCD" w:rsidP="00483C34">
            <w:pPr>
              <w:rPr>
                <w:color w:val="000000"/>
                <w:sz w:val="20"/>
                <w:szCs w:val="20"/>
              </w:rPr>
            </w:pPr>
            <w:r w:rsidRPr="009720BF">
              <w:rPr>
                <w:color w:val="000000"/>
                <w:sz w:val="20"/>
                <w:szCs w:val="20"/>
              </w:rPr>
              <w:t>Присоединенная договорная тепловая нагрузка в горячей воде, в том числе</w:t>
            </w:r>
          </w:p>
        </w:tc>
        <w:tc>
          <w:tcPr>
            <w:tcW w:w="298" w:type="pct"/>
            <w:shd w:val="clear" w:color="auto" w:fill="auto"/>
            <w:vAlign w:val="center"/>
            <w:hideMark/>
          </w:tcPr>
          <w:p w14:paraId="244C23F8" w14:textId="77777777" w:rsidR="00860DCD" w:rsidRPr="009720BF" w:rsidRDefault="00860DCD" w:rsidP="00483C34">
            <w:pPr>
              <w:jc w:val="center"/>
              <w:rPr>
                <w:sz w:val="20"/>
                <w:szCs w:val="20"/>
              </w:rPr>
            </w:pPr>
            <w:r w:rsidRPr="009720BF">
              <w:rPr>
                <w:sz w:val="20"/>
                <w:szCs w:val="20"/>
              </w:rPr>
              <w:t>187,00</w:t>
            </w:r>
          </w:p>
        </w:tc>
        <w:tc>
          <w:tcPr>
            <w:tcW w:w="276" w:type="pct"/>
            <w:shd w:val="clear" w:color="auto" w:fill="auto"/>
            <w:vAlign w:val="center"/>
            <w:hideMark/>
          </w:tcPr>
          <w:p w14:paraId="180CB325" w14:textId="77777777" w:rsidR="00860DCD" w:rsidRPr="009720BF" w:rsidRDefault="00860DCD" w:rsidP="00483C34">
            <w:pPr>
              <w:jc w:val="center"/>
              <w:rPr>
                <w:sz w:val="20"/>
                <w:szCs w:val="20"/>
              </w:rPr>
            </w:pPr>
            <w:r w:rsidRPr="009720BF">
              <w:rPr>
                <w:sz w:val="20"/>
                <w:szCs w:val="20"/>
              </w:rPr>
              <w:t>187,00</w:t>
            </w:r>
          </w:p>
        </w:tc>
        <w:tc>
          <w:tcPr>
            <w:tcW w:w="276" w:type="pct"/>
            <w:shd w:val="clear" w:color="auto" w:fill="auto"/>
            <w:vAlign w:val="center"/>
            <w:hideMark/>
          </w:tcPr>
          <w:p w14:paraId="3A4141F2" w14:textId="77777777" w:rsidR="00860DCD" w:rsidRPr="009720BF" w:rsidRDefault="00860DCD" w:rsidP="00483C34">
            <w:pPr>
              <w:jc w:val="center"/>
              <w:rPr>
                <w:sz w:val="20"/>
                <w:szCs w:val="20"/>
              </w:rPr>
            </w:pPr>
            <w:r w:rsidRPr="009720BF">
              <w:rPr>
                <w:sz w:val="20"/>
                <w:szCs w:val="20"/>
              </w:rPr>
              <w:t>189,22</w:t>
            </w:r>
          </w:p>
        </w:tc>
        <w:tc>
          <w:tcPr>
            <w:tcW w:w="276" w:type="pct"/>
            <w:shd w:val="clear" w:color="auto" w:fill="auto"/>
            <w:vAlign w:val="center"/>
            <w:hideMark/>
          </w:tcPr>
          <w:p w14:paraId="748BC0E5" w14:textId="77777777" w:rsidR="00860DCD" w:rsidRPr="009720BF" w:rsidRDefault="00860DCD" w:rsidP="00483C34">
            <w:pPr>
              <w:jc w:val="center"/>
              <w:rPr>
                <w:sz w:val="20"/>
                <w:szCs w:val="20"/>
              </w:rPr>
            </w:pPr>
            <w:r w:rsidRPr="009720BF">
              <w:rPr>
                <w:sz w:val="20"/>
                <w:szCs w:val="20"/>
              </w:rPr>
              <w:t>189,22</w:t>
            </w:r>
          </w:p>
        </w:tc>
        <w:tc>
          <w:tcPr>
            <w:tcW w:w="276" w:type="pct"/>
            <w:shd w:val="clear" w:color="auto" w:fill="auto"/>
            <w:vAlign w:val="center"/>
            <w:hideMark/>
          </w:tcPr>
          <w:p w14:paraId="3074052F" w14:textId="77777777" w:rsidR="00860DCD" w:rsidRPr="009720BF" w:rsidRDefault="00860DCD" w:rsidP="00483C34">
            <w:pPr>
              <w:jc w:val="center"/>
              <w:rPr>
                <w:sz w:val="20"/>
                <w:szCs w:val="20"/>
              </w:rPr>
            </w:pPr>
            <w:r w:rsidRPr="009720BF">
              <w:rPr>
                <w:sz w:val="20"/>
                <w:szCs w:val="20"/>
              </w:rPr>
              <w:t>189,22</w:t>
            </w:r>
          </w:p>
        </w:tc>
        <w:tc>
          <w:tcPr>
            <w:tcW w:w="276" w:type="pct"/>
            <w:shd w:val="clear" w:color="auto" w:fill="auto"/>
            <w:vAlign w:val="center"/>
            <w:hideMark/>
          </w:tcPr>
          <w:p w14:paraId="6DF79671" w14:textId="77777777" w:rsidR="00860DCD" w:rsidRPr="009720BF" w:rsidRDefault="00860DCD" w:rsidP="00483C34">
            <w:pPr>
              <w:jc w:val="center"/>
              <w:rPr>
                <w:sz w:val="20"/>
                <w:szCs w:val="20"/>
              </w:rPr>
            </w:pPr>
            <w:r w:rsidRPr="009720BF">
              <w:rPr>
                <w:sz w:val="20"/>
                <w:szCs w:val="20"/>
              </w:rPr>
              <w:t>189,22</w:t>
            </w:r>
          </w:p>
        </w:tc>
        <w:tc>
          <w:tcPr>
            <w:tcW w:w="276" w:type="pct"/>
            <w:shd w:val="clear" w:color="auto" w:fill="auto"/>
            <w:vAlign w:val="center"/>
            <w:hideMark/>
          </w:tcPr>
          <w:p w14:paraId="4E5359FF" w14:textId="77777777" w:rsidR="00860DCD" w:rsidRPr="009720BF" w:rsidRDefault="00860DCD" w:rsidP="00483C34">
            <w:pPr>
              <w:jc w:val="center"/>
              <w:rPr>
                <w:sz w:val="20"/>
                <w:szCs w:val="20"/>
              </w:rPr>
            </w:pPr>
            <w:r w:rsidRPr="009720BF">
              <w:rPr>
                <w:sz w:val="20"/>
                <w:szCs w:val="20"/>
              </w:rPr>
              <w:t>189,22</w:t>
            </w:r>
          </w:p>
        </w:tc>
        <w:tc>
          <w:tcPr>
            <w:tcW w:w="276" w:type="pct"/>
            <w:shd w:val="clear" w:color="auto" w:fill="auto"/>
            <w:vAlign w:val="center"/>
            <w:hideMark/>
          </w:tcPr>
          <w:p w14:paraId="6EB069AB" w14:textId="77777777" w:rsidR="00860DCD" w:rsidRPr="009720BF" w:rsidRDefault="00860DCD" w:rsidP="00483C34">
            <w:pPr>
              <w:jc w:val="center"/>
              <w:rPr>
                <w:sz w:val="20"/>
                <w:szCs w:val="20"/>
              </w:rPr>
            </w:pPr>
            <w:r w:rsidRPr="009720BF">
              <w:rPr>
                <w:sz w:val="20"/>
                <w:szCs w:val="20"/>
              </w:rPr>
              <w:t>189,22</w:t>
            </w:r>
          </w:p>
        </w:tc>
        <w:tc>
          <w:tcPr>
            <w:tcW w:w="276" w:type="pct"/>
            <w:shd w:val="clear" w:color="auto" w:fill="auto"/>
            <w:vAlign w:val="center"/>
            <w:hideMark/>
          </w:tcPr>
          <w:p w14:paraId="00D2C3C1" w14:textId="77777777" w:rsidR="00860DCD" w:rsidRPr="009720BF" w:rsidRDefault="00860DCD" w:rsidP="00483C34">
            <w:pPr>
              <w:jc w:val="center"/>
              <w:rPr>
                <w:sz w:val="20"/>
                <w:szCs w:val="20"/>
              </w:rPr>
            </w:pPr>
            <w:r w:rsidRPr="009720BF">
              <w:rPr>
                <w:sz w:val="20"/>
                <w:szCs w:val="20"/>
              </w:rPr>
              <w:t>189,22</w:t>
            </w:r>
          </w:p>
        </w:tc>
        <w:tc>
          <w:tcPr>
            <w:tcW w:w="319" w:type="pct"/>
            <w:shd w:val="clear" w:color="auto" w:fill="auto"/>
            <w:vAlign w:val="center"/>
            <w:hideMark/>
          </w:tcPr>
          <w:p w14:paraId="30AC75B1" w14:textId="77777777" w:rsidR="00860DCD" w:rsidRPr="009720BF" w:rsidRDefault="00860DCD" w:rsidP="00483C34">
            <w:pPr>
              <w:jc w:val="center"/>
              <w:rPr>
                <w:sz w:val="20"/>
                <w:szCs w:val="20"/>
              </w:rPr>
            </w:pPr>
            <w:r w:rsidRPr="009720BF">
              <w:rPr>
                <w:sz w:val="20"/>
                <w:szCs w:val="20"/>
              </w:rPr>
              <w:t>189,22</w:t>
            </w:r>
          </w:p>
        </w:tc>
        <w:tc>
          <w:tcPr>
            <w:tcW w:w="248" w:type="pct"/>
            <w:shd w:val="clear" w:color="auto" w:fill="auto"/>
            <w:vAlign w:val="center"/>
            <w:hideMark/>
          </w:tcPr>
          <w:p w14:paraId="632BD214" w14:textId="77777777" w:rsidR="00860DCD" w:rsidRPr="009720BF" w:rsidRDefault="00860DCD" w:rsidP="00483C34">
            <w:pPr>
              <w:jc w:val="center"/>
              <w:rPr>
                <w:sz w:val="20"/>
                <w:szCs w:val="20"/>
              </w:rPr>
            </w:pPr>
            <w:r w:rsidRPr="009720BF">
              <w:rPr>
                <w:sz w:val="20"/>
                <w:szCs w:val="20"/>
              </w:rPr>
              <w:t>189,22</w:t>
            </w:r>
          </w:p>
        </w:tc>
        <w:tc>
          <w:tcPr>
            <w:tcW w:w="537" w:type="pct"/>
            <w:vMerge/>
            <w:vAlign w:val="center"/>
            <w:hideMark/>
          </w:tcPr>
          <w:p w14:paraId="2327393F" w14:textId="77777777" w:rsidR="00860DCD" w:rsidRPr="009720BF" w:rsidRDefault="00860DCD" w:rsidP="00483C34">
            <w:pPr>
              <w:rPr>
                <w:color w:val="000000"/>
                <w:sz w:val="20"/>
                <w:szCs w:val="20"/>
              </w:rPr>
            </w:pPr>
          </w:p>
        </w:tc>
      </w:tr>
      <w:tr w:rsidR="00860DCD" w:rsidRPr="009720BF" w14:paraId="04639807" w14:textId="77777777" w:rsidTr="00DC473F">
        <w:trPr>
          <w:trHeight w:val="20"/>
        </w:trPr>
        <w:tc>
          <w:tcPr>
            <w:tcW w:w="1392" w:type="pct"/>
            <w:shd w:val="clear" w:color="auto" w:fill="auto"/>
            <w:vAlign w:val="center"/>
            <w:hideMark/>
          </w:tcPr>
          <w:p w14:paraId="56E7B6B3" w14:textId="77777777" w:rsidR="00860DCD" w:rsidRPr="009720BF" w:rsidRDefault="00860DCD" w:rsidP="00483C34">
            <w:pPr>
              <w:jc w:val="right"/>
              <w:rPr>
                <w:color w:val="000000"/>
                <w:sz w:val="20"/>
                <w:szCs w:val="20"/>
              </w:rPr>
            </w:pPr>
            <w:r w:rsidRPr="009720BF">
              <w:rPr>
                <w:color w:val="000000"/>
                <w:sz w:val="20"/>
                <w:szCs w:val="20"/>
              </w:rPr>
              <w:t>отопление</w:t>
            </w:r>
          </w:p>
        </w:tc>
        <w:tc>
          <w:tcPr>
            <w:tcW w:w="298" w:type="pct"/>
            <w:shd w:val="clear" w:color="auto" w:fill="auto"/>
            <w:noWrap/>
            <w:vAlign w:val="center"/>
            <w:hideMark/>
          </w:tcPr>
          <w:p w14:paraId="1258CBFE" w14:textId="77777777" w:rsidR="00860DCD" w:rsidRPr="009720BF" w:rsidRDefault="00860DCD" w:rsidP="00483C34">
            <w:pPr>
              <w:jc w:val="center"/>
              <w:rPr>
                <w:color w:val="000000"/>
                <w:sz w:val="20"/>
                <w:szCs w:val="20"/>
              </w:rPr>
            </w:pPr>
            <w:r w:rsidRPr="009720BF">
              <w:rPr>
                <w:color w:val="000000"/>
                <w:sz w:val="20"/>
                <w:szCs w:val="20"/>
              </w:rPr>
              <w:t>164,86</w:t>
            </w:r>
          </w:p>
        </w:tc>
        <w:tc>
          <w:tcPr>
            <w:tcW w:w="276" w:type="pct"/>
            <w:shd w:val="clear" w:color="auto" w:fill="auto"/>
            <w:noWrap/>
            <w:vAlign w:val="center"/>
            <w:hideMark/>
          </w:tcPr>
          <w:p w14:paraId="73969661" w14:textId="77777777" w:rsidR="00860DCD" w:rsidRPr="009720BF" w:rsidRDefault="00860DCD" w:rsidP="00483C34">
            <w:pPr>
              <w:jc w:val="center"/>
              <w:rPr>
                <w:color w:val="000000"/>
                <w:sz w:val="20"/>
                <w:szCs w:val="20"/>
              </w:rPr>
            </w:pPr>
            <w:r w:rsidRPr="009720BF">
              <w:rPr>
                <w:color w:val="000000"/>
                <w:sz w:val="20"/>
                <w:szCs w:val="20"/>
              </w:rPr>
              <w:t>164,86</w:t>
            </w:r>
          </w:p>
        </w:tc>
        <w:tc>
          <w:tcPr>
            <w:tcW w:w="276" w:type="pct"/>
            <w:shd w:val="clear" w:color="auto" w:fill="auto"/>
            <w:noWrap/>
            <w:vAlign w:val="center"/>
            <w:hideMark/>
          </w:tcPr>
          <w:p w14:paraId="7313EF89" w14:textId="77777777" w:rsidR="00860DCD" w:rsidRPr="009720BF" w:rsidRDefault="00860DCD" w:rsidP="00483C34">
            <w:pPr>
              <w:jc w:val="center"/>
              <w:rPr>
                <w:color w:val="000000"/>
                <w:sz w:val="20"/>
                <w:szCs w:val="20"/>
              </w:rPr>
            </w:pPr>
            <w:r w:rsidRPr="009720BF">
              <w:rPr>
                <w:color w:val="000000"/>
                <w:sz w:val="20"/>
                <w:szCs w:val="20"/>
              </w:rPr>
              <w:t>166,18</w:t>
            </w:r>
          </w:p>
        </w:tc>
        <w:tc>
          <w:tcPr>
            <w:tcW w:w="276" w:type="pct"/>
            <w:shd w:val="clear" w:color="auto" w:fill="auto"/>
            <w:noWrap/>
            <w:vAlign w:val="center"/>
            <w:hideMark/>
          </w:tcPr>
          <w:p w14:paraId="5ED954FA" w14:textId="77777777" w:rsidR="00860DCD" w:rsidRPr="009720BF" w:rsidRDefault="00860DCD" w:rsidP="00483C34">
            <w:pPr>
              <w:jc w:val="center"/>
              <w:rPr>
                <w:color w:val="000000"/>
                <w:sz w:val="20"/>
                <w:szCs w:val="20"/>
              </w:rPr>
            </w:pPr>
            <w:r w:rsidRPr="009720BF">
              <w:rPr>
                <w:color w:val="000000"/>
                <w:sz w:val="20"/>
                <w:szCs w:val="20"/>
              </w:rPr>
              <w:t>166,18</w:t>
            </w:r>
          </w:p>
        </w:tc>
        <w:tc>
          <w:tcPr>
            <w:tcW w:w="276" w:type="pct"/>
            <w:shd w:val="clear" w:color="auto" w:fill="auto"/>
            <w:noWrap/>
            <w:vAlign w:val="center"/>
            <w:hideMark/>
          </w:tcPr>
          <w:p w14:paraId="529DDE8D" w14:textId="77777777" w:rsidR="00860DCD" w:rsidRPr="009720BF" w:rsidRDefault="00860DCD" w:rsidP="00483C34">
            <w:pPr>
              <w:jc w:val="center"/>
              <w:rPr>
                <w:color w:val="000000"/>
                <w:sz w:val="20"/>
                <w:szCs w:val="20"/>
              </w:rPr>
            </w:pPr>
            <w:r w:rsidRPr="009720BF">
              <w:rPr>
                <w:color w:val="000000"/>
                <w:sz w:val="20"/>
                <w:szCs w:val="20"/>
              </w:rPr>
              <w:t>166,18</w:t>
            </w:r>
          </w:p>
        </w:tc>
        <w:tc>
          <w:tcPr>
            <w:tcW w:w="276" w:type="pct"/>
            <w:shd w:val="clear" w:color="auto" w:fill="auto"/>
            <w:noWrap/>
            <w:vAlign w:val="center"/>
            <w:hideMark/>
          </w:tcPr>
          <w:p w14:paraId="0D6F9800" w14:textId="77777777" w:rsidR="00860DCD" w:rsidRPr="009720BF" w:rsidRDefault="00860DCD" w:rsidP="00483C34">
            <w:pPr>
              <w:jc w:val="center"/>
              <w:rPr>
                <w:color w:val="000000"/>
                <w:sz w:val="20"/>
                <w:szCs w:val="20"/>
              </w:rPr>
            </w:pPr>
            <w:r w:rsidRPr="009720BF">
              <w:rPr>
                <w:color w:val="000000"/>
                <w:sz w:val="20"/>
                <w:szCs w:val="20"/>
              </w:rPr>
              <w:t>166,18</w:t>
            </w:r>
          </w:p>
        </w:tc>
        <w:tc>
          <w:tcPr>
            <w:tcW w:w="276" w:type="pct"/>
            <w:shd w:val="clear" w:color="auto" w:fill="auto"/>
            <w:noWrap/>
            <w:vAlign w:val="center"/>
            <w:hideMark/>
          </w:tcPr>
          <w:p w14:paraId="0D26E423" w14:textId="77777777" w:rsidR="00860DCD" w:rsidRPr="009720BF" w:rsidRDefault="00860DCD" w:rsidP="00483C34">
            <w:pPr>
              <w:jc w:val="center"/>
              <w:rPr>
                <w:color w:val="000000"/>
                <w:sz w:val="20"/>
                <w:szCs w:val="20"/>
              </w:rPr>
            </w:pPr>
            <w:r w:rsidRPr="009720BF">
              <w:rPr>
                <w:color w:val="000000"/>
                <w:sz w:val="20"/>
                <w:szCs w:val="20"/>
              </w:rPr>
              <w:t>166,18</w:t>
            </w:r>
          </w:p>
        </w:tc>
        <w:tc>
          <w:tcPr>
            <w:tcW w:w="276" w:type="pct"/>
            <w:shd w:val="clear" w:color="auto" w:fill="auto"/>
            <w:noWrap/>
            <w:vAlign w:val="center"/>
            <w:hideMark/>
          </w:tcPr>
          <w:p w14:paraId="280AC5AB" w14:textId="77777777" w:rsidR="00860DCD" w:rsidRPr="009720BF" w:rsidRDefault="00860DCD" w:rsidP="00483C34">
            <w:pPr>
              <w:jc w:val="center"/>
              <w:rPr>
                <w:color w:val="000000"/>
                <w:sz w:val="20"/>
                <w:szCs w:val="20"/>
              </w:rPr>
            </w:pPr>
            <w:r w:rsidRPr="009720BF">
              <w:rPr>
                <w:color w:val="000000"/>
                <w:sz w:val="20"/>
                <w:szCs w:val="20"/>
              </w:rPr>
              <w:t>166,18</w:t>
            </w:r>
          </w:p>
        </w:tc>
        <w:tc>
          <w:tcPr>
            <w:tcW w:w="276" w:type="pct"/>
            <w:shd w:val="clear" w:color="auto" w:fill="auto"/>
            <w:noWrap/>
            <w:vAlign w:val="center"/>
            <w:hideMark/>
          </w:tcPr>
          <w:p w14:paraId="404DF861" w14:textId="77777777" w:rsidR="00860DCD" w:rsidRPr="009720BF" w:rsidRDefault="00860DCD" w:rsidP="00483C34">
            <w:pPr>
              <w:jc w:val="center"/>
              <w:rPr>
                <w:color w:val="000000"/>
                <w:sz w:val="20"/>
                <w:szCs w:val="20"/>
              </w:rPr>
            </w:pPr>
            <w:r w:rsidRPr="009720BF">
              <w:rPr>
                <w:color w:val="000000"/>
                <w:sz w:val="20"/>
                <w:szCs w:val="20"/>
              </w:rPr>
              <w:t>166,18</w:t>
            </w:r>
          </w:p>
        </w:tc>
        <w:tc>
          <w:tcPr>
            <w:tcW w:w="319" w:type="pct"/>
            <w:shd w:val="clear" w:color="auto" w:fill="auto"/>
            <w:vAlign w:val="center"/>
            <w:hideMark/>
          </w:tcPr>
          <w:p w14:paraId="0A3E711E" w14:textId="77777777" w:rsidR="00860DCD" w:rsidRPr="009720BF" w:rsidRDefault="00860DCD" w:rsidP="00483C34">
            <w:pPr>
              <w:jc w:val="center"/>
              <w:rPr>
                <w:sz w:val="20"/>
                <w:szCs w:val="20"/>
              </w:rPr>
            </w:pPr>
            <w:r w:rsidRPr="009720BF">
              <w:rPr>
                <w:sz w:val="20"/>
                <w:szCs w:val="20"/>
              </w:rPr>
              <w:t>166,18</w:t>
            </w:r>
          </w:p>
        </w:tc>
        <w:tc>
          <w:tcPr>
            <w:tcW w:w="248" w:type="pct"/>
            <w:shd w:val="clear" w:color="auto" w:fill="auto"/>
            <w:vAlign w:val="center"/>
            <w:hideMark/>
          </w:tcPr>
          <w:p w14:paraId="18863124" w14:textId="77777777" w:rsidR="00860DCD" w:rsidRPr="009720BF" w:rsidRDefault="00860DCD" w:rsidP="00483C34">
            <w:pPr>
              <w:jc w:val="center"/>
              <w:rPr>
                <w:sz w:val="20"/>
                <w:szCs w:val="20"/>
              </w:rPr>
            </w:pPr>
            <w:r w:rsidRPr="009720BF">
              <w:rPr>
                <w:sz w:val="20"/>
                <w:szCs w:val="20"/>
              </w:rPr>
              <w:t>166,18</w:t>
            </w:r>
          </w:p>
        </w:tc>
        <w:tc>
          <w:tcPr>
            <w:tcW w:w="537" w:type="pct"/>
            <w:vMerge/>
            <w:vAlign w:val="center"/>
            <w:hideMark/>
          </w:tcPr>
          <w:p w14:paraId="6F17F01E" w14:textId="77777777" w:rsidR="00860DCD" w:rsidRPr="009720BF" w:rsidRDefault="00860DCD" w:rsidP="00483C34">
            <w:pPr>
              <w:rPr>
                <w:color w:val="000000"/>
                <w:sz w:val="20"/>
                <w:szCs w:val="20"/>
              </w:rPr>
            </w:pPr>
          </w:p>
        </w:tc>
      </w:tr>
      <w:tr w:rsidR="00860DCD" w:rsidRPr="009720BF" w14:paraId="232086E8" w14:textId="77777777" w:rsidTr="00DC473F">
        <w:trPr>
          <w:trHeight w:val="20"/>
        </w:trPr>
        <w:tc>
          <w:tcPr>
            <w:tcW w:w="1392" w:type="pct"/>
            <w:shd w:val="clear" w:color="auto" w:fill="auto"/>
            <w:vAlign w:val="center"/>
            <w:hideMark/>
          </w:tcPr>
          <w:p w14:paraId="7BCBF205" w14:textId="77777777" w:rsidR="00860DCD" w:rsidRPr="009720BF" w:rsidRDefault="00860DCD" w:rsidP="00483C34">
            <w:pPr>
              <w:jc w:val="right"/>
              <w:rPr>
                <w:color w:val="000000"/>
                <w:sz w:val="20"/>
                <w:szCs w:val="20"/>
              </w:rPr>
            </w:pPr>
            <w:r w:rsidRPr="009720BF">
              <w:rPr>
                <w:color w:val="000000"/>
                <w:sz w:val="20"/>
                <w:szCs w:val="20"/>
              </w:rPr>
              <w:t>вентиляция</w:t>
            </w:r>
          </w:p>
        </w:tc>
        <w:tc>
          <w:tcPr>
            <w:tcW w:w="298" w:type="pct"/>
            <w:shd w:val="clear" w:color="auto" w:fill="auto"/>
            <w:noWrap/>
            <w:vAlign w:val="center"/>
            <w:hideMark/>
          </w:tcPr>
          <w:p w14:paraId="5A10B3D5" w14:textId="77777777" w:rsidR="00860DCD" w:rsidRPr="009720BF" w:rsidRDefault="00860DCD" w:rsidP="00483C34">
            <w:pPr>
              <w:jc w:val="center"/>
              <w:rPr>
                <w:color w:val="000000"/>
                <w:sz w:val="20"/>
                <w:szCs w:val="20"/>
              </w:rPr>
            </w:pPr>
            <w:r w:rsidRPr="009720BF">
              <w:rPr>
                <w:color w:val="000000"/>
                <w:sz w:val="20"/>
                <w:szCs w:val="20"/>
              </w:rPr>
              <w:t>13,41</w:t>
            </w:r>
          </w:p>
        </w:tc>
        <w:tc>
          <w:tcPr>
            <w:tcW w:w="276" w:type="pct"/>
            <w:shd w:val="clear" w:color="auto" w:fill="auto"/>
            <w:noWrap/>
            <w:vAlign w:val="center"/>
            <w:hideMark/>
          </w:tcPr>
          <w:p w14:paraId="4DCFE2B2" w14:textId="77777777" w:rsidR="00860DCD" w:rsidRPr="009720BF" w:rsidRDefault="00860DCD" w:rsidP="00483C34">
            <w:pPr>
              <w:jc w:val="center"/>
              <w:rPr>
                <w:color w:val="000000"/>
                <w:sz w:val="20"/>
                <w:szCs w:val="20"/>
              </w:rPr>
            </w:pPr>
            <w:r w:rsidRPr="009720BF">
              <w:rPr>
                <w:color w:val="000000"/>
                <w:sz w:val="20"/>
                <w:szCs w:val="20"/>
              </w:rPr>
              <w:t>13,41</w:t>
            </w:r>
          </w:p>
        </w:tc>
        <w:tc>
          <w:tcPr>
            <w:tcW w:w="276" w:type="pct"/>
            <w:shd w:val="clear" w:color="auto" w:fill="auto"/>
            <w:noWrap/>
            <w:vAlign w:val="center"/>
            <w:hideMark/>
          </w:tcPr>
          <w:p w14:paraId="3B38AB38" w14:textId="77777777" w:rsidR="00860DCD" w:rsidRPr="009720BF" w:rsidRDefault="00860DCD" w:rsidP="00483C34">
            <w:pPr>
              <w:jc w:val="center"/>
              <w:rPr>
                <w:color w:val="000000"/>
                <w:sz w:val="20"/>
                <w:szCs w:val="20"/>
              </w:rPr>
            </w:pPr>
            <w:r w:rsidRPr="009720BF">
              <w:rPr>
                <w:color w:val="000000"/>
                <w:sz w:val="20"/>
                <w:szCs w:val="20"/>
              </w:rPr>
              <w:t>13,47</w:t>
            </w:r>
          </w:p>
        </w:tc>
        <w:tc>
          <w:tcPr>
            <w:tcW w:w="276" w:type="pct"/>
            <w:shd w:val="clear" w:color="auto" w:fill="auto"/>
            <w:noWrap/>
            <w:vAlign w:val="center"/>
            <w:hideMark/>
          </w:tcPr>
          <w:p w14:paraId="080D540C" w14:textId="77777777" w:rsidR="00860DCD" w:rsidRPr="009720BF" w:rsidRDefault="00860DCD" w:rsidP="00483C34">
            <w:pPr>
              <w:jc w:val="center"/>
              <w:rPr>
                <w:color w:val="000000"/>
                <w:sz w:val="20"/>
                <w:szCs w:val="20"/>
              </w:rPr>
            </w:pPr>
            <w:r w:rsidRPr="009720BF">
              <w:rPr>
                <w:color w:val="000000"/>
                <w:sz w:val="20"/>
                <w:szCs w:val="20"/>
              </w:rPr>
              <w:t>13,47</w:t>
            </w:r>
          </w:p>
        </w:tc>
        <w:tc>
          <w:tcPr>
            <w:tcW w:w="276" w:type="pct"/>
            <w:shd w:val="clear" w:color="auto" w:fill="auto"/>
            <w:noWrap/>
            <w:vAlign w:val="center"/>
            <w:hideMark/>
          </w:tcPr>
          <w:p w14:paraId="025DF587" w14:textId="77777777" w:rsidR="00860DCD" w:rsidRPr="009720BF" w:rsidRDefault="00860DCD" w:rsidP="00483C34">
            <w:pPr>
              <w:jc w:val="center"/>
              <w:rPr>
                <w:color w:val="000000"/>
                <w:sz w:val="20"/>
                <w:szCs w:val="20"/>
              </w:rPr>
            </w:pPr>
            <w:r w:rsidRPr="009720BF">
              <w:rPr>
                <w:color w:val="000000"/>
                <w:sz w:val="20"/>
                <w:szCs w:val="20"/>
              </w:rPr>
              <w:t>13,47</w:t>
            </w:r>
          </w:p>
        </w:tc>
        <w:tc>
          <w:tcPr>
            <w:tcW w:w="276" w:type="pct"/>
            <w:shd w:val="clear" w:color="auto" w:fill="auto"/>
            <w:noWrap/>
            <w:vAlign w:val="center"/>
            <w:hideMark/>
          </w:tcPr>
          <w:p w14:paraId="69A0F31D" w14:textId="77777777" w:rsidR="00860DCD" w:rsidRPr="009720BF" w:rsidRDefault="00860DCD" w:rsidP="00483C34">
            <w:pPr>
              <w:jc w:val="center"/>
              <w:rPr>
                <w:color w:val="000000"/>
                <w:sz w:val="20"/>
                <w:szCs w:val="20"/>
              </w:rPr>
            </w:pPr>
            <w:r w:rsidRPr="009720BF">
              <w:rPr>
                <w:color w:val="000000"/>
                <w:sz w:val="20"/>
                <w:szCs w:val="20"/>
              </w:rPr>
              <w:t>13,47</w:t>
            </w:r>
          </w:p>
        </w:tc>
        <w:tc>
          <w:tcPr>
            <w:tcW w:w="276" w:type="pct"/>
            <w:shd w:val="clear" w:color="auto" w:fill="auto"/>
            <w:noWrap/>
            <w:vAlign w:val="center"/>
            <w:hideMark/>
          </w:tcPr>
          <w:p w14:paraId="5E9B8CC8" w14:textId="77777777" w:rsidR="00860DCD" w:rsidRPr="009720BF" w:rsidRDefault="00860DCD" w:rsidP="00483C34">
            <w:pPr>
              <w:jc w:val="center"/>
              <w:rPr>
                <w:color w:val="000000"/>
                <w:sz w:val="20"/>
                <w:szCs w:val="20"/>
              </w:rPr>
            </w:pPr>
            <w:r w:rsidRPr="009720BF">
              <w:rPr>
                <w:color w:val="000000"/>
                <w:sz w:val="20"/>
                <w:szCs w:val="20"/>
              </w:rPr>
              <w:t>13,47</w:t>
            </w:r>
          </w:p>
        </w:tc>
        <w:tc>
          <w:tcPr>
            <w:tcW w:w="276" w:type="pct"/>
            <w:shd w:val="clear" w:color="auto" w:fill="auto"/>
            <w:noWrap/>
            <w:vAlign w:val="center"/>
            <w:hideMark/>
          </w:tcPr>
          <w:p w14:paraId="1074BF0F" w14:textId="77777777" w:rsidR="00860DCD" w:rsidRPr="009720BF" w:rsidRDefault="00860DCD" w:rsidP="00483C34">
            <w:pPr>
              <w:jc w:val="center"/>
              <w:rPr>
                <w:color w:val="000000"/>
                <w:sz w:val="20"/>
                <w:szCs w:val="20"/>
              </w:rPr>
            </w:pPr>
            <w:r w:rsidRPr="009720BF">
              <w:rPr>
                <w:color w:val="000000"/>
                <w:sz w:val="20"/>
                <w:szCs w:val="20"/>
              </w:rPr>
              <w:t>13,47</w:t>
            </w:r>
          </w:p>
        </w:tc>
        <w:tc>
          <w:tcPr>
            <w:tcW w:w="276" w:type="pct"/>
            <w:shd w:val="clear" w:color="auto" w:fill="auto"/>
            <w:noWrap/>
            <w:vAlign w:val="center"/>
            <w:hideMark/>
          </w:tcPr>
          <w:p w14:paraId="69D2533A" w14:textId="77777777" w:rsidR="00860DCD" w:rsidRPr="009720BF" w:rsidRDefault="00860DCD" w:rsidP="00483C34">
            <w:pPr>
              <w:jc w:val="center"/>
              <w:rPr>
                <w:color w:val="000000"/>
                <w:sz w:val="20"/>
                <w:szCs w:val="20"/>
              </w:rPr>
            </w:pPr>
            <w:r w:rsidRPr="009720BF">
              <w:rPr>
                <w:color w:val="000000"/>
                <w:sz w:val="20"/>
                <w:szCs w:val="20"/>
              </w:rPr>
              <w:t>13,47</w:t>
            </w:r>
          </w:p>
        </w:tc>
        <w:tc>
          <w:tcPr>
            <w:tcW w:w="319" w:type="pct"/>
            <w:shd w:val="clear" w:color="auto" w:fill="auto"/>
            <w:vAlign w:val="center"/>
            <w:hideMark/>
          </w:tcPr>
          <w:p w14:paraId="44CFBB6D" w14:textId="77777777" w:rsidR="00860DCD" w:rsidRPr="009720BF" w:rsidRDefault="00860DCD" w:rsidP="00483C34">
            <w:pPr>
              <w:jc w:val="center"/>
              <w:rPr>
                <w:sz w:val="20"/>
                <w:szCs w:val="20"/>
              </w:rPr>
            </w:pPr>
            <w:r w:rsidRPr="009720BF">
              <w:rPr>
                <w:sz w:val="20"/>
                <w:szCs w:val="20"/>
              </w:rPr>
              <w:t>13,47</w:t>
            </w:r>
          </w:p>
        </w:tc>
        <w:tc>
          <w:tcPr>
            <w:tcW w:w="248" w:type="pct"/>
            <w:shd w:val="clear" w:color="auto" w:fill="auto"/>
            <w:vAlign w:val="center"/>
            <w:hideMark/>
          </w:tcPr>
          <w:p w14:paraId="705618E4" w14:textId="77777777" w:rsidR="00860DCD" w:rsidRPr="009720BF" w:rsidRDefault="00860DCD" w:rsidP="00483C34">
            <w:pPr>
              <w:jc w:val="center"/>
              <w:rPr>
                <w:sz w:val="20"/>
                <w:szCs w:val="20"/>
              </w:rPr>
            </w:pPr>
            <w:r w:rsidRPr="009720BF">
              <w:rPr>
                <w:sz w:val="20"/>
                <w:szCs w:val="20"/>
              </w:rPr>
              <w:t>13,47</w:t>
            </w:r>
          </w:p>
        </w:tc>
        <w:tc>
          <w:tcPr>
            <w:tcW w:w="537" w:type="pct"/>
            <w:vMerge/>
            <w:vAlign w:val="center"/>
            <w:hideMark/>
          </w:tcPr>
          <w:p w14:paraId="3205C9EE" w14:textId="77777777" w:rsidR="00860DCD" w:rsidRPr="009720BF" w:rsidRDefault="00860DCD" w:rsidP="00483C34">
            <w:pPr>
              <w:rPr>
                <w:color w:val="000000"/>
                <w:sz w:val="20"/>
                <w:szCs w:val="20"/>
              </w:rPr>
            </w:pPr>
          </w:p>
        </w:tc>
      </w:tr>
      <w:tr w:rsidR="00860DCD" w:rsidRPr="009720BF" w14:paraId="5EA1521D" w14:textId="77777777" w:rsidTr="00DC473F">
        <w:trPr>
          <w:trHeight w:val="20"/>
        </w:trPr>
        <w:tc>
          <w:tcPr>
            <w:tcW w:w="1392" w:type="pct"/>
            <w:shd w:val="clear" w:color="auto" w:fill="auto"/>
            <w:vAlign w:val="center"/>
            <w:hideMark/>
          </w:tcPr>
          <w:p w14:paraId="31E424C9" w14:textId="77777777" w:rsidR="00860DCD" w:rsidRPr="009720BF" w:rsidRDefault="00860DCD" w:rsidP="00483C34">
            <w:pPr>
              <w:jc w:val="right"/>
              <w:rPr>
                <w:color w:val="000000"/>
                <w:sz w:val="20"/>
                <w:szCs w:val="20"/>
              </w:rPr>
            </w:pPr>
            <w:r w:rsidRPr="009720BF">
              <w:rPr>
                <w:color w:val="000000"/>
                <w:sz w:val="20"/>
                <w:szCs w:val="20"/>
              </w:rPr>
              <w:t>горячее водоснабжение (средняя за сутки)</w:t>
            </w:r>
          </w:p>
        </w:tc>
        <w:tc>
          <w:tcPr>
            <w:tcW w:w="298" w:type="pct"/>
            <w:shd w:val="clear" w:color="auto" w:fill="auto"/>
            <w:noWrap/>
            <w:vAlign w:val="center"/>
            <w:hideMark/>
          </w:tcPr>
          <w:p w14:paraId="1863F6D5" w14:textId="77777777" w:rsidR="00860DCD" w:rsidRPr="009720BF" w:rsidRDefault="00860DCD" w:rsidP="00483C34">
            <w:pPr>
              <w:jc w:val="center"/>
              <w:rPr>
                <w:color w:val="000000"/>
                <w:sz w:val="20"/>
                <w:szCs w:val="20"/>
              </w:rPr>
            </w:pPr>
            <w:r w:rsidRPr="009720BF">
              <w:rPr>
                <w:color w:val="000000"/>
                <w:sz w:val="20"/>
                <w:szCs w:val="20"/>
              </w:rPr>
              <w:t>8,73</w:t>
            </w:r>
          </w:p>
        </w:tc>
        <w:tc>
          <w:tcPr>
            <w:tcW w:w="276" w:type="pct"/>
            <w:shd w:val="clear" w:color="auto" w:fill="auto"/>
            <w:noWrap/>
            <w:vAlign w:val="center"/>
            <w:hideMark/>
          </w:tcPr>
          <w:p w14:paraId="4E010B9D" w14:textId="77777777" w:rsidR="00860DCD" w:rsidRPr="009720BF" w:rsidRDefault="00860DCD" w:rsidP="00483C34">
            <w:pPr>
              <w:jc w:val="center"/>
              <w:rPr>
                <w:color w:val="000000"/>
                <w:sz w:val="20"/>
                <w:szCs w:val="20"/>
              </w:rPr>
            </w:pPr>
            <w:r w:rsidRPr="009720BF">
              <w:rPr>
                <w:color w:val="000000"/>
                <w:sz w:val="20"/>
                <w:szCs w:val="20"/>
              </w:rPr>
              <w:t>8,73</w:t>
            </w:r>
          </w:p>
        </w:tc>
        <w:tc>
          <w:tcPr>
            <w:tcW w:w="276" w:type="pct"/>
            <w:shd w:val="clear" w:color="auto" w:fill="auto"/>
            <w:noWrap/>
            <w:vAlign w:val="center"/>
            <w:hideMark/>
          </w:tcPr>
          <w:p w14:paraId="192775C2" w14:textId="77777777" w:rsidR="00860DCD" w:rsidRPr="009720BF" w:rsidRDefault="00860DCD" w:rsidP="00483C34">
            <w:pPr>
              <w:jc w:val="center"/>
              <w:rPr>
                <w:color w:val="000000"/>
                <w:sz w:val="20"/>
                <w:szCs w:val="20"/>
              </w:rPr>
            </w:pPr>
            <w:r w:rsidRPr="009720BF">
              <w:rPr>
                <w:color w:val="000000"/>
                <w:sz w:val="20"/>
                <w:szCs w:val="20"/>
              </w:rPr>
              <w:t>9,56</w:t>
            </w:r>
          </w:p>
        </w:tc>
        <w:tc>
          <w:tcPr>
            <w:tcW w:w="276" w:type="pct"/>
            <w:shd w:val="clear" w:color="auto" w:fill="auto"/>
            <w:noWrap/>
            <w:vAlign w:val="center"/>
            <w:hideMark/>
          </w:tcPr>
          <w:p w14:paraId="19DD4049" w14:textId="77777777" w:rsidR="00860DCD" w:rsidRPr="009720BF" w:rsidRDefault="00860DCD" w:rsidP="00483C34">
            <w:pPr>
              <w:jc w:val="center"/>
              <w:rPr>
                <w:color w:val="000000"/>
                <w:sz w:val="20"/>
                <w:szCs w:val="20"/>
              </w:rPr>
            </w:pPr>
            <w:r w:rsidRPr="009720BF">
              <w:rPr>
                <w:color w:val="000000"/>
                <w:sz w:val="20"/>
                <w:szCs w:val="20"/>
              </w:rPr>
              <w:t>9,56</w:t>
            </w:r>
          </w:p>
        </w:tc>
        <w:tc>
          <w:tcPr>
            <w:tcW w:w="276" w:type="pct"/>
            <w:shd w:val="clear" w:color="auto" w:fill="auto"/>
            <w:noWrap/>
            <w:vAlign w:val="center"/>
            <w:hideMark/>
          </w:tcPr>
          <w:p w14:paraId="57F7FBD2" w14:textId="77777777" w:rsidR="00860DCD" w:rsidRPr="009720BF" w:rsidRDefault="00860DCD" w:rsidP="00483C34">
            <w:pPr>
              <w:jc w:val="center"/>
              <w:rPr>
                <w:color w:val="000000"/>
                <w:sz w:val="20"/>
                <w:szCs w:val="20"/>
              </w:rPr>
            </w:pPr>
            <w:r w:rsidRPr="009720BF">
              <w:rPr>
                <w:color w:val="000000"/>
                <w:sz w:val="20"/>
                <w:szCs w:val="20"/>
              </w:rPr>
              <w:t>9,56</w:t>
            </w:r>
          </w:p>
        </w:tc>
        <w:tc>
          <w:tcPr>
            <w:tcW w:w="276" w:type="pct"/>
            <w:shd w:val="clear" w:color="auto" w:fill="auto"/>
            <w:noWrap/>
            <w:vAlign w:val="center"/>
            <w:hideMark/>
          </w:tcPr>
          <w:p w14:paraId="5F84962E" w14:textId="77777777" w:rsidR="00860DCD" w:rsidRPr="009720BF" w:rsidRDefault="00860DCD" w:rsidP="00483C34">
            <w:pPr>
              <w:jc w:val="center"/>
              <w:rPr>
                <w:color w:val="000000"/>
                <w:sz w:val="20"/>
                <w:szCs w:val="20"/>
              </w:rPr>
            </w:pPr>
            <w:r w:rsidRPr="009720BF">
              <w:rPr>
                <w:color w:val="000000"/>
                <w:sz w:val="20"/>
                <w:szCs w:val="20"/>
              </w:rPr>
              <w:t>9,56</w:t>
            </w:r>
          </w:p>
        </w:tc>
        <w:tc>
          <w:tcPr>
            <w:tcW w:w="276" w:type="pct"/>
            <w:shd w:val="clear" w:color="auto" w:fill="auto"/>
            <w:noWrap/>
            <w:vAlign w:val="center"/>
            <w:hideMark/>
          </w:tcPr>
          <w:p w14:paraId="7C825C51" w14:textId="77777777" w:rsidR="00860DCD" w:rsidRPr="009720BF" w:rsidRDefault="00860DCD" w:rsidP="00483C34">
            <w:pPr>
              <w:jc w:val="center"/>
              <w:rPr>
                <w:color w:val="000000"/>
                <w:sz w:val="20"/>
                <w:szCs w:val="20"/>
              </w:rPr>
            </w:pPr>
            <w:r w:rsidRPr="009720BF">
              <w:rPr>
                <w:color w:val="000000"/>
                <w:sz w:val="20"/>
                <w:szCs w:val="20"/>
              </w:rPr>
              <w:t>9,56</w:t>
            </w:r>
          </w:p>
        </w:tc>
        <w:tc>
          <w:tcPr>
            <w:tcW w:w="276" w:type="pct"/>
            <w:shd w:val="clear" w:color="auto" w:fill="auto"/>
            <w:noWrap/>
            <w:vAlign w:val="center"/>
            <w:hideMark/>
          </w:tcPr>
          <w:p w14:paraId="301C8810" w14:textId="77777777" w:rsidR="00860DCD" w:rsidRPr="009720BF" w:rsidRDefault="00860DCD" w:rsidP="00483C34">
            <w:pPr>
              <w:jc w:val="center"/>
              <w:rPr>
                <w:color w:val="000000"/>
                <w:sz w:val="20"/>
                <w:szCs w:val="20"/>
              </w:rPr>
            </w:pPr>
            <w:r w:rsidRPr="009720BF">
              <w:rPr>
                <w:color w:val="000000"/>
                <w:sz w:val="20"/>
                <w:szCs w:val="20"/>
              </w:rPr>
              <w:t>9,56</w:t>
            </w:r>
          </w:p>
        </w:tc>
        <w:tc>
          <w:tcPr>
            <w:tcW w:w="276" w:type="pct"/>
            <w:shd w:val="clear" w:color="auto" w:fill="auto"/>
            <w:noWrap/>
            <w:vAlign w:val="center"/>
            <w:hideMark/>
          </w:tcPr>
          <w:p w14:paraId="519C925F" w14:textId="77777777" w:rsidR="00860DCD" w:rsidRPr="009720BF" w:rsidRDefault="00860DCD" w:rsidP="00483C34">
            <w:pPr>
              <w:jc w:val="center"/>
              <w:rPr>
                <w:color w:val="000000"/>
                <w:sz w:val="20"/>
                <w:szCs w:val="20"/>
              </w:rPr>
            </w:pPr>
            <w:r w:rsidRPr="009720BF">
              <w:rPr>
                <w:color w:val="000000"/>
                <w:sz w:val="20"/>
                <w:szCs w:val="20"/>
              </w:rPr>
              <w:t>9,56</w:t>
            </w:r>
          </w:p>
        </w:tc>
        <w:tc>
          <w:tcPr>
            <w:tcW w:w="319" w:type="pct"/>
            <w:shd w:val="clear" w:color="auto" w:fill="auto"/>
            <w:vAlign w:val="center"/>
            <w:hideMark/>
          </w:tcPr>
          <w:p w14:paraId="7EA82811" w14:textId="77777777" w:rsidR="00860DCD" w:rsidRPr="009720BF" w:rsidRDefault="00860DCD" w:rsidP="00483C34">
            <w:pPr>
              <w:jc w:val="center"/>
              <w:rPr>
                <w:sz w:val="20"/>
                <w:szCs w:val="20"/>
              </w:rPr>
            </w:pPr>
            <w:r w:rsidRPr="009720BF">
              <w:rPr>
                <w:sz w:val="20"/>
                <w:szCs w:val="20"/>
              </w:rPr>
              <w:t>9,56</w:t>
            </w:r>
          </w:p>
        </w:tc>
        <w:tc>
          <w:tcPr>
            <w:tcW w:w="248" w:type="pct"/>
            <w:shd w:val="clear" w:color="auto" w:fill="auto"/>
            <w:vAlign w:val="center"/>
            <w:hideMark/>
          </w:tcPr>
          <w:p w14:paraId="1416010D" w14:textId="77777777" w:rsidR="00860DCD" w:rsidRPr="009720BF" w:rsidRDefault="00860DCD" w:rsidP="00483C34">
            <w:pPr>
              <w:jc w:val="center"/>
              <w:rPr>
                <w:sz w:val="20"/>
                <w:szCs w:val="20"/>
              </w:rPr>
            </w:pPr>
            <w:r w:rsidRPr="009720BF">
              <w:rPr>
                <w:sz w:val="20"/>
                <w:szCs w:val="20"/>
              </w:rPr>
              <w:t>9,56</w:t>
            </w:r>
          </w:p>
        </w:tc>
        <w:tc>
          <w:tcPr>
            <w:tcW w:w="537" w:type="pct"/>
            <w:vMerge/>
            <w:vAlign w:val="center"/>
            <w:hideMark/>
          </w:tcPr>
          <w:p w14:paraId="2B33005A" w14:textId="77777777" w:rsidR="00860DCD" w:rsidRPr="009720BF" w:rsidRDefault="00860DCD" w:rsidP="00483C34">
            <w:pPr>
              <w:rPr>
                <w:color w:val="000000"/>
                <w:sz w:val="20"/>
                <w:szCs w:val="20"/>
              </w:rPr>
            </w:pPr>
          </w:p>
        </w:tc>
      </w:tr>
      <w:tr w:rsidR="00860DCD" w:rsidRPr="009720BF" w14:paraId="2C185EB4" w14:textId="77777777" w:rsidTr="00DC473F">
        <w:trPr>
          <w:trHeight w:val="20"/>
        </w:trPr>
        <w:tc>
          <w:tcPr>
            <w:tcW w:w="1392" w:type="pct"/>
            <w:shd w:val="clear" w:color="auto" w:fill="auto"/>
            <w:vAlign w:val="center"/>
            <w:hideMark/>
          </w:tcPr>
          <w:p w14:paraId="6DD7FF12" w14:textId="77777777" w:rsidR="00860DCD" w:rsidRPr="009720BF" w:rsidRDefault="00860DCD" w:rsidP="00483C34">
            <w:pPr>
              <w:rPr>
                <w:color w:val="000000"/>
                <w:sz w:val="20"/>
                <w:szCs w:val="20"/>
              </w:rPr>
            </w:pPr>
            <w:r w:rsidRPr="009720BF">
              <w:rPr>
                <w:color w:val="000000"/>
                <w:sz w:val="20"/>
                <w:szCs w:val="20"/>
              </w:rPr>
              <w:t>Присоединенная расчетная тепловая нагрузка в горячей воде (на коллекторах станции)</w:t>
            </w:r>
          </w:p>
        </w:tc>
        <w:tc>
          <w:tcPr>
            <w:tcW w:w="298" w:type="pct"/>
            <w:shd w:val="clear" w:color="auto" w:fill="auto"/>
            <w:noWrap/>
            <w:vAlign w:val="center"/>
            <w:hideMark/>
          </w:tcPr>
          <w:p w14:paraId="12613BE5" w14:textId="77777777" w:rsidR="00860DCD" w:rsidRPr="009720BF" w:rsidRDefault="00860DCD" w:rsidP="00483C34">
            <w:pPr>
              <w:jc w:val="center"/>
              <w:rPr>
                <w:color w:val="000000"/>
                <w:sz w:val="20"/>
                <w:szCs w:val="20"/>
              </w:rPr>
            </w:pPr>
            <w:r w:rsidRPr="009720BF">
              <w:rPr>
                <w:color w:val="000000"/>
                <w:sz w:val="20"/>
                <w:szCs w:val="20"/>
              </w:rPr>
              <w:t>170,25</w:t>
            </w:r>
          </w:p>
        </w:tc>
        <w:tc>
          <w:tcPr>
            <w:tcW w:w="276" w:type="pct"/>
            <w:shd w:val="clear" w:color="auto" w:fill="auto"/>
            <w:noWrap/>
            <w:vAlign w:val="center"/>
            <w:hideMark/>
          </w:tcPr>
          <w:p w14:paraId="37437877" w14:textId="77777777" w:rsidR="00860DCD" w:rsidRPr="009720BF" w:rsidRDefault="00860DCD" w:rsidP="00483C34">
            <w:pPr>
              <w:jc w:val="center"/>
              <w:rPr>
                <w:color w:val="000000"/>
                <w:sz w:val="20"/>
                <w:szCs w:val="20"/>
              </w:rPr>
            </w:pPr>
            <w:r w:rsidRPr="009720BF">
              <w:rPr>
                <w:color w:val="000000"/>
                <w:sz w:val="20"/>
                <w:szCs w:val="20"/>
              </w:rPr>
              <w:t>170,25</w:t>
            </w:r>
          </w:p>
        </w:tc>
        <w:tc>
          <w:tcPr>
            <w:tcW w:w="276" w:type="pct"/>
            <w:shd w:val="clear" w:color="auto" w:fill="auto"/>
            <w:noWrap/>
            <w:vAlign w:val="center"/>
            <w:hideMark/>
          </w:tcPr>
          <w:p w14:paraId="32713084" w14:textId="77777777" w:rsidR="00860DCD" w:rsidRPr="009720BF" w:rsidRDefault="00860DCD" w:rsidP="00483C34">
            <w:pPr>
              <w:jc w:val="center"/>
              <w:rPr>
                <w:color w:val="000000"/>
                <w:sz w:val="20"/>
                <w:szCs w:val="20"/>
              </w:rPr>
            </w:pPr>
            <w:r w:rsidRPr="009720BF">
              <w:rPr>
                <w:color w:val="000000"/>
                <w:sz w:val="20"/>
                <w:szCs w:val="20"/>
              </w:rPr>
              <w:t>172,47</w:t>
            </w:r>
          </w:p>
        </w:tc>
        <w:tc>
          <w:tcPr>
            <w:tcW w:w="276" w:type="pct"/>
            <w:shd w:val="clear" w:color="auto" w:fill="auto"/>
            <w:noWrap/>
            <w:vAlign w:val="center"/>
            <w:hideMark/>
          </w:tcPr>
          <w:p w14:paraId="3B5F1623" w14:textId="77777777" w:rsidR="00860DCD" w:rsidRPr="009720BF" w:rsidRDefault="00860DCD" w:rsidP="00483C34">
            <w:pPr>
              <w:jc w:val="center"/>
              <w:rPr>
                <w:color w:val="000000"/>
                <w:sz w:val="20"/>
                <w:szCs w:val="20"/>
              </w:rPr>
            </w:pPr>
            <w:r w:rsidRPr="009720BF">
              <w:rPr>
                <w:color w:val="000000"/>
                <w:sz w:val="20"/>
                <w:szCs w:val="20"/>
              </w:rPr>
              <w:t>172,34</w:t>
            </w:r>
          </w:p>
        </w:tc>
        <w:tc>
          <w:tcPr>
            <w:tcW w:w="276" w:type="pct"/>
            <w:shd w:val="clear" w:color="auto" w:fill="auto"/>
            <w:noWrap/>
            <w:vAlign w:val="center"/>
            <w:hideMark/>
          </w:tcPr>
          <w:p w14:paraId="49E122EB" w14:textId="77777777" w:rsidR="00860DCD" w:rsidRPr="009720BF" w:rsidRDefault="00860DCD" w:rsidP="00483C34">
            <w:pPr>
              <w:jc w:val="center"/>
              <w:rPr>
                <w:color w:val="000000"/>
                <w:sz w:val="20"/>
                <w:szCs w:val="20"/>
              </w:rPr>
            </w:pPr>
            <w:r w:rsidRPr="009720BF">
              <w:rPr>
                <w:color w:val="000000"/>
                <w:sz w:val="20"/>
                <w:szCs w:val="20"/>
              </w:rPr>
              <w:t>172,21</w:t>
            </w:r>
          </w:p>
        </w:tc>
        <w:tc>
          <w:tcPr>
            <w:tcW w:w="276" w:type="pct"/>
            <w:shd w:val="clear" w:color="auto" w:fill="auto"/>
            <w:noWrap/>
            <w:vAlign w:val="center"/>
            <w:hideMark/>
          </w:tcPr>
          <w:p w14:paraId="5D0561EB" w14:textId="77777777" w:rsidR="00860DCD" w:rsidRPr="009720BF" w:rsidRDefault="00860DCD" w:rsidP="00483C34">
            <w:pPr>
              <w:jc w:val="center"/>
              <w:rPr>
                <w:color w:val="000000"/>
                <w:sz w:val="20"/>
                <w:szCs w:val="20"/>
              </w:rPr>
            </w:pPr>
            <w:r w:rsidRPr="009720BF">
              <w:rPr>
                <w:color w:val="000000"/>
                <w:sz w:val="20"/>
                <w:szCs w:val="20"/>
              </w:rPr>
              <w:t>172,08</w:t>
            </w:r>
          </w:p>
        </w:tc>
        <w:tc>
          <w:tcPr>
            <w:tcW w:w="276" w:type="pct"/>
            <w:shd w:val="clear" w:color="auto" w:fill="auto"/>
            <w:noWrap/>
            <w:vAlign w:val="center"/>
            <w:hideMark/>
          </w:tcPr>
          <w:p w14:paraId="328A5854" w14:textId="77777777" w:rsidR="00860DCD" w:rsidRPr="009720BF" w:rsidRDefault="00860DCD" w:rsidP="00483C34">
            <w:pPr>
              <w:jc w:val="center"/>
              <w:rPr>
                <w:color w:val="000000"/>
                <w:sz w:val="20"/>
                <w:szCs w:val="20"/>
              </w:rPr>
            </w:pPr>
            <w:r w:rsidRPr="009720BF">
              <w:rPr>
                <w:color w:val="000000"/>
                <w:sz w:val="20"/>
                <w:szCs w:val="20"/>
              </w:rPr>
              <w:t>171,95</w:t>
            </w:r>
          </w:p>
        </w:tc>
        <w:tc>
          <w:tcPr>
            <w:tcW w:w="276" w:type="pct"/>
            <w:shd w:val="clear" w:color="auto" w:fill="auto"/>
            <w:noWrap/>
            <w:vAlign w:val="center"/>
            <w:hideMark/>
          </w:tcPr>
          <w:p w14:paraId="006B4DD6" w14:textId="77777777" w:rsidR="00860DCD" w:rsidRPr="009720BF" w:rsidRDefault="00860DCD" w:rsidP="00483C34">
            <w:pPr>
              <w:jc w:val="center"/>
              <w:rPr>
                <w:color w:val="000000"/>
                <w:sz w:val="20"/>
                <w:szCs w:val="20"/>
              </w:rPr>
            </w:pPr>
            <w:r w:rsidRPr="009720BF">
              <w:rPr>
                <w:color w:val="000000"/>
                <w:sz w:val="20"/>
                <w:szCs w:val="20"/>
              </w:rPr>
              <w:t>171,82</w:t>
            </w:r>
          </w:p>
        </w:tc>
        <w:tc>
          <w:tcPr>
            <w:tcW w:w="276" w:type="pct"/>
            <w:shd w:val="clear" w:color="auto" w:fill="auto"/>
            <w:noWrap/>
            <w:vAlign w:val="center"/>
            <w:hideMark/>
          </w:tcPr>
          <w:p w14:paraId="2F95AA83" w14:textId="77777777" w:rsidR="00860DCD" w:rsidRPr="009720BF" w:rsidRDefault="00860DCD" w:rsidP="00483C34">
            <w:pPr>
              <w:jc w:val="center"/>
              <w:rPr>
                <w:color w:val="000000"/>
                <w:sz w:val="20"/>
                <w:szCs w:val="20"/>
              </w:rPr>
            </w:pPr>
            <w:r w:rsidRPr="009720BF">
              <w:rPr>
                <w:color w:val="000000"/>
                <w:sz w:val="20"/>
                <w:szCs w:val="20"/>
              </w:rPr>
              <w:t>171,69</w:t>
            </w:r>
          </w:p>
        </w:tc>
        <w:tc>
          <w:tcPr>
            <w:tcW w:w="319" w:type="pct"/>
            <w:shd w:val="clear" w:color="auto" w:fill="auto"/>
            <w:noWrap/>
            <w:vAlign w:val="center"/>
            <w:hideMark/>
          </w:tcPr>
          <w:p w14:paraId="1BBB3E08" w14:textId="77777777" w:rsidR="00860DCD" w:rsidRPr="009720BF" w:rsidRDefault="00860DCD" w:rsidP="00483C34">
            <w:pPr>
              <w:jc w:val="center"/>
              <w:rPr>
                <w:color w:val="000000"/>
                <w:sz w:val="20"/>
                <w:szCs w:val="20"/>
              </w:rPr>
            </w:pPr>
            <w:r w:rsidRPr="009720BF">
              <w:rPr>
                <w:color w:val="000000"/>
                <w:sz w:val="20"/>
                <w:szCs w:val="20"/>
              </w:rPr>
              <w:t>171,45</w:t>
            </w:r>
          </w:p>
        </w:tc>
        <w:tc>
          <w:tcPr>
            <w:tcW w:w="248" w:type="pct"/>
            <w:shd w:val="clear" w:color="auto" w:fill="auto"/>
            <w:noWrap/>
            <w:vAlign w:val="center"/>
            <w:hideMark/>
          </w:tcPr>
          <w:p w14:paraId="79478119" w14:textId="77777777" w:rsidR="00860DCD" w:rsidRPr="009720BF" w:rsidRDefault="00860DCD" w:rsidP="00483C34">
            <w:pPr>
              <w:jc w:val="center"/>
              <w:rPr>
                <w:color w:val="000000"/>
                <w:sz w:val="20"/>
                <w:szCs w:val="20"/>
              </w:rPr>
            </w:pPr>
            <w:r w:rsidRPr="009720BF">
              <w:rPr>
                <w:color w:val="000000"/>
                <w:sz w:val="20"/>
                <w:szCs w:val="20"/>
              </w:rPr>
              <w:t>171,34</w:t>
            </w:r>
          </w:p>
        </w:tc>
        <w:tc>
          <w:tcPr>
            <w:tcW w:w="537" w:type="pct"/>
            <w:vMerge/>
            <w:vAlign w:val="center"/>
            <w:hideMark/>
          </w:tcPr>
          <w:p w14:paraId="47308984" w14:textId="77777777" w:rsidR="00860DCD" w:rsidRPr="009720BF" w:rsidRDefault="00860DCD" w:rsidP="00483C34">
            <w:pPr>
              <w:rPr>
                <w:color w:val="000000"/>
                <w:sz w:val="20"/>
                <w:szCs w:val="20"/>
              </w:rPr>
            </w:pPr>
          </w:p>
        </w:tc>
      </w:tr>
      <w:tr w:rsidR="00860DCD" w:rsidRPr="009720BF" w14:paraId="5A8C3C92" w14:textId="77777777" w:rsidTr="00DC473F">
        <w:trPr>
          <w:trHeight w:val="20"/>
        </w:trPr>
        <w:tc>
          <w:tcPr>
            <w:tcW w:w="1392" w:type="pct"/>
            <w:shd w:val="clear" w:color="auto" w:fill="auto"/>
            <w:vAlign w:val="center"/>
            <w:hideMark/>
          </w:tcPr>
          <w:p w14:paraId="3DF5D963" w14:textId="77777777" w:rsidR="00860DCD" w:rsidRPr="009720BF" w:rsidRDefault="00860DCD" w:rsidP="00483C34">
            <w:pPr>
              <w:rPr>
                <w:color w:val="000000"/>
                <w:sz w:val="20"/>
                <w:szCs w:val="20"/>
              </w:rPr>
            </w:pPr>
            <w:r w:rsidRPr="009720BF">
              <w:rPr>
                <w:color w:val="000000"/>
                <w:sz w:val="20"/>
                <w:szCs w:val="20"/>
              </w:rPr>
              <w:t>Присоединенная договорная тепловая нагрузка в паре</w:t>
            </w:r>
          </w:p>
        </w:tc>
        <w:tc>
          <w:tcPr>
            <w:tcW w:w="298" w:type="pct"/>
            <w:shd w:val="clear" w:color="auto" w:fill="auto"/>
            <w:vAlign w:val="center"/>
            <w:hideMark/>
          </w:tcPr>
          <w:p w14:paraId="1BA17512"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1C14FFAB"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6CA10B93"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7945F90A"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0C6FF18B"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3D920D2E"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27107395"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3D2ED4C0"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48A49760" w14:textId="77777777" w:rsidR="00860DCD" w:rsidRPr="009720BF" w:rsidRDefault="00860DCD" w:rsidP="00483C34">
            <w:pPr>
              <w:jc w:val="center"/>
              <w:rPr>
                <w:color w:val="000000"/>
                <w:sz w:val="20"/>
                <w:szCs w:val="20"/>
              </w:rPr>
            </w:pPr>
            <w:r w:rsidRPr="009720BF">
              <w:rPr>
                <w:color w:val="000000"/>
                <w:sz w:val="20"/>
                <w:szCs w:val="20"/>
              </w:rPr>
              <w:t>0</w:t>
            </w:r>
          </w:p>
        </w:tc>
        <w:tc>
          <w:tcPr>
            <w:tcW w:w="319" w:type="pct"/>
            <w:shd w:val="clear" w:color="auto" w:fill="auto"/>
            <w:vAlign w:val="center"/>
            <w:hideMark/>
          </w:tcPr>
          <w:p w14:paraId="6D501E9B" w14:textId="77777777" w:rsidR="00860DCD" w:rsidRPr="009720BF" w:rsidRDefault="00860DCD" w:rsidP="00483C34">
            <w:pPr>
              <w:jc w:val="center"/>
              <w:rPr>
                <w:color w:val="000000"/>
                <w:sz w:val="20"/>
                <w:szCs w:val="20"/>
              </w:rPr>
            </w:pPr>
            <w:r w:rsidRPr="009720BF">
              <w:rPr>
                <w:color w:val="000000"/>
                <w:sz w:val="20"/>
                <w:szCs w:val="20"/>
              </w:rPr>
              <w:t>0</w:t>
            </w:r>
          </w:p>
        </w:tc>
        <w:tc>
          <w:tcPr>
            <w:tcW w:w="248" w:type="pct"/>
            <w:shd w:val="clear" w:color="auto" w:fill="auto"/>
            <w:vAlign w:val="center"/>
            <w:hideMark/>
          </w:tcPr>
          <w:p w14:paraId="35B30D41" w14:textId="77777777" w:rsidR="00860DCD" w:rsidRPr="009720BF" w:rsidRDefault="00860DCD" w:rsidP="00483C34">
            <w:pPr>
              <w:jc w:val="center"/>
              <w:rPr>
                <w:color w:val="000000"/>
                <w:sz w:val="20"/>
                <w:szCs w:val="20"/>
              </w:rPr>
            </w:pPr>
            <w:r w:rsidRPr="009720BF">
              <w:rPr>
                <w:color w:val="000000"/>
                <w:sz w:val="20"/>
                <w:szCs w:val="20"/>
              </w:rPr>
              <w:t>0</w:t>
            </w:r>
          </w:p>
        </w:tc>
        <w:tc>
          <w:tcPr>
            <w:tcW w:w="537" w:type="pct"/>
            <w:vMerge/>
            <w:vAlign w:val="center"/>
            <w:hideMark/>
          </w:tcPr>
          <w:p w14:paraId="311054A6" w14:textId="77777777" w:rsidR="00860DCD" w:rsidRPr="009720BF" w:rsidRDefault="00860DCD" w:rsidP="00483C34">
            <w:pPr>
              <w:rPr>
                <w:color w:val="000000"/>
                <w:sz w:val="20"/>
                <w:szCs w:val="20"/>
              </w:rPr>
            </w:pPr>
          </w:p>
        </w:tc>
      </w:tr>
      <w:tr w:rsidR="00860DCD" w:rsidRPr="009720BF" w14:paraId="71EC880B" w14:textId="77777777" w:rsidTr="00DC473F">
        <w:trPr>
          <w:trHeight w:val="20"/>
        </w:trPr>
        <w:tc>
          <w:tcPr>
            <w:tcW w:w="1392" w:type="pct"/>
            <w:shd w:val="clear" w:color="auto" w:fill="auto"/>
            <w:vAlign w:val="center"/>
            <w:hideMark/>
          </w:tcPr>
          <w:p w14:paraId="50FC85D4" w14:textId="77777777" w:rsidR="00860DCD" w:rsidRPr="009720BF" w:rsidRDefault="00860DCD" w:rsidP="00483C34">
            <w:pPr>
              <w:rPr>
                <w:color w:val="000000"/>
                <w:sz w:val="20"/>
                <w:szCs w:val="20"/>
              </w:rPr>
            </w:pPr>
            <w:r w:rsidRPr="009720BF">
              <w:rPr>
                <w:color w:val="000000"/>
                <w:sz w:val="20"/>
                <w:szCs w:val="20"/>
              </w:rPr>
              <w:t>Присоединенная расчетная тепловая нагрузка в паре</w:t>
            </w:r>
          </w:p>
        </w:tc>
        <w:tc>
          <w:tcPr>
            <w:tcW w:w="298" w:type="pct"/>
            <w:shd w:val="clear" w:color="auto" w:fill="auto"/>
            <w:vAlign w:val="center"/>
            <w:hideMark/>
          </w:tcPr>
          <w:p w14:paraId="02A6F93A"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5AB3C610"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3DC24329"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60974339"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25FADEEA"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24467E7E"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3F6F6630"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2FB0250B" w14:textId="77777777" w:rsidR="00860DCD" w:rsidRPr="009720BF" w:rsidRDefault="00860DCD" w:rsidP="00483C34">
            <w:pPr>
              <w:jc w:val="center"/>
              <w:rPr>
                <w:color w:val="000000"/>
                <w:sz w:val="20"/>
                <w:szCs w:val="20"/>
              </w:rPr>
            </w:pPr>
            <w:r w:rsidRPr="009720BF">
              <w:rPr>
                <w:color w:val="000000"/>
                <w:sz w:val="20"/>
                <w:szCs w:val="20"/>
              </w:rPr>
              <w:t>0</w:t>
            </w:r>
          </w:p>
        </w:tc>
        <w:tc>
          <w:tcPr>
            <w:tcW w:w="276" w:type="pct"/>
            <w:shd w:val="clear" w:color="auto" w:fill="auto"/>
            <w:vAlign w:val="center"/>
            <w:hideMark/>
          </w:tcPr>
          <w:p w14:paraId="1389D62A" w14:textId="77777777" w:rsidR="00860DCD" w:rsidRPr="009720BF" w:rsidRDefault="00860DCD" w:rsidP="00483C34">
            <w:pPr>
              <w:jc w:val="center"/>
              <w:rPr>
                <w:color w:val="000000"/>
                <w:sz w:val="20"/>
                <w:szCs w:val="20"/>
              </w:rPr>
            </w:pPr>
            <w:r w:rsidRPr="009720BF">
              <w:rPr>
                <w:color w:val="000000"/>
                <w:sz w:val="20"/>
                <w:szCs w:val="20"/>
              </w:rPr>
              <w:t>0</w:t>
            </w:r>
          </w:p>
        </w:tc>
        <w:tc>
          <w:tcPr>
            <w:tcW w:w="319" w:type="pct"/>
            <w:shd w:val="clear" w:color="auto" w:fill="auto"/>
            <w:vAlign w:val="center"/>
            <w:hideMark/>
          </w:tcPr>
          <w:p w14:paraId="29E9C175" w14:textId="77777777" w:rsidR="00860DCD" w:rsidRPr="009720BF" w:rsidRDefault="00860DCD" w:rsidP="00483C34">
            <w:pPr>
              <w:jc w:val="center"/>
              <w:rPr>
                <w:color w:val="000000"/>
                <w:sz w:val="20"/>
                <w:szCs w:val="20"/>
              </w:rPr>
            </w:pPr>
            <w:r w:rsidRPr="009720BF">
              <w:rPr>
                <w:color w:val="000000"/>
                <w:sz w:val="20"/>
                <w:szCs w:val="20"/>
              </w:rPr>
              <w:t>0</w:t>
            </w:r>
          </w:p>
        </w:tc>
        <w:tc>
          <w:tcPr>
            <w:tcW w:w="248" w:type="pct"/>
            <w:shd w:val="clear" w:color="auto" w:fill="auto"/>
            <w:vAlign w:val="center"/>
            <w:hideMark/>
          </w:tcPr>
          <w:p w14:paraId="07AF61D3" w14:textId="77777777" w:rsidR="00860DCD" w:rsidRPr="009720BF" w:rsidRDefault="00860DCD" w:rsidP="00483C34">
            <w:pPr>
              <w:jc w:val="center"/>
              <w:rPr>
                <w:color w:val="000000"/>
                <w:sz w:val="20"/>
                <w:szCs w:val="20"/>
              </w:rPr>
            </w:pPr>
            <w:r w:rsidRPr="009720BF">
              <w:rPr>
                <w:color w:val="000000"/>
                <w:sz w:val="20"/>
                <w:szCs w:val="20"/>
              </w:rPr>
              <w:t>0</w:t>
            </w:r>
          </w:p>
        </w:tc>
        <w:tc>
          <w:tcPr>
            <w:tcW w:w="537" w:type="pct"/>
            <w:vMerge/>
            <w:vAlign w:val="center"/>
            <w:hideMark/>
          </w:tcPr>
          <w:p w14:paraId="6E489798" w14:textId="77777777" w:rsidR="00860DCD" w:rsidRPr="009720BF" w:rsidRDefault="00860DCD" w:rsidP="00483C34">
            <w:pPr>
              <w:rPr>
                <w:color w:val="000000"/>
                <w:sz w:val="20"/>
                <w:szCs w:val="20"/>
              </w:rPr>
            </w:pPr>
          </w:p>
        </w:tc>
      </w:tr>
      <w:tr w:rsidR="00860DCD" w:rsidRPr="009720BF" w14:paraId="65CAC813" w14:textId="77777777" w:rsidTr="00DC473F">
        <w:trPr>
          <w:trHeight w:val="20"/>
        </w:trPr>
        <w:tc>
          <w:tcPr>
            <w:tcW w:w="1392" w:type="pct"/>
            <w:shd w:val="clear" w:color="auto" w:fill="auto"/>
            <w:vAlign w:val="center"/>
            <w:hideMark/>
          </w:tcPr>
          <w:p w14:paraId="1A2C0882" w14:textId="77777777" w:rsidR="00860DCD" w:rsidRPr="009720BF" w:rsidRDefault="00860DCD" w:rsidP="00483C34">
            <w:pPr>
              <w:rPr>
                <w:color w:val="000000"/>
                <w:sz w:val="20"/>
                <w:szCs w:val="20"/>
              </w:rPr>
            </w:pPr>
            <w:r w:rsidRPr="009720BF">
              <w:rPr>
                <w:color w:val="000000"/>
                <w:sz w:val="20"/>
                <w:szCs w:val="20"/>
              </w:rPr>
              <w:t>Резерв/дефицит тепловой мощности (по договорной нагрузке)</w:t>
            </w:r>
          </w:p>
        </w:tc>
        <w:tc>
          <w:tcPr>
            <w:tcW w:w="298" w:type="pct"/>
            <w:shd w:val="clear" w:color="000000" w:fill="E2EFDA"/>
            <w:vAlign w:val="center"/>
            <w:hideMark/>
          </w:tcPr>
          <w:p w14:paraId="264F161B" w14:textId="77777777" w:rsidR="00860DCD" w:rsidRPr="009720BF" w:rsidRDefault="00860DCD" w:rsidP="00483C34">
            <w:pPr>
              <w:jc w:val="center"/>
              <w:rPr>
                <w:sz w:val="20"/>
                <w:szCs w:val="20"/>
              </w:rPr>
            </w:pPr>
            <w:r w:rsidRPr="009720BF">
              <w:rPr>
                <w:sz w:val="20"/>
                <w:szCs w:val="20"/>
              </w:rPr>
              <w:t>538,20</w:t>
            </w:r>
          </w:p>
        </w:tc>
        <w:tc>
          <w:tcPr>
            <w:tcW w:w="276" w:type="pct"/>
            <w:shd w:val="clear" w:color="000000" w:fill="E2EFDA"/>
            <w:vAlign w:val="center"/>
            <w:hideMark/>
          </w:tcPr>
          <w:p w14:paraId="430FCA19" w14:textId="77777777" w:rsidR="00860DCD" w:rsidRPr="009720BF" w:rsidRDefault="00860DCD" w:rsidP="00483C34">
            <w:pPr>
              <w:jc w:val="center"/>
              <w:rPr>
                <w:sz w:val="20"/>
                <w:szCs w:val="20"/>
              </w:rPr>
            </w:pPr>
            <w:r w:rsidRPr="009720BF">
              <w:rPr>
                <w:sz w:val="20"/>
                <w:szCs w:val="20"/>
              </w:rPr>
              <w:t>538,20</w:t>
            </w:r>
          </w:p>
        </w:tc>
        <w:tc>
          <w:tcPr>
            <w:tcW w:w="276" w:type="pct"/>
            <w:shd w:val="clear" w:color="000000" w:fill="E2EFDA"/>
            <w:vAlign w:val="center"/>
            <w:hideMark/>
          </w:tcPr>
          <w:p w14:paraId="4FC8F513" w14:textId="77777777" w:rsidR="00860DCD" w:rsidRPr="009720BF" w:rsidRDefault="00860DCD" w:rsidP="00483C34">
            <w:pPr>
              <w:jc w:val="center"/>
              <w:rPr>
                <w:sz w:val="20"/>
                <w:szCs w:val="20"/>
              </w:rPr>
            </w:pPr>
            <w:r w:rsidRPr="009720BF">
              <w:rPr>
                <w:sz w:val="20"/>
                <w:szCs w:val="20"/>
              </w:rPr>
              <w:t>535,98</w:t>
            </w:r>
          </w:p>
        </w:tc>
        <w:tc>
          <w:tcPr>
            <w:tcW w:w="276" w:type="pct"/>
            <w:shd w:val="clear" w:color="000000" w:fill="E2EFDA"/>
            <w:vAlign w:val="center"/>
            <w:hideMark/>
          </w:tcPr>
          <w:p w14:paraId="6B6ECB7E" w14:textId="77777777" w:rsidR="00860DCD" w:rsidRPr="009720BF" w:rsidRDefault="00860DCD" w:rsidP="00483C34">
            <w:pPr>
              <w:jc w:val="center"/>
              <w:rPr>
                <w:sz w:val="20"/>
                <w:szCs w:val="20"/>
              </w:rPr>
            </w:pPr>
            <w:r w:rsidRPr="009720BF">
              <w:rPr>
                <w:sz w:val="20"/>
                <w:szCs w:val="20"/>
              </w:rPr>
              <w:t>536,12</w:t>
            </w:r>
          </w:p>
        </w:tc>
        <w:tc>
          <w:tcPr>
            <w:tcW w:w="276" w:type="pct"/>
            <w:shd w:val="clear" w:color="000000" w:fill="E2EFDA"/>
            <w:vAlign w:val="center"/>
            <w:hideMark/>
          </w:tcPr>
          <w:p w14:paraId="148188B4" w14:textId="77777777" w:rsidR="00860DCD" w:rsidRPr="009720BF" w:rsidRDefault="00860DCD" w:rsidP="00483C34">
            <w:pPr>
              <w:jc w:val="center"/>
              <w:rPr>
                <w:sz w:val="20"/>
                <w:szCs w:val="20"/>
              </w:rPr>
            </w:pPr>
            <w:r w:rsidRPr="009720BF">
              <w:rPr>
                <w:sz w:val="20"/>
                <w:szCs w:val="20"/>
              </w:rPr>
              <w:t>536,25</w:t>
            </w:r>
          </w:p>
        </w:tc>
        <w:tc>
          <w:tcPr>
            <w:tcW w:w="276" w:type="pct"/>
            <w:shd w:val="clear" w:color="000000" w:fill="E2EFDA"/>
            <w:vAlign w:val="center"/>
            <w:hideMark/>
          </w:tcPr>
          <w:p w14:paraId="48661278" w14:textId="77777777" w:rsidR="00860DCD" w:rsidRPr="009720BF" w:rsidRDefault="00860DCD" w:rsidP="00483C34">
            <w:pPr>
              <w:jc w:val="center"/>
              <w:rPr>
                <w:sz w:val="20"/>
                <w:szCs w:val="20"/>
              </w:rPr>
            </w:pPr>
            <w:r w:rsidRPr="009720BF">
              <w:rPr>
                <w:sz w:val="20"/>
                <w:szCs w:val="20"/>
              </w:rPr>
              <w:t>536,38</w:t>
            </w:r>
          </w:p>
        </w:tc>
        <w:tc>
          <w:tcPr>
            <w:tcW w:w="276" w:type="pct"/>
            <w:shd w:val="clear" w:color="000000" w:fill="E2EFDA"/>
            <w:vAlign w:val="center"/>
            <w:hideMark/>
          </w:tcPr>
          <w:p w14:paraId="0EDF5E76" w14:textId="77777777" w:rsidR="00860DCD" w:rsidRPr="009720BF" w:rsidRDefault="00860DCD" w:rsidP="00483C34">
            <w:pPr>
              <w:jc w:val="center"/>
              <w:rPr>
                <w:sz w:val="20"/>
                <w:szCs w:val="20"/>
              </w:rPr>
            </w:pPr>
            <w:r w:rsidRPr="009720BF">
              <w:rPr>
                <w:sz w:val="20"/>
                <w:szCs w:val="20"/>
              </w:rPr>
              <w:t>536,51</w:t>
            </w:r>
          </w:p>
        </w:tc>
        <w:tc>
          <w:tcPr>
            <w:tcW w:w="276" w:type="pct"/>
            <w:shd w:val="clear" w:color="000000" w:fill="E2EFDA"/>
            <w:vAlign w:val="center"/>
            <w:hideMark/>
          </w:tcPr>
          <w:p w14:paraId="2A3798AE" w14:textId="77777777" w:rsidR="00860DCD" w:rsidRPr="009720BF" w:rsidRDefault="00860DCD" w:rsidP="00483C34">
            <w:pPr>
              <w:jc w:val="center"/>
              <w:rPr>
                <w:sz w:val="20"/>
                <w:szCs w:val="20"/>
              </w:rPr>
            </w:pPr>
            <w:r w:rsidRPr="009720BF">
              <w:rPr>
                <w:sz w:val="20"/>
                <w:szCs w:val="20"/>
              </w:rPr>
              <w:t>536,64</w:t>
            </w:r>
          </w:p>
        </w:tc>
        <w:tc>
          <w:tcPr>
            <w:tcW w:w="276" w:type="pct"/>
            <w:shd w:val="clear" w:color="000000" w:fill="E2EFDA"/>
            <w:vAlign w:val="center"/>
            <w:hideMark/>
          </w:tcPr>
          <w:p w14:paraId="31E90D73" w14:textId="77777777" w:rsidR="00860DCD" w:rsidRPr="009720BF" w:rsidRDefault="00860DCD" w:rsidP="00483C34">
            <w:pPr>
              <w:jc w:val="center"/>
              <w:rPr>
                <w:sz w:val="20"/>
                <w:szCs w:val="20"/>
              </w:rPr>
            </w:pPr>
            <w:r w:rsidRPr="009720BF">
              <w:rPr>
                <w:sz w:val="20"/>
                <w:szCs w:val="20"/>
              </w:rPr>
              <w:t>536,77</w:t>
            </w:r>
          </w:p>
        </w:tc>
        <w:tc>
          <w:tcPr>
            <w:tcW w:w="319" w:type="pct"/>
            <w:shd w:val="clear" w:color="000000" w:fill="E2EFDA"/>
            <w:vAlign w:val="center"/>
            <w:hideMark/>
          </w:tcPr>
          <w:p w14:paraId="54B5BE22" w14:textId="77777777" w:rsidR="00860DCD" w:rsidRPr="009720BF" w:rsidRDefault="00860DCD" w:rsidP="00483C34">
            <w:pPr>
              <w:jc w:val="center"/>
              <w:rPr>
                <w:sz w:val="20"/>
                <w:szCs w:val="20"/>
              </w:rPr>
            </w:pPr>
            <w:r w:rsidRPr="009720BF">
              <w:rPr>
                <w:sz w:val="20"/>
                <w:szCs w:val="20"/>
              </w:rPr>
              <w:t>211,89</w:t>
            </w:r>
          </w:p>
        </w:tc>
        <w:tc>
          <w:tcPr>
            <w:tcW w:w="248" w:type="pct"/>
            <w:shd w:val="clear" w:color="000000" w:fill="E2EFDA"/>
            <w:vAlign w:val="center"/>
            <w:hideMark/>
          </w:tcPr>
          <w:p w14:paraId="5B4BF185" w14:textId="77777777" w:rsidR="00860DCD" w:rsidRPr="009720BF" w:rsidRDefault="00860DCD" w:rsidP="00483C34">
            <w:pPr>
              <w:jc w:val="center"/>
              <w:rPr>
                <w:sz w:val="20"/>
                <w:szCs w:val="20"/>
              </w:rPr>
            </w:pPr>
            <w:r w:rsidRPr="009720BF">
              <w:rPr>
                <w:sz w:val="20"/>
                <w:szCs w:val="20"/>
              </w:rPr>
              <w:t>212,02</w:t>
            </w:r>
          </w:p>
        </w:tc>
        <w:tc>
          <w:tcPr>
            <w:tcW w:w="537" w:type="pct"/>
            <w:vMerge/>
            <w:vAlign w:val="center"/>
            <w:hideMark/>
          </w:tcPr>
          <w:p w14:paraId="0B7D6CFC" w14:textId="77777777" w:rsidR="00860DCD" w:rsidRPr="009720BF" w:rsidRDefault="00860DCD" w:rsidP="00483C34">
            <w:pPr>
              <w:rPr>
                <w:color w:val="000000"/>
                <w:sz w:val="20"/>
                <w:szCs w:val="20"/>
              </w:rPr>
            </w:pPr>
          </w:p>
        </w:tc>
      </w:tr>
      <w:tr w:rsidR="00860DCD" w:rsidRPr="009720BF" w14:paraId="25D70BA2" w14:textId="77777777" w:rsidTr="00DC473F">
        <w:trPr>
          <w:trHeight w:val="20"/>
        </w:trPr>
        <w:tc>
          <w:tcPr>
            <w:tcW w:w="1392" w:type="pct"/>
            <w:shd w:val="clear" w:color="auto" w:fill="auto"/>
            <w:vAlign w:val="center"/>
            <w:hideMark/>
          </w:tcPr>
          <w:p w14:paraId="2F6A7A83" w14:textId="77777777" w:rsidR="00860DCD" w:rsidRPr="009720BF" w:rsidRDefault="00860DCD" w:rsidP="00483C34">
            <w:pPr>
              <w:rPr>
                <w:color w:val="000000"/>
                <w:sz w:val="20"/>
                <w:szCs w:val="20"/>
              </w:rPr>
            </w:pPr>
            <w:r w:rsidRPr="009720BF">
              <w:rPr>
                <w:color w:val="000000"/>
                <w:sz w:val="20"/>
                <w:szCs w:val="20"/>
              </w:rPr>
              <w:t>Доля резерва (по договорной нагрузке), %</w:t>
            </w:r>
          </w:p>
        </w:tc>
        <w:tc>
          <w:tcPr>
            <w:tcW w:w="298" w:type="pct"/>
            <w:shd w:val="clear" w:color="000000" w:fill="FFFFFF"/>
            <w:vAlign w:val="center"/>
            <w:hideMark/>
          </w:tcPr>
          <w:p w14:paraId="22EAC5DD" w14:textId="77777777" w:rsidR="00860DCD" w:rsidRPr="009720BF" w:rsidRDefault="00860DCD" w:rsidP="00483C34">
            <w:pPr>
              <w:jc w:val="center"/>
              <w:rPr>
                <w:sz w:val="20"/>
                <w:szCs w:val="20"/>
              </w:rPr>
            </w:pPr>
            <w:r w:rsidRPr="009720BF">
              <w:rPr>
                <w:sz w:val="20"/>
                <w:szCs w:val="20"/>
              </w:rPr>
              <w:t>69,81</w:t>
            </w:r>
          </w:p>
        </w:tc>
        <w:tc>
          <w:tcPr>
            <w:tcW w:w="276" w:type="pct"/>
            <w:shd w:val="clear" w:color="000000" w:fill="FFFFFF"/>
            <w:vAlign w:val="center"/>
            <w:hideMark/>
          </w:tcPr>
          <w:p w14:paraId="23B573B2" w14:textId="77777777" w:rsidR="00860DCD" w:rsidRPr="009720BF" w:rsidRDefault="00860DCD" w:rsidP="00483C34">
            <w:pPr>
              <w:jc w:val="center"/>
              <w:rPr>
                <w:sz w:val="20"/>
                <w:szCs w:val="20"/>
              </w:rPr>
            </w:pPr>
            <w:r w:rsidRPr="009720BF">
              <w:rPr>
                <w:sz w:val="20"/>
                <w:szCs w:val="20"/>
              </w:rPr>
              <w:t>69,81</w:t>
            </w:r>
          </w:p>
        </w:tc>
        <w:tc>
          <w:tcPr>
            <w:tcW w:w="276" w:type="pct"/>
            <w:shd w:val="clear" w:color="000000" w:fill="FFFFFF"/>
            <w:vAlign w:val="center"/>
            <w:hideMark/>
          </w:tcPr>
          <w:p w14:paraId="0324474A" w14:textId="77777777" w:rsidR="00860DCD" w:rsidRPr="009720BF" w:rsidRDefault="00860DCD" w:rsidP="00483C34">
            <w:pPr>
              <w:jc w:val="center"/>
              <w:rPr>
                <w:sz w:val="20"/>
                <w:szCs w:val="20"/>
              </w:rPr>
            </w:pPr>
            <w:r w:rsidRPr="009720BF">
              <w:rPr>
                <w:sz w:val="20"/>
                <w:szCs w:val="20"/>
              </w:rPr>
              <w:t>69,52</w:t>
            </w:r>
          </w:p>
        </w:tc>
        <w:tc>
          <w:tcPr>
            <w:tcW w:w="276" w:type="pct"/>
            <w:shd w:val="clear" w:color="000000" w:fill="FFFFFF"/>
            <w:vAlign w:val="center"/>
            <w:hideMark/>
          </w:tcPr>
          <w:p w14:paraId="21CF8A45" w14:textId="77777777" w:rsidR="00860DCD" w:rsidRPr="009720BF" w:rsidRDefault="00860DCD" w:rsidP="00483C34">
            <w:pPr>
              <w:jc w:val="center"/>
              <w:rPr>
                <w:sz w:val="20"/>
                <w:szCs w:val="20"/>
              </w:rPr>
            </w:pPr>
            <w:r w:rsidRPr="009720BF">
              <w:rPr>
                <w:sz w:val="20"/>
                <w:szCs w:val="20"/>
              </w:rPr>
              <w:t>69,54</w:t>
            </w:r>
          </w:p>
        </w:tc>
        <w:tc>
          <w:tcPr>
            <w:tcW w:w="276" w:type="pct"/>
            <w:shd w:val="clear" w:color="000000" w:fill="FFFFFF"/>
            <w:vAlign w:val="center"/>
            <w:hideMark/>
          </w:tcPr>
          <w:p w14:paraId="31F84F3D" w14:textId="77777777" w:rsidR="00860DCD" w:rsidRPr="009720BF" w:rsidRDefault="00860DCD" w:rsidP="00483C34">
            <w:pPr>
              <w:jc w:val="center"/>
              <w:rPr>
                <w:sz w:val="20"/>
                <w:szCs w:val="20"/>
              </w:rPr>
            </w:pPr>
            <w:r w:rsidRPr="009720BF">
              <w:rPr>
                <w:sz w:val="20"/>
                <w:szCs w:val="20"/>
              </w:rPr>
              <w:t>69,55</w:t>
            </w:r>
          </w:p>
        </w:tc>
        <w:tc>
          <w:tcPr>
            <w:tcW w:w="276" w:type="pct"/>
            <w:shd w:val="clear" w:color="000000" w:fill="FFFFFF"/>
            <w:vAlign w:val="center"/>
            <w:hideMark/>
          </w:tcPr>
          <w:p w14:paraId="1E049D4C" w14:textId="77777777" w:rsidR="00860DCD" w:rsidRPr="009720BF" w:rsidRDefault="00860DCD" w:rsidP="00483C34">
            <w:pPr>
              <w:jc w:val="center"/>
              <w:rPr>
                <w:sz w:val="20"/>
                <w:szCs w:val="20"/>
              </w:rPr>
            </w:pPr>
            <w:r w:rsidRPr="009720BF">
              <w:rPr>
                <w:sz w:val="20"/>
                <w:szCs w:val="20"/>
              </w:rPr>
              <w:t>69,57</w:t>
            </w:r>
          </w:p>
        </w:tc>
        <w:tc>
          <w:tcPr>
            <w:tcW w:w="276" w:type="pct"/>
            <w:shd w:val="clear" w:color="000000" w:fill="FFFFFF"/>
            <w:vAlign w:val="center"/>
            <w:hideMark/>
          </w:tcPr>
          <w:p w14:paraId="321320B0" w14:textId="77777777" w:rsidR="00860DCD" w:rsidRPr="009720BF" w:rsidRDefault="00860DCD" w:rsidP="00483C34">
            <w:pPr>
              <w:jc w:val="center"/>
              <w:rPr>
                <w:sz w:val="20"/>
                <w:szCs w:val="20"/>
              </w:rPr>
            </w:pPr>
            <w:r w:rsidRPr="009720BF">
              <w:rPr>
                <w:sz w:val="20"/>
                <w:szCs w:val="20"/>
              </w:rPr>
              <w:t>69,59</w:t>
            </w:r>
          </w:p>
        </w:tc>
        <w:tc>
          <w:tcPr>
            <w:tcW w:w="276" w:type="pct"/>
            <w:shd w:val="clear" w:color="000000" w:fill="FFFFFF"/>
            <w:vAlign w:val="center"/>
            <w:hideMark/>
          </w:tcPr>
          <w:p w14:paraId="22D9BCA2" w14:textId="77777777" w:rsidR="00860DCD" w:rsidRPr="009720BF" w:rsidRDefault="00860DCD" w:rsidP="00483C34">
            <w:pPr>
              <w:jc w:val="center"/>
              <w:rPr>
                <w:sz w:val="20"/>
                <w:szCs w:val="20"/>
              </w:rPr>
            </w:pPr>
            <w:r w:rsidRPr="009720BF">
              <w:rPr>
                <w:sz w:val="20"/>
                <w:szCs w:val="20"/>
              </w:rPr>
              <w:t>69,60</w:t>
            </w:r>
          </w:p>
        </w:tc>
        <w:tc>
          <w:tcPr>
            <w:tcW w:w="276" w:type="pct"/>
            <w:shd w:val="clear" w:color="000000" w:fill="FFFFFF"/>
            <w:vAlign w:val="center"/>
            <w:hideMark/>
          </w:tcPr>
          <w:p w14:paraId="16264B47" w14:textId="77777777" w:rsidR="00860DCD" w:rsidRPr="009720BF" w:rsidRDefault="00860DCD" w:rsidP="00483C34">
            <w:pPr>
              <w:jc w:val="center"/>
              <w:rPr>
                <w:sz w:val="20"/>
                <w:szCs w:val="20"/>
              </w:rPr>
            </w:pPr>
            <w:r w:rsidRPr="009720BF">
              <w:rPr>
                <w:sz w:val="20"/>
                <w:szCs w:val="20"/>
              </w:rPr>
              <w:t>69,62</w:t>
            </w:r>
          </w:p>
        </w:tc>
        <w:tc>
          <w:tcPr>
            <w:tcW w:w="319" w:type="pct"/>
            <w:shd w:val="clear" w:color="000000" w:fill="FFFFFF"/>
            <w:vAlign w:val="center"/>
            <w:hideMark/>
          </w:tcPr>
          <w:p w14:paraId="56228DA7" w14:textId="77777777" w:rsidR="00860DCD" w:rsidRPr="009720BF" w:rsidRDefault="00860DCD" w:rsidP="00483C34">
            <w:pPr>
              <w:jc w:val="center"/>
              <w:rPr>
                <w:sz w:val="20"/>
                <w:szCs w:val="20"/>
              </w:rPr>
            </w:pPr>
            <w:r w:rsidRPr="009720BF">
              <w:rPr>
                <w:sz w:val="20"/>
                <w:szCs w:val="20"/>
              </w:rPr>
              <w:t>47,51</w:t>
            </w:r>
          </w:p>
        </w:tc>
        <w:tc>
          <w:tcPr>
            <w:tcW w:w="248" w:type="pct"/>
            <w:shd w:val="clear" w:color="000000" w:fill="FFFFFF"/>
            <w:vAlign w:val="center"/>
            <w:hideMark/>
          </w:tcPr>
          <w:p w14:paraId="06A1159D" w14:textId="77777777" w:rsidR="00860DCD" w:rsidRPr="009720BF" w:rsidRDefault="00860DCD" w:rsidP="00483C34">
            <w:pPr>
              <w:jc w:val="center"/>
              <w:rPr>
                <w:sz w:val="20"/>
                <w:szCs w:val="20"/>
              </w:rPr>
            </w:pPr>
            <w:r w:rsidRPr="009720BF">
              <w:rPr>
                <w:sz w:val="20"/>
                <w:szCs w:val="20"/>
              </w:rPr>
              <w:t>47,54</w:t>
            </w:r>
          </w:p>
        </w:tc>
        <w:tc>
          <w:tcPr>
            <w:tcW w:w="537" w:type="pct"/>
            <w:vMerge/>
            <w:vAlign w:val="center"/>
            <w:hideMark/>
          </w:tcPr>
          <w:p w14:paraId="6CC6E89F" w14:textId="77777777" w:rsidR="00860DCD" w:rsidRPr="009720BF" w:rsidRDefault="00860DCD" w:rsidP="00483C34">
            <w:pPr>
              <w:rPr>
                <w:color w:val="000000"/>
                <w:sz w:val="20"/>
                <w:szCs w:val="20"/>
              </w:rPr>
            </w:pPr>
          </w:p>
        </w:tc>
      </w:tr>
      <w:tr w:rsidR="00860DCD" w:rsidRPr="009720BF" w14:paraId="66F1E813" w14:textId="77777777" w:rsidTr="00DC473F">
        <w:trPr>
          <w:trHeight w:val="20"/>
        </w:trPr>
        <w:tc>
          <w:tcPr>
            <w:tcW w:w="1392" w:type="pct"/>
            <w:shd w:val="clear" w:color="auto" w:fill="auto"/>
            <w:vAlign w:val="center"/>
            <w:hideMark/>
          </w:tcPr>
          <w:p w14:paraId="45E600AC" w14:textId="77777777" w:rsidR="00860DCD" w:rsidRPr="009720BF" w:rsidRDefault="00860DCD" w:rsidP="00483C34">
            <w:pPr>
              <w:rPr>
                <w:color w:val="000000"/>
                <w:sz w:val="20"/>
                <w:szCs w:val="20"/>
              </w:rPr>
            </w:pPr>
            <w:r w:rsidRPr="009720BF">
              <w:rPr>
                <w:color w:val="000000"/>
                <w:sz w:val="20"/>
                <w:szCs w:val="20"/>
              </w:rPr>
              <w:t>Резерв/дефицит тепловой мощности (по расчетной нагрузке)</w:t>
            </w:r>
          </w:p>
        </w:tc>
        <w:tc>
          <w:tcPr>
            <w:tcW w:w="298" w:type="pct"/>
            <w:shd w:val="clear" w:color="000000" w:fill="E2EFDA"/>
            <w:vAlign w:val="center"/>
            <w:hideMark/>
          </w:tcPr>
          <w:p w14:paraId="23B49084" w14:textId="77777777" w:rsidR="00860DCD" w:rsidRPr="009720BF" w:rsidRDefault="00860DCD" w:rsidP="00483C34">
            <w:pPr>
              <w:jc w:val="center"/>
              <w:rPr>
                <w:sz w:val="20"/>
                <w:szCs w:val="20"/>
              </w:rPr>
            </w:pPr>
            <w:r w:rsidRPr="009720BF">
              <w:rPr>
                <w:sz w:val="20"/>
                <w:szCs w:val="20"/>
              </w:rPr>
              <w:t>568,35</w:t>
            </w:r>
          </w:p>
        </w:tc>
        <w:tc>
          <w:tcPr>
            <w:tcW w:w="276" w:type="pct"/>
            <w:shd w:val="clear" w:color="000000" w:fill="E2EFDA"/>
            <w:vAlign w:val="center"/>
            <w:hideMark/>
          </w:tcPr>
          <w:p w14:paraId="6118DD1C" w14:textId="77777777" w:rsidR="00860DCD" w:rsidRPr="009720BF" w:rsidRDefault="00860DCD" w:rsidP="00483C34">
            <w:pPr>
              <w:jc w:val="center"/>
              <w:rPr>
                <w:sz w:val="20"/>
                <w:szCs w:val="20"/>
              </w:rPr>
            </w:pPr>
            <w:r w:rsidRPr="009720BF">
              <w:rPr>
                <w:sz w:val="20"/>
                <w:szCs w:val="20"/>
              </w:rPr>
              <w:t>568,35</w:t>
            </w:r>
          </w:p>
        </w:tc>
        <w:tc>
          <w:tcPr>
            <w:tcW w:w="276" w:type="pct"/>
            <w:shd w:val="clear" w:color="000000" w:fill="E2EFDA"/>
            <w:vAlign w:val="center"/>
            <w:hideMark/>
          </w:tcPr>
          <w:p w14:paraId="11E76E1D" w14:textId="77777777" w:rsidR="00860DCD" w:rsidRPr="009720BF" w:rsidRDefault="00860DCD" w:rsidP="00483C34">
            <w:pPr>
              <w:jc w:val="center"/>
              <w:rPr>
                <w:sz w:val="20"/>
                <w:szCs w:val="20"/>
              </w:rPr>
            </w:pPr>
            <w:r w:rsidRPr="009720BF">
              <w:rPr>
                <w:sz w:val="20"/>
                <w:szCs w:val="20"/>
              </w:rPr>
              <w:t>566,13</w:t>
            </w:r>
          </w:p>
        </w:tc>
        <w:tc>
          <w:tcPr>
            <w:tcW w:w="276" w:type="pct"/>
            <w:shd w:val="clear" w:color="000000" w:fill="E2EFDA"/>
            <w:vAlign w:val="center"/>
            <w:hideMark/>
          </w:tcPr>
          <w:p w14:paraId="76781A6F" w14:textId="77777777" w:rsidR="00860DCD" w:rsidRPr="009720BF" w:rsidRDefault="00860DCD" w:rsidP="00483C34">
            <w:pPr>
              <w:jc w:val="center"/>
              <w:rPr>
                <w:sz w:val="20"/>
                <w:szCs w:val="20"/>
              </w:rPr>
            </w:pPr>
            <w:r w:rsidRPr="009720BF">
              <w:rPr>
                <w:sz w:val="20"/>
                <w:szCs w:val="20"/>
              </w:rPr>
              <w:t>566,26</w:t>
            </w:r>
          </w:p>
        </w:tc>
        <w:tc>
          <w:tcPr>
            <w:tcW w:w="276" w:type="pct"/>
            <w:shd w:val="clear" w:color="000000" w:fill="E2EFDA"/>
            <w:vAlign w:val="center"/>
            <w:hideMark/>
          </w:tcPr>
          <w:p w14:paraId="789B1499" w14:textId="77777777" w:rsidR="00860DCD" w:rsidRPr="009720BF" w:rsidRDefault="00860DCD" w:rsidP="00483C34">
            <w:pPr>
              <w:jc w:val="center"/>
              <w:rPr>
                <w:sz w:val="20"/>
                <w:szCs w:val="20"/>
              </w:rPr>
            </w:pPr>
            <w:r w:rsidRPr="009720BF">
              <w:rPr>
                <w:sz w:val="20"/>
                <w:szCs w:val="20"/>
              </w:rPr>
              <w:t>566,39</w:t>
            </w:r>
          </w:p>
        </w:tc>
        <w:tc>
          <w:tcPr>
            <w:tcW w:w="276" w:type="pct"/>
            <w:shd w:val="clear" w:color="000000" w:fill="E2EFDA"/>
            <w:vAlign w:val="center"/>
            <w:hideMark/>
          </w:tcPr>
          <w:p w14:paraId="70723095" w14:textId="77777777" w:rsidR="00860DCD" w:rsidRPr="009720BF" w:rsidRDefault="00860DCD" w:rsidP="00483C34">
            <w:pPr>
              <w:jc w:val="center"/>
              <w:rPr>
                <w:sz w:val="20"/>
                <w:szCs w:val="20"/>
              </w:rPr>
            </w:pPr>
            <w:r w:rsidRPr="009720BF">
              <w:rPr>
                <w:sz w:val="20"/>
                <w:szCs w:val="20"/>
              </w:rPr>
              <w:t>566,52</w:t>
            </w:r>
          </w:p>
        </w:tc>
        <w:tc>
          <w:tcPr>
            <w:tcW w:w="276" w:type="pct"/>
            <w:shd w:val="clear" w:color="000000" w:fill="E2EFDA"/>
            <w:vAlign w:val="center"/>
            <w:hideMark/>
          </w:tcPr>
          <w:p w14:paraId="67BEBFD5" w14:textId="77777777" w:rsidR="00860DCD" w:rsidRPr="009720BF" w:rsidRDefault="00860DCD" w:rsidP="00483C34">
            <w:pPr>
              <w:jc w:val="center"/>
              <w:rPr>
                <w:sz w:val="20"/>
                <w:szCs w:val="20"/>
              </w:rPr>
            </w:pPr>
            <w:r w:rsidRPr="009720BF">
              <w:rPr>
                <w:sz w:val="20"/>
                <w:szCs w:val="20"/>
              </w:rPr>
              <w:t>566,65</w:t>
            </w:r>
          </w:p>
        </w:tc>
        <w:tc>
          <w:tcPr>
            <w:tcW w:w="276" w:type="pct"/>
            <w:shd w:val="clear" w:color="000000" w:fill="E2EFDA"/>
            <w:vAlign w:val="center"/>
            <w:hideMark/>
          </w:tcPr>
          <w:p w14:paraId="1BD24A63" w14:textId="77777777" w:rsidR="00860DCD" w:rsidRPr="009720BF" w:rsidRDefault="00860DCD" w:rsidP="00483C34">
            <w:pPr>
              <w:jc w:val="center"/>
              <w:rPr>
                <w:sz w:val="20"/>
                <w:szCs w:val="20"/>
              </w:rPr>
            </w:pPr>
            <w:r w:rsidRPr="009720BF">
              <w:rPr>
                <w:sz w:val="20"/>
                <w:szCs w:val="20"/>
              </w:rPr>
              <w:t>566,78</w:t>
            </w:r>
          </w:p>
        </w:tc>
        <w:tc>
          <w:tcPr>
            <w:tcW w:w="276" w:type="pct"/>
            <w:shd w:val="clear" w:color="000000" w:fill="E2EFDA"/>
            <w:vAlign w:val="center"/>
            <w:hideMark/>
          </w:tcPr>
          <w:p w14:paraId="6D7C830A" w14:textId="77777777" w:rsidR="00860DCD" w:rsidRPr="009720BF" w:rsidRDefault="00860DCD" w:rsidP="00483C34">
            <w:pPr>
              <w:jc w:val="center"/>
              <w:rPr>
                <w:sz w:val="20"/>
                <w:szCs w:val="20"/>
              </w:rPr>
            </w:pPr>
            <w:r w:rsidRPr="009720BF">
              <w:rPr>
                <w:sz w:val="20"/>
                <w:szCs w:val="20"/>
              </w:rPr>
              <w:t>566,91</w:t>
            </w:r>
          </w:p>
        </w:tc>
        <w:tc>
          <w:tcPr>
            <w:tcW w:w="319" w:type="pct"/>
            <w:shd w:val="clear" w:color="000000" w:fill="E2EFDA"/>
            <w:vAlign w:val="center"/>
            <w:hideMark/>
          </w:tcPr>
          <w:p w14:paraId="5CBC16FC" w14:textId="77777777" w:rsidR="00860DCD" w:rsidRPr="009720BF" w:rsidRDefault="00860DCD" w:rsidP="00483C34">
            <w:pPr>
              <w:jc w:val="center"/>
              <w:rPr>
                <w:sz w:val="20"/>
                <w:szCs w:val="20"/>
              </w:rPr>
            </w:pPr>
            <w:r w:rsidRPr="009720BF">
              <w:rPr>
                <w:sz w:val="20"/>
                <w:szCs w:val="20"/>
              </w:rPr>
              <w:t>242,15</w:t>
            </w:r>
          </w:p>
        </w:tc>
        <w:tc>
          <w:tcPr>
            <w:tcW w:w="248" w:type="pct"/>
            <w:shd w:val="clear" w:color="000000" w:fill="E2EFDA"/>
            <w:vAlign w:val="center"/>
            <w:hideMark/>
          </w:tcPr>
          <w:p w14:paraId="36CAA13B" w14:textId="77777777" w:rsidR="00860DCD" w:rsidRPr="009720BF" w:rsidRDefault="00860DCD" w:rsidP="00483C34">
            <w:pPr>
              <w:jc w:val="center"/>
              <w:rPr>
                <w:sz w:val="20"/>
                <w:szCs w:val="20"/>
              </w:rPr>
            </w:pPr>
            <w:r w:rsidRPr="009720BF">
              <w:rPr>
                <w:sz w:val="20"/>
                <w:szCs w:val="20"/>
              </w:rPr>
              <w:t>242,26</w:t>
            </w:r>
          </w:p>
        </w:tc>
        <w:tc>
          <w:tcPr>
            <w:tcW w:w="537" w:type="pct"/>
            <w:vMerge/>
            <w:vAlign w:val="center"/>
            <w:hideMark/>
          </w:tcPr>
          <w:p w14:paraId="16982C8D" w14:textId="77777777" w:rsidR="00860DCD" w:rsidRPr="009720BF" w:rsidRDefault="00860DCD" w:rsidP="00483C34">
            <w:pPr>
              <w:rPr>
                <w:color w:val="000000"/>
                <w:sz w:val="20"/>
                <w:szCs w:val="20"/>
              </w:rPr>
            </w:pPr>
          </w:p>
        </w:tc>
      </w:tr>
      <w:tr w:rsidR="00860DCD" w:rsidRPr="009720BF" w14:paraId="28A8F733" w14:textId="77777777" w:rsidTr="00DC473F">
        <w:trPr>
          <w:trHeight w:val="20"/>
        </w:trPr>
        <w:tc>
          <w:tcPr>
            <w:tcW w:w="1392" w:type="pct"/>
            <w:shd w:val="clear" w:color="auto" w:fill="auto"/>
            <w:vAlign w:val="center"/>
            <w:hideMark/>
          </w:tcPr>
          <w:p w14:paraId="69610C59" w14:textId="77777777" w:rsidR="00860DCD" w:rsidRPr="009720BF" w:rsidRDefault="00860DCD" w:rsidP="00483C34">
            <w:pPr>
              <w:rPr>
                <w:color w:val="000000"/>
                <w:sz w:val="20"/>
                <w:szCs w:val="20"/>
              </w:rPr>
            </w:pPr>
            <w:r w:rsidRPr="009720BF">
              <w:rPr>
                <w:color w:val="000000"/>
                <w:sz w:val="20"/>
                <w:szCs w:val="20"/>
              </w:rPr>
              <w:t>Доля резерва (по расчетной нагрузке), %</w:t>
            </w:r>
          </w:p>
        </w:tc>
        <w:tc>
          <w:tcPr>
            <w:tcW w:w="298" w:type="pct"/>
            <w:shd w:val="clear" w:color="000000" w:fill="FFFFFF"/>
            <w:vAlign w:val="center"/>
            <w:hideMark/>
          </w:tcPr>
          <w:p w14:paraId="4B239E4E" w14:textId="77777777" w:rsidR="00860DCD" w:rsidRPr="009720BF" w:rsidRDefault="00860DCD" w:rsidP="00483C34">
            <w:pPr>
              <w:jc w:val="center"/>
              <w:rPr>
                <w:sz w:val="20"/>
                <w:szCs w:val="20"/>
              </w:rPr>
            </w:pPr>
            <w:r w:rsidRPr="009720BF">
              <w:rPr>
                <w:sz w:val="20"/>
                <w:szCs w:val="20"/>
              </w:rPr>
              <w:t>73,72</w:t>
            </w:r>
          </w:p>
        </w:tc>
        <w:tc>
          <w:tcPr>
            <w:tcW w:w="276" w:type="pct"/>
            <w:shd w:val="clear" w:color="000000" w:fill="FFFFFF"/>
            <w:vAlign w:val="center"/>
            <w:hideMark/>
          </w:tcPr>
          <w:p w14:paraId="307CE65C" w14:textId="77777777" w:rsidR="00860DCD" w:rsidRPr="009720BF" w:rsidRDefault="00860DCD" w:rsidP="00483C34">
            <w:pPr>
              <w:jc w:val="center"/>
              <w:rPr>
                <w:sz w:val="20"/>
                <w:szCs w:val="20"/>
              </w:rPr>
            </w:pPr>
            <w:r w:rsidRPr="009720BF">
              <w:rPr>
                <w:sz w:val="20"/>
                <w:szCs w:val="20"/>
              </w:rPr>
              <w:t>73,72</w:t>
            </w:r>
          </w:p>
        </w:tc>
        <w:tc>
          <w:tcPr>
            <w:tcW w:w="276" w:type="pct"/>
            <w:shd w:val="clear" w:color="000000" w:fill="FFFFFF"/>
            <w:vAlign w:val="center"/>
            <w:hideMark/>
          </w:tcPr>
          <w:p w14:paraId="429E30F6" w14:textId="77777777" w:rsidR="00860DCD" w:rsidRPr="009720BF" w:rsidRDefault="00860DCD" w:rsidP="00483C34">
            <w:pPr>
              <w:jc w:val="center"/>
              <w:rPr>
                <w:sz w:val="20"/>
                <w:szCs w:val="20"/>
              </w:rPr>
            </w:pPr>
            <w:r w:rsidRPr="009720BF">
              <w:rPr>
                <w:sz w:val="20"/>
                <w:szCs w:val="20"/>
              </w:rPr>
              <w:t>73,43</w:t>
            </w:r>
          </w:p>
        </w:tc>
        <w:tc>
          <w:tcPr>
            <w:tcW w:w="276" w:type="pct"/>
            <w:shd w:val="clear" w:color="000000" w:fill="FFFFFF"/>
            <w:vAlign w:val="center"/>
            <w:hideMark/>
          </w:tcPr>
          <w:p w14:paraId="49C92987" w14:textId="77777777" w:rsidR="00860DCD" w:rsidRPr="009720BF" w:rsidRDefault="00860DCD" w:rsidP="00483C34">
            <w:pPr>
              <w:jc w:val="center"/>
              <w:rPr>
                <w:sz w:val="20"/>
                <w:szCs w:val="20"/>
              </w:rPr>
            </w:pPr>
            <w:r w:rsidRPr="009720BF">
              <w:rPr>
                <w:sz w:val="20"/>
                <w:szCs w:val="20"/>
              </w:rPr>
              <w:t>73,45</w:t>
            </w:r>
          </w:p>
        </w:tc>
        <w:tc>
          <w:tcPr>
            <w:tcW w:w="276" w:type="pct"/>
            <w:shd w:val="clear" w:color="000000" w:fill="FFFFFF"/>
            <w:vAlign w:val="center"/>
            <w:hideMark/>
          </w:tcPr>
          <w:p w14:paraId="454B09EB" w14:textId="77777777" w:rsidR="00860DCD" w:rsidRPr="009720BF" w:rsidRDefault="00860DCD" w:rsidP="00483C34">
            <w:pPr>
              <w:jc w:val="center"/>
              <w:rPr>
                <w:sz w:val="20"/>
                <w:szCs w:val="20"/>
              </w:rPr>
            </w:pPr>
            <w:r w:rsidRPr="009720BF">
              <w:rPr>
                <w:sz w:val="20"/>
                <w:szCs w:val="20"/>
              </w:rPr>
              <w:t>73,46</w:t>
            </w:r>
          </w:p>
        </w:tc>
        <w:tc>
          <w:tcPr>
            <w:tcW w:w="276" w:type="pct"/>
            <w:shd w:val="clear" w:color="000000" w:fill="FFFFFF"/>
            <w:vAlign w:val="center"/>
            <w:hideMark/>
          </w:tcPr>
          <w:p w14:paraId="6AC84918" w14:textId="77777777" w:rsidR="00860DCD" w:rsidRPr="009720BF" w:rsidRDefault="00860DCD" w:rsidP="00483C34">
            <w:pPr>
              <w:jc w:val="center"/>
              <w:rPr>
                <w:sz w:val="20"/>
                <w:szCs w:val="20"/>
              </w:rPr>
            </w:pPr>
            <w:r w:rsidRPr="009720BF">
              <w:rPr>
                <w:sz w:val="20"/>
                <w:szCs w:val="20"/>
              </w:rPr>
              <w:t>73,48</w:t>
            </w:r>
          </w:p>
        </w:tc>
        <w:tc>
          <w:tcPr>
            <w:tcW w:w="276" w:type="pct"/>
            <w:shd w:val="clear" w:color="000000" w:fill="FFFFFF"/>
            <w:vAlign w:val="center"/>
            <w:hideMark/>
          </w:tcPr>
          <w:p w14:paraId="20A91DEC" w14:textId="77777777" w:rsidR="00860DCD" w:rsidRPr="009720BF" w:rsidRDefault="00860DCD" w:rsidP="00483C34">
            <w:pPr>
              <w:jc w:val="center"/>
              <w:rPr>
                <w:sz w:val="20"/>
                <w:szCs w:val="20"/>
              </w:rPr>
            </w:pPr>
            <w:r w:rsidRPr="009720BF">
              <w:rPr>
                <w:sz w:val="20"/>
                <w:szCs w:val="20"/>
              </w:rPr>
              <w:t>73,50</w:t>
            </w:r>
          </w:p>
        </w:tc>
        <w:tc>
          <w:tcPr>
            <w:tcW w:w="276" w:type="pct"/>
            <w:shd w:val="clear" w:color="000000" w:fill="FFFFFF"/>
            <w:vAlign w:val="center"/>
            <w:hideMark/>
          </w:tcPr>
          <w:p w14:paraId="12EDB87C" w14:textId="77777777" w:rsidR="00860DCD" w:rsidRPr="009720BF" w:rsidRDefault="00860DCD" w:rsidP="00483C34">
            <w:pPr>
              <w:jc w:val="center"/>
              <w:rPr>
                <w:sz w:val="20"/>
                <w:szCs w:val="20"/>
              </w:rPr>
            </w:pPr>
            <w:r w:rsidRPr="009720BF">
              <w:rPr>
                <w:sz w:val="20"/>
                <w:szCs w:val="20"/>
              </w:rPr>
              <w:t>73,51</w:t>
            </w:r>
          </w:p>
        </w:tc>
        <w:tc>
          <w:tcPr>
            <w:tcW w:w="276" w:type="pct"/>
            <w:shd w:val="clear" w:color="000000" w:fill="FFFFFF"/>
            <w:vAlign w:val="center"/>
            <w:hideMark/>
          </w:tcPr>
          <w:p w14:paraId="44CB270B" w14:textId="77777777" w:rsidR="00860DCD" w:rsidRPr="009720BF" w:rsidRDefault="00860DCD" w:rsidP="00483C34">
            <w:pPr>
              <w:jc w:val="center"/>
              <w:rPr>
                <w:sz w:val="20"/>
                <w:szCs w:val="20"/>
              </w:rPr>
            </w:pPr>
            <w:r w:rsidRPr="009720BF">
              <w:rPr>
                <w:sz w:val="20"/>
                <w:szCs w:val="20"/>
              </w:rPr>
              <w:t>73,53</w:t>
            </w:r>
          </w:p>
        </w:tc>
        <w:tc>
          <w:tcPr>
            <w:tcW w:w="319" w:type="pct"/>
            <w:shd w:val="clear" w:color="000000" w:fill="FFFFFF"/>
            <w:vAlign w:val="center"/>
            <w:hideMark/>
          </w:tcPr>
          <w:p w14:paraId="40A59B1A" w14:textId="77777777" w:rsidR="00860DCD" w:rsidRPr="009720BF" w:rsidRDefault="00860DCD" w:rsidP="00483C34">
            <w:pPr>
              <w:jc w:val="center"/>
              <w:rPr>
                <w:sz w:val="20"/>
                <w:szCs w:val="20"/>
              </w:rPr>
            </w:pPr>
            <w:r w:rsidRPr="009720BF">
              <w:rPr>
                <w:sz w:val="20"/>
                <w:szCs w:val="20"/>
              </w:rPr>
              <w:t>54,29</w:t>
            </w:r>
          </w:p>
        </w:tc>
        <w:tc>
          <w:tcPr>
            <w:tcW w:w="248" w:type="pct"/>
            <w:shd w:val="clear" w:color="000000" w:fill="FFFFFF"/>
            <w:vAlign w:val="center"/>
            <w:hideMark/>
          </w:tcPr>
          <w:p w14:paraId="2C3C0093" w14:textId="77777777" w:rsidR="00860DCD" w:rsidRPr="009720BF" w:rsidRDefault="00860DCD" w:rsidP="00483C34">
            <w:pPr>
              <w:jc w:val="center"/>
              <w:rPr>
                <w:sz w:val="20"/>
                <w:szCs w:val="20"/>
              </w:rPr>
            </w:pPr>
            <w:r w:rsidRPr="009720BF">
              <w:rPr>
                <w:sz w:val="20"/>
                <w:szCs w:val="20"/>
              </w:rPr>
              <w:t>54,32</w:t>
            </w:r>
          </w:p>
        </w:tc>
        <w:tc>
          <w:tcPr>
            <w:tcW w:w="537" w:type="pct"/>
            <w:vMerge/>
            <w:vAlign w:val="center"/>
            <w:hideMark/>
          </w:tcPr>
          <w:p w14:paraId="14EECFDC" w14:textId="77777777" w:rsidR="00860DCD" w:rsidRPr="009720BF" w:rsidRDefault="00860DCD" w:rsidP="00483C34">
            <w:pPr>
              <w:rPr>
                <w:color w:val="000000"/>
                <w:sz w:val="20"/>
                <w:szCs w:val="20"/>
              </w:rPr>
            </w:pPr>
          </w:p>
        </w:tc>
      </w:tr>
      <w:tr w:rsidR="00860DCD" w:rsidRPr="009720BF" w14:paraId="2F2E472A" w14:textId="77777777" w:rsidTr="00DC473F">
        <w:trPr>
          <w:trHeight w:val="20"/>
        </w:trPr>
        <w:tc>
          <w:tcPr>
            <w:tcW w:w="1392" w:type="pct"/>
            <w:shd w:val="clear" w:color="auto" w:fill="auto"/>
            <w:vAlign w:val="center"/>
            <w:hideMark/>
          </w:tcPr>
          <w:p w14:paraId="752035EB" w14:textId="77777777" w:rsidR="00860DCD" w:rsidRPr="009720BF" w:rsidRDefault="00860DCD" w:rsidP="00483C34">
            <w:pPr>
              <w:rPr>
                <w:color w:val="000000"/>
                <w:sz w:val="20"/>
                <w:szCs w:val="20"/>
              </w:rPr>
            </w:pPr>
            <w:r w:rsidRPr="009720BF">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8" w:type="pct"/>
            <w:shd w:val="clear" w:color="auto" w:fill="auto"/>
            <w:vAlign w:val="center"/>
            <w:hideMark/>
          </w:tcPr>
          <w:p w14:paraId="6FC162C4" w14:textId="77777777" w:rsidR="00860DCD" w:rsidRPr="009720BF" w:rsidRDefault="00860DCD" w:rsidP="00483C34">
            <w:pPr>
              <w:jc w:val="center"/>
              <w:rPr>
                <w:sz w:val="20"/>
                <w:szCs w:val="20"/>
              </w:rPr>
            </w:pPr>
            <w:r w:rsidRPr="009720BF">
              <w:rPr>
                <w:sz w:val="20"/>
                <w:szCs w:val="20"/>
              </w:rPr>
              <w:t>626,96</w:t>
            </w:r>
          </w:p>
        </w:tc>
        <w:tc>
          <w:tcPr>
            <w:tcW w:w="276" w:type="pct"/>
            <w:shd w:val="clear" w:color="auto" w:fill="auto"/>
            <w:vAlign w:val="center"/>
            <w:hideMark/>
          </w:tcPr>
          <w:p w14:paraId="68F6F6B5" w14:textId="77777777" w:rsidR="00860DCD" w:rsidRPr="009720BF" w:rsidRDefault="00860DCD" w:rsidP="00483C34">
            <w:pPr>
              <w:jc w:val="center"/>
              <w:rPr>
                <w:sz w:val="20"/>
                <w:szCs w:val="20"/>
              </w:rPr>
            </w:pPr>
            <w:r w:rsidRPr="009720BF">
              <w:rPr>
                <w:sz w:val="20"/>
                <w:szCs w:val="20"/>
              </w:rPr>
              <w:t>626,96</w:t>
            </w:r>
          </w:p>
        </w:tc>
        <w:tc>
          <w:tcPr>
            <w:tcW w:w="276" w:type="pct"/>
            <w:shd w:val="clear" w:color="auto" w:fill="auto"/>
            <w:vAlign w:val="center"/>
            <w:hideMark/>
          </w:tcPr>
          <w:p w14:paraId="6563612F" w14:textId="77777777" w:rsidR="00860DCD" w:rsidRPr="009720BF" w:rsidRDefault="00860DCD" w:rsidP="00483C34">
            <w:pPr>
              <w:jc w:val="center"/>
              <w:rPr>
                <w:sz w:val="20"/>
                <w:szCs w:val="20"/>
              </w:rPr>
            </w:pPr>
            <w:r w:rsidRPr="009720BF">
              <w:rPr>
                <w:sz w:val="20"/>
                <w:szCs w:val="20"/>
              </w:rPr>
              <w:t>626,96</w:t>
            </w:r>
          </w:p>
        </w:tc>
        <w:tc>
          <w:tcPr>
            <w:tcW w:w="276" w:type="pct"/>
            <w:shd w:val="clear" w:color="auto" w:fill="auto"/>
            <w:vAlign w:val="center"/>
            <w:hideMark/>
          </w:tcPr>
          <w:p w14:paraId="30942357" w14:textId="77777777" w:rsidR="00860DCD" w:rsidRPr="009720BF" w:rsidRDefault="00860DCD" w:rsidP="00483C34">
            <w:pPr>
              <w:jc w:val="center"/>
              <w:rPr>
                <w:sz w:val="20"/>
                <w:szCs w:val="20"/>
              </w:rPr>
            </w:pPr>
            <w:r w:rsidRPr="009720BF">
              <w:rPr>
                <w:sz w:val="20"/>
                <w:szCs w:val="20"/>
              </w:rPr>
              <w:t>626,96</w:t>
            </w:r>
          </w:p>
        </w:tc>
        <w:tc>
          <w:tcPr>
            <w:tcW w:w="276" w:type="pct"/>
            <w:shd w:val="clear" w:color="auto" w:fill="auto"/>
            <w:vAlign w:val="center"/>
            <w:hideMark/>
          </w:tcPr>
          <w:p w14:paraId="3E1C7D39" w14:textId="77777777" w:rsidR="00860DCD" w:rsidRPr="009720BF" w:rsidRDefault="00860DCD" w:rsidP="00483C34">
            <w:pPr>
              <w:jc w:val="center"/>
              <w:rPr>
                <w:sz w:val="20"/>
                <w:szCs w:val="20"/>
              </w:rPr>
            </w:pPr>
            <w:r w:rsidRPr="009720BF">
              <w:rPr>
                <w:sz w:val="20"/>
                <w:szCs w:val="20"/>
              </w:rPr>
              <w:t>626,96</w:t>
            </w:r>
          </w:p>
        </w:tc>
        <w:tc>
          <w:tcPr>
            <w:tcW w:w="276" w:type="pct"/>
            <w:shd w:val="clear" w:color="auto" w:fill="auto"/>
            <w:vAlign w:val="center"/>
            <w:hideMark/>
          </w:tcPr>
          <w:p w14:paraId="65FCCB85" w14:textId="77777777" w:rsidR="00860DCD" w:rsidRPr="009720BF" w:rsidRDefault="00860DCD" w:rsidP="00483C34">
            <w:pPr>
              <w:jc w:val="center"/>
              <w:rPr>
                <w:sz w:val="20"/>
                <w:szCs w:val="20"/>
              </w:rPr>
            </w:pPr>
            <w:r w:rsidRPr="009720BF">
              <w:rPr>
                <w:sz w:val="20"/>
                <w:szCs w:val="20"/>
              </w:rPr>
              <w:t>626,96</w:t>
            </w:r>
          </w:p>
        </w:tc>
        <w:tc>
          <w:tcPr>
            <w:tcW w:w="276" w:type="pct"/>
            <w:shd w:val="clear" w:color="auto" w:fill="auto"/>
            <w:vAlign w:val="center"/>
            <w:hideMark/>
          </w:tcPr>
          <w:p w14:paraId="2E18A906" w14:textId="77777777" w:rsidR="00860DCD" w:rsidRPr="009720BF" w:rsidRDefault="00860DCD" w:rsidP="00483C34">
            <w:pPr>
              <w:jc w:val="center"/>
              <w:rPr>
                <w:sz w:val="20"/>
                <w:szCs w:val="20"/>
              </w:rPr>
            </w:pPr>
            <w:r w:rsidRPr="009720BF">
              <w:rPr>
                <w:sz w:val="20"/>
                <w:szCs w:val="20"/>
              </w:rPr>
              <w:t>626,96</w:t>
            </w:r>
          </w:p>
        </w:tc>
        <w:tc>
          <w:tcPr>
            <w:tcW w:w="276" w:type="pct"/>
            <w:shd w:val="clear" w:color="auto" w:fill="auto"/>
            <w:vAlign w:val="center"/>
            <w:hideMark/>
          </w:tcPr>
          <w:p w14:paraId="031920C0" w14:textId="77777777" w:rsidR="00860DCD" w:rsidRPr="009720BF" w:rsidRDefault="00860DCD" w:rsidP="00483C34">
            <w:pPr>
              <w:jc w:val="center"/>
              <w:rPr>
                <w:sz w:val="20"/>
                <w:szCs w:val="20"/>
              </w:rPr>
            </w:pPr>
            <w:r w:rsidRPr="009720BF">
              <w:rPr>
                <w:sz w:val="20"/>
                <w:szCs w:val="20"/>
              </w:rPr>
              <w:t>626,96</w:t>
            </w:r>
          </w:p>
        </w:tc>
        <w:tc>
          <w:tcPr>
            <w:tcW w:w="276" w:type="pct"/>
            <w:shd w:val="clear" w:color="auto" w:fill="auto"/>
            <w:vAlign w:val="center"/>
            <w:hideMark/>
          </w:tcPr>
          <w:p w14:paraId="760A29DB" w14:textId="77777777" w:rsidR="00860DCD" w:rsidRPr="009720BF" w:rsidRDefault="00860DCD" w:rsidP="00483C34">
            <w:pPr>
              <w:jc w:val="center"/>
              <w:rPr>
                <w:sz w:val="20"/>
                <w:szCs w:val="20"/>
              </w:rPr>
            </w:pPr>
            <w:r w:rsidRPr="009720BF">
              <w:rPr>
                <w:sz w:val="20"/>
                <w:szCs w:val="20"/>
              </w:rPr>
              <w:t>626,96</w:t>
            </w:r>
          </w:p>
        </w:tc>
        <w:tc>
          <w:tcPr>
            <w:tcW w:w="319" w:type="pct"/>
            <w:shd w:val="clear" w:color="auto" w:fill="auto"/>
            <w:vAlign w:val="center"/>
            <w:hideMark/>
          </w:tcPr>
          <w:p w14:paraId="7EF4BB08" w14:textId="77777777" w:rsidR="00860DCD" w:rsidRPr="009720BF" w:rsidRDefault="00860DCD" w:rsidP="00483C34">
            <w:pPr>
              <w:jc w:val="center"/>
              <w:rPr>
                <w:sz w:val="20"/>
                <w:szCs w:val="20"/>
              </w:rPr>
            </w:pPr>
            <w:r w:rsidRPr="009720BF">
              <w:rPr>
                <w:sz w:val="20"/>
                <w:szCs w:val="20"/>
              </w:rPr>
              <w:t>301,96</w:t>
            </w:r>
          </w:p>
        </w:tc>
        <w:tc>
          <w:tcPr>
            <w:tcW w:w="248" w:type="pct"/>
            <w:shd w:val="clear" w:color="auto" w:fill="auto"/>
            <w:vAlign w:val="center"/>
            <w:hideMark/>
          </w:tcPr>
          <w:p w14:paraId="0DB81839" w14:textId="77777777" w:rsidR="00860DCD" w:rsidRPr="009720BF" w:rsidRDefault="00860DCD" w:rsidP="00483C34">
            <w:pPr>
              <w:jc w:val="center"/>
              <w:rPr>
                <w:sz w:val="20"/>
                <w:szCs w:val="20"/>
              </w:rPr>
            </w:pPr>
            <w:r w:rsidRPr="009720BF">
              <w:rPr>
                <w:sz w:val="20"/>
                <w:szCs w:val="20"/>
              </w:rPr>
              <w:t>301,96</w:t>
            </w:r>
          </w:p>
        </w:tc>
        <w:tc>
          <w:tcPr>
            <w:tcW w:w="537" w:type="pct"/>
            <w:vMerge/>
            <w:vAlign w:val="center"/>
            <w:hideMark/>
          </w:tcPr>
          <w:p w14:paraId="6A85EEFD" w14:textId="77777777" w:rsidR="00860DCD" w:rsidRPr="009720BF" w:rsidRDefault="00860DCD" w:rsidP="00483C34">
            <w:pPr>
              <w:rPr>
                <w:color w:val="000000"/>
                <w:sz w:val="20"/>
                <w:szCs w:val="20"/>
              </w:rPr>
            </w:pPr>
          </w:p>
        </w:tc>
      </w:tr>
      <w:tr w:rsidR="00860DCD" w:rsidRPr="009720BF" w14:paraId="05CFE41B" w14:textId="77777777" w:rsidTr="00DC473F">
        <w:trPr>
          <w:trHeight w:val="20"/>
        </w:trPr>
        <w:tc>
          <w:tcPr>
            <w:tcW w:w="1392" w:type="pct"/>
            <w:shd w:val="clear" w:color="auto" w:fill="auto"/>
            <w:vAlign w:val="center"/>
            <w:hideMark/>
          </w:tcPr>
          <w:p w14:paraId="1D6CD546" w14:textId="77777777" w:rsidR="00860DCD" w:rsidRPr="009720BF" w:rsidRDefault="00860DCD" w:rsidP="00483C34">
            <w:pPr>
              <w:rPr>
                <w:color w:val="000000"/>
                <w:sz w:val="20"/>
                <w:szCs w:val="20"/>
              </w:rPr>
            </w:pPr>
            <w:r w:rsidRPr="009720BF">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8" w:type="pct"/>
            <w:shd w:val="clear" w:color="000000" w:fill="FFFFFF"/>
            <w:vAlign w:val="center"/>
            <w:hideMark/>
          </w:tcPr>
          <w:p w14:paraId="733EAF0D" w14:textId="77777777" w:rsidR="00860DCD" w:rsidRPr="009720BF" w:rsidRDefault="00860DCD" w:rsidP="00483C34">
            <w:pPr>
              <w:jc w:val="center"/>
              <w:rPr>
                <w:sz w:val="20"/>
                <w:szCs w:val="20"/>
              </w:rPr>
            </w:pPr>
            <w:r w:rsidRPr="009720BF">
              <w:rPr>
                <w:sz w:val="20"/>
                <w:szCs w:val="20"/>
              </w:rPr>
              <w:t>138,10</w:t>
            </w:r>
          </w:p>
        </w:tc>
        <w:tc>
          <w:tcPr>
            <w:tcW w:w="276" w:type="pct"/>
            <w:shd w:val="clear" w:color="000000" w:fill="FFFFFF"/>
            <w:vAlign w:val="center"/>
            <w:hideMark/>
          </w:tcPr>
          <w:p w14:paraId="46CE70A5" w14:textId="77777777" w:rsidR="00860DCD" w:rsidRPr="009720BF" w:rsidRDefault="00860DCD" w:rsidP="00483C34">
            <w:pPr>
              <w:jc w:val="center"/>
              <w:rPr>
                <w:sz w:val="20"/>
                <w:szCs w:val="20"/>
              </w:rPr>
            </w:pPr>
            <w:r w:rsidRPr="009720BF">
              <w:rPr>
                <w:sz w:val="20"/>
                <w:szCs w:val="20"/>
              </w:rPr>
              <w:t>138,10</w:t>
            </w:r>
          </w:p>
        </w:tc>
        <w:tc>
          <w:tcPr>
            <w:tcW w:w="276" w:type="pct"/>
            <w:shd w:val="clear" w:color="000000" w:fill="FFFFFF"/>
            <w:vAlign w:val="center"/>
            <w:hideMark/>
          </w:tcPr>
          <w:p w14:paraId="78C44B92" w14:textId="77777777" w:rsidR="00860DCD" w:rsidRPr="009720BF" w:rsidRDefault="00860DCD" w:rsidP="00483C34">
            <w:pPr>
              <w:jc w:val="center"/>
              <w:rPr>
                <w:sz w:val="20"/>
                <w:szCs w:val="20"/>
              </w:rPr>
            </w:pPr>
            <w:r w:rsidRPr="009720BF">
              <w:rPr>
                <w:sz w:val="20"/>
                <w:szCs w:val="20"/>
              </w:rPr>
              <w:t>139,29</w:t>
            </w:r>
          </w:p>
        </w:tc>
        <w:tc>
          <w:tcPr>
            <w:tcW w:w="276" w:type="pct"/>
            <w:shd w:val="clear" w:color="000000" w:fill="FFFFFF"/>
            <w:vAlign w:val="center"/>
            <w:hideMark/>
          </w:tcPr>
          <w:p w14:paraId="1D9413E1" w14:textId="77777777" w:rsidR="00860DCD" w:rsidRPr="009720BF" w:rsidRDefault="00860DCD" w:rsidP="00483C34">
            <w:pPr>
              <w:jc w:val="center"/>
              <w:rPr>
                <w:sz w:val="20"/>
                <w:szCs w:val="20"/>
              </w:rPr>
            </w:pPr>
            <w:r w:rsidRPr="009720BF">
              <w:rPr>
                <w:sz w:val="20"/>
                <w:szCs w:val="20"/>
              </w:rPr>
              <w:t>139,17</w:t>
            </w:r>
          </w:p>
        </w:tc>
        <w:tc>
          <w:tcPr>
            <w:tcW w:w="276" w:type="pct"/>
            <w:shd w:val="clear" w:color="000000" w:fill="FFFFFF"/>
            <w:vAlign w:val="center"/>
            <w:hideMark/>
          </w:tcPr>
          <w:p w14:paraId="54CB71AF" w14:textId="77777777" w:rsidR="00860DCD" w:rsidRPr="009720BF" w:rsidRDefault="00860DCD" w:rsidP="00483C34">
            <w:pPr>
              <w:jc w:val="center"/>
              <w:rPr>
                <w:sz w:val="20"/>
                <w:szCs w:val="20"/>
              </w:rPr>
            </w:pPr>
            <w:r w:rsidRPr="009720BF">
              <w:rPr>
                <w:sz w:val="20"/>
                <w:szCs w:val="20"/>
              </w:rPr>
              <w:t>139,06</w:t>
            </w:r>
          </w:p>
        </w:tc>
        <w:tc>
          <w:tcPr>
            <w:tcW w:w="276" w:type="pct"/>
            <w:shd w:val="clear" w:color="000000" w:fill="FFFFFF"/>
            <w:vAlign w:val="center"/>
            <w:hideMark/>
          </w:tcPr>
          <w:p w14:paraId="1BD52357" w14:textId="77777777" w:rsidR="00860DCD" w:rsidRPr="009720BF" w:rsidRDefault="00860DCD" w:rsidP="00483C34">
            <w:pPr>
              <w:jc w:val="center"/>
              <w:rPr>
                <w:sz w:val="20"/>
                <w:szCs w:val="20"/>
              </w:rPr>
            </w:pPr>
            <w:r w:rsidRPr="009720BF">
              <w:rPr>
                <w:sz w:val="20"/>
                <w:szCs w:val="20"/>
              </w:rPr>
              <w:t>138,95</w:t>
            </w:r>
          </w:p>
        </w:tc>
        <w:tc>
          <w:tcPr>
            <w:tcW w:w="276" w:type="pct"/>
            <w:shd w:val="clear" w:color="000000" w:fill="FFFFFF"/>
            <w:vAlign w:val="center"/>
            <w:hideMark/>
          </w:tcPr>
          <w:p w14:paraId="5AB96F22" w14:textId="77777777" w:rsidR="00860DCD" w:rsidRPr="009720BF" w:rsidRDefault="00860DCD" w:rsidP="00483C34">
            <w:pPr>
              <w:jc w:val="center"/>
              <w:rPr>
                <w:sz w:val="20"/>
                <w:szCs w:val="20"/>
              </w:rPr>
            </w:pPr>
            <w:r w:rsidRPr="009720BF">
              <w:rPr>
                <w:sz w:val="20"/>
                <w:szCs w:val="20"/>
              </w:rPr>
              <w:t>138,84</w:t>
            </w:r>
          </w:p>
        </w:tc>
        <w:tc>
          <w:tcPr>
            <w:tcW w:w="276" w:type="pct"/>
            <w:shd w:val="clear" w:color="000000" w:fill="FFFFFF"/>
            <w:vAlign w:val="center"/>
            <w:hideMark/>
          </w:tcPr>
          <w:p w14:paraId="16E963D7" w14:textId="77777777" w:rsidR="00860DCD" w:rsidRPr="009720BF" w:rsidRDefault="00860DCD" w:rsidP="00483C34">
            <w:pPr>
              <w:jc w:val="center"/>
              <w:rPr>
                <w:sz w:val="20"/>
                <w:szCs w:val="20"/>
              </w:rPr>
            </w:pPr>
            <w:r w:rsidRPr="009720BF">
              <w:rPr>
                <w:sz w:val="20"/>
                <w:szCs w:val="20"/>
              </w:rPr>
              <w:t>138,73</w:t>
            </w:r>
          </w:p>
        </w:tc>
        <w:tc>
          <w:tcPr>
            <w:tcW w:w="276" w:type="pct"/>
            <w:shd w:val="clear" w:color="000000" w:fill="FFFFFF"/>
            <w:vAlign w:val="center"/>
            <w:hideMark/>
          </w:tcPr>
          <w:p w14:paraId="12A7E595" w14:textId="77777777" w:rsidR="00860DCD" w:rsidRPr="009720BF" w:rsidRDefault="00860DCD" w:rsidP="00483C34">
            <w:pPr>
              <w:jc w:val="center"/>
              <w:rPr>
                <w:sz w:val="20"/>
                <w:szCs w:val="20"/>
              </w:rPr>
            </w:pPr>
            <w:r w:rsidRPr="009720BF">
              <w:rPr>
                <w:sz w:val="20"/>
                <w:szCs w:val="20"/>
              </w:rPr>
              <w:t>138,62</w:t>
            </w:r>
          </w:p>
        </w:tc>
        <w:tc>
          <w:tcPr>
            <w:tcW w:w="319" w:type="pct"/>
            <w:shd w:val="clear" w:color="000000" w:fill="FFFFFF"/>
            <w:vAlign w:val="center"/>
            <w:hideMark/>
          </w:tcPr>
          <w:p w14:paraId="4E1F3AA1" w14:textId="77777777" w:rsidR="00860DCD" w:rsidRPr="009720BF" w:rsidRDefault="00860DCD" w:rsidP="00483C34">
            <w:pPr>
              <w:jc w:val="center"/>
              <w:rPr>
                <w:sz w:val="20"/>
                <w:szCs w:val="20"/>
              </w:rPr>
            </w:pPr>
            <w:r w:rsidRPr="009720BF">
              <w:rPr>
                <w:sz w:val="20"/>
                <w:szCs w:val="20"/>
              </w:rPr>
              <w:t>138,41</w:t>
            </w:r>
          </w:p>
        </w:tc>
        <w:tc>
          <w:tcPr>
            <w:tcW w:w="248" w:type="pct"/>
            <w:shd w:val="clear" w:color="000000" w:fill="FFFFFF"/>
            <w:vAlign w:val="center"/>
            <w:hideMark/>
          </w:tcPr>
          <w:p w14:paraId="1F19007E" w14:textId="77777777" w:rsidR="00860DCD" w:rsidRPr="009720BF" w:rsidRDefault="00860DCD" w:rsidP="00483C34">
            <w:pPr>
              <w:jc w:val="center"/>
              <w:rPr>
                <w:sz w:val="20"/>
                <w:szCs w:val="20"/>
              </w:rPr>
            </w:pPr>
            <w:r w:rsidRPr="009720BF">
              <w:rPr>
                <w:sz w:val="20"/>
                <w:szCs w:val="20"/>
              </w:rPr>
              <w:t>138,32</w:t>
            </w:r>
          </w:p>
        </w:tc>
        <w:tc>
          <w:tcPr>
            <w:tcW w:w="537" w:type="pct"/>
            <w:vMerge/>
            <w:vAlign w:val="center"/>
            <w:hideMark/>
          </w:tcPr>
          <w:p w14:paraId="1D3498A0" w14:textId="77777777" w:rsidR="00860DCD" w:rsidRPr="009720BF" w:rsidRDefault="00860DCD" w:rsidP="00483C34">
            <w:pPr>
              <w:rPr>
                <w:color w:val="000000"/>
                <w:sz w:val="20"/>
                <w:szCs w:val="20"/>
              </w:rPr>
            </w:pPr>
          </w:p>
        </w:tc>
      </w:tr>
      <w:tr w:rsidR="00860DCD" w:rsidRPr="009720BF" w14:paraId="784D1EDA" w14:textId="77777777" w:rsidTr="00DC473F">
        <w:trPr>
          <w:trHeight w:val="20"/>
        </w:trPr>
        <w:tc>
          <w:tcPr>
            <w:tcW w:w="1392" w:type="pct"/>
            <w:shd w:val="clear" w:color="auto" w:fill="auto"/>
            <w:vAlign w:val="center"/>
            <w:hideMark/>
          </w:tcPr>
          <w:p w14:paraId="136E9935" w14:textId="77777777" w:rsidR="00860DCD" w:rsidRPr="009720BF" w:rsidRDefault="00860DCD" w:rsidP="00483C34">
            <w:pPr>
              <w:rPr>
                <w:color w:val="000000"/>
                <w:sz w:val="20"/>
                <w:szCs w:val="20"/>
              </w:rPr>
            </w:pPr>
            <w:r w:rsidRPr="009720BF">
              <w:rPr>
                <w:color w:val="000000"/>
                <w:sz w:val="20"/>
                <w:szCs w:val="20"/>
              </w:rPr>
              <w:lastRenderedPageBreak/>
              <w:t>Зона действия источника тепловой мощности, га</w:t>
            </w:r>
          </w:p>
        </w:tc>
        <w:tc>
          <w:tcPr>
            <w:tcW w:w="298" w:type="pct"/>
            <w:shd w:val="clear" w:color="auto" w:fill="auto"/>
            <w:vAlign w:val="center"/>
            <w:hideMark/>
          </w:tcPr>
          <w:p w14:paraId="14F83EFA" w14:textId="77777777" w:rsidR="00860DCD" w:rsidRPr="009720BF" w:rsidRDefault="00860DCD" w:rsidP="00483C34">
            <w:pPr>
              <w:jc w:val="center"/>
              <w:rPr>
                <w:color w:val="000000"/>
                <w:sz w:val="20"/>
                <w:szCs w:val="20"/>
              </w:rPr>
            </w:pPr>
            <w:r w:rsidRPr="009720BF">
              <w:rPr>
                <w:color w:val="000000"/>
                <w:sz w:val="20"/>
                <w:szCs w:val="20"/>
              </w:rPr>
              <w:t>2474,54</w:t>
            </w:r>
          </w:p>
        </w:tc>
        <w:tc>
          <w:tcPr>
            <w:tcW w:w="276" w:type="pct"/>
            <w:shd w:val="clear" w:color="auto" w:fill="auto"/>
            <w:vAlign w:val="center"/>
            <w:hideMark/>
          </w:tcPr>
          <w:p w14:paraId="1294C38E" w14:textId="77777777" w:rsidR="00860DCD" w:rsidRPr="009720BF" w:rsidRDefault="00860DCD" w:rsidP="00483C34">
            <w:pPr>
              <w:jc w:val="center"/>
              <w:rPr>
                <w:color w:val="000000"/>
                <w:sz w:val="20"/>
                <w:szCs w:val="20"/>
              </w:rPr>
            </w:pPr>
            <w:r w:rsidRPr="009720BF">
              <w:rPr>
                <w:color w:val="000000"/>
                <w:sz w:val="20"/>
                <w:szCs w:val="20"/>
              </w:rPr>
              <w:t>2474,54</w:t>
            </w:r>
          </w:p>
        </w:tc>
        <w:tc>
          <w:tcPr>
            <w:tcW w:w="276" w:type="pct"/>
            <w:shd w:val="clear" w:color="auto" w:fill="auto"/>
            <w:vAlign w:val="center"/>
            <w:hideMark/>
          </w:tcPr>
          <w:p w14:paraId="701EE40B" w14:textId="77777777" w:rsidR="00860DCD" w:rsidRPr="009720BF" w:rsidRDefault="00860DCD" w:rsidP="00483C34">
            <w:pPr>
              <w:jc w:val="center"/>
              <w:rPr>
                <w:color w:val="000000"/>
                <w:sz w:val="20"/>
                <w:szCs w:val="20"/>
              </w:rPr>
            </w:pPr>
            <w:r w:rsidRPr="009720BF">
              <w:rPr>
                <w:color w:val="000000"/>
                <w:sz w:val="20"/>
                <w:szCs w:val="20"/>
              </w:rPr>
              <w:t>2474,54</w:t>
            </w:r>
          </w:p>
        </w:tc>
        <w:tc>
          <w:tcPr>
            <w:tcW w:w="276" w:type="pct"/>
            <w:shd w:val="clear" w:color="auto" w:fill="auto"/>
            <w:vAlign w:val="center"/>
            <w:hideMark/>
          </w:tcPr>
          <w:p w14:paraId="6C1F6272" w14:textId="77777777" w:rsidR="00860DCD" w:rsidRPr="009720BF" w:rsidRDefault="00860DCD" w:rsidP="00483C34">
            <w:pPr>
              <w:jc w:val="center"/>
              <w:rPr>
                <w:color w:val="000000"/>
                <w:sz w:val="20"/>
                <w:szCs w:val="20"/>
              </w:rPr>
            </w:pPr>
            <w:r w:rsidRPr="009720BF">
              <w:rPr>
                <w:color w:val="000000"/>
                <w:sz w:val="20"/>
                <w:szCs w:val="20"/>
              </w:rPr>
              <w:t>2474,54</w:t>
            </w:r>
          </w:p>
        </w:tc>
        <w:tc>
          <w:tcPr>
            <w:tcW w:w="276" w:type="pct"/>
            <w:shd w:val="clear" w:color="auto" w:fill="auto"/>
            <w:vAlign w:val="center"/>
            <w:hideMark/>
          </w:tcPr>
          <w:p w14:paraId="0B109159" w14:textId="77777777" w:rsidR="00860DCD" w:rsidRPr="009720BF" w:rsidRDefault="00860DCD" w:rsidP="00483C34">
            <w:pPr>
              <w:jc w:val="center"/>
              <w:rPr>
                <w:color w:val="000000"/>
                <w:sz w:val="20"/>
                <w:szCs w:val="20"/>
              </w:rPr>
            </w:pPr>
            <w:r w:rsidRPr="009720BF">
              <w:rPr>
                <w:color w:val="000000"/>
                <w:sz w:val="20"/>
                <w:szCs w:val="20"/>
              </w:rPr>
              <w:t>2474,54</w:t>
            </w:r>
          </w:p>
        </w:tc>
        <w:tc>
          <w:tcPr>
            <w:tcW w:w="276" w:type="pct"/>
            <w:shd w:val="clear" w:color="auto" w:fill="auto"/>
            <w:vAlign w:val="center"/>
            <w:hideMark/>
          </w:tcPr>
          <w:p w14:paraId="15A4C665" w14:textId="77777777" w:rsidR="00860DCD" w:rsidRPr="009720BF" w:rsidRDefault="00860DCD" w:rsidP="00483C34">
            <w:pPr>
              <w:jc w:val="center"/>
              <w:rPr>
                <w:color w:val="000000"/>
                <w:sz w:val="20"/>
                <w:szCs w:val="20"/>
              </w:rPr>
            </w:pPr>
            <w:r w:rsidRPr="009720BF">
              <w:rPr>
                <w:color w:val="000000"/>
                <w:sz w:val="20"/>
                <w:szCs w:val="20"/>
              </w:rPr>
              <w:t>2474,54</w:t>
            </w:r>
          </w:p>
        </w:tc>
        <w:tc>
          <w:tcPr>
            <w:tcW w:w="276" w:type="pct"/>
            <w:shd w:val="clear" w:color="auto" w:fill="auto"/>
            <w:vAlign w:val="center"/>
            <w:hideMark/>
          </w:tcPr>
          <w:p w14:paraId="6D5BD9F8" w14:textId="77777777" w:rsidR="00860DCD" w:rsidRPr="009720BF" w:rsidRDefault="00860DCD" w:rsidP="00483C34">
            <w:pPr>
              <w:jc w:val="center"/>
              <w:rPr>
                <w:color w:val="000000"/>
                <w:sz w:val="20"/>
                <w:szCs w:val="20"/>
              </w:rPr>
            </w:pPr>
            <w:r w:rsidRPr="009720BF">
              <w:rPr>
                <w:color w:val="000000"/>
                <w:sz w:val="20"/>
                <w:szCs w:val="20"/>
              </w:rPr>
              <w:t>2474,54</w:t>
            </w:r>
          </w:p>
        </w:tc>
        <w:tc>
          <w:tcPr>
            <w:tcW w:w="276" w:type="pct"/>
            <w:shd w:val="clear" w:color="auto" w:fill="auto"/>
            <w:vAlign w:val="center"/>
            <w:hideMark/>
          </w:tcPr>
          <w:p w14:paraId="77C5F1A8" w14:textId="77777777" w:rsidR="00860DCD" w:rsidRPr="009720BF" w:rsidRDefault="00860DCD" w:rsidP="00483C34">
            <w:pPr>
              <w:jc w:val="center"/>
              <w:rPr>
                <w:color w:val="000000"/>
                <w:sz w:val="20"/>
                <w:szCs w:val="20"/>
              </w:rPr>
            </w:pPr>
            <w:r w:rsidRPr="009720BF">
              <w:rPr>
                <w:color w:val="000000"/>
                <w:sz w:val="20"/>
                <w:szCs w:val="20"/>
              </w:rPr>
              <w:t>2474,54</w:t>
            </w:r>
          </w:p>
        </w:tc>
        <w:tc>
          <w:tcPr>
            <w:tcW w:w="276" w:type="pct"/>
            <w:shd w:val="clear" w:color="auto" w:fill="auto"/>
            <w:vAlign w:val="center"/>
            <w:hideMark/>
          </w:tcPr>
          <w:p w14:paraId="7FD4AFE4" w14:textId="77777777" w:rsidR="00860DCD" w:rsidRPr="009720BF" w:rsidRDefault="00860DCD" w:rsidP="00483C34">
            <w:pPr>
              <w:jc w:val="center"/>
              <w:rPr>
                <w:color w:val="000000"/>
                <w:sz w:val="20"/>
                <w:szCs w:val="20"/>
              </w:rPr>
            </w:pPr>
            <w:r w:rsidRPr="009720BF">
              <w:rPr>
                <w:color w:val="000000"/>
                <w:sz w:val="20"/>
                <w:szCs w:val="20"/>
              </w:rPr>
              <w:t>2474,54</w:t>
            </w:r>
          </w:p>
        </w:tc>
        <w:tc>
          <w:tcPr>
            <w:tcW w:w="319" w:type="pct"/>
            <w:shd w:val="clear" w:color="auto" w:fill="auto"/>
            <w:vAlign w:val="center"/>
            <w:hideMark/>
          </w:tcPr>
          <w:p w14:paraId="1D6CB365" w14:textId="77777777" w:rsidR="00860DCD" w:rsidRPr="009720BF" w:rsidRDefault="00860DCD" w:rsidP="00483C34">
            <w:pPr>
              <w:jc w:val="center"/>
              <w:rPr>
                <w:color w:val="000000"/>
                <w:sz w:val="20"/>
                <w:szCs w:val="20"/>
              </w:rPr>
            </w:pPr>
            <w:r w:rsidRPr="009720BF">
              <w:rPr>
                <w:color w:val="000000"/>
                <w:sz w:val="20"/>
                <w:szCs w:val="20"/>
              </w:rPr>
              <w:t>2474,5</w:t>
            </w:r>
          </w:p>
        </w:tc>
        <w:tc>
          <w:tcPr>
            <w:tcW w:w="248" w:type="pct"/>
            <w:shd w:val="clear" w:color="auto" w:fill="auto"/>
            <w:vAlign w:val="center"/>
            <w:hideMark/>
          </w:tcPr>
          <w:p w14:paraId="6E2ADD04" w14:textId="77777777" w:rsidR="00860DCD" w:rsidRPr="009720BF" w:rsidRDefault="00860DCD" w:rsidP="00483C34">
            <w:pPr>
              <w:jc w:val="center"/>
              <w:rPr>
                <w:color w:val="000000"/>
                <w:sz w:val="20"/>
                <w:szCs w:val="20"/>
              </w:rPr>
            </w:pPr>
            <w:r w:rsidRPr="009720BF">
              <w:rPr>
                <w:color w:val="000000"/>
                <w:sz w:val="20"/>
                <w:szCs w:val="20"/>
              </w:rPr>
              <w:t>2474,5</w:t>
            </w:r>
          </w:p>
        </w:tc>
        <w:tc>
          <w:tcPr>
            <w:tcW w:w="537" w:type="pct"/>
            <w:vMerge/>
            <w:vAlign w:val="center"/>
            <w:hideMark/>
          </w:tcPr>
          <w:p w14:paraId="7D6DCC8C" w14:textId="77777777" w:rsidR="00860DCD" w:rsidRPr="009720BF" w:rsidRDefault="00860DCD" w:rsidP="00483C34">
            <w:pPr>
              <w:rPr>
                <w:color w:val="000000"/>
                <w:sz w:val="20"/>
                <w:szCs w:val="20"/>
              </w:rPr>
            </w:pPr>
          </w:p>
        </w:tc>
      </w:tr>
      <w:tr w:rsidR="00860DCD" w:rsidRPr="009720BF" w14:paraId="7D881F88" w14:textId="77777777" w:rsidTr="00DC473F">
        <w:trPr>
          <w:trHeight w:val="20"/>
        </w:trPr>
        <w:tc>
          <w:tcPr>
            <w:tcW w:w="1392" w:type="pct"/>
            <w:shd w:val="clear" w:color="auto" w:fill="auto"/>
            <w:vAlign w:val="center"/>
            <w:hideMark/>
          </w:tcPr>
          <w:p w14:paraId="41A5851C" w14:textId="77777777" w:rsidR="00860DCD" w:rsidRPr="009720BF" w:rsidRDefault="00860DCD" w:rsidP="00483C34">
            <w:pPr>
              <w:rPr>
                <w:color w:val="000000"/>
                <w:sz w:val="20"/>
                <w:szCs w:val="20"/>
              </w:rPr>
            </w:pPr>
            <w:r w:rsidRPr="009720BF">
              <w:rPr>
                <w:color w:val="000000"/>
                <w:sz w:val="20"/>
                <w:szCs w:val="20"/>
              </w:rPr>
              <w:t>Плотность тепловой нагрузки, Гкал/ч/га</w:t>
            </w:r>
          </w:p>
        </w:tc>
        <w:tc>
          <w:tcPr>
            <w:tcW w:w="298" w:type="pct"/>
            <w:shd w:val="clear" w:color="auto" w:fill="auto"/>
            <w:vAlign w:val="center"/>
            <w:hideMark/>
          </w:tcPr>
          <w:p w14:paraId="05F05D04" w14:textId="77777777" w:rsidR="00860DCD" w:rsidRPr="009720BF" w:rsidRDefault="00860DCD" w:rsidP="00483C34">
            <w:pPr>
              <w:jc w:val="center"/>
              <w:rPr>
                <w:sz w:val="20"/>
                <w:szCs w:val="20"/>
              </w:rPr>
            </w:pPr>
            <w:r w:rsidRPr="009720BF">
              <w:rPr>
                <w:sz w:val="20"/>
                <w:szCs w:val="20"/>
              </w:rPr>
              <w:t>0,08</w:t>
            </w:r>
          </w:p>
        </w:tc>
        <w:tc>
          <w:tcPr>
            <w:tcW w:w="276" w:type="pct"/>
            <w:shd w:val="clear" w:color="auto" w:fill="auto"/>
            <w:vAlign w:val="center"/>
            <w:hideMark/>
          </w:tcPr>
          <w:p w14:paraId="712D0DC2" w14:textId="77777777" w:rsidR="00860DCD" w:rsidRPr="009720BF" w:rsidRDefault="00860DCD" w:rsidP="00483C34">
            <w:pPr>
              <w:jc w:val="center"/>
              <w:rPr>
                <w:sz w:val="20"/>
                <w:szCs w:val="20"/>
              </w:rPr>
            </w:pPr>
            <w:r w:rsidRPr="009720BF">
              <w:rPr>
                <w:sz w:val="20"/>
                <w:szCs w:val="20"/>
              </w:rPr>
              <w:t>0,08</w:t>
            </w:r>
          </w:p>
        </w:tc>
        <w:tc>
          <w:tcPr>
            <w:tcW w:w="276" w:type="pct"/>
            <w:shd w:val="clear" w:color="auto" w:fill="auto"/>
            <w:vAlign w:val="center"/>
            <w:hideMark/>
          </w:tcPr>
          <w:p w14:paraId="6875CB3A" w14:textId="77777777" w:rsidR="00860DCD" w:rsidRPr="009720BF" w:rsidRDefault="00860DCD" w:rsidP="00483C34">
            <w:pPr>
              <w:jc w:val="center"/>
              <w:rPr>
                <w:sz w:val="20"/>
                <w:szCs w:val="20"/>
              </w:rPr>
            </w:pPr>
            <w:r w:rsidRPr="009720BF">
              <w:rPr>
                <w:sz w:val="20"/>
                <w:szCs w:val="20"/>
              </w:rPr>
              <w:t>0,08</w:t>
            </w:r>
          </w:p>
        </w:tc>
        <w:tc>
          <w:tcPr>
            <w:tcW w:w="276" w:type="pct"/>
            <w:shd w:val="clear" w:color="auto" w:fill="auto"/>
            <w:vAlign w:val="center"/>
            <w:hideMark/>
          </w:tcPr>
          <w:p w14:paraId="0A0264BD" w14:textId="77777777" w:rsidR="00860DCD" w:rsidRPr="009720BF" w:rsidRDefault="00860DCD" w:rsidP="00483C34">
            <w:pPr>
              <w:jc w:val="center"/>
              <w:rPr>
                <w:sz w:val="20"/>
                <w:szCs w:val="20"/>
              </w:rPr>
            </w:pPr>
            <w:r w:rsidRPr="009720BF">
              <w:rPr>
                <w:sz w:val="20"/>
                <w:szCs w:val="20"/>
              </w:rPr>
              <w:t>0,08</w:t>
            </w:r>
          </w:p>
        </w:tc>
        <w:tc>
          <w:tcPr>
            <w:tcW w:w="276" w:type="pct"/>
            <w:shd w:val="clear" w:color="auto" w:fill="auto"/>
            <w:vAlign w:val="center"/>
            <w:hideMark/>
          </w:tcPr>
          <w:p w14:paraId="18DF5305" w14:textId="77777777" w:rsidR="00860DCD" w:rsidRPr="009720BF" w:rsidRDefault="00860DCD" w:rsidP="00483C34">
            <w:pPr>
              <w:jc w:val="center"/>
              <w:rPr>
                <w:sz w:val="20"/>
                <w:szCs w:val="20"/>
              </w:rPr>
            </w:pPr>
            <w:r w:rsidRPr="009720BF">
              <w:rPr>
                <w:sz w:val="20"/>
                <w:szCs w:val="20"/>
              </w:rPr>
              <w:t>0,08</w:t>
            </w:r>
          </w:p>
        </w:tc>
        <w:tc>
          <w:tcPr>
            <w:tcW w:w="276" w:type="pct"/>
            <w:shd w:val="clear" w:color="auto" w:fill="auto"/>
            <w:vAlign w:val="center"/>
            <w:hideMark/>
          </w:tcPr>
          <w:p w14:paraId="4A80AEAC" w14:textId="77777777" w:rsidR="00860DCD" w:rsidRPr="009720BF" w:rsidRDefault="00860DCD" w:rsidP="00483C34">
            <w:pPr>
              <w:jc w:val="center"/>
              <w:rPr>
                <w:sz w:val="20"/>
                <w:szCs w:val="20"/>
              </w:rPr>
            </w:pPr>
            <w:r w:rsidRPr="009720BF">
              <w:rPr>
                <w:sz w:val="20"/>
                <w:szCs w:val="20"/>
              </w:rPr>
              <w:t>0,08</w:t>
            </w:r>
          </w:p>
        </w:tc>
        <w:tc>
          <w:tcPr>
            <w:tcW w:w="276" w:type="pct"/>
            <w:shd w:val="clear" w:color="auto" w:fill="auto"/>
            <w:vAlign w:val="center"/>
            <w:hideMark/>
          </w:tcPr>
          <w:p w14:paraId="45B9DDBE" w14:textId="77777777" w:rsidR="00860DCD" w:rsidRPr="009720BF" w:rsidRDefault="00860DCD" w:rsidP="00483C34">
            <w:pPr>
              <w:jc w:val="center"/>
              <w:rPr>
                <w:sz w:val="20"/>
                <w:szCs w:val="20"/>
              </w:rPr>
            </w:pPr>
            <w:r w:rsidRPr="009720BF">
              <w:rPr>
                <w:sz w:val="20"/>
                <w:szCs w:val="20"/>
              </w:rPr>
              <w:t>0,08</w:t>
            </w:r>
          </w:p>
        </w:tc>
        <w:tc>
          <w:tcPr>
            <w:tcW w:w="276" w:type="pct"/>
            <w:shd w:val="clear" w:color="auto" w:fill="auto"/>
            <w:vAlign w:val="center"/>
            <w:hideMark/>
          </w:tcPr>
          <w:p w14:paraId="067C9306" w14:textId="77777777" w:rsidR="00860DCD" w:rsidRPr="009720BF" w:rsidRDefault="00860DCD" w:rsidP="00483C34">
            <w:pPr>
              <w:jc w:val="center"/>
              <w:rPr>
                <w:sz w:val="20"/>
                <w:szCs w:val="20"/>
              </w:rPr>
            </w:pPr>
            <w:r w:rsidRPr="009720BF">
              <w:rPr>
                <w:sz w:val="20"/>
                <w:szCs w:val="20"/>
              </w:rPr>
              <w:t>0,08</w:t>
            </w:r>
          </w:p>
        </w:tc>
        <w:tc>
          <w:tcPr>
            <w:tcW w:w="276" w:type="pct"/>
            <w:shd w:val="clear" w:color="auto" w:fill="auto"/>
            <w:vAlign w:val="center"/>
            <w:hideMark/>
          </w:tcPr>
          <w:p w14:paraId="74210E37" w14:textId="77777777" w:rsidR="00860DCD" w:rsidRPr="009720BF" w:rsidRDefault="00860DCD" w:rsidP="00483C34">
            <w:pPr>
              <w:jc w:val="center"/>
              <w:rPr>
                <w:sz w:val="20"/>
                <w:szCs w:val="20"/>
              </w:rPr>
            </w:pPr>
            <w:r w:rsidRPr="009720BF">
              <w:rPr>
                <w:sz w:val="20"/>
                <w:szCs w:val="20"/>
              </w:rPr>
              <w:t>0,08</w:t>
            </w:r>
          </w:p>
        </w:tc>
        <w:tc>
          <w:tcPr>
            <w:tcW w:w="319" w:type="pct"/>
            <w:shd w:val="clear" w:color="auto" w:fill="auto"/>
            <w:vAlign w:val="center"/>
            <w:hideMark/>
          </w:tcPr>
          <w:p w14:paraId="332B474C" w14:textId="77777777" w:rsidR="00860DCD" w:rsidRPr="009720BF" w:rsidRDefault="00860DCD" w:rsidP="00483C34">
            <w:pPr>
              <w:jc w:val="center"/>
              <w:rPr>
                <w:sz w:val="20"/>
                <w:szCs w:val="20"/>
              </w:rPr>
            </w:pPr>
            <w:r w:rsidRPr="009720BF">
              <w:rPr>
                <w:sz w:val="20"/>
                <w:szCs w:val="20"/>
              </w:rPr>
              <w:t>0,08</w:t>
            </w:r>
          </w:p>
        </w:tc>
        <w:tc>
          <w:tcPr>
            <w:tcW w:w="248" w:type="pct"/>
            <w:shd w:val="clear" w:color="auto" w:fill="auto"/>
            <w:vAlign w:val="center"/>
            <w:hideMark/>
          </w:tcPr>
          <w:p w14:paraId="1E5AF711" w14:textId="77777777" w:rsidR="00860DCD" w:rsidRPr="009720BF" w:rsidRDefault="00860DCD" w:rsidP="00483C34">
            <w:pPr>
              <w:jc w:val="center"/>
              <w:rPr>
                <w:sz w:val="20"/>
                <w:szCs w:val="20"/>
              </w:rPr>
            </w:pPr>
            <w:r w:rsidRPr="009720BF">
              <w:rPr>
                <w:sz w:val="20"/>
                <w:szCs w:val="20"/>
              </w:rPr>
              <w:t>0,08</w:t>
            </w:r>
          </w:p>
        </w:tc>
        <w:tc>
          <w:tcPr>
            <w:tcW w:w="537" w:type="pct"/>
            <w:vMerge/>
            <w:vAlign w:val="center"/>
            <w:hideMark/>
          </w:tcPr>
          <w:p w14:paraId="22C51374" w14:textId="77777777" w:rsidR="00860DCD" w:rsidRPr="009720BF" w:rsidRDefault="00860DCD" w:rsidP="00483C34">
            <w:pPr>
              <w:rPr>
                <w:color w:val="000000"/>
                <w:sz w:val="20"/>
                <w:szCs w:val="20"/>
              </w:rPr>
            </w:pPr>
          </w:p>
        </w:tc>
      </w:tr>
      <w:tr w:rsidR="00860DCD" w:rsidRPr="009720BF" w14:paraId="561BF959" w14:textId="77777777" w:rsidTr="00DC473F">
        <w:trPr>
          <w:trHeight w:val="20"/>
        </w:trPr>
        <w:tc>
          <w:tcPr>
            <w:tcW w:w="1392" w:type="pct"/>
            <w:shd w:val="clear" w:color="000000" w:fill="F2F2F2"/>
            <w:vAlign w:val="center"/>
            <w:hideMark/>
          </w:tcPr>
          <w:p w14:paraId="6A2E8ECD" w14:textId="77777777" w:rsidR="00860DCD" w:rsidRPr="009720BF" w:rsidRDefault="00860DCD" w:rsidP="00483C34">
            <w:pPr>
              <w:rPr>
                <w:b/>
                <w:bCs/>
                <w:color w:val="000000"/>
                <w:sz w:val="20"/>
                <w:szCs w:val="20"/>
              </w:rPr>
            </w:pPr>
            <w:r w:rsidRPr="009720BF">
              <w:rPr>
                <w:b/>
                <w:bCs/>
                <w:color w:val="000000"/>
                <w:sz w:val="20"/>
                <w:szCs w:val="20"/>
              </w:rPr>
              <w:t>ПРК САЭС</w:t>
            </w:r>
          </w:p>
        </w:tc>
        <w:tc>
          <w:tcPr>
            <w:tcW w:w="298" w:type="pct"/>
            <w:shd w:val="clear" w:color="000000" w:fill="F2F2F2"/>
            <w:vAlign w:val="center"/>
            <w:hideMark/>
          </w:tcPr>
          <w:p w14:paraId="17294BFB" w14:textId="77777777" w:rsidR="00860DCD" w:rsidRPr="009720BF" w:rsidRDefault="00860DCD" w:rsidP="00483C34">
            <w:pPr>
              <w:jc w:val="center"/>
              <w:rPr>
                <w:b/>
                <w:bCs/>
                <w:color w:val="000000"/>
                <w:sz w:val="20"/>
                <w:szCs w:val="20"/>
              </w:rPr>
            </w:pPr>
            <w:r w:rsidRPr="009720BF">
              <w:rPr>
                <w:b/>
                <w:bCs/>
                <w:color w:val="000000"/>
                <w:sz w:val="20"/>
                <w:szCs w:val="20"/>
              </w:rPr>
              <w:t> </w:t>
            </w:r>
          </w:p>
        </w:tc>
        <w:tc>
          <w:tcPr>
            <w:tcW w:w="276" w:type="pct"/>
            <w:shd w:val="clear" w:color="000000" w:fill="F2F2F2"/>
            <w:noWrap/>
            <w:vAlign w:val="center"/>
            <w:hideMark/>
          </w:tcPr>
          <w:p w14:paraId="2654992D"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168527A5"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0D4EA5AF"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1D36DBA8"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5C956E88"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6BBE4194"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7CE6B35D"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397BE681" w14:textId="77777777" w:rsidR="00860DCD" w:rsidRPr="009720BF" w:rsidRDefault="00860DCD" w:rsidP="00483C34">
            <w:pPr>
              <w:rPr>
                <w:color w:val="000000"/>
                <w:sz w:val="20"/>
                <w:szCs w:val="20"/>
              </w:rPr>
            </w:pPr>
            <w:r w:rsidRPr="009720BF">
              <w:rPr>
                <w:color w:val="000000"/>
                <w:sz w:val="20"/>
                <w:szCs w:val="20"/>
              </w:rPr>
              <w:t> </w:t>
            </w:r>
          </w:p>
        </w:tc>
        <w:tc>
          <w:tcPr>
            <w:tcW w:w="319" w:type="pct"/>
            <w:shd w:val="clear" w:color="000000" w:fill="F2F2F2"/>
            <w:noWrap/>
            <w:vAlign w:val="center"/>
            <w:hideMark/>
          </w:tcPr>
          <w:p w14:paraId="6146B61B" w14:textId="77777777" w:rsidR="00860DCD" w:rsidRPr="009720BF" w:rsidRDefault="00860DCD" w:rsidP="00483C34">
            <w:pPr>
              <w:rPr>
                <w:color w:val="000000"/>
                <w:sz w:val="20"/>
                <w:szCs w:val="20"/>
              </w:rPr>
            </w:pPr>
            <w:r w:rsidRPr="009720BF">
              <w:rPr>
                <w:color w:val="000000"/>
                <w:sz w:val="20"/>
                <w:szCs w:val="20"/>
              </w:rPr>
              <w:t> </w:t>
            </w:r>
          </w:p>
        </w:tc>
        <w:tc>
          <w:tcPr>
            <w:tcW w:w="248" w:type="pct"/>
            <w:shd w:val="clear" w:color="000000" w:fill="F2F2F2"/>
            <w:noWrap/>
            <w:vAlign w:val="center"/>
            <w:hideMark/>
          </w:tcPr>
          <w:p w14:paraId="70C52271" w14:textId="77777777" w:rsidR="00860DCD" w:rsidRPr="009720BF" w:rsidRDefault="00860DCD" w:rsidP="00483C34">
            <w:pPr>
              <w:rPr>
                <w:color w:val="000000"/>
                <w:sz w:val="20"/>
                <w:szCs w:val="20"/>
              </w:rPr>
            </w:pPr>
            <w:r w:rsidRPr="009720BF">
              <w:rPr>
                <w:color w:val="000000"/>
                <w:sz w:val="20"/>
                <w:szCs w:val="20"/>
              </w:rPr>
              <w:t> </w:t>
            </w:r>
          </w:p>
        </w:tc>
        <w:tc>
          <w:tcPr>
            <w:tcW w:w="537" w:type="pct"/>
            <w:shd w:val="clear" w:color="000000" w:fill="F2F2F2"/>
            <w:noWrap/>
            <w:vAlign w:val="center"/>
            <w:hideMark/>
          </w:tcPr>
          <w:p w14:paraId="55C733D3" w14:textId="77777777" w:rsidR="00860DCD" w:rsidRPr="009720BF" w:rsidRDefault="00860DCD" w:rsidP="00483C34">
            <w:pPr>
              <w:rPr>
                <w:color w:val="000000"/>
                <w:sz w:val="20"/>
                <w:szCs w:val="20"/>
              </w:rPr>
            </w:pPr>
            <w:r w:rsidRPr="009720BF">
              <w:rPr>
                <w:color w:val="000000"/>
                <w:sz w:val="20"/>
                <w:szCs w:val="20"/>
              </w:rPr>
              <w:t> </w:t>
            </w:r>
          </w:p>
        </w:tc>
      </w:tr>
      <w:tr w:rsidR="00860DCD" w:rsidRPr="009720BF" w14:paraId="2E138AD8" w14:textId="77777777" w:rsidTr="00DC473F">
        <w:trPr>
          <w:trHeight w:val="20"/>
        </w:trPr>
        <w:tc>
          <w:tcPr>
            <w:tcW w:w="1392" w:type="pct"/>
            <w:shd w:val="clear" w:color="auto" w:fill="auto"/>
            <w:vAlign w:val="center"/>
            <w:hideMark/>
          </w:tcPr>
          <w:p w14:paraId="0A39A10E" w14:textId="77777777" w:rsidR="00860DCD" w:rsidRPr="009720BF" w:rsidRDefault="00860DCD" w:rsidP="00483C34">
            <w:pPr>
              <w:rPr>
                <w:color w:val="000000"/>
                <w:sz w:val="20"/>
                <w:szCs w:val="20"/>
              </w:rPr>
            </w:pPr>
            <w:r w:rsidRPr="009720BF">
              <w:rPr>
                <w:color w:val="000000"/>
                <w:sz w:val="20"/>
                <w:szCs w:val="20"/>
              </w:rPr>
              <w:t>Установленная тепловая мощность, в том числе:</w:t>
            </w:r>
          </w:p>
        </w:tc>
        <w:tc>
          <w:tcPr>
            <w:tcW w:w="298" w:type="pct"/>
            <w:shd w:val="clear" w:color="auto" w:fill="auto"/>
            <w:noWrap/>
            <w:vAlign w:val="center"/>
            <w:hideMark/>
          </w:tcPr>
          <w:p w14:paraId="5FE441C4"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52BBF86F"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10369A5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19CA9654"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BF5CEE3"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00EA10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C45273E"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3FF664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8040CF5"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noWrap/>
            <w:vAlign w:val="center"/>
            <w:hideMark/>
          </w:tcPr>
          <w:p w14:paraId="4E71F84E"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noWrap/>
            <w:vAlign w:val="center"/>
            <w:hideMark/>
          </w:tcPr>
          <w:p w14:paraId="054FB85C"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noWrap/>
            <w:vAlign w:val="center"/>
            <w:hideMark/>
          </w:tcPr>
          <w:p w14:paraId="5E6043BD" w14:textId="77777777" w:rsidR="00860DCD" w:rsidRPr="009720BF" w:rsidRDefault="00860DCD" w:rsidP="00483C34">
            <w:pPr>
              <w:jc w:val="center"/>
              <w:rPr>
                <w:color w:val="000000"/>
                <w:sz w:val="20"/>
                <w:szCs w:val="20"/>
              </w:rPr>
            </w:pPr>
            <w:r w:rsidRPr="009720BF">
              <w:rPr>
                <w:color w:val="000000"/>
                <w:sz w:val="20"/>
                <w:szCs w:val="20"/>
              </w:rPr>
              <w:t>100</w:t>
            </w:r>
          </w:p>
        </w:tc>
      </w:tr>
      <w:tr w:rsidR="00860DCD" w:rsidRPr="009720BF" w14:paraId="280A09F2" w14:textId="77777777" w:rsidTr="00DC473F">
        <w:trPr>
          <w:trHeight w:val="20"/>
        </w:trPr>
        <w:tc>
          <w:tcPr>
            <w:tcW w:w="1392" w:type="pct"/>
            <w:shd w:val="clear" w:color="auto" w:fill="auto"/>
            <w:vAlign w:val="center"/>
            <w:hideMark/>
          </w:tcPr>
          <w:p w14:paraId="3EC24A80" w14:textId="77777777" w:rsidR="00860DCD" w:rsidRPr="009720BF" w:rsidRDefault="00860DCD" w:rsidP="00483C34">
            <w:pPr>
              <w:jc w:val="right"/>
              <w:rPr>
                <w:color w:val="000000"/>
                <w:sz w:val="20"/>
                <w:szCs w:val="20"/>
              </w:rPr>
            </w:pPr>
            <w:r w:rsidRPr="009720BF">
              <w:rPr>
                <w:color w:val="000000"/>
                <w:sz w:val="20"/>
                <w:szCs w:val="20"/>
              </w:rPr>
              <w:t>отборы паровых турбин</w:t>
            </w:r>
          </w:p>
        </w:tc>
        <w:tc>
          <w:tcPr>
            <w:tcW w:w="298" w:type="pct"/>
            <w:shd w:val="clear" w:color="auto" w:fill="auto"/>
            <w:vAlign w:val="center"/>
            <w:hideMark/>
          </w:tcPr>
          <w:p w14:paraId="3EB0D5A9"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10180F9"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51BD9C5C"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72244F55"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76046EE1"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31EA972"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A57500E"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32A71A87"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FB18708"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vAlign w:val="center"/>
            <w:hideMark/>
          </w:tcPr>
          <w:p w14:paraId="68961D83"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vAlign w:val="center"/>
            <w:hideMark/>
          </w:tcPr>
          <w:p w14:paraId="61F72219"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vAlign w:val="center"/>
            <w:hideMark/>
          </w:tcPr>
          <w:p w14:paraId="60E40E6B" w14:textId="77777777" w:rsidR="00860DCD" w:rsidRPr="009720BF" w:rsidRDefault="00860DCD" w:rsidP="00483C34">
            <w:pPr>
              <w:jc w:val="center"/>
              <w:rPr>
                <w:color w:val="000000"/>
                <w:sz w:val="20"/>
                <w:szCs w:val="20"/>
              </w:rPr>
            </w:pPr>
            <w:r w:rsidRPr="009720BF">
              <w:rPr>
                <w:color w:val="000000"/>
                <w:sz w:val="20"/>
                <w:szCs w:val="20"/>
              </w:rPr>
              <w:t>0</w:t>
            </w:r>
          </w:p>
        </w:tc>
      </w:tr>
      <w:tr w:rsidR="00860DCD" w:rsidRPr="009720BF" w14:paraId="47920C7F" w14:textId="77777777" w:rsidTr="00DC473F">
        <w:trPr>
          <w:trHeight w:val="20"/>
        </w:trPr>
        <w:tc>
          <w:tcPr>
            <w:tcW w:w="1392" w:type="pct"/>
            <w:shd w:val="clear" w:color="auto" w:fill="auto"/>
            <w:vAlign w:val="center"/>
            <w:hideMark/>
          </w:tcPr>
          <w:p w14:paraId="242C520C" w14:textId="77777777" w:rsidR="00860DCD" w:rsidRPr="009720BF" w:rsidRDefault="00860DCD" w:rsidP="00483C34">
            <w:pPr>
              <w:jc w:val="right"/>
              <w:rPr>
                <w:color w:val="000000"/>
                <w:sz w:val="20"/>
                <w:szCs w:val="20"/>
              </w:rPr>
            </w:pPr>
            <w:r w:rsidRPr="009720BF">
              <w:rPr>
                <w:color w:val="000000"/>
                <w:sz w:val="20"/>
                <w:szCs w:val="20"/>
              </w:rPr>
              <w:t>ПВК</w:t>
            </w:r>
          </w:p>
        </w:tc>
        <w:tc>
          <w:tcPr>
            <w:tcW w:w="298" w:type="pct"/>
            <w:shd w:val="clear" w:color="auto" w:fill="auto"/>
            <w:vAlign w:val="center"/>
            <w:hideMark/>
          </w:tcPr>
          <w:p w14:paraId="535454A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53F55CA"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9CB1427"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0ED0F9F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0212D58C"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7971AA7"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AE63463"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1C74A1E5"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1737F45"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vAlign w:val="center"/>
            <w:hideMark/>
          </w:tcPr>
          <w:p w14:paraId="06E652EF"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vAlign w:val="center"/>
            <w:hideMark/>
          </w:tcPr>
          <w:p w14:paraId="4D085EA2"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vAlign w:val="center"/>
            <w:hideMark/>
          </w:tcPr>
          <w:p w14:paraId="55235573" w14:textId="77777777" w:rsidR="00860DCD" w:rsidRPr="009720BF" w:rsidRDefault="00860DCD" w:rsidP="00483C34">
            <w:pPr>
              <w:jc w:val="center"/>
              <w:rPr>
                <w:color w:val="000000"/>
                <w:sz w:val="20"/>
                <w:szCs w:val="20"/>
              </w:rPr>
            </w:pPr>
            <w:r w:rsidRPr="009720BF">
              <w:rPr>
                <w:color w:val="000000"/>
                <w:sz w:val="20"/>
                <w:szCs w:val="20"/>
              </w:rPr>
              <w:t>100</w:t>
            </w:r>
          </w:p>
        </w:tc>
      </w:tr>
      <w:tr w:rsidR="00860DCD" w:rsidRPr="009720BF" w14:paraId="0BA886E5" w14:textId="77777777" w:rsidTr="00DC473F">
        <w:trPr>
          <w:trHeight w:val="20"/>
        </w:trPr>
        <w:tc>
          <w:tcPr>
            <w:tcW w:w="1392" w:type="pct"/>
            <w:shd w:val="clear" w:color="auto" w:fill="auto"/>
            <w:vAlign w:val="center"/>
            <w:hideMark/>
          </w:tcPr>
          <w:p w14:paraId="48F6374F" w14:textId="77777777" w:rsidR="00860DCD" w:rsidRPr="009720BF" w:rsidRDefault="00860DCD" w:rsidP="00483C34">
            <w:pPr>
              <w:rPr>
                <w:color w:val="000000"/>
                <w:sz w:val="20"/>
                <w:szCs w:val="20"/>
              </w:rPr>
            </w:pPr>
            <w:r w:rsidRPr="009720BF">
              <w:rPr>
                <w:color w:val="000000"/>
                <w:sz w:val="20"/>
                <w:szCs w:val="20"/>
              </w:rPr>
              <w:t>Располагаемая тепловая мощность станции</w:t>
            </w:r>
          </w:p>
        </w:tc>
        <w:tc>
          <w:tcPr>
            <w:tcW w:w="298" w:type="pct"/>
            <w:shd w:val="clear" w:color="auto" w:fill="auto"/>
            <w:vAlign w:val="center"/>
            <w:hideMark/>
          </w:tcPr>
          <w:p w14:paraId="28B49D01"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33F7F7E5"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AEDDF7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2A19DF6"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D35AAC7"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7EE567E9"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1D04AC2"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ED0CAB7"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5AFDD14E"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vAlign w:val="center"/>
            <w:hideMark/>
          </w:tcPr>
          <w:p w14:paraId="56537CDE"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vAlign w:val="center"/>
            <w:hideMark/>
          </w:tcPr>
          <w:p w14:paraId="5BEA4130"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vAlign w:val="center"/>
            <w:hideMark/>
          </w:tcPr>
          <w:p w14:paraId="44D3C7E5" w14:textId="77777777" w:rsidR="00860DCD" w:rsidRPr="009720BF" w:rsidRDefault="00860DCD" w:rsidP="00483C34">
            <w:pPr>
              <w:jc w:val="center"/>
              <w:rPr>
                <w:color w:val="000000"/>
                <w:sz w:val="20"/>
                <w:szCs w:val="20"/>
              </w:rPr>
            </w:pPr>
            <w:r w:rsidRPr="009720BF">
              <w:rPr>
                <w:color w:val="000000"/>
                <w:sz w:val="20"/>
                <w:szCs w:val="20"/>
              </w:rPr>
              <w:t>100</w:t>
            </w:r>
          </w:p>
        </w:tc>
      </w:tr>
      <w:tr w:rsidR="00860DCD" w:rsidRPr="009720BF" w14:paraId="290CA965" w14:textId="77777777" w:rsidTr="00DC473F">
        <w:trPr>
          <w:trHeight w:val="20"/>
        </w:trPr>
        <w:tc>
          <w:tcPr>
            <w:tcW w:w="1392" w:type="pct"/>
            <w:shd w:val="clear" w:color="auto" w:fill="auto"/>
            <w:vAlign w:val="center"/>
            <w:hideMark/>
          </w:tcPr>
          <w:p w14:paraId="5B4BA57A" w14:textId="77777777" w:rsidR="00860DCD" w:rsidRPr="009720BF" w:rsidRDefault="00860DCD" w:rsidP="00483C34">
            <w:pPr>
              <w:rPr>
                <w:color w:val="000000"/>
                <w:sz w:val="20"/>
                <w:szCs w:val="20"/>
              </w:rPr>
            </w:pPr>
            <w:r w:rsidRPr="009720BF">
              <w:rPr>
                <w:color w:val="000000"/>
                <w:sz w:val="20"/>
                <w:szCs w:val="20"/>
              </w:rPr>
              <w:t xml:space="preserve">Затраты тепла на собственные </w:t>
            </w:r>
            <w:proofErr w:type="spellStart"/>
            <w:r w:rsidRPr="009720BF">
              <w:rPr>
                <w:color w:val="000000"/>
                <w:sz w:val="20"/>
                <w:szCs w:val="20"/>
              </w:rPr>
              <w:t>нуждыв</w:t>
            </w:r>
            <w:proofErr w:type="spellEnd"/>
            <w:r w:rsidRPr="009720BF">
              <w:rPr>
                <w:color w:val="000000"/>
                <w:sz w:val="20"/>
                <w:szCs w:val="20"/>
              </w:rPr>
              <w:t xml:space="preserve"> горячей воде </w:t>
            </w:r>
          </w:p>
        </w:tc>
        <w:tc>
          <w:tcPr>
            <w:tcW w:w="298" w:type="pct"/>
            <w:shd w:val="clear" w:color="auto" w:fill="auto"/>
            <w:noWrap/>
            <w:vAlign w:val="center"/>
            <w:hideMark/>
          </w:tcPr>
          <w:p w14:paraId="0018328F"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3B584761"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4B72D41"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24FF5FF"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109D1A3F"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60497DC"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2942BCDF"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0548ADC"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65FD737"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noWrap/>
            <w:vAlign w:val="center"/>
            <w:hideMark/>
          </w:tcPr>
          <w:p w14:paraId="65D022C9"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noWrap/>
            <w:vAlign w:val="center"/>
            <w:hideMark/>
          </w:tcPr>
          <w:p w14:paraId="7CD35E05"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noWrap/>
            <w:vAlign w:val="center"/>
            <w:hideMark/>
          </w:tcPr>
          <w:p w14:paraId="53CAE053" w14:textId="77777777" w:rsidR="00860DCD" w:rsidRPr="009720BF" w:rsidRDefault="00860DCD" w:rsidP="00483C34">
            <w:pPr>
              <w:jc w:val="center"/>
              <w:rPr>
                <w:color w:val="000000"/>
                <w:sz w:val="20"/>
                <w:szCs w:val="20"/>
              </w:rPr>
            </w:pPr>
            <w:r w:rsidRPr="009720BF">
              <w:rPr>
                <w:color w:val="000000"/>
                <w:sz w:val="20"/>
                <w:szCs w:val="20"/>
              </w:rPr>
              <w:t>0</w:t>
            </w:r>
          </w:p>
        </w:tc>
      </w:tr>
      <w:tr w:rsidR="00860DCD" w:rsidRPr="009720BF" w14:paraId="19A7F630" w14:textId="77777777" w:rsidTr="00DC473F">
        <w:trPr>
          <w:trHeight w:val="20"/>
        </w:trPr>
        <w:tc>
          <w:tcPr>
            <w:tcW w:w="1392" w:type="pct"/>
            <w:shd w:val="clear" w:color="auto" w:fill="auto"/>
            <w:vAlign w:val="center"/>
            <w:hideMark/>
          </w:tcPr>
          <w:p w14:paraId="65CB47FA" w14:textId="77777777" w:rsidR="00860DCD" w:rsidRPr="009720BF" w:rsidRDefault="00860DCD" w:rsidP="00483C34">
            <w:pPr>
              <w:rPr>
                <w:color w:val="000000"/>
                <w:sz w:val="20"/>
                <w:szCs w:val="20"/>
              </w:rPr>
            </w:pPr>
            <w:r w:rsidRPr="009720BF">
              <w:rPr>
                <w:color w:val="000000"/>
                <w:sz w:val="20"/>
                <w:szCs w:val="20"/>
              </w:rPr>
              <w:t>Потери в тепловых сетях в горячей воде</w:t>
            </w:r>
          </w:p>
        </w:tc>
        <w:tc>
          <w:tcPr>
            <w:tcW w:w="298" w:type="pct"/>
            <w:shd w:val="clear" w:color="auto" w:fill="auto"/>
            <w:noWrap/>
            <w:vAlign w:val="center"/>
            <w:hideMark/>
          </w:tcPr>
          <w:p w14:paraId="42953C2E"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2327BF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15C98E1E"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05DC5F9"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5880E0AF"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633883E5"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A28DEB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5CF56D0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E653947"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noWrap/>
            <w:vAlign w:val="center"/>
            <w:hideMark/>
          </w:tcPr>
          <w:p w14:paraId="1C53436B"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noWrap/>
            <w:vAlign w:val="center"/>
            <w:hideMark/>
          </w:tcPr>
          <w:p w14:paraId="414E258E"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noWrap/>
            <w:vAlign w:val="center"/>
            <w:hideMark/>
          </w:tcPr>
          <w:p w14:paraId="6E038F93" w14:textId="77777777" w:rsidR="00860DCD" w:rsidRPr="009720BF" w:rsidRDefault="00860DCD" w:rsidP="00483C34">
            <w:pPr>
              <w:jc w:val="center"/>
              <w:rPr>
                <w:color w:val="000000"/>
                <w:sz w:val="20"/>
                <w:szCs w:val="20"/>
              </w:rPr>
            </w:pPr>
            <w:r w:rsidRPr="009720BF">
              <w:rPr>
                <w:color w:val="000000"/>
                <w:sz w:val="20"/>
                <w:szCs w:val="20"/>
              </w:rPr>
              <w:t>3,21</w:t>
            </w:r>
          </w:p>
        </w:tc>
      </w:tr>
      <w:tr w:rsidR="00860DCD" w:rsidRPr="009720BF" w14:paraId="3AB5DC80" w14:textId="77777777" w:rsidTr="00DC473F">
        <w:trPr>
          <w:trHeight w:val="20"/>
        </w:trPr>
        <w:tc>
          <w:tcPr>
            <w:tcW w:w="1392" w:type="pct"/>
            <w:shd w:val="clear" w:color="auto" w:fill="auto"/>
            <w:vAlign w:val="center"/>
            <w:hideMark/>
          </w:tcPr>
          <w:p w14:paraId="5B9C459C" w14:textId="77777777" w:rsidR="00860DCD" w:rsidRPr="009720BF" w:rsidRDefault="00860DCD" w:rsidP="00483C34">
            <w:pPr>
              <w:rPr>
                <w:color w:val="000000"/>
                <w:sz w:val="20"/>
                <w:szCs w:val="20"/>
              </w:rPr>
            </w:pPr>
            <w:r w:rsidRPr="009720BF">
              <w:rPr>
                <w:color w:val="000000"/>
                <w:sz w:val="20"/>
                <w:szCs w:val="20"/>
              </w:rPr>
              <w:t>Присоединенная расчетная тепловая нагрузка в горячей воде (на коллекторах )</w:t>
            </w:r>
          </w:p>
        </w:tc>
        <w:tc>
          <w:tcPr>
            <w:tcW w:w="298" w:type="pct"/>
            <w:shd w:val="clear" w:color="auto" w:fill="auto"/>
            <w:noWrap/>
            <w:vAlign w:val="center"/>
            <w:hideMark/>
          </w:tcPr>
          <w:p w14:paraId="15275807"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2168BCA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A1AA178"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AB15F04"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1972846"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1EF0B6CF"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13A1F194"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6BD7998"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6DEE8E9A"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noWrap/>
            <w:vAlign w:val="center"/>
            <w:hideMark/>
          </w:tcPr>
          <w:p w14:paraId="73E18BF3"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noWrap/>
            <w:vAlign w:val="center"/>
            <w:hideMark/>
          </w:tcPr>
          <w:p w14:paraId="2EC2D999"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noWrap/>
            <w:vAlign w:val="center"/>
            <w:hideMark/>
          </w:tcPr>
          <w:p w14:paraId="042280DA" w14:textId="77777777" w:rsidR="00860DCD" w:rsidRPr="009720BF" w:rsidRDefault="00860DCD" w:rsidP="00483C34">
            <w:pPr>
              <w:jc w:val="center"/>
              <w:rPr>
                <w:color w:val="000000"/>
                <w:sz w:val="20"/>
                <w:szCs w:val="20"/>
              </w:rPr>
            </w:pPr>
            <w:r w:rsidRPr="009720BF">
              <w:rPr>
                <w:color w:val="000000"/>
                <w:sz w:val="20"/>
                <w:szCs w:val="20"/>
              </w:rPr>
              <w:t>65,97</w:t>
            </w:r>
          </w:p>
        </w:tc>
      </w:tr>
      <w:tr w:rsidR="00860DCD" w:rsidRPr="009720BF" w14:paraId="794952DC" w14:textId="77777777" w:rsidTr="00DC473F">
        <w:trPr>
          <w:trHeight w:val="20"/>
        </w:trPr>
        <w:tc>
          <w:tcPr>
            <w:tcW w:w="1392" w:type="pct"/>
            <w:shd w:val="clear" w:color="auto" w:fill="auto"/>
            <w:vAlign w:val="center"/>
            <w:hideMark/>
          </w:tcPr>
          <w:p w14:paraId="6DD8E1E7" w14:textId="77777777" w:rsidR="00860DCD" w:rsidRPr="009720BF" w:rsidRDefault="00860DCD" w:rsidP="00483C34">
            <w:pPr>
              <w:rPr>
                <w:color w:val="000000"/>
                <w:sz w:val="20"/>
                <w:szCs w:val="20"/>
              </w:rPr>
            </w:pPr>
            <w:r w:rsidRPr="009720BF">
              <w:rPr>
                <w:color w:val="000000"/>
                <w:sz w:val="20"/>
                <w:szCs w:val="20"/>
              </w:rPr>
              <w:t>Резерв/дефицит тепловой мощности (по расчетной нагрузке)</w:t>
            </w:r>
          </w:p>
        </w:tc>
        <w:tc>
          <w:tcPr>
            <w:tcW w:w="298" w:type="pct"/>
            <w:shd w:val="clear" w:color="000000" w:fill="E2EFDA"/>
            <w:vAlign w:val="center"/>
            <w:hideMark/>
          </w:tcPr>
          <w:p w14:paraId="345F5F18"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49CFDF14"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46ADE76B"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1893D5F4"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7A83C28F"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2BCBEEBF"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4992E689"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23A2E4BF"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3B2E3819" w14:textId="77777777" w:rsidR="00860DCD" w:rsidRPr="009720BF" w:rsidRDefault="00860DCD" w:rsidP="00483C34">
            <w:pPr>
              <w:jc w:val="center"/>
              <w:rPr>
                <w:sz w:val="20"/>
                <w:szCs w:val="20"/>
              </w:rPr>
            </w:pPr>
            <w:r w:rsidRPr="009720BF">
              <w:rPr>
                <w:sz w:val="20"/>
                <w:szCs w:val="20"/>
              </w:rPr>
              <w:t> </w:t>
            </w:r>
          </w:p>
        </w:tc>
        <w:tc>
          <w:tcPr>
            <w:tcW w:w="319" w:type="pct"/>
            <w:shd w:val="clear" w:color="000000" w:fill="E2EFDA"/>
            <w:vAlign w:val="center"/>
            <w:hideMark/>
          </w:tcPr>
          <w:p w14:paraId="772AE036" w14:textId="77777777" w:rsidR="00860DCD" w:rsidRPr="009720BF" w:rsidRDefault="00860DCD" w:rsidP="00483C34">
            <w:pPr>
              <w:jc w:val="center"/>
              <w:rPr>
                <w:sz w:val="20"/>
                <w:szCs w:val="20"/>
              </w:rPr>
            </w:pPr>
            <w:r w:rsidRPr="009720BF">
              <w:rPr>
                <w:sz w:val="20"/>
                <w:szCs w:val="20"/>
              </w:rPr>
              <w:t> </w:t>
            </w:r>
          </w:p>
        </w:tc>
        <w:tc>
          <w:tcPr>
            <w:tcW w:w="248" w:type="pct"/>
            <w:shd w:val="clear" w:color="000000" w:fill="E2EFDA"/>
            <w:vAlign w:val="center"/>
            <w:hideMark/>
          </w:tcPr>
          <w:p w14:paraId="42E85C3F" w14:textId="77777777" w:rsidR="00860DCD" w:rsidRPr="009720BF" w:rsidRDefault="00860DCD" w:rsidP="00483C34">
            <w:pPr>
              <w:jc w:val="center"/>
              <w:rPr>
                <w:sz w:val="20"/>
                <w:szCs w:val="20"/>
              </w:rPr>
            </w:pPr>
            <w:r w:rsidRPr="009720BF">
              <w:rPr>
                <w:sz w:val="20"/>
                <w:szCs w:val="20"/>
              </w:rPr>
              <w:t> </w:t>
            </w:r>
          </w:p>
        </w:tc>
        <w:tc>
          <w:tcPr>
            <w:tcW w:w="537" w:type="pct"/>
            <w:shd w:val="clear" w:color="000000" w:fill="E2EFDA"/>
            <w:vAlign w:val="center"/>
            <w:hideMark/>
          </w:tcPr>
          <w:p w14:paraId="6727B4A0" w14:textId="77777777" w:rsidR="00860DCD" w:rsidRPr="009720BF" w:rsidRDefault="00860DCD" w:rsidP="00483C34">
            <w:pPr>
              <w:jc w:val="center"/>
              <w:rPr>
                <w:sz w:val="20"/>
                <w:szCs w:val="20"/>
              </w:rPr>
            </w:pPr>
            <w:r w:rsidRPr="009720BF">
              <w:rPr>
                <w:sz w:val="20"/>
                <w:szCs w:val="20"/>
              </w:rPr>
              <w:t>34,03</w:t>
            </w:r>
          </w:p>
        </w:tc>
      </w:tr>
      <w:tr w:rsidR="00860DCD" w:rsidRPr="009720BF" w14:paraId="5C094692" w14:textId="77777777" w:rsidTr="00DC473F">
        <w:trPr>
          <w:trHeight w:val="20"/>
        </w:trPr>
        <w:tc>
          <w:tcPr>
            <w:tcW w:w="1392" w:type="pct"/>
            <w:shd w:val="clear" w:color="auto" w:fill="auto"/>
            <w:vAlign w:val="center"/>
            <w:hideMark/>
          </w:tcPr>
          <w:p w14:paraId="0CFCC1FA" w14:textId="77777777" w:rsidR="00860DCD" w:rsidRPr="009720BF" w:rsidRDefault="00860DCD" w:rsidP="00483C34">
            <w:pPr>
              <w:rPr>
                <w:color w:val="000000"/>
                <w:sz w:val="20"/>
                <w:szCs w:val="20"/>
              </w:rPr>
            </w:pPr>
            <w:r w:rsidRPr="009720BF">
              <w:rPr>
                <w:color w:val="000000"/>
                <w:sz w:val="20"/>
                <w:szCs w:val="20"/>
              </w:rPr>
              <w:t>Доля резерва (по расчетной нагрузке), %</w:t>
            </w:r>
          </w:p>
        </w:tc>
        <w:tc>
          <w:tcPr>
            <w:tcW w:w="298" w:type="pct"/>
            <w:shd w:val="clear" w:color="000000" w:fill="FFFFFF"/>
            <w:vAlign w:val="center"/>
            <w:hideMark/>
          </w:tcPr>
          <w:p w14:paraId="57AA57A1"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3CF0A417"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76D3CFB5"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36D44C4A"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097F7E57"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7B1E7FB5"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5C16341E"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5ADA5C5B"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0615F9C3" w14:textId="77777777" w:rsidR="00860DCD" w:rsidRPr="009720BF" w:rsidRDefault="00860DCD" w:rsidP="00483C34">
            <w:pPr>
              <w:jc w:val="center"/>
              <w:rPr>
                <w:sz w:val="20"/>
                <w:szCs w:val="20"/>
              </w:rPr>
            </w:pPr>
            <w:r w:rsidRPr="009720BF">
              <w:rPr>
                <w:sz w:val="20"/>
                <w:szCs w:val="20"/>
              </w:rPr>
              <w:t> </w:t>
            </w:r>
          </w:p>
        </w:tc>
        <w:tc>
          <w:tcPr>
            <w:tcW w:w="319" w:type="pct"/>
            <w:shd w:val="clear" w:color="000000" w:fill="FFFFFF"/>
            <w:vAlign w:val="center"/>
            <w:hideMark/>
          </w:tcPr>
          <w:p w14:paraId="141B5422" w14:textId="77777777" w:rsidR="00860DCD" w:rsidRPr="009720BF" w:rsidRDefault="00860DCD" w:rsidP="00483C34">
            <w:pPr>
              <w:jc w:val="center"/>
              <w:rPr>
                <w:sz w:val="20"/>
                <w:szCs w:val="20"/>
              </w:rPr>
            </w:pPr>
            <w:r w:rsidRPr="009720BF">
              <w:rPr>
                <w:sz w:val="20"/>
                <w:szCs w:val="20"/>
              </w:rPr>
              <w:t> </w:t>
            </w:r>
          </w:p>
        </w:tc>
        <w:tc>
          <w:tcPr>
            <w:tcW w:w="248" w:type="pct"/>
            <w:shd w:val="clear" w:color="000000" w:fill="FFFFFF"/>
            <w:vAlign w:val="center"/>
            <w:hideMark/>
          </w:tcPr>
          <w:p w14:paraId="777748DB" w14:textId="77777777" w:rsidR="00860DCD" w:rsidRPr="009720BF" w:rsidRDefault="00860DCD" w:rsidP="00483C34">
            <w:pPr>
              <w:jc w:val="center"/>
              <w:rPr>
                <w:sz w:val="20"/>
                <w:szCs w:val="20"/>
              </w:rPr>
            </w:pPr>
            <w:r w:rsidRPr="009720BF">
              <w:rPr>
                <w:sz w:val="20"/>
                <w:szCs w:val="20"/>
              </w:rPr>
              <w:t> </w:t>
            </w:r>
          </w:p>
        </w:tc>
        <w:tc>
          <w:tcPr>
            <w:tcW w:w="537" w:type="pct"/>
            <w:shd w:val="clear" w:color="000000" w:fill="FFFFFF"/>
            <w:vAlign w:val="center"/>
            <w:hideMark/>
          </w:tcPr>
          <w:p w14:paraId="3632F5B7" w14:textId="77777777" w:rsidR="00860DCD" w:rsidRPr="009720BF" w:rsidRDefault="00860DCD" w:rsidP="00483C34">
            <w:pPr>
              <w:jc w:val="center"/>
              <w:rPr>
                <w:sz w:val="20"/>
                <w:szCs w:val="20"/>
              </w:rPr>
            </w:pPr>
            <w:r w:rsidRPr="009720BF">
              <w:rPr>
                <w:sz w:val="20"/>
                <w:szCs w:val="20"/>
              </w:rPr>
              <w:t>34,03</w:t>
            </w:r>
          </w:p>
        </w:tc>
      </w:tr>
      <w:tr w:rsidR="00860DCD" w:rsidRPr="009720BF" w14:paraId="4BD418AB" w14:textId="77777777" w:rsidTr="00DC473F">
        <w:trPr>
          <w:trHeight w:val="20"/>
        </w:trPr>
        <w:tc>
          <w:tcPr>
            <w:tcW w:w="1392" w:type="pct"/>
            <w:shd w:val="clear" w:color="auto" w:fill="auto"/>
            <w:vAlign w:val="center"/>
            <w:hideMark/>
          </w:tcPr>
          <w:p w14:paraId="6AE527C0" w14:textId="77777777" w:rsidR="00860DCD" w:rsidRPr="009720BF" w:rsidRDefault="00860DCD" w:rsidP="00483C34">
            <w:pPr>
              <w:rPr>
                <w:color w:val="000000"/>
                <w:sz w:val="20"/>
                <w:szCs w:val="20"/>
              </w:rPr>
            </w:pPr>
            <w:r w:rsidRPr="009720BF">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8" w:type="pct"/>
            <w:shd w:val="clear" w:color="auto" w:fill="auto"/>
            <w:vAlign w:val="center"/>
            <w:hideMark/>
          </w:tcPr>
          <w:p w14:paraId="7432F359"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61AE8E3F"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0093FCE7"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4859E09E"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3B0AD7CE"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2A05C6F0"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3AADBB81"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35FF274B"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18934383" w14:textId="77777777" w:rsidR="00860DCD" w:rsidRPr="009720BF" w:rsidRDefault="00860DCD" w:rsidP="00483C34">
            <w:pPr>
              <w:jc w:val="center"/>
              <w:rPr>
                <w:sz w:val="20"/>
                <w:szCs w:val="20"/>
              </w:rPr>
            </w:pPr>
            <w:r w:rsidRPr="009720BF">
              <w:rPr>
                <w:sz w:val="20"/>
                <w:szCs w:val="20"/>
              </w:rPr>
              <w:t> </w:t>
            </w:r>
          </w:p>
        </w:tc>
        <w:tc>
          <w:tcPr>
            <w:tcW w:w="319" w:type="pct"/>
            <w:shd w:val="clear" w:color="auto" w:fill="auto"/>
            <w:vAlign w:val="center"/>
            <w:hideMark/>
          </w:tcPr>
          <w:p w14:paraId="6491B534" w14:textId="77777777" w:rsidR="00860DCD" w:rsidRPr="009720BF" w:rsidRDefault="00860DCD" w:rsidP="00483C34">
            <w:pPr>
              <w:jc w:val="center"/>
              <w:rPr>
                <w:sz w:val="20"/>
                <w:szCs w:val="20"/>
              </w:rPr>
            </w:pPr>
            <w:r w:rsidRPr="009720BF">
              <w:rPr>
                <w:sz w:val="20"/>
                <w:szCs w:val="20"/>
              </w:rPr>
              <w:t> </w:t>
            </w:r>
          </w:p>
        </w:tc>
        <w:tc>
          <w:tcPr>
            <w:tcW w:w="248" w:type="pct"/>
            <w:shd w:val="clear" w:color="auto" w:fill="auto"/>
            <w:vAlign w:val="center"/>
            <w:hideMark/>
          </w:tcPr>
          <w:p w14:paraId="44E18A12" w14:textId="77777777" w:rsidR="00860DCD" w:rsidRPr="009720BF" w:rsidRDefault="00860DCD" w:rsidP="00483C34">
            <w:pPr>
              <w:jc w:val="center"/>
              <w:rPr>
                <w:sz w:val="20"/>
                <w:szCs w:val="20"/>
              </w:rPr>
            </w:pPr>
            <w:r w:rsidRPr="009720BF">
              <w:rPr>
                <w:sz w:val="20"/>
                <w:szCs w:val="20"/>
              </w:rPr>
              <w:t> </w:t>
            </w:r>
          </w:p>
        </w:tc>
        <w:tc>
          <w:tcPr>
            <w:tcW w:w="537" w:type="pct"/>
            <w:shd w:val="clear" w:color="auto" w:fill="auto"/>
            <w:vAlign w:val="center"/>
            <w:hideMark/>
          </w:tcPr>
          <w:p w14:paraId="1B7AA9E3" w14:textId="77777777" w:rsidR="00860DCD" w:rsidRPr="009720BF" w:rsidRDefault="00860DCD" w:rsidP="00483C34">
            <w:pPr>
              <w:jc w:val="center"/>
              <w:rPr>
                <w:sz w:val="20"/>
                <w:szCs w:val="20"/>
              </w:rPr>
            </w:pPr>
            <w:r w:rsidRPr="009720BF">
              <w:rPr>
                <w:sz w:val="20"/>
                <w:szCs w:val="20"/>
              </w:rPr>
              <w:t>50</w:t>
            </w:r>
          </w:p>
        </w:tc>
      </w:tr>
      <w:tr w:rsidR="00860DCD" w:rsidRPr="009720BF" w14:paraId="2C4A9FAB" w14:textId="77777777" w:rsidTr="00DC473F">
        <w:trPr>
          <w:trHeight w:val="20"/>
        </w:trPr>
        <w:tc>
          <w:tcPr>
            <w:tcW w:w="1392" w:type="pct"/>
            <w:shd w:val="clear" w:color="auto" w:fill="auto"/>
            <w:vAlign w:val="center"/>
            <w:hideMark/>
          </w:tcPr>
          <w:p w14:paraId="22C34299" w14:textId="77777777" w:rsidR="00860DCD" w:rsidRPr="009720BF" w:rsidRDefault="00860DCD" w:rsidP="00483C34">
            <w:pPr>
              <w:rPr>
                <w:color w:val="000000"/>
                <w:sz w:val="20"/>
                <w:szCs w:val="20"/>
              </w:rPr>
            </w:pPr>
            <w:r w:rsidRPr="009720BF">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8" w:type="pct"/>
            <w:shd w:val="clear" w:color="000000" w:fill="FFFFFF"/>
            <w:vAlign w:val="center"/>
            <w:hideMark/>
          </w:tcPr>
          <w:p w14:paraId="37DE9F54"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729338BF"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14F4F26C"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1404D69B"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18A9A2B9"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3ED43F57"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6F8EC5EB"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534BB5FE"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1A91A139" w14:textId="77777777" w:rsidR="00860DCD" w:rsidRPr="009720BF" w:rsidRDefault="00860DCD" w:rsidP="00483C34">
            <w:pPr>
              <w:jc w:val="center"/>
              <w:rPr>
                <w:sz w:val="20"/>
                <w:szCs w:val="20"/>
              </w:rPr>
            </w:pPr>
            <w:r w:rsidRPr="009720BF">
              <w:rPr>
                <w:sz w:val="20"/>
                <w:szCs w:val="20"/>
              </w:rPr>
              <w:t> </w:t>
            </w:r>
          </w:p>
        </w:tc>
        <w:tc>
          <w:tcPr>
            <w:tcW w:w="319" w:type="pct"/>
            <w:shd w:val="clear" w:color="000000" w:fill="FFFFFF"/>
            <w:vAlign w:val="center"/>
            <w:hideMark/>
          </w:tcPr>
          <w:p w14:paraId="5FE2DA47" w14:textId="77777777" w:rsidR="00860DCD" w:rsidRPr="009720BF" w:rsidRDefault="00860DCD" w:rsidP="00483C34">
            <w:pPr>
              <w:jc w:val="center"/>
              <w:rPr>
                <w:sz w:val="20"/>
                <w:szCs w:val="20"/>
              </w:rPr>
            </w:pPr>
            <w:r w:rsidRPr="009720BF">
              <w:rPr>
                <w:sz w:val="20"/>
                <w:szCs w:val="20"/>
              </w:rPr>
              <w:t> </w:t>
            </w:r>
          </w:p>
        </w:tc>
        <w:tc>
          <w:tcPr>
            <w:tcW w:w="248" w:type="pct"/>
            <w:shd w:val="clear" w:color="000000" w:fill="FFFFFF"/>
            <w:vAlign w:val="center"/>
            <w:hideMark/>
          </w:tcPr>
          <w:p w14:paraId="1CDCB614" w14:textId="77777777" w:rsidR="00860DCD" w:rsidRPr="009720BF" w:rsidRDefault="00860DCD" w:rsidP="00483C34">
            <w:pPr>
              <w:jc w:val="center"/>
              <w:rPr>
                <w:sz w:val="20"/>
                <w:szCs w:val="20"/>
              </w:rPr>
            </w:pPr>
            <w:r w:rsidRPr="009720BF">
              <w:rPr>
                <w:sz w:val="20"/>
                <w:szCs w:val="20"/>
              </w:rPr>
              <w:t> </w:t>
            </w:r>
          </w:p>
        </w:tc>
        <w:tc>
          <w:tcPr>
            <w:tcW w:w="537" w:type="pct"/>
            <w:shd w:val="clear" w:color="000000" w:fill="FFFFFF"/>
            <w:vAlign w:val="center"/>
            <w:hideMark/>
          </w:tcPr>
          <w:p w14:paraId="5A41E066" w14:textId="77777777" w:rsidR="00860DCD" w:rsidRPr="009720BF" w:rsidRDefault="00860DCD" w:rsidP="00483C34">
            <w:pPr>
              <w:jc w:val="center"/>
              <w:rPr>
                <w:sz w:val="20"/>
                <w:szCs w:val="20"/>
              </w:rPr>
            </w:pPr>
            <w:r w:rsidRPr="009720BF">
              <w:rPr>
                <w:sz w:val="20"/>
                <w:szCs w:val="20"/>
              </w:rPr>
              <w:t>53,58</w:t>
            </w:r>
          </w:p>
        </w:tc>
      </w:tr>
      <w:tr w:rsidR="00860DCD" w:rsidRPr="009720BF" w14:paraId="3D1A5B0A" w14:textId="77777777" w:rsidTr="00DC473F">
        <w:trPr>
          <w:trHeight w:val="20"/>
        </w:trPr>
        <w:tc>
          <w:tcPr>
            <w:tcW w:w="1392" w:type="pct"/>
            <w:shd w:val="clear" w:color="auto" w:fill="auto"/>
            <w:vAlign w:val="center"/>
            <w:hideMark/>
          </w:tcPr>
          <w:p w14:paraId="45DC2B34" w14:textId="77777777" w:rsidR="00860DCD" w:rsidRPr="009720BF" w:rsidRDefault="00860DCD" w:rsidP="00483C34">
            <w:pPr>
              <w:rPr>
                <w:color w:val="000000"/>
                <w:sz w:val="20"/>
                <w:szCs w:val="20"/>
              </w:rPr>
            </w:pPr>
            <w:r w:rsidRPr="009720BF">
              <w:rPr>
                <w:color w:val="000000"/>
                <w:sz w:val="20"/>
                <w:szCs w:val="20"/>
              </w:rPr>
              <w:t>Зона действия источника тепловой мощности, га</w:t>
            </w:r>
          </w:p>
        </w:tc>
        <w:tc>
          <w:tcPr>
            <w:tcW w:w="298" w:type="pct"/>
            <w:shd w:val="clear" w:color="auto" w:fill="auto"/>
            <w:vAlign w:val="center"/>
            <w:hideMark/>
          </w:tcPr>
          <w:p w14:paraId="2A7239B1"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7B1BFFEF"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7C365C59"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C81AB28"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58FFBDE"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1FBE416D"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0E0BAE7"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86F14A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876F665"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vAlign w:val="center"/>
            <w:hideMark/>
          </w:tcPr>
          <w:p w14:paraId="16D76A58" w14:textId="77777777" w:rsidR="00860DCD" w:rsidRPr="009720BF" w:rsidRDefault="00860DCD" w:rsidP="00483C34">
            <w:pPr>
              <w:jc w:val="center"/>
              <w:rPr>
                <w:color w:val="000000"/>
                <w:sz w:val="20"/>
                <w:szCs w:val="20"/>
              </w:rPr>
            </w:pPr>
          </w:p>
        </w:tc>
        <w:tc>
          <w:tcPr>
            <w:tcW w:w="248" w:type="pct"/>
            <w:shd w:val="clear" w:color="auto" w:fill="auto"/>
            <w:vAlign w:val="center"/>
            <w:hideMark/>
          </w:tcPr>
          <w:p w14:paraId="611769CA" w14:textId="77777777" w:rsidR="00860DCD" w:rsidRPr="009720BF" w:rsidRDefault="00860DCD" w:rsidP="00483C34">
            <w:pPr>
              <w:jc w:val="center"/>
              <w:rPr>
                <w:sz w:val="20"/>
                <w:szCs w:val="20"/>
              </w:rPr>
            </w:pPr>
          </w:p>
        </w:tc>
        <w:tc>
          <w:tcPr>
            <w:tcW w:w="537" w:type="pct"/>
            <w:shd w:val="clear" w:color="auto" w:fill="auto"/>
            <w:vAlign w:val="center"/>
            <w:hideMark/>
          </w:tcPr>
          <w:p w14:paraId="5A425095" w14:textId="77777777" w:rsidR="00860DCD" w:rsidRPr="009720BF" w:rsidRDefault="00860DCD" w:rsidP="00483C34">
            <w:pPr>
              <w:jc w:val="center"/>
              <w:rPr>
                <w:color w:val="000000"/>
                <w:sz w:val="20"/>
                <w:szCs w:val="20"/>
              </w:rPr>
            </w:pPr>
            <w:r w:rsidRPr="009720BF">
              <w:rPr>
                <w:color w:val="000000"/>
                <w:sz w:val="20"/>
                <w:szCs w:val="20"/>
              </w:rPr>
              <w:t>1208,9</w:t>
            </w:r>
          </w:p>
        </w:tc>
      </w:tr>
      <w:tr w:rsidR="00860DCD" w:rsidRPr="009720BF" w14:paraId="5268B9AE" w14:textId="77777777" w:rsidTr="00DC473F">
        <w:trPr>
          <w:trHeight w:val="20"/>
        </w:trPr>
        <w:tc>
          <w:tcPr>
            <w:tcW w:w="1392" w:type="pct"/>
            <w:shd w:val="clear" w:color="auto" w:fill="auto"/>
            <w:vAlign w:val="center"/>
            <w:hideMark/>
          </w:tcPr>
          <w:p w14:paraId="37237297" w14:textId="77777777" w:rsidR="00860DCD" w:rsidRPr="009720BF" w:rsidRDefault="00860DCD" w:rsidP="00483C34">
            <w:pPr>
              <w:rPr>
                <w:color w:val="000000"/>
                <w:sz w:val="20"/>
                <w:szCs w:val="20"/>
              </w:rPr>
            </w:pPr>
            <w:r w:rsidRPr="009720BF">
              <w:rPr>
                <w:color w:val="000000"/>
                <w:sz w:val="20"/>
                <w:szCs w:val="20"/>
              </w:rPr>
              <w:t>Плотность тепловой нагрузки, Гкал/ч/га</w:t>
            </w:r>
          </w:p>
        </w:tc>
        <w:tc>
          <w:tcPr>
            <w:tcW w:w="298" w:type="pct"/>
            <w:shd w:val="clear" w:color="auto" w:fill="auto"/>
            <w:vAlign w:val="center"/>
            <w:hideMark/>
          </w:tcPr>
          <w:p w14:paraId="65EFCA2B"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3B2BC01E"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18761957"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05B6DB4D"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5307D165"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6DF8E0E9"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7FD946F2"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4D83BF4E"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524EE3E2" w14:textId="77777777" w:rsidR="00860DCD" w:rsidRPr="009720BF" w:rsidRDefault="00860DCD" w:rsidP="00483C34">
            <w:pPr>
              <w:jc w:val="center"/>
              <w:rPr>
                <w:sz w:val="20"/>
                <w:szCs w:val="20"/>
              </w:rPr>
            </w:pPr>
            <w:r w:rsidRPr="009720BF">
              <w:rPr>
                <w:sz w:val="20"/>
                <w:szCs w:val="20"/>
              </w:rPr>
              <w:t> </w:t>
            </w:r>
          </w:p>
        </w:tc>
        <w:tc>
          <w:tcPr>
            <w:tcW w:w="319" w:type="pct"/>
            <w:shd w:val="clear" w:color="auto" w:fill="auto"/>
            <w:vAlign w:val="center"/>
            <w:hideMark/>
          </w:tcPr>
          <w:p w14:paraId="3789390F" w14:textId="77777777" w:rsidR="00860DCD" w:rsidRPr="009720BF" w:rsidRDefault="00860DCD" w:rsidP="00483C34">
            <w:pPr>
              <w:jc w:val="center"/>
              <w:rPr>
                <w:sz w:val="20"/>
                <w:szCs w:val="20"/>
              </w:rPr>
            </w:pPr>
            <w:r w:rsidRPr="009720BF">
              <w:rPr>
                <w:sz w:val="20"/>
                <w:szCs w:val="20"/>
              </w:rPr>
              <w:t> </w:t>
            </w:r>
          </w:p>
        </w:tc>
        <w:tc>
          <w:tcPr>
            <w:tcW w:w="248" w:type="pct"/>
            <w:shd w:val="clear" w:color="auto" w:fill="auto"/>
            <w:vAlign w:val="center"/>
            <w:hideMark/>
          </w:tcPr>
          <w:p w14:paraId="265EB3C4" w14:textId="77777777" w:rsidR="00860DCD" w:rsidRPr="009720BF" w:rsidRDefault="00860DCD" w:rsidP="00483C34">
            <w:pPr>
              <w:jc w:val="center"/>
              <w:rPr>
                <w:sz w:val="20"/>
                <w:szCs w:val="20"/>
              </w:rPr>
            </w:pPr>
            <w:r w:rsidRPr="009720BF">
              <w:rPr>
                <w:sz w:val="20"/>
                <w:szCs w:val="20"/>
              </w:rPr>
              <w:t> </w:t>
            </w:r>
          </w:p>
        </w:tc>
        <w:tc>
          <w:tcPr>
            <w:tcW w:w="537" w:type="pct"/>
            <w:shd w:val="clear" w:color="auto" w:fill="auto"/>
            <w:vAlign w:val="center"/>
            <w:hideMark/>
          </w:tcPr>
          <w:p w14:paraId="1A232C57" w14:textId="77777777" w:rsidR="00860DCD" w:rsidRPr="009720BF" w:rsidRDefault="00860DCD" w:rsidP="00483C34">
            <w:pPr>
              <w:jc w:val="center"/>
              <w:rPr>
                <w:sz w:val="20"/>
                <w:szCs w:val="20"/>
              </w:rPr>
            </w:pPr>
            <w:r w:rsidRPr="009720BF">
              <w:rPr>
                <w:sz w:val="20"/>
                <w:szCs w:val="20"/>
              </w:rPr>
              <w:t>0,05</w:t>
            </w:r>
          </w:p>
        </w:tc>
      </w:tr>
      <w:tr w:rsidR="00860DCD" w:rsidRPr="009720BF" w14:paraId="19CB590B" w14:textId="77777777" w:rsidTr="00DC473F">
        <w:trPr>
          <w:trHeight w:val="20"/>
        </w:trPr>
        <w:tc>
          <w:tcPr>
            <w:tcW w:w="1392" w:type="pct"/>
            <w:shd w:val="clear" w:color="000000" w:fill="F2F2F2"/>
            <w:vAlign w:val="center"/>
            <w:hideMark/>
          </w:tcPr>
          <w:p w14:paraId="16A82B45" w14:textId="77777777" w:rsidR="00860DCD" w:rsidRPr="009720BF" w:rsidRDefault="00860DCD" w:rsidP="00483C34">
            <w:pPr>
              <w:rPr>
                <w:b/>
                <w:bCs/>
                <w:color w:val="000000"/>
                <w:sz w:val="20"/>
                <w:szCs w:val="20"/>
              </w:rPr>
            </w:pPr>
            <w:r w:rsidRPr="009720BF">
              <w:rPr>
                <w:b/>
                <w:bCs/>
                <w:color w:val="000000"/>
                <w:sz w:val="20"/>
                <w:szCs w:val="20"/>
              </w:rPr>
              <w:t>Газовая котельная</w:t>
            </w:r>
          </w:p>
        </w:tc>
        <w:tc>
          <w:tcPr>
            <w:tcW w:w="298" w:type="pct"/>
            <w:shd w:val="clear" w:color="000000" w:fill="F2F2F2"/>
            <w:vAlign w:val="center"/>
            <w:hideMark/>
          </w:tcPr>
          <w:p w14:paraId="4C90AE7D" w14:textId="77777777" w:rsidR="00860DCD" w:rsidRPr="009720BF" w:rsidRDefault="00860DCD" w:rsidP="00483C34">
            <w:pPr>
              <w:jc w:val="center"/>
              <w:rPr>
                <w:b/>
                <w:bCs/>
                <w:color w:val="000000"/>
                <w:sz w:val="20"/>
                <w:szCs w:val="20"/>
              </w:rPr>
            </w:pPr>
            <w:r w:rsidRPr="009720BF">
              <w:rPr>
                <w:b/>
                <w:bCs/>
                <w:color w:val="000000"/>
                <w:sz w:val="20"/>
                <w:szCs w:val="20"/>
              </w:rPr>
              <w:t> </w:t>
            </w:r>
          </w:p>
        </w:tc>
        <w:tc>
          <w:tcPr>
            <w:tcW w:w="276" w:type="pct"/>
            <w:shd w:val="clear" w:color="000000" w:fill="F2F2F2"/>
            <w:noWrap/>
            <w:vAlign w:val="center"/>
            <w:hideMark/>
          </w:tcPr>
          <w:p w14:paraId="6582C2A1"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647196CB"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74B2D0B2"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0AFD2C89"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2DA23E97"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4447F0E2"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16F0F9A0" w14:textId="77777777" w:rsidR="00860DCD" w:rsidRPr="009720BF" w:rsidRDefault="00860DCD" w:rsidP="00483C34">
            <w:pPr>
              <w:rPr>
                <w:color w:val="000000"/>
                <w:sz w:val="20"/>
                <w:szCs w:val="20"/>
              </w:rPr>
            </w:pPr>
            <w:r w:rsidRPr="009720BF">
              <w:rPr>
                <w:color w:val="000000"/>
                <w:sz w:val="20"/>
                <w:szCs w:val="20"/>
              </w:rPr>
              <w:t> </w:t>
            </w:r>
          </w:p>
        </w:tc>
        <w:tc>
          <w:tcPr>
            <w:tcW w:w="276" w:type="pct"/>
            <w:shd w:val="clear" w:color="000000" w:fill="F2F2F2"/>
            <w:noWrap/>
            <w:vAlign w:val="center"/>
            <w:hideMark/>
          </w:tcPr>
          <w:p w14:paraId="35A53BB4" w14:textId="77777777" w:rsidR="00860DCD" w:rsidRPr="009720BF" w:rsidRDefault="00860DCD" w:rsidP="00483C34">
            <w:pPr>
              <w:rPr>
                <w:color w:val="000000"/>
                <w:sz w:val="20"/>
                <w:szCs w:val="20"/>
              </w:rPr>
            </w:pPr>
            <w:r w:rsidRPr="009720BF">
              <w:rPr>
                <w:color w:val="000000"/>
                <w:sz w:val="20"/>
                <w:szCs w:val="20"/>
              </w:rPr>
              <w:t> </w:t>
            </w:r>
          </w:p>
        </w:tc>
        <w:tc>
          <w:tcPr>
            <w:tcW w:w="319" w:type="pct"/>
            <w:shd w:val="clear" w:color="000000" w:fill="F2F2F2"/>
            <w:noWrap/>
            <w:vAlign w:val="center"/>
            <w:hideMark/>
          </w:tcPr>
          <w:p w14:paraId="1EF0344C" w14:textId="77777777" w:rsidR="00860DCD" w:rsidRPr="009720BF" w:rsidRDefault="00860DCD" w:rsidP="00483C34">
            <w:pPr>
              <w:rPr>
                <w:color w:val="000000"/>
                <w:sz w:val="20"/>
                <w:szCs w:val="20"/>
              </w:rPr>
            </w:pPr>
            <w:r w:rsidRPr="009720BF">
              <w:rPr>
                <w:color w:val="000000"/>
                <w:sz w:val="20"/>
                <w:szCs w:val="20"/>
              </w:rPr>
              <w:t> </w:t>
            </w:r>
          </w:p>
        </w:tc>
        <w:tc>
          <w:tcPr>
            <w:tcW w:w="248" w:type="pct"/>
            <w:shd w:val="clear" w:color="000000" w:fill="F2F2F2"/>
            <w:noWrap/>
            <w:vAlign w:val="center"/>
            <w:hideMark/>
          </w:tcPr>
          <w:p w14:paraId="0012FB2A" w14:textId="77777777" w:rsidR="00860DCD" w:rsidRPr="009720BF" w:rsidRDefault="00860DCD" w:rsidP="00483C34">
            <w:pPr>
              <w:rPr>
                <w:color w:val="000000"/>
                <w:sz w:val="20"/>
                <w:szCs w:val="20"/>
              </w:rPr>
            </w:pPr>
            <w:r w:rsidRPr="009720BF">
              <w:rPr>
                <w:color w:val="000000"/>
                <w:sz w:val="20"/>
                <w:szCs w:val="20"/>
              </w:rPr>
              <w:t> </w:t>
            </w:r>
          </w:p>
        </w:tc>
        <w:tc>
          <w:tcPr>
            <w:tcW w:w="537" w:type="pct"/>
            <w:shd w:val="clear" w:color="000000" w:fill="F2F2F2"/>
            <w:noWrap/>
            <w:vAlign w:val="center"/>
            <w:hideMark/>
          </w:tcPr>
          <w:p w14:paraId="733A2C88" w14:textId="77777777" w:rsidR="00860DCD" w:rsidRPr="009720BF" w:rsidRDefault="00860DCD" w:rsidP="00483C34">
            <w:pPr>
              <w:rPr>
                <w:color w:val="000000"/>
                <w:sz w:val="20"/>
                <w:szCs w:val="20"/>
              </w:rPr>
            </w:pPr>
            <w:r w:rsidRPr="009720BF">
              <w:rPr>
                <w:color w:val="000000"/>
                <w:sz w:val="20"/>
                <w:szCs w:val="20"/>
              </w:rPr>
              <w:t> </w:t>
            </w:r>
          </w:p>
        </w:tc>
      </w:tr>
      <w:tr w:rsidR="00860DCD" w:rsidRPr="009720BF" w14:paraId="0ADD320B" w14:textId="77777777" w:rsidTr="00DC473F">
        <w:trPr>
          <w:trHeight w:val="20"/>
        </w:trPr>
        <w:tc>
          <w:tcPr>
            <w:tcW w:w="1392" w:type="pct"/>
            <w:shd w:val="clear" w:color="auto" w:fill="auto"/>
            <w:vAlign w:val="center"/>
            <w:hideMark/>
          </w:tcPr>
          <w:p w14:paraId="2923B105" w14:textId="77777777" w:rsidR="00860DCD" w:rsidRPr="009720BF" w:rsidRDefault="00860DCD" w:rsidP="00483C34">
            <w:pPr>
              <w:rPr>
                <w:color w:val="000000"/>
                <w:sz w:val="20"/>
                <w:szCs w:val="20"/>
              </w:rPr>
            </w:pPr>
            <w:r w:rsidRPr="009720BF">
              <w:rPr>
                <w:color w:val="000000"/>
                <w:sz w:val="20"/>
                <w:szCs w:val="20"/>
              </w:rPr>
              <w:t>Установленная тепловая мощность, в том числе:</w:t>
            </w:r>
          </w:p>
        </w:tc>
        <w:tc>
          <w:tcPr>
            <w:tcW w:w="298" w:type="pct"/>
            <w:shd w:val="clear" w:color="auto" w:fill="auto"/>
            <w:noWrap/>
            <w:vAlign w:val="center"/>
            <w:hideMark/>
          </w:tcPr>
          <w:p w14:paraId="594AE53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2948EF29"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6E0BD2D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56A50907"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145839EC"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17B2C73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090359C"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7656BD9"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8E75D4B"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noWrap/>
            <w:vAlign w:val="center"/>
            <w:hideMark/>
          </w:tcPr>
          <w:p w14:paraId="2EF2CAA8"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noWrap/>
            <w:vAlign w:val="center"/>
            <w:hideMark/>
          </w:tcPr>
          <w:p w14:paraId="335562A7"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noWrap/>
            <w:vAlign w:val="center"/>
            <w:hideMark/>
          </w:tcPr>
          <w:p w14:paraId="6DB66F6A" w14:textId="77777777" w:rsidR="00860DCD" w:rsidRPr="009720BF" w:rsidRDefault="00860DCD" w:rsidP="00483C34">
            <w:pPr>
              <w:jc w:val="center"/>
              <w:rPr>
                <w:color w:val="000000"/>
                <w:sz w:val="20"/>
                <w:szCs w:val="20"/>
              </w:rPr>
            </w:pPr>
            <w:r w:rsidRPr="009720BF">
              <w:rPr>
                <w:color w:val="000000"/>
                <w:sz w:val="20"/>
                <w:szCs w:val="20"/>
              </w:rPr>
              <w:t>109</w:t>
            </w:r>
          </w:p>
        </w:tc>
      </w:tr>
      <w:tr w:rsidR="00860DCD" w:rsidRPr="009720BF" w14:paraId="46CA787E" w14:textId="77777777" w:rsidTr="00DC473F">
        <w:trPr>
          <w:trHeight w:val="20"/>
        </w:trPr>
        <w:tc>
          <w:tcPr>
            <w:tcW w:w="1392" w:type="pct"/>
            <w:shd w:val="clear" w:color="auto" w:fill="auto"/>
            <w:vAlign w:val="center"/>
            <w:hideMark/>
          </w:tcPr>
          <w:p w14:paraId="62D57F46" w14:textId="77777777" w:rsidR="00860DCD" w:rsidRPr="009720BF" w:rsidRDefault="00860DCD" w:rsidP="00483C34">
            <w:pPr>
              <w:jc w:val="right"/>
              <w:rPr>
                <w:color w:val="000000"/>
                <w:sz w:val="20"/>
                <w:szCs w:val="20"/>
              </w:rPr>
            </w:pPr>
            <w:r w:rsidRPr="009720BF">
              <w:rPr>
                <w:color w:val="000000"/>
                <w:sz w:val="20"/>
                <w:szCs w:val="20"/>
              </w:rPr>
              <w:t>отборы паровых турбин</w:t>
            </w:r>
          </w:p>
        </w:tc>
        <w:tc>
          <w:tcPr>
            <w:tcW w:w="298" w:type="pct"/>
            <w:shd w:val="clear" w:color="auto" w:fill="auto"/>
            <w:vAlign w:val="center"/>
            <w:hideMark/>
          </w:tcPr>
          <w:p w14:paraId="338091DF"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668F20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318C99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8FB36D2"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872E543"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1AD2266A"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0B1879A4"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4FF46D8"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104DA423"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vAlign w:val="center"/>
            <w:hideMark/>
          </w:tcPr>
          <w:p w14:paraId="0D9E9A20"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vAlign w:val="center"/>
            <w:hideMark/>
          </w:tcPr>
          <w:p w14:paraId="188B7513"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vAlign w:val="center"/>
            <w:hideMark/>
          </w:tcPr>
          <w:p w14:paraId="39171D43" w14:textId="77777777" w:rsidR="00860DCD" w:rsidRPr="009720BF" w:rsidRDefault="00860DCD" w:rsidP="00483C34">
            <w:pPr>
              <w:jc w:val="center"/>
              <w:rPr>
                <w:color w:val="000000"/>
                <w:sz w:val="20"/>
                <w:szCs w:val="20"/>
              </w:rPr>
            </w:pPr>
            <w:r w:rsidRPr="009720BF">
              <w:rPr>
                <w:color w:val="000000"/>
                <w:sz w:val="20"/>
                <w:szCs w:val="20"/>
              </w:rPr>
              <w:t>0</w:t>
            </w:r>
          </w:p>
        </w:tc>
      </w:tr>
      <w:tr w:rsidR="00860DCD" w:rsidRPr="009720BF" w14:paraId="643F98E2" w14:textId="77777777" w:rsidTr="00DC473F">
        <w:trPr>
          <w:trHeight w:val="20"/>
        </w:trPr>
        <w:tc>
          <w:tcPr>
            <w:tcW w:w="1392" w:type="pct"/>
            <w:shd w:val="clear" w:color="auto" w:fill="auto"/>
            <w:vAlign w:val="center"/>
            <w:hideMark/>
          </w:tcPr>
          <w:p w14:paraId="607D5BDA" w14:textId="77777777" w:rsidR="00860DCD" w:rsidRPr="009720BF" w:rsidRDefault="00860DCD" w:rsidP="00483C34">
            <w:pPr>
              <w:jc w:val="right"/>
              <w:rPr>
                <w:color w:val="000000"/>
                <w:sz w:val="20"/>
                <w:szCs w:val="20"/>
              </w:rPr>
            </w:pPr>
            <w:r w:rsidRPr="009720BF">
              <w:rPr>
                <w:color w:val="000000"/>
                <w:sz w:val="20"/>
                <w:szCs w:val="20"/>
              </w:rPr>
              <w:t>ПВК</w:t>
            </w:r>
          </w:p>
        </w:tc>
        <w:tc>
          <w:tcPr>
            <w:tcW w:w="298" w:type="pct"/>
            <w:shd w:val="clear" w:color="auto" w:fill="auto"/>
            <w:vAlign w:val="center"/>
            <w:hideMark/>
          </w:tcPr>
          <w:p w14:paraId="4439B17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745A9C1D"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5323FBF8"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686479D"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087628CE"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3808275A"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BDA6A3C"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752A3EA9"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70B2C271"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vAlign w:val="center"/>
            <w:hideMark/>
          </w:tcPr>
          <w:p w14:paraId="14DA5C5E"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vAlign w:val="center"/>
            <w:hideMark/>
          </w:tcPr>
          <w:p w14:paraId="18164A9B"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vAlign w:val="center"/>
            <w:hideMark/>
          </w:tcPr>
          <w:p w14:paraId="2A38E896" w14:textId="77777777" w:rsidR="00860DCD" w:rsidRPr="009720BF" w:rsidRDefault="00860DCD" w:rsidP="00483C34">
            <w:pPr>
              <w:jc w:val="center"/>
              <w:rPr>
                <w:color w:val="000000"/>
                <w:sz w:val="20"/>
                <w:szCs w:val="20"/>
              </w:rPr>
            </w:pPr>
            <w:r w:rsidRPr="009720BF">
              <w:rPr>
                <w:color w:val="000000"/>
                <w:sz w:val="20"/>
                <w:szCs w:val="20"/>
              </w:rPr>
              <w:t>109</w:t>
            </w:r>
          </w:p>
        </w:tc>
      </w:tr>
      <w:tr w:rsidR="00860DCD" w:rsidRPr="009720BF" w14:paraId="78DF29D1" w14:textId="77777777" w:rsidTr="00DC473F">
        <w:trPr>
          <w:trHeight w:val="20"/>
        </w:trPr>
        <w:tc>
          <w:tcPr>
            <w:tcW w:w="1392" w:type="pct"/>
            <w:shd w:val="clear" w:color="auto" w:fill="auto"/>
            <w:vAlign w:val="center"/>
            <w:hideMark/>
          </w:tcPr>
          <w:p w14:paraId="76D9007F" w14:textId="77777777" w:rsidR="00860DCD" w:rsidRPr="009720BF" w:rsidRDefault="00860DCD" w:rsidP="00483C34">
            <w:pPr>
              <w:rPr>
                <w:color w:val="000000"/>
                <w:sz w:val="20"/>
                <w:szCs w:val="20"/>
              </w:rPr>
            </w:pPr>
            <w:r w:rsidRPr="009720BF">
              <w:rPr>
                <w:color w:val="000000"/>
                <w:sz w:val="20"/>
                <w:szCs w:val="20"/>
              </w:rPr>
              <w:t>Располагаемая тепловая мощность станции</w:t>
            </w:r>
          </w:p>
        </w:tc>
        <w:tc>
          <w:tcPr>
            <w:tcW w:w="298" w:type="pct"/>
            <w:shd w:val="clear" w:color="auto" w:fill="auto"/>
            <w:vAlign w:val="center"/>
            <w:hideMark/>
          </w:tcPr>
          <w:p w14:paraId="7DF505A3"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3BE64802"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0C655011"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5BD5FC3"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D0F8F88"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0902507E"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38D69D75"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1C63676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C81877F"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vAlign w:val="center"/>
            <w:hideMark/>
          </w:tcPr>
          <w:p w14:paraId="0037E0C4"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vAlign w:val="center"/>
            <w:hideMark/>
          </w:tcPr>
          <w:p w14:paraId="7AB67992"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vAlign w:val="center"/>
            <w:hideMark/>
          </w:tcPr>
          <w:p w14:paraId="4562C2FC" w14:textId="77777777" w:rsidR="00860DCD" w:rsidRPr="009720BF" w:rsidRDefault="00860DCD" w:rsidP="00483C34">
            <w:pPr>
              <w:jc w:val="center"/>
              <w:rPr>
                <w:color w:val="000000"/>
                <w:sz w:val="20"/>
                <w:szCs w:val="20"/>
              </w:rPr>
            </w:pPr>
            <w:r w:rsidRPr="009720BF">
              <w:rPr>
                <w:color w:val="000000"/>
                <w:sz w:val="20"/>
                <w:szCs w:val="20"/>
              </w:rPr>
              <w:t>109</w:t>
            </w:r>
          </w:p>
        </w:tc>
      </w:tr>
      <w:tr w:rsidR="00860DCD" w:rsidRPr="009720BF" w14:paraId="2EC1D280" w14:textId="77777777" w:rsidTr="00DC473F">
        <w:trPr>
          <w:trHeight w:val="20"/>
        </w:trPr>
        <w:tc>
          <w:tcPr>
            <w:tcW w:w="1392" w:type="pct"/>
            <w:shd w:val="clear" w:color="auto" w:fill="auto"/>
            <w:vAlign w:val="center"/>
            <w:hideMark/>
          </w:tcPr>
          <w:p w14:paraId="245422D3" w14:textId="77777777" w:rsidR="00860DCD" w:rsidRPr="009720BF" w:rsidRDefault="00860DCD" w:rsidP="00483C34">
            <w:pPr>
              <w:rPr>
                <w:color w:val="000000"/>
                <w:sz w:val="20"/>
                <w:szCs w:val="20"/>
              </w:rPr>
            </w:pPr>
            <w:r w:rsidRPr="009720BF">
              <w:rPr>
                <w:color w:val="000000"/>
                <w:sz w:val="20"/>
                <w:szCs w:val="20"/>
              </w:rPr>
              <w:t xml:space="preserve">Затраты тепла на собственные нужды станции в горячей воде </w:t>
            </w:r>
          </w:p>
        </w:tc>
        <w:tc>
          <w:tcPr>
            <w:tcW w:w="298" w:type="pct"/>
            <w:shd w:val="clear" w:color="auto" w:fill="auto"/>
            <w:noWrap/>
            <w:vAlign w:val="center"/>
            <w:hideMark/>
          </w:tcPr>
          <w:p w14:paraId="4AC8C1B5"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12BC1A6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554E304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339F9AA4"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CFC66EA"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A04D09C"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35C3D3F4"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34A704F8"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67662F5"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noWrap/>
            <w:vAlign w:val="center"/>
            <w:hideMark/>
          </w:tcPr>
          <w:p w14:paraId="06BF01B6"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noWrap/>
            <w:vAlign w:val="center"/>
            <w:hideMark/>
          </w:tcPr>
          <w:p w14:paraId="68B15923"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noWrap/>
            <w:vAlign w:val="center"/>
            <w:hideMark/>
          </w:tcPr>
          <w:p w14:paraId="76B5927E" w14:textId="77777777" w:rsidR="00860DCD" w:rsidRPr="009720BF" w:rsidRDefault="00860DCD" w:rsidP="00483C34">
            <w:pPr>
              <w:jc w:val="center"/>
              <w:rPr>
                <w:color w:val="000000"/>
                <w:sz w:val="20"/>
                <w:szCs w:val="20"/>
              </w:rPr>
            </w:pPr>
            <w:r w:rsidRPr="009720BF">
              <w:rPr>
                <w:color w:val="000000"/>
                <w:sz w:val="20"/>
                <w:szCs w:val="20"/>
              </w:rPr>
              <w:t>0</w:t>
            </w:r>
          </w:p>
        </w:tc>
      </w:tr>
      <w:tr w:rsidR="00860DCD" w:rsidRPr="009720BF" w14:paraId="287074EA" w14:textId="77777777" w:rsidTr="00DC473F">
        <w:trPr>
          <w:trHeight w:val="20"/>
        </w:trPr>
        <w:tc>
          <w:tcPr>
            <w:tcW w:w="1392" w:type="pct"/>
            <w:shd w:val="clear" w:color="auto" w:fill="auto"/>
            <w:vAlign w:val="center"/>
            <w:hideMark/>
          </w:tcPr>
          <w:p w14:paraId="5CB55389" w14:textId="77777777" w:rsidR="00860DCD" w:rsidRPr="009720BF" w:rsidRDefault="00860DCD" w:rsidP="00483C34">
            <w:pPr>
              <w:rPr>
                <w:color w:val="000000"/>
                <w:sz w:val="20"/>
                <w:szCs w:val="20"/>
              </w:rPr>
            </w:pPr>
            <w:r w:rsidRPr="009720BF">
              <w:rPr>
                <w:color w:val="000000"/>
                <w:sz w:val="20"/>
                <w:szCs w:val="20"/>
              </w:rPr>
              <w:lastRenderedPageBreak/>
              <w:t>Потери в тепловых сетях в горячей воде</w:t>
            </w:r>
          </w:p>
        </w:tc>
        <w:tc>
          <w:tcPr>
            <w:tcW w:w="298" w:type="pct"/>
            <w:shd w:val="clear" w:color="auto" w:fill="auto"/>
            <w:noWrap/>
            <w:vAlign w:val="center"/>
            <w:hideMark/>
          </w:tcPr>
          <w:p w14:paraId="3352A336"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44C0C7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485D28A"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CEAFEA1"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6E37422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58F0A515"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22FA005B"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6BEC61D9"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6672A3E9"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noWrap/>
            <w:vAlign w:val="center"/>
            <w:hideMark/>
          </w:tcPr>
          <w:p w14:paraId="57071901"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noWrap/>
            <w:vAlign w:val="center"/>
            <w:hideMark/>
          </w:tcPr>
          <w:p w14:paraId="465722C4"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noWrap/>
            <w:vAlign w:val="center"/>
            <w:hideMark/>
          </w:tcPr>
          <w:p w14:paraId="17DD8628" w14:textId="77777777" w:rsidR="00860DCD" w:rsidRPr="009720BF" w:rsidRDefault="00860DCD" w:rsidP="00483C34">
            <w:pPr>
              <w:jc w:val="center"/>
              <w:rPr>
                <w:color w:val="000000"/>
                <w:sz w:val="20"/>
                <w:szCs w:val="20"/>
              </w:rPr>
            </w:pPr>
            <w:r w:rsidRPr="009720BF">
              <w:rPr>
                <w:color w:val="000000"/>
                <w:sz w:val="20"/>
                <w:szCs w:val="20"/>
              </w:rPr>
              <w:t>8,90</w:t>
            </w:r>
          </w:p>
        </w:tc>
      </w:tr>
      <w:tr w:rsidR="00860DCD" w:rsidRPr="009720BF" w14:paraId="705E9FB4" w14:textId="77777777" w:rsidTr="00DC473F">
        <w:trPr>
          <w:trHeight w:val="20"/>
        </w:trPr>
        <w:tc>
          <w:tcPr>
            <w:tcW w:w="1392" w:type="pct"/>
            <w:shd w:val="clear" w:color="auto" w:fill="auto"/>
            <w:vAlign w:val="center"/>
            <w:hideMark/>
          </w:tcPr>
          <w:p w14:paraId="7D41FA50" w14:textId="77777777" w:rsidR="00860DCD" w:rsidRPr="009720BF" w:rsidRDefault="00860DCD" w:rsidP="00483C34">
            <w:pPr>
              <w:rPr>
                <w:color w:val="000000"/>
                <w:sz w:val="20"/>
                <w:szCs w:val="20"/>
              </w:rPr>
            </w:pPr>
            <w:r w:rsidRPr="009720BF">
              <w:rPr>
                <w:color w:val="000000"/>
                <w:sz w:val="20"/>
                <w:szCs w:val="20"/>
              </w:rPr>
              <w:t>Присоединенная расчетная тепловая нагрузка в горячей воде (на коллекторах )</w:t>
            </w:r>
          </w:p>
        </w:tc>
        <w:tc>
          <w:tcPr>
            <w:tcW w:w="298" w:type="pct"/>
            <w:shd w:val="clear" w:color="auto" w:fill="auto"/>
            <w:noWrap/>
            <w:vAlign w:val="center"/>
            <w:hideMark/>
          </w:tcPr>
          <w:p w14:paraId="672CCFF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3D321436"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53E3648"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EB539C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0975738A"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79DE211D"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59A94746"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E203E71"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noWrap/>
            <w:vAlign w:val="center"/>
            <w:hideMark/>
          </w:tcPr>
          <w:p w14:paraId="4608521D"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noWrap/>
            <w:vAlign w:val="center"/>
            <w:hideMark/>
          </w:tcPr>
          <w:p w14:paraId="4842ECF0" w14:textId="77777777" w:rsidR="00860DCD" w:rsidRPr="009720BF" w:rsidRDefault="00860DCD" w:rsidP="00483C34">
            <w:pPr>
              <w:jc w:val="center"/>
              <w:rPr>
                <w:color w:val="000000"/>
                <w:sz w:val="20"/>
                <w:szCs w:val="20"/>
              </w:rPr>
            </w:pPr>
            <w:r w:rsidRPr="009720BF">
              <w:rPr>
                <w:color w:val="000000"/>
                <w:sz w:val="20"/>
                <w:szCs w:val="20"/>
              </w:rPr>
              <w:t> </w:t>
            </w:r>
          </w:p>
        </w:tc>
        <w:tc>
          <w:tcPr>
            <w:tcW w:w="248" w:type="pct"/>
            <w:shd w:val="clear" w:color="auto" w:fill="auto"/>
            <w:noWrap/>
            <w:vAlign w:val="center"/>
            <w:hideMark/>
          </w:tcPr>
          <w:p w14:paraId="4A889B30" w14:textId="77777777" w:rsidR="00860DCD" w:rsidRPr="009720BF" w:rsidRDefault="00860DCD" w:rsidP="00483C34">
            <w:pPr>
              <w:jc w:val="center"/>
              <w:rPr>
                <w:color w:val="000000"/>
                <w:sz w:val="20"/>
                <w:szCs w:val="20"/>
              </w:rPr>
            </w:pPr>
            <w:r w:rsidRPr="009720BF">
              <w:rPr>
                <w:color w:val="000000"/>
                <w:sz w:val="20"/>
                <w:szCs w:val="20"/>
              </w:rPr>
              <w:t> </w:t>
            </w:r>
          </w:p>
        </w:tc>
        <w:tc>
          <w:tcPr>
            <w:tcW w:w="537" w:type="pct"/>
            <w:shd w:val="clear" w:color="auto" w:fill="auto"/>
            <w:noWrap/>
            <w:vAlign w:val="center"/>
            <w:hideMark/>
          </w:tcPr>
          <w:p w14:paraId="75B65EC5" w14:textId="77777777" w:rsidR="00860DCD" w:rsidRPr="009720BF" w:rsidRDefault="00860DCD" w:rsidP="00483C34">
            <w:pPr>
              <w:jc w:val="center"/>
              <w:rPr>
                <w:color w:val="000000"/>
                <w:sz w:val="20"/>
                <w:szCs w:val="20"/>
              </w:rPr>
            </w:pPr>
            <w:r w:rsidRPr="009720BF">
              <w:rPr>
                <w:color w:val="000000"/>
                <w:sz w:val="20"/>
                <w:szCs w:val="20"/>
              </w:rPr>
              <w:t>105,27</w:t>
            </w:r>
          </w:p>
        </w:tc>
      </w:tr>
      <w:tr w:rsidR="00860DCD" w:rsidRPr="009720BF" w14:paraId="0168F327" w14:textId="77777777" w:rsidTr="00DC473F">
        <w:trPr>
          <w:trHeight w:val="20"/>
        </w:trPr>
        <w:tc>
          <w:tcPr>
            <w:tcW w:w="1392" w:type="pct"/>
            <w:shd w:val="clear" w:color="auto" w:fill="auto"/>
            <w:vAlign w:val="center"/>
            <w:hideMark/>
          </w:tcPr>
          <w:p w14:paraId="7921AB35" w14:textId="77777777" w:rsidR="00860DCD" w:rsidRPr="009720BF" w:rsidRDefault="00860DCD" w:rsidP="00483C34">
            <w:pPr>
              <w:rPr>
                <w:color w:val="000000"/>
                <w:sz w:val="20"/>
                <w:szCs w:val="20"/>
              </w:rPr>
            </w:pPr>
            <w:r w:rsidRPr="009720BF">
              <w:rPr>
                <w:color w:val="000000"/>
                <w:sz w:val="20"/>
                <w:szCs w:val="20"/>
              </w:rPr>
              <w:t>Резерв/дефицит тепловой мощности (по расчетной нагрузке)</w:t>
            </w:r>
          </w:p>
        </w:tc>
        <w:tc>
          <w:tcPr>
            <w:tcW w:w="298" w:type="pct"/>
            <w:shd w:val="clear" w:color="000000" w:fill="E2EFDA"/>
            <w:vAlign w:val="center"/>
            <w:hideMark/>
          </w:tcPr>
          <w:p w14:paraId="1BB202F9"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1728C188"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1195454B"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268FFB48"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7CA7B2FF"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488AE988"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142DDADA"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3E31ABDF"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E2EFDA"/>
            <w:vAlign w:val="center"/>
            <w:hideMark/>
          </w:tcPr>
          <w:p w14:paraId="129B5937" w14:textId="77777777" w:rsidR="00860DCD" w:rsidRPr="009720BF" w:rsidRDefault="00860DCD" w:rsidP="00483C34">
            <w:pPr>
              <w:jc w:val="center"/>
              <w:rPr>
                <w:sz w:val="20"/>
                <w:szCs w:val="20"/>
              </w:rPr>
            </w:pPr>
            <w:r w:rsidRPr="009720BF">
              <w:rPr>
                <w:sz w:val="20"/>
                <w:szCs w:val="20"/>
              </w:rPr>
              <w:t> </w:t>
            </w:r>
          </w:p>
        </w:tc>
        <w:tc>
          <w:tcPr>
            <w:tcW w:w="319" w:type="pct"/>
            <w:shd w:val="clear" w:color="000000" w:fill="E2EFDA"/>
            <w:vAlign w:val="center"/>
            <w:hideMark/>
          </w:tcPr>
          <w:p w14:paraId="6CBA463B" w14:textId="77777777" w:rsidR="00860DCD" w:rsidRPr="009720BF" w:rsidRDefault="00860DCD" w:rsidP="00483C34">
            <w:pPr>
              <w:jc w:val="center"/>
              <w:rPr>
                <w:sz w:val="20"/>
                <w:szCs w:val="20"/>
              </w:rPr>
            </w:pPr>
            <w:r w:rsidRPr="009720BF">
              <w:rPr>
                <w:sz w:val="20"/>
                <w:szCs w:val="20"/>
              </w:rPr>
              <w:t> </w:t>
            </w:r>
          </w:p>
        </w:tc>
        <w:tc>
          <w:tcPr>
            <w:tcW w:w="248" w:type="pct"/>
            <w:shd w:val="clear" w:color="000000" w:fill="E2EFDA"/>
            <w:vAlign w:val="center"/>
            <w:hideMark/>
          </w:tcPr>
          <w:p w14:paraId="41252890" w14:textId="77777777" w:rsidR="00860DCD" w:rsidRPr="009720BF" w:rsidRDefault="00860DCD" w:rsidP="00483C34">
            <w:pPr>
              <w:jc w:val="center"/>
              <w:rPr>
                <w:sz w:val="20"/>
                <w:szCs w:val="20"/>
              </w:rPr>
            </w:pPr>
            <w:r w:rsidRPr="009720BF">
              <w:rPr>
                <w:sz w:val="20"/>
                <w:szCs w:val="20"/>
              </w:rPr>
              <w:t> </w:t>
            </w:r>
          </w:p>
        </w:tc>
        <w:tc>
          <w:tcPr>
            <w:tcW w:w="537" w:type="pct"/>
            <w:shd w:val="clear" w:color="000000" w:fill="E2EFDA"/>
            <w:vAlign w:val="center"/>
            <w:hideMark/>
          </w:tcPr>
          <w:p w14:paraId="49920224" w14:textId="77777777" w:rsidR="00860DCD" w:rsidRPr="009720BF" w:rsidRDefault="00860DCD" w:rsidP="00483C34">
            <w:pPr>
              <w:jc w:val="center"/>
              <w:rPr>
                <w:sz w:val="20"/>
                <w:szCs w:val="20"/>
              </w:rPr>
            </w:pPr>
            <w:r w:rsidRPr="009720BF">
              <w:rPr>
                <w:sz w:val="20"/>
                <w:szCs w:val="20"/>
              </w:rPr>
              <w:t>3,73</w:t>
            </w:r>
          </w:p>
        </w:tc>
      </w:tr>
      <w:tr w:rsidR="00860DCD" w:rsidRPr="009720BF" w14:paraId="233F7881" w14:textId="77777777" w:rsidTr="00DC473F">
        <w:trPr>
          <w:trHeight w:val="20"/>
        </w:trPr>
        <w:tc>
          <w:tcPr>
            <w:tcW w:w="1392" w:type="pct"/>
            <w:shd w:val="clear" w:color="auto" w:fill="auto"/>
            <w:vAlign w:val="center"/>
            <w:hideMark/>
          </w:tcPr>
          <w:p w14:paraId="3244CB01" w14:textId="77777777" w:rsidR="00860DCD" w:rsidRPr="009720BF" w:rsidRDefault="00860DCD" w:rsidP="00483C34">
            <w:pPr>
              <w:rPr>
                <w:color w:val="000000"/>
                <w:sz w:val="20"/>
                <w:szCs w:val="20"/>
              </w:rPr>
            </w:pPr>
            <w:r w:rsidRPr="009720BF">
              <w:rPr>
                <w:color w:val="000000"/>
                <w:sz w:val="20"/>
                <w:szCs w:val="20"/>
              </w:rPr>
              <w:t>Доля резерва (по расчетной нагрузке), %</w:t>
            </w:r>
          </w:p>
        </w:tc>
        <w:tc>
          <w:tcPr>
            <w:tcW w:w="298" w:type="pct"/>
            <w:shd w:val="clear" w:color="000000" w:fill="FFFFFF"/>
            <w:vAlign w:val="center"/>
            <w:hideMark/>
          </w:tcPr>
          <w:p w14:paraId="142CA2CF"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0F6E9C15"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2166884B"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758758FB"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646D926D"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5A973DC8"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772A07DB"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227C5379"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169B06A0" w14:textId="77777777" w:rsidR="00860DCD" w:rsidRPr="009720BF" w:rsidRDefault="00860DCD" w:rsidP="00483C34">
            <w:pPr>
              <w:jc w:val="center"/>
              <w:rPr>
                <w:sz w:val="20"/>
                <w:szCs w:val="20"/>
              </w:rPr>
            </w:pPr>
            <w:r w:rsidRPr="009720BF">
              <w:rPr>
                <w:sz w:val="20"/>
                <w:szCs w:val="20"/>
              </w:rPr>
              <w:t> </w:t>
            </w:r>
          </w:p>
        </w:tc>
        <w:tc>
          <w:tcPr>
            <w:tcW w:w="319" w:type="pct"/>
            <w:shd w:val="clear" w:color="000000" w:fill="FFFFFF"/>
            <w:vAlign w:val="center"/>
            <w:hideMark/>
          </w:tcPr>
          <w:p w14:paraId="5459EE68" w14:textId="77777777" w:rsidR="00860DCD" w:rsidRPr="009720BF" w:rsidRDefault="00860DCD" w:rsidP="00483C34">
            <w:pPr>
              <w:jc w:val="center"/>
              <w:rPr>
                <w:sz w:val="20"/>
                <w:szCs w:val="20"/>
              </w:rPr>
            </w:pPr>
            <w:r w:rsidRPr="009720BF">
              <w:rPr>
                <w:sz w:val="20"/>
                <w:szCs w:val="20"/>
              </w:rPr>
              <w:t> </w:t>
            </w:r>
          </w:p>
        </w:tc>
        <w:tc>
          <w:tcPr>
            <w:tcW w:w="248" w:type="pct"/>
            <w:shd w:val="clear" w:color="000000" w:fill="FFFFFF"/>
            <w:vAlign w:val="center"/>
            <w:hideMark/>
          </w:tcPr>
          <w:p w14:paraId="191BF429" w14:textId="77777777" w:rsidR="00860DCD" w:rsidRPr="009720BF" w:rsidRDefault="00860DCD" w:rsidP="00483C34">
            <w:pPr>
              <w:jc w:val="center"/>
              <w:rPr>
                <w:sz w:val="20"/>
                <w:szCs w:val="20"/>
              </w:rPr>
            </w:pPr>
            <w:r w:rsidRPr="009720BF">
              <w:rPr>
                <w:sz w:val="20"/>
                <w:szCs w:val="20"/>
              </w:rPr>
              <w:t> </w:t>
            </w:r>
          </w:p>
        </w:tc>
        <w:tc>
          <w:tcPr>
            <w:tcW w:w="537" w:type="pct"/>
            <w:shd w:val="clear" w:color="000000" w:fill="FFFFFF"/>
            <w:vAlign w:val="center"/>
            <w:hideMark/>
          </w:tcPr>
          <w:p w14:paraId="60727D58" w14:textId="77777777" w:rsidR="00860DCD" w:rsidRPr="009720BF" w:rsidRDefault="00860DCD" w:rsidP="00483C34">
            <w:pPr>
              <w:jc w:val="center"/>
              <w:rPr>
                <w:sz w:val="20"/>
                <w:szCs w:val="20"/>
              </w:rPr>
            </w:pPr>
            <w:r w:rsidRPr="009720BF">
              <w:rPr>
                <w:sz w:val="20"/>
                <w:szCs w:val="20"/>
              </w:rPr>
              <w:t>3,42</w:t>
            </w:r>
          </w:p>
        </w:tc>
      </w:tr>
      <w:tr w:rsidR="00860DCD" w:rsidRPr="009720BF" w14:paraId="20CED8F7" w14:textId="77777777" w:rsidTr="00DC473F">
        <w:trPr>
          <w:trHeight w:val="20"/>
        </w:trPr>
        <w:tc>
          <w:tcPr>
            <w:tcW w:w="1392" w:type="pct"/>
            <w:shd w:val="clear" w:color="auto" w:fill="auto"/>
            <w:vAlign w:val="center"/>
            <w:hideMark/>
          </w:tcPr>
          <w:p w14:paraId="54FEB70B" w14:textId="77777777" w:rsidR="00860DCD" w:rsidRPr="009720BF" w:rsidRDefault="00860DCD" w:rsidP="00483C34">
            <w:pPr>
              <w:rPr>
                <w:color w:val="000000"/>
                <w:sz w:val="20"/>
                <w:szCs w:val="20"/>
              </w:rPr>
            </w:pPr>
            <w:r w:rsidRPr="009720BF">
              <w:rPr>
                <w:color w:val="000000"/>
                <w:sz w:val="20"/>
                <w:szCs w:val="20"/>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298" w:type="pct"/>
            <w:shd w:val="clear" w:color="auto" w:fill="auto"/>
            <w:vAlign w:val="center"/>
            <w:hideMark/>
          </w:tcPr>
          <w:p w14:paraId="4AC0F417"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6761010D"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0F7242BE"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2D771F88"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4E017A33"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29B9CF8B"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585BD93E"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56A9FFE1"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52CA4B34" w14:textId="77777777" w:rsidR="00860DCD" w:rsidRPr="009720BF" w:rsidRDefault="00860DCD" w:rsidP="00483C34">
            <w:pPr>
              <w:jc w:val="center"/>
              <w:rPr>
                <w:sz w:val="20"/>
                <w:szCs w:val="20"/>
              </w:rPr>
            </w:pPr>
            <w:r w:rsidRPr="009720BF">
              <w:rPr>
                <w:sz w:val="20"/>
                <w:szCs w:val="20"/>
              </w:rPr>
              <w:t> </w:t>
            </w:r>
          </w:p>
        </w:tc>
        <w:tc>
          <w:tcPr>
            <w:tcW w:w="319" w:type="pct"/>
            <w:shd w:val="clear" w:color="auto" w:fill="auto"/>
            <w:vAlign w:val="center"/>
            <w:hideMark/>
          </w:tcPr>
          <w:p w14:paraId="35B3FC62" w14:textId="77777777" w:rsidR="00860DCD" w:rsidRPr="009720BF" w:rsidRDefault="00860DCD" w:rsidP="00483C34">
            <w:pPr>
              <w:jc w:val="center"/>
              <w:rPr>
                <w:sz w:val="20"/>
                <w:szCs w:val="20"/>
              </w:rPr>
            </w:pPr>
            <w:r w:rsidRPr="009720BF">
              <w:rPr>
                <w:sz w:val="20"/>
                <w:szCs w:val="20"/>
              </w:rPr>
              <w:t> </w:t>
            </w:r>
          </w:p>
        </w:tc>
        <w:tc>
          <w:tcPr>
            <w:tcW w:w="248" w:type="pct"/>
            <w:shd w:val="clear" w:color="auto" w:fill="auto"/>
            <w:vAlign w:val="center"/>
            <w:hideMark/>
          </w:tcPr>
          <w:p w14:paraId="54E6040E" w14:textId="77777777" w:rsidR="00860DCD" w:rsidRPr="009720BF" w:rsidRDefault="00860DCD" w:rsidP="00483C34">
            <w:pPr>
              <w:jc w:val="center"/>
              <w:rPr>
                <w:sz w:val="20"/>
                <w:szCs w:val="20"/>
              </w:rPr>
            </w:pPr>
            <w:r w:rsidRPr="009720BF">
              <w:rPr>
                <w:sz w:val="20"/>
                <w:szCs w:val="20"/>
              </w:rPr>
              <w:t> </w:t>
            </w:r>
          </w:p>
        </w:tc>
        <w:tc>
          <w:tcPr>
            <w:tcW w:w="537" w:type="pct"/>
            <w:shd w:val="clear" w:color="auto" w:fill="auto"/>
            <w:vAlign w:val="center"/>
            <w:hideMark/>
          </w:tcPr>
          <w:p w14:paraId="17367FBB" w14:textId="77777777" w:rsidR="00860DCD" w:rsidRPr="009720BF" w:rsidRDefault="00860DCD" w:rsidP="00483C34">
            <w:pPr>
              <w:jc w:val="center"/>
              <w:rPr>
                <w:sz w:val="20"/>
                <w:szCs w:val="20"/>
              </w:rPr>
            </w:pPr>
            <w:r w:rsidRPr="009720BF">
              <w:rPr>
                <w:sz w:val="20"/>
                <w:szCs w:val="20"/>
              </w:rPr>
              <w:t>89</w:t>
            </w:r>
          </w:p>
        </w:tc>
      </w:tr>
      <w:tr w:rsidR="00860DCD" w:rsidRPr="009720BF" w14:paraId="5A77C08E" w14:textId="77777777" w:rsidTr="00DC473F">
        <w:trPr>
          <w:trHeight w:val="20"/>
        </w:trPr>
        <w:tc>
          <w:tcPr>
            <w:tcW w:w="1392" w:type="pct"/>
            <w:shd w:val="clear" w:color="auto" w:fill="auto"/>
            <w:vAlign w:val="center"/>
            <w:hideMark/>
          </w:tcPr>
          <w:p w14:paraId="3A663FC4" w14:textId="77777777" w:rsidR="00860DCD" w:rsidRPr="009720BF" w:rsidRDefault="00860DCD" w:rsidP="00483C34">
            <w:pPr>
              <w:rPr>
                <w:color w:val="000000"/>
                <w:sz w:val="20"/>
                <w:szCs w:val="20"/>
              </w:rPr>
            </w:pPr>
            <w:r w:rsidRPr="009720BF">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98" w:type="pct"/>
            <w:shd w:val="clear" w:color="000000" w:fill="FFFFFF"/>
            <w:vAlign w:val="center"/>
            <w:hideMark/>
          </w:tcPr>
          <w:p w14:paraId="7FA91957"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153E2854"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0C9DCC9A"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1CBED842"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607B2B2D"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703436F6"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1E2D5E80"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4D8F13F7" w14:textId="77777777" w:rsidR="00860DCD" w:rsidRPr="009720BF" w:rsidRDefault="00860DCD" w:rsidP="00483C34">
            <w:pPr>
              <w:jc w:val="center"/>
              <w:rPr>
                <w:sz w:val="20"/>
                <w:szCs w:val="20"/>
              </w:rPr>
            </w:pPr>
            <w:r w:rsidRPr="009720BF">
              <w:rPr>
                <w:sz w:val="20"/>
                <w:szCs w:val="20"/>
              </w:rPr>
              <w:t> </w:t>
            </w:r>
          </w:p>
        </w:tc>
        <w:tc>
          <w:tcPr>
            <w:tcW w:w="276" w:type="pct"/>
            <w:shd w:val="clear" w:color="000000" w:fill="FFFFFF"/>
            <w:vAlign w:val="center"/>
            <w:hideMark/>
          </w:tcPr>
          <w:p w14:paraId="04FDBECE" w14:textId="77777777" w:rsidR="00860DCD" w:rsidRPr="009720BF" w:rsidRDefault="00860DCD" w:rsidP="00483C34">
            <w:pPr>
              <w:jc w:val="center"/>
              <w:rPr>
                <w:sz w:val="20"/>
                <w:szCs w:val="20"/>
              </w:rPr>
            </w:pPr>
            <w:r w:rsidRPr="009720BF">
              <w:rPr>
                <w:sz w:val="20"/>
                <w:szCs w:val="20"/>
              </w:rPr>
              <w:t> </w:t>
            </w:r>
          </w:p>
        </w:tc>
        <w:tc>
          <w:tcPr>
            <w:tcW w:w="319" w:type="pct"/>
            <w:shd w:val="clear" w:color="000000" w:fill="FFFFFF"/>
            <w:vAlign w:val="center"/>
            <w:hideMark/>
          </w:tcPr>
          <w:p w14:paraId="158D90AC" w14:textId="77777777" w:rsidR="00860DCD" w:rsidRPr="009720BF" w:rsidRDefault="00860DCD" w:rsidP="00483C34">
            <w:pPr>
              <w:jc w:val="center"/>
              <w:rPr>
                <w:sz w:val="20"/>
                <w:szCs w:val="20"/>
              </w:rPr>
            </w:pPr>
            <w:r w:rsidRPr="009720BF">
              <w:rPr>
                <w:sz w:val="20"/>
                <w:szCs w:val="20"/>
              </w:rPr>
              <w:t> </w:t>
            </w:r>
          </w:p>
        </w:tc>
        <w:tc>
          <w:tcPr>
            <w:tcW w:w="248" w:type="pct"/>
            <w:shd w:val="clear" w:color="000000" w:fill="FFFFFF"/>
            <w:vAlign w:val="center"/>
            <w:hideMark/>
          </w:tcPr>
          <w:p w14:paraId="72F3D3EC" w14:textId="77777777" w:rsidR="00860DCD" w:rsidRPr="009720BF" w:rsidRDefault="00860DCD" w:rsidP="00483C34">
            <w:pPr>
              <w:jc w:val="center"/>
              <w:rPr>
                <w:sz w:val="20"/>
                <w:szCs w:val="20"/>
              </w:rPr>
            </w:pPr>
            <w:r w:rsidRPr="009720BF">
              <w:rPr>
                <w:sz w:val="20"/>
                <w:szCs w:val="20"/>
              </w:rPr>
              <w:t> </w:t>
            </w:r>
          </w:p>
        </w:tc>
        <w:tc>
          <w:tcPr>
            <w:tcW w:w="537" w:type="pct"/>
            <w:shd w:val="clear" w:color="000000" w:fill="FFFFFF"/>
            <w:vAlign w:val="center"/>
            <w:hideMark/>
          </w:tcPr>
          <w:p w14:paraId="0F1602D8" w14:textId="77777777" w:rsidR="00860DCD" w:rsidRPr="009720BF" w:rsidRDefault="00860DCD" w:rsidP="00483C34">
            <w:pPr>
              <w:jc w:val="center"/>
              <w:rPr>
                <w:sz w:val="20"/>
                <w:szCs w:val="20"/>
              </w:rPr>
            </w:pPr>
            <w:r w:rsidRPr="009720BF">
              <w:rPr>
                <w:sz w:val="20"/>
                <w:szCs w:val="20"/>
              </w:rPr>
              <w:t>85,51</w:t>
            </w:r>
          </w:p>
        </w:tc>
      </w:tr>
      <w:tr w:rsidR="00860DCD" w:rsidRPr="009720BF" w14:paraId="3022E482" w14:textId="77777777" w:rsidTr="00DC473F">
        <w:trPr>
          <w:trHeight w:val="20"/>
        </w:trPr>
        <w:tc>
          <w:tcPr>
            <w:tcW w:w="1392" w:type="pct"/>
            <w:shd w:val="clear" w:color="auto" w:fill="auto"/>
            <w:vAlign w:val="center"/>
            <w:hideMark/>
          </w:tcPr>
          <w:p w14:paraId="3F22E83E" w14:textId="77777777" w:rsidR="00860DCD" w:rsidRPr="009720BF" w:rsidRDefault="00860DCD" w:rsidP="00483C34">
            <w:pPr>
              <w:rPr>
                <w:color w:val="000000"/>
                <w:sz w:val="20"/>
                <w:szCs w:val="20"/>
              </w:rPr>
            </w:pPr>
            <w:r w:rsidRPr="009720BF">
              <w:rPr>
                <w:color w:val="000000"/>
                <w:sz w:val="20"/>
                <w:szCs w:val="20"/>
              </w:rPr>
              <w:t>Зона действия источника тепловой мощности, га</w:t>
            </w:r>
          </w:p>
        </w:tc>
        <w:tc>
          <w:tcPr>
            <w:tcW w:w="298" w:type="pct"/>
            <w:shd w:val="clear" w:color="auto" w:fill="auto"/>
            <w:vAlign w:val="center"/>
            <w:hideMark/>
          </w:tcPr>
          <w:p w14:paraId="39347880"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CFFA882"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6F04D2E"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BCDC244"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0FA27B67"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6764E9F2"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256FC65A"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4C193194" w14:textId="77777777" w:rsidR="00860DCD" w:rsidRPr="009720BF" w:rsidRDefault="00860DCD" w:rsidP="00483C34">
            <w:pPr>
              <w:jc w:val="center"/>
              <w:rPr>
                <w:color w:val="000000"/>
                <w:sz w:val="20"/>
                <w:szCs w:val="20"/>
              </w:rPr>
            </w:pPr>
            <w:r w:rsidRPr="009720BF">
              <w:rPr>
                <w:color w:val="000000"/>
                <w:sz w:val="20"/>
                <w:szCs w:val="20"/>
              </w:rPr>
              <w:t> </w:t>
            </w:r>
          </w:p>
        </w:tc>
        <w:tc>
          <w:tcPr>
            <w:tcW w:w="276" w:type="pct"/>
            <w:shd w:val="clear" w:color="auto" w:fill="auto"/>
            <w:vAlign w:val="center"/>
            <w:hideMark/>
          </w:tcPr>
          <w:p w14:paraId="7D8FCE28" w14:textId="77777777" w:rsidR="00860DCD" w:rsidRPr="009720BF" w:rsidRDefault="00860DCD" w:rsidP="00483C34">
            <w:pPr>
              <w:jc w:val="center"/>
              <w:rPr>
                <w:color w:val="000000"/>
                <w:sz w:val="20"/>
                <w:szCs w:val="20"/>
              </w:rPr>
            </w:pPr>
            <w:r w:rsidRPr="009720BF">
              <w:rPr>
                <w:color w:val="000000"/>
                <w:sz w:val="20"/>
                <w:szCs w:val="20"/>
              </w:rPr>
              <w:t> </w:t>
            </w:r>
          </w:p>
        </w:tc>
        <w:tc>
          <w:tcPr>
            <w:tcW w:w="319" w:type="pct"/>
            <w:shd w:val="clear" w:color="auto" w:fill="auto"/>
            <w:vAlign w:val="center"/>
            <w:hideMark/>
          </w:tcPr>
          <w:p w14:paraId="10E4DB1B" w14:textId="77777777" w:rsidR="00860DCD" w:rsidRPr="009720BF" w:rsidRDefault="00860DCD" w:rsidP="00483C34">
            <w:pPr>
              <w:jc w:val="center"/>
              <w:rPr>
                <w:color w:val="000000"/>
                <w:sz w:val="20"/>
                <w:szCs w:val="20"/>
              </w:rPr>
            </w:pPr>
          </w:p>
        </w:tc>
        <w:tc>
          <w:tcPr>
            <w:tcW w:w="248" w:type="pct"/>
            <w:shd w:val="clear" w:color="auto" w:fill="auto"/>
            <w:vAlign w:val="center"/>
            <w:hideMark/>
          </w:tcPr>
          <w:p w14:paraId="36B656FA" w14:textId="77777777" w:rsidR="00860DCD" w:rsidRPr="009720BF" w:rsidRDefault="00860DCD" w:rsidP="00483C34">
            <w:pPr>
              <w:jc w:val="center"/>
              <w:rPr>
                <w:sz w:val="20"/>
                <w:szCs w:val="20"/>
              </w:rPr>
            </w:pPr>
          </w:p>
        </w:tc>
        <w:tc>
          <w:tcPr>
            <w:tcW w:w="537" w:type="pct"/>
            <w:shd w:val="clear" w:color="auto" w:fill="auto"/>
            <w:vAlign w:val="center"/>
            <w:hideMark/>
          </w:tcPr>
          <w:p w14:paraId="0C338931" w14:textId="77777777" w:rsidR="00860DCD" w:rsidRPr="009720BF" w:rsidRDefault="00860DCD" w:rsidP="00483C34">
            <w:pPr>
              <w:jc w:val="center"/>
              <w:rPr>
                <w:color w:val="000000"/>
                <w:sz w:val="20"/>
                <w:szCs w:val="20"/>
              </w:rPr>
            </w:pPr>
            <w:r w:rsidRPr="009720BF">
              <w:rPr>
                <w:color w:val="000000"/>
                <w:sz w:val="20"/>
                <w:szCs w:val="20"/>
              </w:rPr>
              <w:t>1265,6</w:t>
            </w:r>
          </w:p>
        </w:tc>
      </w:tr>
      <w:tr w:rsidR="00860DCD" w:rsidRPr="009720BF" w14:paraId="4450E90C" w14:textId="77777777" w:rsidTr="00DC473F">
        <w:trPr>
          <w:trHeight w:val="20"/>
        </w:trPr>
        <w:tc>
          <w:tcPr>
            <w:tcW w:w="1392" w:type="pct"/>
            <w:shd w:val="clear" w:color="auto" w:fill="auto"/>
            <w:vAlign w:val="center"/>
            <w:hideMark/>
          </w:tcPr>
          <w:p w14:paraId="45A5228C" w14:textId="77777777" w:rsidR="00860DCD" w:rsidRPr="009720BF" w:rsidRDefault="00860DCD" w:rsidP="00483C34">
            <w:pPr>
              <w:rPr>
                <w:color w:val="000000"/>
                <w:sz w:val="20"/>
                <w:szCs w:val="20"/>
              </w:rPr>
            </w:pPr>
            <w:r w:rsidRPr="009720BF">
              <w:rPr>
                <w:color w:val="000000"/>
                <w:sz w:val="20"/>
                <w:szCs w:val="20"/>
              </w:rPr>
              <w:t>Плотность тепловой нагрузки, Гкал/ч/га</w:t>
            </w:r>
          </w:p>
        </w:tc>
        <w:tc>
          <w:tcPr>
            <w:tcW w:w="298" w:type="pct"/>
            <w:shd w:val="clear" w:color="auto" w:fill="auto"/>
            <w:vAlign w:val="center"/>
            <w:hideMark/>
          </w:tcPr>
          <w:p w14:paraId="6B2B2E19"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72945BBB"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40900F71"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71AD3B4A"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1DC86C89"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2CF897EA"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57E8C52C"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17E108AC" w14:textId="77777777" w:rsidR="00860DCD" w:rsidRPr="009720BF" w:rsidRDefault="00860DCD" w:rsidP="00483C34">
            <w:pPr>
              <w:jc w:val="center"/>
              <w:rPr>
                <w:sz w:val="20"/>
                <w:szCs w:val="20"/>
              </w:rPr>
            </w:pPr>
            <w:r w:rsidRPr="009720BF">
              <w:rPr>
                <w:sz w:val="20"/>
                <w:szCs w:val="20"/>
              </w:rPr>
              <w:t> </w:t>
            </w:r>
          </w:p>
        </w:tc>
        <w:tc>
          <w:tcPr>
            <w:tcW w:w="276" w:type="pct"/>
            <w:shd w:val="clear" w:color="auto" w:fill="auto"/>
            <w:vAlign w:val="center"/>
            <w:hideMark/>
          </w:tcPr>
          <w:p w14:paraId="2F16603D" w14:textId="77777777" w:rsidR="00860DCD" w:rsidRPr="009720BF" w:rsidRDefault="00860DCD" w:rsidP="00483C34">
            <w:pPr>
              <w:jc w:val="center"/>
              <w:rPr>
                <w:sz w:val="20"/>
                <w:szCs w:val="20"/>
              </w:rPr>
            </w:pPr>
            <w:r w:rsidRPr="009720BF">
              <w:rPr>
                <w:sz w:val="20"/>
                <w:szCs w:val="20"/>
              </w:rPr>
              <w:t> </w:t>
            </w:r>
          </w:p>
        </w:tc>
        <w:tc>
          <w:tcPr>
            <w:tcW w:w="319" w:type="pct"/>
            <w:shd w:val="clear" w:color="auto" w:fill="auto"/>
            <w:vAlign w:val="center"/>
            <w:hideMark/>
          </w:tcPr>
          <w:p w14:paraId="0876CF04" w14:textId="77777777" w:rsidR="00860DCD" w:rsidRPr="009720BF" w:rsidRDefault="00860DCD" w:rsidP="00483C34">
            <w:pPr>
              <w:jc w:val="center"/>
              <w:rPr>
                <w:sz w:val="20"/>
                <w:szCs w:val="20"/>
              </w:rPr>
            </w:pPr>
            <w:r w:rsidRPr="009720BF">
              <w:rPr>
                <w:sz w:val="20"/>
                <w:szCs w:val="20"/>
              </w:rPr>
              <w:t> </w:t>
            </w:r>
          </w:p>
        </w:tc>
        <w:tc>
          <w:tcPr>
            <w:tcW w:w="248" w:type="pct"/>
            <w:shd w:val="clear" w:color="auto" w:fill="auto"/>
            <w:vAlign w:val="center"/>
            <w:hideMark/>
          </w:tcPr>
          <w:p w14:paraId="50F09189" w14:textId="77777777" w:rsidR="00860DCD" w:rsidRPr="009720BF" w:rsidRDefault="00860DCD" w:rsidP="00483C34">
            <w:pPr>
              <w:jc w:val="center"/>
              <w:rPr>
                <w:sz w:val="20"/>
                <w:szCs w:val="20"/>
              </w:rPr>
            </w:pPr>
            <w:r w:rsidRPr="009720BF">
              <w:rPr>
                <w:sz w:val="20"/>
                <w:szCs w:val="20"/>
              </w:rPr>
              <w:t> </w:t>
            </w:r>
          </w:p>
        </w:tc>
        <w:tc>
          <w:tcPr>
            <w:tcW w:w="537" w:type="pct"/>
            <w:shd w:val="clear" w:color="auto" w:fill="auto"/>
            <w:vAlign w:val="center"/>
            <w:hideMark/>
          </w:tcPr>
          <w:p w14:paraId="380C20BE" w14:textId="77777777" w:rsidR="00860DCD" w:rsidRPr="009720BF" w:rsidRDefault="00860DCD" w:rsidP="00483C34">
            <w:pPr>
              <w:jc w:val="center"/>
              <w:rPr>
                <w:sz w:val="20"/>
                <w:szCs w:val="20"/>
              </w:rPr>
            </w:pPr>
            <w:r w:rsidRPr="009720BF">
              <w:rPr>
                <w:sz w:val="20"/>
                <w:szCs w:val="20"/>
              </w:rPr>
              <w:t>0,08</w:t>
            </w:r>
          </w:p>
        </w:tc>
      </w:tr>
    </w:tbl>
    <w:p w14:paraId="15F90A88" w14:textId="77777777" w:rsidR="00860DCD" w:rsidRPr="009D1F7D" w:rsidRDefault="00860DCD" w:rsidP="00860DCD">
      <w:pPr>
        <w:spacing w:line="360" w:lineRule="auto"/>
        <w:ind w:firstLine="709"/>
        <w:rPr>
          <w:sz w:val="24"/>
          <w:szCs w:val="24"/>
        </w:rPr>
      </w:pPr>
      <w:r w:rsidRPr="009D1F7D">
        <w:rPr>
          <w:sz w:val="24"/>
          <w:szCs w:val="24"/>
        </w:rPr>
        <w:t xml:space="preserve">С 2033 года после вывода 1-го энергоблока АЭС балансы выполнены с учетом следующего распределения тепловой нагрузки: </w:t>
      </w:r>
      <w:r>
        <w:rPr>
          <w:sz w:val="24"/>
          <w:szCs w:val="24"/>
        </w:rPr>
        <w:t xml:space="preserve">САЭС-1 обеспечивает теплоснабжение </w:t>
      </w:r>
      <w:proofErr w:type="spellStart"/>
      <w:r>
        <w:rPr>
          <w:sz w:val="24"/>
          <w:szCs w:val="24"/>
        </w:rPr>
        <w:t>промплощадки</w:t>
      </w:r>
      <w:proofErr w:type="spellEnd"/>
      <w:r>
        <w:rPr>
          <w:sz w:val="24"/>
          <w:szCs w:val="24"/>
        </w:rPr>
        <w:t xml:space="preserve"> и городских потребителей от одной ТФУ.</w:t>
      </w:r>
    </w:p>
    <w:p w14:paraId="0E15AEA5" w14:textId="39AA70AC" w:rsidR="00860DCD" w:rsidRDefault="00860DCD" w:rsidP="00860DCD">
      <w:pPr>
        <w:spacing w:after="120" w:line="360" w:lineRule="auto"/>
        <w:ind w:firstLine="709"/>
        <w:rPr>
          <w:sz w:val="24"/>
          <w:szCs w:val="24"/>
        </w:rPr>
        <w:sectPr w:rsidR="00860DCD" w:rsidSect="00483C34">
          <w:pgSz w:w="16838" w:h="11906" w:orient="landscape"/>
          <w:pgMar w:top="1418" w:right="993" w:bottom="849" w:left="1134" w:header="708" w:footer="708" w:gutter="0"/>
          <w:cols w:space="708"/>
          <w:docGrid w:linePitch="381"/>
        </w:sectPr>
      </w:pPr>
      <w:r w:rsidRPr="009D1F7D">
        <w:rPr>
          <w:sz w:val="24"/>
          <w:szCs w:val="24"/>
        </w:rPr>
        <w:t xml:space="preserve">С 2035 года </w:t>
      </w:r>
      <w:r>
        <w:rPr>
          <w:sz w:val="24"/>
          <w:szCs w:val="24"/>
        </w:rPr>
        <w:t>рассчитан пример аварийного режима, при котором теплоснабжение полностью осуществляется от альтернативных источников теплоснабжения.</w:t>
      </w:r>
    </w:p>
    <w:p w14:paraId="54AA746B" w14:textId="77777777" w:rsidR="005B4FE2" w:rsidRDefault="005B4FE2" w:rsidP="005B4FE2">
      <w:pPr>
        <w:pStyle w:val="-01"/>
        <w:jc w:val="both"/>
      </w:pPr>
      <w:bookmarkStart w:id="97" w:name="_Toc54158738"/>
      <w:bookmarkStart w:id="98" w:name="_Toc205564637"/>
      <w:r w:rsidRPr="008A4EE7">
        <w:lastRenderedPageBreak/>
        <w:t>ПРЕДЛОЖЕНИЯ ПО СТРОИТЕЛЬСТВУ, РЕКОНСТРУКЦИИ, ТЕХНИЧЕСКОМУ ПЕРЕВООРУЖЕНИЮ И (ИЛИ) МОДЕРНИЗАЦИИ ИСТОЧНИКОВ ТЕПЛОВОЙ ЭНЕРГИИ</w:t>
      </w:r>
      <w:bookmarkEnd w:id="97"/>
      <w:bookmarkEnd w:id="98"/>
    </w:p>
    <w:p w14:paraId="3CB94571" w14:textId="77777777" w:rsidR="007E746A" w:rsidRDefault="007E746A" w:rsidP="00976FAD">
      <w:pPr>
        <w:spacing w:line="360" w:lineRule="auto"/>
        <w:ind w:firstLine="708"/>
        <w:jc w:val="both"/>
        <w:rPr>
          <w:rFonts w:eastAsia="SimSun"/>
          <w:sz w:val="24"/>
          <w:szCs w:val="24"/>
          <w:lang w:bidi="ar-SA"/>
        </w:rPr>
      </w:pPr>
    </w:p>
    <w:p w14:paraId="072949A5" w14:textId="77777777" w:rsidR="007E746A" w:rsidRPr="007E746A" w:rsidRDefault="007E746A" w:rsidP="007E746A">
      <w:pPr>
        <w:autoSpaceDE/>
        <w:autoSpaceDN/>
        <w:spacing w:line="360" w:lineRule="auto"/>
        <w:ind w:firstLine="708"/>
        <w:jc w:val="both"/>
        <w:rPr>
          <w:rFonts w:eastAsia="SimSun"/>
          <w:color w:val="000000"/>
          <w:sz w:val="24"/>
          <w:szCs w:val="28"/>
          <w:lang w:bidi="ar-SA"/>
        </w:rPr>
      </w:pPr>
      <w:r w:rsidRPr="007E746A">
        <w:rPr>
          <w:rFonts w:eastAsia="SimSun"/>
          <w:color w:val="000000"/>
          <w:sz w:val="24"/>
          <w:szCs w:val="28"/>
          <w:lang w:bidi="ar-SA"/>
        </w:rPr>
        <w:t xml:space="preserve">Схема теплоснабжения является </w:t>
      </w:r>
      <w:proofErr w:type="spellStart"/>
      <w:r w:rsidRPr="007E746A">
        <w:rPr>
          <w:rFonts w:eastAsia="SimSun"/>
          <w:color w:val="000000"/>
          <w:sz w:val="24"/>
          <w:szCs w:val="28"/>
          <w:lang w:bidi="ar-SA"/>
        </w:rPr>
        <w:t>предпроектным</w:t>
      </w:r>
      <w:proofErr w:type="spellEnd"/>
      <w:r w:rsidRPr="007E746A">
        <w:rPr>
          <w:rFonts w:eastAsia="SimSun"/>
          <w:color w:val="000000"/>
          <w:sz w:val="24"/>
          <w:szCs w:val="28"/>
          <w:lang w:bidi="ar-SA"/>
        </w:rPr>
        <w:t xml:space="preserve"> документом, в соответствии с ФЗ-190, объемы реконструкции и перечень реконструируемых участков, а также их характеристики подлежат уточнению в ходе текущей деятельности предприятий. Указанные стоимости мероприятий являются ориентировочными. Финальная стоимость мероприятий будет определена по итогам выполнения проектных работ.</w:t>
      </w:r>
    </w:p>
    <w:p w14:paraId="55FAE9A6" w14:textId="77777777" w:rsidR="007E746A" w:rsidRPr="007E746A" w:rsidRDefault="007E746A" w:rsidP="007E746A">
      <w:pPr>
        <w:autoSpaceDE/>
        <w:autoSpaceDN/>
        <w:spacing w:line="360" w:lineRule="auto"/>
        <w:ind w:firstLine="708"/>
        <w:jc w:val="both"/>
        <w:rPr>
          <w:rFonts w:eastAsia="SimSun"/>
          <w:color w:val="000000"/>
          <w:sz w:val="24"/>
          <w:szCs w:val="28"/>
          <w:lang w:bidi="ar-SA"/>
        </w:rPr>
      </w:pPr>
      <w:r w:rsidRPr="007E746A">
        <w:rPr>
          <w:rFonts w:eastAsia="SimSun"/>
          <w:color w:val="000000"/>
          <w:sz w:val="24"/>
          <w:szCs w:val="28"/>
          <w:lang w:bidi="ar-SA"/>
        </w:rPr>
        <w:t>В результате оценки надежности теплоснабжения, проведенной в порядке, установленном требованиями к схемам теплоснабжения, в 2024 г. в соответствии с приказом Минэнерго России от 17.01.2023 г. № 5 выявлено отсутствие необходимости в мероприятиях по установке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поселения, городского округа, города федерального значения.</w:t>
      </w:r>
    </w:p>
    <w:p w14:paraId="15E273AD" w14:textId="77777777" w:rsidR="007E746A" w:rsidRPr="007E746A" w:rsidRDefault="007E746A" w:rsidP="007E746A">
      <w:pPr>
        <w:autoSpaceDE/>
        <w:autoSpaceDN/>
        <w:spacing w:line="360" w:lineRule="auto"/>
        <w:ind w:firstLine="708"/>
        <w:jc w:val="both"/>
        <w:rPr>
          <w:rFonts w:eastAsia="SimSun"/>
          <w:color w:val="000000"/>
          <w:sz w:val="24"/>
          <w:szCs w:val="28"/>
          <w:lang w:bidi="ar-SA"/>
        </w:rPr>
      </w:pPr>
      <w:r w:rsidRPr="007E746A">
        <w:rPr>
          <w:rFonts w:eastAsia="SimSun"/>
          <w:color w:val="000000"/>
          <w:sz w:val="24"/>
          <w:szCs w:val="28"/>
          <w:lang w:bidi="ar-SA"/>
        </w:rPr>
        <w:t xml:space="preserve">«В соответствии со ст. 23.13 «Особенности организации развития систем теплоснабжения поселений, городских округов и разработки и утверждения схем теплоснабжения в ценовых зонах теплоснабжения» ФЗ-190 «О теплоснабжении», мероприятия по строительству, реконструкции и (или) модернизации объектов теплоснабжения включаются в схему теплоснабжения отдельно в части мероприятий, необходимых для осуществления подключения (технологического присоединения) </w:t>
      </w:r>
      <w:proofErr w:type="spellStart"/>
      <w:r w:rsidRPr="007E746A">
        <w:rPr>
          <w:rFonts w:eastAsia="SimSun"/>
          <w:color w:val="000000"/>
          <w:sz w:val="24"/>
          <w:szCs w:val="28"/>
          <w:lang w:bidi="ar-SA"/>
        </w:rPr>
        <w:t>теплопотребляющих</w:t>
      </w:r>
      <w:proofErr w:type="spellEnd"/>
      <w:r w:rsidRPr="007E746A">
        <w:rPr>
          <w:rFonts w:eastAsia="SimSun"/>
          <w:color w:val="000000"/>
          <w:sz w:val="24"/>
          <w:szCs w:val="28"/>
          <w:lang w:bidi="ar-SA"/>
        </w:rPr>
        <w:t xml:space="preserve">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p>
    <w:p w14:paraId="2B7C7CAE" w14:textId="6FDEBB32" w:rsidR="007E746A" w:rsidRPr="007E746A" w:rsidRDefault="007E746A" w:rsidP="007E746A">
      <w:pPr>
        <w:autoSpaceDE/>
        <w:autoSpaceDN/>
        <w:spacing w:line="360" w:lineRule="auto"/>
        <w:ind w:firstLine="708"/>
        <w:jc w:val="both"/>
        <w:rPr>
          <w:rFonts w:eastAsia="SimSun"/>
          <w:color w:val="000000"/>
          <w:sz w:val="24"/>
          <w:szCs w:val="28"/>
          <w:lang w:bidi="ar-SA"/>
        </w:rPr>
      </w:pPr>
      <w:r w:rsidRPr="007E746A">
        <w:rPr>
          <w:rFonts w:eastAsia="SimSun"/>
          <w:color w:val="000000"/>
          <w:sz w:val="24"/>
          <w:szCs w:val="28"/>
          <w:lang w:bidi="ar-SA"/>
        </w:rPr>
        <w:t>В соответствии с п. 86(1) Требований к схемам теплоснабжения, утвержденных постановлением Правительства от 22.02.2012 г.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представленного в схеме теплоснабжения</w:t>
      </w:r>
      <w:r w:rsidR="000B086C">
        <w:rPr>
          <w:rFonts w:eastAsia="SimSun"/>
          <w:color w:val="000000"/>
          <w:sz w:val="24"/>
          <w:szCs w:val="28"/>
          <w:lang w:bidi="ar-SA"/>
        </w:rPr>
        <w:t>.</w:t>
      </w:r>
    </w:p>
    <w:p w14:paraId="7BA04720" w14:textId="77777777" w:rsidR="00A27BD7" w:rsidRDefault="00A27BD7" w:rsidP="007B5BEE">
      <w:pPr>
        <w:spacing w:line="360" w:lineRule="auto"/>
        <w:ind w:firstLine="567"/>
        <w:jc w:val="both"/>
        <w:rPr>
          <w:sz w:val="24"/>
          <w:szCs w:val="24"/>
          <w:lang w:eastAsia="en-US" w:bidi="ar-SA"/>
        </w:rPr>
      </w:pPr>
    </w:p>
    <w:p w14:paraId="4ED59ED8" w14:textId="77777777" w:rsidR="00A27BD7" w:rsidRDefault="00A27BD7" w:rsidP="007B5BEE">
      <w:pPr>
        <w:spacing w:line="360" w:lineRule="auto"/>
        <w:ind w:firstLine="567"/>
        <w:jc w:val="both"/>
        <w:rPr>
          <w:sz w:val="24"/>
          <w:szCs w:val="24"/>
          <w:lang w:eastAsia="en-US" w:bidi="ar-SA"/>
        </w:rPr>
      </w:pPr>
    </w:p>
    <w:p w14:paraId="61C7E7F7" w14:textId="77777777" w:rsidR="007E746A" w:rsidRDefault="007E746A" w:rsidP="007B5BEE">
      <w:pPr>
        <w:spacing w:line="360" w:lineRule="auto"/>
        <w:ind w:firstLine="567"/>
        <w:jc w:val="both"/>
        <w:rPr>
          <w:sz w:val="24"/>
          <w:szCs w:val="24"/>
          <w:lang w:eastAsia="en-US" w:bidi="ar-SA"/>
        </w:rPr>
      </w:pPr>
    </w:p>
    <w:p w14:paraId="4D1AD6E1" w14:textId="77777777" w:rsidR="007E746A" w:rsidRPr="007B5BEE" w:rsidRDefault="007E746A" w:rsidP="007B5BEE">
      <w:pPr>
        <w:spacing w:line="360" w:lineRule="auto"/>
        <w:ind w:firstLine="567"/>
        <w:jc w:val="both"/>
        <w:rPr>
          <w:sz w:val="24"/>
          <w:szCs w:val="24"/>
          <w:lang w:eastAsia="en-US" w:bidi="ar-SA"/>
        </w:rPr>
      </w:pPr>
    </w:p>
    <w:p w14:paraId="743BA6FF" w14:textId="77777777" w:rsidR="005B4FE2" w:rsidRDefault="005B4FE2" w:rsidP="005B4FE2">
      <w:pPr>
        <w:pStyle w:val="-02"/>
      </w:pPr>
      <w:bookmarkStart w:id="99" w:name="_Toc205564638"/>
      <w:r w:rsidRPr="008A4EE7">
        <w:lastRenderedPageBreak/>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9"/>
    </w:p>
    <w:p w14:paraId="2B1C7480" w14:textId="717A1366" w:rsidR="007E746A" w:rsidRPr="007E746A" w:rsidRDefault="007E746A" w:rsidP="000B086C">
      <w:pPr>
        <w:autoSpaceDE/>
        <w:autoSpaceDN/>
        <w:spacing w:line="360" w:lineRule="auto"/>
        <w:ind w:firstLine="709"/>
        <w:jc w:val="both"/>
        <w:rPr>
          <w:rFonts w:eastAsia="Arial"/>
          <w:color w:val="000000"/>
          <w:sz w:val="24"/>
          <w:szCs w:val="24"/>
        </w:rPr>
      </w:pPr>
      <w:r w:rsidRPr="007E746A">
        <w:rPr>
          <w:rFonts w:eastAsia="Arial"/>
          <w:color w:val="000000"/>
          <w:sz w:val="24"/>
          <w:szCs w:val="24"/>
        </w:rPr>
        <w:t>В связи с предстоящим выводом из эксплуатации отработавших свой ресурс энергоблоков Смоленской АЭС, планируется строительство замещающей Смоленской АЭС-2 с энергоблоками № 1, № 2 установленной мощностью 2400 МВт, основной период строи</w:t>
      </w:r>
      <w:r w:rsidR="000B086C">
        <w:rPr>
          <w:rFonts w:eastAsia="Arial"/>
          <w:color w:val="000000"/>
          <w:sz w:val="24"/>
          <w:szCs w:val="24"/>
        </w:rPr>
        <w:t>тельства запланирован на 2027-</w:t>
      </w:r>
      <w:r w:rsidRPr="007E746A">
        <w:rPr>
          <w:rFonts w:eastAsia="Arial"/>
          <w:color w:val="000000"/>
          <w:sz w:val="24"/>
          <w:szCs w:val="24"/>
        </w:rPr>
        <w:t>2035 гг., в том числе ввод в эксплуатацию энергоблока №</w:t>
      </w:r>
      <w:r w:rsidR="000B086C">
        <w:rPr>
          <w:rFonts w:eastAsia="Arial"/>
          <w:color w:val="000000"/>
          <w:sz w:val="24"/>
          <w:szCs w:val="24"/>
        </w:rPr>
        <w:t xml:space="preserve"> </w:t>
      </w:r>
      <w:r w:rsidRPr="007E746A">
        <w:rPr>
          <w:rFonts w:eastAsia="Arial"/>
          <w:color w:val="000000"/>
          <w:sz w:val="24"/>
          <w:szCs w:val="24"/>
        </w:rPr>
        <w:t>1 – 2033 г., ввод в</w:t>
      </w:r>
      <w:r w:rsidR="000B086C">
        <w:rPr>
          <w:rFonts w:eastAsia="Arial"/>
          <w:color w:val="000000"/>
          <w:sz w:val="24"/>
          <w:szCs w:val="24"/>
        </w:rPr>
        <w:t xml:space="preserve"> </w:t>
      </w:r>
      <w:r w:rsidRPr="007E746A">
        <w:rPr>
          <w:rFonts w:eastAsia="Arial"/>
          <w:color w:val="000000"/>
          <w:sz w:val="24"/>
          <w:szCs w:val="24"/>
        </w:rPr>
        <w:t>эксплуатацию энергоблока №</w:t>
      </w:r>
      <w:r w:rsidR="000B086C">
        <w:rPr>
          <w:rFonts w:eastAsia="Arial"/>
          <w:color w:val="000000"/>
          <w:sz w:val="24"/>
          <w:szCs w:val="24"/>
        </w:rPr>
        <w:t xml:space="preserve"> </w:t>
      </w:r>
      <w:r w:rsidRPr="007E746A">
        <w:rPr>
          <w:rFonts w:eastAsia="Arial"/>
          <w:color w:val="000000"/>
          <w:sz w:val="24"/>
          <w:szCs w:val="24"/>
        </w:rPr>
        <w:t>2 – 2035 г.</w:t>
      </w:r>
    </w:p>
    <w:p w14:paraId="7DAE152F" w14:textId="77777777" w:rsidR="007E746A" w:rsidRPr="007E746A" w:rsidRDefault="007E746A" w:rsidP="00090073">
      <w:pPr>
        <w:autoSpaceDE/>
        <w:autoSpaceDN/>
        <w:spacing w:line="360" w:lineRule="auto"/>
        <w:ind w:right="198" w:firstLine="709"/>
        <w:jc w:val="both"/>
        <w:rPr>
          <w:rFonts w:eastAsia="Arial"/>
          <w:color w:val="000000"/>
          <w:sz w:val="24"/>
          <w:szCs w:val="24"/>
        </w:rPr>
      </w:pPr>
      <w:r w:rsidRPr="007E746A">
        <w:rPr>
          <w:rFonts w:eastAsia="Arial"/>
          <w:color w:val="000000"/>
          <w:sz w:val="24"/>
          <w:szCs w:val="24"/>
        </w:rPr>
        <w:t>В качестве альтернативы рассмотрен сценарий резервирования тепловой нагрузки и покрытие возможного дефицита тепловой энергии в период вывода энергоблоков САЭС.</w:t>
      </w:r>
    </w:p>
    <w:p w14:paraId="1A6F9F3E" w14:textId="7F49DE04" w:rsidR="007E746A" w:rsidRPr="007E746A" w:rsidRDefault="007E746A" w:rsidP="00090073">
      <w:pPr>
        <w:widowControl/>
        <w:autoSpaceDE/>
        <w:autoSpaceDN/>
        <w:spacing w:line="360" w:lineRule="auto"/>
        <w:ind w:firstLine="709"/>
        <w:jc w:val="both"/>
        <w:rPr>
          <w:rFonts w:eastAsia="Calibri"/>
          <w:sz w:val="24"/>
          <w:szCs w:val="24"/>
          <w:lang w:eastAsia="en-US" w:bidi="ar-SA"/>
        </w:rPr>
      </w:pPr>
      <w:r w:rsidRPr="007E746A">
        <w:rPr>
          <w:rFonts w:eastAsia="Calibri"/>
          <w:sz w:val="24"/>
          <w:szCs w:val="24"/>
          <w:lang w:eastAsia="en-US" w:bidi="ar-SA"/>
        </w:rPr>
        <w:t xml:space="preserve">Предполагаемый год и месяц вывода энергоблоков САЭС с </w:t>
      </w:r>
      <w:r w:rsidR="000B086C">
        <w:rPr>
          <w:rFonts w:eastAsia="Calibri"/>
          <w:sz w:val="24"/>
          <w:szCs w:val="24"/>
          <w:lang w:eastAsia="en-US" w:bidi="ar-SA"/>
        </w:rPr>
        <w:t xml:space="preserve">учетом продления ресурса:1 блок – </w:t>
      </w:r>
      <w:r w:rsidRPr="007E746A">
        <w:rPr>
          <w:rFonts w:eastAsia="Calibri"/>
          <w:sz w:val="24"/>
          <w:szCs w:val="24"/>
          <w:lang w:eastAsia="en-US" w:bidi="ar-SA"/>
        </w:rPr>
        <w:t>25.12.2032 г</w:t>
      </w:r>
      <w:r w:rsidR="000B086C">
        <w:rPr>
          <w:rFonts w:eastAsia="Calibri"/>
          <w:sz w:val="24"/>
          <w:szCs w:val="24"/>
          <w:lang w:eastAsia="en-US" w:bidi="ar-SA"/>
        </w:rPr>
        <w:t xml:space="preserve">.; 2 блок – </w:t>
      </w:r>
      <w:r w:rsidRPr="007E746A">
        <w:rPr>
          <w:rFonts w:eastAsia="Calibri"/>
          <w:sz w:val="24"/>
          <w:szCs w:val="24"/>
          <w:lang w:eastAsia="en-US" w:bidi="ar-SA"/>
        </w:rPr>
        <w:t>29.05.2035 г</w:t>
      </w:r>
      <w:r w:rsidR="000B086C">
        <w:rPr>
          <w:rFonts w:eastAsia="Calibri"/>
          <w:sz w:val="24"/>
          <w:szCs w:val="24"/>
          <w:lang w:eastAsia="en-US" w:bidi="ar-SA"/>
        </w:rPr>
        <w:t>.</w:t>
      </w:r>
      <w:r w:rsidRPr="007E746A">
        <w:rPr>
          <w:rFonts w:eastAsia="Calibri"/>
          <w:sz w:val="24"/>
          <w:szCs w:val="24"/>
          <w:lang w:eastAsia="en-US" w:bidi="ar-SA"/>
        </w:rPr>
        <w:t>,</w:t>
      </w:r>
      <w:r w:rsidR="000B086C">
        <w:rPr>
          <w:rFonts w:eastAsia="Calibri"/>
          <w:sz w:val="24"/>
          <w:szCs w:val="24"/>
          <w:lang w:eastAsia="en-US" w:bidi="ar-SA"/>
        </w:rPr>
        <w:t xml:space="preserve"> </w:t>
      </w:r>
      <w:r w:rsidRPr="007E746A">
        <w:rPr>
          <w:rFonts w:eastAsia="Calibri"/>
          <w:sz w:val="24"/>
          <w:szCs w:val="24"/>
          <w:lang w:eastAsia="en-US" w:bidi="ar-SA"/>
        </w:rPr>
        <w:t>3 блок</w:t>
      </w:r>
      <w:r w:rsidR="000B086C">
        <w:rPr>
          <w:rFonts w:eastAsia="Calibri"/>
          <w:sz w:val="24"/>
          <w:szCs w:val="24"/>
          <w:lang w:eastAsia="en-US" w:bidi="ar-SA"/>
        </w:rPr>
        <w:t xml:space="preserve"> –</w:t>
      </w:r>
      <w:r w:rsidRPr="007E746A">
        <w:rPr>
          <w:rFonts w:eastAsia="Calibri"/>
          <w:sz w:val="24"/>
          <w:szCs w:val="24"/>
          <w:lang w:eastAsia="en-US" w:bidi="ar-SA"/>
        </w:rPr>
        <w:t xml:space="preserve"> 14.12.2039 г.</w:t>
      </w:r>
    </w:p>
    <w:p w14:paraId="473CC80B" w14:textId="60985792" w:rsidR="007E746A" w:rsidRPr="007E746A" w:rsidRDefault="007E746A" w:rsidP="00090073">
      <w:pPr>
        <w:widowControl/>
        <w:autoSpaceDE/>
        <w:autoSpaceDN/>
        <w:spacing w:line="360" w:lineRule="auto"/>
        <w:ind w:firstLine="709"/>
        <w:jc w:val="both"/>
        <w:rPr>
          <w:rFonts w:eastAsia="Calibri"/>
          <w:sz w:val="24"/>
          <w:szCs w:val="24"/>
          <w:lang w:eastAsia="en-US" w:bidi="ar-SA"/>
        </w:rPr>
      </w:pPr>
      <w:r w:rsidRPr="007E746A">
        <w:rPr>
          <w:rFonts w:eastAsia="Calibri"/>
          <w:sz w:val="24"/>
          <w:szCs w:val="24"/>
          <w:lang w:eastAsia="en-US" w:bidi="ar-SA"/>
        </w:rPr>
        <w:t xml:space="preserve">В период замещения мощностей САЭС, путем строительства САЭС-2, возможно образование дефицита тепловой мощности </w:t>
      </w:r>
      <w:r w:rsidR="00C264E9">
        <w:rPr>
          <w:rFonts w:eastAsia="Calibri"/>
          <w:sz w:val="24"/>
          <w:szCs w:val="24"/>
          <w:lang w:eastAsia="en-US" w:bidi="ar-SA"/>
        </w:rPr>
        <w:t>при</w:t>
      </w:r>
      <w:r w:rsidRPr="007E746A">
        <w:rPr>
          <w:rFonts w:eastAsia="Calibri"/>
          <w:sz w:val="24"/>
          <w:szCs w:val="24"/>
          <w:lang w:eastAsia="en-US" w:bidi="ar-SA"/>
        </w:rPr>
        <w:t xml:space="preserve"> достижени</w:t>
      </w:r>
      <w:r w:rsidR="00C264E9">
        <w:rPr>
          <w:rFonts w:eastAsia="Calibri"/>
          <w:sz w:val="24"/>
          <w:szCs w:val="24"/>
          <w:lang w:eastAsia="en-US" w:bidi="ar-SA"/>
        </w:rPr>
        <w:t>и</w:t>
      </w:r>
      <w:r w:rsidRPr="007E746A">
        <w:rPr>
          <w:rFonts w:eastAsia="Calibri"/>
          <w:sz w:val="24"/>
          <w:szCs w:val="24"/>
          <w:lang w:eastAsia="en-US" w:bidi="ar-SA"/>
        </w:rPr>
        <w:t xml:space="preserve"> расч</w:t>
      </w:r>
      <w:r w:rsidR="00C264E9">
        <w:rPr>
          <w:rFonts w:eastAsia="Calibri"/>
          <w:sz w:val="24"/>
          <w:szCs w:val="24"/>
          <w:lang w:eastAsia="en-US" w:bidi="ar-SA"/>
        </w:rPr>
        <w:t>е</w:t>
      </w:r>
      <w:r w:rsidRPr="007E746A">
        <w:rPr>
          <w:rFonts w:eastAsia="Calibri"/>
          <w:sz w:val="24"/>
          <w:szCs w:val="24"/>
          <w:lang w:eastAsia="en-US" w:bidi="ar-SA"/>
        </w:rPr>
        <w:t>тн</w:t>
      </w:r>
      <w:r w:rsidR="00C264E9">
        <w:rPr>
          <w:rFonts w:eastAsia="Calibri"/>
          <w:sz w:val="24"/>
          <w:szCs w:val="24"/>
          <w:lang w:eastAsia="en-US" w:bidi="ar-SA"/>
        </w:rPr>
        <w:t>ой</w:t>
      </w:r>
      <w:r w:rsidRPr="007E746A">
        <w:rPr>
          <w:rFonts w:eastAsia="Calibri"/>
          <w:sz w:val="24"/>
          <w:szCs w:val="24"/>
          <w:lang w:eastAsia="en-US" w:bidi="ar-SA"/>
        </w:rPr>
        <w:t xml:space="preserve"> температур</w:t>
      </w:r>
      <w:r w:rsidR="00C264E9">
        <w:rPr>
          <w:rFonts w:eastAsia="Calibri"/>
          <w:sz w:val="24"/>
          <w:szCs w:val="24"/>
          <w:lang w:eastAsia="en-US" w:bidi="ar-SA"/>
        </w:rPr>
        <w:t>ы наружного воздуха</w:t>
      </w:r>
      <w:r w:rsidRPr="007E746A">
        <w:rPr>
          <w:rFonts w:eastAsia="Calibri"/>
          <w:sz w:val="24"/>
          <w:szCs w:val="24"/>
          <w:lang w:eastAsia="en-US" w:bidi="ar-SA"/>
        </w:rPr>
        <w:t>.</w:t>
      </w:r>
    </w:p>
    <w:p w14:paraId="1068A9C5" w14:textId="45B64695" w:rsidR="00313AD6" w:rsidRPr="00313AD6" w:rsidRDefault="00313AD6" w:rsidP="00313AD6">
      <w:pPr>
        <w:widowControl/>
        <w:spacing w:line="360" w:lineRule="auto"/>
        <w:ind w:firstLine="709"/>
        <w:jc w:val="both"/>
        <w:rPr>
          <w:rFonts w:eastAsia="Calibri"/>
          <w:sz w:val="24"/>
          <w:szCs w:val="24"/>
          <w:lang w:eastAsia="en-US" w:bidi="ar-SA"/>
        </w:rPr>
      </w:pPr>
      <w:r w:rsidRPr="00313AD6">
        <w:rPr>
          <w:rFonts w:eastAsia="Calibri"/>
          <w:sz w:val="24"/>
          <w:szCs w:val="24"/>
          <w:lang w:eastAsia="en-US" w:bidi="ar-SA"/>
        </w:rPr>
        <w:t xml:space="preserve">В </w:t>
      </w:r>
      <w:r>
        <w:rPr>
          <w:rFonts w:eastAsia="Calibri"/>
          <w:sz w:val="24"/>
          <w:szCs w:val="24"/>
          <w:lang w:eastAsia="en-US" w:bidi="ar-SA"/>
        </w:rPr>
        <w:t>разделе 4</w:t>
      </w:r>
      <w:r w:rsidRPr="00313AD6">
        <w:rPr>
          <w:rFonts w:eastAsia="Calibri"/>
          <w:sz w:val="24"/>
          <w:szCs w:val="24"/>
          <w:lang w:eastAsia="en-US" w:bidi="ar-SA"/>
        </w:rPr>
        <w:t xml:space="preserve"> рассмотрены 2 альтернативных сценария с дополнительным строительством источников теплоснабжения для резервирования тепловой мощности. Из них наиболее осуществимым является сценарий № 2.</w:t>
      </w:r>
    </w:p>
    <w:p w14:paraId="01D32285" w14:textId="77777777" w:rsidR="007E746A" w:rsidRDefault="007E746A" w:rsidP="00090073">
      <w:pPr>
        <w:widowControl/>
        <w:autoSpaceDE/>
        <w:autoSpaceDN/>
        <w:spacing w:line="360" w:lineRule="auto"/>
        <w:ind w:firstLine="709"/>
        <w:jc w:val="both"/>
        <w:rPr>
          <w:rFonts w:eastAsia="Calibri"/>
          <w:sz w:val="24"/>
          <w:szCs w:val="24"/>
          <w:lang w:eastAsia="en-US" w:bidi="ar-SA"/>
        </w:rPr>
      </w:pPr>
      <w:r w:rsidRPr="007E746A">
        <w:rPr>
          <w:rFonts w:eastAsia="Calibri"/>
          <w:sz w:val="24"/>
          <w:szCs w:val="24"/>
          <w:lang w:eastAsia="en-US" w:bidi="ar-SA"/>
        </w:rPr>
        <w:t>Сценарий № 2 предусматривает возможное строительство альтернативных резервных источников теплоснабжения на период вывода энергоблоков Смоленской АЭС из эксплуатации до ввода в эксплуатацию блоков 1 и 2 Смоленской АЭС-2.</w:t>
      </w:r>
    </w:p>
    <w:p w14:paraId="2837CB8A" w14:textId="77777777" w:rsidR="00313AD6" w:rsidRPr="00313AD6" w:rsidRDefault="00313AD6" w:rsidP="00313AD6">
      <w:pPr>
        <w:widowControl/>
        <w:spacing w:line="360" w:lineRule="auto"/>
        <w:ind w:firstLine="709"/>
        <w:jc w:val="both"/>
        <w:rPr>
          <w:rFonts w:eastAsia="Calibri"/>
          <w:sz w:val="24"/>
          <w:szCs w:val="24"/>
          <w:lang w:eastAsia="en-US" w:bidi="ar-SA"/>
        </w:rPr>
      </w:pPr>
      <w:r w:rsidRPr="00313AD6">
        <w:rPr>
          <w:rFonts w:eastAsia="Calibri"/>
          <w:sz w:val="24"/>
          <w:szCs w:val="24"/>
          <w:lang w:eastAsia="en-US" w:bidi="ar-SA"/>
        </w:rPr>
        <w:t>С учетом вывода энергоблоков САЭС, присоединения площадки САЭС-2, расширения жилфонда г. Десногорска, прогнозная общая потребность в тепловой нагрузке к концу 2032 г. составит 172,47 Гкал/ч с учетом тепловых потерь.</w:t>
      </w:r>
    </w:p>
    <w:p w14:paraId="7F882BD8" w14:textId="77777777" w:rsidR="00313AD6" w:rsidRPr="007E6FB4" w:rsidRDefault="00313AD6" w:rsidP="00313AD6">
      <w:pPr>
        <w:widowControl/>
        <w:spacing w:line="360" w:lineRule="auto"/>
        <w:ind w:firstLine="709"/>
        <w:jc w:val="both"/>
        <w:rPr>
          <w:rFonts w:eastAsia="Calibri"/>
          <w:lang w:eastAsia="en-US" w:bidi="ar-SA"/>
        </w:rPr>
      </w:pPr>
      <w:r w:rsidRPr="00313AD6">
        <w:rPr>
          <w:rFonts w:eastAsia="Calibri"/>
          <w:sz w:val="24"/>
          <w:szCs w:val="24"/>
          <w:lang w:eastAsia="en-US" w:bidi="ar-SA"/>
        </w:rPr>
        <w:t>В период 2032-2033 гг., а также после 2039 г., в случае останова одновременно двух энергоблоков САЭС или САЭС-2, теплоснабжение при расчетных наружных температурах должно быть обеспечено от двух источников суммарной мощностью не менее фактической тепловой нагрузки с учетом присоединения перспективных потребителей в зависимости от места размещения:</w:t>
      </w:r>
    </w:p>
    <w:p w14:paraId="49A40B63" w14:textId="6769A2DD" w:rsidR="007E746A" w:rsidRPr="007E746A" w:rsidRDefault="007E746A" w:rsidP="00127E67">
      <w:pPr>
        <w:widowControl/>
        <w:numPr>
          <w:ilvl w:val="0"/>
          <w:numId w:val="46"/>
        </w:numPr>
        <w:autoSpaceDE/>
        <w:autoSpaceDN/>
        <w:spacing w:after="160" w:line="360" w:lineRule="auto"/>
        <w:ind w:left="567"/>
        <w:contextualSpacing/>
        <w:jc w:val="both"/>
        <w:rPr>
          <w:rFonts w:eastAsia="Calibri"/>
          <w:sz w:val="24"/>
          <w:szCs w:val="24"/>
          <w:lang w:eastAsia="en-US" w:bidi="ar-SA"/>
        </w:rPr>
      </w:pPr>
      <w:r w:rsidRPr="007E746A">
        <w:rPr>
          <w:rFonts w:eastAsia="Calibri"/>
          <w:sz w:val="24"/>
          <w:szCs w:val="24"/>
          <w:lang w:eastAsia="en-US" w:bidi="ar-SA"/>
        </w:rPr>
        <w:t xml:space="preserve">модернизированной </w:t>
      </w:r>
      <w:proofErr w:type="spellStart"/>
      <w:proofErr w:type="gramStart"/>
      <w:r w:rsidRPr="007E746A">
        <w:rPr>
          <w:rFonts w:eastAsia="Calibri"/>
          <w:sz w:val="24"/>
          <w:szCs w:val="24"/>
          <w:lang w:eastAsia="en-US" w:bidi="ar-SA"/>
        </w:rPr>
        <w:t>п</w:t>
      </w:r>
      <w:r w:rsidR="008B3EE6">
        <w:rPr>
          <w:rFonts w:eastAsia="Calibri"/>
          <w:sz w:val="24"/>
          <w:szCs w:val="24"/>
          <w:lang w:eastAsia="en-US" w:bidi="ar-SA"/>
        </w:rPr>
        <w:t>уско</w:t>
      </w:r>
      <w:proofErr w:type="spellEnd"/>
      <w:r w:rsidR="008B3EE6">
        <w:rPr>
          <w:rFonts w:eastAsia="Calibri"/>
          <w:sz w:val="24"/>
          <w:szCs w:val="24"/>
          <w:lang w:eastAsia="en-US" w:bidi="ar-SA"/>
        </w:rPr>
        <w:t>-резервной</w:t>
      </w:r>
      <w:proofErr w:type="gramEnd"/>
      <w:r w:rsidR="008B3EE6">
        <w:rPr>
          <w:rFonts w:eastAsia="Calibri"/>
          <w:sz w:val="24"/>
          <w:szCs w:val="24"/>
          <w:lang w:eastAsia="en-US" w:bidi="ar-SA"/>
        </w:rPr>
        <w:t xml:space="preserve"> котельной (далее – ПРК) САЭС мощностью 100 Гкал/ч</w:t>
      </w:r>
      <w:r w:rsidRPr="007E746A">
        <w:rPr>
          <w:rFonts w:eastAsia="Calibri"/>
          <w:sz w:val="24"/>
          <w:szCs w:val="24"/>
          <w:lang w:eastAsia="en-US" w:bidi="ar-SA"/>
        </w:rPr>
        <w:t>, которая расположена на площадке САЭС. В ближайшее время планируется модернизация котла ПТВМ-30 (замена котел КВ-ГМ-58,2-150) с целью увеличения тепловой мощности ПРК до 100 Гкал/ч;</w:t>
      </w:r>
    </w:p>
    <w:p w14:paraId="3555AB82" w14:textId="2897008E" w:rsidR="007E746A" w:rsidRPr="007E746A" w:rsidRDefault="007E746A" w:rsidP="00127E67">
      <w:pPr>
        <w:widowControl/>
        <w:numPr>
          <w:ilvl w:val="0"/>
          <w:numId w:val="46"/>
        </w:numPr>
        <w:autoSpaceDE/>
        <w:autoSpaceDN/>
        <w:spacing w:after="160" w:line="360" w:lineRule="auto"/>
        <w:ind w:left="567"/>
        <w:contextualSpacing/>
        <w:jc w:val="both"/>
        <w:rPr>
          <w:rFonts w:eastAsia="Calibri"/>
          <w:sz w:val="24"/>
          <w:szCs w:val="24"/>
          <w:lang w:eastAsia="en-US" w:bidi="ar-SA"/>
        </w:rPr>
      </w:pPr>
      <w:r w:rsidRPr="007E746A">
        <w:rPr>
          <w:rFonts w:eastAsia="Calibri"/>
          <w:sz w:val="24"/>
          <w:szCs w:val="24"/>
          <w:lang w:eastAsia="en-US" w:bidi="ar-SA"/>
        </w:rPr>
        <w:lastRenderedPageBreak/>
        <w:t xml:space="preserve">квартальных </w:t>
      </w:r>
      <w:proofErr w:type="spellStart"/>
      <w:r w:rsidRPr="007E746A">
        <w:rPr>
          <w:rFonts w:eastAsia="Calibri"/>
          <w:sz w:val="24"/>
          <w:szCs w:val="24"/>
          <w:lang w:eastAsia="en-US" w:bidi="ar-SA"/>
        </w:rPr>
        <w:t>блочно</w:t>
      </w:r>
      <w:proofErr w:type="spellEnd"/>
      <w:r w:rsidRPr="007E746A">
        <w:rPr>
          <w:rFonts w:eastAsia="Calibri"/>
          <w:sz w:val="24"/>
          <w:szCs w:val="24"/>
          <w:lang w:eastAsia="en-US" w:bidi="ar-SA"/>
        </w:rPr>
        <w:t>-модульных электро-котельных единичной мощностью до 30 МВт, которые должны будут обеспечить потребителей одного или нескольких микрорайонов тепловой энергией на нужды отопления и</w:t>
      </w:r>
      <w:r w:rsidR="008B3EE6">
        <w:rPr>
          <w:rFonts w:eastAsia="Calibri"/>
          <w:sz w:val="24"/>
          <w:szCs w:val="24"/>
          <w:lang w:eastAsia="en-US" w:bidi="ar-SA"/>
        </w:rPr>
        <w:t xml:space="preserve"> </w:t>
      </w:r>
      <w:r w:rsidRPr="007E746A">
        <w:rPr>
          <w:rFonts w:eastAsia="Calibri"/>
          <w:sz w:val="24"/>
          <w:szCs w:val="24"/>
          <w:lang w:eastAsia="en-US" w:bidi="ar-SA"/>
        </w:rPr>
        <w:t>горячего водоснабжения.</w:t>
      </w:r>
    </w:p>
    <w:p w14:paraId="0A48D4CC" w14:textId="77777777" w:rsidR="0072223C" w:rsidRPr="0072223C" w:rsidRDefault="0072223C" w:rsidP="0072223C">
      <w:pPr>
        <w:widowControl/>
        <w:autoSpaceDE/>
        <w:autoSpaceDN/>
        <w:spacing w:line="360" w:lineRule="auto"/>
        <w:ind w:firstLine="567"/>
        <w:jc w:val="both"/>
        <w:rPr>
          <w:rFonts w:eastAsia="Calibri"/>
          <w:sz w:val="24"/>
          <w:szCs w:val="24"/>
          <w:lang w:eastAsia="en-US" w:bidi="ar-SA"/>
        </w:rPr>
      </w:pPr>
      <w:r w:rsidRPr="0072223C">
        <w:rPr>
          <w:rFonts w:eastAsia="Calibri"/>
          <w:sz w:val="24"/>
          <w:szCs w:val="24"/>
          <w:lang w:eastAsia="en-US" w:bidi="ar-SA"/>
        </w:rPr>
        <w:t xml:space="preserve">Теплоснабжение потребителей </w:t>
      </w:r>
      <w:proofErr w:type="spellStart"/>
      <w:r w:rsidRPr="0072223C">
        <w:rPr>
          <w:rFonts w:eastAsia="Calibri"/>
          <w:sz w:val="24"/>
          <w:szCs w:val="24"/>
          <w:lang w:eastAsia="en-US" w:bidi="ar-SA"/>
        </w:rPr>
        <w:t>пром</w:t>
      </w:r>
      <w:proofErr w:type="gramStart"/>
      <w:r w:rsidRPr="0072223C">
        <w:rPr>
          <w:rFonts w:eastAsia="Calibri"/>
          <w:sz w:val="24"/>
          <w:szCs w:val="24"/>
          <w:lang w:eastAsia="en-US" w:bidi="ar-SA"/>
        </w:rPr>
        <w:t>.п</w:t>
      </w:r>
      <w:proofErr w:type="gramEnd"/>
      <w:r w:rsidRPr="0072223C">
        <w:rPr>
          <w:rFonts w:eastAsia="Calibri"/>
          <w:sz w:val="24"/>
          <w:szCs w:val="24"/>
          <w:lang w:eastAsia="en-US" w:bidi="ar-SA"/>
        </w:rPr>
        <w:t>лощадки</w:t>
      </w:r>
      <w:proofErr w:type="spellEnd"/>
      <w:r w:rsidRPr="0072223C">
        <w:rPr>
          <w:rFonts w:eastAsia="Calibri"/>
          <w:sz w:val="24"/>
          <w:szCs w:val="24"/>
          <w:lang w:eastAsia="en-US" w:bidi="ar-SA"/>
        </w:rPr>
        <w:t xml:space="preserve"> и полуострова возможно осуществить от существующей ПРК после ее модернизации. </w:t>
      </w:r>
    </w:p>
    <w:p w14:paraId="27185E44" w14:textId="77777777" w:rsidR="0072223C" w:rsidRPr="0072223C" w:rsidRDefault="0072223C" w:rsidP="0072223C">
      <w:pPr>
        <w:widowControl/>
        <w:autoSpaceDE/>
        <w:autoSpaceDN/>
        <w:spacing w:line="360" w:lineRule="auto"/>
        <w:ind w:firstLine="709"/>
        <w:jc w:val="both"/>
        <w:rPr>
          <w:rFonts w:eastAsia="Calibri"/>
          <w:sz w:val="24"/>
          <w:szCs w:val="24"/>
          <w:lang w:eastAsia="en-US" w:bidi="ar-SA"/>
        </w:rPr>
      </w:pPr>
      <w:r w:rsidRPr="0072223C">
        <w:rPr>
          <w:rFonts w:eastAsia="Calibri"/>
          <w:sz w:val="24"/>
          <w:szCs w:val="24"/>
          <w:lang w:eastAsia="en-US" w:bidi="ar-SA"/>
        </w:rPr>
        <w:t xml:space="preserve">Теплоснабжение потребителей города можно осуществить от 5-и квартальных </w:t>
      </w:r>
      <w:proofErr w:type="spellStart"/>
      <w:r w:rsidRPr="0072223C">
        <w:rPr>
          <w:rFonts w:eastAsia="Calibri"/>
          <w:sz w:val="24"/>
          <w:szCs w:val="24"/>
          <w:lang w:eastAsia="en-US" w:bidi="ar-SA"/>
        </w:rPr>
        <w:t>блочно</w:t>
      </w:r>
      <w:proofErr w:type="spellEnd"/>
      <w:r w:rsidRPr="0072223C">
        <w:rPr>
          <w:rFonts w:eastAsia="Calibri"/>
          <w:sz w:val="24"/>
          <w:szCs w:val="24"/>
          <w:lang w:eastAsia="en-US" w:bidi="ar-SA"/>
        </w:rPr>
        <w:t xml:space="preserve">-модульных </w:t>
      </w:r>
      <w:proofErr w:type="spellStart"/>
      <w:r w:rsidRPr="0072223C">
        <w:rPr>
          <w:rFonts w:eastAsia="Calibri"/>
          <w:sz w:val="24"/>
          <w:szCs w:val="24"/>
          <w:lang w:eastAsia="en-US" w:bidi="ar-SA"/>
        </w:rPr>
        <w:t>электрокотельных</w:t>
      </w:r>
      <w:proofErr w:type="spellEnd"/>
      <w:r w:rsidRPr="0072223C">
        <w:rPr>
          <w:rFonts w:eastAsia="Calibri"/>
          <w:sz w:val="24"/>
          <w:szCs w:val="24"/>
          <w:lang w:eastAsia="en-US" w:bidi="ar-SA"/>
        </w:rPr>
        <w:t xml:space="preserve"> единичной мощностью до 30 МВт (20,20,26,18,25 Гкал/ч). </w:t>
      </w:r>
    </w:p>
    <w:p w14:paraId="6CE52D78" w14:textId="77777777" w:rsidR="0072223C" w:rsidRPr="0072223C" w:rsidRDefault="0072223C" w:rsidP="0072223C">
      <w:pPr>
        <w:widowControl/>
        <w:autoSpaceDE/>
        <w:autoSpaceDN/>
        <w:spacing w:line="360" w:lineRule="auto"/>
        <w:ind w:firstLine="709"/>
        <w:jc w:val="both"/>
        <w:rPr>
          <w:rFonts w:eastAsia="Calibri"/>
          <w:sz w:val="24"/>
          <w:szCs w:val="24"/>
          <w:lang w:eastAsia="en-US" w:bidi="ar-SA"/>
        </w:rPr>
      </w:pPr>
      <w:r w:rsidRPr="0072223C">
        <w:rPr>
          <w:rFonts w:eastAsia="Calibri"/>
          <w:sz w:val="24"/>
          <w:szCs w:val="24"/>
          <w:lang w:eastAsia="en-US" w:bidi="ar-SA"/>
        </w:rPr>
        <w:t xml:space="preserve">Мощности и расположение </w:t>
      </w:r>
      <w:proofErr w:type="spellStart"/>
      <w:r w:rsidRPr="0072223C">
        <w:rPr>
          <w:rFonts w:eastAsia="Calibri"/>
          <w:sz w:val="24"/>
          <w:szCs w:val="24"/>
          <w:lang w:eastAsia="en-US" w:bidi="ar-SA"/>
        </w:rPr>
        <w:t>электрокотельных</w:t>
      </w:r>
      <w:proofErr w:type="spellEnd"/>
      <w:r w:rsidRPr="0072223C">
        <w:rPr>
          <w:rFonts w:eastAsia="Calibri"/>
          <w:sz w:val="24"/>
          <w:szCs w:val="24"/>
          <w:lang w:eastAsia="en-US" w:bidi="ar-SA"/>
        </w:rPr>
        <w:t xml:space="preserve"> подобраны таким образом, чтобы сохранить существующую тепловую сеть без реконструкции диаметров тепловых сетей.</w:t>
      </w:r>
    </w:p>
    <w:p w14:paraId="11B7E2A5" w14:textId="77777777" w:rsidR="007E746A" w:rsidRPr="007E746A" w:rsidRDefault="007E746A" w:rsidP="00090073">
      <w:pPr>
        <w:widowControl/>
        <w:autoSpaceDE/>
        <w:autoSpaceDN/>
        <w:spacing w:line="360" w:lineRule="auto"/>
        <w:ind w:firstLine="567"/>
        <w:jc w:val="both"/>
        <w:rPr>
          <w:rFonts w:eastAsia="Calibri"/>
          <w:sz w:val="24"/>
          <w:szCs w:val="24"/>
          <w:lang w:eastAsia="en-US" w:bidi="ar-SA"/>
        </w:rPr>
      </w:pPr>
      <w:r w:rsidRPr="007E746A">
        <w:rPr>
          <w:rFonts w:eastAsia="Calibri"/>
          <w:sz w:val="24"/>
          <w:szCs w:val="24"/>
          <w:lang w:eastAsia="en-US" w:bidi="ar-SA"/>
        </w:rPr>
        <w:t>Пример блока электро-котельной представлен на рисунке ниже</w:t>
      </w:r>
    </w:p>
    <w:p w14:paraId="567E91E8" w14:textId="77777777" w:rsidR="007E746A" w:rsidRPr="007E746A" w:rsidRDefault="007E746A" w:rsidP="007E746A">
      <w:pPr>
        <w:widowControl/>
        <w:autoSpaceDE/>
        <w:autoSpaceDN/>
        <w:spacing w:line="360" w:lineRule="auto"/>
        <w:ind w:firstLine="567"/>
        <w:jc w:val="both"/>
        <w:rPr>
          <w:rFonts w:eastAsia="Calibri"/>
          <w:sz w:val="24"/>
          <w:szCs w:val="24"/>
          <w:lang w:eastAsia="en-US" w:bidi="ar-SA"/>
        </w:rPr>
      </w:pPr>
      <w:r w:rsidRPr="007E746A">
        <w:rPr>
          <w:rFonts w:ascii="Courier New" w:eastAsia="Courier New" w:hAnsi="Courier New" w:cs="Courier New"/>
          <w:noProof/>
          <w:color w:val="000000"/>
          <w:sz w:val="24"/>
          <w:szCs w:val="24"/>
          <w:lang w:bidi="ar-SA"/>
        </w:rPr>
        <w:drawing>
          <wp:anchor distT="0" distB="0" distL="114300" distR="114300" simplePos="0" relativeHeight="251720704" behindDoc="0" locked="0" layoutInCell="1" allowOverlap="1" wp14:anchorId="4E6DB632" wp14:editId="61F36EE2">
            <wp:simplePos x="0" y="0"/>
            <wp:positionH relativeFrom="column">
              <wp:posOffset>-234950</wp:posOffset>
            </wp:positionH>
            <wp:positionV relativeFrom="paragraph">
              <wp:posOffset>284480</wp:posOffset>
            </wp:positionV>
            <wp:extent cx="6296025" cy="3541395"/>
            <wp:effectExtent l="0" t="0" r="0" b="1905"/>
            <wp:wrapThrough wrapText="bothSides">
              <wp:wrapPolygon edited="0">
                <wp:start x="0" y="0"/>
                <wp:lineTo x="0" y="21495"/>
                <wp:lineTo x="21502" y="21495"/>
                <wp:lineTo x="21502" y="0"/>
                <wp:lineTo x="0" y="0"/>
              </wp:wrapPolygon>
            </wp:wrapThrough>
            <wp:docPr id="3" name="Рисунок 3" descr="https://www.chelzeo.ru/images/images/product/bmek/%D0%91%D0%9C%D0%9A-El-He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helzeo.ru/images/images/product/bmek/%D0%91%D0%9C%D0%9A-El-Heat-(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6025" cy="3541395"/>
                    </a:xfrm>
                    <a:prstGeom prst="rect">
                      <a:avLst/>
                    </a:prstGeom>
                    <a:noFill/>
                    <a:ln>
                      <a:noFill/>
                    </a:ln>
                  </pic:spPr>
                </pic:pic>
              </a:graphicData>
            </a:graphic>
          </wp:anchor>
        </w:drawing>
      </w:r>
    </w:p>
    <w:p w14:paraId="50B05370" w14:textId="77777777" w:rsidR="007E746A" w:rsidRPr="007E746A" w:rsidRDefault="007E746A" w:rsidP="007E746A">
      <w:pPr>
        <w:widowControl/>
        <w:autoSpaceDE/>
        <w:autoSpaceDN/>
        <w:spacing w:line="360" w:lineRule="auto"/>
        <w:ind w:firstLine="567"/>
        <w:jc w:val="both"/>
        <w:rPr>
          <w:rFonts w:eastAsia="Calibri"/>
          <w:sz w:val="24"/>
          <w:szCs w:val="24"/>
          <w:lang w:eastAsia="en-US" w:bidi="ar-SA"/>
        </w:rPr>
      </w:pPr>
    </w:p>
    <w:p w14:paraId="177DC795" w14:textId="77777777" w:rsidR="007E746A" w:rsidRPr="007E746A" w:rsidRDefault="007E746A" w:rsidP="0018211F">
      <w:pPr>
        <w:pStyle w:val="a6"/>
        <w:rPr>
          <w:rFonts w:eastAsia="Calibri"/>
        </w:rPr>
      </w:pPr>
      <w:bookmarkStart w:id="100" w:name="_Toc205519567"/>
      <w:bookmarkStart w:id="101" w:name="_Toc210747875"/>
      <w:r w:rsidRPr="007E746A">
        <w:rPr>
          <w:rFonts w:eastAsia="Calibri"/>
        </w:rPr>
        <w:t>Пример блока электро-котельной</w:t>
      </w:r>
      <w:bookmarkEnd w:id="100"/>
      <w:bookmarkEnd w:id="101"/>
    </w:p>
    <w:p w14:paraId="4F5E5514" w14:textId="77777777" w:rsidR="007E746A" w:rsidRPr="007E746A" w:rsidRDefault="007E746A" w:rsidP="007E746A">
      <w:pPr>
        <w:widowControl/>
        <w:autoSpaceDE/>
        <w:autoSpaceDN/>
        <w:spacing w:line="360" w:lineRule="auto"/>
        <w:ind w:firstLine="567"/>
        <w:jc w:val="both"/>
        <w:rPr>
          <w:rFonts w:eastAsia="Calibri"/>
          <w:sz w:val="24"/>
          <w:szCs w:val="24"/>
          <w:lang w:eastAsia="en-US" w:bidi="ar-SA"/>
        </w:rPr>
      </w:pPr>
    </w:p>
    <w:p w14:paraId="70F2B1B6" w14:textId="77777777" w:rsidR="007E746A" w:rsidRPr="007E746A" w:rsidRDefault="007E746A" w:rsidP="007E746A">
      <w:pPr>
        <w:widowControl/>
        <w:autoSpaceDE/>
        <w:autoSpaceDN/>
        <w:spacing w:line="360" w:lineRule="auto"/>
        <w:ind w:firstLine="567"/>
        <w:jc w:val="both"/>
        <w:rPr>
          <w:rFonts w:eastAsia="Calibri"/>
          <w:sz w:val="24"/>
          <w:szCs w:val="24"/>
          <w:lang w:eastAsia="en-US" w:bidi="ar-SA"/>
        </w:rPr>
      </w:pPr>
    </w:p>
    <w:p w14:paraId="29987DF7" w14:textId="77777777" w:rsidR="007E746A" w:rsidRPr="007E746A" w:rsidRDefault="007E746A" w:rsidP="007E746A">
      <w:pPr>
        <w:widowControl/>
        <w:autoSpaceDE/>
        <w:autoSpaceDN/>
        <w:spacing w:line="360" w:lineRule="auto"/>
        <w:ind w:firstLine="567"/>
        <w:jc w:val="both"/>
        <w:rPr>
          <w:rFonts w:eastAsia="Calibri"/>
          <w:sz w:val="24"/>
          <w:szCs w:val="24"/>
          <w:lang w:eastAsia="en-US" w:bidi="ar-SA"/>
        </w:rPr>
      </w:pPr>
    </w:p>
    <w:p w14:paraId="5A254778" w14:textId="6B08A7F5" w:rsidR="007E746A" w:rsidRDefault="007E746A" w:rsidP="007E746A">
      <w:pPr>
        <w:widowControl/>
        <w:autoSpaceDE/>
        <w:autoSpaceDN/>
        <w:spacing w:line="360" w:lineRule="auto"/>
        <w:ind w:firstLine="567"/>
        <w:jc w:val="both"/>
        <w:rPr>
          <w:rFonts w:eastAsia="Calibri"/>
          <w:sz w:val="24"/>
          <w:szCs w:val="24"/>
          <w:lang w:eastAsia="en-US" w:bidi="ar-SA"/>
        </w:rPr>
      </w:pPr>
      <w:r w:rsidRPr="007E746A">
        <w:rPr>
          <w:rFonts w:eastAsia="Calibri"/>
          <w:sz w:val="24"/>
          <w:szCs w:val="24"/>
          <w:lang w:eastAsia="en-US" w:bidi="ar-SA"/>
        </w:rPr>
        <w:t xml:space="preserve">На рисунке ниже представлена прогнозная зона действия ПРК 100 Гкал/ч и квартальных </w:t>
      </w:r>
      <w:proofErr w:type="spellStart"/>
      <w:r w:rsidRPr="007E746A">
        <w:rPr>
          <w:rFonts w:eastAsia="Calibri"/>
          <w:sz w:val="24"/>
          <w:szCs w:val="24"/>
          <w:lang w:eastAsia="en-US" w:bidi="ar-SA"/>
        </w:rPr>
        <w:t>электрокотельных</w:t>
      </w:r>
      <w:proofErr w:type="spellEnd"/>
      <w:r w:rsidRPr="007E746A">
        <w:rPr>
          <w:rFonts w:eastAsia="Calibri"/>
          <w:sz w:val="24"/>
          <w:szCs w:val="24"/>
          <w:lang w:eastAsia="en-US" w:bidi="ar-SA"/>
        </w:rPr>
        <w:t>.</w:t>
      </w:r>
    </w:p>
    <w:p w14:paraId="46204522" w14:textId="77777777" w:rsidR="0072223C" w:rsidRDefault="0072223C" w:rsidP="007E746A">
      <w:pPr>
        <w:widowControl/>
        <w:autoSpaceDE/>
        <w:autoSpaceDN/>
        <w:spacing w:line="360" w:lineRule="auto"/>
        <w:ind w:firstLine="567"/>
        <w:jc w:val="both"/>
        <w:rPr>
          <w:rFonts w:eastAsia="Calibri"/>
          <w:sz w:val="24"/>
          <w:szCs w:val="24"/>
          <w:lang w:eastAsia="en-US" w:bidi="ar-SA"/>
        </w:rPr>
      </w:pPr>
    </w:p>
    <w:p w14:paraId="5DD469DA" w14:textId="77777777" w:rsidR="0072223C" w:rsidRDefault="0072223C" w:rsidP="007E746A">
      <w:pPr>
        <w:widowControl/>
        <w:autoSpaceDE/>
        <w:autoSpaceDN/>
        <w:spacing w:line="360" w:lineRule="auto"/>
        <w:ind w:firstLine="567"/>
        <w:jc w:val="both"/>
        <w:rPr>
          <w:rFonts w:eastAsia="Calibri"/>
          <w:sz w:val="24"/>
          <w:szCs w:val="24"/>
          <w:lang w:eastAsia="en-US" w:bidi="ar-SA"/>
        </w:rPr>
      </w:pPr>
    </w:p>
    <w:p w14:paraId="38EDB413" w14:textId="77777777" w:rsidR="0072223C" w:rsidRDefault="0072223C" w:rsidP="007E746A">
      <w:pPr>
        <w:widowControl/>
        <w:autoSpaceDE/>
        <w:autoSpaceDN/>
        <w:spacing w:line="360" w:lineRule="auto"/>
        <w:ind w:firstLine="567"/>
        <w:jc w:val="both"/>
        <w:rPr>
          <w:rFonts w:eastAsia="Calibri"/>
          <w:sz w:val="24"/>
          <w:szCs w:val="24"/>
          <w:lang w:eastAsia="en-US" w:bidi="ar-SA"/>
        </w:rPr>
      </w:pPr>
    </w:p>
    <w:p w14:paraId="12221B9D" w14:textId="5AE600E0" w:rsidR="0072223C" w:rsidRDefault="0072223C" w:rsidP="007E746A">
      <w:pPr>
        <w:widowControl/>
        <w:autoSpaceDE/>
        <w:autoSpaceDN/>
        <w:spacing w:line="360" w:lineRule="auto"/>
        <w:ind w:firstLine="567"/>
        <w:jc w:val="both"/>
        <w:rPr>
          <w:rFonts w:eastAsia="Calibri"/>
          <w:sz w:val="24"/>
          <w:szCs w:val="24"/>
          <w:lang w:eastAsia="en-US" w:bidi="ar-SA"/>
        </w:rPr>
      </w:pPr>
      <w:r>
        <w:rPr>
          <w:noProof/>
          <w:lang w:bidi="ar-SA"/>
        </w:rPr>
        <w:drawing>
          <wp:inline distT="0" distB="0" distL="0" distR="0" wp14:anchorId="44BC67B1" wp14:editId="0AE2D4BC">
            <wp:extent cx="5939790" cy="5158105"/>
            <wp:effectExtent l="0" t="0" r="3810" b="444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8970" name=""/>
                    <pic:cNvPicPr/>
                  </pic:nvPicPr>
                  <pic:blipFill>
                    <a:blip r:embed="rId76"/>
                    <a:stretch>
                      <a:fillRect/>
                    </a:stretch>
                  </pic:blipFill>
                  <pic:spPr>
                    <a:xfrm>
                      <a:off x="0" y="0"/>
                      <a:ext cx="5939790" cy="5158105"/>
                    </a:xfrm>
                    <a:prstGeom prst="rect">
                      <a:avLst/>
                    </a:prstGeom>
                  </pic:spPr>
                </pic:pic>
              </a:graphicData>
            </a:graphic>
          </wp:inline>
        </w:drawing>
      </w:r>
    </w:p>
    <w:p w14:paraId="63339F28" w14:textId="6BB0FBCC" w:rsidR="007E746A" w:rsidRPr="007E746A" w:rsidRDefault="007E746A" w:rsidP="0018211F">
      <w:pPr>
        <w:pStyle w:val="a6"/>
      </w:pPr>
      <w:bookmarkStart w:id="102" w:name="_Toc205519568"/>
      <w:bookmarkStart w:id="103" w:name="_Toc210747876"/>
      <w:r w:rsidRPr="007E746A">
        <w:t xml:space="preserve">Прогнозная зона действия ПРК 100 Гкал/ч и </w:t>
      </w:r>
      <w:proofErr w:type="spellStart"/>
      <w:r w:rsidRPr="007E746A">
        <w:t>электрокотел</w:t>
      </w:r>
      <w:r w:rsidR="00832D46">
        <w:t>ьных</w:t>
      </w:r>
      <w:proofErr w:type="spellEnd"/>
      <w:r w:rsidRPr="007E746A">
        <w:t xml:space="preserve"> (сценарий № 2)</w:t>
      </w:r>
      <w:bookmarkEnd w:id="102"/>
      <w:bookmarkEnd w:id="103"/>
    </w:p>
    <w:p w14:paraId="0747ECE6" w14:textId="77777777" w:rsidR="007E746A" w:rsidRPr="007E746A" w:rsidRDefault="007E746A" w:rsidP="007E746A">
      <w:pPr>
        <w:autoSpaceDE/>
        <w:autoSpaceDN/>
        <w:spacing w:line="360" w:lineRule="auto"/>
        <w:ind w:right="198" w:firstLine="709"/>
        <w:jc w:val="both"/>
        <w:rPr>
          <w:rFonts w:eastAsia="Arial"/>
          <w:color w:val="000000"/>
          <w:sz w:val="24"/>
          <w:szCs w:val="24"/>
        </w:rPr>
      </w:pPr>
      <w:r w:rsidRPr="007E746A">
        <w:rPr>
          <w:rFonts w:eastAsia="Arial"/>
          <w:color w:val="000000"/>
          <w:sz w:val="24"/>
          <w:szCs w:val="24"/>
        </w:rPr>
        <w:t>В связи с предстоящим выводом из эксплуатации отработавших свой ресурс энергоблоков Смоленской АЭС, планируется строительство замещающей Смоленской АЭС-2.</w:t>
      </w:r>
    </w:p>
    <w:p w14:paraId="0882E2EF" w14:textId="77777777" w:rsidR="007432F8" w:rsidRDefault="007E746A" w:rsidP="00AE3EC6">
      <w:pPr>
        <w:widowControl/>
        <w:tabs>
          <w:tab w:val="left" w:pos="1340"/>
          <w:tab w:val="left" w:pos="1423"/>
        </w:tabs>
        <w:autoSpaceDE/>
        <w:autoSpaceDN/>
        <w:spacing w:line="360" w:lineRule="auto"/>
        <w:ind w:firstLine="709"/>
        <w:jc w:val="both"/>
        <w:rPr>
          <w:rFonts w:eastAsia="Calibri"/>
          <w:sz w:val="24"/>
          <w:szCs w:val="26"/>
          <w:lang w:eastAsia="en-US" w:bidi="ar-SA"/>
        </w:rPr>
      </w:pPr>
      <w:r w:rsidRPr="007E746A">
        <w:rPr>
          <w:rFonts w:eastAsia="Calibri"/>
          <w:sz w:val="24"/>
          <w:szCs w:val="26"/>
          <w:lang w:eastAsia="en-US" w:bidi="ar-SA"/>
        </w:rPr>
        <w:t xml:space="preserve">Мероприятия по модернизации действующих и строительству новых энергоблоков Смоленской АЭС и ПРК реализуются АО «Концерн Росэнергоатом» в соответствии с </w:t>
      </w:r>
      <w:hyperlink r:id="rId82" w:anchor="block_1000" w:history="1">
        <w:r w:rsidRPr="007E746A">
          <w:rPr>
            <w:rFonts w:eastAsia="Calibri"/>
            <w:sz w:val="24"/>
            <w:szCs w:val="26"/>
            <w:lang w:eastAsia="en-US" w:bidi="ar-SA"/>
          </w:rPr>
          <w:t>государственной программ</w:t>
        </w:r>
      </w:hyperlink>
      <w:r w:rsidRPr="007E746A">
        <w:rPr>
          <w:rFonts w:eastAsia="Calibri"/>
          <w:sz w:val="24"/>
          <w:szCs w:val="26"/>
          <w:lang w:eastAsia="en-US" w:bidi="ar-SA"/>
        </w:rPr>
        <w:t>ой Российской Федерации «Развитие атомного энергопромышленного комплекса», утвержденного Постановлением Правительства Российской Федерации от</w:t>
      </w:r>
      <w:r w:rsidR="00AE3EC6">
        <w:rPr>
          <w:rFonts w:eastAsia="Calibri"/>
          <w:sz w:val="24"/>
          <w:szCs w:val="26"/>
          <w:lang w:eastAsia="en-US" w:bidi="ar-SA"/>
        </w:rPr>
        <w:t xml:space="preserve"> </w:t>
      </w:r>
      <w:r w:rsidRPr="007E746A">
        <w:rPr>
          <w:rFonts w:eastAsia="Calibri"/>
          <w:sz w:val="24"/>
          <w:szCs w:val="26"/>
          <w:lang w:eastAsia="en-US" w:bidi="ar-SA"/>
        </w:rPr>
        <w:t>2</w:t>
      </w:r>
      <w:r w:rsidR="00AE3EC6">
        <w:rPr>
          <w:rFonts w:eastAsia="Calibri"/>
          <w:sz w:val="24"/>
          <w:szCs w:val="26"/>
          <w:lang w:eastAsia="en-US" w:bidi="ar-SA"/>
        </w:rPr>
        <w:t xml:space="preserve"> </w:t>
      </w:r>
      <w:r w:rsidRPr="007E746A">
        <w:rPr>
          <w:rFonts w:eastAsia="Calibri"/>
          <w:sz w:val="24"/>
          <w:szCs w:val="26"/>
          <w:lang w:eastAsia="en-US" w:bidi="ar-SA"/>
        </w:rPr>
        <w:t xml:space="preserve">июня 2014 г. № 506-12 (в ред. от 21.06.2023). Данные мероприятия направлены на сохранение мощности АЭС, повышение уровня ее безопасности и улучшения рабочих характеристик энергоблоков. Инвестиции на модернизацию и строительство Смоленской АЭС осуществляются АО «Концерн Росэнергоатом» в рамках функционирования на рынке электроэнергии (мощности). </w:t>
      </w:r>
    </w:p>
    <w:p w14:paraId="7FB80FBC" w14:textId="77777777" w:rsidR="007432F8" w:rsidRPr="007432F8" w:rsidRDefault="007432F8" w:rsidP="007432F8">
      <w:pPr>
        <w:widowControl/>
        <w:tabs>
          <w:tab w:val="left" w:pos="1340"/>
          <w:tab w:val="left" w:pos="1423"/>
        </w:tabs>
        <w:autoSpaceDE/>
        <w:autoSpaceDN/>
        <w:spacing w:line="360" w:lineRule="auto"/>
        <w:ind w:firstLine="709"/>
        <w:jc w:val="both"/>
        <w:rPr>
          <w:rFonts w:eastAsia="Calibri"/>
          <w:sz w:val="24"/>
          <w:szCs w:val="26"/>
          <w:lang w:eastAsia="en-US" w:bidi="ar-SA"/>
        </w:rPr>
      </w:pPr>
      <w:commentRangeStart w:id="104"/>
      <w:r w:rsidRPr="00E05BF0">
        <w:rPr>
          <w:rFonts w:eastAsia="Calibri"/>
          <w:sz w:val="24"/>
          <w:szCs w:val="26"/>
          <w:highlight w:val="yellow"/>
          <w:lang w:eastAsia="en-US" w:bidi="ar-SA"/>
        </w:rPr>
        <w:lastRenderedPageBreak/>
        <w:t xml:space="preserve">В случае необходимости реализации сценария № 2 строительство блочных </w:t>
      </w:r>
      <w:proofErr w:type="spellStart"/>
      <w:r w:rsidRPr="00E05BF0">
        <w:rPr>
          <w:rFonts w:eastAsia="Calibri"/>
          <w:sz w:val="24"/>
          <w:szCs w:val="26"/>
          <w:highlight w:val="yellow"/>
          <w:lang w:eastAsia="en-US" w:bidi="ar-SA"/>
        </w:rPr>
        <w:t>электрокотельных</w:t>
      </w:r>
      <w:proofErr w:type="spellEnd"/>
      <w:r w:rsidRPr="00E05BF0">
        <w:rPr>
          <w:rFonts w:eastAsia="Calibri"/>
          <w:sz w:val="24"/>
          <w:szCs w:val="26"/>
          <w:highlight w:val="yellow"/>
          <w:lang w:eastAsia="en-US" w:bidi="ar-SA"/>
        </w:rPr>
        <w:t xml:space="preserve"> также предлагается включить в государственную программу Российской Федерации «Развитие атомного энергопромышленного комплекса».</w:t>
      </w:r>
      <w:commentRangeEnd w:id="104"/>
      <w:r w:rsidR="00E05BF0">
        <w:rPr>
          <w:rStyle w:val="afd"/>
        </w:rPr>
        <w:commentReference w:id="104"/>
      </w:r>
    </w:p>
    <w:p w14:paraId="6D57D51F" w14:textId="3B6FABA4" w:rsidR="007E746A" w:rsidRPr="007E746A" w:rsidRDefault="007E746A" w:rsidP="00AE3EC6">
      <w:pPr>
        <w:widowControl/>
        <w:tabs>
          <w:tab w:val="left" w:pos="1340"/>
          <w:tab w:val="left" w:pos="1423"/>
        </w:tabs>
        <w:autoSpaceDE/>
        <w:autoSpaceDN/>
        <w:spacing w:line="360" w:lineRule="auto"/>
        <w:ind w:firstLine="709"/>
        <w:jc w:val="both"/>
        <w:rPr>
          <w:rFonts w:eastAsia="Calibri"/>
          <w:sz w:val="24"/>
          <w:szCs w:val="26"/>
          <w:lang w:eastAsia="en-US" w:bidi="ar-SA"/>
        </w:rPr>
      </w:pPr>
      <w:r w:rsidRPr="007E746A">
        <w:rPr>
          <w:rFonts w:eastAsia="Calibri"/>
          <w:sz w:val="24"/>
          <w:szCs w:val="26"/>
          <w:lang w:eastAsia="en-US" w:bidi="ar-SA"/>
        </w:rPr>
        <w:t xml:space="preserve">Соответственно </w:t>
      </w:r>
      <w:r w:rsidR="007432F8">
        <w:rPr>
          <w:rFonts w:eastAsia="Calibri"/>
          <w:sz w:val="24"/>
          <w:szCs w:val="26"/>
          <w:lang w:eastAsia="en-US" w:bidi="ar-SA"/>
        </w:rPr>
        <w:t>ниже</w:t>
      </w:r>
      <w:r w:rsidRPr="007E746A">
        <w:rPr>
          <w:rFonts w:eastAsia="Calibri"/>
          <w:sz w:val="24"/>
          <w:szCs w:val="26"/>
          <w:lang w:eastAsia="en-US" w:bidi="ar-SA"/>
        </w:rPr>
        <w:t>указанные мероприятия не включаются в перечень мероприятий по повышению эффективности систем теплоснабжения города Десногорска в ценовой зоне теплоснабжения.</w:t>
      </w:r>
    </w:p>
    <w:p w14:paraId="5D98057B" w14:textId="77777777" w:rsidR="007E746A" w:rsidRPr="007E746A" w:rsidRDefault="007E746A" w:rsidP="007E746A">
      <w:pPr>
        <w:widowControl/>
        <w:tabs>
          <w:tab w:val="left" w:pos="1340"/>
          <w:tab w:val="left" w:pos="1423"/>
        </w:tabs>
        <w:autoSpaceDE/>
        <w:autoSpaceDN/>
        <w:spacing w:after="160" w:line="360" w:lineRule="auto"/>
        <w:ind w:firstLine="851"/>
        <w:jc w:val="both"/>
        <w:rPr>
          <w:rFonts w:eastAsia="Calibri"/>
          <w:sz w:val="24"/>
          <w:szCs w:val="26"/>
          <w:lang w:eastAsia="en-US" w:bidi="ar-SA"/>
        </w:rPr>
      </w:pPr>
      <w:r w:rsidRPr="007E746A">
        <w:rPr>
          <w:rFonts w:eastAsia="Calibri"/>
          <w:sz w:val="24"/>
          <w:szCs w:val="26"/>
          <w:lang w:eastAsia="en-US" w:bidi="ar-SA"/>
        </w:rPr>
        <w:t>В таблице ниже представлены прогнозные мероприятия по строительству источников теплоснабжения по варианту развития № 2.</w:t>
      </w:r>
    </w:p>
    <w:p w14:paraId="2C171AB9" w14:textId="77777777" w:rsidR="007E746A" w:rsidRPr="007E746A" w:rsidRDefault="007E746A" w:rsidP="00CA47BD">
      <w:pPr>
        <w:pStyle w:val="a8"/>
        <w:rPr>
          <w:rFonts w:eastAsia="Calibri"/>
        </w:rPr>
      </w:pPr>
      <w:bookmarkStart w:id="105" w:name="_Toc205520250"/>
      <w:bookmarkStart w:id="106" w:name="_Toc210206449"/>
      <w:r w:rsidRPr="007E746A">
        <w:rPr>
          <w:rFonts w:eastAsia="Calibri"/>
        </w:rPr>
        <w:t>Прогнозные мероприятия по строительству источников теплоснабжения по варианту развития № 2.</w:t>
      </w:r>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2415"/>
        <w:gridCol w:w="2705"/>
      </w:tblGrid>
      <w:tr w:rsidR="007E746A" w:rsidRPr="007E746A" w14:paraId="58428500" w14:textId="77777777" w:rsidTr="007E746A">
        <w:trPr>
          <w:trHeight w:val="20"/>
          <w:tblHeader/>
        </w:trPr>
        <w:tc>
          <w:tcPr>
            <w:tcW w:w="2402" w:type="pct"/>
            <w:shd w:val="clear" w:color="auto" w:fill="F2F2F2"/>
            <w:noWrap/>
            <w:vAlign w:val="center"/>
            <w:hideMark/>
          </w:tcPr>
          <w:p w14:paraId="0D68F949"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Наименование мероприятия</w:t>
            </w:r>
          </w:p>
        </w:tc>
        <w:tc>
          <w:tcPr>
            <w:tcW w:w="1225" w:type="pct"/>
            <w:shd w:val="clear" w:color="auto" w:fill="F2F2F2"/>
            <w:noWrap/>
            <w:vAlign w:val="center"/>
            <w:hideMark/>
          </w:tcPr>
          <w:p w14:paraId="0F302357"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Год реализации</w:t>
            </w:r>
          </w:p>
        </w:tc>
        <w:tc>
          <w:tcPr>
            <w:tcW w:w="1372" w:type="pct"/>
            <w:shd w:val="clear" w:color="auto" w:fill="F2F2F2"/>
            <w:vAlign w:val="center"/>
            <w:hideMark/>
          </w:tcPr>
          <w:p w14:paraId="44C86E76"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Затраты в ценах соответствующих лет, тыс. руб. (без НДС)</w:t>
            </w:r>
          </w:p>
        </w:tc>
      </w:tr>
      <w:tr w:rsidR="007E746A" w:rsidRPr="007E746A" w14:paraId="457F3E77" w14:textId="77777777" w:rsidTr="000D4A2C">
        <w:trPr>
          <w:trHeight w:val="20"/>
        </w:trPr>
        <w:tc>
          <w:tcPr>
            <w:tcW w:w="2402" w:type="pct"/>
            <w:shd w:val="clear" w:color="auto" w:fill="auto"/>
            <w:vAlign w:val="center"/>
          </w:tcPr>
          <w:p w14:paraId="0AF52C91" w14:textId="77777777" w:rsidR="007E746A" w:rsidRPr="007E746A" w:rsidRDefault="007E746A" w:rsidP="007E746A">
            <w:pPr>
              <w:widowControl/>
              <w:autoSpaceDE/>
              <w:autoSpaceDN/>
              <w:rPr>
                <w:rFonts w:eastAsia="Courier New"/>
                <w:color w:val="000000"/>
                <w:sz w:val="20"/>
                <w:szCs w:val="20"/>
              </w:rPr>
            </w:pPr>
            <w:r w:rsidRPr="007E746A">
              <w:rPr>
                <w:rFonts w:eastAsia="Courier New"/>
                <w:color w:val="000000"/>
                <w:sz w:val="20"/>
                <w:szCs w:val="20"/>
              </w:rPr>
              <w:t>Строительство замещающей Смоленской АЭС-2 с энергоблоками № 1, № 2 установленной мощностью 2400 МВт</w:t>
            </w:r>
          </w:p>
        </w:tc>
        <w:tc>
          <w:tcPr>
            <w:tcW w:w="1225" w:type="pct"/>
            <w:shd w:val="clear" w:color="auto" w:fill="auto"/>
            <w:noWrap/>
            <w:vAlign w:val="center"/>
          </w:tcPr>
          <w:p w14:paraId="7ABB68CD" w14:textId="77777777" w:rsidR="007E746A" w:rsidRPr="007E746A" w:rsidRDefault="007E746A" w:rsidP="007E746A">
            <w:pPr>
              <w:widowControl/>
              <w:autoSpaceDE/>
              <w:autoSpaceDN/>
              <w:jc w:val="center"/>
              <w:rPr>
                <w:color w:val="000000"/>
                <w:sz w:val="20"/>
                <w:szCs w:val="20"/>
                <w:lang w:bidi="ar-SA"/>
              </w:rPr>
            </w:pPr>
            <w:r w:rsidRPr="007E746A">
              <w:rPr>
                <w:rFonts w:eastAsia="Courier New"/>
                <w:color w:val="000000"/>
                <w:sz w:val="20"/>
                <w:szCs w:val="20"/>
              </w:rPr>
              <w:t>2027-2035</w:t>
            </w:r>
          </w:p>
        </w:tc>
        <w:tc>
          <w:tcPr>
            <w:tcW w:w="1372" w:type="pct"/>
            <w:shd w:val="clear" w:color="auto" w:fill="auto"/>
            <w:noWrap/>
            <w:vAlign w:val="center"/>
          </w:tcPr>
          <w:p w14:paraId="02B06E2C" w14:textId="77777777" w:rsidR="007E746A" w:rsidRPr="007E746A" w:rsidRDefault="007E746A" w:rsidP="007E746A">
            <w:pPr>
              <w:widowControl/>
              <w:autoSpaceDE/>
              <w:autoSpaceDN/>
              <w:jc w:val="center"/>
              <w:rPr>
                <w:color w:val="000000"/>
                <w:sz w:val="20"/>
                <w:szCs w:val="20"/>
                <w:lang w:bidi="ar-SA"/>
              </w:rPr>
            </w:pPr>
            <w:r w:rsidRPr="007E746A">
              <w:rPr>
                <w:rFonts w:eastAsia="Courier New"/>
                <w:color w:val="000000"/>
                <w:sz w:val="20"/>
                <w:szCs w:val="20"/>
              </w:rPr>
              <w:t>-</w:t>
            </w:r>
          </w:p>
        </w:tc>
      </w:tr>
      <w:tr w:rsidR="007E746A" w:rsidRPr="007E746A" w14:paraId="3F9E8FB5" w14:textId="77777777" w:rsidTr="000D4A2C">
        <w:trPr>
          <w:trHeight w:val="20"/>
        </w:trPr>
        <w:tc>
          <w:tcPr>
            <w:tcW w:w="2402" w:type="pct"/>
            <w:shd w:val="clear" w:color="auto" w:fill="auto"/>
            <w:vAlign w:val="center"/>
          </w:tcPr>
          <w:p w14:paraId="3D8C22B7" w14:textId="77777777" w:rsidR="007E746A" w:rsidRPr="007E746A" w:rsidRDefault="007E746A" w:rsidP="007E746A">
            <w:pPr>
              <w:widowControl/>
              <w:autoSpaceDE/>
              <w:autoSpaceDN/>
              <w:rPr>
                <w:rFonts w:eastAsia="Courier New"/>
                <w:color w:val="000000"/>
                <w:sz w:val="20"/>
                <w:szCs w:val="20"/>
              </w:rPr>
            </w:pPr>
            <w:r w:rsidRPr="007E746A">
              <w:rPr>
                <w:rFonts w:eastAsia="Courier New"/>
                <w:color w:val="000000"/>
                <w:sz w:val="20"/>
                <w:szCs w:val="20"/>
              </w:rPr>
              <w:t>Модернизация котла ПТВМ-30 (замена котел КВ-ГМ-58,2-150) с целью увеличения тепловой мощности ПРК до 100 Гкал/ч</w:t>
            </w:r>
          </w:p>
        </w:tc>
        <w:tc>
          <w:tcPr>
            <w:tcW w:w="1225" w:type="pct"/>
            <w:shd w:val="clear" w:color="auto" w:fill="auto"/>
            <w:noWrap/>
            <w:vAlign w:val="center"/>
          </w:tcPr>
          <w:p w14:paraId="441C9BE6" w14:textId="77777777" w:rsidR="007E746A" w:rsidRPr="007E746A" w:rsidRDefault="007E746A" w:rsidP="007E746A">
            <w:pPr>
              <w:widowControl/>
              <w:autoSpaceDE/>
              <w:autoSpaceDN/>
              <w:jc w:val="center"/>
              <w:rPr>
                <w:color w:val="000000"/>
                <w:sz w:val="20"/>
                <w:szCs w:val="20"/>
                <w:lang w:bidi="ar-SA"/>
              </w:rPr>
            </w:pPr>
            <w:r w:rsidRPr="007E746A">
              <w:rPr>
                <w:rFonts w:eastAsia="Courier New"/>
                <w:color w:val="000000"/>
                <w:sz w:val="20"/>
                <w:szCs w:val="20"/>
              </w:rPr>
              <w:t>2026-2030</w:t>
            </w:r>
          </w:p>
        </w:tc>
        <w:tc>
          <w:tcPr>
            <w:tcW w:w="1372" w:type="pct"/>
            <w:shd w:val="clear" w:color="auto" w:fill="auto"/>
            <w:noWrap/>
            <w:vAlign w:val="center"/>
          </w:tcPr>
          <w:p w14:paraId="1895A318" w14:textId="77777777" w:rsidR="007E746A" w:rsidRPr="007E746A" w:rsidRDefault="007E746A" w:rsidP="007E746A">
            <w:pPr>
              <w:widowControl/>
              <w:autoSpaceDE/>
              <w:autoSpaceDN/>
              <w:jc w:val="center"/>
              <w:rPr>
                <w:color w:val="000000"/>
                <w:sz w:val="20"/>
                <w:szCs w:val="20"/>
                <w:lang w:bidi="ar-SA"/>
              </w:rPr>
            </w:pPr>
            <w:r w:rsidRPr="007E746A">
              <w:rPr>
                <w:rFonts w:eastAsia="Courier New"/>
                <w:color w:val="000000"/>
                <w:sz w:val="20"/>
                <w:szCs w:val="20"/>
              </w:rPr>
              <w:t>-</w:t>
            </w:r>
          </w:p>
        </w:tc>
      </w:tr>
      <w:tr w:rsidR="007E746A" w:rsidRPr="007E746A" w14:paraId="59B30724" w14:textId="77777777" w:rsidTr="000D4A2C">
        <w:trPr>
          <w:trHeight w:val="20"/>
        </w:trPr>
        <w:tc>
          <w:tcPr>
            <w:tcW w:w="2402" w:type="pct"/>
            <w:shd w:val="clear" w:color="auto" w:fill="auto"/>
            <w:vAlign w:val="center"/>
          </w:tcPr>
          <w:p w14:paraId="40FBF13D" w14:textId="5FCBEC81" w:rsidR="007E746A" w:rsidRPr="007E746A" w:rsidRDefault="007432F8" w:rsidP="007E746A">
            <w:pPr>
              <w:widowControl/>
              <w:autoSpaceDE/>
              <w:autoSpaceDN/>
              <w:rPr>
                <w:rFonts w:eastAsia="Courier New"/>
                <w:color w:val="000000"/>
                <w:sz w:val="20"/>
                <w:szCs w:val="20"/>
              </w:rPr>
            </w:pPr>
            <w:r>
              <w:rPr>
                <w:sz w:val="20"/>
                <w:szCs w:val="20"/>
              </w:rPr>
              <w:t xml:space="preserve">Строительство 5-ти </w:t>
            </w:r>
            <w:r w:rsidRPr="00F67EBB">
              <w:rPr>
                <w:sz w:val="20"/>
                <w:szCs w:val="20"/>
              </w:rPr>
              <w:t xml:space="preserve">квартальных </w:t>
            </w:r>
            <w:proofErr w:type="spellStart"/>
            <w:r w:rsidRPr="00F67EBB">
              <w:rPr>
                <w:sz w:val="20"/>
                <w:szCs w:val="20"/>
              </w:rPr>
              <w:t>блочно</w:t>
            </w:r>
            <w:proofErr w:type="spellEnd"/>
            <w:r w:rsidRPr="00F67EBB">
              <w:rPr>
                <w:sz w:val="20"/>
                <w:szCs w:val="20"/>
              </w:rPr>
              <w:t>-модульных электро-котельных единичной мощностью до 30 МВт</w:t>
            </w:r>
          </w:p>
        </w:tc>
        <w:tc>
          <w:tcPr>
            <w:tcW w:w="1225" w:type="pct"/>
            <w:shd w:val="clear" w:color="auto" w:fill="auto"/>
            <w:noWrap/>
            <w:vAlign w:val="center"/>
          </w:tcPr>
          <w:p w14:paraId="1C628CE0" w14:textId="77777777" w:rsidR="007E746A" w:rsidRPr="007E746A" w:rsidRDefault="007E746A" w:rsidP="007E746A">
            <w:pPr>
              <w:widowControl/>
              <w:autoSpaceDE/>
              <w:autoSpaceDN/>
              <w:jc w:val="center"/>
              <w:rPr>
                <w:rFonts w:eastAsia="Courier New"/>
                <w:color w:val="000000"/>
                <w:sz w:val="20"/>
                <w:szCs w:val="20"/>
              </w:rPr>
            </w:pPr>
            <w:r w:rsidRPr="007E746A">
              <w:rPr>
                <w:rFonts w:eastAsia="Courier New"/>
                <w:color w:val="000000"/>
                <w:sz w:val="20"/>
                <w:szCs w:val="20"/>
              </w:rPr>
              <w:t>2030-2032</w:t>
            </w:r>
          </w:p>
        </w:tc>
        <w:tc>
          <w:tcPr>
            <w:tcW w:w="1372" w:type="pct"/>
            <w:shd w:val="clear" w:color="auto" w:fill="auto"/>
            <w:noWrap/>
            <w:vAlign w:val="center"/>
          </w:tcPr>
          <w:p w14:paraId="0BC32D71" w14:textId="77777777" w:rsidR="007E746A" w:rsidRPr="007E746A" w:rsidRDefault="007E746A" w:rsidP="007E746A">
            <w:pPr>
              <w:widowControl/>
              <w:autoSpaceDE/>
              <w:autoSpaceDN/>
              <w:jc w:val="center"/>
              <w:rPr>
                <w:rFonts w:eastAsia="Courier New"/>
                <w:color w:val="000000"/>
                <w:sz w:val="20"/>
                <w:szCs w:val="20"/>
              </w:rPr>
            </w:pPr>
            <w:r w:rsidRPr="007E746A">
              <w:rPr>
                <w:rFonts w:eastAsia="Courier New"/>
                <w:color w:val="000000"/>
                <w:sz w:val="20"/>
                <w:szCs w:val="20"/>
              </w:rPr>
              <w:t>-</w:t>
            </w:r>
          </w:p>
        </w:tc>
      </w:tr>
    </w:tbl>
    <w:p w14:paraId="3C5D275E" w14:textId="77777777" w:rsidR="005B4FE2" w:rsidRDefault="002706E2" w:rsidP="002706E2">
      <w:pPr>
        <w:pStyle w:val="-02"/>
      </w:pPr>
      <w:bookmarkStart w:id="107" w:name="_Toc54158740"/>
      <w:bookmarkStart w:id="108" w:name="_Toc205564639"/>
      <w:r w:rsidRPr="008A4EE7">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7"/>
      <w:bookmarkEnd w:id="108"/>
    </w:p>
    <w:p w14:paraId="5CBC2267" w14:textId="33D3FFC5" w:rsidR="00747A13" w:rsidRPr="00747A13" w:rsidRDefault="00747A13" w:rsidP="00976FAD">
      <w:pPr>
        <w:spacing w:line="360" w:lineRule="auto"/>
        <w:ind w:firstLine="709"/>
        <w:jc w:val="both"/>
        <w:rPr>
          <w:rFonts w:eastAsiaTheme="minorHAnsi"/>
          <w:iCs/>
          <w:sz w:val="24"/>
          <w:szCs w:val="26"/>
          <w:lang w:eastAsia="en-US" w:bidi="ar-SA"/>
        </w:rPr>
      </w:pPr>
      <w:bookmarkStart w:id="109" w:name="bookmark108"/>
      <w:bookmarkStart w:id="110" w:name="bookmark109"/>
      <w:r w:rsidRPr="00747A13">
        <w:rPr>
          <w:rFonts w:eastAsiaTheme="minorHAnsi"/>
          <w:iCs/>
          <w:sz w:val="24"/>
          <w:szCs w:val="26"/>
          <w:lang w:eastAsia="en-US" w:bidi="ar-SA"/>
        </w:rPr>
        <w:t xml:space="preserve">В актуализированной схеме теплоснабжения не </w:t>
      </w:r>
      <w:r w:rsidR="00976FAD">
        <w:rPr>
          <w:rFonts w:eastAsiaTheme="minorHAnsi"/>
          <w:iCs/>
          <w:sz w:val="24"/>
          <w:szCs w:val="26"/>
          <w:lang w:eastAsia="en-US" w:bidi="ar-SA"/>
        </w:rPr>
        <w:t>предусмотрены мероприятия по ре</w:t>
      </w:r>
      <w:r w:rsidRPr="00747A13">
        <w:rPr>
          <w:rFonts w:eastAsiaTheme="minorHAnsi"/>
          <w:iCs/>
          <w:sz w:val="24"/>
          <w:szCs w:val="26"/>
          <w:lang w:eastAsia="en-US" w:bidi="ar-SA"/>
        </w:rPr>
        <w:t>конструкции источников тепловой энергии, обеспечивающих перспективную тепловую нагрузку.</w:t>
      </w:r>
      <w:bookmarkEnd w:id="109"/>
      <w:bookmarkEnd w:id="110"/>
    </w:p>
    <w:p w14:paraId="688D798D" w14:textId="77777777" w:rsidR="00747A13" w:rsidRDefault="00747A13" w:rsidP="00747A13"/>
    <w:p w14:paraId="5542C2C1" w14:textId="77777777" w:rsidR="002706E2" w:rsidRDefault="002706E2" w:rsidP="002706E2">
      <w:pPr>
        <w:pStyle w:val="-02"/>
      </w:pPr>
      <w:bookmarkStart w:id="111" w:name="_Toc54158741"/>
      <w:bookmarkStart w:id="112" w:name="_Toc205564640"/>
      <w:r w:rsidRPr="008A4EE7">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11"/>
      <w:bookmarkEnd w:id="112"/>
    </w:p>
    <w:p w14:paraId="50DF21A6" w14:textId="14EEC622" w:rsidR="007E746A" w:rsidRPr="007E746A" w:rsidRDefault="007E746A" w:rsidP="007E746A">
      <w:pPr>
        <w:autoSpaceDE/>
        <w:autoSpaceDN/>
        <w:spacing w:line="360" w:lineRule="auto"/>
        <w:ind w:firstLine="708"/>
        <w:jc w:val="both"/>
        <w:rPr>
          <w:rFonts w:eastAsia="Calibri"/>
          <w:sz w:val="24"/>
          <w:szCs w:val="26"/>
          <w:lang w:eastAsia="en-US" w:bidi="ar-SA"/>
        </w:rPr>
      </w:pPr>
      <w:r w:rsidRPr="007E746A">
        <w:rPr>
          <w:rFonts w:eastAsia="Calibri"/>
          <w:sz w:val="24"/>
          <w:szCs w:val="26"/>
          <w:lang w:eastAsia="en-US" w:bidi="ar-SA"/>
        </w:rPr>
        <w:t xml:space="preserve">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предусмотрена. </w:t>
      </w:r>
      <w:r w:rsidR="000443F5" w:rsidRPr="000443F5">
        <w:rPr>
          <w:rFonts w:eastAsia="Calibri"/>
          <w:sz w:val="24"/>
          <w:szCs w:val="26"/>
          <w:lang w:eastAsia="en-US" w:bidi="ar-SA"/>
        </w:rPr>
        <w:t>В рамках возможной реализации сценария № 2 планируется модернизация ПРК (решение № Р 1.2.2.06.001.0994-2023 от 04.12.2023 г.), входящей в состав САЭС</w:t>
      </w:r>
      <w:r w:rsidR="000443F5" w:rsidRPr="007E746A">
        <w:rPr>
          <w:rFonts w:eastAsia="Calibri"/>
          <w:sz w:val="24"/>
          <w:szCs w:val="26"/>
          <w:lang w:eastAsia="en-US" w:bidi="ar-SA"/>
        </w:rPr>
        <w:t xml:space="preserve"> </w:t>
      </w:r>
      <w:r w:rsidRPr="007E746A">
        <w:rPr>
          <w:rFonts w:eastAsia="Calibri"/>
          <w:sz w:val="24"/>
          <w:szCs w:val="26"/>
          <w:lang w:eastAsia="en-US" w:bidi="ar-SA"/>
        </w:rPr>
        <w:t xml:space="preserve">Сведения по модернизации представлены в разделе </w:t>
      </w:r>
      <w:r>
        <w:rPr>
          <w:rFonts w:eastAsia="Calibri"/>
          <w:sz w:val="24"/>
          <w:szCs w:val="26"/>
          <w:lang w:eastAsia="en-US" w:bidi="ar-SA"/>
        </w:rPr>
        <w:t>5</w:t>
      </w:r>
      <w:r w:rsidRPr="007E746A">
        <w:rPr>
          <w:rFonts w:eastAsia="Calibri"/>
          <w:sz w:val="24"/>
          <w:szCs w:val="26"/>
          <w:lang w:eastAsia="en-US" w:bidi="ar-SA"/>
        </w:rPr>
        <w:t>.</w:t>
      </w:r>
      <w:r>
        <w:rPr>
          <w:rFonts w:eastAsia="Calibri"/>
          <w:sz w:val="24"/>
          <w:szCs w:val="26"/>
          <w:lang w:eastAsia="en-US" w:bidi="ar-SA"/>
        </w:rPr>
        <w:t>1</w:t>
      </w:r>
      <w:r w:rsidRPr="007E746A">
        <w:rPr>
          <w:rFonts w:eastAsia="Calibri"/>
          <w:sz w:val="24"/>
          <w:szCs w:val="26"/>
          <w:lang w:eastAsia="en-US" w:bidi="ar-SA"/>
        </w:rPr>
        <w:t>.</w:t>
      </w:r>
    </w:p>
    <w:p w14:paraId="0C858A9D" w14:textId="77777777" w:rsidR="002706E2" w:rsidRDefault="002706E2" w:rsidP="002706E2">
      <w:pPr>
        <w:pStyle w:val="-02"/>
      </w:pPr>
      <w:bookmarkStart w:id="113" w:name="_Toc54158742"/>
      <w:bookmarkStart w:id="114" w:name="_Toc205564641"/>
      <w:r w:rsidRPr="008A4EE7">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3"/>
      <w:bookmarkEnd w:id="114"/>
    </w:p>
    <w:p w14:paraId="7A236DD1" w14:textId="2839E376" w:rsidR="00747A13" w:rsidRDefault="00747A13" w:rsidP="00B957DA">
      <w:pPr>
        <w:spacing w:line="360" w:lineRule="auto"/>
        <w:ind w:firstLine="720"/>
        <w:jc w:val="both"/>
        <w:rPr>
          <w:sz w:val="24"/>
        </w:rPr>
      </w:pPr>
      <w:bookmarkStart w:id="115" w:name="bookmark113"/>
      <w:r w:rsidRPr="00B957DA">
        <w:rPr>
          <w:sz w:val="24"/>
        </w:rPr>
        <w:t>В актуализированной схеме теплоснабжения не пре</w:t>
      </w:r>
      <w:r w:rsidR="007A41B0">
        <w:rPr>
          <w:sz w:val="24"/>
        </w:rPr>
        <w:t>дусмотрена совместная работа ис</w:t>
      </w:r>
      <w:r w:rsidRPr="00B957DA">
        <w:rPr>
          <w:sz w:val="24"/>
        </w:rPr>
        <w:t>точников тепловой энергии, функционирующих в режиме</w:t>
      </w:r>
      <w:r w:rsidR="007A41B0">
        <w:rPr>
          <w:sz w:val="24"/>
        </w:rPr>
        <w:t xml:space="preserve"> комбинированной выработки элек</w:t>
      </w:r>
      <w:r w:rsidRPr="00B957DA">
        <w:rPr>
          <w:sz w:val="24"/>
        </w:rPr>
        <w:t>трической и тепловой энергии, и котельных.</w:t>
      </w:r>
      <w:bookmarkEnd w:id="115"/>
    </w:p>
    <w:p w14:paraId="55337999" w14:textId="77777777" w:rsidR="00674228" w:rsidRPr="00B957DA" w:rsidRDefault="00674228" w:rsidP="00B957DA">
      <w:pPr>
        <w:spacing w:line="360" w:lineRule="auto"/>
        <w:ind w:firstLine="720"/>
        <w:jc w:val="both"/>
        <w:rPr>
          <w:sz w:val="24"/>
        </w:rPr>
      </w:pPr>
    </w:p>
    <w:p w14:paraId="3C38E163" w14:textId="77777777" w:rsidR="002706E2" w:rsidRDefault="002706E2" w:rsidP="002706E2">
      <w:pPr>
        <w:pStyle w:val="-02"/>
      </w:pPr>
      <w:bookmarkStart w:id="116" w:name="_Toc54158743"/>
      <w:bookmarkStart w:id="117" w:name="_Ref68445513"/>
      <w:bookmarkStart w:id="118" w:name="_Toc205564642"/>
      <w:r w:rsidRPr="008A4EE7">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6"/>
      <w:bookmarkEnd w:id="117"/>
      <w:bookmarkEnd w:id="118"/>
    </w:p>
    <w:p w14:paraId="734F1AB6" w14:textId="0716C8F3" w:rsidR="007E746A" w:rsidRPr="007E746A" w:rsidRDefault="007E746A" w:rsidP="00AE3EC6">
      <w:pPr>
        <w:pStyle w:val="affb"/>
        <w:ind w:firstLine="709"/>
        <w:rPr>
          <w:sz w:val="24"/>
        </w:rPr>
      </w:pPr>
      <w:r w:rsidRPr="007E746A">
        <w:rPr>
          <w:sz w:val="24"/>
        </w:rPr>
        <w:t>В связи с предстоящим выводом из эксплуатации отработавших свой ресурс энергоблоков Смоленской АЭС, планируется строительство замещающей Смоленской АЭС-2 с энергоблоками № 1, № 2 установленной мощностью 2400 МВт, основной период строи</w:t>
      </w:r>
      <w:r w:rsidR="00AE3EC6">
        <w:rPr>
          <w:sz w:val="24"/>
        </w:rPr>
        <w:t>тельства запланирован на 2027-</w:t>
      </w:r>
      <w:r w:rsidRPr="007E746A">
        <w:rPr>
          <w:sz w:val="24"/>
        </w:rPr>
        <w:t>2035 гг., в том числе ввод в эксплуатацию энергоблока №</w:t>
      </w:r>
      <w:r w:rsidR="00AE3EC6">
        <w:rPr>
          <w:sz w:val="24"/>
        </w:rPr>
        <w:t xml:space="preserve"> </w:t>
      </w:r>
      <w:r w:rsidRPr="007E746A">
        <w:rPr>
          <w:sz w:val="24"/>
        </w:rPr>
        <w:t>1 – 2033 г., ввод в</w:t>
      </w:r>
      <w:r w:rsidR="00AE3EC6">
        <w:rPr>
          <w:sz w:val="24"/>
        </w:rPr>
        <w:t xml:space="preserve"> </w:t>
      </w:r>
      <w:r w:rsidRPr="007E746A">
        <w:rPr>
          <w:sz w:val="24"/>
        </w:rPr>
        <w:t>эксплуатацию энергоблока №</w:t>
      </w:r>
      <w:r w:rsidR="00AE3EC6">
        <w:rPr>
          <w:sz w:val="24"/>
        </w:rPr>
        <w:t xml:space="preserve"> </w:t>
      </w:r>
      <w:r w:rsidRPr="007E746A">
        <w:rPr>
          <w:sz w:val="24"/>
        </w:rPr>
        <w:t>2 – 2035 г.</w:t>
      </w:r>
    </w:p>
    <w:p w14:paraId="3CC0B147" w14:textId="0055D0C4" w:rsidR="007E746A" w:rsidRPr="007E746A" w:rsidRDefault="007E746A" w:rsidP="00AE3EC6">
      <w:pPr>
        <w:pStyle w:val="affb"/>
        <w:ind w:firstLine="709"/>
        <w:rPr>
          <w:sz w:val="24"/>
        </w:rPr>
      </w:pPr>
      <w:r w:rsidRPr="007E746A">
        <w:rPr>
          <w:sz w:val="24"/>
        </w:rPr>
        <w:t>В качестве альтернативы рассмотрен</w:t>
      </w:r>
      <w:r w:rsidR="00C52701">
        <w:rPr>
          <w:sz w:val="24"/>
        </w:rPr>
        <w:t>ы</w:t>
      </w:r>
      <w:r w:rsidRPr="007E746A">
        <w:rPr>
          <w:sz w:val="24"/>
        </w:rPr>
        <w:t xml:space="preserve"> сценари</w:t>
      </w:r>
      <w:r w:rsidR="00C52701">
        <w:rPr>
          <w:sz w:val="24"/>
        </w:rPr>
        <w:t>и</w:t>
      </w:r>
      <w:r w:rsidRPr="007E746A">
        <w:rPr>
          <w:sz w:val="24"/>
        </w:rPr>
        <w:t xml:space="preserve"> резервирования тепловой нагрузки и покрытие возможного дефицита тепловой энергии в период вывода энергоблоков САЭС.</w:t>
      </w:r>
    </w:p>
    <w:p w14:paraId="475DBFB1" w14:textId="42A766A0" w:rsidR="007E746A" w:rsidRPr="007E746A" w:rsidRDefault="007E746A" w:rsidP="00AE3EC6">
      <w:pPr>
        <w:pStyle w:val="affb"/>
        <w:ind w:firstLine="709"/>
        <w:rPr>
          <w:sz w:val="24"/>
        </w:rPr>
      </w:pPr>
      <w:r w:rsidRPr="007E746A">
        <w:rPr>
          <w:sz w:val="24"/>
        </w:rPr>
        <w:t>Предполагаемый год и месяц вывода энергоблоков САЭС с учетом продления ресурса:</w:t>
      </w:r>
      <w:r w:rsidR="007C6232">
        <w:rPr>
          <w:sz w:val="24"/>
        </w:rPr>
        <w:t xml:space="preserve"> </w:t>
      </w:r>
      <w:r w:rsidRPr="007E746A">
        <w:rPr>
          <w:sz w:val="24"/>
        </w:rPr>
        <w:t>1 блок</w:t>
      </w:r>
      <w:r w:rsidR="007C6232">
        <w:rPr>
          <w:sz w:val="24"/>
        </w:rPr>
        <w:t xml:space="preserve"> –</w:t>
      </w:r>
      <w:r w:rsidRPr="007E746A">
        <w:rPr>
          <w:sz w:val="24"/>
        </w:rPr>
        <w:t xml:space="preserve"> 25.12.2032 г</w:t>
      </w:r>
      <w:r w:rsidR="007C6232">
        <w:rPr>
          <w:sz w:val="24"/>
        </w:rPr>
        <w:t>.</w:t>
      </w:r>
      <w:r w:rsidRPr="007E746A">
        <w:rPr>
          <w:sz w:val="24"/>
        </w:rPr>
        <w:t>; 2 блок</w:t>
      </w:r>
      <w:r w:rsidR="007C6232">
        <w:rPr>
          <w:sz w:val="24"/>
        </w:rPr>
        <w:t xml:space="preserve"> –</w:t>
      </w:r>
      <w:r w:rsidRPr="007E746A">
        <w:rPr>
          <w:sz w:val="24"/>
        </w:rPr>
        <w:t xml:space="preserve"> 29.05.2035 г</w:t>
      </w:r>
      <w:r w:rsidR="007C6232">
        <w:rPr>
          <w:sz w:val="24"/>
        </w:rPr>
        <w:t>.</w:t>
      </w:r>
      <w:r w:rsidRPr="007E746A">
        <w:rPr>
          <w:sz w:val="24"/>
        </w:rPr>
        <w:t>,</w:t>
      </w:r>
      <w:r w:rsidR="007C6232">
        <w:rPr>
          <w:sz w:val="24"/>
        </w:rPr>
        <w:t xml:space="preserve"> </w:t>
      </w:r>
      <w:r w:rsidRPr="007E746A">
        <w:rPr>
          <w:sz w:val="24"/>
        </w:rPr>
        <w:t>3 блок</w:t>
      </w:r>
      <w:r w:rsidR="007C6232">
        <w:rPr>
          <w:sz w:val="24"/>
        </w:rPr>
        <w:t xml:space="preserve"> –</w:t>
      </w:r>
      <w:r w:rsidRPr="007E746A">
        <w:rPr>
          <w:sz w:val="24"/>
        </w:rPr>
        <w:t xml:space="preserve"> 14.12.2039 г.</w:t>
      </w:r>
    </w:p>
    <w:p w14:paraId="14B44AC7" w14:textId="34CFE0FC" w:rsidR="002706E2" w:rsidRPr="008A4EE7" w:rsidRDefault="002706E2" w:rsidP="002706E2">
      <w:pPr>
        <w:pStyle w:val="-02"/>
      </w:pPr>
      <w:bookmarkStart w:id="119" w:name="_Toc54158744"/>
      <w:bookmarkStart w:id="120" w:name="_Toc205564643"/>
      <w:r w:rsidRPr="008A4EE7">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19"/>
      <w:bookmarkEnd w:id="120"/>
    </w:p>
    <w:p w14:paraId="63A57DDF" w14:textId="706C8433" w:rsidR="00747A13" w:rsidRPr="00B957DA" w:rsidRDefault="00747A13" w:rsidP="00B957DA">
      <w:pPr>
        <w:spacing w:line="360" w:lineRule="auto"/>
        <w:ind w:firstLine="720"/>
        <w:jc w:val="both"/>
        <w:rPr>
          <w:sz w:val="24"/>
        </w:rPr>
      </w:pPr>
      <w:bookmarkStart w:id="121" w:name="bookmark115"/>
      <w:r w:rsidRPr="00B957DA">
        <w:rPr>
          <w:sz w:val="24"/>
        </w:rPr>
        <w:t>В актуализированной схеме теплоснабжения не предусмотрены 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1"/>
    </w:p>
    <w:p w14:paraId="5EDABC16" w14:textId="77777777" w:rsidR="002706E2" w:rsidRDefault="002706E2" w:rsidP="002706E2">
      <w:pPr>
        <w:pStyle w:val="-02"/>
      </w:pPr>
      <w:bookmarkStart w:id="122" w:name="_Toc54158745"/>
      <w:bookmarkStart w:id="123" w:name="_Toc205564644"/>
      <w:r w:rsidRPr="008A4EE7">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2"/>
      <w:bookmarkEnd w:id="123"/>
    </w:p>
    <w:p w14:paraId="11C99644" w14:textId="6FE9402B" w:rsidR="00747A13" w:rsidRPr="00747A13" w:rsidRDefault="00747A13" w:rsidP="007A41B0">
      <w:pPr>
        <w:spacing w:line="360" w:lineRule="auto"/>
        <w:ind w:firstLine="720"/>
        <w:jc w:val="both"/>
        <w:rPr>
          <w:sz w:val="24"/>
        </w:rPr>
      </w:pPr>
      <w:r w:rsidRPr="00747A13">
        <w:rPr>
          <w:sz w:val="24"/>
        </w:rPr>
        <w:t>В актуализированной схеме теплоснабжения не пр</w:t>
      </w:r>
      <w:r w:rsidR="007A41B0">
        <w:rPr>
          <w:sz w:val="24"/>
        </w:rPr>
        <w:t>едусмотрены мероприятия по пере</w:t>
      </w:r>
      <w:r w:rsidRPr="00747A13">
        <w:rPr>
          <w:sz w:val="24"/>
        </w:rPr>
        <w:t>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A41B0">
        <w:rPr>
          <w:sz w:val="24"/>
        </w:rPr>
        <w:t>.</w:t>
      </w:r>
    </w:p>
    <w:p w14:paraId="7D967761" w14:textId="77777777" w:rsidR="00747A13" w:rsidRDefault="00747A13" w:rsidP="007E5F97">
      <w:pPr>
        <w:pStyle w:val="affb"/>
        <w:rPr>
          <w:lang w:bidi="ar-SA"/>
        </w:rPr>
      </w:pPr>
    </w:p>
    <w:p w14:paraId="6FE7880C" w14:textId="77777777" w:rsidR="00674228" w:rsidRPr="00747A13" w:rsidRDefault="00674228" w:rsidP="007E5F97">
      <w:pPr>
        <w:pStyle w:val="affb"/>
        <w:rPr>
          <w:lang w:bidi="ar-SA"/>
        </w:rPr>
      </w:pPr>
    </w:p>
    <w:p w14:paraId="106ECBC9" w14:textId="77777777" w:rsidR="002706E2" w:rsidRDefault="002706E2" w:rsidP="002706E2">
      <w:pPr>
        <w:pStyle w:val="-02"/>
      </w:pPr>
      <w:bookmarkStart w:id="124" w:name="_Toc54158746"/>
      <w:bookmarkStart w:id="125" w:name="_Toc205564645"/>
      <w:r w:rsidRPr="008A4EE7">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24"/>
      <w:bookmarkEnd w:id="125"/>
    </w:p>
    <w:p w14:paraId="42D5EBEF" w14:textId="62B1AA37" w:rsidR="007E746A" w:rsidRPr="007E746A" w:rsidRDefault="007E746A" w:rsidP="007E746A">
      <w:pPr>
        <w:autoSpaceDE/>
        <w:autoSpaceDN/>
        <w:spacing w:line="360" w:lineRule="auto"/>
        <w:ind w:firstLine="709"/>
        <w:jc w:val="both"/>
        <w:rPr>
          <w:color w:val="000000"/>
          <w:sz w:val="24"/>
          <w:szCs w:val="24"/>
        </w:rPr>
      </w:pPr>
      <w:r w:rsidRPr="007E746A">
        <w:rPr>
          <w:color w:val="000000"/>
          <w:sz w:val="24"/>
          <w:szCs w:val="24"/>
        </w:rPr>
        <w:t>Способ регулирования отпуска тепловой энергии от САЭС – качественный. Температурный график по зоне теплоснабжения Смоленской АЭС 13</w:t>
      </w:r>
      <w:r w:rsidR="007C6232">
        <w:rPr>
          <w:color w:val="000000"/>
          <w:sz w:val="24"/>
          <w:szCs w:val="24"/>
        </w:rPr>
        <w:t>0/58,2 °С со срезкой на 110 °С.</w:t>
      </w:r>
    </w:p>
    <w:p w14:paraId="23C8FF53" w14:textId="3ABEF6C8"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 xml:space="preserve">Решение по регулированию температуры сетевой воды в подающих трубопроводах тепловых сетей, принимает НСС САЭС по </w:t>
      </w:r>
      <w:r w:rsidRPr="00A70B00">
        <w:rPr>
          <w:rFonts w:eastAsia="Arial Unicode MS"/>
          <w:color w:val="000000"/>
          <w:sz w:val="24"/>
          <w:szCs w:val="24"/>
        </w:rPr>
        <w:t xml:space="preserve">докладу </w:t>
      </w:r>
      <w:r w:rsidR="007C6232" w:rsidRPr="00A70B00">
        <w:rPr>
          <w:rFonts w:eastAsia="Arial Unicode MS"/>
          <w:color w:val="000000"/>
          <w:sz w:val="24"/>
          <w:szCs w:val="24"/>
        </w:rPr>
        <w:t xml:space="preserve">НС ЦОС </w:t>
      </w:r>
      <w:r w:rsidRPr="00A70B00">
        <w:rPr>
          <w:rFonts w:eastAsia="Arial Unicode MS"/>
          <w:color w:val="000000"/>
          <w:sz w:val="24"/>
          <w:szCs w:val="24"/>
        </w:rPr>
        <w:t>САЭС.</w:t>
      </w:r>
    </w:p>
    <w:p w14:paraId="70F7E246" w14:textId="34EFF0C2" w:rsidR="007E746A" w:rsidRPr="007E746A" w:rsidRDefault="007E746A" w:rsidP="007E746A">
      <w:pPr>
        <w:autoSpaceDE/>
        <w:autoSpaceDN/>
        <w:spacing w:line="360" w:lineRule="auto"/>
        <w:ind w:right="-1086" w:firstLine="709"/>
        <w:contextualSpacing/>
        <w:jc w:val="both"/>
        <w:rPr>
          <w:rFonts w:eastAsia="Arial Unicode MS"/>
          <w:color w:val="000000"/>
          <w:sz w:val="24"/>
          <w:szCs w:val="24"/>
        </w:rPr>
      </w:pPr>
      <w:r w:rsidRPr="007E746A">
        <w:rPr>
          <w:rFonts w:eastAsia="Arial Unicode MS"/>
          <w:b/>
          <w:color w:val="000000"/>
          <w:sz w:val="24"/>
          <w:szCs w:val="24"/>
        </w:rPr>
        <w:t>Режим 1</w:t>
      </w:r>
      <w:r w:rsidRPr="007E746A">
        <w:rPr>
          <w:rFonts w:eastAsia="Arial Unicode MS"/>
          <w:color w:val="000000"/>
          <w:sz w:val="24"/>
          <w:szCs w:val="24"/>
        </w:rPr>
        <w:t xml:space="preserve"> осуществляется в диапазоне температур наружного воздуха от +8</w:t>
      </w:r>
      <w:r w:rsidR="007C6232">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 xml:space="preserve"> до </w:t>
      </w:r>
      <w:r w:rsidR="007C6232">
        <w:rPr>
          <w:rFonts w:eastAsia="Arial Unicode MS"/>
          <w:color w:val="000000"/>
          <w:sz w:val="24"/>
          <w:szCs w:val="24"/>
        </w:rPr>
        <w:t>–</w:t>
      </w:r>
      <w:r w:rsidRPr="007E746A">
        <w:rPr>
          <w:rFonts w:eastAsia="Arial Unicode MS"/>
          <w:color w:val="000000"/>
          <w:sz w:val="24"/>
          <w:szCs w:val="24"/>
        </w:rPr>
        <w:t>4</w:t>
      </w:r>
      <w:r w:rsidR="007C6232">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w:t>
      </w:r>
    </w:p>
    <w:p w14:paraId="70B09070" w14:textId="77777777"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Для данного режима характерно следующее:</w:t>
      </w:r>
    </w:p>
    <w:p w14:paraId="40A20004" w14:textId="3122EA25"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 изменение температуры сетевой воды в подающих трубопроводах теплосети от 70</w:t>
      </w:r>
      <w:r w:rsidR="008500D7">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 xml:space="preserve"> до 78÷82</w:t>
      </w:r>
      <w:r w:rsidR="008500D7">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 в зависимости от температуры наружного воздуха и скорости ветра;</w:t>
      </w:r>
    </w:p>
    <w:p w14:paraId="21E75F83" w14:textId="77777777"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 ГВС осуществляется из подающего трубопровода.</w:t>
      </w:r>
    </w:p>
    <w:p w14:paraId="4447F80F" w14:textId="098DC1AF"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Примечание: для прогрева жилых домов и зданий города, в течение 5 дней после перехода на зимний режим теплоснабжения, температуру сетевой воды в подающем трубопроводе города выдерживают t</w:t>
      </w:r>
      <w:r w:rsidRPr="007E746A">
        <w:rPr>
          <w:rFonts w:eastAsia="Arial Unicode MS"/>
          <w:color w:val="000000"/>
          <w:sz w:val="24"/>
          <w:szCs w:val="24"/>
          <w:vertAlign w:val="subscript"/>
        </w:rPr>
        <w:t>1</w:t>
      </w:r>
      <w:r w:rsidRPr="007E746A">
        <w:rPr>
          <w:rFonts w:eastAsia="Arial Unicode MS"/>
          <w:color w:val="000000"/>
          <w:sz w:val="24"/>
          <w:szCs w:val="24"/>
        </w:rPr>
        <w:t>=90</w:t>
      </w:r>
      <w:r w:rsidR="008500D7">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 xml:space="preserve">. Повышение температуры в подающем трубопроводе города, осуществляется по письменному подтверждению главного инженера </w:t>
      </w:r>
      <w:proofErr w:type="spellStart"/>
      <w:r w:rsidR="008500D7">
        <w:rPr>
          <w:rFonts w:eastAsia="Arial Unicode MS"/>
          <w:color w:val="000000"/>
          <w:sz w:val="24"/>
          <w:szCs w:val="24"/>
        </w:rPr>
        <w:t>Десногорского</w:t>
      </w:r>
      <w:proofErr w:type="spellEnd"/>
      <w:r w:rsidR="008500D7">
        <w:rPr>
          <w:rFonts w:eastAsia="Arial Unicode MS"/>
          <w:color w:val="000000"/>
          <w:sz w:val="24"/>
          <w:szCs w:val="24"/>
        </w:rPr>
        <w:t xml:space="preserve"> филиала ООО «</w:t>
      </w:r>
      <w:proofErr w:type="spellStart"/>
      <w:r w:rsidR="008500D7">
        <w:rPr>
          <w:rFonts w:eastAsia="Arial Unicode MS"/>
          <w:color w:val="000000"/>
          <w:sz w:val="24"/>
          <w:szCs w:val="24"/>
        </w:rPr>
        <w:t>АтомТеплоЭлектроСеть</w:t>
      </w:r>
      <w:proofErr w:type="spellEnd"/>
      <w:r w:rsidR="008500D7">
        <w:rPr>
          <w:rFonts w:eastAsia="Arial Unicode MS"/>
          <w:color w:val="000000"/>
          <w:sz w:val="24"/>
          <w:szCs w:val="24"/>
        </w:rPr>
        <w:t>»</w:t>
      </w:r>
      <w:r w:rsidRPr="007E746A">
        <w:rPr>
          <w:rFonts w:eastAsia="Arial Unicode MS"/>
          <w:color w:val="000000"/>
          <w:sz w:val="24"/>
          <w:szCs w:val="24"/>
        </w:rPr>
        <w:t xml:space="preserve"> с указанием периода выдержки указанной температуры</w:t>
      </w:r>
    </w:p>
    <w:p w14:paraId="18043EA1" w14:textId="502F0C8E"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b/>
          <w:color w:val="000000"/>
          <w:sz w:val="24"/>
          <w:szCs w:val="24"/>
        </w:rPr>
        <w:t>Режим 2</w:t>
      </w:r>
      <w:r w:rsidRPr="007E746A">
        <w:rPr>
          <w:rFonts w:eastAsia="Arial Unicode MS"/>
          <w:color w:val="000000"/>
          <w:sz w:val="24"/>
          <w:szCs w:val="24"/>
        </w:rPr>
        <w:t xml:space="preserve"> осуществляется в диапазоне температур наружного воздуха от </w:t>
      </w:r>
      <w:r w:rsidR="009D4781">
        <w:rPr>
          <w:rFonts w:eastAsia="Arial Unicode MS"/>
          <w:color w:val="000000"/>
          <w:sz w:val="24"/>
          <w:szCs w:val="24"/>
        </w:rPr>
        <w:t>–</w:t>
      </w:r>
      <w:r w:rsidRPr="007E746A">
        <w:rPr>
          <w:rFonts w:eastAsia="Arial Unicode MS"/>
          <w:color w:val="000000"/>
          <w:sz w:val="24"/>
          <w:szCs w:val="24"/>
        </w:rPr>
        <w:t>4</w:t>
      </w:r>
      <w:r w:rsidR="009D4781">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 xml:space="preserve"> до </w:t>
      </w:r>
      <w:r w:rsidR="009D4781">
        <w:rPr>
          <w:rFonts w:eastAsia="Arial Unicode MS"/>
          <w:color w:val="000000"/>
          <w:sz w:val="24"/>
          <w:szCs w:val="24"/>
        </w:rPr>
        <w:t>–</w:t>
      </w:r>
      <w:r w:rsidRPr="007E746A">
        <w:rPr>
          <w:rFonts w:eastAsia="Arial Unicode MS"/>
          <w:color w:val="000000"/>
          <w:sz w:val="24"/>
          <w:szCs w:val="24"/>
        </w:rPr>
        <w:t>9</w:t>
      </w:r>
      <w:r w:rsidR="009D4781">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w:t>
      </w:r>
    </w:p>
    <w:p w14:paraId="75E35E88" w14:textId="77777777"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Для данного режима характерно следующее:</w:t>
      </w:r>
    </w:p>
    <w:p w14:paraId="2EAE8284" w14:textId="6D5CC772"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 изменение температуры сетевой воды в подающих трубопроводах теплосети от 78÷82</w:t>
      </w:r>
      <w:r w:rsidRPr="007E746A">
        <w:rPr>
          <w:rFonts w:eastAsia="Arial Unicode MS"/>
          <w:color w:val="000000"/>
          <w:sz w:val="24"/>
          <w:szCs w:val="24"/>
          <w:vertAlign w:val="superscript"/>
        </w:rPr>
        <w:t>о</w:t>
      </w:r>
      <w:r w:rsidRPr="007E746A">
        <w:rPr>
          <w:rFonts w:eastAsia="Arial Unicode MS"/>
          <w:color w:val="000000"/>
          <w:sz w:val="24"/>
          <w:szCs w:val="24"/>
        </w:rPr>
        <w:t>С до 93÷100</w:t>
      </w:r>
      <w:r w:rsidR="009D4781">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 xml:space="preserve"> в зависимости от температуры наружного воздуха и скорости ветра;</w:t>
      </w:r>
    </w:p>
    <w:p w14:paraId="77D1C636" w14:textId="77777777"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 ГВС осуществляется из подающего трубопровода.</w:t>
      </w:r>
    </w:p>
    <w:p w14:paraId="45ADF1AA" w14:textId="77777777"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b/>
          <w:color w:val="000000"/>
          <w:sz w:val="24"/>
          <w:szCs w:val="24"/>
        </w:rPr>
        <w:t>Режим 3</w:t>
      </w:r>
      <w:r w:rsidRPr="007E746A">
        <w:rPr>
          <w:rFonts w:eastAsia="Arial Unicode MS"/>
          <w:color w:val="000000"/>
          <w:sz w:val="24"/>
          <w:szCs w:val="24"/>
        </w:rPr>
        <w:t xml:space="preserve"> осуществляется в диапазоне температур наружного воздуха от -9</w:t>
      </w:r>
      <w:r w:rsidRPr="007E746A">
        <w:rPr>
          <w:rFonts w:eastAsia="Arial Unicode MS"/>
          <w:color w:val="000000"/>
          <w:sz w:val="24"/>
          <w:szCs w:val="24"/>
          <w:vertAlign w:val="superscript"/>
        </w:rPr>
        <w:t>о</w:t>
      </w:r>
      <w:r w:rsidRPr="007E746A">
        <w:rPr>
          <w:rFonts w:eastAsia="Arial Unicode MS"/>
          <w:color w:val="000000"/>
          <w:sz w:val="24"/>
          <w:szCs w:val="24"/>
        </w:rPr>
        <w:t>С до -17</w:t>
      </w:r>
      <w:r w:rsidRPr="007E746A">
        <w:rPr>
          <w:rFonts w:eastAsia="Arial Unicode MS"/>
          <w:color w:val="000000"/>
          <w:sz w:val="24"/>
          <w:szCs w:val="24"/>
          <w:vertAlign w:val="superscript"/>
        </w:rPr>
        <w:t>о</w:t>
      </w:r>
      <w:r w:rsidRPr="007E746A">
        <w:rPr>
          <w:rFonts w:eastAsia="Arial Unicode MS"/>
          <w:color w:val="000000"/>
          <w:sz w:val="24"/>
          <w:szCs w:val="24"/>
        </w:rPr>
        <w:t>С.</w:t>
      </w:r>
    </w:p>
    <w:p w14:paraId="3D1CDDE6" w14:textId="77777777"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Для данного режима характерно следующее:</w:t>
      </w:r>
    </w:p>
    <w:p w14:paraId="1779A3EA" w14:textId="2D465D9C"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t xml:space="preserve">- изменение температуры сетевой воды в подающих трубопроводах и теплосети </w:t>
      </w:r>
      <w:r w:rsidRPr="007E746A">
        <w:rPr>
          <w:rFonts w:eastAsia="Arial Unicode MS"/>
          <w:color w:val="000000"/>
          <w:sz w:val="24"/>
          <w:szCs w:val="24"/>
        </w:rPr>
        <w:br/>
        <w:t>от 93÷100</w:t>
      </w:r>
      <w:r w:rsidRPr="007E746A">
        <w:rPr>
          <w:rFonts w:eastAsia="Arial Unicode MS"/>
          <w:color w:val="000000"/>
          <w:sz w:val="24"/>
          <w:szCs w:val="24"/>
          <w:vertAlign w:val="superscript"/>
        </w:rPr>
        <w:t>о</w:t>
      </w:r>
      <w:r w:rsidRPr="007E746A">
        <w:rPr>
          <w:rFonts w:eastAsia="Arial Unicode MS"/>
          <w:color w:val="000000"/>
          <w:sz w:val="24"/>
          <w:szCs w:val="24"/>
        </w:rPr>
        <w:t>С до 110</w:t>
      </w:r>
      <w:r w:rsidRPr="007E746A">
        <w:rPr>
          <w:rFonts w:eastAsia="Arial Unicode MS"/>
          <w:color w:val="000000"/>
          <w:sz w:val="24"/>
          <w:szCs w:val="24"/>
          <w:vertAlign w:val="superscript"/>
        </w:rPr>
        <w:t>о</w:t>
      </w:r>
      <w:r w:rsidRPr="007E746A">
        <w:rPr>
          <w:rFonts w:eastAsia="Arial Unicode MS"/>
          <w:color w:val="000000"/>
          <w:sz w:val="24"/>
          <w:szCs w:val="24"/>
        </w:rPr>
        <w:t>С, в зависимости от температуры наружного воздуха и скорости ветра. При достижении температуры сетевой воды в подающих трубопроводах t</w:t>
      </w:r>
      <w:r w:rsidRPr="007E746A">
        <w:rPr>
          <w:rFonts w:eastAsia="Arial Unicode MS"/>
          <w:color w:val="000000"/>
          <w:sz w:val="24"/>
          <w:szCs w:val="24"/>
          <w:vertAlign w:val="subscript"/>
        </w:rPr>
        <w:t>1</w:t>
      </w:r>
      <w:r w:rsidRPr="007E746A">
        <w:rPr>
          <w:rFonts w:eastAsia="Arial Unicode MS"/>
          <w:color w:val="000000"/>
          <w:sz w:val="24"/>
          <w:szCs w:val="24"/>
        </w:rPr>
        <w:t>=110</w:t>
      </w:r>
      <w:r w:rsidR="009D4781">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 xml:space="preserve"> влияние скорости ветра и снижение температуры наружного воздуха ниже </w:t>
      </w:r>
      <w:r w:rsidR="009D4781">
        <w:rPr>
          <w:rFonts w:eastAsia="Arial Unicode MS"/>
          <w:color w:val="000000"/>
          <w:sz w:val="24"/>
          <w:szCs w:val="24"/>
        </w:rPr>
        <w:t>–</w:t>
      </w:r>
      <w:r w:rsidRPr="007E746A">
        <w:rPr>
          <w:rFonts w:eastAsia="Arial Unicode MS"/>
          <w:color w:val="000000"/>
          <w:sz w:val="24"/>
          <w:szCs w:val="24"/>
        </w:rPr>
        <w:t>17</w:t>
      </w:r>
      <w:r w:rsidR="009D4781">
        <w:rPr>
          <w:rFonts w:eastAsia="Arial Unicode MS"/>
          <w:color w:val="000000"/>
          <w:sz w:val="24"/>
          <w:szCs w:val="24"/>
        </w:rPr>
        <w:t xml:space="preserve"> </w:t>
      </w:r>
      <w:proofErr w:type="spellStart"/>
      <w:r w:rsidRPr="007E746A">
        <w:rPr>
          <w:rFonts w:eastAsia="Arial Unicode MS"/>
          <w:color w:val="000000"/>
          <w:sz w:val="24"/>
          <w:szCs w:val="24"/>
          <w:vertAlign w:val="superscript"/>
        </w:rPr>
        <w:t>о</w:t>
      </w:r>
      <w:r w:rsidRPr="007E746A">
        <w:rPr>
          <w:rFonts w:eastAsia="Arial Unicode MS"/>
          <w:color w:val="000000"/>
          <w:sz w:val="24"/>
          <w:szCs w:val="24"/>
        </w:rPr>
        <w:t>С</w:t>
      </w:r>
      <w:proofErr w:type="spellEnd"/>
      <w:r w:rsidRPr="007E746A">
        <w:rPr>
          <w:rFonts w:eastAsia="Arial Unicode MS"/>
          <w:color w:val="000000"/>
          <w:sz w:val="24"/>
          <w:szCs w:val="24"/>
        </w:rPr>
        <w:t xml:space="preserve"> не учитывается, температура сетевой воды остается постоянной;</w:t>
      </w:r>
    </w:p>
    <w:p w14:paraId="3091F5F1" w14:textId="77777777" w:rsidR="007E746A" w:rsidRPr="007E746A" w:rsidRDefault="007E746A" w:rsidP="007E746A">
      <w:pPr>
        <w:autoSpaceDE/>
        <w:autoSpaceDN/>
        <w:spacing w:line="360" w:lineRule="auto"/>
        <w:ind w:firstLine="709"/>
        <w:contextualSpacing/>
        <w:jc w:val="both"/>
        <w:rPr>
          <w:rFonts w:eastAsia="Arial Unicode MS"/>
          <w:color w:val="000000"/>
          <w:sz w:val="24"/>
          <w:szCs w:val="24"/>
        </w:rPr>
      </w:pPr>
      <w:r w:rsidRPr="007E746A">
        <w:rPr>
          <w:rFonts w:eastAsia="Arial Unicode MS"/>
          <w:color w:val="000000"/>
          <w:sz w:val="24"/>
          <w:szCs w:val="24"/>
        </w:rPr>
        <w:lastRenderedPageBreak/>
        <w:t>- ГВС осуществляется из обратного трубопровода.</w:t>
      </w:r>
    </w:p>
    <w:p w14:paraId="6C46F152" w14:textId="77777777" w:rsidR="007E746A" w:rsidRDefault="007E746A" w:rsidP="007E746A">
      <w:pPr>
        <w:widowControl/>
        <w:shd w:val="clear" w:color="auto" w:fill="FFFFFF"/>
        <w:autoSpaceDE/>
        <w:autoSpaceDN/>
        <w:spacing w:line="360" w:lineRule="auto"/>
        <w:ind w:firstLine="709"/>
        <w:jc w:val="both"/>
        <w:rPr>
          <w:sz w:val="24"/>
          <w:szCs w:val="26"/>
        </w:rPr>
      </w:pPr>
      <w:r w:rsidRPr="007E746A">
        <w:rPr>
          <w:rFonts w:eastAsia="Arial Unicode MS"/>
          <w:iCs/>
          <w:sz w:val="24"/>
          <w:szCs w:val="26"/>
        </w:rPr>
        <w:t xml:space="preserve">В </w:t>
      </w:r>
      <w:r w:rsidRPr="007E746A">
        <w:rPr>
          <w:sz w:val="24"/>
          <w:szCs w:val="26"/>
        </w:rPr>
        <w:t>таблице ниже представлены сводные результаты по температурным графикам источников теплоснабжения.</w:t>
      </w:r>
    </w:p>
    <w:p w14:paraId="03CBA36A" w14:textId="77777777" w:rsidR="00CE4202" w:rsidRPr="007E746A" w:rsidRDefault="00CE4202" w:rsidP="007E746A">
      <w:pPr>
        <w:widowControl/>
        <w:shd w:val="clear" w:color="auto" w:fill="FFFFFF"/>
        <w:autoSpaceDE/>
        <w:autoSpaceDN/>
        <w:spacing w:line="360" w:lineRule="auto"/>
        <w:ind w:firstLine="709"/>
        <w:jc w:val="both"/>
        <w:rPr>
          <w:sz w:val="24"/>
          <w:szCs w:val="26"/>
        </w:rPr>
      </w:pPr>
    </w:p>
    <w:p w14:paraId="78A4D604" w14:textId="77777777" w:rsidR="007E746A" w:rsidRPr="007E746A" w:rsidRDefault="007E746A" w:rsidP="007E746A">
      <w:pPr>
        <w:autoSpaceDE/>
        <w:autoSpaceDN/>
        <w:spacing w:line="1" w:lineRule="exact"/>
        <w:rPr>
          <w:rFonts w:ascii="Arial Unicode MS" w:eastAsia="Arial Unicode MS" w:hAnsi="Arial Unicode MS" w:cs="Arial Unicode MS"/>
          <w:color w:val="000000"/>
          <w:sz w:val="24"/>
          <w:szCs w:val="24"/>
        </w:rPr>
      </w:pPr>
    </w:p>
    <w:p w14:paraId="66B341C6" w14:textId="77777777" w:rsidR="007E746A" w:rsidRPr="007E746A" w:rsidRDefault="007E746A" w:rsidP="007E746A">
      <w:pPr>
        <w:autoSpaceDE/>
        <w:autoSpaceDN/>
        <w:spacing w:line="1" w:lineRule="exact"/>
        <w:rPr>
          <w:rFonts w:ascii="Arial Unicode MS" w:eastAsia="Arial Unicode MS" w:hAnsi="Arial Unicode MS" w:cs="Arial Unicode MS"/>
          <w:color w:val="000000"/>
          <w:sz w:val="24"/>
          <w:szCs w:val="24"/>
        </w:rPr>
      </w:pPr>
    </w:p>
    <w:p w14:paraId="05EF3F8C" w14:textId="77777777" w:rsidR="007E746A" w:rsidRPr="007E746A" w:rsidRDefault="007E746A" w:rsidP="007E746A">
      <w:pPr>
        <w:autoSpaceDE/>
        <w:autoSpaceDN/>
        <w:spacing w:line="1" w:lineRule="exact"/>
        <w:rPr>
          <w:rFonts w:ascii="Arial Unicode MS" w:eastAsia="Arial Unicode MS" w:hAnsi="Arial Unicode MS" w:cs="Arial Unicode MS"/>
          <w:color w:val="000000"/>
          <w:sz w:val="24"/>
          <w:szCs w:val="24"/>
        </w:rPr>
      </w:pPr>
    </w:p>
    <w:p w14:paraId="46657F94" w14:textId="77777777" w:rsidR="007E746A" w:rsidRPr="007E746A" w:rsidRDefault="007E746A" w:rsidP="007E746A">
      <w:pPr>
        <w:autoSpaceDE/>
        <w:autoSpaceDN/>
        <w:spacing w:line="1" w:lineRule="exact"/>
        <w:rPr>
          <w:rFonts w:ascii="Arial Unicode MS" w:eastAsia="Arial Unicode MS" w:hAnsi="Arial Unicode MS" w:cs="Arial Unicode MS"/>
          <w:color w:val="000000"/>
          <w:sz w:val="24"/>
          <w:szCs w:val="24"/>
        </w:rPr>
      </w:pPr>
    </w:p>
    <w:p w14:paraId="3EDC2091" w14:textId="77777777" w:rsidR="007E746A" w:rsidRPr="007E746A" w:rsidRDefault="007E746A" w:rsidP="00CA47BD">
      <w:pPr>
        <w:pStyle w:val="a8"/>
      </w:pPr>
      <w:bookmarkStart w:id="126" w:name="_Toc205447021"/>
      <w:bookmarkStart w:id="127" w:name="_Toc210206450"/>
      <w:r w:rsidRPr="007E746A">
        <w:t xml:space="preserve">Температурные графики отпуска тепловой энергии источников теплоснабжения, расположенных на территории </w:t>
      </w:r>
      <w:proofErr w:type="spellStart"/>
      <w:r w:rsidRPr="007E746A">
        <w:t>г.Десногорска</w:t>
      </w:r>
      <w:bookmarkEnd w:id="126"/>
      <w:bookmarkEnd w:id="127"/>
      <w:proofErr w:type="spellEnd"/>
    </w:p>
    <w:tbl>
      <w:tblPr>
        <w:tblW w:w="5000" w:type="pct"/>
        <w:tblLook w:val="04A0" w:firstRow="1" w:lastRow="0" w:firstColumn="1" w:lastColumn="0" w:noHBand="0" w:noVBand="1"/>
      </w:tblPr>
      <w:tblGrid>
        <w:gridCol w:w="486"/>
        <w:gridCol w:w="4439"/>
        <w:gridCol w:w="2025"/>
        <w:gridCol w:w="1422"/>
        <w:gridCol w:w="1483"/>
      </w:tblGrid>
      <w:tr w:rsidR="007E746A" w:rsidRPr="007E746A" w14:paraId="6B9B8CAF" w14:textId="77777777" w:rsidTr="000D4A2C">
        <w:trPr>
          <w:trHeight w:val="20"/>
          <w:tblHeader/>
        </w:trPr>
        <w:tc>
          <w:tcPr>
            <w:tcW w:w="24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DA1F50" w14:textId="77777777" w:rsidR="007E746A" w:rsidRPr="007E746A" w:rsidRDefault="007E746A" w:rsidP="007E746A">
            <w:pPr>
              <w:widowControl/>
              <w:autoSpaceDE/>
              <w:autoSpaceDN/>
              <w:rPr>
                <w:color w:val="000000"/>
                <w:sz w:val="20"/>
                <w:szCs w:val="20"/>
                <w:lang w:bidi="ar-SA"/>
              </w:rPr>
            </w:pPr>
            <w:r w:rsidRPr="007E746A">
              <w:rPr>
                <w:color w:val="000000"/>
                <w:sz w:val="20"/>
                <w:szCs w:val="20"/>
                <w:lang w:bidi="ar-SA"/>
              </w:rPr>
              <w:t>№ п/п</w:t>
            </w:r>
          </w:p>
        </w:tc>
        <w:tc>
          <w:tcPr>
            <w:tcW w:w="2254" w:type="pct"/>
            <w:tcBorders>
              <w:top w:val="single" w:sz="4" w:space="0" w:color="auto"/>
              <w:left w:val="nil"/>
              <w:bottom w:val="single" w:sz="4" w:space="0" w:color="auto"/>
              <w:right w:val="single" w:sz="4" w:space="0" w:color="auto"/>
            </w:tcBorders>
            <w:shd w:val="clear" w:color="000000" w:fill="F2F2F2"/>
            <w:vAlign w:val="center"/>
            <w:hideMark/>
          </w:tcPr>
          <w:p w14:paraId="53F00239" w14:textId="77777777" w:rsidR="007E746A" w:rsidRPr="007E746A" w:rsidRDefault="007E746A" w:rsidP="007E746A">
            <w:pPr>
              <w:widowControl/>
              <w:autoSpaceDE/>
              <w:autoSpaceDN/>
              <w:rPr>
                <w:color w:val="000000"/>
                <w:sz w:val="20"/>
                <w:szCs w:val="20"/>
                <w:lang w:bidi="ar-SA"/>
              </w:rPr>
            </w:pPr>
            <w:r w:rsidRPr="007E746A">
              <w:rPr>
                <w:color w:val="000000"/>
                <w:sz w:val="20"/>
                <w:szCs w:val="20"/>
                <w:lang w:bidi="ar-SA"/>
              </w:rPr>
              <w:t>Наименование источника тепловой энергии</w:t>
            </w:r>
          </w:p>
        </w:tc>
        <w:tc>
          <w:tcPr>
            <w:tcW w:w="1029" w:type="pct"/>
            <w:tcBorders>
              <w:top w:val="single" w:sz="4" w:space="0" w:color="auto"/>
              <w:left w:val="nil"/>
              <w:bottom w:val="single" w:sz="4" w:space="0" w:color="auto"/>
              <w:right w:val="single" w:sz="4" w:space="0" w:color="auto"/>
            </w:tcBorders>
            <w:shd w:val="clear" w:color="000000" w:fill="F2F2F2"/>
            <w:vAlign w:val="center"/>
            <w:hideMark/>
          </w:tcPr>
          <w:p w14:paraId="39922D75"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Используемый температурный график, °C</w:t>
            </w:r>
          </w:p>
        </w:tc>
        <w:tc>
          <w:tcPr>
            <w:tcW w:w="723" w:type="pct"/>
            <w:tcBorders>
              <w:top w:val="single" w:sz="4" w:space="0" w:color="auto"/>
              <w:left w:val="nil"/>
              <w:bottom w:val="single" w:sz="4" w:space="0" w:color="auto"/>
              <w:right w:val="single" w:sz="4" w:space="0" w:color="auto"/>
            </w:tcBorders>
            <w:shd w:val="clear" w:color="000000" w:fill="F2F2F2"/>
            <w:vAlign w:val="center"/>
            <w:hideMark/>
          </w:tcPr>
          <w:p w14:paraId="37E6B8CC" w14:textId="77777777" w:rsidR="007E746A" w:rsidRPr="007E746A" w:rsidRDefault="007E746A" w:rsidP="007E746A">
            <w:pPr>
              <w:widowControl/>
              <w:autoSpaceDE/>
              <w:autoSpaceDN/>
              <w:jc w:val="center"/>
              <w:rPr>
                <w:color w:val="000000"/>
                <w:sz w:val="20"/>
                <w:szCs w:val="20"/>
                <w:lang w:bidi="ar-SA"/>
              </w:rPr>
            </w:pPr>
            <w:r w:rsidRPr="007E746A">
              <w:rPr>
                <w:bCs/>
                <w:color w:val="000000"/>
                <w:sz w:val="20"/>
                <w:szCs w:val="20"/>
                <w:lang w:bidi="ar-SA"/>
              </w:rPr>
              <w:t>Температура точки спрямления (для обеспечения ГВС)</w:t>
            </w:r>
          </w:p>
        </w:tc>
        <w:tc>
          <w:tcPr>
            <w:tcW w:w="749" w:type="pct"/>
            <w:tcBorders>
              <w:top w:val="single" w:sz="4" w:space="0" w:color="auto"/>
              <w:left w:val="nil"/>
              <w:bottom w:val="single" w:sz="4" w:space="0" w:color="auto"/>
              <w:right w:val="single" w:sz="4" w:space="0" w:color="auto"/>
            </w:tcBorders>
            <w:shd w:val="clear" w:color="000000" w:fill="F2F2F2"/>
            <w:vAlign w:val="center"/>
          </w:tcPr>
          <w:p w14:paraId="294C350A" w14:textId="77777777" w:rsidR="007E746A" w:rsidRPr="007E746A" w:rsidRDefault="007E746A" w:rsidP="007E746A">
            <w:pPr>
              <w:widowControl/>
              <w:autoSpaceDE/>
              <w:autoSpaceDN/>
              <w:jc w:val="center"/>
              <w:rPr>
                <w:bCs/>
                <w:color w:val="000000"/>
                <w:sz w:val="20"/>
                <w:szCs w:val="20"/>
                <w:lang w:bidi="ar-SA"/>
              </w:rPr>
            </w:pPr>
            <w:r w:rsidRPr="007E746A">
              <w:rPr>
                <w:bCs/>
                <w:color w:val="000000"/>
                <w:sz w:val="20"/>
                <w:szCs w:val="20"/>
                <w:lang w:bidi="ar-SA"/>
              </w:rPr>
              <w:t>Способ регулирования отпуска тепловой энергии</w:t>
            </w:r>
          </w:p>
        </w:tc>
      </w:tr>
      <w:tr w:rsidR="007E746A" w:rsidRPr="007E746A" w14:paraId="0EB70F26" w14:textId="77777777" w:rsidTr="000D4A2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14:paraId="4970FD6D" w14:textId="77777777" w:rsidR="007E746A" w:rsidRPr="007E746A" w:rsidRDefault="007E746A" w:rsidP="007E746A">
            <w:pPr>
              <w:widowControl/>
              <w:autoSpaceDE/>
              <w:autoSpaceDN/>
              <w:jc w:val="center"/>
              <w:rPr>
                <w:b/>
                <w:sz w:val="20"/>
                <w:szCs w:val="20"/>
                <w:lang w:eastAsia="en-US" w:bidi="ar-SA"/>
              </w:rPr>
            </w:pPr>
            <w:r w:rsidRPr="007E746A">
              <w:rPr>
                <w:b/>
                <w:sz w:val="20"/>
                <w:szCs w:val="20"/>
                <w:lang w:eastAsia="en-US" w:bidi="ar-SA"/>
              </w:rPr>
              <w:t>АО «Концерн Росэнергоатом» «Смоленская атомная станция»</w:t>
            </w:r>
          </w:p>
        </w:tc>
      </w:tr>
      <w:tr w:rsidR="007E746A" w:rsidRPr="007E746A" w14:paraId="4A2E662B" w14:textId="77777777" w:rsidTr="000D4A2C">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1FCCE266"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1</w:t>
            </w:r>
          </w:p>
        </w:tc>
        <w:tc>
          <w:tcPr>
            <w:tcW w:w="2254" w:type="pct"/>
            <w:tcBorders>
              <w:top w:val="nil"/>
              <w:left w:val="nil"/>
              <w:bottom w:val="single" w:sz="4" w:space="0" w:color="auto"/>
              <w:right w:val="single" w:sz="4" w:space="0" w:color="auto"/>
            </w:tcBorders>
            <w:shd w:val="clear" w:color="auto" w:fill="auto"/>
            <w:vAlign w:val="center"/>
            <w:hideMark/>
          </w:tcPr>
          <w:p w14:paraId="1216225F"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Смоленская АЭС</w:t>
            </w:r>
          </w:p>
        </w:tc>
        <w:tc>
          <w:tcPr>
            <w:tcW w:w="1029" w:type="pct"/>
            <w:tcBorders>
              <w:top w:val="nil"/>
              <w:left w:val="nil"/>
              <w:bottom w:val="single" w:sz="4" w:space="0" w:color="auto"/>
              <w:right w:val="single" w:sz="4" w:space="0" w:color="auto"/>
            </w:tcBorders>
            <w:shd w:val="clear" w:color="auto" w:fill="auto"/>
            <w:vAlign w:val="center"/>
            <w:hideMark/>
          </w:tcPr>
          <w:p w14:paraId="76315CA4"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130/58,2 °С</w:t>
            </w:r>
          </w:p>
          <w:p w14:paraId="5EBC0061"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(срезка на 110 °С)</w:t>
            </w:r>
          </w:p>
        </w:tc>
        <w:tc>
          <w:tcPr>
            <w:tcW w:w="723" w:type="pct"/>
            <w:tcBorders>
              <w:top w:val="nil"/>
              <w:left w:val="nil"/>
              <w:bottom w:val="single" w:sz="4" w:space="0" w:color="auto"/>
              <w:right w:val="single" w:sz="4" w:space="0" w:color="auto"/>
            </w:tcBorders>
            <w:shd w:val="clear" w:color="auto" w:fill="auto"/>
            <w:vAlign w:val="center"/>
            <w:hideMark/>
          </w:tcPr>
          <w:p w14:paraId="6D676C5E"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w:t>
            </w:r>
          </w:p>
        </w:tc>
        <w:tc>
          <w:tcPr>
            <w:tcW w:w="749" w:type="pct"/>
            <w:tcBorders>
              <w:top w:val="nil"/>
              <w:left w:val="nil"/>
              <w:bottom w:val="single" w:sz="4" w:space="0" w:color="auto"/>
              <w:right w:val="single" w:sz="4" w:space="0" w:color="auto"/>
            </w:tcBorders>
            <w:vAlign w:val="center"/>
          </w:tcPr>
          <w:p w14:paraId="33B537E7" w14:textId="77777777" w:rsidR="007E746A" w:rsidRPr="007E746A" w:rsidRDefault="007E746A" w:rsidP="007E746A">
            <w:pPr>
              <w:widowControl/>
              <w:autoSpaceDE/>
              <w:autoSpaceDN/>
              <w:jc w:val="center"/>
              <w:rPr>
                <w:color w:val="000000"/>
                <w:sz w:val="20"/>
                <w:szCs w:val="20"/>
                <w:lang w:bidi="ar-SA"/>
              </w:rPr>
            </w:pPr>
            <w:r w:rsidRPr="007E746A">
              <w:rPr>
                <w:color w:val="000000"/>
                <w:sz w:val="20"/>
                <w:szCs w:val="20"/>
                <w:lang w:bidi="ar-SA"/>
              </w:rPr>
              <w:t>качественный</w:t>
            </w:r>
          </w:p>
        </w:tc>
      </w:tr>
    </w:tbl>
    <w:p w14:paraId="711263DF" w14:textId="7CF9F4F7" w:rsidR="007E746A" w:rsidRPr="00CE4202" w:rsidRDefault="007E746A" w:rsidP="009D4781">
      <w:pPr>
        <w:pStyle w:val="affb"/>
        <w:ind w:firstLine="709"/>
        <w:rPr>
          <w:rFonts w:eastAsia="Arial Unicode MS"/>
          <w:color w:val="000000"/>
          <w:sz w:val="24"/>
          <w:szCs w:val="24"/>
        </w:rPr>
      </w:pPr>
      <w:r w:rsidRPr="00CE4202">
        <w:rPr>
          <w:rFonts w:eastAsia="Arial Unicode MS"/>
          <w:color w:val="000000"/>
          <w:sz w:val="24"/>
          <w:szCs w:val="24"/>
        </w:rPr>
        <w:t>От Смоленской АЭС</w:t>
      </w:r>
      <w:r w:rsidR="009D4781">
        <w:rPr>
          <w:rFonts w:eastAsia="Arial Unicode MS"/>
          <w:color w:val="000000"/>
          <w:sz w:val="24"/>
          <w:szCs w:val="24"/>
        </w:rPr>
        <w:t xml:space="preserve"> </w:t>
      </w:r>
      <w:r w:rsidRPr="00CE4202">
        <w:rPr>
          <w:rFonts w:eastAsia="Arial Unicode MS"/>
          <w:color w:val="000000"/>
          <w:sz w:val="24"/>
          <w:szCs w:val="24"/>
        </w:rPr>
        <w:t xml:space="preserve">2 </w:t>
      </w:r>
      <w:proofErr w:type="spellStart"/>
      <w:r w:rsidRPr="00CE4202">
        <w:rPr>
          <w:rFonts w:eastAsia="Arial Unicode MS"/>
          <w:color w:val="000000"/>
          <w:sz w:val="24"/>
          <w:szCs w:val="24"/>
        </w:rPr>
        <w:t>предлагется</w:t>
      </w:r>
      <w:proofErr w:type="spellEnd"/>
      <w:r w:rsidRPr="00CE4202">
        <w:rPr>
          <w:rFonts w:eastAsia="Arial Unicode MS"/>
          <w:color w:val="000000"/>
          <w:sz w:val="24"/>
          <w:szCs w:val="24"/>
        </w:rPr>
        <w:t xml:space="preserve"> исполь</w:t>
      </w:r>
      <w:r w:rsidR="009D4781">
        <w:rPr>
          <w:rFonts w:eastAsia="Arial Unicode MS"/>
          <w:color w:val="000000"/>
          <w:sz w:val="24"/>
          <w:szCs w:val="24"/>
        </w:rPr>
        <w:t>з</w:t>
      </w:r>
      <w:r w:rsidRPr="00CE4202">
        <w:rPr>
          <w:rFonts w:eastAsia="Arial Unicode MS"/>
          <w:color w:val="000000"/>
          <w:sz w:val="24"/>
          <w:szCs w:val="24"/>
        </w:rPr>
        <w:t xml:space="preserve">овать проектный температурный график 130/70 </w:t>
      </w:r>
      <w:proofErr w:type="spellStart"/>
      <w:r w:rsidRPr="00CE4202">
        <w:rPr>
          <w:rFonts w:eastAsia="Arial Unicode MS"/>
          <w:color w:val="000000"/>
          <w:sz w:val="24"/>
          <w:szCs w:val="24"/>
          <w:vertAlign w:val="superscript"/>
        </w:rPr>
        <w:t>о</w:t>
      </w:r>
      <w:r w:rsidRPr="007E746A">
        <w:rPr>
          <w:rFonts w:eastAsia="Arial Unicode MS"/>
          <w:color w:val="000000"/>
          <w:sz w:val="24"/>
          <w:szCs w:val="24"/>
        </w:rPr>
        <w:t>С</w:t>
      </w:r>
      <w:proofErr w:type="spellEnd"/>
      <w:r w:rsidR="00CE4202">
        <w:rPr>
          <w:rFonts w:eastAsia="Arial Unicode MS"/>
          <w:color w:val="000000"/>
          <w:sz w:val="24"/>
          <w:szCs w:val="24"/>
        </w:rPr>
        <w:t>.</w:t>
      </w:r>
    </w:p>
    <w:p w14:paraId="5C14EE44" w14:textId="77777777" w:rsidR="002706E2" w:rsidRPr="008A4EE7" w:rsidRDefault="002706E2" w:rsidP="002706E2">
      <w:pPr>
        <w:pStyle w:val="-02"/>
      </w:pPr>
      <w:bookmarkStart w:id="128" w:name="_Toc54158747"/>
      <w:bookmarkStart w:id="129" w:name="_Toc205564646"/>
      <w:r w:rsidRPr="008A4EE7">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28"/>
      <w:bookmarkEnd w:id="129"/>
    </w:p>
    <w:p w14:paraId="784F1CAE" w14:textId="77439856" w:rsidR="007E746A" w:rsidRDefault="007E746A" w:rsidP="007E746A">
      <w:pPr>
        <w:rPr>
          <w:sz w:val="24"/>
          <w:szCs w:val="24"/>
        </w:rPr>
      </w:pPr>
      <w:bookmarkStart w:id="130" w:name="_Toc182956563"/>
    </w:p>
    <w:p w14:paraId="5F0681A8" w14:textId="3CE608B6" w:rsidR="00A70B00" w:rsidRPr="00A70B00" w:rsidRDefault="00A70B00" w:rsidP="00A70B00">
      <w:pPr>
        <w:widowControl/>
        <w:autoSpaceDE/>
        <w:autoSpaceDN/>
        <w:spacing w:line="360" w:lineRule="auto"/>
        <w:ind w:firstLine="708"/>
        <w:jc w:val="both"/>
        <w:rPr>
          <w:rFonts w:eastAsia="Calibri"/>
          <w:sz w:val="24"/>
          <w:szCs w:val="24"/>
          <w:lang w:eastAsia="en-US" w:bidi="ar-SA"/>
        </w:rPr>
      </w:pPr>
      <w:r w:rsidRPr="00A70B00">
        <w:rPr>
          <w:rFonts w:eastAsia="Calibri"/>
          <w:sz w:val="24"/>
          <w:szCs w:val="24"/>
          <w:lang w:eastAsia="en-US" w:bidi="ar-SA"/>
        </w:rPr>
        <w:t xml:space="preserve">Балансы тепловой мощности и тепловой нагрузки по приоритетному сценарию № 1 в представлены в таблице ниже. Балансы тепловой мощности и тепловой нагрузки по альтернативным сценариям № 2 и № 3 представлены в </w:t>
      </w:r>
      <w:r w:rsidR="00A41064">
        <w:rPr>
          <w:rFonts w:eastAsia="Calibri"/>
          <w:sz w:val="24"/>
          <w:szCs w:val="24"/>
          <w:lang w:eastAsia="en-US" w:bidi="ar-SA"/>
        </w:rPr>
        <w:t>Разделе 4</w:t>
      </w:r>
      <w:r w:rsidRPr="00A70B00">
        <w:rPr>
          <w:rFonts w:eastAsia="Calibri"/>
          <w:sz w:val="24"/>
          <w:szCs w:val="24"/>
          <w:lang w:eastAsia="en-US" w:bidi="ar-SA"/>
        </w:rPr>
        <w:t>.</w:t>
      </w:r>
    </w:p>
    <w:p w14:paraId="17A8E406" w14:textId="77777777" w:rsidR="00A70B00" w:rsidRPr="00A70B00" w:rsidRDefault="00A70B00" w:rsidP="00A70B00">
      <w:pPr>
        <w:widowControl/>
        <w:autoSpaceDE/>
        <w:autoSpaceDN/>
        <w:spacing w:line="360" w:lineRule="auto"/>
        <w:ind w:firstLine="708"/>
        <w:jc w:val="both"/>
        <w:rPr>
          <w:rFonts w:eastAsia="Calibri"/>
          <w:sz w:val="24"/>
          <w:szCs w:val="24"/>
          <w:lang w:eastAsia="en-US" w:bidi="ar-SA"/>
        </w:rPr>
      </w:pPr>
      <w:r w:rsidRPr="00A70B00">
        <w:rPr>
          <w:rFonts w:eastAsia="Calibri"/>
          <w:sz w:val="24"/>
          <w:szCs w:val="24"/>
          <w:lang w:eastAsia="en-US" w:bidi="ar-SA"/>
        </w:rPr>
        <w:t>Следует отметить, что период действия схемы теплоснабжения – до 2033 г. Балансы тепловой мощности и тепловой нагрузки разработаны дополнительно до 2035 г. ввиду того, что второй блок САЭС будет отключен 29.05.2035 г.</w:t>
      </w:r>
    </w:p>
    <w:p w14:paraId="4540736D" w14:textId="77777777" w:rsidR="00A70B00" w:rsidRPr="00A70B00" w:rsidRDefault="00A70B00" w:rsidP="00A70B00">
      <w:pPr>
        <w:widowControl/>
        <w:autoSpaceDE/>
        <w:autoSpaceDN/>
        <w:spacing w:line="360" w:lineRule="auto"/>
        <w:ind w:firstLine="567"/>
        <w:jc w:val="both"/>
        <w:rPr>
          <w:rFonts w:eastAsia="Calibri"/>
          <w:sz w:val="24"/>
          <w:szCs w:val="24"/>
          <w:lang w:eastAsia="en-US" w:bidi="ar-SA"/>
        </w:rPr>
      </w:pPr>
      <w:r w:rsidRPr="00A70B00">
        <w:rPr>
          <w:rFonts w:eastAsia="Calibri"/>
          <w:sz w:val="24"/>
          <w:szCs w:val="24"/>
          <w:lang w:eastAsia="en-US" w:bidi="ar-SA"/>
        </w:rPr>
        <w:t xml:space="preserve">С 2033 года после вывода 1-го энергоблока АЭС и ввода 1-го Энергоблока </w:t>
      </w:r>
      <w:r w:rsidRPr="00A70B00">
        <w:rPr>
          <w:rFonts w:eastAsia="Calibri"/>
          <w:sz w:val="24"/>
          <w:szCs w:val="24"/>
          <w:lang w:val="en-US" w:eastAsia="en-US" w:bidi="ar-SA"/>
        </w:rPr>
        <w:t>C</w:t>
      </w:r>
      <w:r w:rsidRPr="00A70B00">
        <w:rPr>
          <w:rFonts w:eastAsia="Calibri"/>
          <w:sz w:val="24"/>
          <w:szCs w:val="24"/>
          <w:lang w:eastAsia="en-US" w:bidi="ar-SA"/>
        </w:rPr>
        <w:t xml:space="preserve">АЭС-2 балансы выполнены с учетом следующего распределения тепловой нагрузки: САЭС-1 обеспечивает теплоснабжение </w:t>
      </w:r>
      <w:proofErr w:type="spellStart"/>
      <w:r w:rsidRPr="00A70B00">
        <w:rPr>
          <w:rFonts w:eastAsia="Calibri"/>
          <w:sz w:val="24"/>
          <w:szCs w:val="24"/>
          <w:lang w:eastAsia="en-US" w:bidi="ar-SA"/>
        </w:rPr>
        <w:t>промплощадки</w:t>
      </w:r>
      <w:proofErr w:type="spellEnd"/>
      <w:r w:rsidRPr="00A70B00">
        <w:rPr>
          <w:rFonts w:eastAsia="Calibri"/>
          <w:sz w:val="24"/>
          <w:szCs w:val="24"/>
          <w:lang w:eastAsia="en-US" w:bidi="ar-SA"/>
        </w:rPr>
        <w:t>, САЭС-2 – теплоснабжение городских потребителей.</w:t>
      </w:r>
    </w:p>
    <w:p w14:paraId="5498EDBE" w14:textId="77777777" w:rsidR="00A70B00" w:rsidRPr="00A70B00" w:rsidRDefault="00A70B00" w:rsidP="00A70B00">
      <w:pPr>
        <w:widowControl/>
        <w:autoSpaceDE/>
        <w:autoSpaceDN/>
        <w:spacing w:after="120" w:line="276" w:lineRule="auto"/>
        <w:ind w:firstLine="567"/>
        <w:jc w:val="both"/>
        <w:rPr>
          <w:rFonts w:eastAsia="Calibri"/>
          <w:sz w:val="24"/>
          <w:szCs w:val="24"/>
          <w:lang w:eastAsia="en-US" w:bidi="ar-SA"/>
        </w:rPr>
      </w:pPr>
      <w:r w:rsidRPr="00A70B00">
        <w:rPr>
          <w:rFonts w:eastAsia="Calibri"/>
          <w:sz w:val="24"/>
          <w:szCs w:val="24"/>
          <w:lang w:eastAsia="en-US" w:bidi="ar-SA"/>
        </w:rPr>
        <w:t xml:space="preserve">С 2035 года выполнен полный перевод нагрузки на </w:t>
      </w:r>
      <w:r w:rsidRPr="00A70B00">
        <w:rPr>
          <w:rFonts w:eastAsia="Calibri"/>
          <w:sz w:val="24"/>
          <w:szCs w:val="24"/>
          <w:lang w:val="en-US" w:eastAsia="en-US" w:bidi="ar-SA"/>
        </w:rPr>
        <w:t>C</w:t>
      </w:r>
      <w:r w:rsidRPr="00A70B00">
        <w:rPr>
          <w:rFonts w:eastAsia="Calibri"/>
          <w:sz w:val="24"/>
          <w:szCs w:val="24"/>
          <w:lang w:eastAsia="en-US" w:bidi="ar-SA"/>
        </w:rPr>
        <w:t>АЭС-2.</w:t>
      </w:r>
    </w:p>
    <w:p w14:paraId="71838EB4" w14:textId="77777777" w:rsidR="00A70B00" w:rsidRDefault="00A70B00" w:rsidP="00A70B00">
      <w:pPr>
        <w:widowControl/>
        <w:autoSpaceDE/>
        <w:autoSpaceDN/>
        <w:spacing w:line="360" w:lineRule="auto"/>
        <w:ind w:firstLine="708"/>
        <w:jc w:val="both"/>
        <w:rPr>
          <w:rFonts w:eastAsia="Calibri"/>
          <w:sz w:val="24"/>
          <w:szCs w:val="24"/>
          <w:lang w:eastAsia="en-US" w:bidi="ar-SA"/>
        </w:rPr>
        <w:sectPr w:rsidR="00A70B00" w:rsidSect="00A704B9">
          <w:footerReference w:type="first" r:id="rId84"/>
          <w:pgSz w:w="11906" w:h="16838"/>
          <w:pgMar w:top="993" w:right="849" w:bottom="1134" w:left="1418" w:header="708" w:footer="708" w:gutter="0"/>
          <w:cols w:space="708"/>
          <w:docGrid w:linePitch="381"/>
        </w:sectPr>
      </w:pPr>
    </w:p>
    <w:p w14:paraId="333EE461" w14:textId="77777777" w:rsidR="007E746A" w:rsidRPr="007E746A" w:rsidRDefault="007E746A" w:rsidP="007E746A">
      <w:pPr>
        <w:autoSpaceDE/>
        <w:autoSpaceDN/>
        <w:spacing w:line="1" w:lineRule="exact"/>
        <w:rPr>
          <w:rFonts w:eastAsia="Courier New"/>
          <w:color w:val="000000"/>
          <w:sz w:val="24"/>
          <w:szCs w:val="24"/>
        </w:rPr>
      </w:pPr>
    </w:p>
    <w:p w14:paraId="0ECC26E5" w14:textId="77777777" w:rsidR="007E746A" w:rsidRPr="007E746A" w:rsidRDefault="007E746A" w:rsidP="007E746A">
      <w:pPr>
        <w:autoSpaceDE/>
        <w:autoSpaceDN/>
        <w:spacing w:line="1" w:lineRule="exact"/>
        <w:rPr>
          <w:rFonts w:eastAsia="Courier New"/>
          <w:color w:val="000000"/>
          <w:sz w:val="24"/>
          <w:szCs w:val="24"/>
        </w:rPr>
      </w:pPr>
    </w:p>
    <w:p w14:paraId="48FCE7DF" w14:textId="142687DD" w:rsidR="007E746A" w:rsidRPr="007E746A" w:rsidRDefault="007E746A" w:rsidP="00CA47BD">
      <w:pPr>
        <w:pStyle w:val="a8"/>
      </w:pPr>
      <w:bookmarkStart w:id="131" w:name="_Toc205520251"/>
      <w:bookmarkStart w:id="132" w:name="_Toc210206451"/>
      <w:r w:rsidRPr="007E746A">
        <w:t xml:space="preserve">Балансы тепловой мощности и тепловой нагрузки по сценарию № </w:t>
      </w:r>
      <w:bookmarkEnd w:id="131"/>
      <w:r w:rsidR="00A41064">
        <w:t>1</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941"/>
        <w:gridCol w:w="879"/>
        <w:gridCol w:w="879"/>
        <w:gridCol w:w="879"/>
        <w:gridCol w:w="879"/>
        <w:gridCol w:w="879"/>
        <w:gridCol w:w="879"/>
        <w:gridCol w:w="879"/>
        <w:gridCol w:w="879"/>
        <w:gridCol w:w="1004"/>
        <w:gridCol w:w="779"/>
        <w:gridCol w:w="1460"/>
      </w:tblGrid>
      <w:tr w:rsidR="00A41064" w:rsidRPr="00A41064" w14:paraId="58A08C49" w14:textId="77777777" w:rsidTr="00A41064">
        <w:trPr>
          <w:trHeight w:val="20"/>
          <w:tblHeader/>
        </w:trPr>
        <w:tc>
          <w:tcPr>
            <w:tcW w:w="1414" w:type="pct"/>
            <w:shd w:val="clear" w:color="000000" w:fill="F2F2F2"/>
            <w:noWrap/>
            <w:vAlign w:val="center"/>
            <w:hideMark/>
          </w:tcPr>
          <w:p w14:paraId="24B64DC7"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Показатель, Гкал/ч</w:t>
            </w:r>
          </w:p>
        </w:tc>
        <w:tc>
          <w:tcPr>
            <w:tcW w:w="301" w:type="pct"/>
            <w:shd w:val="clear" w:color="000000" w:fill="F2F2F2"/>
            <w:vAlign w:val="center"/>
            <w:hideMark/>
          </w:tcPr>
          <w:p w14:paraId="00D29B9F"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2024</w:t>
            </w:r>
          </w:p>
        </w:tc>
        <w:tc>
          <w:tcPr>
            <w:tcW w:w="281" w:type="pct"/>
            <w:shd w:val="clear" w:color="000000" w:fill="F2F2F2"/>
            <w:vAlign w:val="center"/>
            <w:hideMark/>
          </w:tcPr>
          <w:p w14:paraId="2AA8CB73"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2025</w:t>
            </w:r>
          </w:p>
        </w:tc>
        <w:tc>
          <w:tcPr>
            <w:tcW w:w="281" w:type="pct"/>
            <w:shd w:val="clear" w:color="000000" w:fill="F2F2F2"/>
            <w:vAlign w:val="center"/>
            <w:hideMark/>
          </w:tcPr>
          <w:p w14:paraId="2891C675"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2026</w:t>
            </w:r>
          </w:p>
        </w:tc>
        <w:tc>
          <w:tcPr>
            <w:tcW w:w="281" w:type="pct"/>
            <w:shd w:val="clear" w:color="000000" w:fill="F2F2F2"/>
            <w:vAlign w:val="center"/>
            <w:hideMark/>
          </w:tcPr>
          <w:p w14:paraId="7B774703"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2027</w:t>
            </w:r>
          </w:p>
        </w:tc>
        <w:tc>
          <w:tcPr>
            <w:tcW w:w="281" w:type="pct"/>
            <w:shd w:val="clear" w:color="000000" w:fill="F2F2F2"/>
            <w:vAlign w:val="center"/>
            <w:hideMark/>
          </w:tcPr>
          <w:p w14:paraId="29EC31BE"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2028</w:t>
            </w:r>
          </w:p>
        </w:tc>
        <w:tc>
          <w:tcPr>
            <w:tcW w:w="281" w:type="pct"/>
            <w:shd w:val="clear" w:color="000000" w:fill="F2F2F2"/>
            <w:vAlign w:val="center"/>
            <w:hideMark/>
          </w:tcPr>
          <w:p w14:paraId="653D1A9E"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2029</w:t>
            </w:r>
          </w:p>
        </w:tc>
        <w:tc>
          <w:tcPr>
            <w:tcW w:w="281" w:type="pct"/>
            <w:shd w:val="clear" w:color="000000" w:fill="F2F2F2"/>
            <w:vAlign w:val="center"/>
            <w:hideMark/>
          </w:tcPr>
          <w:p w14:paraId="7432FC02"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2030</w:t>
            </w:r>
          </w:p>
        </w:tc>
        <w:tc>
          <w:tcPr>
            <w:tcW w:w="281" w:type="pct"/>
            <w:shd w:val="clear" w:color="000000" w:fill="F2F2F2"/>
            <w:vAlign w:val="center"/>
            <w:hideMark/>
          </w:tcPr>
          <w:p w14:paraId="62FAC60C"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2031</w:t>
            </w:r>
          </w:p>
        </w:tc>
        <w:tc>
          <w:tcPr>
            <w:tcW w:w="281" w:type="pct"/>
            <w:shd w:val="clear" w:color="000000" w:fill="F2F2F2"/>
            <w:vAlign w:val="center"/>
            <w:hideMark/>
          </w:tcPr>
          <w:p w14:paraId="498C94CC"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2032</w:t>
            </w:r>
          </w:p>
        </w:tc>
        <w:tc>
          <w:tcPr>
            <w:tcW w:w="321" w:type="pct"/>
            <w:shd w:val="clear" w:color="000000" w:fill="F2F2F2"/>
            <w:vAlign w:val="center"/>
            <w:hideMark/>
          </w:tcPr>
          <w:p w14:paraId="3135392A"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2033</w:t>
            </w:r>
          </w:p>
        </w:tc>
        <w:tc>
          <w:tcPr>
            <w:tcW w:w="249" w:type="pct"/>
            <w:shd w:val="clear" w:color="000000" w:fill="F2F2F2"/>
            <w:vAlign w:val="center"/>
            <w:hideMark/>
          </w:tcPr>
          <w:p w14:paraId="61DEDF0A"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2034</w:t>
            </w:r>
          </w:p>
        </w:tc>
        <w:tc>
          <w:tcPr>
            <w:tcW w:w="467" w:type="pct"/>
            <w:shd w:val="clear" w:color="000000" w:fill="F2F2F2"/>
            <w:vAlign w:val="center"/>
            <w:hideMark/>
          </w:tcPr>
          <w:p w14:paraId="3E1F7A38"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2035</w:t>
            </w:r>
          </w:p>
        </w:tc>
      </w:tr>
      <w:tr w:rsidR="00A41064" w:rsidRPr="00A41064" w14:paraId="244AC48A" w14:textId="77777777" w:rsidTr="00A41064">
        <w:trPr>
          <w:trHeight w:val="20"/>
        </w:trPr>
        <w:tc>
          <w:tcPr>
            <w:tcW w:w="1414" w:type="pct"/>
            <w:shd w:val="clear" w:color="000000" w:fill="F2F2F2"/>
            <w:vAlign w:val="center"/>
            <w:hideMark/>
          </w:tcPr>
          <w:p w14:paraId="2232B379" w14:textId="77777777" w:rsidR="00A41064" w:rsidRPr="00A41064" w:rsidRDefault="00A41064" w:rsidP="00A41064">
            <w:pPr>
              <w:widowControl/>
              <w:autoSpaceDE/>
              <w:autoSpaceDN/>
              <w:rPr>
                <w:b/>
                <w:bCs/>
                <w:color w:val="000000"/>
                <w:sz w:val="20"/>
                <w:szCs w:val="20"/>
                <w:lang w:bidi="ar-SA"/>
              </w:rPr>
            </w:pPr>
            <w:r w:rsidRPr="00A41064">
              <w:rPr>
                <w:b/>
                <w:bCs/>
                <w:color w:val="000000"/>
                <w:sz w:val="20"/>
                <w:szCs w:val="20"/>
                <w:lang w:bidi="ar-SA"/>
              </w:rPr>
              <w:t>Смоленская АЭС</w:t>
            </w:r>
          </w:p>
        </w:tc>
        <w:tc>
          <w:tcPr>
            <w:tcW w:w="301" w:type="pct"/>
            <w:shd w:val="clear" w:color="000000" w:fill="F2F2F2"/>
            <w:vAlign w:val="center"/>
            <w:hideMark/>
          </w:tcPr>
          <w:p w14:paraId="0E1BF277"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 </w:t>
            </w:r>
          </w:p>
        </w:tc>
        <w:tc>
          <w:tcPr>
            <w:tcW w:w="281" w:type="pct"/>
            <w:shd w:val="clear" w:color="000000" w:fill="F2F2F2"/>
            <w:noWrap/>
            <w:vAlign w:val="center"/>
            <w:hideMark/>
          </w:tcPr>
          <w:p w14:paraId="613179F9"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42212EE2"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0E105D63"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24DB44CE"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0AEB6243"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03256C80"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4DC01AE7"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5DD4F6CC"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321" w:type="pct"/>
            <w:shd w:val="clear" w:color="000000" w:fill="F2F2F2"/>
            <w:noWrap/>
            <w:vAlign w:val="center"/>
            <w:hideMark/>
          </w:tcPr>
          <w:p w14:paraId="4E0CC9A6"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49" w:type="pct"/>
            <w:shd w:val="clear" w:color="000000" w:fill="F2F2F2"/>
            <w:noWrap/>
            <w:vAlign w:val="center"/>
            <w:hideMark/>
          </w:tcPr>
          <w:p w14:paraId="5BA0C177"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467" w:type="pct"/>
            <w:shd w:val="clear" w:color="000000" w:fill="F2F2F2"/>
            <w:vAlign w:val="center"/>
            <w:hideMark/>
          </w:tcPr>
          <w:p w14:paraId="412ADC1B"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r>
      <w:tr w:rsidR="00A41064" w:rsidRPr="00A41064" w14:paraId="6E11CC29" w14:textId="77777777" w:rsidTr="00A41064">
        <w:trPr>
          <w:trHeight w:val="20"/>
        </w:trPr>
        <w:tc>
          <w:tcPr>
            <w:tcW w:w="1414" w:type="pct"/>
            <w:shd w:val="clear" w:color="auto" w:fill="auto"/>
            <w:vAlign w:val="center"/>
            <w:hideMark/>
          </w:tcPr>
          <w:p w14:paraId="6362959B"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Установленная тепловая мощность, в том числе:</w:t>
            </w:r>
          </w:p>
        </w:tc>
        <w:tc>
          <w:tcPr>
            <w:tcW w:w="301" w:type="pct"/>
            <w:shd w:val="clear" w:color="auto" w:fill="auto"/>
            <w:noWrap/>
            <w:vAlign w:val="center"/>
            <w:hideMark/>
          </w:tcPr>
          <w:p w14:paraId="5812535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noWrap/>
            <w:vAlign w:val="center"/>
            <w:hideMark/>
          </w:tcPr>
          <w:p w14:paraId="5214305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noWrap/>
            <w:vAlign w:val="center"/>
            <w:hideMark/>
          </w:tcPr>
          <w:p w14:paraId="6B9007A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noWrap/>
            <w:vAlign w:val="center"/>
            <w:hideMark/>
          </w:tcPr>
          <w:p w14:paraId="0F82370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noWrap/>
            <w:vAlign w:val="center"/>
            <w:hideMark/>
          </w:tcPr>
          <w:p w14:paraId="1187068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noWrap/>
            <w:vAlign w:val="center"/>
            <w:hideMark/>
          </w:tcPr>
          <w:p w14:paraId="0411445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noWrap/>
            <w:vAlign w:val="center"/>
            <w:hideMark/>
          </w:tcPr>
          <w:p w14:paraId="2578011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noWrap/>
            <w:vAlign w:val="center"/>
            <w:hideMark/>
          </w:tcPr>
          <w:p w14:paraId="07CECBB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noWrap/>
            <w:vAlign w:val="center"/>
            <w:hideMark/>
          </w:tcPr>
          <w:p w14:paraId="236AD93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321" w:type="pct"/>
            <w:shd w:val="clear" w:color="auto" w:fill="auto"/>
            <w:noWrap/>
            <w:vAlign w:val="center"/>
            <w:hideMark/>
          </w:tcPr>
          <w:p w14:paraId="551BFEB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446</w:t>
            </w:r>
          </w:p>
        </w:tc>
        <w:tc>
          <w:tcPr>
            <w:tcW w:w="249" w:type="pct"/>
            <w:shd w:val="clear" w:color="auto" w:fill="auto"/>
            <w:noWrap/>
            <w:vAlign w:val="center"/>
            <w:hideMark/>
          </w:tcPr>
          <w:p w14:paraId="2E08070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446</w:t>
            </w:r>
          </w:p>
        </w:tc>
        <w:tc>
          <w:tcPr>
            <w:tcW w:w="467" w:type="pct"/>
            <w:vMerge w:val="restart"/>
            <w:shd w:val="clear" w:color="auto" w:fill="auto"/>
            <w:vAlign w:val="center"/>
            <w:hideMark/>
          </w:tcPr>
          <w:p w14:paraId="050363A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Полное переключение на АЭС-2</w:t>
            </w:r>
          </w:p>
        </w:tc>
      </w:tr>
      <w:tr w:rsidR="00A41064" w:rsidRPr="00A41064" w14:paraId="3953FAB2" w14:textId="77777777" w:rsidTr="00A41064">
        <w:trPr>
          <w:trHeight w:val="20"/>
        </w:trPr>
        <w:tc>
          <w:tcPr>
            <w:tcW w:w="1414" w:type="pct"/>
            <w:shd w:val="clear" w:color="auto" w:fill="auto"/>
            <w:vAlign w:val="center"/>
            <w:hideMark/>
          </w:tcPr>
          <w:p w14:paraId="3BD23555"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отборы паровых турбин</w:t>
            </w:r>
          </w:p>
        </w:tc>
        <w:tc>
          <w:tcPr>
            <w:tcW w:w="301" w:type="pct"/>
            <w:shd w:val="clear" w:color="auto" w:fill="auto"/>
            <w:vAlign w:val="center"/>
            <w:hideMark/>
          </w:tcPr>
          <w:p w14:paraId="0A54E23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692</w:t>
            </w:r>
          </w:p>
        </w:tc>
        <w:tc>
          <w:tcPr>
            <w:tcW w:w="281" w:type="pct"/>
            <w:shd w:val="clear" w:color="auto" w:fill="auto"/>
            <w:vAlign w:val="center"/>
            <w:hideMark/>
          </w:tcPr>
          <w:p w14:paraId="7576ED6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692</w:t>
            </w:r>
          </w:p>
        </w:tc>
        <w:tc>
          <w:tcPr>
            <w:tcW w:w="281" w:type="pct"/>
            <w:shd w:val="clear" w:color="auto" w:fill="auto"/>
            <w:vAlign w:val="center"/>
            <w:hideMark/>
          </w:tcPr>
          <w:p w14:paraId="6E7EAD0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692</w:t>
            </w:r>
          </w:p>
        </w:tc>
        <w:tc>
          <w:tcPr>
            <w:tcW w:w="281" w:type="pct"/>
            <w:shd w:val="clear" w:color="auto" w:fill="auto"/>
            <w:vAlign w:val="center"/>
            <w:hideMark/>
          </w:tcPr>
          <w:p w14:paraId="0CC10EA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692</w:t>
            </w:r>
          </w:p>
        </w:tc>
        <w:tc>
          <w:tcPr>
            <w:tcW w:w="281" w:type="pct"/>
            <w:shd w:val="clear" w:color="auto" w:fill="auto"/>
            <w:vAlign w:val="center"/>
            <w:hideMark/>
          </w:tcPr>
          <w:p w14:paraId="655C1B8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692</w:t>
            </w:r>
          </w:p>
        </w:tc>
        <w:tc>
          <w:tcPr>
            <w:tcW w:w="281" w:type="pct"/>
            <w:shd w:val="clear" w:color="auto" w:fill="auto"/>
            <w:vAlign w:val="center"/>
            <w:hideMark/>
          </w:tcPr>
          <w:p w14:paraId="1998AB0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692</w:t>
            </w:r>
          </w:p>
        </w:tc>
        <w:tc>
          <w:tcPr>
            <w:tcW w:w="281" w:type="pct"/>
            <w:shd w:val="clear" w:color="auto" w:fill="auto"/>
            <w:vAlign w:val="center"/>
            <w:hideMark/>
          </w:tcPr>
          <w:p w14:paraId="10E568E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692</w:t>
            </w:r>
          </w:p>
        </w:tc>
        <w:tc>
          <w:tcPr>
            <w:tcW w:w="281" w:type="pct"/>
            <w:shd w:val="clear" w:color="auto" w:fill="auto"/>
            <w:vAlign w:val="center"/>
            <w:hideMark/>
          </w:tcPr>
          <w:p w14:paraId="4BF7604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692</w:t>
            </w:r>
          </w:p>
        </w:tc>
        <w:tc>
          <w:tcPr>
            <w:tcW w:w="281" w:type="pct"/>
            <w:shd w:val="clear" w:color="auto" w:fill="auto"/>
            <w:vAlign w:val="center"/>
            <w:hideMark/>
          </w:tcPr>
          <w:p w14:paraId="6C36751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692</w:t>
            </w:r>
          </w:p>
        </w:tc>
        <w:tc>
          <w:tcPr>
            <w:tcW w:w="321" w:type="pct"/>
            <w:shd w:val="clear" w:color="auto" w:fill="auto"/>
            <w:vAlign w:val="center"/>
            <w:hideMark/>
          </w:tcPr>
          <w:p w14:paraId="0037BF2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346</w:t>
            </w:r>
          </w:p>
        </w:tc>
        <w:tc>
          <w:tcPr>
            <w:tcW w:w="249" w:type="pct"/>
            <w:shd w:val="clear" w:color="auto" w:fill="auto"/>
            <w:vAlign w:val="center"/>
            <w:hideMark/>
          </w:tcPr>
          <w:p w14:paraId="75AC873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346</w:t>
            </w:r>
          </w:p>
        </w:tc>
        <w:tc>
          <w:tcPr>
            <w:tcW w:w="467" w:type="pct"/>
            <w:vMerge/>
            <w:vAlign w:val="center"/>
            <w:hideMark/>
          </w:tcPr>
          <w:p w14:paraId="76CD3415" w14:textId="77777777" w:rsidR="00A41064" w:rsidRPr="00A41064" w:rsidRDefault="00A41064" w:rsidP="00A41064">
            <w:pPr>
              <w:widowControl/>
              <w:autoSpaceDE/>
              <w:autoSpaceDN/>
              <w:rPr>
                <w:color w:val="000000"/>
                <w:sz w:val="20"/>
                <w:szCs w:val="20"/>
                <w:lang w:bidi="ar-SA"/>
              </w:rPr>
            </w:pPr>
          </w:p>
        </w:tc>
      </w:tr>
      <w:tr w:rsidR="00A41064" w:rsidRPr="00A41064" w14:paraId="66F3C013" w14:textId="77777777" w:rsidTr="00A41064">
        <w:trPr>
          <w:trHeight w:val="20"/>
        </w:trPr>
        <w:tc>
          <w:tcPr>
            <w:tcW w:w="1414" w:type="pct"/>
            <w:shd w:val="clear" w:color="auto" w:fill="auto"/>
            <w:vAlign w:val="center"/>
            <w:hideMark/>
          </w:tcPr>
          <w:p w14:paraId="65C55C3F"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ПВК</w:t>
            </w:r>
          </w:p>
        </w:tc>
        <w:tc>
          <w:tcPr>
            <w:tcW w:w="301" w:type="pct"/>
            <w:shd w:val="clear" w:color="auto" w:fill="auto"/>
            <w:vAlign w:val="center"/>
            <w:hideMark/>
          </w:tcPr>
          <w:p w14:paraId="5F70D81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79</w:t>
            </w:r>
          </w:p>
        </w:tc>
        <w:tc>
          <w:tcPr>
            <w:tcW w:w="281" w:type="pct"/>
            <w:shd w:val="clear" w:color="auto" w:fill="auto"/>
            <w:vAlign w:val="center"/>
            <w:hideMark/>
          </w:tcPr>
          <w:p w14:paraId="071DF5B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79</w:t>
            </w:r>
          </w:p>
        </w:tc>
        <w:tc>
          <w:tcPr>
            <w:tcW w:w="281" w:type="pct"/>
            <w:shd w:val="clear" w:color="auto" w:fill="auto"/>
            <w:vAlign w:val="center"/>
            <w:hideMark/>
          </w:tcPr>
          <w:p w14:paraId="2367684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79</w:t>
            </w:r>
          </w:p>
        </w:tc>
        <w:tc>
          <w:tcPr>
            <w:tcW w:w="281" w:type="pct"/>
            <w:shd w:val="clear" w:color="auto" w:fill="auto"/>
            <w:vAlign w:val="center"/>
            <w:hideMark/>
          </w:tcPr>
          <w:p w14:paraId="5117877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79</w:t>
            </w:r>
          </w:p>
        </w:tc>
        <w:tc>
          <w:tcPr>
            <w:tcW w:w="281" w:type="pct"/>
            <w:shd w:val="clear" w:color="auto" w:fill="auto"/>
            <w:vAlign w:val="center"/>
            <w:hideMark/>
          </w:tcPr>
          <w:p w14:paraId="0EB4B1C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79</w:t>
            </w:r>
          </w:p>
        </w:tc>
        <w:tc>
          <w:tcPr>
            <w:tcW w:w="281" w:type="pct"/>
            <w:shd w:val="clear" w:color="auto" w:fill="auto"/>
            <w:vAlign w:val="center"/>
            <w:hideMark/>
          </w:tcPr>
          <w:p w14:paraId="4514049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79</w:t>
            </w:r>
          </w:p>
        </w:tc>
        <w:tc>
          <w:tcPr>
            <w:tcW w:w="281" w:type="pct"/>
            <w:shd w:val="clear" w:color="auto" w:fill="auto"/>
            <w:vAlign w:val="center"/>
            <w:hideMark/>
          </w:tcPr>
          <w:p w14:paraId="2C00052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79</w:t>
            </w:r>
          </w:p>
        </w:tc>
        <w:tc>
          <w:tcPr>
            <w:tcW w:w="281" w:type="pct"/>
            <w:shd w:val="clear" w:color="auto" w:fill="auto"/>
            <w:vAlign w:val="center"/>
            <w:hideMark/>
          </w:tcPr>
          <w:p w14:paraId="17D2277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79</w:t>
            </w:r>
          </w:p>
        </w:tc>
        <w:tc>
          <w:tcPr>
            <w:tcW w:w="281" w:type="pct"/>
            <w:shd w:val="clear" w:color="auto" w:fill="auto"/>
            <w:vAlign w:val="center"/>
            <w:hideMark/>
          </w:tcPr>
          <w:p w14:paraId="7440136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79</w:t>
            </w:r>
          </w:p>
        </w:tc>
        <w:tc>
          <w:tcPr>
            <w:tcW w:w="321" w:type="pct"/>
            <w:shd w:val="clear" w:color="auto" w:fill="auto"/>
            <w:vAlign w:val="center"/>
            <w:hideMark/>
          </w:tcPr>
          <w:p w14:paraId="59366D0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100</w:t>
            </w:r>
          </w:p>
        </w:tc>
        <w:tc>
          <w:tcPr>
            <w:tcW w:w="249" w:type="pct"/>
            <w:shd w:val="clear" w:color="auto" w:fill="auto"/>
            <w:vAlign w:val="center"/>
            <w:hideMark/>
          </w:tcPr>
          <w:p w14:paraId="180282F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100</w:t>
            </w:r>
          </w:p>
        </w:tc>
        <w:tc>
          <w:tcPr>
            <w:tcW w:w="467" w:type="pct"/>
            <w:vMerge/>
            <w:vAlign w:val="center"/>
            <w:hideMark/>
          </w:tcPr>
          <w:p w14:paraId="3365E44A" w14:textId="77777777" w:rsidR="00A41064" w:rsidRPr="00A41064" w:rsidRDefault="00A41064" w:rsidP="00A41064">
            <w:pPr>
              <w:widowControl/>
              <w:autoSpaceDE/>
              <w:autoSpaceDN/>
              <w:rPr>
                <w:color w:val="000000"/>
                <w:sz w:val="20"/>
                <w:szCs w:val="20"/>
                <w:lang w:bidi="ar-SA"/>
              </w:rPr>
            </w:pPr>
          </w:p>
        </w:tc>
      </w:tr>
      <w:tr w:rsidR="00A41064" w:rsidRPr="00A41064" w14:paraId="1F5E19BF" w14:textId="77777777" w:rsidTr="00A41064">
        <w:trPr>
          <w:trHeight w:val="20"/>
        </w:trPr>
        <w:tc>
          <w:tcPr>
            <w:tcW w:w="1414" w:type="pct"/>
            <w:shd w:val="clear" w:color="auto" w:fill="auto"/>
            <w:vAlign w:val="center"/>
            <w:hideMark/>
          </w:tcPr>
          <w:p w14:paraId="301C86E6"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Располагаемая тепловая мощность станции</w:t>
            </w:r>
          </w:p>
        </w:tc>
        <w:tc>
          <w:tcPr>
            <w:tcW w:w="301" w:type="pct"/>
            <w:shd w:val="clear" w:color="auto" w:fill="auto"/>
            <w:vAlign w:val="center"/>
            <w:hideMark/>
          </w:tcPr>
          <w:p w14:paraId="516FF1E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vAlign w:val="center"/>
            <w:hideMark/>
          </w:tcPr>
          <w:p w14:paraId="4EA02EA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vAlign w:val="center"/>
            <w:hideMark/>
          </w:tcPr>
          <w:p w14:paraId="722A2FD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vAlign w:val="center"/>
            <w:hideMark/>
          </w:tcPr>
          <w:p w14:paraId="577ABC1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vAlign w:val="center"/>
            <w:hideMark/>
          </w:tcPr>
          <w:p w14:paraId="1A8E04B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vAlign w:val="center"/>
            <w:hideMark/>
          </w:tcPr>
          <w:p w14:paraId="5558865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vAlign w:val="center"/>
            <w:hideMark/>
          </w:tcPr>
          <w:p w14:paraId="4026ED4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vAlign w:val="center"/>
            <w:hideMark/>
          </w:tcPr>
          <w:p w14:paraId="306AB58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281" w:type="pct"/>
            <w:shd w:val="clear" w:color="auto" w:fill="auto"/>
            <w:vAlign w:val="center"/>
            <w:hideMark/>
          </w:tcPr>
          <w:p w14:paraId="08C3075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771</w:t>
            </w:r>
          </w:p>
        </w:tc>
        <w:tc>
          <w:tcPr>
            <w:tcW w:w="321" w:type="pct"/>
            <w:shd w:val="clear" w:color="auto" w:fill="auto"/>
            <w:vAlign w:val="center"/>
            <w:hideMark/>
          </w:tcPr>
          <w:p w14:paraId="3CFD3B6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446</w:t>
            </w:r>
          </w:p>
        </w:tc>
        <w:tc>
          <w:tcPr>
            <w:tcW w:w="249" w:type="pct"/>
            <w:shd w:val="clear" w:color="auto" w:fill="auto"/>
            <w:vAlign w:val="center"/>
            <w:hideMark/>
          </w:tcPr>
          <w:p w14:paraId="59DD552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446</w:t>
            </w:r>
          </w:p>
        </w:tc>
        <w:tc>
          <w:tcPr>
            <w:tcW w:w="467" w:type="pct"/>
            <w:vMerge/>
            <w:vAlign w:val="center"/>
            <w:hideMark/>
          </w:tcPr>
          <w:p w14:paraId="1B18BED8" w14:textId="77777777" w:rsidR="00A41064" w:rsidRPr="00A41064" w:rsidRDefault="00A41064" w:rsidP="00A41064">
            <w:pPr>
              <w:widowControl/>
              <w:autoSpaceDE/>
              <w:autoSpaceDN/>
              <w:rPr>
                <w:color w:val="000000"/>
                <w:sz w:val="20"/>
                <w:szCs w:val="20"/>
                <w:lang w:bidi="ar-SA"/>
              </w:rPr>
            </w:pPr>
          </w:p>
        </w:tc>
      </w:tr>
      <w:tr w:rsidR="00A41064" w:rsidRPr="00A41064" w14:paraId="77D8239D" w14:textId="77777777" w:rsidTr="00A41064">
        <w:trPr>
          <w:trHeight w:val="20"/>
        </w:trPr>
        <w:tc>
          <w:tcPr>
            <w:tcW w:w="1414" w:type="pct"/>
            <w:shd w:val="clear" w:color="auto" w:fill="auto"/>
            <w:vAlign w:val="center"/>
            <w:hideMark/>
          </w:tcPr>
          <w:p w14:paraId="780E6D7B"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xml:space="preserve">Затраты тепла на собственные нужды станции в горячей воде </w:t>
            </w:r>
          </w:p>
        </w:tc>
        <w:tc>
          <w:tcPr>
            <w:tcW w:w="301" w:type="pct"/>
            <w:shd w:val="clear" w:color="auto" w:fill="auto"/>
            <w:noWrap/>
            <w:vAlign w:val="center"/>
            <w:hideMark/>
          </w:tcPr>
          <w:p w14:paraId="5C8AF14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81" w:type="pct"/>
            <w:shd w:val="clear" w:color="auto" w:fill="auto"/>
            <w:noWrap/>
            <w:vAlign w:val="center"/>
            <w:hideMark/>
          </w:tcPr>
          <w:p w14:paraId="5956484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81" w:type="pct"/>
            <w:shd w:val="clear" w:color="auto" w:fill="auto"/>
            <w:noWrap/>
            <w:vAlign w:val="center"/>
            <w:hideMark/>
          </w:tcPr>
          <w:p w14:paraId="5E1F49F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81" w:type="pct"/>
            <w:shd w:val="clear" w:color="auto" w:fill="auto"/>
            <w:noWrap/>
            <w:vAlign w:val="center"/>
            <w:hideMark/>
          </w:tcPr>
          <w:p w14:paraId="716687B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81" w:type="pct"/>
            <w:shd w:val="clear" w:color="auto" w:fill="auto"/>
            <w:noWrap/>
            <w:vAlign w:val="center"/>
            <w:hideMark/>
          </w:tcPr>
          <w:p w14:paraId="057052C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81" w:type="pct"/>
            <w:shd w:val="clear" w:color="auto" w:fill="auto"/>
            <w:noWrap/>
            <w:vAlign w:val="center"/>
            <w:hideMark/>
          </w:tcPr>
          <w:p w14:paraId="4124DFE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81" w:type="pct"/>
            <w:shd w:val="clear" w:color="auto" w:fill="auto"/>
            <w:noWrap/>
            <w:vAlign w:val="center"/>
            <w:hideMark/>
          </w:tcPr>
          <w:p w14:paraId="3EAF916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81" w:type="pct"/>
            <w:shd w:val="clear" w:color="auto" w:fill="auto"/>
            <w:noWrap/>
            <w:vAlign w:val="center"/>
            <w:hideMark/>
          </w:tcPr>
          <w:p w14:paraId="706A752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81" w:type="pct"/>
            <w:shd w:val="clear" w:color="auto" w:fill="auto"/>
            <w:noWrap/>
            <w:vAlign w:val="center"/>
            <w:hideMark/>
          </w:tcPr>
          <w:p w14:paraId="3F1E789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321" w:type="pct"/>
            <w:shd w:val="clear" w:color="auto" w:fill="auto"/>
            <w:noWrap/>
            <w:vAlign w:val="center"/>
            <w:hideMark/>
          </w:tcPr>
          <w:p w14:paraId="0F04537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49" w:type="pct"/>
            <w:shd w:val="clear" w:color="auto" w:fill="auto"/>
            <w:noWrap/>
            <w:vAlign w:val="center"/>
            <w:hideMark/>
          </w:tcPr>
          <w:p w14:paraId="3403526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467" w:type="pct"/>
            <w:vMerge/>
            <w:vAlign w:val="center"/>
            <w:hideMark/>
          </w:tcPr>
          <w:p w14:paraId="7E7C0BA8" w14:textId="77777777" w:rsidR="00A41064" w:rsidRPr="00A41064" w:rsidRDefault="00A41064" w:rsidP="00A41064">
            <w:pPr>
              <w:widowControl/>
              <w:autoSpaceDE/>
              <w:autoSpaceDN/>
              <w:rPr>
                <w:color w:val="000000"/>
                <w:sz w:val="20"/>
                <w:szCs w:val="20"/>
                <w:lang w:bidi="ar-SA"/>
              </w:rPr>
            </w:pPr>
          </w:p>
        </w:tc>
      </w:tr>
      <w:tr w:rsidR="00A41064" w:rsidRPr="00A41064" w14:paraId="2F1E6D25" w14:textId="77777777" w:rsidTr="00A41064">
        <w:trPr>
          <w:trHeight w:val="20"/>
        </w:trPr>
        <w:tc>
          <w:tcPr>
            <w:tcW w:w="1414" w:type="pct"/>
            <w:shd w:val="clear" w:color="auto" w:fill="auto"/>
            <w:vAlign w:val="center"/>
            <w:hideMark/>
          </w:tcPr>
          <w:p w14:paraId="39DB3A58"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Затраты тепла на собственные нужды станции в паре</w:t>
            </w:r>
          </w:p>
        </w:tc>
        <w:tc>
          <w:tcPr>
            <w:tcW w:w="301" w:type="pct"/>
            <w:shd w:val="clear" w:color="auto" w:fill="auto"/>
            <w:noWrap/>
            <w:vAlign w:val="center"/>
            <w:hideMark/>
          </w:tcPr>
          <w:p w14:paraId="2A5A02A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81" w:type="pct"/>
            <w:shd w:val="clear" w:color="auto" w:fill="auto"/>
            <w:noWrap/>
            <w:vAlign w:val="center"/>
            <w:hideMark/>
          </w:tcPr>
          <w:p w14:paraId="5A23D15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81" w:type="pct"/>
            <w:shd w:val="clear" w:color="auto" w:fill="auto"/>
            <w:noWrap/>
            <w:vAlign w:val="center"/>
            <w:hideMark/>
          </w:tcPr>
          <w:p w14:paraId="2B223A2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81" w:type="pct"/>
            <w:shd w:val="clear" w:color="auto" w:fill="auto"/>
            <w:noWrap/>
            <w:vAlign w:val="center"/>
            <w:hideMark/>
          </w:tcPr>
          <w:p w14:paraId="5B1D3A8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81" w:type="pct"/>
            <w:shd w:val="clear" w:color="auto" w:fill="auto"/>
            <w:noWrap/>
            <w:vAlign w:val="center"/>
            <w:hideMark/>
          </w:tcPr>
          <w:p w14:paraId="0B5A9FB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81" w:type="pct"/>
            <w:shd w:val="clear" w:color="auto" w:fill="auto"/>
            <w:noWrap/>
            <w:vAlign w:val="center"/>
            <w:hideMark/>
          </w:tcPr>
          <w:p w14:paraId="2EADE71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81" w:type="pct"/>
            <w:shd w:val="clear" w:color="auto" w:fill="auto"/>
            <w:noWrap/>
            <w:vAlign w:val="center"/>
            <w:hideMark/>
          </w:tcPr>
          <w:p w14:paraId="6086BB9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81" w:type="pct"/>
            <w:shd w:val="clear" w:color="auto" w:fill="auto"/>
            <w:noWrap/>
            <w:vAlign w:val="center"/>
            <w:hideMark/>
          </w:tcPr>
          <w:p w14:paraId="2BD6603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81" w:type="pct"/>
            <w:shd w:val="clear" w:color="auto" w:fill="auto"/>
            <w:noWrap/>
            <w:vAlign w:val="center"/>
            <w:hideMark/>
          </w:tcPr>
          <w:p w14:paraId="5A364D8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321" w:type="pct"/>
            <w:shd w:val="clear" w:color="auto" w:fill="auto"/>
            <w:noWrap/>
            <w:vAlign w:val="center"/>
            <w:hideMark/>
          </w:tcPr>
          <w:p w14:paraId="7049710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49" w:type="pct"/>
            <w:shd w:val="clear" w:color="auto" w:fill="auto"/>
            <w:noWrap/>
            <w:vAlign w:val="center"/>
            <w:hideMark/>
          </w:tcPr>
          <w:p w14:paraId="4C815DA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467" w:type="pct"/>
            <w:vMerge/>
            <w:vAlign w:val="center"/>
            <w:hideMark/>
          </w:tcPr>
          <w:p w14:paraId="19F38ABE" w14:textId="77777777" w:rsidR="00A41064" w:rsidRPr="00A41064" w:rsidRDefault="00A41064" w:rsidP="00A41064">
            <w:pPr>
              <w:widowControl/>
              <w:autoSpaceDE/>
              <w:autoSpaceDN/>
              <w:rPr>
                <w:color w:val="000000"/>
                <w:sz w:val="20"/>
                <w:szCs w:val="20"/>
                <w:lang w:bidi="ar-SA"/>
              </w:rPr>
            </w:pPr>
          </w:p>
        </w:tc>
      </w:tr>
      <w:tr w:rsidR="00A41064" w:rsidRPr="00A41064" w14:paraId="3346219D" w14:textId="77777777" w:rsidTr="00A41064">
        <w:trPr>
          <w:trHeight w:val="20"/>
        </w:trPr>
        <w:tc>
          <w:tcPr>
            <w:tcW w:w="1414" w:type="pct"/>
            <w:shd w:val="clear" w:color="auto" w:fill="auto"/>
            <w:vAlign w:val="center"/>
            <w:hideMark/>
          </w:tcPr>
          <w:p w14:paraId="3D4E0147"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Потери в тепловых сетях в горячей воде</w:t>
            </w:r>
          </w:p>
        </w:tc>
        <w:tc>
          <w:tcPr>
            <w:tcW w:w="301" w:type="pct"/>
            <w:shd w:val="clear" w:color="auto" w:fill="auto"/>
            <w:noWrap/>
            <w:vAlign w:val="center"/>
            <w:hideMark/>
          </w:tcPr>
          <w:p w14:paraId="7493DCA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w:t>
            </w:r>
          </w:p>
        </w:tc>
        <w:tc>
          <w:tcPr>
            <w:tcW w:w="281" w:type="pct"/>
            <w:shd w:val="clear" w:color="auto" w:fill="auto"/>
            <w:noWrap/>
            <w:vAlign w:val="center"/>
            <w:hideMark/>
          </w:tcPr>
          <w:p w14:paraId="6784E70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w:t>
            </w:r>
          </w:p>
        </w:tc>
        <w:tc>
          <w:tcPr>
            <w:tcW w:w="281" w:type="pct"/>
            <w:shd w:val="clear" w:color="auto" w:fill="auto"/>
            <w:noWrap/>
            <w:vAlign w:val="center"/>
            <w:hideMark/>
          </w:tcPr>
          <w:p w14:paraId="709FFB3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w:t>
            </w:r>
          </w:p>
        </w:tc>
        <w:tc>
          <w:tcPr>
            <w:tcW w:w="281" w:type="pct"/>
            <w:shd w:val="clear" w:color="auto" w:fill="auto"/>
            <w:noWrap/>
            <w:vAlign w:val="center"/>
            <w:hideMark/>
          </w:tcPr>
          <w:p w14:paraId="4474661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13,27</w:t>
            </w:r>
          </w:p>
        </w:tc>
        <w:tc>
          <w:tcPr>
            <w:tcW w:w="281" w:type="pct"/>
            <w:shd w:val="clear" w:color="auto" w:fill="auto"/>
            <w:noWrap/>
            <w:vAlign w:val="center"/>
            <w:hideMark/>
          </w:tcPr>
          <w:p w14:paraId="407E1BC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13,13</w:t>
            </w:r>
          </w:p>
        </w:tc>
        <w:tc>
          <w:tcPr>
            <w:tcW w:w="281" w:type="pct"/>
            <w:shd w:val="clear" w:color="auto" w:fill="auto"/>
            <w:noWrap/>
            <w:vAlign w:val="center"/>
            <w:hideMark/>
          </w:tcPr>
          <w:p w14:paraId="40FDB3A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13,00</w:t>
            </w:r>
          </w:p>
        </w:tc>
        <w:tc>
          <w:tcPr>
            <w:tcW w:w="281" w:type="pct"/>
            <w:shd w:val="clear" w:color="auto" w:fill="auto"/>
            <w:noWrap/>
            <w:vAlign w:val="center"/>
            <w:hideMark/>
          </w:tcPr>
          <w:p w14:paraId="5FE21D9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12,87</w:t>
            </w:r>
          </w:p>
        </w:tc>
        <w:tc>
          <w:tcPr>
            <w:tcW w:w="281" w:type="pct"/>
            <w:shd w:val="clear" w:color="auto" w:fill="auto"/>
            <w:noWrap/>
            <w:vAlign w:val="center"/>
            <w:hideMark/>
          </w:tcPr>
          <w:p w14:paraId="00969A8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12,74</w:t>
            </w:r>
          </w:p>
        </w:tc>
        <w:tc>
          <w:tcPr>
            <w:tcW w:w="281" w:type="pct"/>
            <w:shd w:val="clear" w:color="auto" w:fill="auto"/>
            <w:noWrap/>
            <w:vAlign w:val="center"/>
            <w:hideMark/>
          </w:tcPr>
          <w:p w14:paraId="2CB2F10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12,62</w:t>
            </w:r>
          </w:p>
        </w:tc>
        <w:tc>
          <w:tcPr>
            <w:tcW w:w="321" w:type="pct"/>
            <w:shd w:val="clear" w:color="auto" w:fill="auto"/>
            <w:noWrap/>
            <w:vAlign w:val="center"/>
            <w:hideMark/>
          </w:tcPr>
          <w:p w14:paraId="67D4838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4,31</w:t>
            </w:r>
          </w:p>
        </w:tc>
        <w:tc>
          <w:tcPr>
            <w:tcW w:w="249" w:type="pct"/>
            <w:shd w:val="clear" w:color="auto" w:fill="auto"/>
            <w:noWrap/>
            <w:vAlign w:val="center"/>
            <w:hideMark/>
          </w:tcPr>
          <w:p w14:paraId="5EC711B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4,26</w:t>
            </w:r>
          </w:p>
        </w:tc>
        <w:tc>
          <w:tcPr>
            <w:tcW w:w="467" w:type="pct"/>
            <w:vMerge/>
            <w:vAlign w:val="center"/>
            <w:hideMark/>
          </w:tcPr>
          <w:p w14:paraId="1600AEFF" w14:textId="77777777" w:rsidR="00A41064" w:rsidRPr="00A41064" w:rsidRDefault="00A41064" w:rsidP="00A41064">
            <w:pPr>
              <w:widowControl/>
              <w:autoSpaceDE/>
              <w:autoSpaceDN/>
              <w:rPr>
                <w:color w:val="000000"/>
                <w:sz w:val="20"/>
                <w:szCs w:val="20"/>
                <w:lang w:bidi="ar-SA"/>
              </w:rPr>
            </w:pPr>
          </w:p>
        </w:tc>
      </w:tr>
      <w:tr w:rsidR="00A41064" w:rsidRPr="00A41064" w14:paraId="6333073E" w14:textId="77777777" w:rsidTr="00A41064">
        <w:trPr>
          <w:trHeight w:val="20"/>
        </w:trPr>
        <w:tc>
          <w:tcPr>
            <w:tcW w:w="1414" w:type="pct"/>
            <w:shd w:val="clear" w:color="auto" w:fill="auto"/>
            <w:vAlign w:val="center"/>
            <w:hideMark/>
          </w:tcPr>
          <w:p w14:paraId="2484479F"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Потери в паропроводах</w:t>
            </w:r>
          </w:p>
        </w:tc>
        <w:tc>
          <w:tcPr>
            <w:tcW w:w="301" w:type="pct"/>
            <w:shd w:val="clear" w:color="auto" w:fill="auto"/>
            <w:vAlign w:val="center"/>
            <w:hideMark/>
          </w:tcPr>
          <w:p w14:paraId="01BC727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357FC83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023104C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2D904CF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13E6367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01C458B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648B092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44EB771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1843736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321" w:type="pct"/>
            <w:shd w:val="clear" w:color="auto" w:fill="auto"/>
            <w:vAlign w:val="center"/>
            <w:hideMark/>
          </w:tcPr>
          <w:p w14:paraId="6EAE56E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49" w:type="pct"/>
            <w:shd w:val="clear" w:color="auto" w:fill="auto"/>
            <w:vAlign w:val="center"/>
            <w:hideMark/>
          </w:tcPr>
          <w:p w14:paraId="3148059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467" w:type="pct"/>
            <w:vMerge/>
            <w:vAlign w:val="center"/>
            <w:hideMark/>
          </w:tcPr>
          <w:p w14:paraId="330BB532" w14:textId="77777777" w:rsidR="00A41064" w:rsidRPr="00A41064" w:rsidRDefault="00A41064" w:rsidP="00A41064">
            <w:pPr>
              <w:widowControl/>
              <w:autoSpaceDE/>
              <w:autoSpaceDN/>
              <w:rPr>
                <w:color w:val="000000"/>
                <w:sz w:val="20"/>
                <w:szCs w:val="20"/>
                <w:lang w:bidi="ar-SA"/>
              </w:rPr>
            </w:pPr>
          </w:p>
        </w:tc>
      </w:tr>
      <w:tr w:rsidR="00A41064" w:rsidRPr="00A41064" w14:paraId="1CA373DF" w14:textId="77777777" w:rsidTr="00A41064">
        <w:trPr>
          <w:trHeight w:val="20"/>
        </w:trPr>
        <w:tc>
          <w:tcPr>
            <w:tcW w:w="1414" w:type="pct"/>
            <w:shd w:val="clear" w:color="auto" w:fill="auto"/>
            <w:vAlign w:val="center"/>
            <w:hideMark/>
          </w:tcPr>
          <w:p w14:paraId="37A9CBB0"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xml:space="preserve">Расчетная нагрузка на </w:t>
            </w:r>
            <w:proofErr w:type="spellStart"/>
            <w:r w:rsidRPr="00A41064">
              <w:rPr>
                <w:color w:val="000000"/>
                <w:sz w:val="20"/>
                <w:szCs w:val="20"/>
                <w:lang w:bidi="ar-SA"/>
              </w:rPr>
              <w:t>хознужды</w:t>
            </w:r>
            <w:proofErr w:type="spellEnd"/>
          </w:p>
        </w:tc>
        <w:tc>
          <w:tcPr>
            <w:tcW w:w="301" w:type="pct"/>
            <w:shd w:val="clear" w:color="auto" w:fill="auto"/>
            <w:vAlign w:val="center"/>
            <w:hideMark/>
          </w:tcPr>
          <w:p w14:paraId="07F7E39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81" w:type="pct"/>
            <w:shd w:val="clear" w:color="auto" w:fill="auto"/>
            <w:vAlign w:val="center"/>
            <w:hideMark/>
          </w:tcPr>
          <w:p w14:paraId="4BE2409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81" w:type="pct"/>
            <w:shd w:val="clear" w:color="auto" w:fill="auto"/>
            <w:vAlign w:val="center"/>
            <w:hideMark/>
          </w:tcPr>
          <w:p w14:paraId="41D3BD1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81" w:type="pct"/>
            <w:shd w:val="clear" w:color="auto" w:fill="auto"/>
            <w:vAlign w:val="center"/>
            <w:hideMark/>
          </w:tcPr>
          <w:p w14:paraId="7308E61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81" w:type="pct"/>
            <w:shd w:val="clear" w:color="auto" w:fill="auto"/>
            <w:vAlign w:val="center"/>
            <w:hideMark/>
          </w:tcPr>
          <w:p w14:paraId="377064B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81" w:type="pct"/>
            <w:shd w:val="clear" w:color="auto" w:fill="auto"/>
            <w:vAlign w:val="center"/>
            <w:hideMark/>
          </w:tcPr>
          <w:p w14:paraId="6DD572B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81" w:type="pct"/>
            <w:shd w:val="clear" w:color="auto" w:fill="auto"/>
            <w:vAlign w:val="center"/>
            <w:hideMark/>
          </w:tcPr>
          <w:p w14:paraId="309E97F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81" w:type="pct"/>
            <w:shd w:val="clear" w:color="auto" w:fill="auto"/>
            <w:vAlign w:val="center"/>
            <w:hideMark/>
          </w:tcPr>
          <w:p w14:paraId="4F38D5A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81" w:type="pct"/>
            <w:shd w:val="clear" w:color="auto" w:fill="auto"/>
            <w:vAlign w:val="center"/>
            <w:hideMark/>
          </w:tcPr>
          <w:p w14:paraId="5268D88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321" w:type="pct"/>
            <w:shd w:val="clear" w:color="auto" w:fill="auto"/>
            <w:vAlign w:val="center"/>
            <w:hideMark/>
          </w:tcPr>
          <w:p w14:paraId="1B47BF1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49" w:type="pct"/>
            <w:shd w:val="clear" w:color="auto" w:fill="auto"/>
            <w:vAlign w:val="center"/>
            <w:hideMark/>
          </w:tcPr>
          <w:p w14:paraId="2A7A752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467" w:type="pct"/>
            <w:vMerge/>
            <w:vAlign w:val="center"/>
            <w:hideMark/>
          </w:tcPr>
          <w:p w14:paraId="36EC2710" w14:textId="77777777" w:rsidR="00A41064" w:rsidRPr="00A41064" w:rsidRDefault="00A41064" w:rsidP="00A41064">
            <w:pPr>
              <w:widowControl/>
              <w:autoSpaceDE/>
              <w:autoSpaceDN/>
              <w:rPr>
                <w:color w:val="000000"/>
                <w:sz w:val="20"/>
                <w:szCs w:val="20"/>
                <w:lang w:bidi="ar-SA"/>
              </w:rPr>
            </w:pPr>
          </w:p>
        </w:tc>
      </w:tr>
      <w:tr w:rsidR="00A41064" w:rsidRPr="00A41064" w14:paraId="35FCCABA" w14:textId="77777777" w:rsidTr="00A41064">
        <w:trPr>
          <w:trHeight w:val="20"/>
        </w:trPr>
        <w:tc>
          <w:tcPr>
            <w:tcW w:w="1414" w:type="pct"/>
            <w:shd w:val="clear" w:color="auto" w:fill="auto"/>
            <w:vAlign w:val="center"/>
            <w:hideMark/>
          </w:tcPr>
          <w:p w14:paraId="45A0EA6F"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Присоединенная договорная тепловая нагрузка в горячей воде, в том числе</w:t>
            </w:r>
          </w:p>
        </w:tc>
        <w:tc>
          <w:tcPr>
            <w:tcW w:w="301" w:type="pct"/>
            <w:shd w:val="clear" w:color="auto" w:fill="auto"/>
            <w:vAlign w:val="center"/>
            <w:hideMark/>
          </w:tcPr>
          <w:p w14:paraId="494E758C" w14:textId="77777777" w:rsidR="00A41064" w:rsidRPr="00A41064" w:rsidRDefault="00A41064" w:rsidP="00A41064">
            <w:pPr>
              <w:widowControl/>
              <w:autoSpaceDE/>
              <w:autoSpaceDN/>
              <w:jc w:val="center"/>
              <w:rPr>
                <w:sz w:val="20"/>
                <w:szCs w:val="20"/>
                <w:lang w:bidi="ar-SA"/>
              </w:rPr>
            </w:pPr>
            <w:r w:rsidRPr="00A41064">
              <w:rPr>
                <w:sz w:val="20"/>
                <w:szCs w:val="20"/>
                <w:lang w:bidi="ar-SA"/>
              </w:rPr>
              <w:t>187,00</w:t>
            </w:r>
          </w:p>
        </w:tc>
        <w:tc>
          <w:tcPr>
            <w:tcW w:w="281" w:type="pct"/>
            <w:shd w:val="clear" w:color="auto" w:fill="auto"/>
            <w:vAlign w:val="center"/>
            <w:hideMark/>
          </w:tcPr>
          <w:p w14:paraId="620051CD" w14:textId="77777777" w:rsidR="00A41064" w:rsidRPr="00A41064" w:rsidRDefault="00A41064" w:rsidP="00A41064">
            <w:pPr>
              <w:widowControl/>
              <w:autoSpaceDE/>
              <w:autoSpaceDN/>
              <w:jc w:val="center"/>
              <w:rPr>
                <w:sz w:val="20"/>
                <w:szCs w:val="20"/>
                <w:lang w:bidi="ar-SA"/>
              </w:rPr>
            </w:pPr>
            <w:r w:rsidRPr="00A41064">
              <w:rPr>
                <w:sz w:val="20"/>
                <w:szCs w:val="20"/>
                <w:lang w:bidi="ar-SA"/>
              </w:rPr>
              <w:t>187,00</w:t>
            </w:r>
          </w:p>
        </w:tc>
        <w:tc>
          <w:tcPr>
            <w:tcW w:w="281" w:type="pct"/>
            <w:shd w:val="clear" w:color="auto" w:fill="auto"/>
            <w:vAlign w:val="center"/>
            <w:hideMark/>
          </w:tcPr>
          <w:p w14:paraId="414F0C6D" w14:textId="77777777" w:rsidR="00A41064" w:rsidRPr="00A41064" w:rsidRDefault="00A41064" w:rsidP="00A41064">
            <w:pPr>
              <w:widowControl/>
              <w:autoSpaceDE/>
              <w:autoSpaceDN/>
              <w:jc w:val="center"/>
              <w:rPr>
                <w:sz w:val="20"/>
                <w:szCs w:val="20"/>
                <w:lang w:bidi="ar-SA"/>
              </w:rPr>
            </w:pPr>
            <w:r w:rsidRPr="00A41064">
              <w:rPr>
                <w:sz w:val="20"/>
                <w:szCs w:val="20"/>
                <w:lang w:bidi="ar-SA"/>
              </w:rPr>
              <w:t>189,22</w:t>
            </w:r>
          </w:p>
        </w:tc>
        <w:tc>
          <w:tcPr>
            <w:tcW w:w="281" w:type="pct"/>
            <w:shd w:val="clear" w:color="auto" w:fill="auto"/>
            <w:vAlign w:val="center"/>
            <w:hideMark/>
          </w:tcPr>
          <w:p w14:paraId="109C7B1B" w14:textId="77777777" w:rsidR="00A41064" w:rsidRPr="00A41064" w:rsidRDefault="00A41064" w:rsidP="00A41064">
            <w:pPr>
              <w:widowControl/>
              <w:autoSpaceDE/>
              <w:autoSpaceDN/>
              <w:jc w:val="center"/>
              <w:rPr>
                <w:sz w:val="20"/>
                <w:szCs w:val="20"/>
                <w:lang w:bidi="ar-SA"/>
              </w:rPr>
            </w:pPr>
            <w:r w:rsidRPr="00A41064">
              <w:rPr>
                <w:sz w:val="20"/>
                <w:szCs w:val="20"/>
                <w:lang w:bidi="ar-SA"/>
              </w:rPr>
              <w:t>189,22</w:t>
            </w:r>
          </w:p>
        </w:tc>
        <w:tc>
          <w:tcPr>
            <w:tcW w:w="281" w:type="pct"/>
            <w:shd w:val="clear" w:color="auto" w:fill="auto"/>
            <w:vAlign w:val="center"/>
            <w:hideMark/>
          </w:tcPr>
          <w:p w14:paraId="5E2B758D" w14:textId="77777777" w:rsidR="00A41064" w:rsidRPr="00A41064" w:rsidRDefault="00A41064" w:rsidP="00A41064">
            <w:pPr>
              <w:widowControl/>
              <w:autoSpaceDE/>
              <w:autoSpaceDN/>
              <w:jc w:val="center"/>
              <w:rPr>
                <w:sz w:val="20"/>
                <w:szCs w:val="20"/>
                <w:lang w:bidi="ar-SA"/>
              </w:rPr>
            </w:pPr>
            <w:r w:rsidRPr="00A41064">
              <w:rPr>
                <w:sz w:val="20"/>
                <w:szCs w:val="20"/>
                <w:lang w:bidi="ar-SA"/>
              </w:rPr>
              <w:t>189,22</w:t>
            </w:r>
          </w:p>
        </w:tc>
        <w:tc>
          <w:tcPr>
            <w:tcW w:w="281" w:type="pct"/>
            <w:shd w:val="clear" w:color="auto" w:fill="auto"/>
            <w:vAlign w:val="center"/>
            <w:hideMark/>
          </w:tcPr>
          <w:p w14:paraId="44498BA6" w14:textId="77777777" w:rsidR="00A41064" w:rsidRPr="00A41064" w:rsidRDefault="00A41064" w:rsidP="00A41064">
            <w:pPr>
              <w:widowControl/>
              <w:autoSpaceDE/>
              <w:autoSpaceDN/>
              <w:jc w:val="center"/>
              <w:rPr>
                <w:sz w:val="20"/>
                <w:szCs w:val="20"/>
                <w:lang w:bidi="ar-SA"/>
              </w:rPr>
            </w:pPr>
            <w:r w:rsidRPr="00A41064">
              <w:rPr>
                <w:sz w:val="20"/>
                <w:szCs w:val="20"/>
                <w:lang w:bidi="ar-SA"/>
              </w:rPr>
              <w:t>189,22</w:t>
            </w:r>
          </w:p>
        </w:tc>
        <w:tc>
          <w:tcPr>
            <w:tcW w:w="281" w:type="pct"/>
            <w:shd w:val="clear" w:color="auto" w:fill="auto"/>
            <w:vAlign w:val="center"/>
            <w:hideMark/>
          </w:tcPr>
          <w:p w14:paraId="547F2895" w14:textId="77777777" w:rsidR="00A41064" w:rsidRPr="00A41064" w:rsidRDefault="00A41064" w:rsidP="00A41064">
            <w:pPr>
              <w:widowControl/>
              <w:autoSpaceDE/>
              <w:autoSpaceDN/>
              <w:jc w:val="center"/>
              <w:rPr>
                <w:sz w:val="20"/>
                <w:szCs w:val="20"/>
                <w:lang w:bidi="ar-SA"/>
              </w:rPr>
            </w:pPr>
            <w:r w:rsidRPr="00A41064">
              <w:rPr>
                <w:sz w:val="20"/>
                <w:szCs w:val="20"/>
                <w:lang w:bidi="ar-SA"/>
              </w:rPr>
              <w:t>189,22</w:t>
            </w:r>
          </w:p>
        </w:tc>
        <w:tc>
          <w:tcPr>
            <w:tcW w:w="281" w:type="pct"/>
            <w:shd w:val="clear" w:color="auto" w:fill="auto"/>
            <w:vAlign w:val="center"/>
            <w:hideMark/>
          </w:tcPr>
          <w:p w14:paraId="2D44CEB2" w14:textId="77777777" w:rsidR="00A41064" w:rsidRPr="00A41064" w:rsidRDefault="00A41064" w:rsidP="00A41064">
            <w:pPr>
              <w:widowControl/>
              <w:autoSpaceDE/>
              <w:autoSpaceDN/>
              <w:jc w:val="center"/>
              <w:rPr>
                <w:sz w:val="20"/>
                <w:szCs w:val="20"/>
                <w:lang w:bidi="ar-SA"/>
              </w:rPr>
            </w:pPr>
            <w:r w:rsidRPr="00A41064">
              <w:rPr>
                <w:sz w:val="20"/>
                <w:szCs w:val="20"/>
                <w:lang w:bidi="ar-SA"/>
              </w:rPr>
              <w:t>189,22</w:t>
            </w:r>
          </w:p>
        </w:tc>
        <w:tc>
          <w:tcPr>
            <w:tcW w:w="281" w:type="pct"/>
            <w:shd w:val="clear" w:color="auto" w:fill="auto"/>
            <w:vAlign w:val="center"/>
            <w:hideMark/>
          </w:tcPr>
          <w:p w14:paraId="43BA5217" w14:textId="77777777" w:rsidR="00A41064" w:rsidRPr="00A41064" w:rsidRDefault="00A41064" w:rsidP="00A41064">
            <w:pPr>
              <w:widowControl/>
              <w:autoSpaceDE/>
              <w:autoSpaceDN/>
              <w:jc w:val="center"/>
              <w:rPr>
                <w:sz w:val="20"/>
                <w:szCs w:val="20"/>
                <w:lang w:bidi="ar-SA"/>
              </w:rPr>
            </w:pPr>
            <w:r w:rsidRPr="00A41064">
              <w:rPr>
                <w:sz w:val="20"/>
                <w:szCs w:val="20"/>
                <w:lang w:bidi="ar-SA"/>
              </w:rPr>
              <w:t>189,22</w:t>
            </w:r>
          </w:p>
        </w:tc>
        <w:tc>
          <w:tcPr>
            <w:tcW w:w="321" w:type="pct"/>
            <w:shd w:val="clear" w:color="auto" w:fill="auto"/>
            <w:vAlign w:val="center"/>
            <w:hideMark/>
          </w:tcPr>
          <w:p w14:paraId="5DEC0483" w14:textId="77777777" w:rsidR="00A41064" w:rsidRPr="00A41064" w:rsidRDefault="00A41064" w:rsidP="00A41064">
            <w:pPr>
              <w:widowControl/>
              <w:autoSpaceDE/>
              <w:autoSpaceDN/>
              <w:jc w:val="center"/>
              <w:rPr>
                <w:sz w:val="20"/>
                <w:szCs w:val="20"/>
                <w:lang w:bidi="ar-SA"/>
              </w:rPr>
            </w:pPr>
            <w:r w:rsidRPr="00A41064">
              <w:rPr>
                <w:sz w:val="20"/>
                <w:szCs w:val="20"/>
                <w:lang w:bidi="ar-SA"/>
              </w:rPr>
              <w:t>76,29</w:t>
            </w:r>
          </w:p>
        </w:tc>
        <w:tc>
          <w:tcPr>
            <w:tcW w:w="249" w:type="pct"/>
            <w:shd w:val="clear" w:color="auto" w:fill="auto"/>
            <w:vAlign w:val="center"/>
            <w:hideMark/>
          </w:tcPr>
          <w:p w14:paraId="4275EC5B" w14:textId="77777777" w:rsidR="00A41064" w:rsidRPr="00A41064" w:rsidRDefault="00A41064" w:rsidP="00A41064">
            <w:pPr>
              <w:widowControl/>
              <w:autoSpaceDE/>
              <w:autoSpaceDN/>
              <w:jc w:val="center"/>
              <w:rPr>
                <w:sz w:val="20"/>
                <w:szCs w:val="20"/>
                <w:lang w:bidi="ar-SA"/>
              </w:rPr>
            </w:pPr>
            <w:r w:rsidRPr="00A41064">
              <w:rPr>
                <w:sz w:val="20"/>
                <w:szCs w:val="20"/>
                <w:lang w:bidi="ar-SA"/>
              </w:rPr>
              <w:t>76,29</w:t>
            </w:r>
          </w:p>
        </w:tc>
        <w:tc>
          <w:tcPr>
            <w:tcW w:w="467" w:type="pct"/>
            <w:vMerge/>
            <w:vAlign w:val="center"/>
            <w:hideMark/>
          </w:tcPr>
          <w:p w14:paraId="40F945EF" w14:textId="77777777" w:rsidR="00A41064" w:rsidRPr="00A41064" w:rsidRDefault="00A41064" w:rsidP="00A41064">
            <w:pPr>
              <w:widowControl/>
              <w:autoSpaceDE/>
              <w:autoSpaceDN/>
              <w:rPr>
                <w:color w:val="000000"/>
                <w:sz w:val="20"/>
                <w:szCs w:val="20"/>
                <w:lang w:bidi="ar-SA"/>
              </w:rPr>
            </w:pPr>
          </w:p>
        </w:tc>
      </w:tr>
      <w:tr w:rsidR="00A41064" w:rsidRPr="00A41064" w14:paraId="6BA71437" w14:textId="77777777" w:rsidTr="00A41064">
        <w:trPr>
          <w:trHeight w:val="20"/>
        </w:trPr>
        <w:tc>
          <w:tcPr>
            <w:tcW w:w="1414" w:type="pct"/>
            <w:shd w:val="clear" w:color="auto" w:fill="auto"/>
            <w:vAlign w:val="center"/>
            <w:hideMark/>
          </w:tcPr>
          <w:p w14:paraId="3DFA0070"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отопление</w:t>
            </w:r>
          </w:p>
        </w:tc>
        <w:tc>
          <w:tcPr>
            <w:tcW w:w="301" w:type="pct"/>
            <w:shd w:val="clear" w:color="auto" w:fill="auto"/>
            <w:noWrap/>
            <w:vAlign w:val="center"/>
            <w:hideMark/>
          </w:tcPr>
          <w:p w14:paraId="3AEF8B6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164,86</w:t>
            </w:r>
          </w:p>
        </w:tc>
        <w:tc>
          <w:tcPr>
            <w:tcW w:w="281" w:type="pct"/>
            <w:shd w:val="clear" w:color="auto" w:fill="auto"/>
            <w:noWrap/>
            <w:vAlign w:val="center"/>
            <w:hideMark/>
          </w:tcPr>
          <w:p w14:paraId="12C2AEA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164,86</w:t>
            </w:r>
          </w:p>
        </w:tc>
        <w:tc>
          <w:tcPr>
            <w:tcW w:w="281" w:type="pct"/>
            <w:shd w:val="clear" w:color="auto" w:fill="auto"/>
            <w:noWrap/>
            <w:vAlign w:val="center"/>
            <w:hideMark/>
          </w:tcPr>
          <w:p w14:paraId="51B403A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166,18</w:t>
            </w:r>
          </w:p>
        </w:tc>
        <w:tc>
          <w:tcPr>
            <w:tcW w:w="281" w:type="pct"/>
            <w:shd w:val="clear" w:color="auto" w:fill="auto"/>
            <w:noWrap/>
            <w:vAlign w:val="center"/>
            <w:hideMark/>
          </w:tcPr>
          <w:p w14:paraId="01FD119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166,18</w:t>
            </w:r>
          </w:p>
        </w:tc>
        <w:tc>
          <w:tcPr>
            <w:tcW w:w="281" w:type="pct"/>
            <w:shd w:val="clear" w:color="auto" w:fill="auto"/>
            <w:noWrap/>
            <w:vAlign w:val="center"/>
            <w:hideMark/>
          </w:tcPr>
          <w:p w14:paraId="64985AE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166,18</w:t>
            </w:r>
          </w:p>
        </w:tc>
        <w:tc>
          <w:tcPr>
            <w:tcW w:w="281" w:type="pct"/>
            <w:shd w:val="clear" w:color="auto" w:fill="auto"/>
            <w:noWrap/>
            <w:vAlign w:val="center"/>
            <w:hideMark/>
          </w:tcPr>
          <w:p w14:paraId="43E3CDE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166,18</w:t>
            </w:r>
          </w:p>
        </w:tc>
        <w:tc>
          <w:tcPr>
            <w:tcW w:w="281" w:type="pct"/>
            <w:shd w:val="clear" w:color="auto" w:fill="auto"/>
            <w:noWrap/>
            <w:vAlign w:val="center"/>
            <w:hideMark/>
          </w:tcPr>
          <w:p w14:paraId="155EBEB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166,18</w:t>
            </w:r>
          </w:p>
        </w:tc>
        <w:tc>
          <w:tcPr>
            <w:tcW w:w="281" w:type="pct"/>
            <w:shd w:val="clear" w:color="auto" w:fill="auto"/>
            <w:noWrap/>
            <w:vAlign w:val="center"/>
            <w:hideMark/>
          </w:tcPr>
          <w:p w14:paraId="6EC6EA8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166,18</w:t>
            </w:r>
          </w:p>
        </w:tc>
        <w:tc>
          <w:tcPr>
            <w:tcW w:w="281" w:type="pct"/>
            <w:shd w:val="clear" w:color="auto" w:fill="auto"/>
            <w:noWrap/>
            <w:vAlign w:val="center"/>
            <w:hideMark/>
          </w:tcPr>
          <w:p w14:paraId="6020803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166,18</w:t>
            </w:r>
          </w:p>
        </w:tc>
        <w:tc>
          <w:tcPr>
            <w:tcW w:w="321" w:type="pct"/>
            <w:shd w:val="clear" w:color="auto" w:fill="auto"/>
            <w:noWrap/>
            <w:vAlign w:val="center"/>
            <w:hideMark/>
          </w:tcPr>
          <w:p w14:paraId="59E4380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73,89</w:t>
            </w:r>
          </w:p>
        </w:tc>
        <w:tc>
          <w:tcPr>
            <w:tcW w:w="249" w:type="pct"/>
            <w:shd w:val="clear" w:color="auto" w:fill="auto"/>
            <w:noWrap/>
            <w:vAlign w:val="center"/>
            <w:hideMark/>
          </w:tcPr>
          <w:p w14:paraId="2345D07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73,89</w:t>
            </w:r>
          </w:p>
        </w:tc>
        <w:tc>
          <w:tcPr>
            <w:tcW w:w="467" w:type="pct"/>
            <w:vMerge/>
            <w:vAlign w:val="center"/>
            <w:hideMark/>
          </w:tcPr>
          <w:p w14:paraId="485B24FF" w14:textId="77777777" w:rsidR="00A41064" w:rsidRPr="00A41064" w:rsidRDefault="00A41064" w:rsidP="00A41064">
            <w:pPr>
              <w:widowControl/>
              <w:autoSpaceDE/>
              <w:autoSpaceDN/>
              <w:rPr>
                <w:color w:val="000000"/>
                <w:sz w:val="20"/>
                <w:szCs w:val="20"/>
                <w:lang w:bidi="ar-SA"/>
              </w:rPr>
            </w:pPr>
          </w:p>
        </w:tc>
      </w:tr>
      <w:tr w:rsidR="00A41064" w:rsidRPr="00A41064" w14:paraId="35BA98F0" w14:textId="77777777" w:rsidTr="00A41064">
        <w:trPr>
          <w:trHeight w:val="20"/>
        </w:trPr>
        <w:tc>
          <w:tcPr>
            <w:tcW w:w="1414" w:type="pct"/>
            <w:shd w:val="clear" w:color="auto" w:fill="auto"/>
            <w:vAlign w:val="center"/>
            <w:hideMark/>
          </w:tcPr>
          <w:p w14:paraId="03BF6A0F"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вентиляция</w:t>
            </w:r>
          </w:p>
        </w:tc>
        <w:tc>
          <w:tcPr>
            <w:tcW w:w="301" w:type="pct"/>
            <w:shd w:val="clear" w:color="auto" w:fill="auto"/>
            <w:noWrap/>
            <w:vAlign w:val="center"/>
            <w:hideMark/>
          </w:tcPr>
          <w:p w14:paraId="6154807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13,41</w:t>
            </w:r>
          </w:p>
        </w:tc>
        <w:tc>
          <w:tcPr>
            <w:tcW w:w="281" w:type="pct"/>
            <w:shd w:val="clear" w:color="auto" w:fill="auto"/>
            <w:noWrap/>
            <w:vAlign w:val="center"/>
            <w:hideMark/>
          </w:tcPr>
          <w:p w14:paraId="01D125D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13,41</w:t>
            </w:r>
          </w:p>
        </w:tc>
        <w:tc>
          <w:tcPr>
            <w:tcW w:w="281" w:type="pct"/>
            <w:shd w:val="clear" w:color="auto" w:fill="auto"/>
            <w:noWrap/>
            <w:vAlign w:val="center"/>
            <w:hideMark/>
          </w:tcPr>
          <w:p w14:paraId="4FA6071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13,47</w:t>
            </w:r>
          </w:p>
        </w:tc>
        <w:tc>
          <w:tcPr>
            <w:tcW w:w="281" w:type="pct"/>
            <w:shd w:val="clear" w:color="auto" w:fill="auto"/>
            <w:noWrap/>
            <w:vAlign w:val="center"/>
            <w:hideMark/>
          </w:tcPr>
          <w:p w14:paraId="2F6BEB7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13,47</w:t>
            </w:r>
          </w:p>
        </w:tc>
        <w:tc>
          <w:tcPr>
            <w:tcW w:w="281" w:type="pct"/>
            <w:shd w:val="clear" w:color="auto" w:fill="auto"/>
            <w:noWrap/>
            <w:vAlign w:val="center"/>
            <w:hideMark/>
          </w:tcPr>
          <w:p w14:paraId="5A34C50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13,47</w:t>
            </w:r>
          </w:p>
        </w:tc>
        <w:tc>
          <w:tcPr>
            <w:tcW w:w="281" w:type="pct"/>
            <w:shd w:val="clear" w:color="auto" w:fill="auto"/>
            <w:noWrap/>
            <w:vAlign w:val="center"/>
            <w:hideMark/>
          </w:tcPr>
          <w:p w14:paraId="3576F84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13,47</w:t>
            </w:r>
          </w:p>
        </w:tc>
        <w:tc>
          <w:tcPr>
            <w:tcW w:w="281" w:type="pct"/>
            <w:shd w:val="clear" w:color="auto" w:fill="auto"/>
            <w:noWrap/>
            <w:vAlign w:val="center"/>
            <w:hideMark/>
          </w:tcPr>
          <w:p w14:paraId="3020979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13,47</w:t>
            </w:r>
          </w:p>
        </w:tc>
        <w:tc>
          <w:tcPr>
            <w:tcW w:w="281" w:type="pct"/>
            <w:shd w:val="clear" w:color="auto" w:fill="auto"/>
            <w:noWrap/>
            <w:vAlign w:val="center"/>
            <w:hideMark/>
          </w:tcPr>
          <w:p w14:paraId="6D651C4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13,47</w:t>
            </w:r>
          </w:p>
        </w:tc>
        <w:tc>
          <w:tcPr>
            <w:tcW w:w="281" w:type="pct"/>
            <w:shd w:val="clear" w:color="auto" w:fill="auto"/>
            <w:noWrap/>
            <w:vAlign w:val="center"/>
            <w:hideMark/>
          </w:tcPr>
          <w:p w14:paraId="5AF9C89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13,47</w:t>
            </w:r>
          </w:p>
        </w:tc>
        <w:tc>
          <w:tcPr>
            <w:tcW w:w="321" w:type="pct"/>
            <w:shd w:val="clear" w:color="auto" w:fill="auto"/>
            <w:noWrap/>
            <w:vAlign w:val="center"/>
            <w:hideMark/>
          </w:tcPr>
          <w:p w14:paraId="3B9261E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0,06</w:t>
            </w:r>
          </w:p>
        </w:tc>
        <w:tc>
          <w:tcPr>
            <w:tcW w:w="249" w:type="pct"/>
            <w:shd w:val="clear" w:color="auto" w:fill="auto"/>
            <w:noWrap/>
            <w:vAlign w:val="center"/>
            <w:hideMark/>
          </w:tcPr>
          <w:p w14:paraId="79C2316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0,06</w:t>
            </w:r>
          </w:p>
        </w:tc>
        <w:tc>
          <w:tcPr>
            <w:tcW w:w="467" w:type="pct"/>
            <w:vMerge/>
            <w:vAlign w:val="center"/>
            <w:hideMark/>
          </w:tcPr>
          <w:p w14:paraId="29EE4ADC" w14:textId="77777777" w:rsidR="00A41064" w:rsidRPr="00A41064" w:rsidRDefault="00A41064" w:rsidP="00A41064">
            <w:pPr>
              <w:widowControl/>
              <w:autoSpaceDE/>
              <w:autoSpaceDN/>
              <w:rPr>
                <w:color w:val="000000"/>
                <w:sz w:val="20"/>
                <w:szCs w:val="20"/>
                <w:lang w:bidi="ar-SA"/>
              </w:rPr>
            </w:pPr>
          </w:p>
        </w:tc>
      </w:tr>
      <w:tr w:rsidR="00A41064" w:rsidRPr="00A41064" w14:paraId="40D5CFF8" w14:textId="77777777" w:rsidTr="00A41064">
        <w:trPr>
          <w:trHeight w:val="20"/>
        </w:trPr>
        <w:tc>
          <w:tcPr>
            <w:tcW w:w="1414" w:type="pct"/>
            <w:shd w:val="clear" w:color="auto" w:fill="auto"/>
            <w:vAlign w:val="center"/>
            <w:hideMark/>
          </w:tcPr>
          <w:p w14:paraId="5289FFCF"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горячее водоснабжение (средняя за сутки)</w:t>
            </w:r>
          </w:p>
        </w:tc>
        <w:tc>
          <w:tcPr>
            <w:tcW w:w="301" w:type="pct"/>
            <w:shd w:val="clear" w:color="auto" w:fill="auto"/>
            <w:noWrap/>
            <w:vAlign w:val="center"/>
            <w:hideMark/>
          </w:tcPr>
          <w:p w14:paraId="1327932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8,73</w:t>
            </w:r>
          </w:p>
        </w:tc>
        <w:tc>
          <w:tcPr>
            <w:tcW w:w="281" w:type="pct"/>
            <w:shd w:val="clear" w:color="auto" w:fill="auto"/>
            <w:noWrap/>
            <w:vAlign w:val="center"/>
            <w:hideMark/>
          </w:tcPr>
          <w:p w14:paraId="7043EDD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8,73</w:t>
            </w:r>
          </w:p>
        </w:tc>
        <w:tc>
          <w:tcPr>
            <w:tcW w:w="281" w:type="pct"/>
            <w:shd w:val="clear" w:color="auto" w:fill="auto"/>
            <w:noWrap/>
            <w:vAlign w:val="center"/>
            <w:hideMark/>
          </w:tcPr>
          <w:p w14:paraId="790757C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9,56</w:t>
            </w:r>
          </w:p>
        </w:tc>
        <w:tc>
          <w:tcPr>
            <w:tcW w:w="281" w:type="pct"/>
            <w:shd w:val="clear" w:color="auto" w:fill="auto"/>
            <w:noWrap/>
            <w:vAlign w:val="center"/>
            <w:hideMark/>
          </w:tcPr>
          <w:p w14:paraId="29C0041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9,56</w:t>
            </w:r>
          </w:p>
        </w:tc>
        <w:tc>
          <w:tcPr>
            <w:tcW w:w="281" w:type="pct"/>
            <w:shd w:val="clear" w:color="auto" w:fill="auto"/>
            <w:noWrap/>
            <w:vAlign w:val="center"/>
            <w:hideMark/>
          </w:tcPr>
          <w:p w14:paraId="466A2EF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9,56</w:t>
            </w:r>
          </w:p>
        </w:tc>
        <w:tc>
          <w:tcPr>
            <w:tcW w:w="281" w:type="pct"/>
            <w:shd w:val="clear" w:color="auto" w:fill="auto"/>
            <w:noWrap/>
            <w:vAlign w:val="center"/>
            <w:hideMark/>
          </w:tcPr>
          <w:p w14:paraId="729790B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9,56</w:t>
            </w:r>
          </w:p>
        </w:tc>
        <w:tc>
          <w:tcPr>
            <w:tcW w:w="281" w:type="pct"/>
            <w:shd w:val="clear" w:color="auto" w:fill="auto"/>
            <w:noWrap/>
            <w:vAlign w:val="center"/>
            <w:hideMark/>
          </w:tcPr>
          <w:p w14:paraId="3B96B88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9,56</w:t>
            </w:r>
          </w:p>
        </w:tc>
        <w:tc>
          <w:tcPr>
            <w:tcW w:w="281" w:type="pct"/>
            <w:shd w:val="clear" w:color="auto" w:fill="auto"/>
            <w:noWrap/>
            <w:vAlign w:val="center"/>
            <w:hideMark/>
          </w:tcPr>
          <w:p w14:paraId="2032185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9,56</w:t>
            </w:r>
          </w:p>
        </w:tc>
        <w:tc>
          <w:tcPr>
            <w:tcW w:w="281" w:type="pct"/>
            <w:shd w:val="clear" w:color="auto" w:fill="auto"/>
            <w:noWrap/>
            <w:vAlign w:val="center"/>
            <w:hideMark/>
          </w:tcPr>
          <w:p w14:paraId="3CDCA0C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9,56</w:t>
            </w:r>
          </w:p>
        </w:tc>
        <w:tc>
          <w:tcPr>
            <w:tcW w:w="321" w:type="pct"/>
            <w:shd w:val="clear" w:color="auto" w:fill="auto"/>
            <w:noWrap/>
            <w:vAlign w:val="center"/>
            <w:hideMark/>
          </w:tcPr>
          <w:p w14:paraId="77104CE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2,33</w:t>
            </w:r>
          </w:p>
        </w:tc>
        <w:tc>
          <w:tcPr>
            <w:tcW w:w="249" w:type="pct"/>
            <w:shd w:val="clear" w:color="auto" w:fill="auto"/>
            <w:noWrap/>
            <w:vAlign w:val="center"/>
            <w:hideMark/>
          </w:tcPr>
          <w:p w14:paraId="4763219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2,33</w:t>
            </w:r>
          </w:p>
        </w:tc>
        <w:tc>
          <w:tcPr>
            <w:tcW w:w="467" w:type="pct"/>
            <w:vMerge/>
            <w:vAlign w:val="center"/>
            <w:hideMark/>
          </w:tcPr>
          <w:p w14:paraId="410D9339" w14:textId="77777777" w:rsidR="00A41064" w:rsidRPr="00A41064" w:rsidRDefault="00A41064" w:rsidP="00A41064">
            <w:pPr>
              <w:widowControl/>
              <w:autoSpaceDE/>
              <w:autoSpaceDN/>
              <w:rPr>
                <w:color w:val="000000"/>
                <w:sz w:val="20"/>
                <w:szCs w:val="20"/>
                <w:lang w:bidi="ar-SA"/>
              </w:rPr>
            </w:pPr>
          </w:p>
        </w:tc>
      </w:tr>
      <w:tr w:rsidR="00A41064" w:rsidRPr="00A41064" w14:paraId="1518476A" w14:textId="77777777" w:rsidTr="00A41064">
        <w:trPr>
          <w:trHeight w:val="20"/>
        </w:trPr>
        <w:tc>
          <w:tcPr>
            <w:tcW w:w="1414" w:type="pct"/>
            <w:shd w:val="clear" w:color="auto" w:fill="auto"/>
            <w:vAlign w:val="center"/>
            <w:hideMark/>
          </w:tcPr>
          <w:p w14:paraId="659823E6"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Присоединенная расчетная тепловая нагрузка в горячей воде (на коллекторах станции)</w:t>
            </w:r>
          </w:p>
        </w:tc>
        <w:tc>
          <w:tcPr>
            <w:tcW w:w="301" w:type="pct"/>
            <w:shd w:val="clear" w:color="auto" w:fill="auto"/>
            <w:noWrap/>
            <w:vAlign w:val="center"/>
            <w:hideMark/>
          </w:tcPr>
          <w:p w14:paraId="18A6215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170,25</w:t>
            </w:r>
          </w:p>
        </w:tc>
        <w:tc>
          <w:tcPr>
            <w:tcW w:w="281" w:type="pct"/>
            <w:shd w:val="clear" w:color="auto" w:fill="auto"/>
            <w:noWrap/>
            <w:vAlign w:val="center"/>
            <w:hideMark/>
          </w:tcPr>
          <w:p w14:paraId="385A114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170,25</w:t>
            </w:r>
          </w:p>
        </w:tc>
        <w:tc>
          <w:tcPr>
            <w:tcW w:w="281" w:type="pct"/>
            <w:shd w:val="clear" w:color="auto" w:fill="auto"/>
            <w:noWrap/>
            <w:vAlign w:val="center"/>
            <w:hideMark/>
          </w:tcPr>
          <w:p w14:paraId="725672C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172,47</w:t>
            </w:r>
          </w:p>
        </w:tc>
        <w:tc>
          <w:tcPr>
            <w:tcW w:w="281" w:type="pct"/>
            <w:shd w:val="clear" w:color="auto" w:fill="auto"/>
            <w:noWrap/>
            <w:vAlign w:val="center"/>
            <w:hideMark/>
          </w:tcPr>
          <w:p w14:paraId="797DA11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172,34</w:t>
            </w:r>
          </w:p>
        </w:tc>
        <w:tc>
          <w:tcPr>
            <w:tcW w:w="281" w:type="pct"/>
            <w:shd w:val="clear" w:color="auto" w:fill="auto"/>
            <w:noWrap/>
            <w:vAlign w:val="center"/>
            <w:hideMark/>
          </w:tcPr>
          <w:p w14:paraId="6399F21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172,21</w:t>
            </w:r>
          </w:p>
        </w:tc>
        <w:tc>
          <w:tcPr>
            <w:tcW w:w="281" w:type="pct"/>
            <w:shd w:val="clear" w:color="auto" w:fill="auto"/>
            <w:noWrap/>
            <w:vAlign w:val="center"/>
            <w:hideMark/>
          </w:tcPr>
          <w:p w14:paraId="23E9CE4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172,08</w:t>
            </w:r>
          </w:p>
        </w:tc>
        <w:tc>
          <w:tcPr>
            <w:tcW w:w="281" w:type="pct"/>
            <w:shd w:val="clear" w:color="auto" w:fill="auto"/>
            <w:noWrap/>
            <w:vAlign w:val="center"/>
            <w:hideMark/>
          </w:tcPr>
          <w:p w14:paraId="5B9C274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171,95</w:t>
            </w:r>
          </w:p>
        </w:tc>
        <w:tc>
          <w:tcPr>
            <w:tcW w:w="281" w:type="pct"/>
            <w:shd w:val="clear" w:color="auto" w:fill="auto"/>
            <w:noWrap/>
            <w:vAlign w:val="center"/>
            <w:hideMark/>
          </w:tcPr>
          <w:p w14:paraId="109CB22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171,82</w:t>
            </w:r>
          </w:p>
        </w:tc>
        <w:tc>
          <w:tcPr>
            <w:tcW w:w="281" w:type="pct"/>
            <w:shd w:val="clear" w:color="auto" w:fill="auto"/>
            <w:noWrap/>
            <w:vAlign w:val="center"/>
            <w:hideMark/>
          </w:tcPr>
          <w:p w14:paraId="666C563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171,69</w:t>
            </w:r>
          </w:p>
        </w:tc>
        <w:tc>
          <w:tcPr>
            <w:tcW w:w="321" w:type="pct"/>
            <w:shd w:val="clear" w:color="auto" w:fill="auto"/>
            <w:noWrap/>
            <w:vAlign w:val="center"/>
            <w:hideMark/>
          </w:tcPr>
          <w:p w14:paraId="65337A9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68,51</w:t>
            </w:r>
          </w:p>
        </w:tc>
        <w:tc>
          <w:tcPr>
            <w:tcW w:w="249" w:type="pct"/>
            <w:shd w:val="clear" w:color="auto" w:fill="auto"/>
            <w:noWrap/>
            <w:vAlign w:val="center"/>
            <w:hideMark/>
          </w:tcPr>
          <w:p w14:paraId="02F2655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68,47</w:t>
            </w:r>
          </w:p>
        </w:tc>
        <w:tc>
          <w:tcPr>
            <w:tcW w:w="467" w:type="pct"/>
            <w:vMerge/>
            <w:vAlign w:val="center"/>
            <w:hideMark/>
          </w:tcPr>
          <w:p w14:paraId="2827ACAE" w14:textId="77777777" w:rsidR="00A41064" w:rsidRPr="00A41064" w:rsidRDefault="00A41064" w:rsidP="00A41064">
            <w:pPr>
              <w:widowControl/>
              <w:autoSpaceDE/>
              <w:autoSpaceDN/>
              <w:rPr>
                <w:color w:val="000000"/>
                <w:sz w:val="20"/>
                <w:szCs w:val="20"/>
                <w:lang w:bidi="ar-SA"/>
              </w:rPr>
            </w:pPr>
          </w:p>
        </w:tc>
      </w:tr>
      <w:tr w:rsidR="00A41064" w:rsidRPr="00A41064" w14:paraId="1FFBF747" w14:textId="77777777" w:rsidTr="00A41064">
        <w:trPr>
          <w:trHeight w:val="20"/>
        </w:trPr>
        <w:tc>
          <w:tcPr>
            <w:tcW w:w="1414" w:type="pct"/>
            <w:shd w:val="clear" w:color="auto" w:fill="auto"/>
            <w:vAlign w:val="center"/>
            <w:hideMark/>
          </w:tcPr>
          <w:p w14:paraId="5F785A77"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Присоединенная договорная тепловая нагрузка в паре</w:t>
            </w:r>
          </w:p>
        </w:tc>
        <w:tc>
          <w:tcPr>
            <w:tcW w:w="301" w:type="pct"/>
            <w:shd w:val="clear" w:color="auto" w:fill="auto"/>
            <w:vAlign w:val="center"/>
            <w:hideMark/>
          </w:tcPr>
          <w:p w14:paraId="2733607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7908C23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6010BEE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7D77AF6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7390F14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1A865D4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2FB6720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054201B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50497F2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321" w:type="pct"/>
            <w:shd w:val="clear" w:color="auto" w:fill="auto"/>
            <w:vAlign w:val="center"/>
            <w:hideMark/>
          </w:tcPr>
          <w:p w14:paraId="2EA0170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49" w:type="pct"/>
            <w:shd w:val="clear" w:color="auto" w:fill="auto"/>
            <w:vAlign w:val="center"/>
            <w:hideMark/>
          </w:tcPr>
          <w:p w14:paraId="4E9FED7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467" w:type="pct"/>
            <w:vMerge/>
            <w:vAlign w:val="center"/>
            <w:hideMark/>
          </w:tcPr>
          <w:p w14:paraId="6865AF1E" w14:textId="77777777" w:rsidR="00A41064" w:rsidRPr="00A41064" w:rsidRDefault="00A41064" w:rsidP="00A41064">
            <w:pPr>
              <w:widowControl/>
              <w:autoSpaceDE/>
              <w:autoSpaceDN/>
              <w:rPr>
                <w:color w:val="000000"/>
                <w:sz w:val="20"/>
                <w:szCs w:val="20"/>
                <w:lang w:bidi="ar-SA"/>
              </w:rPr>
            </w:pPr>
          </w:p>
        </w:tc>
      </w:tr>
      <w:tr w:rsidR="00A41064" w:rsidRPr="00A41064" w14:paraId="7ECBAB17" w14:textId="77777777" w:rsidTr="00A41064">
        <w:trPr>
          <w:trHeight w:val="20"/>
        </w:trPr>
        <w:tc>
          <w:tcPr>
            <w:tcW w:w="1414" w:type="pct"/>
            <w:shd w:val="clear" w:color="auto" w:fill="auto"/>
            <w:vAlign w:val="center"/>
            <w:hideMark/>
          </w:tcPr>
          <w:p w14:paraId="204A2F6B"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Присоединенная расчетная тепловая нагрузка в паре</w:t>
            </w:r>
          </w:p>
        </w:tc>
        <w:tc>
          <w:tcPr>
            <w:tcW w:w="301" w:type="pct"/>
            <w:shd w:val="clear" w:color="auto" w:fill="auto"/>
            <w:vAlign w:val="center"/>
            <w:hideMark/>
          </w:tcPr>
          <w:p w14:paraId="5909E06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6AF3BD8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23BA5DD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3FAE3EA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1AA6155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708E46F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1D450B5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7CD180B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81" w:type="pct"/>
            <w:shd w:val="clear" w:color="auto" w:fill="auto"/>
            <w:vAlign w:val="center"/>
            <w:hideMark/>
          </w:tcPr>
          <w:p w14:paraId="0C42EFF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321" w:type="pct"/>
            <w:shd w:val="clear" w:color="auto" w:fill="auto"/>
            <w:vAlign w:val="center"/>
            <w:hideMark/>
          </w:tcPr>
          <w:p w14:paraId="7EFC1B9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49" w:type="pct"/>
            <w:shd w:val="clear" w:color="auto" w:fill="auto"/>
            <w:vAlign w:val="center"/>
            <w:hideMark/>
          </w:tcPr>
          <w:p w14:paraId="28BC23D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467" w:type="pct"/>
            <w:vMerge/>
            <w:vAlign w:val="center"/>
            <w:hideMark/>
          </w:tcPr>
          <w:p w14:paraId="54B6AB04" w14:textId="77777777" w:rsidR="00A41064" w:rsidRPr="00A41064" w:rsidRDefault="00A41064" w:rsidP="00A41064">
            <w:pPr>
              <w:widowControl/>
              <w:autoSpaceDE/>
              <w:autoSpaceDN/>
              <w:rPr>
                <w:color w:val="000000"/>
                <w:sz w:val="20"/>
                <w:szCs w:val="20"/>
                <w:lang w:bidi="ar-SA"/>
              </w:rPr>
            </w:pPr>
          </w:p>
        </w:tc>
      </w:tr>
      <w:tr w:rsidR="00A41064" w:rsidRPr="00A41064" w14:paraId="71777457" w14:textId="77777777" w:rsidTr="00A41064">
        <w:trPr>
          <w:trHeight w:val="20"/>
        </w:trPr>
        <w:tc>
          <w:tcPr>
            <w:tcW w:w="1414" w:type="pct"/>
            <w:shd w:val="clear" w:color="auto" w:fill="auto"/>
            <w:vAlign w:val="center"/>
            <w:hideMark/>
          </w:tcPr>
          <w:p w14:paraId="666F8E1C"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Резерв/дефицит тепловой мощности (по договорной нагрузке)</w:t>
            </w:r>
          </w:p>
        </w:tc>
        <w:tc>
          <w:tcPr>
            <w:tcW w:w="301" w:type="pct"/>
            <w:shd w:val="clear" w:color="000000" w:fill="E2EFDA"/>
            <w:vAlign w:val="center"/>
            <w:hideMark/>
          </w:tcPr>
          <w:p w14:paraId="60ABB2A5" w14:textId="77777777" w:rsidR="00A41064" w:rsidRPr="00A41064" w:rsidRDefault="00A41064" w:rsidP="00A41064">
            <w:pPr>
              <w:widowControl/>
              <w:autoSpaceDE/>
              <w:autoSpaceDN/>
              <w:jc w:val="center"/>
              <w:rPr>
                <w:sz w:val="20"/>
                <w:szCs w:val="20"/>
                <w:lang w:bidi="ar-SA"/>
              </w:rPr>
            </w:pPr>
            <w:r w:rsidRPr="00A41064">
              <w:rPr>
                <w:sz w:val="20"/>
                <w:szCs w:val="20"/>
                <w:lang w:bidi="ar-SA"/>
              </w:rPr>
              <w:t>538,20</w:t>
            </w:r>
          </w:p>
        </w:tc>
        <w:tc>
          <w:tcPr>
            <w:tcW w:w="281" w:type="pct"/>
            <w:shd w:val="clear" w:color="000000" w:fill="E2EFDA"/>
            <w:vAlign w:val="center"/>
            <w:hideMark/>
          </w:tcPr>
          <w:p w14:paraId="35F1420D" w14:textId="77777777" w:rsidR="00A41064" w:rsidRPr="00A41064" w:rsidRDefault="00A41064" w:rsidP="00A41064">
            <w:pPr>
              <w:widowControl/>
              <w:autoSpaceDE/>
              <w:autoSpaceDN/>
              <w:jc w:val="center"/>
              <w:rPr>
                <w:sz w:val="20"/>
                <w:szCs w:val="20"/>
                <w:lang w:bidi="ar-SA"/>
              </w:rPr>
            </w:pPr>
            <w:r w:rsidRPr="00A41064">
              <w:rPr>
                <w:sz w:val="20"/>
                <w:szCs w:val="20"/>
                <w:lang w:bidi="ar-SA"/>
              </w:rPr>
              <w:t>538,20</w:t>
            </w:r>
          </w:p>
        </w:tc>
        <w:tc>
          <w:tcPr>
            <w:tcW w:w="281" w:type="pct"/>
            <w:shd w:val="clear" w:color="000000" w:fill="E2EFDA"/>
            <w:vAlign w:val="center"/>
            <w:hideMark/>
          </w:tcPr>
          <w:p w14:paraId="037FCBF6" w14:textId="77777777" w:rsidR="00A41064" w:rsidRPr="00A41064" w:rsidRDefault="00A41064" w:rsidP="00A41064">
            <w:pPr>
              <w:widowControl/>
              <w:autoSpaceDE/>
              <w:autoSpaceDN/>
              <w:jc w:val="center"/>
              <w:rPr>
                <w:sz w:val="20"/>
                <w:szCs w:val="20"/>
                <w:lang w:bidi="ar-SA"/>
              </w:rPr>
            </w:pPr>
            <w:r w:rsidRPr="00A41064">
              <w:rPr>
                <w:sz w:val="20"/>
                <w:szCs w:val="20"/>
                <w:lang w:bidi="ar-SA"/>
              </w:rPr>
              <w:t>535,98</w:t>
            </w:r>
          </w:p>
        </w:tc>
        <w:tc>
          <w:tcPr>
            <w:tcW w:w="281" w:type="pct"/>
            <w:shd w:val="clear" w:color="000000" w:fill="E2EFDA"/>
            <w:vAlign w:val="center"/>
            <w:hideMark/>
          </w:tcPr>
          <w:p w14:paraId="58C04AAC" w14:textId="77777777" w:rsidR="00A41064" w:rsidRPr="00A41064" w:rsidRDefault="00A41064" w:rsidP="00A41064">
            <w:pPr>
              <w:widowControl/>
              <w:autoSpaceDE/>
              <w:autoSpaceDN/>
              <w:jc w:val="center"/>
              <w:rPr>
                <w:sz w:val="20"/>
                <w:szCs w:val="20"/>
                <w:lang w:bidi="ar-SA"/>
              </w:rPr>
            </w:pPr>
            <w:r w:rsidRPr="00A41064">
              <w:rPr>
                <w:sz w:val="20"/>
                <w:szCs w:val="20"/>
                <w:lang w:bidi="ar-SA"/>
              </w:rPr>
              <w:t>536,12</w:t>
            </w:r>
          </w:p>
        </w:tc>
        <w:tc>
          <w:tcPr>
            <w:tcW w:w="281" w:type="pct"/>
            <w:shd w:val="clear" w:color="000000" w:fill="E2EFDA"/>
            <w:vAlign w:val="center"/>
            <w:hideMark/>
          </w:tcPr>
          <w:p w14:paraId="63FD8C10" w14:textId="77777777" w:rsidR="00A41064" w:rsidRPr="00A41064" w:rsidRDefault="00A41064" w:rsidP="00A41064">
            <w:pPr>
              <w:widowControl/>
              <w:autoSpaceDE/>
              <w:autoSpaceDN/>
              <w:jc w:val="center"/>
              <w:rPr>
                <w:sz w:val="20"/>
                <w:szCs w:val="20"/>
                <w:lang w:bidi="ar-SA"/>
              </w:rPr>
            </w:pPr>
            <w:r w:rsidRPr="00A41064">
              <w:rPr>
                <w:sz w:val="20"/>
                <w:szCs w:val="20"/>
                <w:lang w:bidi="ar-SA"/>
              </w:rPr>
              <w:t>536,25</w:t>
            </w:r>
          </w:p>
        </w:tc>
        <w:tc>
          <w:tcPr>
            <w:tcW w:w="281" w:type="pct"/>
            <w:shd w:val="clear" w:color="000000" w:fill="E2EFDA"/>
            <w:vAlign w:val="center"/>
            <w:hideMark/>
          </w:tcPr>
          <w:p w14:paraId="10F32B04" w14:textId="77777777" w:rsidR="00A41064" w:rsidRPr="00A41064" w:rsidRDefault="00A41064" w:rsidP="00A41064">
            <w:pPr>
              <w:widowControl/>
              <w:autoSpaceDE/>
              <w:autoSpaceDN/>
              <w:jc w:val="center"/>
              <w:rPr>
                <w:sz w:val="20"/>
                <w:szCs w:val="20"/>
                <w:lang w:bidi="ar-SA"/>
              </w:rPr>
            </w:pPr>
            <w:r w:rsidRPr="00A41064">
              <w:rPr>
                <w:sz w:val="20"/>
                <w:szCs w:val="20"/>
                <w:lang w:bidi="ar-SA"/>
              </w:rPr>
              <w:t>536,38</w:t>
            </w:r>
          </w:p>
        </w:tc>
        <w:tc>
          <w:tcPr>
            <w:tcW w:w="281" w:type="pct"/>
            <w:shd w:val="clear" w:color="000000" w:fill="E2EFDA"/>
            <w:vAlign w:val="center"/>
            <w:hideMark/>
          </w:tcPr>
          <w:p w14:paraId="5BC5ECD4" w14:textId="77777777" w:rsidR="00A41064" w:rsidRPr="00A41064" w:rsidRDefault="00A41064" w:rsidP="00A41064">
            <w:pPr>
              <w:widowControl/>
              <w:autoSpaceDE/>
              <w:autoSpaceDN/>
              <w:jc w:val="center"/>
              <w:rPr>
                <w:sz w:val="20"/>
                <w:szCs w:val="20"/>
                <w:lang w:bidi="ar-SA"/>
              </w:rPr>
            </w:pPr>
            <w:r w:rsidRPr="00A41064">
              <w:rPr>
                <w:sz w:val="20"/>
                <w:szCs w:val="20"/>
                <w:lang w:bidi="ar-SA"/>
              </w:rPr>
              <w:t>536,51</w:t>
            </w:r>
          </w:p>
        </w:tc>
        <w:tc>
          <w:tcPr>
            <w:tcW w:w="281" w:type="pct"/>
            <w:shd w:val="clear" w:color="000000" w:fill="E2EFDA"/>
            <w:vAlign w:val="center"/>
            <w:hideMark/>
          </w:tcPr>
          <w:p w14:paraId="531B5994" w14:textId="77777777" w:rsidR="00A41064" w:rsidRPr="00A41064" w:rsidRDefault="00A41064" w:rsidP="00A41064">
            <w:pPr>
              <w:widowControl/>
              <w:autoSpaceDE/>
              <w:autoSpaceDN/>
              <w:jc w:val="center"/>
              <w:rPr>
                <w:sz w:val="20"/>
                <w:szCs w:val="20"/>
                <w:lang w:bidi="ar-SA"/>
              </w:rPr>
            </w:pPr>
            <w:r w:rsidRPr="00A41064">
              <w:rPr>
                <w:sz w:val="20"/>
                <w:szCs w:val="20"/>
                <w:lang w:bidi="ar-SA"/>
              </w:rPr>
              <w:t>536,64</w:t>
            </w:r>
          </w:p>
        </w:tc>
        <w:tc>
          <w:tcPr>
            <w:tcW w:w="281" w:type="pct"/>
            <w:shd w:val="clear" w:color="000000" w:fill="E2EFDA"/>
            <w:vAlign w:val="center"/>
            <w:hideMark/>
          </w:tcPr>
          <w:p w14:paraId="5B48776D" w14:textId="77777777" w:rsidR="00A41064" w:rsidRPr="00A41064" w:rsidRDefault="00A41064" w:rsidP="00A41064">
            <w:pPr>
              <w:widowControl/>
              <w:autoSpaceDE/>
              <w:autoSpaceDN/>
              <w:jc w:val="center"/>
              <w:rPr>
                <w:sz w:val="20"/>
                <w:szCs w:val="20"/>
                <w:lang w:bidi="ar-SA"/>
              </w:rPr>
            </w:pPr>
            <w:r w:rsidRPr="00A41064">
              <w:rPr>
                <w:sz w:val="20"/>
                <w:szCs w:val="20"/>
                <w:lang w:bidi="ar-SA"/>
              </w:rPr>
              <w:t>536,77</w:t>
            </w:r>
          </w:p>
        </w:tc>
        <w:tc>
          <w:tcPr>
            <w:tcW w:w="321" w:type="pct"/>
            <w:shd w:val="clear" w:color="000000" w:fill="E2EFDA"/>
            <w:vAlign w:val="center"/>
            <w:hideMark/>
          </w:tcPr>
          <w:p w14:paraId="061A89B0" w14:textId="77777777" w:rsidR="00A41064" w:rsidRPr="00A41064" w:rsidRDefault="00A41064" w:rsidP="00A41064">
            <w:pPr>
              <w:widowControl/>
              <w:autoSpaceDE/>
              <w:autoSpaceDN/>
              <w:jc w:val="center"/>
              <w:rPr>
                <w:sz w:val="20"/>
                <w:szCs w:val="20"/>
                <w:lang w:bidi="ar-SA"/>
              </w:rPr>
            </w:pPr>
            <w:r w:rsidRPr="00A41064">
              <w:rPr>
                <w:sz w:val="20"/>
                <w:szCs w:val="20"/>
                <w:lang w:bidi="ar-SA"/>
              </w:rPr>
              <w:t>333,00</w:t>
            </w:r>
          </w:p>
        </w:tc>
        <w:tc>
          <w:tcPr>
            <w:tcW w:w="249" w:type="pct"/>
            <w:shd w:val="clear" w:color="000000" w:fill="E2EFDA"/>
            <w:vAlign w:val="center"/>
            <w:hideMark/>
          </w:tcPr>
          <w:p w14:paraId="4320C66E" w14:textId="77777777" w:rsidR="00A41064" w:rsidRPr="00A41064" w:rsidRDefault="00A41064" w:rsidP="00A41064">
            <w:pPr>
              <w:widowControl/>
              <w:autoSpaceDE/>
              <w:autoSpaceDN/>
              <w:jc w:val="center"/>
              <w:rPr>
                <w:sz w:val="20"/>
                <w:szCs w:val="20"/>
                <w:lang w:bidi="ar-SA"/>
              </w:rPr>
            </w:pPr>
            <w:r w:rsidRPr="00A41064">
              <w:rPr>
                <w:sz w:val="20"/>
                <w:szCs w:val="20"/>
                <w:lang w:bidi="ar-SA"/>
              </w:rPr>
              <w:t>333,05</w:t>
            </w:r>
          </w:p>
        </w:tc>
        <w:tc>
          <w:tcPr>
            <w:tcW w:w="467" w:type="pct"/>
            <w:vMerge/>
            <w:vAlign w:val="center"/>
            <w:hideMark/>
          </w:tcPr>
          <w:p w14:paraId="5B694B37" w14:textId="77777777" w:rsidR="00A41064" w:rsidRPr="00A41064" w:rsidRDefault="00A41064" w:rsidP="00A41064">
            <w:pPr>
              <w:widowControl/>
              <w:autoSpaceDE/>
              <w:autoSpaceDN/>
              <w:rPr>
                <w:color w:val="000000"/>
                <w:sz w:val="20"/>
                <w:szCs w:val="20"/>
                <w:lang w:bidi="ar-SA"/>
              </w:rPr>
            </w:pPr>
          </w:p>
        </w:tc>
      </w:tr>
      <w:tr w:rsidR="00A41064" w:rsidRPr="00A41064" w14:paraId="6CA6144E" w14:textId="77777777" w:rsidTr="00A41064">
        <w:trPr>
          <w:trHeight w:val="20"/>
        </w:trPr>
        <w:tc>
          <w:tcPr>
            <w:tcW w:w="1414" w:type="pct"/>
            <w:shd w:val="clear" w:color="auto" w:fill="auto"/>
            <w:vAlign w:val="center"/>
            <w:hideMark/>
          </w:tcPr>
          <w:p w14:paraId="0EB71503"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Доля резерва (по договорной нагрузке), %</w:t>
            </w:r>
          </w:p>
        </w:tc>
        <w:tc>
          <w:tcPr>
            <w:tcW w:w="301" w:type="pct"/>
            <w:shd w:val="clear" w:color="000000" w:fill="FFFFFF"/>
            <w:vAlign w:val="center"/>
            <w:hideMark/>
          </w:tcPr>
          <w:p w14:paraId="20ADBAAE" w14:textId="77777777" w:rsidR="00A41064" w:rsidRPr="00A41064" w:rsidRDefault="00A41064" w:rsidP="00A41064">
            <w:pPr>
              <w:widowControl/>
              <w:autoSpaceDE/>
              <w:autoSpaceDN/>
              <w:jc w:val="center"/>
              <w:rPr>
                <w:sz w:val="20"/>
                <w:szCs w:val="20"/>
                <w:lang w:bidi="ar-SA"/>
              </w:rPr>
            </w:pPr>
            <w:r w:rsidRPr="00A41064">
              <w:rPr>
                <w:sz w:val="20"/>
                <w:szCs w:val="20"/>
                <w:lang w:bidi="ar-SA"/>
              </w:rPr>
              <w:t>69,81</w:t>
            </w:r>
          </w:p>
        </w:tc>
        <w:tc>
          <w:tcPr>
            <w:tcW w:w="281" w:type="pct"/>
            <w:shd w:val="clear" w:color="000000" w:fill="FFFFFF"/>
            <w:vAlign w:val="center"/>
            <w:hideMark/>
          </w:tcPr>
          <w:p w14:paraId="43DF6D97" w14:textId="77777777" w:rsidR="00A41064" w:rsidRPr="00A41064" w:rsidRDefault="00A41064" w:rsidP="00A41064">
            <w:pPr>
              <w:widowControl/>
              <w:autoSpaceDE/>
              <w:autoSpaceDN/>
              <w:jc w:val="center"/>
              <w:rPr>
                <w:sz w:val="20"/>
                <w:szCs w:val="20"/>
                <w:lang w:bidi="ar-SA"/>
              </w:rPr>
            </w:pPr>
            <w:r w:rsidRPr="00A41064">
              <w:rPr>
                <w:sz w:val="20"/>
                <w:szCs w:val="20"/>
                <w:lang w:bidi="ar-SA"/>
              </w:rPr>
              <w:t>69,81</w:t>
            </w:r>
          </w:p>
        </w:tc>
        <w:tc>
          <w:tcPr>
            <w:tcW w:w="281" w:type="pct"/>
            <w:shd w:val="clear" w:color="000000" w:fill="FFFFFF"/>
            <w:vAlign w:val="center"/>
            <w:hideMark/>
          </w:tcPr>
          <w:p w14:paraId="6D7C2586" w14:textId="77777777" w:rsidR="00A41064" w:rsidRPr="00A41064" w:rsidRDefault="00A41064" w:rsidP="00A41064">
            <w:pPr>
              <w:widowControl/>
              <w:autoSpaceDE/>
              <w:autoSpaceDN/>
              <w:jc w:val="center"/>
              <w:rPr>
                <w:sz w:val="20"/>
                <w:szCs w:val="20"/>
                <w:lang w:bidi="ar-SA"/>
              </w:rPr>
            </w:pPr>
            <w:r w:rsidRPr="00A41064">
              <w:rPr>
                <w:sz w:val="20"/>
                <w:szCs w:val="20"/>
                <w:lang w:bidi="ar-SA"/>
              </w:rPr>
              <w:t>69,52</w:t>
            </w:r>
          </w:p>
        </w:tc>
        <w:tc>
          <w:tcPr>
            <w:tcW w:w="281" w:type="pct"/>
            <w:shd w:val="clear" w:color="000000" w:fill="FFFFFF"/>
            <w:vAlign w:val="center"/>
            <w:hideMark/>
          </w:tcPr>
          <w:p w14:paraId="4EB8868E" w14:textId="77777777" w:rsidR="00A41064" w:rsidRPr="00A41064" w:rsidRDefault="00A41064" w:rsidP="00A41064">
            <w:pPr>
              <w:widowControl/>
              <w:autoSpaceDE/>
              <w:autoSpaceDN/>
              <w:jc w:val="center"/>
              <w:rPr>
                <w:sz w:val="20"/>
                <w:szCs w:val="20"/>
                <w:lang w:bidi="ar-SA"/>
              </w:rPr>
            </w:pPr>
            <w:r w:rsidRPr="00A41064">
              <w:rPr>
                <w:sz w:val="20"/>
                <w:szCs w:val="20"/>
                <w:lang w:bidi="ar-SA"/>
              </w:rPr>
              <w:t>69,54</w:t>
            </w:r>
          </w:p>
        </w:tc>
        <w:tc>
          <w:tcPr>
            <w:tcW w:w="281" w:type="pct"/>
            <w:shd w:val="clear" w:color="000000" w:fill="FFFFFF"/>
            <w:vAlign w:val="center"/>
            <w:hideMark/>
          </w:tcPr>
          <w:p w14:paraId="180EDF9D" w14:textId="77777777" w:rsidR="00A41064" w:rsidRPr="00A41064" w:rsidRDefault="00A41064" w:rsidP="00A41064">
            <w:pPr>
              <w:widowControl/>
              <w:autoSpaceDE/>
              <w:autoSpaceDN/>
              <w:jc w:val="center"/>
              <w:rPr>
                <w:sz w:val="20"/>
                <w:szCs w:val="20"/>
                <w:lang w:bidi="ar-SA"/>
              </w:rPr>
            </w:pPr>
            <w:r w:rsidRPr="00A41064">
              <w:rPr>
                <w:sz w:val="20"/>
                <w:szCs w:val="20"/>
                <w:lang w:bidi="ar-SA"/>
              </w:rPr>
              <w:t>69,55</w:t>
            </w:r>
          </w:p>
        </w:tc>
        <w:tc>
          <w:tcPr>
            <w:tcW w:w="281" w:type="pct"/>
            <w:shd w:val="clear" w:color="000000" w:fill="FFFFFF"/>
            <w:vAlign w:val="center"/>
            <w:hideMark/>
          </w:tcPr>
          <w:p w14:paraId="0DA53E57" w14:textId="77777777" w:rsidR="00A41064" w:rsidRPr="00A41064" w:rsidRDefault="00A41064" w:rsidP="00A41064">
            <w:pPr>
              <w:widowControl/>
              <w:autoSpaceDE/>
              <w:autoSpaceDN/>
              <w:jc w:val="center"/>
              <w:rPr>
                <w:sz w:val="20"/>
                <w:szCs w:val="20"/>
                <w:lang w:bidi="ar-SA"/>
              </w:rPr>
            </w:pPr>
            <w:r w:rsidRPr="00A41064">
              <w:rPr>
                <w:sz w:val="20"/>
                <w:szCs w:val="20"/>
                <w:lang w:bidi="ar-SA"/>
              </w:rPr>
              <w:t>69,57</w:t>
            </w:r>
          </w:p>
        </w:tc>
        <w:tc>
          <w:tcPr>
            <w:tcW w:w="281" w:type="pct"/>
            <w:shd w:val="clear" w:color="000000" w:fill="FFFFFF"/>
            <w:vAlign w:val="center"/>
            <w:hideMark/>
          </w:tcPr>
          <w:p w14:paraId="17553AD8" w14:textId="77777777" w:rsidR="00A41064" w:rsidRPr="00A41064" w:rsidRDefault="00A41064" w:rsidP="00A41064">
            <w:pPr>
              <w:widowControl/>
              <w:autoSpaceDE/>
              <w:autoSpaceDN/>
              <w:jc w:val="center"/>
              <w:rPr>
                <w:sz w:val="20"/>
                <w:szCs w:val="20"/>
                <w:lang w:bidi="ar-SA"/>
              </w:rPr>
            </w:pPr>
            <w:r w:rsidRPr="00A41064">
              <w:rPr>
                <w:sz w:val="20"/>
                <w:szCs w:val="20"/>
                <w:lang w:bidi="ar-SA"/>
              </w:rPr>
              <w:t>69,59</w:t>
            </w:r>
          </w:p>
        </w:tc>
        <w:tc>
          <w:tcPr>
            <w:tcW w:w="281" w:type="pct"/>
            <w:shd w:val="clear" w:color="000000" w:fill="FFFFFF"/>
            <w:vAlign w:val="center"/>
            <w:hideMark/>
          </w:tcPr>
          <w:p w14:paraId="3BBF1C87" w14:textId="77777777" w:rsidR="00A41064" w:rsidRPr="00A41064" w:rsidRDefault="00A41064" w:rsidP="00A41064">
            <w:pPr>
              <w:widowControl/>
              <w:autoSpaceDE/>
              <w:autoSpaceDN/>
              <w:jc w:val="center"/>
              <w:rPr>
                <w:sz w:val="20"/>
                <w:szCs w:val="20"/>
                <w:lang w:bidi="ar-SA"/>
              </w:rPr>
            </w:pPr>
            <w:r w:rsidRPr="00A41064">
              <w:rPr>
                <w:sz w:val="20"/>
                <w:szCs w:val="20"/>
                <w:lang w:bidi="ar-SA"/>
              </w:rPr>
              <w:t>69,60</w:t>
            </w:r>
          </w:p>
        </w:tc>
        <w:tc>
          <w:tcPr>
            <w:tcW w:w="281" w:type="pct"/>
            <w:shd w:val="clear" w:color="000000" w:fill="FFFFFF"/>
            <w:vAlign w:val="center"/>
            <w:hideMark/>
          </w:tcPr>
          <w:p w14:paraId="2DB63964" w14:textId="77777777" w:rsidR="00A41064" w:rsidRPr="00A41064" w:rsidRDefault="00A41064" w:rsidP="00A41064">
            <w:pPr>
              <w:widowControl/>
              <w:autoSpaceDE/>
              <w:autoSpaceDN/>
              <w:jc w:val="center"/>
              <w:rPr>
                <w:sz w:val="20"/>
                <w:szCs w:val="20"/>
                <w:lang w:bidi="ar-SA"/>
              </w:rPr>
            </w:pPr>
            <w:r w:rsidRPr="00A41064">
              <w:rPr>
                <w:sz w:val="20"/>
                <w:szCs w:val="20"/>
                <w:lang w:bidi="ar-SA"/>
              </w:rPr>
              <w:t>69,62</w:t>
            </w:r>
          </w:p>
        </w:tc>
        <w:tc>
          <w:tcPr>
            <w:tcW w:w="321" w:type="pct"/>
            <w:shd w:val="clear" w:color="000000" w:fill="FFFFFF"/>
            <w:vAlign w:val="center"/>
            <w:hideMark/>
          </w:tcPr>
          <w:p w14:paraId="42C47CB5" w14:textId="77777777" w:rsidR="00A41064" w:rsidRPr="00A41064" w:rsidRDefault="00A41064" w:rsidP="00A41064">
            <w:pPr>
              <w:widowControl/>
              <w:autoSpaceDE/>
              <w:autoSpaceDN/>
              <w:jc w:val="center"/>
              <w:rPr>
                <w:sz w:val="20"/>
                <w:szCs w:val="20"/>
                <w:lang w:bidi="ar-SA"/>
              </w:rPr>
            </w:pPr>
            <w:r w:rsidRPr="00A41064">
              <w:rPr>
                <w:sz w:val="20"/>
                <w:szCs w:val="20"/>
                <w:lang w:bidi="ar-SA"/>
              </w:rPr>
              <w:t>74,66</w:t>
            </w:r>
          </w:p>
        </w:tc>
        <w:tc>
          <w:tcPr>
            <w:tcW w:w="249" w:type="pct"/>
            <w:shd w:val="clear" w:color="000000" w:fill="FFFFFF"/>
            <w:vAlign w:val="center"/>
            <w:hideMark/>
          </w:tcPr>
          <w:p w14:paraId="06F0FB42" w14:textId="77777777" w:rsidR="00A41064" w:rsidRPr="00A41064" w:rsidRDefault="00A41064" w:rsidP="00A41064">
            <w:pPr>
              <w:widowControl/>
              <w:autoSpaceDE/>
              <w:autoSpaceDN/>
              <w:jc w:val="center"/>
              <w:rPr>
                <w:sz w:val="20"/>
                <w:szCs w:val="20"/>
                <w:lang w:bidi="ar-SA"/>
              </w:rPr>
            </w:pPr>
            <w:r w:rsidRPr="00A41064">
              <w:rPr>
                <w:sz w:val="20"/>
                <w:szCs w:val="20"/>
                <w:lang w:bidi="ar-SA"/>
              </w:rPr>
              <w:t>74,68</w:t>
            </w:r>
          </w:p>
        </w:tc>
        <w:tc>
          <w:tcPr>
            <w:tcW w:w="467" w:type="pct"/>
            <w:vMerge/>
            <w:vAlign w:val="center"/>
            <w:hideMark/>
          </w:tcPr>
          <w:p w14:paraId="65E3BBBC" w14:textId="77777777" w:rsidR="00A41064" w:rsidRPr="00A41064" w:rsidRDefault="00A41064" w:rsidP="00A41064">
            <w:pPr>
              <w:widowControl/>
              <w:autoSpaceDE/>
              <w:autoSpaceDN/>
              <w:rPr>
                <w:color w:val="000000"/>
                <w:sz w:val="20"/>
                <w:szCs w:val="20"/>
                <w:lang w:bidi="ar-SA"/>
              </w:rPr>
            </w:pPr>
          </w:p>
        </w:tc>
      </w:tr>
      <w:tr w:rsidR="00A41064" w:rsidRPr="00A41064" w14:paraId="08DFCC45" w14:textId="77777777" w:rsidTr="00A41064">
        <w:trPr>
          <w:trHeight w:val="20"/>
        </w:trPr>
        <w:tc>
          <w:tcPr>
            <w:tcW w:w="1414" w:type="pct"/>
            <w:shd w:val="clear" w:color="auto" w:fill="auto"/>
            <w:vAlign w:val="center"/>
            <w:hideMark/>
          </w:tcPr>
          <w:p w14:paraId="3A65DB96"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Резерв/дефицит тепловой мощности (по расчетной нагрузке)</w:t>
            </w:r>
          </w:p>
        </w:tc>
        <w:tc>
          <w:tcPr>
            <w:tcW w:w="301" w:type="pct"/>
            <w:shd w:val="clear" w:color="000000" w:fill="E2EFDA"/>
            <w:vAlign w:val="center"/>
            <w:hideMark/>
          </w:tcPr>
          <w:p w14:paraId="70A5EF04" w14:textId="77777777" w:rsidR="00A41064" w:rsidRPr="00A41064" w:rsidRDefault="00A41064" w:rsidP="00A41064">
            <w:pPr>
              <w:widowControl/>
              <w:autoSpaceDE/>
              <w:autoSpaceDN/>
              <w:jc w:val="center"/>
              <w:rPr>
                <w:sz w:val="20"/>
                <w:szCs w:val="20"/>
                <w:lang w:bidi="ar-SA"/>
              </w:rPr>
            </w:pPr>
            <w:r w:rsidRPr="00A41064">
              <w:rPr>
                <w:sz w:val="20"/>
                <w:szCs w:val="20"/>
                <w:lang w:bidi="ar-SA"/>
              </w:rPr>
              <w:t>568,35</w:t>
            </w:r>
          </w:p>
        </w:tc>
        <w:tc>
          <w:tcPr>
            <w:tcW w:w="281" w:type="pct"/>
            <w:shd w:val="clear" w:color="000000" w:fill="E2EFDA"/>
            <w:vAlign w:val="center"/>
            <w:hideMark/>
          </w:tcPr>
          <w:p w14:paraId="28CF7161" w14:textId="77777777" w:rsidR="00A41064" w:rsidRPr="00A41064" w:rsidRDefault="00A41064" w:rsidP="00A41064">
            <w:pPr>
              <w:widowControl/>
              <w:autoSpaceDE/>
              <w:autoSpaceDN/>
              <w:jc w:val="center"/>
              <w:rPr>
                <w:sz w:val="20"/>
                <w:szCs w:val="20"/>
                <w:lang w:bidi="ar-SA"/>
              </w:rPr>
            </w:pPr>
            <w:r w:rsidRPr="00A41064">
              <w:rPr>
                <w:sz w:val="20"/>
                <w:szCs w:val="20"/>
                <w:lang w:bidi="ar-SA"/>
              </w:rPr>
              <w:t>568,35</w:t>
            </w:r>
          </w:p>
        </w:tc>
        <w:tc>
          <w:tcPr>
            <w:tcW w:w="281" w:type="pct"/>
            <w:shd w:val="clear" w:color="000000" w:fill="E2EFDA"/>
            <w:vAlign w:val="center"/>
            <w:hideMark/>
          </w:tcPr>
          <w:p w14:paraId="393D52B5" w14:textId="77777777" w:rsidR="00A41064" w:rsidRPr="00A41064" w:rsidRDefault="00A41064" w:rsidP="00A41064">
            <w:pPr>
              <w:widowControl/>
              <w:autoSpaceDE/>
              <w:autoSpaceDN/>
              <w:jc w:val="center"/>
              <w:rPr>
                <w:sz w:val="20"/>
                <w:szCs w:val="20"/>
                <w:lang w:bidi="ar-SA"/>
              </w:rPr>
            </w:pPr>
            <w:r w:rsidRPr="00A41064">
              <w:rPr>
                <w:sz w:val="20"/>
                <w:szCs w:val="20"/>
                <w:lang w:bidi="ar-SA"/>
              </w:rPr>
              <w:t>566,13</w:t>
            </w:r>
          </w:p>
        </w:tc>
        <w:tc>
          <w:tcPr>
            <w:tcW w:w="281" w:type="pct"/>
            <w:shd w:val="clear" w:color="000000" w:fill="E2EFDA"/>
            <w:vAlign w:val="center"/>
            <w:hideMark/>
          </w:tcPr>
          <w:p w14:paraId="009AB3A3" w14:textId="77777777" w:rsidR="00A41064" w:rsidRPr="00A41064" w:rsidRDefault="00A41064" w:rsidP="00A41064">
            <w:pPr>
              <w:widowControl/>
              <w:autoSpaceDE/>
              <w:autoSpaceDN/>
              <w:jc w:val="center"/>
              <w:rPr>
                <w:sz w:val="20"/>
                <w:szCs w:val="20"/>
                <w:lang w:bidi="ar-SA"/>
              </w:rPr>
            </w:pPr>
            <w:r w:rsidRPr="00A41064">
              <w:rPr>
                <w:sz w:val="20"/>
                <w:szCs w:val="20"/>
                <w:lang w:bidi="ar-SA"/>
              </w:rPr>
              <w:t>566,26</w:t>
            </w:r>
          </w:p>
        </w:tc>
        <w:tc>
          <w:tcPr>
            <w:tcW w:w="281" w:type="pct"/>
            <w:shd w:val="clear" w:color="000000" w:fill="E2EFDA"/>
            <w:vAlign w:val="center"/>
            <w:hideMark/>
          </w:tcPr>
          <w:p w14:paraId="49EA2B70" w14:textId="77777777" w:rsidR="00A41064" w:rsidRPr="00A41064" w:rsidRDefault="00A41064" w:rsidP="00A41064">
            <w:pPr>
              <w:widowControl/>
              <w:autoSpaceDE/>
              <w:autoSpaceDN/>
              <w:jc w:val="center"/>
              <w:rPr>
                <w:sz w:val="20"/>
                <w:szCs w:val="20"/>
                <w:lang w:bidi="ar-SA"/>
              </w:rPr>
            </w:pPr>
            <w:r w:rsidRPr="00A41064">
              <w:rPr>
                <w:sz w:val="20"/>
                <w:szCs w:val="20"/>
                <w:lang w:bidi="ar-SA"/>
              </w:rPr>
              <w:t>566,39</w:t>
            </w:r>
          </w:p>
        </w:tc>
        <w:tc>
          <w:tcPr>
            <w:tcW w:w="281" w:type="pct"/>
            <w:shd w:val="clear" w:color="000000" w:fill="E2EFDA"/>
            <w:vAlign w:val="center"/>
            <w:hideMark/>
          </w:tcPr>
          <w:p w14:paraId="37913C82" w14:textId="77777777" w:rsidR="00A41064" w:rsidRPr="00A41064" w:rsidRDefault="00A41064" w:rsidP="00A41064">
            <w:pPr>
              <w:widowControl/>
              <w:autoSpaceDE/>
              <w:autoSpaceDN/>
              <w:jc w:val="center"/>
              <w:rPr>
                <w:sz w:val="20"/>
                <w:szCs w:val="20"/>
                <w:lang w:bidi="ar-SA"/>
              </w:rPr>
            </w:pPr>
            <w:r w:rsidRPr="00A41064">
              <w:rPr>
                <w:sz w:val="20"/>
                <w:szCs w:val="20"/>
                <w:lang w:bidi="ar-SA"/>
              </w:rPr>
              <w:t>566,52</w:t>
            </w:r>
          </w:p>
        </w:tc>
        <w:tc>
          <w:tcPr>
            <w:tcW w:w="281" w:type="pct"/>
            <w:shd w:val="clear" w:color="000000" w:fill="E2EFDA"/>
            <w:vAlign w:val="center"/>
            <w:hideMark/>
          </w:tcPr>
          <w:p w14:paraId="59CB1DD8" w14:textId="77777777" w:rsidR="00A41064" w:rsidRPr="00A41064" w:rsidRDefault="00A41064" w:rsidP="00A41064">
            <w:pPr>
              <w:widowControl/>
              <w:autoSpaceDE/>
              <w:autoSpaceDN/>
              <w:jc w:val="center"/>
              <w:rPr>
                <w:sz w:val="20"/>
                <w:szCs w:val="20"/>
                <w:lang w:bidi="ar-SA"/>
              </w:rPr>
            </w:pPr>
            <w:r w:rsidRPr="00A41064">
              <w:rPr>
                <w:sz w:val="20"/>
                <w:szCs w:val="20"/>
                <w:lang w:bidi="ar-SA"/>
              </w:rPr>
              <w:t>566,65</w:t>
            </w:r>
          </w:p>
        </w:tc>
        <w:tc>
          <w:tcPr>
            <w:tcW w:w="281" w:type="pct"/>
            <w:shd w:val="clear" w:color="000000" w:fill="E2EFDA"/>
            <w:vAlign w:val="center"/>
            <w:hideMark/>
          </w:tcPr>
          <w:p w14:paraId="6044C068" w14:textId="77777777" w:rsidR="00A41064" w:rsidRPr="00A41064" w:rsidRDefault="00A41064" w:rsidP="00A41064">
            <w:pPr>
              <w:widowControl/>
              <w:autoSpaceDE/>
              <w:autoSpaceDN/>
              <w:jc w:val="center"/>
              <w:rPr>
                <w:sz w:val="20"/>
                <w:szCs w:val="20"/>
                <w:lang w:bidi="ar-SA"/>
              </w:rPr>
            </w:pPr>
            <w:r w:rsidRPr="00A41064">
              <w:rPr>
                <w:sz w:val="20"/>
                <w:szCs w:val="20"/>
                <w:lang w:bidi="ar-SA"/>
              </w:rPr>
              <w:t>566,78</w:t>
            </w:r>
          </w:p>
        </w:tc>
        <w:tc>
          <w:tcPr>
            <w:tcW w:w="281" w:type="pct"/>
            <w:shd w:val="clear" w:color="000000" w:fill="E2EFDA"/>
            <w:vAlign w:val="center"/>
            <w:hideMark/>
          </w:tcPr>
          <w:p w14:paraId="489646EC" w14:textId="77777777" w:rsidR="00A41064" w:rsidRPr="00A41064" w:rsidRDefault="00A41064" w:rsidP="00A41064">
            <w:pPr>
              <w:widowControl/>
              <w:autoSpaceDE/>
              <w:autoSpaceDN/>
              <w:jc w:val="center"/>
              <w:rPr>
                <w:sz w:val="20"/>
                <w:szCs w:val="20"/>
                <w:lang w:bidi="ar-SA"/>
              </w:rPr>
            </w:pPr>
            <w:r w:rsidRPr="00A41064">
              <w:rPr>
                <w:sz w:val="20"/>
                <w:szCs w:val="20"/>
                <w:lang w:bidi="ar-SA"/>
              </w:rPr>
              <w:t>566,91</w:t>
            </w:r>
          </w:p>
        </w:tc>
        <w:tc>
          <w:tcPr>
            <w:tcW w:w="321" w:type="pct"/>
            <w:shd w:val="clear" w:color="000000" w:fill="E2EFDA"/>
            <w:vAlign w:val="center"/>
            <w:hideMark/>
          </w:tcPr>
          <w:p w14:paraId="482BB037" w14:textId="77777777" w:rsidR="00A41064" w:rsidRPr="00A41064" w:rsidRDefault="00A41064" w:rsidP="00A41064">
            <w:pPr>
              <w:widowControl/>
              <w:autoSpaceDE/>
              <w:autoSpaceDN/>
              <w:jc w:val="center"/>
              <w:rPr>
                <w:sz w:val="20"/>
                <w:szCs w:val="20"/>
                <w:lang w:bidi="ar-SA"/>
              </w:rPr>
            </w:pPr>
            <w:r w:rsidRPr="00A41064">
              <w:rPr>
                <w:sz w:val="20"/>
                <w:szCs w:val="20"/>
                <w:lang w:bidi="ar-SA"/>
              </w:rPr>
              <w:t>345,09</w:t>
            </w:r>
          </w:p>
        </w:tc>
        <w:tc>
          <w:tcPr>
            <w:tcW w:w="249" w:type="pct"/>
            <w:shd w:val="clear" w:color="000000" w:fill="E2EFDA"/>
            <w:vAlign w:val="center"/>
            <w:hideMark/>
          </w:tcPr>
          <w:p w14:paraId="4F13F7B6" w14:textId="77777777" w:rsidR="00A41064" w:rsidRPr="00A41064" w:rsidRDefault="00A41064" w:rsidP="00A41064">
            <w:pPr>
              <w:widowControl/>
              <w:autoSpaceDE/>
              <w:autoSpaceDN/>
              <w:jc w:val="center"/>
              <w:rPr>
                <w:sz w:val="20"/>
                <w:szCs w:val="20"/>
                <w:lang w:bidi="ar-SA"/>
              </w:rPr>
            </w:pPr>
            <w:r w:rsidRPr="00A41064">
              <w:rPr>
                <w:sz w:val="20"/>
                <w:szCs w:val="20"/>
                <w:lang w:bidi="ar-SA"/>
              </w:rPr>
              <w:t>345,13</w:t>
            </w:r>
          </w:p>
        </w:tc>
        <w:tc>
          <w:tcPr>
            <w:tcW w:w="467" w:type="pct"/>
            <w:vMerge/>
            <w:vAlign w:val="center"/>
            <w:hideMark/>
          </w:tcPr>
          <w:p w14:paraId="4C12D0C4" w14:textId="77777777" w:rsidR="00A41064" w:rsidRPr="00A41064" w:rsidRDefault="00A41064" w:rsidP="00A41064">
            <w:pPr>
              <w:widowControl/>
              <w:autoSpaceDE/>
              <w:autoSpaceDN/>
              <w:rPr>
                <w:color w:val="000000"/>
                <w:sz w:val="20"/>
                <w:szCs w:val="20"/>
                <w:lang w:bidi="ar-SA"/>
              </w:rPr>
            </w:pPr>
          </w:p>
        </w:tc>
      </w:tr>
      <w:tr w:rsidR="00A41064" w:rsidRPr="00A41064" w14:paraId="615EAAD5" w14:textId="77777777" w:rsidTr="00A41064">
        <w:trPr>
          <w:trHeight w:val="20"/>
        </w:trPr>
        <w:tc>
          <w:tcPr>
            <w:tcW w:w="1414" w:type="pct"/>
            <w:shd w:val="clear" w:color="auto" w:fill="auto"/>
            <w:vAlign w:val="center"/>
            <w:hideMark/>
          </w:tcPr>
          <w:p w14:paraId="0CAC171C"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Доля резерва (по расчетной нагрузке), %</w:t>
            </w:r>
          </w:p>
        </w:tc>
        <w:tc>
          <w:tcPr>
            <w:tcW w:w="301" w:type="pct"/>
            <w:shd w:val="clear" w:color="000000" w:fill="FFFFFF"/>
            <w:vAlign w:val="center"/>
            <w:hideMark/>
          </w:tcPr>
          <w:p w14:paraId="40FF4ECF" w14:textId="77777777" w:rsidR="00A41064" w:rsidRPr="00A41064" w:rsidRDefault="00A41064" w:rsidP="00A41064">
            <w:pPr>
              <w:widowControl/>
              <w:autoSpaceDE/>
              <w:autoSpaceDN/>
              <w:jc w:val="center"/>
              <w:rPr>
                <w:sz w:val="20"/>
                <w:szCs w:val="20"/>
                <w:lang w:bidi="ar-SA"/>
              </w:rPr>
            </w:pPr>
            <w:r w:rsidRPr="00A41064">
              <w:rPr>
                <w:sz w:val="20"/>
                <w:szCs w:val="20"/>
                <w:lang w:bidi="ar-SA"/>
              </w:rPr>
              <w:t>73,72</w:t>
            </w:r>
          </w:p>
        </w:tc>
        <w:tc>
          <w:tcPr>
            <w:tcW w:w="281" w:type="pct"/>
            <w:shd w:val="clear" w:color="000000" w:fill="FFFFFF"/>
            <w:vAlign w:val="center"/>
            <w:hideMark/>
          </w:tcPr>
          <w:p w14:paraId="1D7F3989" w14:textId="77777777" w:rsidR="00A41064" w:rsidRPr="00A41064" w:rsidRDefault="00A41064" w:rsidP="00A41064">
            <w:pPr>
              <w:widowControl/>
              <w:autoSpaceDE/>
              <w:autoSpaceDN/>
              <w:jc w:val="center"/>
              <w:rPr>
                <w:sz w:val="20"/>
                <w:szCs w:val="20"/>
                <w:lang w:bidi="ar-SA"/>
              </w:rPr>
            </w:pPr>
            <w:r w:rsidRPr="00A41064">
              <w:rPr>
                <w:sz w:val="20"/>
                <w:szCs w:val="20"/>
                <w:lang w:bidi="ar-SA"/>
              </w:rPr>
              <w:t>73,72</w:t>
            </w:r>
          </w:p>
        </w:tc>
        <w:tc>
          <w:tcPr>
            <w:tcW w:w="281" w:type="pct"/>
            <w:shd w:val="clear" w:color="000000" w:fill="FFFFFF"/>
            <w:vAlign w:val="center"/>
            <w:hideMark/>
          </w:tcPr>
          <w:p w14:paraId="34CF0A8C" w14:textId="77777777" w:rsidR="00A41064" w:rsidRPr="00A41064" w:rsidRDefault="00A41064" w:rsidP="00A41064">
            <w:pPr>
              <w:widowControl/>
              <w:autoSpaceDE/>
              <w:autoSpaceDN/>
              <w:jc w:val="center"/>
              <w:rPr>
                <w:sz w:val="20"/>
                <w:szCs w:val="20"/>
                <w:lang w:bidi="ar-SA"/>
              </w:rPr>
            </w:pPr>
            <w:r w:rsidRPr="00A41064">
              <w:rPr>
                <w:sz w:val="20"/>
                <w:szCs w:val="20"/>
                <w:lang w:bidi="ar-SA"/>
              </w:rPr>
              <w:t>73,43</w:t>
            </w:r>
          </w:p>
        </w:tc>
        <w:tc>
          <w:tcPr>
            <w:tcW w:w="281" w:type="pct"/>
            <w:shd w:val="clear" w:color="000000" w:fill="FFFFFF"/>
            <w:vAlign w:val="center"/>
            <w:hideMark/>
          </w:tcPr>
          <w:p w14:paraId="05D4652B" w14:textId="77777777" w:rsidR="00A41064" w:rsidRPr="00A41064" w:rsidRDefault="00A41064" w:rsidP="00A41064">
            <w:pPr>
              <w:widowControl/>
              <w:autoSpaceDE/>
              <w:autoSpaceDN/>
              <w:jc w:val="center"/>
              <w:rPr>
                <w:sz w:val="20"/>
                <w:szCs w:val="20"/>
                <w:lang w:bidi="ar-SA"/>
              </w:rPr>
            </w:pPr>
            <w:r w:rsidRPr="00A41064">
              <w:rPr>
                <w:sz w:val="20"/>
                <w:szCs w:val="20"/>
                <w:lang w:bidi="ar-SA"/>
              </w:rPr>
              <w:t>73,45</w:t>
            </w:r>
          </w:p>
        </w:tc>
        <w:tc>
          <w:tcPr>
            <w:tcW w:w="281" w:type="pct"/>
            <w:shd w:val="clear" w:color="000000" w:fill="FFFFFF"/>
            <w:vAlign w:val="center"/>
            <w:hideMark/>
          </w:tcPr>
          <w:p w14:paraId="4039E0F6" w14:textId="77777777" w:rsidR="00A41064" w:rsidRPr="00A41064" w:rsidRDefault="00A41064" w:rsidP="00A41064">
            <w:pPr>
              <w:widowControl/>
              <w:autoSpaceDE/>
              <w:autoSpaceDN/>
              <w:jc w:val="center"/>
              <w:rPr>
                <w:sz w:val="20"/>
                <w:szCs w:val="20"/>
                <w:lang w:bidi="ar-SA"/>
              </w:rPr>
            </w:pPr>
            <w:r w:rsidRPr="00A41064">
              <w:rPr>
                <w:sz w:val="20"/>
                <w:szCs w:val="20"/>
                <w:lang w:bidi="ar-SA"/>
              </w:rPr>
              <w:t>73,46</w:t>
            </w:r>
          </w:p>
        </w:tc>
        <w:tc>
          <w:tcPr>
            <w:tcW w:w="281" w:type="pct"/>
            <w:shd w:val="clear" w:color="000000" w:fill="FFFFFF"/>
            <w:vAlign w:val="center"/>
            <w:hideMark/>
          </w:tcPr>
          <w:p w14:paraId="07781C01" w14:textId="77777777" w:rsidR="00A41064" w:rsidRPr="00A41064" w:rsidRDefault="00A41064" w:rsidP="00A41064">
            <w:pPr>
              <w:widowControl/>
              <w:autoSpaceDE/>
              <w:autoSpaceDN/>
              <w:jc w:val="center"/>
              <w:rPr>
                <w:sz w:val="20"/>
                <w:szCs w:val="20"/>
                <w:lang w:bidi="ar-SA"/>
              </w:rPr>
            </w:pPr>
            <w:r w:rsidRPr="00A41064">
              <w:rPr>
                <w:sz w:val="20"/>
                <w:szCs w:val="20"/>
                <w:lang w:bidi="ar-SA"/>
              </w:rPr>
              <w:t>73,48</w:t>
            </w:r>
          </w:p>
        </w:tc>
        <w:tc>
          <w:tcPr>
            <w:tcW w:w="281" w:type="pct"/>
            <w:shd w:val="clear" w:color="000000" w:fill="FFFFFF"/>
            <w:vAlign w:val="center"/>
            <w:hideMark/>
          </w:tcPr>
          <w:p w14:paraId="25D715A7" w14:textId="77777777" w:rsidR="00A41064" w:rsidRPr="00A41064" w:rsidRDefault="00A41064" w:rsidP="00A41064">
            <w:pPr>
              <w:widowControl/>
              <w:autoSpaceDE/>
              <w:autoSpaceDN/>
              <w:jc w:val="center"/>
              <w:rPr>
                <w:sz w:val="20"/>
                <w:szCs w:val="20"/>
                <w:lang w:bidi="ar-SA"/>
              </w:rPr>
            </w:pPr>
            <w:r w:rsidRPr="00A41064">
              <w:rPr>
                <w:sz w:val="20"/>
                <w:szCs w:val="20"/>
                <w:lang w:bidi="ar-SA"/>
              </w:rPr>
              <w:t>73,50</w:t>
            </w:r>
          </w:p>
        </w:tc>
        <w:tc>
          <w:tcPr>
            <w:tcW w:w="281" w:type="pct"/>
            <w:shd w:val="clear" w:color="000000" w:fill="FFFFFF"/>
            <w:vAlign w:val="center"/>
            <w:hideMark/>
          </w:tcPr>
          <w:p w14:paraId="47665F7D" w14:textId="77777777" w:rsidR="00A41064" w:rsidRPr="00A41064" w:rsidRDefault="00A41064" w:rsidP="00A41064">
            <w:pPr>
              <w:widowControl/>
              <w:autoSpaceDE/>
              <w:autoSpaceDN/>
              <w:jc w:val="center"/>
              <w:rPr>
                <w:sz w:val="20"/>
                <w:szCs w:val="20"/>
                <w:lang w:bidi="ar-SA"/>
              </w:rPr>
            </w:pPr>
            <w:r w:rsidRPr="00A41064">
              <w:rPr>
                <w:sz w:val="20"/>
                <w:szCs w:val="20"/>
                <w:lang w:bidi="ar-SA"/>
              </w:rPr>
              <w:t>73,51</w:t>
            </w:r>
          </w:p>
        </w:tc>
        <w:tc>
          <w:tcPr>
            <w:tcW w:w="281" w:type="pct"/>
            <w:shd w:val="clear" w:color="000000" w:fill="FFFFFF"/>
            <w:vAlign w:val="center"/>
            <w:hideMark/>
          </w:tcPr>
          <w:p w14:paraId="3D6A249D" w14:textId="77777777" w:rsidR="00A41064" w:rsidRPr="00A41064" w:rsidRDefault="00A41064" w:rsidP="00A41064">
            <w:pPr>
              <w:widowControl/>
              <w:autoSpaceDE/>
              <w:autoSpaceDN/>
              <w:jc w:val="center"/>
              <w:rPr>
                <w:sz w:val="20"/>
                <w:szCs w:val="20"/>
                <w:lang w:bidi="ar-SA"/>
              </w:rPr>
            </w:pPr>
            <w:r w:rsidRPr="00A41064">
              <w:rPr>
                <w:sz w:val="20"/>
                <w:szCs w:val="20"/>
                <w:lang w:bidi="ar-SA"/>
              </w:rPr>
              <w:t>73,53</w:t>
            </w:r>
          </w:p>
        </w:tc>
        <w:tc>
          <w:tcPr>
            <w:tcW w:w="321" w:type="pct"/>
            <w:shd w:val="clear" w:color="000000" w:fill="FFFFFF"/>
            <w:vAlign w:val="center"/>
            <w:hideMark/>
          </w:tcPr>
          <w:p w14:paraId="2C0B6B96" w14:textId="77777777" w:rsidR="00A41064" w:rsidRPr="00A41064" w:rsidRDefault="00A41064" w:rsidP="00A41064">
            <w:pPr>
              <w:widowControl/>
              <w:autoSpaceDE/>
              <w:autoSpaceDN/>
              <w:jc w:val="center"/>
              <w:rPr>
                <w:sz w:val="20"/>
                <w:szCs w:val="20"/>
                <w:lang w:bidi="ar-SA"/>
              </w:rPr>
            </w:pPr>
            <w:r w:rsidRPr="00A41064">
              <w:rPr>
                <w:sz w:val="20"/>
                <w:szCs w:val="20"/>
                <w:lang w:bidi="ar-SA"/>
              </w:rPr>
              <w:t>77,37</w:t>
            </w:r>
          </w:p>
        </w:tc>
        <w:tc>
          <w:tcPr>
            <w:tcW w:w="249" w:type="pct"/>
            <w:shd w:val="clear" w:color="000000" w:fill="FFFFFF"/>
            <w:vAlign w:val="center"/>
            <w:hideMark/>
          </w:tcPr>
          <w:p w14:paraId="4D2B1715" w14:textId="77777777" w:rsidR="00A41064" w:rsidRPr="00A41064" w:rsidRDefault="00A41064" w:rsidP="00A41064">
            <w:pPr>
              <w:widowControl/>
              <w:autoSpaceDE/>
              <w:autoSpaceDN/>
              <w:jc w:val="center"/>
              <w:rPr>
                <w:sz w:val="20"/>
                <w:szCs w:val="20"/>
                <w:lang w:bidi="ar-SA"/>
              </w:rPr>
            </w:pPr>
            <w:r w:rsidRPr="00A41064">
              <w:rPr>
                <w:sz w:val="20"/>
                <w:szCs w:val="20"/>
                <w:lang w:bidi="ar-SA"/>
              </w:rPr>
              <w:t>77,38</w:t>
            </w:r>
          </w:p>
        </w:tc>
        <w:tc>
          <w:tcPr>
            <w:tcW w:w="467" w:type="pct"/>
            <w:vMerge/>
            <w:vAlign w:val="center"/>
            <w:hideMark/>
          </w:tcPr>
          <w:p w14:paraId="0921664F" w14:textId="77777777" w:rsidR="00A41064" w:rsidRPr="00A41064" w:rsidRDefault="00A41064" w:rsidP="00A41064">
            <w:pPr>
              <w:widowControl/>
              <w:autoSpaceDE/>
              <w:autoSpaceDN/>
              <w:rPr>
                <w:color w:val="000000"/>
                <w:sz w:val="20"/>
                <w:szCs w:val="20"/>
                <w:lang w:bidi="ar-SA"/>
              </w:rPr>
            </w:pPr>
          </w:p>
        </w:tc>
      </w:tr>
      <w:tr w:rsidR="00A41064" w:rsidRPr="00A41064" w14:paraId="69EC9528" w14:textId="77777777" w:rsidTr="00A41064">
        <w:trPr>
          <w:trHeight w:val="20"/>
        </w:trPr>
        <w:tc>
          <w:tcPr>
            <w:tcW w:w="1414" w:type="pct"/>
            <w:shd w:val="clear" w:color="auto" w:fill="auto"/>
            <w:vAlign w:val="center"/>
            <w:hideMark/>
          </w:tcPr>
          <w:p w14:paraId="07CC87D2"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301" w:type="pct"/>
            <w:shd w:val="clear" w:color="auto" w:fill="auto"/>
            <w:vAlign w:val="center"/>
            <w:hideMark/>
          </w:tcPr>
          <w:p w14:paraId="4C833FFB" w14:textId="77777777" w:rsidR="00A41064" w:rsidRPr="00A41064" w:rsidRDefault="00A41064" w:rsidP="00A41064">
            <w:pPr>
              <w:widowControl/>
              <w:autoSpaceDE/>
              <w:autoSpaceDN/>
              <w:jc w:val="center"/>
              <w:rPr>
                <w:sz w:val="20"/>
                <w:szCs w:val="20"/>
                <w:lang w:bidi="ar-SA"/>
              </w:rPr>
            </w:pPr>
            <w:r w:rsidRPr="00A41064">
              <w:rPr>
                <w:sz w:val="20"/>
                <w:szCs w:val="20"/>
                <w:lang w:bidi="ar-SA"/>
              </w:rPr>
              <w:t>626,96</w:t>
            </w:r>
          </w:p>
        </w:tc>
        <w:tc>
          <w:tcPr>
            <w:tcW w:w="281" w:type="pct"/>
            <w:shd w:val="clear" w:color="auto" w:fill="auto"/>
            <w:vAlign w:val="center"/>
            <w:hideMark/>
          </w:tcPr>
          <w:p w14:paraId="623A5EF7" w14:textId="77777777" w:rsidR="00A41064" w:rsidRPr="00A41064" w:rsidRDefault="00A41064" w:rsidP="00A41064">
            <w:pPr>
              <w:widowControl/>
              <w:autoSpaceDE/>
              <w:autoSpaceDN/>
              <w:jc w:val="center"/>
              <w:rPr>
                <w:sz w:val="20"/>
                <w:szCs w:val="20"/>
                <w:lang w:bidi="ar-SA"/>
              </w:rPr>
            </w:pPr>
            <w:r w:rsidRPr="00A41064">
              <w:rPr>
                <w:sz w:val="20"/>
                <w:szCs w:val="20"/>
                <w:lang w:bidi="ar-SA"/>
              </w:rPr>
              <w:t>626,96</w:t>
            </w:r>
          </w:p>
        </w:tc>
        <w:tc>
          <w:tcPr>
            <w:tcW w:w="281" w:type="pct"/>
            <w:shd w:val="clear" w:color="auto" w:fill="auto"/>
            <w:vAlign w:val="center"/>
            <w:hideMark/>
          </w:tcPr>
          <w:p w14:paraId="745A2150" w14:textId="77777777" w:rsidR="00A41064" w:rsidRPr="00A41064" w:rsidRDefault="00A41064" w:rsidP="00A41064">
            <w:pPr>
              <w:widowControl/>
              <w:autoSpaceDE/>
              <w:autoSpaceDN/>
              <w:jc w:val="center"/>
              <w:rPr>
                <w:sz w:val="20"/>
                <w:szCs w:val="20"/>
                <w:lang w:bidi="ar-SA"/>
              </w:rPr>
            </w:pPr>
            <w:r w:rsidRPr="00A41064">
              <w:rPr>
                <w:sz w:val="20"/>
                <w:szCs w:val="20"/>
                <w:lang w:bidi="ar-SA"/>
              </w:rPr>
              <w:t>626,96</w:t>
            </w:r>
          </w:p>
        </w:tc>
        <w:tc>
          <w:tcPr>
            <w:tcW w:w="281" w:type="pct"/>
            <w:shd w:val="clear" w:color="auto" w:fill="auto"/>
            <w:vAlign w:val="center"/>
            <w:hideMark/>
          </w:tcPr>
          <w:p w14:paraId="40BCF65E" w14:textId="77777777" w:rsidR="00A41064" w:rsidRPr="00A41064" w:rsidRDefault="00A41064" w:rsidP="00A41064">
            <w:pPr>
              <w:widowControl/>
              <w:autoSpaceDE/>
              <w:autoSpaceDN/>
              <w:jc w:val="center"/>
              <w:rPr>
                <w:sz w:val="20"/>
                <w:szCs w:val="20"/>
                <w:lang w:bidi="ar-SA"/>
              </w:rPr>
            </w:pPr>
            <w:r w:rsidRPr="00A41064">
              <w:rPr>
                <w:sz w:val="20"/>
                <w:szCs w:val="20"/>
                <w:lang w:bidi="ar-SA"/>
              </w:rPr>
              <w:t>626,96</w:t>
            </w:r>
          </w:p>
        </w:tc>
        <w:tc>
          <w:tcPr>
            <w:tcW w:w="281" w:type="pct"/>
            <w:shd w:val="clear" w:color="auto" w:fill="auto"/>
            <w:vAlign w:val="center"/>
            <w:hideMark/>
          </w:tcPr>
          <w:p w14:paraId="2C445B2D" w14:textId="77777777" w:rsidR="00A41064" w:rsidRPr="00A41064" w:rsidRDefault="00A41064" w:rsidP="00A41064">
            <w:pPr>
              <w:widowControl/>
              <w:autoSpaceDE/>
              <w:autoSpaceDN/>
              <w:jc w:val="center"/>
              <w:rPr>
                <w:sz w:val="20"/>
                <w:szCs w:val="20"/>
                <w:lang w:bidi="ar-SA"/>
              </w:rPr>
            </w:pPr>
            <w:r w:rsidRPr="00A41064">
              <w:rPr>
                <w:sz w:val="20"/>
                <w:szCs w:val="20"/>
                <w:lang w:bidi="ar-SA"/>
              </w:rPr>
              <w:t>626,96</w:t>
            </w:r>
          </w:p>
        </w:tc>
        <w:tc>
          <w:tcPr>
            <w:tcW w:w="281" w:type="pct"/>
            <w:shd w:val="clear" w:color="auto" w:fill="auto"/>
            <w:vAlign w:val="center"/>
            <w:hideMark/>
          </w:tcPr>
          <w:p w14:paraId="556A9DD2" w14:textId="77777777" w:rsidR="00A41064" w:rsidRPr="00A41064" w:rsidRDefault="00A41064" w:rsidP="00A41064">
            <w:pPr>
              <w:widowControl/>
              <w:autoSpaceDE/>
              <w:autoSpaceDN/>
              <w:jc w:val="center"/>
              <w:rPr>
                <w:sz w:val="20"/>
                <w:szCs w:val="20"/>
                <w:lang w:bidi="ar-SA"/>
              </w:rPr>
            </w:pPr>
            <w:r w:rsidRPr="00A41064">
              <w:rPr>
                <w:sz w:val="20"/>
                <w:szCs w:val="20"/>
                <w:lang w:bidi="ar-SA"/>
              </w:rPr>
              <w:t>626,96</w:t>
            </w:r>
          </w:p>
        </w:tc>
        <w:tc>
          <w:tcPr>
            <w:tcW w:w="281" w:type="pct"/>
            <w:shd w:val="clear" w:color="auto" w:fill="auto"/>
            <w:vAlign w:val="center"/>
            <w:hideMark/>
          </w:tcPr>
          <w:p w14:paraId="76355E46" w14:textId="77777777" w:rsidR="00A41064" w:rsidRPr="00A41064" w:rsidRDefault="00A41064" w:rsidP="00A41064">
            <w:pPr>
              <w:widowControl/>
              <w:autoSpaceDE/>
              <w:autoSpaceDN/>
              <w:jc w:val="center"/>
              <w:rPr>
                <w:sz w:val="20"/>
                <w:szCs w:val="20"/>
                <w:lang w:bidi="ar-SA"/>
              </w:rPr>
            </w:pPr>
            <w:r w:rsidRPr="00A41064">
              <w:rPr>
                <w:sz w:val="20"/>
                <w:szCs w:val="20"/>
                <w:lang w:bidi="ar-SA"/>
              </w:rPr>
              <w:t>626,96</w:t>
            </w:r>
          </w:p>
        </w:tc>
        <w:tc>
          <w:tcPr>
            <w:tcW w:w="281" w:type="pct"/>
            <w:shd w:val="clear" w:color="auto" w:fill="auto"/>
            <w:vAlign w:val="center"/>
            <w:hideMark/>
          </w:tcPr>
          <w:p w14:paraId="786E8D3A" w14:textId="77777777" w:rsidR="00A41064" w:rsidRPr="00A41064" w:rsidRDefault="00A41064" w:rsidP="00A41064">
            <w:pPr>
              <w:widowControl/>
              <w:autoSpaceDE/>
              <w:autoSpaceDN/>
              <w:jc w:val="center"/>
              <w:rPr>
                <w:sz w:val="20"/>
                <w:szCs w:val="20"/>
                <w:lang w:bidi="ar-SA"/>
              </w:rPr>
            </w:pPr>
            <w:r w:rsidRPr="00A41064">
              <w:rPr>
                <w:sz w:val="20"/>
                <w:szCs w:val="20"/>
                <w:lang w:bidi="ar-SA"/>
              </w:rPr>
              <w:t>626,96</w:t>
            </w:r>
          </w:p>
        </w:tc>
        <w:tc>
          <w:tcPr>
            <w:tcW w:w="281" w:type="pct"/>
            <w:shd w:val="clear" w:color="auto" w:fill="auto"/>
            <w:vAlign w:val="center"/>
            <w:hideMark/>
          </w:tcPr>
          <w:p w14:paraId="442CD631" w14:textId="77777777" w:rsidR="00A41064" w:rsidRPr="00A41064" w:rsidRDefault="00A41064" w:rsidP="00A41064">
            <w:pPr>
              <w:widowControl/>
              <w:autoSpaceDE/>
              <w:autoSpaceDN/>
              <w:jc w:val="center"/>
              <w:rPr>
                <w:sz w:val="20"/>
                <w:szCs w:val="20"/>
                <w:lang w:bidi="ar-SA"/>
              </w:rPr>
            </w:pPr>
            <w:r w:rsidRPr="00A41064">
              <w:rPr>
                <w:sz w:val="20"/>
                <w:szCs w:val="20"/>
                <w:lang w:bidi="ar-SA"/>
              </w:rPr>
              <w:t>626,96</w:t>
            </w:r>
          </w:p>
        </w:tc>
        <w:tc>
          <w:tcPr>
            <w:tcW w:w="321" w:type="pct"/>
            <w:shd w:val="clear" w:color="auto" w:fill="auto"/>
            <w:vAlign w:val="center"/>
            <w:hideMark/>
          </w:tcPr>
          <w:p w14:paraId="0721F3D7" w14:textId="77777777" w:rsidR="00A41064" w:rsidRPr="00A41064" w:rsidRDefault="00A41064" w:rsidP="00A41064">
            <w:pPr>
              <w:widowControl/>
              <w:autoSpaceDE/>
              <w:autoSpaceDN/>
              <w:jc w:val="center"/>
              <w:rPr>
                <w:sz w:val="20"/>
                <w:szCs w:val="20"/>
                <w:lang w:bidi="ar-SA"/>
              </w:rPr>
            </w:pPr>
            <w:r w:rsidRPr="00A41064">
              <w:rPr>
                <w:sz w:val="20"/>
                <w:szCs w:val="20"/>
                <w:lang w:bidi="ar-SA"/>
              </w:rPr>
              <w:t>301,96</w:t>
            </w:r>
          </w:p>
        </w:tc>
        <w:tc>
          <w:tcPr>
            <w:tcW w:w="249" w:type="pct"/>
            <w:shd w:val="clear" w:color="auto" w:fill="auto"/>
            <w:vAlign w:val="center"/>
            <w:hideMark/>
          </w:tcPr>
          <w:p w14:paraId="3C943102" w14:textId="77777777" w:rsidR="00A41064" w:rsidRPr="00A41064" w:rsidRDefault="00A41064" w:rsidP="00A41064">
            <w:pPr>
              <w:widowControl/>
              <w:autoSpaceDE/>
              <w:autoSpaceDN/>
              <w:jc w:val="center"/>
              <w:rPr>
                <w:sz w:val="20"/>
                <w:szCs w:val="20"/>
                <w:lang w:bidi="ar-SA"/>
              </w:rPr>
            </w:pPr>
            <w:r w:rsidRPr="00A41064">
              <w:rPr>
                <w:sz w:val="20"/>
                <w:szCs w:val="20"/>
                <w:lang w:bidi="ar-SA"/>
              </w:rPr>
              <w:t>301,96</w:t>
            </w:r>
          </w:p>
        </w:tc>
        <w:tc>
          <w:tcPr>
            <w:tcW w:w="467" w:type="pct"/>
            <w:vMerge/>
            <w:vAlign w:val="center"/>
            <w:hideMark/>
          </w:tcPr>
          <w:p w14:paraId="1C28F285" w14:textId="77777777" w:rsidR="00A41064" w:rsidRPr="00A41064" w:rsidRDefault="00A41064" w:rsidP="00A41064">
            <w:pPr>
              <w:widowControl/>
              <w:autoSpaceDE/>
              <w:autoSpaceDN/>
              <w:rPr>
                <w:color w:val="000000"/>
                <w:sz w:val="20"/>
                <w:szCs w:val="20"/>
                <w:lang w:bidi="ar-SA"/>
              </w:rPr>
            </w:pPr>
          </w:p>
        </w:tc>
      </w:tr>
      <w:tr w:rsidR="00A41064" w:rsidRPr="00A41064" w14:paraId="08893DB3" w14:textId="77777777" w:rsidTr="00A41064">
        <w:trPr>
          <w:trHeight w:val="20"/>
        </w:trPr>
        <w:tc>
          <w:tcPr>
            <w:tcW w:w="1414" w:type="pct"/>
            <w:shd w:val="clear" w:color="auto" w:fill="auto"/>
            <w:vAlign w:val="center"/>
            <w:hideMark/>
          </w:tcPr>
          <w:p w14:paraId="34230C41"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01" w:type="pct"/>
            <w:shd w:val="clear" w:color="000000" w:fill="FFFFFF"/>
            <w:vAlign w:val="center"/>
            <w:hideMark/>
          </w:tcPr>
          <w:p w14:paraId="3F99E298" w14:textId="77777777" w:rsidR="00A41064" w:rsidRPr="00A41064" w:rsidRDefault="00A41064" w:rsidP="00A41064">
            <w:pPr>
              <w:widowControl/>
              <w:autoSpaceDE/>
              <w:autoSpaceDN/>
              <w:jc w:val="center"/>
              <w:rPr>
                <w:sz w:val="20"/>
                <w:szCs w:val="20"/>
                <w:lang w:bidi="ar-SA"/>
              </w:rPr>
            </w:pPr>
            <w:r w:rsidRPr="00A41064">
              <w:rPr>
                <w:sz w:val="20"/>
                <w:szCs w:val="20"/>
                <w:lang w:bidi="ar-SA"/>
              </w:rPr>
              <w:t>138,10</w:t>
            </w:r>
          </w:p>
        </w:tc>
        <w:tc>
          <w:tcPr>
            <w:tcW w:w="281" w:type="pct"/>
            <w:shd w:val="clear" w:color="000000" w:fill="FFFFFF"/>
            <w:vAlign w:val="center"/>
            <w:hideMark/>
          </w:tcPr>
          <w:p w14:paraId="0D96B7EA" w14:textId="77777777" w:rsidR="00A41064" w:rsidRPr="00A41064" w:rsidRDefault="00A41064" w:rsidP="00A41064">
            <w:pPr>
              <w:widowControl/>
              <w:autoSpaceDE/>
              <w:autoSpaceDN/>
              <w:jc w:val="center"/>
              <w:rPr>
                <w:sz w:val="20"/>
                <w:szCs w:val="20"/>
                <w:lang w:bidi="ar-SA"/>
              </w:rPr>
            </w:pPr>
            <w:r w:rsidRPr="00A41064">
              <w:rPr>
                <w:sz w:val="20"/>
                <w:szCs w:val="20"/>
                <w:lang w:bidi="ar-SA"/>
              </w:rPr>
              <w:t>138,10</w:t>
            </w:r>
          </w:p>
        </w:tc>
        <w:tc>
          <w:tcPr>
            <w:tcW w:w="281" w:type="pct"/>
            <w:shd w:val="clear" w:color="000000" w:fill="FFFFFF"/>
            <w:vAlign w:val="center"/>
            <w:hideMark/>
          </w:tcPr>
          <w:p w14:paraId="6A1A458D" w14:textId="77777777" w:rsidR="00A41064" w:rsidRPr="00A41064" w:rsidRDefault="00A41064" w:rsidP="00A41064">
            <w:pPr>
              <w:widowControl/>
              <w:autoSpaceDE/>
              <w:autoSpaceDN/>
              <w:jc w:val="center"/>
              <w:rPr>
                <w:sz w:val="20"/>
                <w:szCs w:val="20"/>
                <w:lang w:bidi="ar-SA"/>
              </w:rPr>
            </w:pPr>
            <w:r w:rsidRPr="00A41064">
              <w:rPr>
                <w:sz w:val="20"/>
                <w:szCs w:val="20"/>
                <w:lang w:bidi="ar-SA"/>
              </w:rPr>
              <w:t>139,29</w:t>
            </w:r>
          </w:p>
        </w:tc>
        <w:tc>
          <w:tcPr>
            <w:tcW w:w="281" w:type="pct"/>
            <w:shd w:val="clear" w:color="000000" w:fill="FFFFFF"/>
            <w:vAlign w:val="center"/>
            <w:hideMark/>
          </w:tcPr>
          <w:p w14:paraId="0CEB1F3F" w14:textId="77777777" w:rsidR="00A41064" w:rsidRPr="00A41064" w:rsidRDefault="00A41064" w:rsidP="00A41064">
            <w:pPr>
              <w:widowControl/>
              <w:autoSpaceDE/>
              <w:autoSpaceDN/>
              <w:jc w:val="center"/>
              <w:rPr>
                <w:sz w:val="20"/>
                <w:szCs w:val="20"/>
                <w:lang w:bidi="ar-SA"/>
              </w:rPr>
            </w:pPr>
            <w:r w:rsidRPr="00A41064">
              <w:rPr>
                <w:sz w:val="20"/>
                <w:szCs w:val="20"/>
                <w:lang w:bidi="ar-SA"/>
              </w:rPr>
              <w:t>139,17</w:t>
            </w:r>
          </w:p>
        </w:tc>
        <w:tc>
          <w:tcPr>
            <w:tcW w:w="281" w:type="pct"/>
            <w:shd w:val="clear" w:color="000000" w:fill="FFFFFF"/>
            <w:vAlign w:val="center"/>
            <w:hideMark/>
          </w:tcPr>
          <w:p w14:paraId="331A7261" w14:textId="77777777" w:rsidR="00A41064" w:rsidRPr="00A41064" w:rsidRDefault="00A41064" w:rsidP="00A41064">
            <w:pPr>
              <w:widowControl/>
              <w:autoSpaceDE/>
              <w:autoSpaceDN/>
              <w:jc w:val="center"/>
              <w:rPr>
                <w:sz w:val="20"/>
                <w:szCs w:val="20"/>
                <w:lang w:bidi="ar-SA"/>
              </w:rPr>
            </w:pPr>
            <w:r w:rsidRPr="00A41064">
              <w:rPr>
                <w:sz w:val="20"/>
                <w:szCs w:val="20"/>
                <w:lang w:bidi="ar-SA"/>
              </w:rPr>
              <w:t>139,06</w:t>
            </w:r>
          </w:p>
        </w:tc>
        <w:tc>
          <w:tcPr>
            <w:tcW w:w="281" w:type="pct"/>
            <w:shd w:val="clear" w:color="000000" w:fill="FFFFFF"/>
            <w:vAlign w:val="center"/>
            <w:hideMark/>
          </w:tcPr>
          <w:p w14:paraId="18A2B973" w14:textId="77777777" w:rsidR="00A41064" w:rsidRPr="00A41064" w:rsidRDefault="00A41064" w:rsidP="00A41064">
            <w:pPr>
              <w:widowControl/>
              <w:autoSpaceDE/>
              <w:autoSpaceDN/>
              <w:jc w:val="center"/>
              <w:rPr>
                <w:sz w:val="20"/>
                <w:szCs w:val="20"/>
                <w:lang w:bidi="ar-SA"/>
              </w:rPr>
            </w:pPr>
            <w:r w:rsidRPr="00A41064">
              <w:rPr>
                <w:sz w:val="20"/>
                <w:szCs w:val="20"/>
                <w:lang w:bidi="ar-SA"/>
              </w:rPr>
              <w:t>138,95</w:t>
            </w:r>
          </w:p>
        </w:tc>
        <w:tc>
          <w:tcPr>
            <w:tcW w:w="281" w:type="pct"/>
            <w:shd w:val="clear" w:color="000000" w:fill="FFFFFF"/>
            <w:vAlign w:val="center"/>
            <w:hideMark/>
          </w:tcPr>
          <w:p w14:paraId="35B12BD2" w14:textId="77777777" w:rsidR="00A41064" w:rsidRPr="00A41064" w:rsidRDefault="00A41064" w:rsidP="00A41064">
            <w:pPr>
              <w:widowControl/>
              <w:autoSpaceDE/>
              <w:autoSpaceDN/>
              <w:jc w:val="center"/>
              <w:rPr>
                <w:sz w:val="20"/>
                <w:szCs w:val="20"/>
                <w:lang w:bidi="ar-SA"/>
              </w:rPr>
            </w:pPr>
            <w:r w:rsidRPr="00A41064">
              <w:rPr>
                <w:sz w:val="20"/>
                <w:szCs w:val="20"/>
                <w:lang w:bidi="ar-SA"/>
              </w:rPr>
              <w:t>138,84</w:t>
            </w:r>
          </w:p>
        </w:tc>
        <w:tc>
          <w:tcPr>
            <w:tcW w:w="281" w:type="pct"/>
            <w:shd w:val="clear" w:color="000000" w:fill="FFFFFF"/>
            <w:vAlign w:val="center"/>
            <w:hideMark/>
          </w:tcPr>
          <w:p w14:paraId="68EAF639" w14:textId="77777777" w:rsidR="00A41064" w:rsidRPr="00A41064" w:rsidRDefault="00A41064" w:rsidP="00A41064">
            <w:pPr>
              <w:widowControl/>
              <w:autoSpaceDE/>
              <w:autoSpaceDN/>
              <w:jc w:val="center"/>
              <w:rPr>
                <w:sz w:val="20"/>
                <w:szCs w:val="20"/>
                <w:lang w:bidi="ar-SA"/>
              </w:rPr>
            </w:pPr>
            <w:r w:rsidRPr="00A41064">
              <w:rPr>
                <w:sz w:val="20"/>
                <w:szCs w:val="20"/>
                <w:lang w:bidi="ar-SA"/>
              </w:rPr>
              <w:t>138,73</w:t>
            </w:r>
          </w:p>
        </w:tc>
        <w:tc>
          <w:tcPr>
            <w:tcW w:w="281" w:type="pct"/>
            <w:shd w:val="clear" w:color="000000" w:fill="FFFFFF"/>
            <w:vAlign w:val="center"/>
            <w:hideMark/>
          </w:tcPr>
          <w:p w14:paraId="18F4C7DE" w14:textId="77777777" w:rsidR="00A41064" w:rsidRPr="00A41064" w:rsidRDefault="00A41064" w:rsidP="00A41064">
            <w:pPr>
              <w:widowControl/>
              <w:autoSpaceDE/>
              <w:autoSpaceDN/>
              <w:jc w:val="center"/>
              <w:rPr>
                <w:sz w:val="20"/>
                <w:szCs w:val="20"/>
                <w:lang w:bidi="ar-SA"/>
              </w:rPr>
            </w:pPr>
            <w:r w:rsidRPr="00A41064">
              <w:rPr>
                <w:sz w:val="20"/>
                <w:szCs w:val="20"/>
                <w:lang w:bidi="ar-SA"/>
              </w:rPr>
              <w:t>138,62</w:t>
            </w:r>
          </w:p>
        </w:tc>
        <w:tc>
          <w:tcPr>
            <w:tcW w:w="321" w:type="pct"/>
            <w:shd w:val="clear" w:color="000000" w:fill="FFFFFF"/>
            <w:vAlign w:val="center"/>
            <w:hideMark/>
          </w:tcPr>
          <w:p w14:paraId="01A45D5A" w14:textId="77777777" w:rsidR="00A41064" w:rsidRPr="00A41064" w:rsidRDefault="00A41064" w:rsidP="00A41064">
            <w:pPr>
              <w:widowControl/>
              <w:autoSpaceDE/>
              <w:autoSpaceDN/>
              <w:jc w:val="center"/>
              <w:rPr>
                <w:sz w:val="20"/>
                <w:szCs w:val="20"/>
                <w:lang w:bidi="ar-SA"/>
              </w:rPr>
            </w:pPr>
            <w:r w:rsidRPr="00A41064">
              <w:rPr>
                <w:sz w:val="20"/>
                <w:szCs w:val="20"/>
                <w:lang w:bidi="ar-SA"/>
              </w:rPr>
              <w:t>56,58</w:t>
            </w:r>
          </w:p>
        </w:tc>
        <w:tc>
          <w:tcPr>
            <w:tcW w:w="249" w:type="pct"/>
            <w:shd w:val="clear" w:color="000000" w:fill="FFFFFF"/>
            <w:vAlign w:val="center"/>
            <w:hideMark/>
          </w:tcPr>
          <w:p w14:paraId="199E0709" w14:textId="77777777" w:rsidR="00A41064" w:rsidRPr="00A41064" w:rsidRDefault="00A41064" w:rsidP="00A41064">
            <w:pPr>
              <w:widowControl/>
              <w:autoSpaceDE/>
              <w:autoSpaceDN/>
              <w:jc w:val="center"/>
              <w:rPr>
                <w:sz w:val="20"/>
                <w:szCs w:val="20"/>
                <w:lang w:bidi="ar-SA"/>
              </w:rPr>
            </w:pPr>
            <w:r w:rsidRPr="00A41064">
              <w:rPr>
                <w:sz w:val="20"/>
                <w:szCs w:val="20"/>
                <w:lang w:bidi="ar-SA"/>
              </w:rPr>
              <w:t>56,54</w:t>
            </w:r>
          </w:p>
        </w:tc>
        <w:tc>
          <w:tcPr>
            <w:tcW w:w="467" w:type="pct"/>
            <w:vMerge/>
            <w:vAlign w:val="center"/>
            <w:hideMark/>
          </w:tcPr>
          <w:p w14:paraId="5E80A6BB" w14:textId="77777777" w:rsidR="00A41064" w:rsidRPr="00A41064" w:rsidRDefault="00A41064" w:rsidP="00A41064">
            <w:pPr>
              <w:widowControl/>
              <w:autoSpaceDE/>
              <w:autoSpaceDN/>
              <w:rPr>
                <w:color w:val="000000"/>
                <w:sz w:val="20"/>
                <w:szCs w:val="20"/>
                <w:lang w:bidi="ar-SA"/>
              </w:rPr>
            </w:pPr>
          </w:p>
        </w:tc>
      </w:tr>
      <w:tr w:rsidR="00A41064" w:rsidRPr="00A41064" w14:paraId="49E6A46C" w14:textId="77777777" w:rsidTr="00A41064">
        <w:trPr>
          <w:trHeight w:val="20"/>
        </w:trPr>
        <w:tc>
          <w:tcPr>
            <w:tcW w:w="1414" w:type="pct"/>
            <w:shd w:val="clear" w:color="auto" w:fill="auto"/>
            <w:vAlign w:val="center"/>
            <w:hideMark/>
          </w:tcPr>
          <w:p w14:paraId="1410AB16"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Зона действия источника тепловой мощности, га</w:t>
            </w:r>
          </w:p>
        </w:tc>
        <w:tc>
          <w:tcPr>
            <w:tcW w:w="301" w:type="pct"/>
            <w:shd w:val="clear" w:color="auto" w:fill="auto"/>
            <w:vAlign w:val="center"/>
            <w:hideMark/>
          </w:tcPr>
          <w:p w14:paraId="5E80212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2474,54</w:t>
            </w:r>
          </w:p>
        </w:tc>
        <w:tc>
          <w:tcPr>
            <w:tcW w:w="281" w:type="pct"/>
            <w:shd w:val="clear" w:color="auto" w:fill="auto"/>
            <w:vAlign w:val="center"/>
            <w:hideMark/>
          </w:tcPr>
          <w:p w14:paraId="74852E9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2474,54</w:t>
            </w:r>
          </w:p>
        </w:tc>
        <w:tc>
          <w:tcPr>
            <w:tcW w:w="281" w:type="pct"/>
            <w:shd w:val="clear" w:color="auto" w:fill="auto"/>
            <w:vAlign w:val="center"/>
            <w:hideMark/>
          </w:tcPr>
          <w:p w14:paraId="3459F52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2474,54</w:t>
            </w:r>
          </w:p>
        </w:tc>
        <w:tc>
          <w:tcPr>
            <w:tcW w:w="281" w:type="pct"/>
            <w:shd w:val="clear" w:color="auto" w:fill="auto"/>
            <w:vAlign w:val="center"/>
            <w:hideMark/>
          </w:tcPr>
          <w:p w14:paraId="7A1EDB5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2474,54</w:t>
            </w:r>
          </w:p>
        </w:tc>
        <w:tc>
          <w:tcPr>
            <w:tcW w:w="281" w:type="pct"/>
            <w:shd w:val="clear" w:color="auto" w:fill="auto"/>
            <w:vAlign w:val="center"/>
            <w:hideMark/>
          </w:tcPr>
          <w:p w14:paraId="0CD09FD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2474,54</w:t>
            </w:r>
          </w:p>
        </w:tc>
        <w:tc>
          <w:tcPr>
            <w:tcW w:w="281" w:type="pct"/>
            <w:shd w:val="clear" w:color="auto" w:fill="auto"/>
            <w:vAlign w:val="center"/>
            <w:hideMark/>
          </w:tcPr>
          <w:p w14:paraId="3A901C9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2474,54</w:t>
            </w:r>
          </w:p>
        </w:tc>
        <w:tc>
          <w:tcPr>
            <w:tcW w:w="281" w:type="pct"/>
            <w:shd w:val="clear" w:color="auto" w:fill="auto"/>
            <w:vAlign w:val="center"/>
            <w:hideMark/>
          </w:tcPr>
          <w:p w14:paraId="45A6D7B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2474,54</w:t>
            </w:r>
          </w:p>
        </w:tc>
        <w:tc>
          <w:tcPr>
            <w:tcW w:w="281" w:type="pct"/>
            <w:shd w:val="clear" w:color="auto" w:fill="auto"/>
            <w:vAlign w:val="center"/>
            <w:hideMark/>
          </w:tcPr>
          <w:p w14:paraId="2CAEDDD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2474,54</w:t>
            </w:r>
          </w:p>
        </w:tc>
        <w:tc>
          <w:tcPr>
            <w:tcW w:w="281" w:type="pct"/>
            <w:shd w:val="clear" w:color="auto" w:fill="auto"/>
            <w:vAlign w:val="center"/>
            <w:hideMark/>
          </w:tcPr>
          <w:p w14:paraId="4B81C18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2474,54</w:t>
            </w:r>
          </w:p>
        </w:tc>
        <w:tc>
          <w:tcPr>
            <w:tcW w:w="321" w:type="pct"/>
            <w:shd w:val="clear" w:color="auto" w:fill="auto"/>
            <w:vAlign w:val="center"/>
            <w:hideMark/>
          </w:tcPr>
          <w:p w14:paraId="4BE9F68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1208,9</w:t>
            </w:r>
          </w:p>
        </w:tc>
        <w:tc>
          <w:tcPr>
            <w:tcW w:w="249" w:type="pct"/>
            <w:shd w:val="clear" w:color="auto" w:fill="auto"/>
            <w:vAlign w:val="center"/>
            <w:hideMark/>
          </w:tcPr>
          <w:p w14:paraId="69A3E33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1208,9</w:t>
            </w:r>
          </w:p>
        </w:tc>
        <w:tc>
          <w:tcPr>
            <w:tcW w:w="467" w:type="pct"/>
            <w:vMerge/>
            <w:vAlign w:val="center"/>
            <w:hideMark/>
          </w:tcPr>
          <w:p w14:paraId="4F4FF7EA" w14:textId="77777777" w:rsidR="00A41064" w:rsidRPr="00A41064" w:rsidRDefault="00A41064" w:rsidP="00A41064">
            <w:pPr>
              <w:widowControl/>
              <w:autoSpaceDE/>
              <w:autoSpaceDN/>
              <w:rPr>
                <w:color w:val="000000"/>
                <w:sz w:val="20"/>
                <w:szCs w:val="20"/>
                <w:lang w:bidi="ar-SA"/>
              </w:rPr>
            </w:pPr>
          </w:p>
        </w:tc>
      </w:tr>
      <w:tr w:rsidR="00A41064" w:rsidRPr="00A41064" w14:paraId="2FF700A3" w14:textId="77777777" w:rsidTr="00A41064">
        <w:trPr>
          <w:trHeight w:val="20"/>
        </w:trPr>
        <w:tc>
          <w:tcPr>
            <w:tcW w:w="1414" w:type="pct"/>
            <w:shd w:val="clear" w:color="auto" w:fill="auto"/>
            <w:vAlign w:val="center"/>
            <w:hideMark/>
          </w:tcPr>
          <w:p w14:paraId="303EA9F6"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lastRenderedPageBreak/>
              <w:t>Плотность тепловой нагрузки, Гкал/ч/га</w:t>
            </w:r>
          </w:p>
        </w:tc>
        <w:tc>
          <w:tcPr>
            <w:tcW w:w="301" w:type="pct"/>
            <w:shd w:val="clear" w:color="auto" w:fill="auto"/>
            <w:vAlign w:val="center"/>
            <w:hideMark/>
          </w:tcPr>
          <w:p w14:paraId="6F0B1D54"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c>
          <w:tcPr>
            <w:tcW w:w="281" w:type="pct"/>
            <w:shd w:val="clear" w:color="auto" w:fill="auto"/>
            <w:vAlign w:val="center"/>
            <w:hideMark/>
          </w:tcPr>
          <w:p w14:paraId="18710CFD"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c>
          <w:tcPr>
            <w:tcW w:w="281" w:type="pct"/>
            <w:shd w:val="clear" w:color="auto" w:fill="auto"/>
            <w:vAlign w:val="center"/>
            <w:hideMark/>
          </w:tcPr>
          <w:p w14:paraId="440C07EC"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c>
          <w:tcPr>
            <w:tcW w:w="281" w:type="pct"/>
            <w:shd w:val="clear" w:color="auto" w:fill="auto"/>
            <w:vAlign w:val="center"/>
            <w:hideMark/>
          </w:tcPr>
          <w:p w14:paraId="1C98C38D"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c>
          <w:tcPr>
            <w:tcW w:w="281" w:type="pct"/>
            <w:shd w:val="clear" w:color="auto" w:fill="auto"/>
            <w:vAlign w:val="center"/>
            <w:hideMark/>
          </w:tcPr>
          <w:p w14:paraId="2B92B165"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c>
          <w:tcPr>
            <w:tcW w:w="281" w:type="pct"/>
            <w:shd w:val="clear" w:color="auto" w:fill="auto"/>
            <w:vAlign w:val="center"/>
            <w:hideMark/>
          </w:tcPr>
          <w:p w14:paraId="35AC39DF"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c>
          <w:tcPr>
            <w:tcW w:w="281" w:type="pct"/>
            <w:shd w:val="clear" w:color="auto" w:fill="auto"/>
            <w:vAlign w:val="center"/>
            <w:hideMark/>
          </w:tcPr>
          <w:p w14:paraId="2B34F31C"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c>
          <w:tcPr>
            <w:tcW w:w="281" w:type="pct"/>
            <w:shd w:val="clear" w:color="auto" w:fill="auto"/>
            <w:vAlign w:val="center"/>
            <w:hideMark/>
          </w:tcPr>
          <w:p w14:paraId="295F3D82"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c>
          <w:tcPr>
            <w:tcW w:w="281" w:type="pct"/>
            <w:shd w:val="clear" w:color="auto" w:fill="auto"/>
            <w:vAlign w:val="center"/>
            <w:hideMark/>
          </w:tcPr>
          <w:p w14:paraId="45C770E1"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c>
          <w:tcPr>
            <w:tcW w:w="321" w:type="pct"/>
            <w:shd w:val="clear" w:color="auto" w:fill="auto"/>
            <w:vAlign w:val="center"/>
            <w:hideMark/>
          </w:tcPr>
          <w:p w14:paraId="0F423A9D" w14:textId="77777777" w:rsidR="00A41064" w:rsidRPr="00A41064" w:rsidRDefault="00A41064" w:rsidP="00A41064">
            <w:pPr>
              <w:widowControl/>
              <w:autoSpaceDE/>
              <w:autoSpaceDN/>
              <w:jc w:val="center"/>
              <w:rPr>
                <w:sz w:val="20"/>
                <w:szCs w:val="20"/>
                <w:lang w:bidi="ar-SA"/>
              </w:rPr>
            </w:pPr>
            <w:r w:rsidRPr="00A41064">
              <w:rPr>
                <w:sz w:val="20"/>
                <w:szCs w:val="20"/>
                <w:lang w:bidi="ar-SA"/>
              </w:rPr>
              <w:t>0,06</w:t>
            </w:r>
          </w:p>
        </w:tc>
        <w:tc>
          <w:tcPr>
            <w:tcW w:w="249" w:type="pct"/>
            <w:shd w:val="clear" w:color="auto" w:fill="auto"/>
            <w:vAlign w:val="center"/>
            <w:hideMark/>
          </w:tcPr>
          <w:p w14:paraId="7ACF4876" w14:textId="77777777" w:rsidR="00A41064" w:rsidRPr="00A41064" w:rsidRDefault="00A41064" w:rsidP="00A41064">
            <w:pPr>
              <w:widowControl/>
              <w:autoSpaceDE/>
              <w:autoSpaceDN/>
              <w:jc w:val="center"/>
              <w:rPr>
                <w:sz w:val="20"/>
                <w:szCs w:val="20"/>
                <w:lang w:bidi="ar-SA"/>
              </w:rPr>
            </w:pPr>
            <w:r w:rsidRPr="00A41064">
              <w:rPr>
                <w:sz w:val="20"/>
                <w:szCs w:val="20"/>
                <w:lang w:bidi="ar-SA"/>
              </w:rPr>
              <w:t>0,06</w:t>
            </w:r>
          </w:p>
        </w:tc>
        <w:tc>
          <w:tcPr>
            <w:tcW w:w="467" w:type="pct"/>
            <w:vMerge/>
            <w:vAlign w:val="center"/>
            <w:hideMark/>
          </w:tcPr>
          <w:p w14:paraId="7D1BD63E" w14:textId="77777777" w:rsidR="00A41064" w:rsidRPr="00A41064" w:rsidRDefault="00A41064" w:rsidP="00A41064">
            <w:pPr>
              <w:widowControl/>
              <w:autoSpaceDE/>
              <w:autoSpaceDN/>
              <w:rPr>
                <w:color w:val="000000"/>
                <w:sz w:val="20"/>
                <w:szCs w:val="20"/>
                <w:lang w:bidi="ar-SA"/>
              </w:rPr>
            </w:pPr>
          </w:p>
        </w:tc>
      </w:tr>
      <w:tr w:rsidR="00A41064" w:rsidRPr="00A41064" w14:paraId="042DF5ED" w14:textId="77777777" w:rsidTr="00A41064">
        <w:trPr>
          <w:trHeight w:val="20"/>
        </w:trPr>
        <w:tc>
          <w:tcPr>
            <w:tcW w:w="1414" w:type="pct"/>
            <w:shd w:val="clear" w:color="000000" w:fill="F2F2F2"/>
            <w:vAlign w:val="center"/>
            <w:hideMark/>
          </w:tcPr>
          <w:p w14:paraId="31E02749" w14:textId="77777777" w:rsidR="00A41064" w:rsidRPr="00A41064" w:rsidRDefault="00A41064" w:rsidP="00A41064">
            <w:pPr>
              <w:widowControl/>
              <w:autoSpaceDE/>
              <w:autoSpaceDN/>
              <w:rPr>
                <w:b/>
                <w:bCs/>
                <w:color w:val="000000"/>
                <w:sz w:val="20"/>
                <w:szCs w:val="20"/>
                <w:lang w:bidi="ar-SA"/>
              </w:rPr>
            </w:pPr>
            <w:r w:rsidRPr="00A41064">
              <w:rPr>
                <w:b/>
                <w:bCs/>
                <w:color w:val="000000"/>
                <w:sz w:val="20"/>
                <w:szCs w:val="20"/>
                <w:lang w:bidi="ar-SA"/>
              </w:rPr>
              <w:t>Смоленская АЭС 2</w:t>
            </w:r>
          </w:p>
        </w:tc>
        <w:tc>
          <w:tcPr>
            <w:tcW w:w="301" w:type="pct"/>
            <w:shd w:val="clear" w:color="000000" w:fill="F2F2F2"/>
            <w:vAlign w:val="center"/>
            <w:hideMark/>
          </w:tcPr>
          <w:p w14:paraId="7F4FEC97" w14:textId="77777777" w:rsidR="00A41064" w:rsidRPr="00A41064" w:rsidRDefault="00A41064" w:rsidP="00A41064">
            <w:pPr>
              <w:widowControl/>
              <w:autoSpaceDE/>
              <w:autoSpaceDN/>
              <w:jc w:val="center"/>
              <w:rPr>
                <w:b/>
                <w:bCs/>
                <w:color w:val="000000"/>
                <w:sz w:val="20"/>
                <w:szCs w:val="20"/>
                <w:lang w:bidi="ar-SA"/>
              </w:rPr>
            </w:pPr>
            <w:r w:rsidRPr="00A41064">
              <w:rPr>
                <w:b/>
                <w:bCs/>
                <w:color w:val="000000"/>
                <w:sz w:val="20"/>
                <w:szCs w:val="20"/>
                <w:lang w:bidi="ar-SA"/>
              </w:rPr>
              <w:t> </w:t>
            </w:r>
          </w:p>
        </w:tc>
        <w:tc>
          <w:tcPr>
            <w:tcW w:w="281" w:type="pct"/>
            <w:shd w:val="clear" w:color="000000" w:fill="F2F2F2"/>
            <w:noWrap/>
            <w:vAlign w:val="center"/>
            <w:hideMark/>
          </w:tcPr>
          <w:p w14:paraId="38344B3A"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4936B8FA"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53631E8B"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1C979E87"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7FA96752"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20EDC388"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5C72ECEE"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81" w:type="pct"/>
            <w:shd w:val="clear" w:color="000000" w:fill="F2F2F2"/>
            <w:noWrap/>
            <w:vAlign w:val="center"/>
            <w:hideMark/>
          </w:tcPr>
          <w:p w14:paraId="3FF84CF7"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321" w:type="pct"/>
            <w:shd w:val="clear" w:color="000000" w:fill="F2F2F2"/>
            <w:noWrap/>
            <w:vAlign w:val="center"/>
            <w:hideMark/>
          </w:tcPr>
          <w:p w14:paraId="33AD65CA"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249" w:type="pct"/>
            <w:shd w:val="clear" w:color="000000" w:fill="F2F2F2"/>
            <w:noWrap/>
            <w:vAlign w:val="center"/>
            <w:hideMark/>
          </w:tcPr>
          <w:p w14:paraId="1E26C9DB"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c>
          <w:tcPr>
            <w:tcW w:w="467" w:type="pct"/>
            <w:shd w:val="clear" w:color="000000" w:fill="F2F2F2"/>
            <w:noWrap/>
            <w:vAlign w:val="center"/>
            <w:hideMark/>
          </w:tcPr>
          <w:p w14:paraId="511A975F"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w:t>
            </w:r>
          </w:p>
        </w:tc>
      </w:tr>
      <w:tr w:rsidR="00A41064" w:rsidRPr="00A41064" w14:paraId="789CCB36" w14:textId="77777777" w:rsidTr="00A41064">
        <w:trPr>
          <w:trHeight w:val="20"/>
        </w:trPr>
        <w:tc>
          <w:tcPr>
            <w:tcW w:w="1414" w:type="pct"/>
            <w:shd w:val="clear" w:color="auto" w:fill="auto"/>
            <w:vAlign w:val="center"/>
            <w:hideMark/>
          </w:tcPr>
          <w:p w14:paraId="7240337A"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Установленная тепловая мощность, в том числе:</w:t>
            </w:r>
          </w:p>
        </w:tc>
        <w:tc>
          <w:tcPr>
            <w:tcW w:w="301" w:type="pct"/>
            <w:shd w:val="clear" w:color="auto" w:fill="auto"/>
            <w:noWrap/>
            <w:vAlign w:val="center"/>
            <w:hideMark/>
          </w:tcPr>
          <w:p w14:paraId="2403B9D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3DFE5EE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28AA06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B39426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5EB523D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62DA2D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FCCC58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DC1D6E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05F460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noWrap/>
            <w:vAlign w:val="center"/>
            <w:hideMark/>
          </w:tcPr>
          <w:p w14:paraId="220F0F4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200</w:t>
            </w:r>
          </w:p>
        </w:tc>
        <w:tc>
          <w:tcPr>
            <w:tcW w:w="249" w:type="pct"/>
            <w:shd w:val="clear" w:color="auto" w:fill="auto"/>
            <w:noWrap/>
            <w:vAlign w:val="center"/>
            <w:hideMark/>
          </w:tcPr>
          <w:p w14:paraId="36C902B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200</w:t>
            </w:r>
          </w:p>
        </w:tc>
        <w:tc>
          <w:tcPr>
            <w:tcW w:w="467" w:type="pct"/>
            <w:shd w:val="clear" w:color="auto" w:fill="auto"/>
            <w:noWrap/>
            <w:vAlign w:val="center"/>
            <w:hideMark/>
          </w:tcPr>
          <w:p w14:paraId="587AC32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400</w:t>
            </w:r>
          </w:p>
        </w:tc>
      </w:tr>
      <w:tr w:rsidR="00A41064" w:rsidRPr="00A41064" w14:paraId="6EE04445" w14:textId="77777777" w:rsidTr="00A41064">
        <w:trPr>
          <w:trHeight w:val="20"/>
        </w:trPr>
        <w:tc>
          <w:tcPr>
            <w:tcW w:w="1414" w:type="pct"/>
            <w:shd w:val="clear" w:color="auto" w:fill="auto"/>
            <w:vAlign w:val="center"/>
            <w:hideMark/>
          </w:tcPr>
          <w:p w14:paraId="322CCAFB"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отборы паровых турбин</w:t>
            </w:r>
          </w:p>
        </w:tc>
        <w:tc>
          <w:tcPr>
            <w:tcW w:w="301" w:type="pct"/>
            <w:shd w:val="clear" w:color="auto" w:fill="auto"/>
            <w:vAlign w:val="center"/>
            <w:hideMark/>
          </w:tcPr>
          <w:p w14:paraId="7B73DC7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6DDC6E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524678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0A5920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6AE0999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45704D4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050AC7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31F5937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35264F1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vAlign w:val="center"/>
            <w:hideMark/>
          </w:tcPr>
          <w:p w14:paraId="19B3E81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200</w:t>
            </w:r>
          </w:p>
        </w:tc>
        <w:tc>
          <w:tcPr>
            <w:tcW w:w="249" w:type="pct"/>
            <w:shd w:val="clear" w:color="auto" w:fill="auto"/>
            <w:vAlign w:val="center"/>
            <w:hideMark/>
          </w:tcPr>
          <w:p w14:paraId="25DB749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200</w:t>
            </w:r>
          </w:p>
        </w:tc>
        <w:tc>
          <w:tcPr>
            <w:tcW w:w="467" w:type="pct"/>
            <w:shd w:val="clear" w:color="auto" w:fill="auto"/>
            <w:vAlign w:val="center"/>
            <w:hideMark/>
          </w:tcPr>
          <w:p w14:paraId="6F140A6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400</w:t>
            </w:r>
          </w:p>
        </w:tc>
      </w:tr>
      <w:tr w:rsidR="00A41064" w:rsidRPr="00A41064" w14:paraId="12E40556" w14:textId="77777777" w:rsidTr="00A41064">
        <w:trPr>
          <w:trHeight w:val="20"/>
        </w:trPr>
        <w:tc>
          <w:tcPr>
            <w:tcW w:w="1414" w:type="pct"/>
            <w:shd w:val="clear" w:color="auto" w:fill="auto"/>
            <w:vAlign w:val="center"/>
            <w:hideMark/>
          </w:tcPr>
          <w:p w14:paraId="2CA7FB16"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ПВК</w:t>
            </w:r>
          </w:p>
        </w:tc>
        <w:tc>
          <w:tcPr>
            <w:tcW w:w="301" w:type="pct"/>
            <w:shd w:val="clear" w:color="auto" w:fill="auto"/>
            <w:vAlign w:val="center"/>
            <w:hideMark/>
          </w:tcPr>
          <w:p w14:paraId="435843B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C2BDE8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A051A0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0C4DD8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3B73737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5721538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348E3DD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4FE6DB6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667C2C7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vAlign w:val="center"/>
            <w:hideMark/>
          </w:tcPr>
          <w:p w14:paraId="44C31C4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49" w:type="pct"/>
            <w:shd w:val="clear" w:color="auto" w:fill="auto"/>
            <w:vAlign w:val="center"/>
            <w:hideMark/>
          </w:tcPr>
          <w:p w14:paraId="0C20FFC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467" w:type="pct"/>
            <w:shd w:val="clear" w:color="auto" w:fill="auto"/>
            <w:vAlign w:val="center"/>
            <w:hideMark/>
          </w:tcPr>
          <w:p w14:paraId="690228C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r>
      <w:tr w:rsidR="00A41064" w:rsidRPr="00A41064" w14:paraId="59DDD7C7" w14:textId="77777777" w:rsidTr="00A41064">
        <w:trPr>
          <w:trHeight w:val="20"/>
        </w:trPr>
        <w:tc>
          <w:tcPr>
            <w:tcW w:w="1414" w:type="pct"/>
            <w:shd w:val="clear" w:color="auto" w:fill="auto"/>
            <w:vAlign w:val="center"/>
            <w:hideMark/>
          </w:tcPr>
          <w:p w14:paraId="50AD64F2"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Располагаемая тепловая мощность станции</w:t>
            </w:r>
          </w:p>
        </w:tc>
        <w:tc>
          <w:tcPr>
            <w:tcW w:w="301" w:type="pct"/>
            <w:shd w:val="clear" w:color="auto" w:fill="auto"/>
            <w:vAlign w:val="center"/>
            <w:hideMark/>
          </w:tcPr>
          <w:p w14:paraId="2706744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3DA8866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5386AB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6061E34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6586ED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99FE38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75E7795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4C27089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1082AC1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vAlign w:val="center"/>
            <w:hideMark/>
          </w:tcPr>
          <w:p w14:paraId="00105FD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200</w:t>
            </w:r>
          </w:p>
        </w:tc>
        <w:tc>
          <w:tcPr>
            <w:tcW w:w="249" w:type="pct"/>
            <w:shd w:val="clear" w:color="auto" w:fill="auto"/>
            <w:vAlign w:val="center"/>
            <w:hideMark/>
          </w:tcPr>
          <w:p w14:paraId="0F38CBF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200</w:t>
            </w:r>
          </w:p>
        </w:tc>
        <w:tc>
          <w:tcPr>
            <w:tcW w:w="467" w:type="pct"/>
            <w:shd w:val="clear" w:color="auto" w:fill="auto"/>
            <w:vAlign w:val="center"/>
            <w:hideMark/>
          </w:tcPr>
          <w:p w14:paraId="10F6747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400</w:t>
            </w:r>
          </w:p>
        </w:tc>
      </w:tr>
      <w:tr w:rsidR="00A41064" w:rsidRPr="00A41064" w14:paraId="145ACB75" w14:textId="77777777" w:rsidTr="00A41064">
        <w:trPr>
          <w:trHeight w:val="20"/>
        </w:trPr>
        <w:tc>
          <w:tcPr>
            <w:tcW w:w="1414" w:type="pct"/>
            <w:shd w:val="clear" w:color="auto" w:fill="auto"/>
            <w:vAlign w:val="center"/>
            <w:hideMark/>
          </w:tcPr>
          <w:p w14:paraId="2EABD4F0"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xml:space="preserve">Затраты тепла на собственные нужды станции в горячей воде </w:t>
            </w:r>
          </w:p>
        </w:tc>
        <w:tc>
          <w:tcPr>
            <w:tcW w:w="301" w:type="pct"/>
            <w:shd w:val="clear" w:color="auto" w:fill="auto"/>
            <w:noWrap/>
            <w:vAlign w:val="center"/>
            <w:hideMark/>
          </w:tcPr>
          <w:p w14:paraId="1114D52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742FEF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03BCE2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1607D2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DADB92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CA4D64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ABE063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70229D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590B719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noWrap/>
            <w:vAlign w:val="center"/>
            <w:hideMark/>
          </w:tcPr>
          <w:p w14:paraId="2710D9C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249" w:type="pct"/>
            <w:shd w:val="clear" w:color="auto" w:fill="auto"/>
            <w:noWrap/>
            <w:vAlign w:val="center"/>
            <w:hideMark/>
          </w:tcPr>
          <w:p w14:paraId="4C7FD58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c>
          <w:tcPr>
            <w:tcW w:w="467" w:type="pct"/>
            <w:shd w:val="clear" w:color="auto" w:fill="auto"/>
            <w:noWrap/>
            <w:vAlign w:val="center"/>
            <w:hideMark/>
          </w:tcPr>
          <w:p w14:paraId="5F2E756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29,04</w:t>
            </w:r>
          </w:p>
        </w:tc>
      </w:tr>
      <w:tr w:rsidR="00A41064" w:rsidRPr="00A41064" w14:paraId="0914670D" w14:textId="77777777" w:rsidTr="00A41064">
        <w:trPr>
          <w:trHeight w:val="20"/>
        </w:trPr>
        <w:tc>
          <w:tcPr>
            <w:tcW w:w="1414" w:type="pct"/>
            <w:shd w:val="clear" w:color="auto" w:fill="auto"/>
            <w:vAlign w:val="center"/>
            <w:hideMark/>
          </w:tcPr>
          <w:p w14:paraId="7A3C1593"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Затраты тепла на собственные нужды станции в паре</w:t>
            </w:r>
          </w:p>
        </w:tc>
        <w:tc>
          <w:tcPr>
            <w:tcW w:w="301" w:type="pct"/>
            <w:shd w:val="clear" w:color="auto" w:fill="auto"/>
            <w:noWrap/>
            <w:vAlign w:val="center"/>
            <w:hideMark/>
          </w:tcPr>
          <w:p w14:paraId="6E14B2F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2B21C23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924526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17B246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3C2F254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7B5192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9931EF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C1811A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269C30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noWrap/>
            <w:vAlign w:val="center"/>
            <w:hideMark/>
          </w:tcPr>
          <w:p w14:paraId="0E6BC67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249" w:type="pct"/>
            <w:shd w:val="clear" w:color="auto" w:fill="auto"/>
            <w:noWrap/>
            <w:vAlign w:val="center"/>
            <w:hideMark/>
          </w:tcPr>
          <w:p w14:paraId="57A8FAA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c>
          <w:tcPr>
            <w:tcW w:w="467" w:type="pct"/>
            <w:shd w:val="clear" w:color="auto" w:fill="auto"/>
            <w:noWrap/>
            <w:vAlign w:val="center"/>
            <w:hideMark/>
          </w:tcPr>
          <w:p w14:paraId="08A3A59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3,36</w:t>
            </w:r>
          </w:p>
        </w:tc>
      </w:tr>
      <w:tr w:rsidR="00A41064" w:rsidRPr="00A41064" w14:paraId="5C3CDDC3" w14:textId="77777777" w:rsidTr="00A41064">
        <w:trPr>
          <w:trHeight w:val="20"/>
        </w:trPr>
        <w:tc>
          <w:tcPr>
            <w:tcW w:w="1414" w:type="pct"/>
            <w:shd w:val="clear" w:color="auto" w:fill="auto"/>
            <w:vAlign w:val="center"/>
            <w:hideMark/>
          </w:tcPr>
          <w:p w14:paraId="6EC2255A"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Потери в тепловых сетях в горячей воде</w:t>
            </w:r>
          </w:p>
        </w:tc>
        <w:tc>
          <w:tcPr>
            <w:tcW w:w="301" w:type="pct"/>
            <w:shd w:val="clear" w:color="auto" w:fill="auto"/>
            <w:noWrap/>
            <w:vAlign w:val="center"/>
            <w:hideMark/>
          </w:tcPr>
          <w:p w14:paraId="291FE06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6F0F99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25A3900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0ED8967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2611F34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9ADE72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3F894AD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107D54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48D8B6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noWrap/>
            <w:vAlign w:val="center"/>
            <w:hideMark/>
          </w:tcPr>
          <w:p w14:paraId="75292E3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8,18</w:t>
            </w:r>
          </w:p>
        </w:tc>
        <w:tc>
          <w:tcPr>
            <w:tcW w:w="249" w:type="pct"/>
            <w:shd w:val="clear" w:color="auto" w:fill="auto"/>
            <w:noWrap/>
            <w:vAlign w:val="center"/>
            <w:hideMark/>
          </w:tcPr>
          <w:p w14:paraId="47DE679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8,10</w:t>
            </w:r>
          </w:p>
        </w:tc>
        <w:tc>
          <w:tcPr>
            <w:tcW w:w="467" w:type="pct"/>
            <w:shd w:val="clear" w:color="auto" w:fill="auto"/>
            <w:noWrap/>
            <w:vAlign w:val="center"/>
            <w:hideMark/>
          </w:tcPr>
          <w:p w14:paraId="3A39F37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12,24</w:t>
            </w:r>
          </w:p>
        </w:tc>
      </w:tr>
      <w:tr w:rsidR="00A41064" w:rsidRPr="00A41064" w14:paraId="5E0A8DC9" w14:textId="77777777" w:rsidTr="00A41064">
        <w:trPr>
          <w:trHeight w:val="20"/>
        </w:trPr>
        <w:tc>
          <w:tcPr>
            <w:tcW w:w="1414" w:type="pct"/>
            <w:shd w:val="clear" w:color="auto" w:fill="auto"/>
            <w:vAlign w:val="center"/>
            <w:hideMark/>
          </w:tcPr>
          <w:p w14:paraId="26146605"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Потери в паропроводах</w:t>
            </w:r>
          </w:p>
        </w:tc>
        <w:tc>
          <w:tcPr>
            <w:tcW w:w="301" w:type="pct"/>
            <w:shd w:val="clear" w:color="auto" w:fill="auto"/>
            <w:vAlign w:val="center"/>
            <w:hideMark/>
          </w:tcPr>
          <w:p w14:paraId="779AA20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247136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7BC0320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174D228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5332F2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17A499E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0B1D9C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61FBDE5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168C800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vAlign w:val="center"/>
            <w:hideMark/>
          </w:tcPr>
          <w:p w14:paraId="2719362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49" w:type="pct"/>
            <w:shd w:val="clear" w:color="auto" w:fill="auto"/>
            <w:vAlign w:val="center"/>
            <w:hideMark/>
          </w:tcPr>
          <w:p w14:paraId="0D3F88A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467" w:type="pct"/>
            <w:shd w:val="clear" w:color="auto" w:fill="auto"/>
            <w:vAlign w:val="center"/>
            <w:hideMark/>
          </w:tcPr>
          <w:p w14:paraId="596A4CA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r>
      <w:tr w:rsidR="00A41064" w:rsidRPr="00A41064" w14:paraId="55D210E0" w14:textId="77777777" w:rsidTr="00A41064">
        <w:trPr>
          <w:trHeight w:val="20"/>
        </w:trPr>
        <w:tc>
          <w:tcPr>
            <w:tcW w:w="1414" w:type="pct"/>
            <w:shd w:val="clear" w:color="auto" w:fill="auto"/>
            <w:vAlign w:val="center"/>
            <w:hideMark/>
          </w:tcPr>
          <w:p w14:paraId="55EE34EE"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 xml:space="preserve">Расчетная нагрузка на </w:t>
            </w:r>
            <w:proofErr w:type="spellStart"/>
            <w:r w:rsidRPr="00A41064">
              <w:rPr>
                <w:color w:val="000000"/>
                <w:sz w:val="20"/>
                <w:szCs w:val="20"/>
                <w:lang w:bidi="ar-SA"/>
              </w:rPr>
              <w:t>хознужды</w:t>
            </w:r>
            <w:proofErr w:type="spellEnd"/>
            <w:r w:rsidRPr="00A41064">
              <w:rPr>
                <w:color w:val="000000"/>
                <w:sz w:val="20"/>
                <w:szCs w:val="20"/>
                <w:lang w:bidi="ar-SA"/>
              </w:rPr>
              <w:t>*</w:t>
            </w:r>
          </w:p>
        </w:tc>
        <w:tc>
          <w:tcPr>
            <w:tcW w:w="301" w:type="pct"/>
            <w:shd w:val="clear" w:color="auto" w:fill="auto"/>
            <w:vAlign w:val="center"/>
            <w:hideMark/>
          </w:tcPr>
          <w:p w14:paraId="2E71714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5114142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A54ED3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771D056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F6664D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6376D2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1762BA2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418CF76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57FB5CC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vAlign w:val="center"/>
            <w:hideMark/>
          </w:tcPr>
          <w:p w14:paraId="6123AAB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249" w:type="pct"/>
            <w:shd w:val="clear" w:color="auto" w:fill="auto"/>
            <w:vAlign w:val="center"/>
            <w:hideMark/>
          </w:tcPr>
          <w:p w14:paraId="3058251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c>
          <w:tcPr>
            <w:tcW w:w="467" w:type="pct"/>
            <w:shd w:val="clear" w:color="auto" w:fill="auto"/>
            <w:vAlign w:val="center"/>
            <w:hideMark/>
          </w:tcPr>
          <w:p w14:paraId="4092ABB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w:t>
            </w:r>
          </w:p>
        </w:tc>
      </w:tr>
      <w:tr w:rsidR="00A41064" w:rsidRPr="00A41064" w14:paraId="64FDBC39" w14:textId="77777777" w:rsidTr="00A41064">
        <w:trPr>
          <w:trHeight w:val="20"/>
        </w:trPr>
        <w:tc>
          <w:tcPr>
            <w:tcW w:w="1414" w:type="pct"/>
            <w:shd w:val="clear" w:color="auto" w:fill="auto"/>
            <w:vAlign w:val="center"/>
            <w:hideMark/>
          </w:tcPr>
          <w:p w14:paraId="76DE3E35"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Присоединенная договорная тепловая нагрузка в горячей воде, в том числе</w:t>
            </w:r>
          </w:p>
        </w:tc>
        <w:tc>
          <w:tcPr>
            <w:tcW w:w="301" w:type="pct"/>
            <w:shd w:val="clear" w:color="auto" w:fill="auto"/>
            <w:vAlign w:val="center"/>
            <w:hideMark/>
          </w:tcPr>
          <w:p w14:paraId="4705797B"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381231D6"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2D0EA387"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25A44225"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298A3F96"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37B63589"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64308CA7"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3590D23D"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0FDE3366"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321" w:type="pct"/>
            <w:shd w:val="clear" w:color="auto" w:fill="auto"/>
            <w:vAlign w:val="center"/>
            <w:hideMark/>
          </w:tcPr>
          <w:p w14:paraId="5A667D3C" w14:textId="77777777" w:rsidR="00A41064" w:rsidRPr="00A41064" w:rsidRDefault="00A41064" w:rsidP="00A41064">
            <w:pPr>
              <w:widowControl/>
              <w:autoSpaceDE/>
              <w:autoSpaceDN/>
              <w:jc w:val="center"/>
              <w:rPr>
                <w:sz w:val="20"/>
                <w:szCs w:val="20"/>
                <w:lang w:bidi="ar-SA"/>
              </w:rPr>
            </w:pPr>
            <w:r w:rsidRPr="00A41064">
              <w:rPr>
                <w:sz w:val="20"/>
                <w:szCs w:val="20"/>
                <w:lang w:bidi="ar-SA"/>
              </w:rPr>
              <w:t>112,93</w:t>
            </w:r>
          </w:p>
        </w:tc>
        <w:tc>
          <w:tcPr>
            <w:tcW w:w="249" w:type="pct"/>
            <w:shd w:val="clear" w:color="auto" w:fill="auto"/>
            <w:vAlign w:val="center"/>
            <w:hideMark/>
          </w:tcPr>
          <w:p w14:paraId="28DF54F1" w14:textId="77777777" w:rsidR="00A41064" w:rsidRPr="00A41064" w:rsidRDefault="00A41064" w:rsidP="00A41064">
            <w:pPr>
              <w:widowControl/>
              <w:autoSpaceDE/>
              <w:autoSpaceDN/>
              <w:jc w:val="center"/>
              <w:rPr>
                <w:sz w:val="20"/>
                <w:szCs w:val="20"/>
                <w:lang w:bidi="ar-SA"/>
              </w:rPr>
            </w:pPr>
            <w:r w:rsidRPr="00A41064">
              <w:rPr>
                <w:sz w:val="20"/>
                <w:szCs w:val="20"/>
                <w:lang w:bidi="ar-SA"/>
              </w:rPr>
              <w:t>112,93</w:t>
            </w:r>
          </w:p>
        </w:tc>
        <w:tc>
          <w:tcPr>
            <w:tcW w:w="467" w:type="pct"/>
            <w:shd w:val="clear" w:color="auto" w:fill="auto"/>
            <w:vAlign w:val="center"/>
            <w:hideMark/>
          </w:tcPr>
          <w:p w14:paraId="1ACA7BD8" w14:textId="77777777" w:rsidR="00A41064" w:rsidRPr="00A41064" w:rsidRDefault="00A41064" w:rsidP="00A41064">
            <w:pPr>
              <w:widowControl/>
              <w:autoSpaceDE/>
              <w:autoSpaceDN/>
              <w:jc w:val="center"/>
              <w:rPr>
                <w:sz w:val="20"/>
                <w:szCs w:val="20"/>
                <w:lang w:bidi="ar-SA"/>
              </w:rPr>
            </w:pPr>
            <w:r w:rsidRPr="00A41064">
              <w:rPr>
                <w:sz w:val="20"/>
                <w:szCs w:val="20"/>
                <w:lang w:bidi="ar-SA"/>
              </w:rPr>
              <w:t>189,22</w:t>
            </w:r>
          </w:p>
        </w:tc>
      </w:tr>
      <w:tr w:rsidR="00A41064" w:rsidRPr="00A41064" w14:paraId="75812B66" w14:textId="77777777" w:rsidTr="00A41064">
        <w:trPr>
          <w:trHeight w:val="20"/>
        </w:trPr>
        <w:tc>
          <w:tcPr>
            <w:tcW w:w="1414" w:type="pct"/>
            <w:shd w:val="clear" w:color="auto" w:fill="auto"/>
            <w:vAlign w:val="center"/>
            <w:hideMark/>
          </w:tcPr>
          <w:p w14:paraId="752ABDBB"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отопление</w:t>
            </w:r>
          </w:p>
        </w:tc>
        <w:tc>
          <w:tcPr>
            <w:tcW w:w="301" w:type="pct"/>
            <w:shd w:val="clear" w:color="auto" w:fill="auto"/>
            <w:noWrap/>
            <w:vAlign w:val="center"/>
            <w:hideMark/>
          </w:tcPr>
          <w:p w14:paraId="03BDA5C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D8D53B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51D0F1C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57D7A9B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0796D68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0B1CFD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007F452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2D8D693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2509968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noWrap/>
            <w:vAlign w:val="center"/>
            <w:hideMark/>
          </w:tcPr>
          <w:p w14:paraId="7BE1A06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92,29</w:t>
            </w:r>
          </w:p>
        </w:tc>
        <w:tc>
          <w:tcPr>
            <w:tcW w:w="249" w:type="pct"/>
            <w:shd w:val="clear" w:color="auto" w:fill="auto"/>
            <w:noWrap/>
            <w:vAlign w:val="center"/>
            <w:hideMark/>
          </w:tcPr>
          <w:p w14:paraId="19D4B88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92,29</w:t>
            </w:r>
          </w:p>
        </w:tc>
        <w:tc>
          <w:tcPr>
            <w:tcW w:w="467" w:type="pct"/>
            <w:shd w:val="clear" w:color="auto" w:fill="auto"/>
            <w:noWrap/>
            <w:vAlign w:val="center"/>
            <w:hideMark/>
          </w:tcPr>
          <w:p w14:paraId="10B7C80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166,18</w:t>
            </w:r>
          </w:p>
        </w:tc>
      </w:tr>
      <w:tr w:rsidR="00A41064" w:rsidRPr="00A41064" w14:paraId="2940DCBD" w14:textId="77777777" w:rsidTr="00A41064">
        <w:trPr>
          <w:trHeight w:val="20"/>
        </w:trPr>
        <w:tc>
          <w:tcPr>
            <w:tcW w:w="1414" w:type="pct"/>
            <w:shd w:val="clear" w:color="auto" w:fill="auto"/>
            <w:vAlign w:val="center"/>
            <w:hideMark/>
          </w:tcPr>
          <w:p w14:paraId="776AE21C"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вентиляция</w:t>
            </w:r>
          </w:p>
        </w:tc>
        <w:tc>
          <w:tcPr>
            <w:tcW w:w="301" w:type="pct"/>
            <w:shd w:val="clear" w:color="auto" w:fill="auto"/>
            <w:noWrap/>
            <w:vAlign w:val="center"/>
            <w:hideMark/>
          </w:tcPr>
          <w:p w14:paraId="5A71485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6F0979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6F4EE0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D5C386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5ED2B5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56A4E44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0ED7383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193579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3C9400A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noWrap/>
            <w:vAlign w:val="center"/>
            <w:hideMark/>
          </w:tcPr>
          <w:p w14:paraId="14E963D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13,41</w:t>
            </w:r>
          </w:p>
        </w:tc>
        <w:tc>
          <w:tcPr>
            <w:tcW w:w="249" w:type="pct"/>
            <w:shd w:val="clear" w:color="auto" w:fill="auto"/>
            <w:noWrap/>
            <w:vAlign w:val="center"/>
            <w:hideMark/>
          </w:tcPr>
          <w:p w14:paraId="58A7841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13,41</w:t>
            </w:r>
          </w:p>
        </w:tc>
        <w:tc>
          <w:tcPr>
            <w:tcW w:w="467" w:type="pct"/>
            <w:shd w:val="clear" w:color="auto" w:fill="auto"/>
            <w:noWrap/>
            <w:vAlign w:val="center"/>
            <w:hideMark/>
          </w:tcPr>
          <w:p w14:paraId="2D8382E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13,47</w:t>
            </w:r>
          </w:p>
        </w:tc>
      </w:tr>
      <w:tr w:rsidR="00A41064" w:rsidRPr="00A41064" w14:paraId="7143D688" w14:textId="77777777" w:rsidTr="00A41064">
        <w:trPr>
          <w:trHeight w:val="20"/>
        </w:trPr>
        <w:tc>
          <w:tcPr>
            <w:tcW w:w="1414" w:type="pct"/>
            <w:shd w:val="clear" w:color="auto" w:fill="auto"/>
            <w:vAlign w:val="center"/>
            <w:hideMark/>
          </w:tcPr>
          <w:p w14:paraId="386100D3" w14:textId="77777777" w:rsidR="00A41064" w:rsidRPr="00A41064" w:rsidRDefault="00A41064" w:rsidP="00A41064">
            <w:pPr>
              <w:widowControl/>
              <w:autoSpaceDE/>
              <w:autoSpaceDN/>
              <w:jc w:val="right"/>
              <w:rPr>
                <w:color w:val="000000"/>
                <w:sz w:val="20"/>
                <w:szCs w:val="20"/>
                <w:lang w:bidi="ar-SA"/>
              </w:rPr>
            </w:pPr>
            <w:r w:rsidRPr="00A41064">
              <w:rPr>
                <w:color w:val="000000"/>
                <w:sz w:val="20"/>
                <w:szCs w:val="20"/>
                <w:lang w:bidi="ar-SA"/>
              </w:rPr>
              <w:t>горячее водоснабжение (средняя за сутки)</w:t>
            </w:r>
          </w:p>
        </w:tc>
        <w:tc>
          <w:tcPr>
            <w:tcW w:w="301" w:type="pct"/>
            <w:shd w:val="clear" w:color="auto" w:fill="auto"/>
            <w:noWrap/>
            <w:vAlign w:val="center"/>
            <w:hideMark/>
          </w:tcPr>
          <w:p w14:paraId="7C69610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1BC93E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A83B619"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59EDD68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44C56D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FABF60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30A63C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10A29F1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9BDE80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noWrap/>
            <w:vAlign w:val="center"/>
            <w:hideMark/>
          </w:tcPr>
          <w:p w14:paraId="157A667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7,23</w:t>
            </w:r>
          </w:p>
        </w:tc>
        <w:tc>
          <w:tcPr>
            <w:tcW w:w="249" w:type="pct"/>
            <w:shd w:val="clear" w:color="auto" w:fill="auto"/>
            <w:noWrap/>
            <w:vAlign w:val="center"/>
            <w:hideMark/>
          </w:tcPr>
          <w:p w14:paraId="13BA105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7,23</w:t>
            </w:r>
          </w:p>
        </w:tc>
        <w:tc>
          <w:tcPr>
            <w:tcW w:w="467" w:type="pct"/>
            <w:shd w:val="clear" w:color="auto" w:fill="auto"/>
            <w:noWrap/>
            <w:vAlign w:val="center"/>
            <w:hideMark/>
          </w:tcPr>
          <w:p w14:paraId="6410BD8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9,56</w:t>
            </w:r>
          </w:p>
        </w:tc>
      </w:tr>
      <w:tr w:rsidR="00A41064" w:rsidRPr="00A41064" w14:paraId="7DBFF71C" w14:textId="77777777" w:rsidTr="00A41064">
        <w:trPr>
          <w:trHeight w:val="20"/>
        </w:trPr>
        <w:tc>
          <w:tcPr>
            <w:tcW w:w="1414" w:type="pct"/>
            <w:shd w:val="clear" w:color="auto" w:fill="auto"/>
            <w:vAlign w:val="center"/>
            <w:hideMark/>
          </w:tcPr>
          <w:p w14:paraId="528A0E39"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Присоединенная расчетная тепловая нагрузка в горячей воде (на коллекторах станции)</w:t>
            </w:r>
          </w:p>
        </w:tc>
        <w:tc>
          <w:tcPr>
            <w:tcW w:w="301" w:type="pct"/>
            <w:shd w:val="clear" w:color="auto" w:fill="auto"/>
            <w:noWrap/>
            <w:vAlign w:val="center"/>
            <w:hideMark/>
          </w:tcPr>
          <w:p w14:paraId="1550936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4F34739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2A43747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8D903A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386DFD8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EA2FDA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7DE8D31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7F61B6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noWrap/>
            <w:vAlign w:val="center"/>
            <w:hideMark/>
          </w:tcPr>
          <w:p w14:paraId="67860B5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noWrap/>
            <w:vAlign w:val="center"/>
            <w:hideMark/>
          </w:tcPr>
          <w:p w14:paraId="1C6F03E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102,94</w:t>
            </w:r>
          </w:p>
        </w:tc>
        <w:tc>
          <w:tcPr>
            <w:tcW w:w="249" w:type="pct"/>
            <w:shd w:val="clear" w:color="auto" w:fill="auto"/>
            <w:noWrap/>
            <w:vAlign w:val="center"/>
            <w:hideMark/>
          </w:tcPr>
          <w:p w14:paraId="69F52D7F"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102,87</w:t>
            </w:r>
          </w:p>
        </w:tc>
        <w:tc>
          <w:tcPr>
            <w:tcW w:w="467" w:type="pct"/>
            <w:shd w:val="clear" w:color="auto" w:fill="auto"/>
            <w:noWrap/>
            <w:vAlign w:val="center"/>
            <w:hideMark/>
          </w:tcPr>
          <w:p w14:paraId="7DDF620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171,24</w:t>
            </w:r>
          </w:p>
        </w:tc>
      </w:tr>
      <w:tr w:rsidR="00A41064" w:rsidRPr="00A41064" w14:paraId="66A26832" w14:textId="77777777" w:rsidTr="00A41064">
        <w:trPr>
          <w:trHeight w:val="20"/>
        </w:trPr>
        <w:tc>
          <w:tcPr>
            <w:tcW w:w="1414" w:type="pct"/>
            <w:shd w:val="clear" w:color="auto" w:fill="auto"/>
            <w:vAlign w:val="center"/>
            <w:hideMark/>
          </w:tcPr>
          <w:p w14:paraId="4877EE46"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Присоединенная договорная тепловая нагрузка в паре</w:t>
            </w:r>
          </w:p>
        </w:tc>
        <w:tc>
          <w:tcPr>
            <w:tcW w:w="301" w:type="pct"/>
            <w:shd w:val="clear" w:color="auto" w:fill="auto"/>
            <w:vAlign w:val="center"/>
            <w:hideMark/>
          </w:tcPr>
          <w:p w14:paraId="3BFCCC1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6C2DA3C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DF20AC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399522C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9641100"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7EECE545"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612471B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4E2B57D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6FD4BAB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vAlign w:val="center"/>
            <w:hideMark/>
          </w:tcPr>
          <w:p w14:paraId="4F0B53B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49" w:type="pct"/>
            <w:shd w:val="clear" w:color="auto" w:fill="auto"/>
            <w:vAlign w:val="center"/>
            <w:hideMark/>
          </w:tcPr>
          <w:p w14:paraId="0096B87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467" w:type="pct"/>
            <w:shd w:val="clear" w:color="auto" w:fill="auto"/>
            <w:vAlign w:val="center"/>
            <w:hideMark/>
          </w:tcPr>
          <w:p w14:paraId="312EACA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r>
      <w:tr w:rsidR="00A41064" w:rsidRPr="00A41064" w14:paraId="697B8E0C" w14:textId="77777777" w:rsidTr="00A41064">
        <w:trPr>
          <w:trHeight w:val="20"/>
        </w:trPr>
        <w:tc>
          <w:tcPr>
            <w:tcW w:w="1414" w:type="pct"/>
            <w:shd w:val="clear" w:color="auto" w:fill="auto"/>
            <w:vAlign w:val="center"/>
            <w:hideMark/>
          </w:tcPr>
          <w:p w14:paraId="7F843039"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Присоединенная расчетная тепловая нагрузка в паре</w:t>
            </w:r>
          </w:p>
        </w:tc>
        <w:tc>
          <w:tcPr>
            <w:tcW w:w="301" w:type="pct"/>
            <w:shd w:val="clear" w:color="auto" w:fill="auto"/>
            <w:vAlign w:val="center"/>
            <w:hideMark/>
          </w:tcPr>
          <w:p w14:paraId="0D3AEC01"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87C880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4C7C429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5612D1C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B077B7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5919585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3C5E7A4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F853DD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5A18732"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vAlign w:val="center"/>
            <w:hideMark/>
          </w:tcPr>
          <w:p w14:paraId="20CC3DD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249" w:type="pct"/>
            <w:shd w:val="clear" w:color="auto" w:fill="auto"/>
            <w:vAlign w:val="center"/>
            <w:hideMark/>
          </w:tcPr>
          <w:p w14:paraId="566D2F2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c>
          <w:tcPr>
            <w:tcW w:w="467" w:type="pct"/>
            <w:shd w:val="clear" w:color="auto" w:fill="auto"/>
            <w:vAlign w:val="center"/>
            <w:hideMark/>
          </w:tcPr>
          <w:p w14:paraId="35B7DBE4"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0</w:t>
            </w:r>
          </w:p>
        </w:tc>
      </w:tr>
      <w:tr w:rsidR="00A41064" w:rsidRPr="00A41064" w14:paraId="6CC3CD0B" w14:textId="77777777" w:rsidTr="00A41064">
        <w:trPr>
          <w:trHeight w:val="20"/>
        </w:trPr>
        <w:tc>
          <w:tcPr>
            <w:tcW w:w="1414" w:type="pct"/>
            <w:shd w:val="clear" w:color="auto" w:fill="auto"/>
            <w:vAlign w:val="center"/>
            <w:hideMark/>
          </w:tcPr>
          <w:p w14:paraId="4405427E"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Резерв/дефицит тепловой мощности (по договорной нагрузке)</w:t>
            </w:r>
          </w:p>
        </w:tc>
        <w:tc>
          <w:tcPr>
            <w:tcW w:w="301" w:type="pct"/>
            <w:shd w:val="clear" w:color="000000" w:fill="E2EFDA"/>
            <w:vAlign w:val="center"/>
            <w:hideMark/>
          </w:tcPr>
          <w:p w14:paraId="18D4B757"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338A36BC"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586291A1"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5879A454"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4DA2185C"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5E8D6633"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71969821"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39570F84"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5BFB1996"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321" w:type="pct"/>
            <w:shd w:val="clear" w:color="000000" w:fill="E2EFDA"/>
            <w:vAlign w:val="center"/>
            <w:hideMark/>
          </w:tcPr>
          <w:p w14:paraId="4B117924" w14:textId="77777777" w:rsidR="00A41064" w:rsidRPr="00A41064" w:rsidRDefault="00A41064" w:rsidP="00A41064">
            <w:pPr>
              <w:widowControl/>
              <w:autoSpaceDE/>
              <w:autoSpaceDN/>
              <w:jc w:val="center"/>
              <w:rPr>
                <w:sz w:val="20"/>
                <w:szCs w:val="20"/>
                <w:lang w:bidi="ar-SA"/>
              </w:rPr>
            </w:pPr>
            <w:r w:rsidRPr="00A41064">
              <w:rPr>
                <w:sz w:val="20"/>
                <w:szCs w:val="20"/>
                <w:lang w:bidi="ar-SA"/>
              </w:rPr>
              <w:t>46,49</w:t>
            </w:r>
          </w:p>
        </w:tc>
        <w:tc>
          <w:tcPr>
            <w:tcW w:w="249" w:type="pct"/>
            <w:shd w:val="clear" w:color="000000" w:fill="E2EFDA"/>
            <w:vAlign w:val="center"/>
            <w:hideMark/>
          </w:tcPr>
          <w:p w14:paraId="78613843" w14:textId="77777777" w:rsidR="00A41064" w:rsidRPr="00A41064" w:rsidRDefault="00A41064" w:rsidP="00A41064">
            <w:pPr>
              <w:widowControl/>
              <w:autoSpaceDE/>
              <w:autoSpaceDN/>
              <w:jc w:val="center"/>
              <w:rPr>
                <w:sz w:val="20"/>
                <w:szCs w:val="20"/>
                <w:lang w:bidi="ar-SA"/>
              </w:rPr>
            </w:pPr>
            <w:r w:rsidRPr="00A41064">
              <w:rPr>
                <w:sz w:val="20"/>
                <w:szCs w:val="20"/>
                <w:lang w:bidi="ar-SA"/>
              </w:rPr>
              <w:t>46,57</w:t>
            </w:r>
          </w:p>
        </w:tc>
        <w:tc>
          <w:tcPr>
            <w:tcW w:w="467" w:type="pct"/>
            <w:shd w:val="clear" w:color="000000" w:fill="E2EFDA"/>
            <w:vAlign w:val="center"/>
            <w:hideMark/>
          </w:tcPr>
          <w:p w14:paraId="44B8488B" w14:textId="77777777" w:rsidR="00A41064" w:rsidRPr="00A41064" w:rsidRDefault="00A41064" w:rsidP="00A41064">
            <w:pPr>
              <w:widowControl/>
              <w:autoSpaceDE/>
              <w:autoSpaceDN/>
              <w:jc w:val="center"/>
              <w:rPr>
                <w:sz w:val="20"/>
                <w:szCs w:val="20"/>
                <w:lang w:bidi="ar-SA"/>
              </w:rPr>
            </w:pPr>
            <w:r w:rsidRPr="00A41064">
              <w:rPr>
                <w:sz w:val="20"/>
                <w:szCs w:val="20"/>
                <w:lang w:bidi="ar-SA"/>
              </w:rPr>
              <w:t>166,14</w:t>
            </w:r>
          </w:p>
        </w:tc>
      </w:tr>
      <w:tr w:rsidR="00A41064" w:rsidRPr="00A41064" w14:paraId="7513AD20" w14:textId="77777777" w:rsidTr="00A41064">
        <w:trPr>
          <w:trHeight w:val="20"/>
        </w:trPr>
        <w:tc>
          <w:tcPr>
            <w:tcW w:w="1414" w:type="pct"/>
            <w:shd w:val="clear" w:color="auto" w:fill="auto"/>
            <w:vAlign w:val="center"/>
            <w:hideMark/>
          </w:tcPr>
          <w:p w14:paraId="2E9E02F4"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Доля резерва (по договорной нагрузке), %</w:t>
            </w:r>
          </w:p>
        </w:tc>
        <w:tc>
          <w:tcPr>
            <w:tcW w:w="301" w:type="pct"/>
            <w:shd w:val="clear" w:color="000000" w:fill="FFFFFF"/>
            <w:vAlign w:val="center"/>
            <w:hideMark/>
          </w:tcPr>
          <w:p w14:paraId="7EE40A1A"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0D6481E2"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63D76715"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599A825E"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17884603"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61F2B036"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365F00A1"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75A7E160"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447E0541"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321" w:type="pct"/>
            <w:shd w:val="clear" w:color="000000" w:fill="FFFFFF"/>
            <w:vAlign w:val="center"/>
            <w:hideMark/>
          </w:tcPr>
          <w:p w14:paraId="319C5F50" w14:textId="77777777" w:rsidR="00A41064" w:rsidRPr="00A41064" w:rsidRDefault="00A41064" w:rsidP="00A41064">
            <w:pPr>
              <w:widowControl/>
              <w:autoSpaceDE/>
              <w:autoSpaceDN/>
              <w:jc w:val="center"/>
              <w:rPr>
                <w:sz w:val="20"/>
                <w:szCs w:val="20"/>
                <w:lang w:bidi="ar-SA"/>
              </w:rPr>
            </w:pPr>
            <w:r w:rsidRPr="00A41064">
              <w:rPr>
                <w:sz w:val="20"/>
                <w:szCs w:val="20"/>
                <w:lang w:bidi="ar-SA"/>
              </w:rPr>
              <w:t>23,25</w:t>
            </w:r>
          </w:p>
        </w:tc>
        <w:tc>
          <w:tcPr>
            <w:tcW w:w="249" w:type="pct"/>
            <w:shd w:val="clear" w:color="000000" w:fill="FFFFFF"/>
            <w:vAlign w:val="center"/>
            <w:hideMark/>
          </w:tcPr>
          <w:p w14:paraId="57014B97" w14:textId="77777777" w:rsidR="00A41064" w:rsidRPr="00A41064" w:rsidRDefault="00A41064" w:rsidP="00A41064">
            <w:pPr>
              <w:widowControl/>
              <w:autoSpaceDE/>
              <w:autoSpaceDN/>
              <w:jc w:val="center"/>
              <w:rPr>
                <w:sz w:val="20"/>
                <w:szCs w:val="20"/>
                <w:lang w:bidi="ar-SA"/>
              </w:rPr>
            </w:pPr>
            <w:r w:rsidRPr="00A41064">
              <w:rPr>
                <w:sz w:val="20"/>
                <w:szCs w:val="20"/>
                <w:lang w:bidi="ar-SA"/>
              </w:rPr>
              <w:t>23,29</w:t>
            </w:r>
          </w:p>
        </w:tc>
        <w:tc>
          <w:tcPr>
            <w:tcW w:w="467" w:type="pct"/>
            <w:shd w:val="clear" w:color="000000" w:fill="FFFFFF"/>
            <w:vAlign w:val="center"/>
            <w:hideMark/>
          </w:tcPr>
          <w:p w14:paraId="67BDBD4A" w14:textId="77777777" w:rsidR="00A41064" w:rsidRPr="00A41064" w:rsidRDefault="00A41064" w:rsidP="00A41064">
            <w:pPr>
              <w:widowControl/>
              <w:autoSpaceDE/>
              <w:autoSpaceDN/>
              <w:jc w:val="center"/>
              <w:rPr>
                <w:sz w:val="20"/>
                <w:szCs w:val="20"/>
                <w:lang w:bidi="ar-SA"/>
              </w:rPr>
            </w:pPr>
            <w:r w:rsidRPr="00A41064">
              <w:rPr>
                <w:sz w:val="20"/>
                <w:szCs w:val="20"/>
                <w:lang w:bidi="ar-SA"/>
              </w:rPr>
              <w:t>41,54</w:t>
            </w:r>
          </w:p>
        </w:tc>
      </w:tr>
      <w:tr w:rsidR="00A41064" w:rsidRPr="00A41064" w14:paraId="6438047D" w14:textId="77777777" w:rsidTr="00A41064">
        <w:trPr>
          <w:trHeight w:val="20"/>
        </w:trPr>
        <w:tc>
          <w:tcPr>
            <w:tcW w:w="1414" w:type="pct"/>
            <w:shd w:val="clear" w:color="auto" w:fill="auto"/>
            <w:vAlign w:val="center"/>
            <w:hideMark/>
          </w:tcPr>
          <w:p w14:paraId="0EE59E63"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Резерв/дефицит тепловой мощности (по расчетной нагрузке)</w:t>
            </w:r>
          </w:p>
        </w:tc>
        <w:tc>
          <w:tcPr>
            <w:tcW w:w="301" w:type="pct"/>
            <w:shd w:val="clear" w:color="000000" w:fill="E2EFDA"/>
            <w:vAlign w:val="center"/>
            <w:hideMark/>
          </w:tcPr>
          <w:p w14:paraId="19F9F5E3"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255AC89A"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26CE8C32"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5CE5223E"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5D5F9AAF"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37BE1693"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1274C791"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2518C810"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E2EFDA"/>
            <w:vAlign w:val="center"/>
            <w:hideMark/>
          </w:tcPr>
          <w:p w14:paraId="42BFE51B"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321" w:type="pct"/>
            <w:shd w:val="clear" w:color="000000" w:fill="E2EFDA"/>
            <w:vAlign w:val="center"/>
            <w:hideMark/>
          </w:tcPr>
          <w:p w14:paraId="56C507BC" w14:textId="77777777" w:rsidR="00A41064" w:rsidRPr="00A41064" w:rsidRDefault="00A41064" w:rsidP="00A41064">
            <w:pPr>
              <w:widowControl/>
              <w:autoSpaceDE/>
              <w:autoSpaceDN/>
              <w:jc w:val="center"/>
              <w:rPr>
                <w:sz w:val="20"/>
                <w:szCs w:val="20"/>
                <w:lang w:bidi="ar-SA"/>
              </w:rPr>
            </w:pPr>
            <w:r w:rsidRPr="00A41064">
              <w:rPr>
                <w:sz w:val="20"/>
                <w:szCs w:val="20"/>
                <w:lang w:bidi="ar-SA"/>
              </w:rPr>
              <w:t>64,66</w:t>
            </w:r>
          </w:p>
        </w:tc>
        <w:tc>
          <w:tcPr>
            <w:tcW w:w="249" w:type="pct"/>
            <w:shd w:val="clear" w:color="000000" w:fill="E2EFDA"/>
            <w:vAlign w:val="center"/>
            <w:hideMark/>
          </w:tcPr>
          <w:p w14:paraId="5FC6A9B6" w14:textId="77777777" w:rsidR="00A41064" w:rsidRPr="00A41064" w:rsidRDefault="00A41064" w:rsidP="00A41064">
            <w:pPr>
              <w:widowControl/>
              <w:autoSpaceDE/>
              <w:autoSpaceDN/>
              <w:jc w:val="center"/>
              <w:rPr>
                <w:sz w:val="20"/>
                <w:szCs w:val="20"/>
                <w:lang w:bidi="ar-SA"/>
              </w:rPr>
            </w:pPr>
            <w:r w:rsidRPr="00A41064">
              <w:rPr>
                <w:sz w:val="20"/>
                <w:szCs w:val="20"/>
                <w:lang w:bidi="ar-SA"/>
              </w:rPr>
              <w:t>64,73</w:t>
            </w:r>
          </w:p>
        </w:tc>
        <w:tc>
          <w:tcPr>
            <w:tcW w:w="467" w:type="pct"/>
            <w:shd w:val="clear" w:color="000000" w:fill="E2EFDA"/>
            <w:vAlign w:val="center"/>
            <w:hideMark/>
          </w:tcPr>
          <w:p w14:paraId="636992F7" w14:textId="77777777" w:rsidR="00A41064" w:rsidRPr="00A41064" w:rsidRDefault="00A41064" w:rsidP="00A41064">
            <w:pPr>
              <w:widowControl/>
              <w:autoSpaceDE/>
              <w:autoSpaceDN/>
              <w:jc w:val="center"/>
              <w:rPr>
                <w:sz w:val="20"/>
                <w:szCs w:val="20"/>
                <w:lang w:bidi="ar-SA"/>
              </w:rPr>
            </w:pPr>
            <w:r w:rsidRPr="00A41064">
              <w:rPr>
                <w:sz w:val="20"/>
                <w:szCs w:val="20"/>
                <w:lang w:bidi="ar-SA"/>
              </w:rPr>
              <w:t>196,36</w:t>
            </w:r>
          </w:p>
        </w:tc>
      </w:tr>
      <w:tr w:rsidR="00A41064" w:rsidRPr="00A41064" w14:paraId="77754CDE" w14:textId="77777777" w:rsidTr="00A41064">
        <w:trPr>
          <w:trHeight w:val="20"/>
        </w:trPr>
        <w:tc>
          <w:tcPr>
            <w:tcW w:w="1414" w:type="pct"/>
            <w:shd w:val="clear" w:color="auto" w:fill="auto"/>
            <w:vAlign w:val="center"/>
            <w:hideMark/>
          </w:tcPr>
          <w:p w14:paraId="54112BCA"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Доля резерва (по расчетной нагрузке), %</w:t>
            </w:r>
          </w:p>
        </w:tc>
        <w:tc>
          <w:tcPr>
            <w:tcW w:w="301" w:type="pct"/>
            <w:shd w:val="clear" w:color="000000" w:fill="FFFFFF"/>
            <w:vAlign w:val="center"/>
            <w:hideMark/>
          </w:tcPr>
          <w:p w14:paraId="31C9D24E"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2695BFB9"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59E8D753"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5499710E"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1D930120"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2B9EF6B4"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0C6B1536"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0319667A"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007D1018"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321" w:type="pct"/>
            <w:shd w:val="clear" w:color="000000" w:fill="FFFFFF"/>
            <w:vAlign w:val="center"/>
            <w:hideMark/>
          </w:tcPr>
          <w:p w14:paraId="58DF1DEB" w14:textId="77777777" w:rsidR="00A41064" w:rsidRPr="00A41064" w:rsidRDefault="00A41064" w:rsidP="00A41064">
            <w:pPr>
              <w:widowControl/>
              <w:autoSpaceDE/>
              <w:autoSpaceDN/>
              <w:jc w:val="center"/>
              <w:rPr>
                <w:sz w:val="20"/>
                <w:szCs w:val="20"/>
                <w:lang w:bidi="ar-SA"/>
              </w:rPr>
            </w:pPr>
            <w:r w:rsidRPr="00A41064">
              <w:rPr>
                <w:sz w:val="20"/>
                <w:szCs w:val="20"/>
                <w:lang w:bidi="ar-SA"/>
              </w:rPr>
              <w:t>32,33</w:t>
            </w:r>
          </w:p>
        </w:tc>
        <w:tc>
          <w:tcPr>
            <w:tcW w:w="249" w:type="pct"/>
            <w:shd w:val="clear" w:color="000000" w:fill="FFFFFF"/>
            <w:vAlign w:val="center"/>
            <w:hideMark/>
          </w:tcPr>
          <w:p w14:paraId="028BAFDD" w14:textId="77777777" w:rsidR="00A41064" w:rsidRPr="00A41064" w:rsidRDefault="00A41064" w:rsidP="00A41064">
            <w:pPr>
              <w:widowControl/>
              <w:autoSpaceDE/>
              <w:autoSpaceDN/>
              <w:jc w:val="center"/>
              <w:rPr>
                <w:sz w:val="20"/>
                <w:szCs w:val="20"/>
                <w:lang w:bidi="ar-SA"/>
              </w:rPr>
            </w:pPr>
            <w:r w:rsidRPr="00A41064">
              <w:rPr>
                <w:sz w:val="20"/>
                <w:szCs w:val="20"/>
                <w:lang w:bidi="ar-SA"/>
              </w:rPr>
              <w:t>32,36</w:t>
            </w:r>
          </w:p>
        </w:tc>
        <w:tc>
          <w:tcPr>
            <w:tcW w:w="467" w:type="pct"/>
            <w:shd w:val="clear" w:color="000000" w:fill="FFFFFF"/>
            <w:vAlign w:val="center"/>
            <w:hideMark/>
          </w:tcPr>
          <w:p w14:paraId="43E65C72" w14:textId="77777777" w:rsidR="00A41064" w:rsidRPr="00A41064" w:rsidRDefault="00A41064" w:rsidP="00A41064">
            <w:pPr>
              <w:widowControl/>
              <w:autoSpaceDE/>
              <w:autoSpaceDN/>
              <w:jc w:val="center"/>
              <w:rPr>
                <w:sz w:val="20"/>
                <w:szCs w:val="20"/>
                <w:lang w:bidi="ar-SA"/>
              </w:rPr>
            </w:pPr>
            <w:r w:rsidRPr="00A41064">
              <w:rPr>
                <w:sz w:val="20"/>
                <w:szCs w:val="20"/>
                <w:lang w:bidi="ar-SA"/>
              </w:rPr>
              <w:t>49,09</w:t>
            </w:r>
          </w:p>
        </w:tc>
      </w:tr>
      <w:tr w:rsidR="00A41064" w:rsidRPr="00A41064" w14:paraId="140FD05B" w14:textId="77777777" w:rsidTr="00A41064">
        <w:trPr>
          <w:trHeight w:val="20"/>
        </w:trPr>
        <w:tc>
          <w:tcPr>
            <w:tcW w:w="1414" w:type="pct"/>
            <w:shd w:val="clear" w:color="auto" w:fill="auto"/>
            <w:vAlign w:val="center"/>
            <w:hideMark/>
          </w:tcPr>
          <w:p w14:paraId="6A12CE1E"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Располагаемая тепловая мощность нетто (с учетом затрат на собственные нужды станции) при аварийном выводе самого мощного котла/турбоагрегата</w:t>
            </w:r>
          </w:p>
        </w:tc>
        <w:tc>
          <w:tcPr>
            <w:tcW w:w="301" w:type="pct"/>
            <w:shd w:val="clear" w:color="auto" w:fill="auto"/>
            <w:vAlign w:val="center"/>
            <w:hideMark/>
          </w:tcPr>
          <w:p w14:paraId="6E7A3D45"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628D813E"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69A4070E"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54AF94A1"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6EE5B795"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7DC0B9D3"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65A5C6AA"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23C36112"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196FA5F1"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321" w:type="pct"/>
            <w:shd w:val="clear" w:color="auto" w:fill="auto"/>
            <w:vAlign w:val="center"/>
            <w:hideMark/>
          </w:tcPr>
          <w:p w14:paraId="6B3DBD14" w14:textId="77777777" w:rsidR="00A41064" w:rsidRPr="00A41064" w:rsidRDefault="00A41064" w:rsidP="00A41064">
            <w:pPr>
              <w:widowControl/>
              <w:autoSpaceDE/>
              <w:autoSpaceDN/>
              <w:jc w:val="center"/>
              <w:rPr>
                <w:sz w:val="20"/>
                <w:szCs w:val="20"/>
                <w:lang w:bidi="ar-SA"/>
              </w:rPr>
            </w:pPr>
            <w:r w:rsidRPr="00A41064">
              <w:rPr>
                <w:sz w:val="20"/>
                <w:szCs w:val="20"/>
                <w:lang w:bidi="ar-SA"/>
              </w:rPr>
              <w:t>55,96</w:t>
            </w:r>
          </w:p>
        </w:tc>
        <w:tc>
          <w:tcPr>
            <w:tcW w:w="249" w:type="pct"/>
            <w:shd w:val="clear" w:color="auto" w:fill="auto"/>
            <w:vAlign w:val="center"/>
            <w:hideMark/>
          </w:tcPr>
          <w:p w14:paraId="3A8BA0C0" w14:textId="77777777" w:rsidR="00A41064" w:rsidRPr="00A41064" w:rsidRDefault="00A41064" w:rsidP="00A41064">
            <w:pPr>
              <w:widowControl/>
              <w:autoSpaceDE/>
              <w:autoSpaceDN/>
              <w:jc w:val="center"/>
              <w:rPr>
                <w:sz w:val="20"/>
                <w:szCs w:val="20"/>
                <w:lang w:bidi="ar-SA"/>
              </w:rPr>
            </w:pPr>
            <w:r w:rsidRPr="00A41064">
              <w:rPr>
                <w:sz w:val="20"/>
                <w:szCs w:val="20"/>
                <w:lang w:bidi="ar-SA"/>
              </w:rPr>
              <w:t>55,96</w:t>
            </w:r>
          </w:p>
        </w:tc>
        <w:tc>
          <w:tcPr>
            <w:tcW w:w="467" w:type="pct"/>
            <w:shd w:val="clear" w:color="auto" w:fill="auto"/>
            <w:vAlign w:val="center"/>
            <w:hideMark/>
          </w:tcPr>
          <w:p w14:paraId="19A2C297" w14:textId="77777777" w:rsidR="00A41064" w:rsidRPr="00A41064" w:rsidRDefault="00A41064" w:rsidP="00A41064">
            <w:pPr>
              <w:widowControl/>
              <w:autoSpaceDE/>
              <w:autoSpaceDN/>
              <w:jc w:val="center"/>
              <w:rPr>
                <w:sz w:val="20"/>
                <w:szCs w:val="20"/>
                <w:lang w:bidi="ar-SA"/>
              </w:rPr>
            </w:pPr>
            <w:r w:rsidRPr="00A41064">
              <w:rPr>
                <w:sz w:val="20"/>
                <w:szCs w:val="20"/>
                <w:lang w:bidi="ar-SA"/>
              </w:rPr>
              <w:t>255,96</w:t>
            </w:r>
          </w:p>
        </w:tc>
      </w:tr>
      <w:tr w:rsidR="00A41064" w:rsidRPr="00A41064" w14:paraId="7F65D663" w14:textId="77777777" w:rsidTr="00A41064">
        <w:trPr>
          <w:trHeight w:val="20"/>
        </w:trPr>
        <w:tc>
          <w:tcPr>
            <w:tcW w:w="1414" w:type="pct"/>
            <w:shd w:val="clear" w:color="auto" w:fill="auto"/>
            <w:vAlign w:val="center"/>
            <w:hideMark/>
          </w:tcPr>
          <w:p w14:paraId="3DB9010F"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01" w:type="pct"/>
            <w:shd w:val="clear" w:color="000000" w:fill="FFFFFF"/>
            <w:vAlign w:val="center"/>
            <w:hideMark/>
          </w:tcPr>
          <w:p w14:paraId="7D6A79A8"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78CA20BB"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7D56AC20"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0116541F"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50A5CC8D"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03A52C46"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72A01959"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02F953B6"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000000" w:fill="FFFFFF"/>
            <w:vAlign w:val="center"/>
            <w:hideMark/>
          </w:tcPr>
          <w:p w14:paraId="320D21A5"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321" w:type="pct"/>
            <w:shd w:val="clear" w:color="000000" w:fill="FFFFFF"/>
            <w:vAlign w:val="center"/>
            <w:hideMark/>
          </w:tcPr>
          <w:p w14:paraId="3CD07715" w14:textId="77777777" w:rsidR="00A41064" w:rsidRPr="00A41064" w:rsidRDefault="00A41064" w:rsidP="00A41064">
            <w:pPr>
              <w:widowControl/>
              <w:autoSpaceDE/>
              <w:autoSpaceDN/>
              <w:jc w:val="center"/>
              <w:rPr>
                <w:sz w:val="20"/>
                <w:szCs w:val="20"/>
                <w:lang w:bidi="ar-SA"/>
              </w:rPr>
            </w:pPr>
            <w:r w:rsidRPr="00A41064">
              <w:rPr>
                <w:sz w:val="20"/>
                <w:szCs w:val="20"/>
                <w:lang w:bidi="ar-SA"/>
              </w:rPr>
              <w:t>81,83</w:t>
            </w:r>
          </w:p>
        </w:tc>
        <w:tc>
          <w:tcPr>
            <w:tcW w:w="249" w:type="pct"/>
            <w:shd w:val="clear" w:color="000000" w:fill="FFFFFF"/>
            <w:vAlign w:val="center"/>
            <w:hideMark/>
          </w:tcPr>
          <w:p w14:paraId="24753DB1" w14:textId="77777777" w:rsidR="00A41064" w:rsidRPr="00A41064" w:rsidRDefault="00A41064" w:rsidP="00A41064">
            <w:pPr>
              <w:widowControl/>
              <w:autoSpaceDE/>
              <w:autoSpaceDN/>
              <w:jc w:val="center"/>
              <w:rPr>
                <w:sz w:val="20"/>
                <w:szCs w:val="20"/>
                <w:lang w:bidi="ar-SA"/>
              </w:rPr>
            </w:pPr>
            <w:r w:rsidRPr="00A41064">
              <w:rPr>
                <w:sz w:val="20"/>
                <w:szCs w:val="20"/>
                <w:lang w:bidi="ar-SA"/>
              </w:rPr>
              <w:t>81,77</w:t>
            </w:r>
          </w:p>
        </w:tc>
        <w:tc>
          <w:tcPr>
            <w:tcW w:w="467" w:type="pct"/>
            <w:shd w:val="clear" w:color="000000" w:fill="FFFFFF"/>
            <w:vAlign w:val="center"/>
            <w:hideMark/>
          </w:tcPr>
          <w:p w14:paraId="40CC79B4" w14:textId="77777777" w:rsidR="00A41064" w:rsidRPr="00A41064" w:rsidRDefault="00A41064" w:rsidP="00A41064">
            <w:pPr>
              <w:widowControl/>
              <w:autoSpaceDE/>
              <w:autoSpaceDN/>
              <w:jc w:val="center"/>
              <w:rPr>
                <w:sz w:val="20"/>
                <w:szCs w:val="20"/>
                <w:lang w:bidi="ar-SA"/>
              </w:rPr>
            </w:pPr>
            <w:r w:rsidRPr="00A41064">
              <w:rPr>
                <w:sz w:val="20"/>
                <w:szCs w:val="20"/>
                <w:lang w:bidi="ar-SA"/>
              </w:rPr>
              <w:t>138,23</w:t>
            </w:r>
          </w:p>
        </w:tc>
      </w:tr>
      <w:tr w:rsidR="00A41064" w:rsidRPr="00A41064" w14:paraId="7C36A479" w14:textId="77777777" w:rsidTr="00A41064">
        <w:trPr>
          <w:trHeight w:val="20"/>
        </w:trPr>
        <w:tc>
          <w:tcPr>
            <w:tcW w:w="1414" w:type="pct"/>
            <w:shd w:val="clear" w:color="auto" w:fill="auto"/>
            <w:vAlign w:val="center"/>
            <w:hideMark/>
          </w:tcPr>
          <w:p w14:paraId="00DE98AB"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t>Зона действия источника тепловой мощности, га</w:t>
            </w:r>
          </w:p>
        </w:tc>
        <w:tc>
          <w:tcPr>
            <w:tcW w:w="301" w:type="pct"/>
            <w:shd w:val="clear" w:color="auto" w:fill="auto"/>
            <w:vAlign w:val="center"/>
            <w:hideMark/>
          </w:tcPr>
          <w:p w14:paraId="76937F9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139352F3"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15E1FA0A"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1942093B"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1568EDB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7574FBD7"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23EE704D"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0D5703E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281" w:type="pct"/>
            <w:shd w:val="clear" w:color="auto" w:fill="auto"/>
            <w:vAlign w:val="center"/>
            <w:hideMark/>
          </w:tcPr>
          <w:p w14:paraId="5E3E7FA6"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 </w:t>
            </w:r>
          </w:p>
        </w:tc>
        <w:tc>
          <w:tcPr>
            <w:tcW w:w="321" w:type="pct"/>
            <w:shd w:val="clear" w:color="auto" w:fill="auto"/>
            <w:vAlign w:val="center"/>
            <w:hideMark/>
          </w:tcPr>
          <w:p w14:paraId="1EB3FA5E"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1265,6</w:t>
            </w:r>
          </w:p>
        </w:tc>
        <w:tc>
          <w:tcPr>
            <w:tcW w:w="249" w:type="pct"/>
            <w:shd w:val="clear" w:color="auto" w:fill="auto"/>
            <w:vAlign w:val="center"/>
            <w:hideMark/>
          </w:tcPr>
          <w:p w14:paraId="7998B3AC"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1265,6</w:t>
            </w:r>
          </w:p>
        </w:tc>
        <w:tc>
          <w:tcPr>
            <w:tcW w:w="467" w:type="pct"/>
            <w:shd w:val="clear" w:color="auto" w:fill="auto"/>
            <w:vAlign w:val="center"/>
            <w:hideMark/>
          </w:tcPr>
          <w:p w14:paraId="7231D148" w14:textId="77777777" w:rsidR="00A41064" w:rsidRPr="00A41064" w:rsidRDefault="00A41064" w:rsidP="00A41064">
            <w:pPr>
              <w:widowControl/>
              <w:autoSpaceDE/>
              <w:autoSpaceDN/>
              <w:jc w:val="center"/>
              <w:rPr>
                <w:color w:val="000000"/>
                <w:sz w:val="20"/>
                <w:szCs w:val="20"/>
                <w:lang w:bidi="ar-SA"/>
              </w:rPr>
            </w:pPr>
            <w:r w:rsidRPr="00A41064">
              <w:rPr>
                <w:color w:val="000000"/>
                <w:sz w:val="20"/>
                <w:szCs w:val="20"/>
                <w:lang w:bidi="ar-SA"/>
              </w:rPr>
              <w:t>2474,5</w:t>
            </w:r>
          </w:p>
        </w:tc>
      </w:tr>
      <w:tr w:rsidR="00A41064" w:rsidRPr="00A41064" w14:paraId="5AAF5399" w14:textId="77777777" w:rsidTr="00A41064">
        <w:trPr>
          <w:trHeight w:val="20"/>
        </w:trPr>
        <w:tc>
          <w:tcPr>
            <w:tcW w:w="1414" w:type="pct"/>
            <w:shd w:val="clear" w:color="auto" w:fill="auto"/>
            <w:vAlign w:val="center"/>
            <w:hideMark/>
          </w:tcPr>
          <w:p w14:paraId="5750B6C2" w14:textId="77777777" w:rsidR="00A41064" w:rsidRPr="00A41064" w:rsidRDefault="00A41064" w:rsidP="00A41064">
            <w:pPr>
              <w:widowControl/>
              <w:autoSpaceDE/>
              <w:autoSpaceDN/>
              <w:rPr>
                <w:color w:val="000000"/>
                <w:sz w:val="20"/>
                <w:szCs w:val="20"/>
                <w:lang w:bidi="ar-SA"/>
              </w:rPr>
            </w:pPr>
            <w:r w:rsidRPr="00A41064">
              <w:rPr>
                <w:color w:val="000000"/>
                <w:sz w:val="20"/>
                <w:szCs w:val="20"/>
                <w:lang w:bidi="ar-SA"/>
              </w:rPr>
              <w:lastRenderedPageBreak/>
              <w:t>Плотность тепловой нагрузки, Гкал/ч/га</w:t>
            </w:r>
          </w:p>
        </w:tc>
        <w:tc>
          <w:tcPr>
            <w:tcW w:w="301" w:type="pct"/>
            <w:shd w:val="clear" w:color="auto" w:fill="auto"/>
            <w:vAlign w:val="center"/>
            <w:hideMark/>
          </w:tcPr>
          <w:p w14:paraId="4E80139B"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227D0710"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3184BDEA"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4C769053"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7B8BA394"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370F6664"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64D7ED75"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4ABD8742"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281" w:type="pct"/>
            <w:shd w:val="clear" w:color="auto" w:fill="auto"/>
            <w:vAlign w:val="center"/>
            <w:hideMark/>
          </w:tcPr>
          <w:p w14:paraId="63FABC13" w14:textId="77777777" w:rsidR="00A41064" w:rsidRPr="00A41064" w:rsidRDefault="00A41064" w:rsidP="00A41064">
            <w:pPr>
              <w:widowControl/>
              <w:autoSpaceDE/>
              <w:autoSpaceDN/>
              <w:jc w:val="center"/>
              <w:rPr>
                <w:sz w:val="20"/>
                <w:szCs w:val="20"/>
                <w:lang w:bidi="ar-SA"/>
              </w:rPr>
            </w:pPr>
            <w:r w:rsidRPr="00A41064">
              <w:rPr>
                <w:sz w:val="20"/>
                <w:szCs w:val="20"/>
                <w:lang w:bidi="ar-SA"/>
              </w:rPr>
              <w:t> </w:t>
            </w:r>
          </w:p>
        </w:tc>
        <w:tc>
          <w:tcPr>
            <w:tcW w:w="321" w:type="pct"/>
            <w:shd w:val="clear" w:color="auto" w:fill="auto"/>
            <w:vAlign w:val="center"/>
            <w:hideMark/>
          </w:tcPr>
          <w:p w14:paraId="250E2196" w14:textId="77777777" w:rsidR="00A41064" w:rsidRPr="00A41064" w:rsidRDefault="00A41064" w:rsidP="00A41064">
            <w:pPr>
              <w:widowControl/>
              <w:autoSpaceDE/>
              <w:autoSpaceDN/>
              <w:jc w:val="center"/>
              <w:rPr>
                <w:sz w:val="20"/>
                <w:szCs w:val="20"/>
                <w:lang w:bidi="ar-SA"/>
              </w:rPr>
            </w:pPr>
            <w:r w:rsidRPr="00A41064">
              <w:rPr>
                <w:sz w:val="20"/>
                <w:szCs w:val="20"/>
                <w:lang w:bidi="ar-SA"/>
              </w:rPr>
              <w:t>0,09</w:t>
            </w:r>
          </w:p>
        </w:tc>
        <w:tc>
          <w:tcPr>
            <w:tcW w:w="249" w:type="pct"/>
            <w:shd w:val="clear" w:color="auto" w:fill="auto"/>
            <w:vAlign w:val="center"/>
            <w:hideMark/>
          </w:tcPr>
          <w:p w14:paraId="2A2B348F" w14:textId="77777777" w:rsidR="00A41064" w:rsidRPr="00A41064" w:rsidRDefault="00A41064" w:rsidP="00A41064">
            <w:pPr>
              <w:widowControl/>
              <w:autoSpaceDE/>
              <w:autoSpaceDN/>
              <w:jc w:val="center"/>
              <w:rPr>
                <w:sz w:val="20"/>
                <w:szCs w:val="20"/>
                <w:lang w:bidi="ar-SA"/>
              </w:rPr>
            </w:pPr>
            <w:r w:rsidRPr="00A41064">
              <w:rPr>
                <w:sz w:val="20"/>
                <w:szCs w:val="20"/>
                <w:lang w:bidi="ar-SA"/>
              </w:rPr>
              <w:t>0,09</w:t>
            </w:r>
          </w:p>
        </w:tc>
        <w:tc>
          <w:tcPr>
            <w:tcW w:w="467" w:type="pct"/>
            <w:shd w:val="clear" w:color="auto" w:fill="auto"/>
            <w:vAlign w:val="center"/>
            <w:hideMark/>
          </w:tcPr>
          <w:p w14:paraId="568C2D36" w14:textId="77777777" w:rsidR="00A41064" w:rsidRPr="00A41064" w:rsidRDefault="00A41064" w:rsidP="00A41064">
            <w:pPr>
              <w:widowControl/>
              <w:autoSpaceDE/>
              <w:autoSpaceDN/>
              <w:jc w:val="center"/>
              <w:rPr>
                <w:sz w:val="20"/>
                <w:szCs w:val="20"/>
                <w:lang w:bidi="ar-SA"/>
              </w:rPr>
            </w:pPr>
            <w:r w:rsidRPr="00A41064">
              <w:rPr>
                <w:sz w:val="20"/>
                <w:szCs w:val="20"/>
                <w:lang w:bidi="ar-SA"/>
              </w:rPr>
              <w:t>0,08</w:t>
            </w:r>
          </w:p>
        </w:tc>
      </w:tr>
    </w:tbl>
    <w:p w14:paraId="3CC943C4" w14:textId="39E29A1E" w:rsidR="00A41064" w:rsidRDefault="00A41064" w:rsidP="00A41064">
      <w:pPr>
        <w:tabs>
          <w:tab w:val="left" w:pos="1323"/>
        </w:tabs>
        <w:rPr>
          <w:sz w:val="24"/>
          <w:szCs w:val="24"/>
        </w:rPr>
      </w:pPr>
    </w:p>
    <w:p w14:paraId="1B475CA9" w14:textId="7ED08705" w:rsidR="003203E9" w:rsidRPr="00A41064" w:rsidRDefault="00A41064" w:rsidP="00A41064">
      <w:pPr>
        <w:tabs>
          <w:tab w:val="left" w:pos="1323"/>
        </w:tabs>
        <w:rPr>
          <w:sz w:val="24"/>
          <w:szCs w:val="24"/>
        </w:rPr>
        <w:sectPr w:rsidR="003203E9" w:rsidRPr="00A41064" w:rsidSect="00CE4202">
          <w:pgSz w:w="16839" w:h="11907" w:orient="landscape" w:code="9"/>
          <w:pgMar w:top="851" w:right="567" w:bottom="1134" w:left="851" w:header="709" w:footer="709" w:gutter="0"/>
          <w:cols w:space="708"/>
          <w:docGrid w:linePitch="360"/>
        </w:sectPr>
      </w:pPr>
      <w:r>
        <w:rPr>
          <w:sz w:val="24"/>
          <w:szCs w:val="24"/>
        </w:rPr>
        <w:tab/>
      </w:r>
    </w:p>
    <w:p w14:paraId="25F44BC8" w14:textId="64822907" w:rsidR="002706E2" w:rsidRPr="008A4EE7" w:rsidRDefault="002706E2" w:rsidP="002706E2">
      <w:pPr>
        <w:pStyle w:val="-02"/>
      </w:pPr>
      <w:bookmarkStart w:id="133" w:name="_Toc54158748"/>
      <w:bookmarkStart w:id="134" w:name="_Ref68445516"/>
      <w:bookmarkStart w:id="135" w:name="_Toc205564647"/>
      <w:bookmarkEnd w:id="130"/>
      <w:r w:rsidRPr="008A4EE7">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33"/>
      <w:bookmarkEnd w:id="134"/>
      <w:bookmarkEnd w:id="135"/>
    </w:p>
    <w:p w14:paraId="17214C50" w14:textId="77777777" w:rsidR="007E746A" w:rsidRDefault="007E746A" w:rsidP="007E746A">
      <w:pPr>
        <w:ind w:firstLine="426"/>
        <w:rPr>
          <w:lang w:eastAsia="en-US" w:bidi="ar-SA"/>
        </w:rPr>
      </w:pPr>
    </w:p>
    <w:p w14:paraId="1F478E0D" w14:textId="233C02ED" w:rsidR="007E746A" w:rsidRPr="00FF33D0" w:rsidRDefault="007E746A" w:rsidP="009D4781">
      <w:pPr>
        <w:spacing w:line="360" w:lineRule="auto"/>
        <w:ind w:firstLine="709"/>
        <w:jc w:val="both"/>
        <w:rPr>
          <w:rFonts w:eastAsia="Arial"/>
          <w:sz w:val="24"/>
          <w:szCs w:val="24"/>
        </w:rPr>
      </w:pPr>
      <w:r w:rsidRPr="00FF33D0">
        <w:rPr>
          <w:rFonts w:eastAsia="Arial"/>
          <w:sz w:val="24"/>
          <w:szCs w:val="24"/>
        </w:rPr>
        <w:t>Местные виды топлива отсутствуют.</w:t>
      </w:r>
    </w:p>
    <w:p w14:paraId="3F5CBA4E" w14:textId="537E06D0" w:rsidR="004D1E5E" w:rsidRPr="00FF33D0" w:rsidRDefault="007E746A" w:rsidP="009D4781">
      <w:pPr>
        <w:spacing w:line="360" w:lineRule="auto"/>
        <w:ind w:firstLine="709"/>
        <w:jc w:val="both"/>
        <w:rPr>
          <w:sz w:val="24"/>
          <w:szCs w:val="24"/>
          <w:lang w:eastAsia="en-US" w:bidi="ar-SA"/>
        </w:rPr>
        <w:sectPr w:rsidR="004D1E5E" w:rsidRPr="00FF33D0" w:rsidSect="00A704B9">
          <w:pgSz w:w="11910" w:h="16840" w:code="9"/>
          <w:pgMar w:top="1134" w:right="567" w:bottom="567" w:left="1701" w:header="709" w:footer="709" w:gutter="0"/>
          <w:cols w:space="720"/>
          <w:docGrid w:linePitch="299"/>
        </w:sectPr>
      </w:pPr>
      <w:r w:rsidRPr="00FF33D0">
        <w:rPr>
          <w:sz w:val="24"/>
          <w:szCs w:val="24"/>
          <w:lang w:eastAsia="en-US" w:bidi="ar-SA"/>
        </w:rPr>
        <w:t xml:space="preserve">По сценарию № 2 для резервных источников теплоснабжения предлагается использовать мазут (ПРК) и электроэнергию (квартальные блочные </w:t>
      </w:r>
      <w:proofErr w:type="spellStart"/>
      <w:r w:rsidRPr="00FF33D0">
        <w:rPr>
          <w:sz w:val="24"/>
          <w:szCs w:val="24"/>
          <w:lang w:eastAsia="en-US" w:bidi="ar-SA"/>
        </w:rPr>
        <w:t>электрокотельные</w:t>
      </w:r>
      <w:proofErr w:type="spellEnd"/>
      <w:r w:rsidRPr="00FF33D0">
        <w:rPr>
          <w:sz w:val="24"/>
          <w:szCs w:val="24"/>
          <w:lang w:eastAsia="en-US" w:bidi="ar-SA"/>
        </w:rPr>
        <w:t>)</w:t>
      </w:r>
      <w:r w:rsidR="00FF33D0" w:rsidRPr="00FF33D0">
        <w:rPr>
          <w:sz w:val="24"/>
          <w:szCs w:val="24"/>
          <w:lang w:eastAsia="en-US" w:bidi="ar-SA"/>
        </w:rPr>
        <w:t>.</w:t>
      </w:r>
    </w:p>
    <w:p w14:paraId="6364289C" w14:textId="77777777" w:rsidR="002706E2" w:rsidRDefault="002706E2" w:rsidP="002706E2">
      <w:pPr>
        <w:pStyle w:val="-01"/>
        <w:jc w:val="both"/>
      </w:pPr>
      <w:bookmarkStart w:id="136" w:name="_Toc205564648"/>
      <w:r w:rsidRPr="008A4EE7">
        <w:lastRenderedPageBreak/>
        <w:t>ПРЕДЛОЖЕНИЯ ПО СТРОИТЕЛЬСТВУ, РЕКОНСТРУКЦИИ И (ИЛИ) МОДЕРНИЗАЦИИ ТЕПЛОВЫХ СЕТЕЙ</w:t>
      </w:r>
      <w:bookmarkEnd w:id="136"/>
    </w:p>
    <w:p w14:paraId="0656D228" w14:textId="77777777" w:rsidR="00F14768" w:rsidRDefault="00F14768" w:rsidP="00E231C6">
      <w:pPr>
        <w:autoSpaceDE/>
        <w:autoSpaceDN/>
        <w:spacing w:line="360" w:lineRule="auto"/>
        <w:ind w:firstLine="567"/>
        <w:jc w:val="both"/>
        <w:rPr>
          <w:sz w:val="24"/>
          <w:szCs w:val="26"/>
          <w:lang w:bidi="ar-SA"/>
        </w:rPr>
      </w:pPr>
    </w:p>
    <w:p w14:paraId="4DA46E9E" w14:textId="77777777" w:rsidR="007D7531" w:rsidRPr="007D4BA0" w:rsidRDefault="007D7531" w:rsidP="007D7531">
      <w:pPr>
        <w:pStyle w:val="affb"/>
        <w:ind w:firstLine="709"/>
        <w:rPr>
          <w:sz w:val="24"/>
          <w:lang w:bidi="ar-SA"/>
        </w:rPr>
      </w:pPr>
      <w:r w:rsidRPr="007D4BA0">
        <w:rPr>
          <w:sz w:val="24"/>
          <w:lang w:bidi="ar-SA"/>
        </w:rPr>
        <w:t xml:space="preserve">Схема теплоснабжения является </w:t>
      </w:r>
      <w:proofErr w:type="spellStart"/>
      <w:r w:rsidRPr="007D4BA0">
        <w:rPr>
          <w:sz w:val="24"/>
          <w:lang w:bidi="ar-SA"/>
        </w:rPr>
        <w:t>предпроектным</w:t>
      </w:r>
      <w:proofErr w:type="spellEnd"/>
      <w:r w:rsidRPr="007D4BA0">
        <w:rPr>
          <w:sz w:val="24"/>
          <w:lang w:bidi="ar-SA"/>
        </w:rPr>
        <w:t xml:space="preserve"> документом, в соответствии с ФЗ-190, объемы реконструкции и перечень реконструируемых участков, а также их характеристики подлежат уточнению в ходе текущей деятельности предприятий. Указанные стоимости мероприятий являются ориентировочными. Финальная стоимость мероприятий будет определена по итогам выполнения проектных работ.</w:t>
      </w:r>
    </w:p>
    <w:p w14:paraId="38348960" w14:textId="77777777" w:rsidR="007D7531" w:rsidRPr="007D4BA0" w:rsidRDefault="007D7531" w:rsidP="007D7531">
      <w:pPr>
        <w:spacing w:line="360" w:lineRule="auto"/>
        <w:ind w:firstLine="709"/>
        <w:jc w:val="both"/>
        <w:rPr>
          <w:sz w:val="24"/>
          <w:szCs w:val="26"/>
        </w:rPr>
      </w:pPr>
      <w:r w:rsidRPr="007D4BA0">
        <w:rPr>
          <w:sz w:val="24"/>
          <w:szCs w:val="26"/>
        </w:rPr>
        <w:t xml:space="preserve">В соответствии со статьей 23.13 </w:t>
      </w:r>
      <w:r>
        <w:rPr>
          <w:sz w:val="24"/>
          <w:szCs w:val="26"/>
        </w:rPr>
        <w:t>«</w:t>
      </w:r>
      <w:r w:rsidRPr="007D4BA0">
        <w:rPr>
          <w:sz w:val="24"/>
          <w:szCs w:val="26"/>
        </w:rPr>
        <w:t>Особенности организации развития систем теплоснабжения поселений, городских округов и разработки и утверждения схем теплоснабжения в ценовых зонах теплоснабжения</w:t>
      </w:r>
      <w:r>
        <w:rPr>
          <w:sz w:val="24"/>
          <w:szCs w:val="26"/>
        </w:rPr>
        <w:t>»</w:t>
      </w:r>
      <w:r w:rsidRPr="007D4BA0">
        <w:rPr>
          <w:sz w:val="24"/>
          <w:szCs w:val="26"/>
        </w:rPr>
        <w:t xml:space="preserve"> ФЗ-190 </w:t>
      </w:r>
      <w:r>
        <w:rPr>
          <w:sz w:val="24"/>
          <w:szCs w:val="26"/>
        </w:rPr>
        <w:t>«</w:t>
      </w:r>
      <w:r w:rsidRPr="007D4BA0">
        <w:rPr>
          <w:sz w:val="24"/>
          <w:szCs w:val="26"/>
        </w:rPr>
        <w:t>О теплоснабжении</w:t>
      </w:r>
      <w:r>
        <w:rPr>
          <w:sz w:val="24"/>
          <w:szCs w:val="26"/>
        </w:rPr>
        <w:t>»</w:t>
      </w:r>
      <w:r w:rsidRPr="007D4BA0">
        <w:rPr>
          <w:sz w:val="24"/>
          <w:szCs w:val="26"/>
        </w:rPr>
        <w:t xml:space="preserve">, мероприятия по строительству, реконструкции и (или) модернизации объектов теплоснабжения включаются в схему теплоснабжения отдельно в части мероприятий, необходимых для осуществления подключения (технологического присоединения) </w:t>
      </w:r>
      <w:proofErr w:type="spellStart"/>
      <w:r w:rsidRPr="007D4BA0">
        <w:rPr>
          <w:sz w:val="24"/>
          <w:szCs w:val="26"/>
        </w:rPr>
        <w:t>теплопотребляющих</w:t>
      </w:r>
      <w:proofErr w:type="spellEnd"/>
      <w:r w:rsidRPr="007D4BA0">
        <w:rPr>
          <w:sz w:val="24"/>
          <w:szCs w:val="26"/>
        </w:rPr>
        <w:t xml:space="preserve">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p>
    <w:p w14:paraId="528709E1" w14:textId="77777777" w:rsidR="007D7531" w:rsidRPr="007D4BA0" w:rsidRDefault="007D7531" w:rsidP="007D7531">
      <w:pPr>
        <w:spacing w:line="360" w:lineRule="auto"/>
        <w:ind w:firstLine="709"/>
        <w:jc w:val="both"/>
        <w:rPr>
          <w:sz w:val="24"/>
          <w:szCs w:val="26"/>
        </w:rPr>
      </w:pPr>
      <w:r w:rsidRPr="007D4BA0">
        <w:rPr>
          <w:sz w:val="24"/>
          <w:szCs w:val="26"/>
        </w:rPr>
        <w:t xml:space="preserve">В соответствии с п. 86(1) Требований к схемам теплоснабжения, утвержденных Постановлением Правительства от 22.02.2012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указанного </w:t>
      </w:r>
      <w:r>
        <w:rPr>
          <w:sz w:val="24"/>
          <w:szCs w:val="26"/>
        </w:rPr>
        <w:t>в схеме теплоснабжения.</w:t>
      </w:r>
    </w:p>
    <w:p w14:paraId="75F4C75D" w14:textId="77777777" w:rsidR="002706E2" w:rsidRDefault="002706E2" w:rsidP="00A00213">
      <w:pPr>
        <w:pStyle w:val="-02"/>
        <w:ind w:right="3"/>
      </w:pPr>
      <w:bookmarkStart w:id="137" w:name="_Toc54158750"/>
      <w:bookmarkStart w:id="138" w:name="_Toc205564649"/>
      <w:r w:rsidRPr="008A4EE7">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7"/>
      <w:bookmarkEnd w:id="138"/>
    </w:p>
    <w:p w14:paraId="40DB8A4B" w14:textId="77777777" w:rsidR="004047D6" w:rsidRDefault="004047D6" w:rsidP="003203E9">
      <w:pPr>
        <w:widowControl/>
        <w:autoSpaceDE/>
        <w:autoSpaceDN/>
        <w:spacing w:line="360" w:lineRule="auto"/>
        <w:ind w:firstLine="851"/>
        <w:contextualSpacing/>
        <w:jc w:val="both"/>
        <w:rPr>
          <w:sz w:val="24"/>
          <w:szCs w:val="26"/>
          <w:lang w:bidi="ar-SA"/>
        </w:rPr>
      </w:pPr>
    </w:p>
    <w:p w14:paraId="11AA300B" w14:textId="3E5BB366" w:rsidR="007D7531" w:rsidRPr="007D7531" w:rsidRDefault="007D7531" w:rsidP="007D7531">
      <w:pPr>
        <w:widowControl/>
        <w:autoSpaceDE/>
        <w:autoSpaceDN/>
        <w:spacing w:line="360" w:lineRule="auto"/>
        <w:ind w:firstLine="709"/>
        <w:contextualSpacing/>
        <w:jc w:val="both"/>
        <w:rPr>
          <w:sz w:val="24"/>
          <w:szCs w:val="26"/>
          <w:lang w:bidi="ar-SA"/>
        </w:rPr>
      </w:pPr>
      <w:r w:rsidRPr="007D7531">
        <w:rPr>
          <w:sz w:val="24"/>
          <w:szCs w:val="26"/>
          <w:lang w:bidi="ar-SA"/>
        </w:rPr>
        <w:t xml:space="preserve">На основании проведенных расчетов балансов тепловой мощности источников тепловой энергии, представленных в </w:t>
      </w:r>
      <w:r w:rsidR="002F3235">
        <w:rPr>
          <w:sz w:val="24"/>
          <w:szCs w:val="26"/>
          <w:lang w:bidi="ar-SA"/>
        </w:rPr>
        <w:t>5.9</w:t>
      </w:r>
      <w:r w:rsidRPr="007D7531">
        <w:rPr>
          <w:sz w:val="24"/>
          <w:szCs w:val="26"/>
          <w:lang w:bidi="ar-SA"/>
        </w:rPr>
        <w:t xml:space="preserve"> </w:t>
      </w:r>
      <w:r w:rsidR="002F3235">
        <w:rPr>
          <w:sz w:val="24"/>
          <w:szCs w:val="26"/>
          <w:lang w:bidi="ar-SA"/>
        </w:rPr>
        <w:t>раздела 5</w:t>
      </w:r>
      <w:r w:rsidRPr="007D7531">
        <w:rPr>
          <w:sz w:val="24"/>
          <w:szCs w:val="26"/>
          <w:lang w:bidi="ar-SA"/>
        </w:rPr>
        <w:t>, в течение рассматриваемого периода дефициты тепловой мощности отсутствуют.</w:t>
      </w:r>
    </w:p>
    <w:p w14:paraId="4901BFBB" w14:textId="77777777" w:rsidR="007D7531" w:rsidRPr="007D7531" w:rsidRDefault="007D7531" w:rsidP="007D7531">
      <w:pPr>
        <w:widowControl/>
        <w:autoSpaceDE/>
        <w:autoSpaceDN/>
        <w:spacing w:line="360" w:lineRule="auto"/>
        <w:ind w:firstLine="709"/>
        <w:contextualSpacing/>
        <w:jc w:val="both"/>
        <w:rPr>
          <w:sz w:val="24"/>
          <w:szCs w:val="26"/>
        </w:rPr>
      </w:pPr>
      <w:r w:rsidRPr="007D7531">
        <w:rPr>
          <w:sz w:val="24"/>
          <w:szCs w:val="24"/>
        </w:rPr>
        <w:t xml:space="preserve">В период замещения мощностей САЭС требуется </w:t>
      </w:r>
      <w:r w:rsidRPr="007D7531">
        <w:rPr>
          <w:sz w:val="24"/>
          <w:szCs w:val="26"/>
        </w:rPr>
        <w:t xml:space="preserve">осуществить строительство магистральных тепловых сетей и сооружений от САЭС-2 до САЭС (с устройством ЦТП в точке присоединения) в рамках прочего инвестиционного проекта инвестиционной программы капитальных вложений АО </w:t>
      </w:r>
      <w:r w:rsidRPr="007D7531">
        <w:rPr>
          <w:sz w:val="24"/>
          <w:szCs w:val="26"/>
          <w:lang w:bidi="ar-SA"/>
        </w:rPr>
        <w:t>«Концерн Росэнергоатом».</w:t>
      </w:r>
    </w:p>
    <w:p w14:paraId="6E5B7D3F" w14:textId="77777777" w:rsidR="00CA4792" w:rsidRPr="00E75FBC" w:rsidRDefault="00CA4792" w:rsidP="00CA4792">
      <w:pPr>
        <w:pStyle w:val="affb"/>
        <w:ind w:firstLine="709"/>
        <w:rPr>
          <w:sz w:val="24"/>
        </w:rPr>
      </w:pPr>
      <w:r>
        <w:rPr>
          <w:sz w:val="24"/>
          <w:lang w:bidi="ar-SA"/>
        </w:rPr>
        <w:t>Предполагаемая трассировка магистральной тепловой сети представлена в перспективном слое электронной модели системы теплоснабжения.</w:t>
      </w:r>
    </w:p>
    <w:p w14:paraId="4155478C" w14:textId="43C0289D" w:rsidR="002706E2" w:rsidRPr="008A4EE7" w:rsidRDefault="002706E2" w:rsidP="002706E2">
      <w:pPr>
        <w:pStyle w:val="-02"/>
      </w:pPr>
      <w:bookmarkStart w:id="139" w:name="_Toc205564650"/>
      <w:bookmarkStart w:id="140" w:name="_Toc54158751"/>
      <w:r w:rsidRPr="008A4EE7">
        <w:lastRenderedPageBreak/>
        <w:t>Предложения по строительству, реконструкции и (или) модернизации тепловых сетей для обеспечения перспективных приростов тепловой нагрузки</w:t>
      </w:r>
      <w:bookmarkEnd w:id="139"/>
      <w:r w:rsidRPr="008A4EE7">
        <w:t xml:space="preserve"> </w:t>
      </w:r>
      <w:bookmarkEnd w:id="140"/>
    </w:p>
    <w:p w14:paraId="56532EC7" w14:textId="77777777" w:rsidR="00D15D54" w:rsidRDefault="00D15D54" w:rsidP="004047D6">
      <w:pPr>
        <w:tabs>
          <w:tab w:val="left" w:pos="993"/>
        </w:tabs>
        <w:spacing w:line="276" w:lineRule="auto"/>
        <w:jc w:val="both"/>
        <w:rPr>
          <w:rFonts w:eastAsia="Calibri"/>
          <w:sz w:val="24"/>
          <w:szCs w:val="24"/>
          <w:lang w:eastAsia="en-US" w:bidi="ar-SA"/>
        </w:rPr>
      </w:pPr>
    </w:p>
    <w:p w14:paraId="1078617E" w14:textId="77777777" w:rsidR="007D7531" w:rsidRPr="007D7531" w:rsidRDefault="007D7531" w:rsidP="007D7531">
      <w:pPr>
        <w:widowControl/>
        <w:autoSpaceDE/>
        <w:autoSpaceDN/>
        <w:spacing w:line="360" w:lineRule="auto"/>
        <w:ind w:firstLine="709"/>
        <w:jc w:val="both"/>
        <w:rPr>
          <w:rFonts w:eastAsia="Calibri"/>
          <w:sz w:val="24"/>
          <w:szCs w:val="24"/>
          <w:lang w:eastAsia="en-US" w:bidi="ar-SA"/>
        </w:rPr>
      </w:pPr>
      <w:r w:rsidRPr="007D7531">
        <w:rPr>
          <w:rFonts w:eastAsia="Calibri"/>
          <w:sz w:val="24"/>
          <w:szCs w:val="24"/>
          <w:lang w:eastAsia="en-US" w:bidi="ar-SA"/>
        </w:rPr>
        <w:t>В период с 2025 по 2030 гг. к существующим источникам централизованного теплоснабжения запланировано подключение новых потребителей, что потребует строительства новых тепловых сетей.</w:t>
      </w:r>
    </w:p>
    <w:p w14:paraId="7540E581" w14:textId="77777777" w:rsidR="007D7531" w:rsidRPr="007D7531" w:rsidRDefault="007D7531" w:rsidP="007D7531">
      <w:pPr>
        <w:autoSpaceDE/>
        <w:autoSpaceDN/>
        <w:rPr>
          <w:rFonts w:eastAsia="Calibri"/>
          <w:color w:val="000000"/>
          <w:sz w:val="2"/>
          <w:szCs w:val="2"/>
          <w:lang w:eastAsia="en-US" w:bidi="ar-SA"/>
        </w:rPr>
      </w:pPr>
    </w:p>
    <w:p w14:paraId="3827780A" w14:textId="5D34FAB0" w:rsidR="00CA4792" w:rsidRPr="00CA4792" w:rsidRDefault="00CA4792" w:rsidP="00CA4792">
      <w:pPr>
        <w:tabs>
          <w:tab w:val="left" w:pos="993"/>
        </w:tabs>
        <w:autoSpaceDE/>
        <w:autoSpaceDN/>
        <w:spacing w:line="360" w:lineRule="auto"/>
        <w:ind w:firstLine="709"/>
        <w:jc w:val="both"/>
        <w:rPr>
          <w:sz w:val="24"/>
          <w:szCs w:val="26"/>
          <w:lang w:bidi="ar-SA"/>
        </w:rPr>
      </w:pPr>
      <w:r w:rsidRPr="00CA4792">
        <w:rPr>
          <w:sz w:val="24"/>
          <w:szCs w:val="26"/>
          <w:lang w:bidi="ar-SA"/>
        </w:rPr>
        <w:t>В электронной модели системы теплоснабжения и разделе 12 главы 3</w:t>
      </w:r>
      <w:r>
        <w:rPr>
          <w:sz w:val="24"/>
          <w:szCs w:val="26"/>
          <w:lang w:bidi="ar-SA"/>
        </w:rPr>
        <w:t xml:space="preserve"> обосновывающих материалов к схеме </w:t>
      </w:r>
      <w:proofErr w:type="spellStart"/>
      <w:r>
        <w:rPr>
          <w:sz w:val="24"/>
          <w:szCs w:val="26"/>
          <w:lang w:bidi="ar-SA"/>
        </w:rPr>
        <w:t>телсонабжения</w:t>
      </w:r>
      <w:proofErr w:type="spellEnd"/>
      <w:r w:rsidRPr="00CA4792">
        <w:rPr>
          <w:sz w:val="24"/>
          <w:szCs w:val="26"/>
          <w:lang w:bidi="ar-SA"/>
        </w:rPr>
        <w:t xml:space="preserve"> представлена возможная прогнозная трассировка тепловых сетей к перспективным потребителям.</w:t>
      </w:r>
    </w:p>
    <w:p w14:paraId="13632F1A" w14:textId="77777777" w:rsidR="007D7531" w:rsidRPr="007D7531" w:rsidRDefault="007D7531" w:rsidP="007D7531">
      <w:pPr>
        <w:tabs>
          <w:tab w:val="left" w:pos="993"/>
        </w:tabs>
        <w:autoSpaceDE/>
        <w:autoSpaceDN/>
        <w:spacing w:line="360" w:lineRule="auto"/>
        <w:ind w:firstLine="709"/>
        <w:jc w:val="both"/>
        <w:rPr>
          <w:sz w:val="24"/>
          <w:szCs w:val="26"/>
          <w:lang w:bidi="ar-SA"/>
        </w:rPr>
      </w:pPr>
      <w:r w:rsidRPr="007D7531">
        <w:rPr>
          <w:sz w:val="24"/>
          <w:szCs w:val="26"/>
          <w:lang w:bidi="ar-SA"/>
        </w:rPr>
        <w:t>Перечень потребителей, планируемых к подключению к существующим источникам тепловой энергии, представлен ниже.</w:t>
      </w:r>
    </w:p>
    <w:p w14:paraId="6C9654AB" w14:textId="77777777" w:rsidR="007D7531" w:rsidRPr="007D7531" w:rsidRDefault="007D7531" w:rsidP="00CA47BD">
      <w:pPr>
        <w:pStyle w:val="a8"/>
      </w:pPr>
      <w:bookmarkStart w:id="141" w:name="_Toc205522751"/>
      <w:bookmarkStart w:id="142" w:name="_Toc210206452"/>
      <w:r w:rsidRPr="007D7531">
        <w:t>Перечень потребителей, планируемых к подключению к существующим источникам тепловой энергии</w:t>
      </w:r>
      <w:bookmarkEnd w:id="141"/>
      <w:bookmarkEnd w:id="142"/>
    </w:p>
    <w:tbl>
      <w:tblPr>
        <w:tblW w:w="10020" w:type="dxa"/>
        <w:tblLook w:val="04A0" w:firstRow="1" w:lastRow="0" w:firstColumn="1" w:lastColumn="0" w:noHBand="0" w:noVBand="1"/>
      </w:tblPr>
      <w:tblGrid>
        <w:gridCol w:w="5060"/>
        <w:gridCol w:w="2660"/>
        <w:gridCol w:w="2300"/>
      </w:tblGrid>
      <w:tr w:rsidR="007D7531" w:rsidRPr="007D7531" w14:paraId="25CC70DF" w14:textId="77777777" w:rsidTr="007D7531">
        <w:trPr>
          <w:trHeight w:val="20"/>
          <w:tblHeader/>
        </w:trPr>
        <w:tc>
          <w:tcPr>
            <w:tcW w:w="50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3B1569" w14:textId="77777777" w:rsidR="007D7531" w:rsidRPr="007D7531" w:rsidRDefault="007D7531" w:rsidP="007D7531">
            <w:pPr>
              <w:widowControl/>
              <w:autoSpaceDE/>
              <w:autoSpaceDN/>
              <w:jc w:val="center"/>
              <w:rPr>
                <w:color w:val="000000"/>
                <w:sz w:val="20"/>
                <w:szCs w:val="20"/>
                <w:lang w:bidi="ar-SA"/>
              </w:rPr>
            </w:pPr>
            <w:r w:rsidRPr="007D7531">
              <w:rPr>
                <w:color w:val="000000"/>
                <w:sz w:val="20"/>
                <w:szCs w:val="20"/>
                <w:lang w:bidi="ar-SA"/>
              </w:rPr>
              <w:t>Наименование потребителя</w:t>
            </w:r>
          </w:p>
        </w:tc>
        <w:tc>
          <w:tcPr>
            <w:tcW w:w="2660" w:type="dxa"/>
            <w:tcBorders>
              <w:top w:val="single" w:sz="4" w:space="0" w:color="auto"/>
              <w:left w:val="nil"/>
              <w:bottom w:val="single" w:sz="4" w:space="0" w:color="auto"/>
              <w:right w:val="single" w:sz="4" w:space="0" w:color="auto"/>
            </w:tcBorders>
            <w:shd w:val="clear" w:color="auto" w:fill="F2F2F2"/>
            <w:noWrap/>
            <w:vAlign w:val="center"/>
            <w:hideMark/>
          </w:tcPr>
          <w:p w14:paraId="1BB14F90" w14:textId="77777777" w:rsidR="007D7531" w:rsidRPr="007D7531" w:rsidRDefault="007D7531" w:rsidP="007D7531">
            <w:pPr>
              <w:widowControl/>
              <w:autoSpaceDE/>
              <w:autoSpaceDN/>
              <w:jc w:val="center"/>
              <w:rPr>
                <w:color w:val="000000"/>
                <w:sz w:val="20"/>
                <w:szCs w:val="20"/>
                <w:lang w:bidi="ar-SA"/>
              </w:rPr>
            </w:pPr>
            <w:r w:rsidRPr="007D7531">
              <w:rPr>
                <w:color w:val="000000"/>
                <w:sz w:val="20"/>
                <w:szCs w:val="20"/>
                <w:lang w:bidi="ar-SA"/>
              </w:rPr>
              <w:t>Планируемый источник теплоснабжения</w:t>
            </w:r>
          </w:p>
        </w:tc>
        <w:tc>
          <w:tcPr>
            <w:tcW w:w="2300" w:type="dxa"/>
            <w:tcBorders>
              <w:top w:val="single" w:sz="4" w:space="0" w:color="auto"/>
              <w:left w:val="nil"/>
              <w:bottom w:val="single" w:sz="4" w:space="0" w:color="auto"/>
              <w:right w:val="single" w:sz="4" w:space="0" w:color="auto"/>
            </w:tcBorders>
            <w:shd w:val="clear" w:color="auto" w:fill="F2F2F2"/>
            <w:noWrap/>
            <w:vAlign w:val="center"/>
            <w:hideMark/>
          </w:tcPr>
          <w:p w14:paraId="7C4608CC" w14:textId="77777777" w:rsidR="007D7531" w:rsidRPr="007D7531" w:rsidRDefault="007D7531" w:rsidP="007D7531">
            <w:pPr>
              <w:widowControl/>
              <w:autoSpaceDE/>
              <w:autoSpaceDN/>
              <w:jc w:val="center"/>
              <w:rPr>
                <w:color w:val="000000"/>
                <w:sz w:val="20"/>
                <w:szCs w:val="20"/>
                <w:lang w:bidi="ar-SA"/>
              </w:rPr>
            </w:pPr>
            <w:r w:rsidRPr="007D7531">
              <w:rPr>
                <w:color w:val="000000"/>
                <w:sz w:val="20"/>
                <w:szCs w:val="20"/>
                <w:lang w:bidi="ar-SA"/>
              </w:rPr>
              <w:t>Год планируемого подключения</w:t>
            </w:r>
          </w:p>
        </w:tc>
      </w:tr>
      <w:tr w:rsidR="007D7531" w:rsidRPr="007D7531" w14:paraId="739CA9B8" w14:textId="77777777" w:rsidTr="000D4A2C">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2F12F11B" w14:textId="01F038BD" w:rsidR="007D7531" w:rsidRPr="007D7531" w:rsidRDefault="00527B34" w:rsidP="007D7531">
            <w:pPr>
              <w:autoSpaceDE/>
              <w:autoSpaceDN/>
              <w:jc w:val="center"/>
              <w:rPr>
                <w:color w:val="000000"/>
                <w:sz w:val="20"/>
                <w:szCs w:val="20"/>
                <w:lang w:bidi="ar-SA"/>
              </w:rPr>
            </w:pPr>
            <w:r>
              <w:rPr>
                <w:color w:val="000000"/>
                <w:sz w:val="20"/>
                <w:szCs w:val="20"/>
                <w:lang w:bidi="ar-SA"/>
              </w:rPr>
              <w:t>9-</w:t>
            </w:r>
            <w:r w:rsidR="007D7531" w:rsidRPr="007D7531">
              <w:rPr>
                <w:color w:val="000000"/>
                <w:sz w:val="20"/>
                <w:szCs w:val="20"/>
                <w:lang w:bidi="ar-SA"/>
              </w:rPr>
              <w:t>этажный жилой дом № 48</w:t>
            </w:r>
          </w:p>
        </w:tc>
        <w:tc>
          <w:tcPr>
            <w:tcW w:w="2660" w:type="dxa"/>
            <w:tcBorders>
              <w:top w:val="nil"/>
              <w:left w:val="nil"/>
              <w:bottom w:val="single" w:sz="4" w:space="0" w:color="auto"/>
              <w:right w:val="single" w:sz="4" w:space="0" w:color="auto"/>
            </w:tcBorders>
            <w:shd w:val="clear" w:color="auto" w:fill="auto"/>
            <w:vAlign w:val="center"/>
            <w:hideMark/>
          </w:tcPr>
          <w:p w14:paraId="04B86756" w14:textId="77777777" w:rsidR="007D7531" w:rsidRPr="007D7531" w:rsidRDefault="007D7531" w:rsidP="007D7531">
            <w:pPr>
              <w:widowControl/>
              <w:autoSpaceDE/>
              <w:autoSpaceDN/>
              <w:jc w:val="center"/>
              <w:rPr>
                <w:color w:val="000000"/>
                <w:sz w:val="20"/>
                <w:szCs w:val="20"/>
                <w:lang w:bidi="ar-SA"/>
              </w:rPr>
            </w:pPr>
            <w:r w:rsidRPr="007D7531">
              <w:rPr>
                <w:color w:val="000000"/>
                <w:sz w:val="20"/>
                <w:szCs w:val="20"/>
                <w:lang w:bidi="ar-SA"/>
              </w:rPr>
              <w:t>САЭС</w:t>
            </w:r>
          </w:p>
        </w:tc>
        <w:tc>
          <w:tcPr>
            <w:tcW w:w="2300" w:type="dxa"/>
            <w:tcBorders>
              <w:top w:val="nil"/>
              <w:left w:val="nil"/>
              <w:bottom w:val="single" w:sz="4" w:space="0" w:color="auto"/>
              <w:right w:val="single" w:sz="4" w:space="0" w:color="auto"/>
            </w:tcBorders>
            <w:shd w:val="clear" w:color="auto" w:fill="auto"/>
            <w:noWrap/>
            <w:vAlign w:val="center"/>
            <w:hideMark/>
          </w:tcPr>
          <w:p w14:paraId="31610F82" w14:textId="77777777" w:rsidR="007D7531" w:rsidRPr="007D7531" w:rsidRDefault="007D7531" w:rsidP="007D7531">
            <w:pPr>
              <w:widowControl/>
              <w:autoSpaceDE/>
              <w:autoSpaceDN/>
              <w:jc w:val="center"/>
              <w:rPr>
                <w:color w:val="000000"/>
                <w:sz w:val="20"/>
                <w:szCs w:val="20"/>
                <w:lang w:bidi="ar-SA"/>
              </w:rPr>
            </w:pPr>
            <w:r w:rsidRPr="007D7531">
              <w:rPr>
                <w:color w:val="000000"/>
                <w:sz w:val="20"/>
                <w:szCs w:val="20"/>
                <w:lang w:bidi="ar-SA"/>
              </w:rPr>
              <w:t>2026</w:t>
            </w:r>
          </w:p>
        </w:tc>
      </w:tr>
      <w:tr w:rsidR="007D7531" w:rsidRPr="007D7531" w14:paraId="2C442D07" w14:textId="77777777" w:rsidTr="000D4A2C">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5C27DA39" w14:textId="77777777" w:rsidR="007D7531" w:rsidRPr="007D7531" w:rsidRDefault="007D7531" w:rsidP="007D7531">
            <w:pPr>
              <w:autoSpaceDE/>
              <w:autoSpaceDN/>
              <w:jc w:val="center"/>
              <w:rPr>
                <w:color w:val="000000"/>
                <w:sz w:val="20"/>
                <w:szCs w:val="20"/>
                <w:lang w:bidi="ar-SA"/>
              </w:rPr>
            </w:pPr>
            <w:r w:rsidRPr="007D7531">
              <w:rPr>
                <w:color w:val="000000"/>
                <w:sz w:val="20"/>
                <w:szCs w:val="20"/>
                <w:lang w:bidi="ar-SA"/>
              </w:rPr>
              <w:t>Здание городского суда</w:t>
            </w:r>
          </w:p>
        </w:tc>
        <w:tc>
          <w:tcPr>
            <w:tcW w:w="2660" w:type="dxa"/>
            <w:tcBorders>
              <w:top w:val="nil"/>
              <w:left w:val="nil"/>
              <w:bottom w:val="single" w:sz="4" w:space="0" w:color="auto"/>
              <w:right w:val="single" w:sz="4" w:space="0" w:color="auto"/>
            </w:tcBorders>
            <w:shd w:val="clear" w:color="auto" w:fill="auto"/>
            <w:hideMark/>
          </w:tcPr>
          <w:p w14:paraId="7FEBA993" w14:textId="77777777" w:rsidR="007D7531" w:rsidRPr="007D7531" w:rsidRDefault="007D7531" w:rsidP="007D7531">
            <w:pPr>
              <w:autoSpaceDE/>
              <w:autoSpaceDN/>
              <w:jc w:val="center"/>
              <w:rPr>
                <w:rFonts w:eastAsia="Calibri"/>
                <w:color w:val="000000"/>
                <w:sz w:val="20"/>
                <w:szCs w:val="20"/>
                <w:lang w:eastAsia="en-US" w:bidi="ar-SA"/>
              </w:rPr>
            </w:pPr>
            <w:r w:rsidRPr="007D7531">
              <w:rPr>
                <w:color w:val="000000"/>
                <w:sz w:val="20"/>
                <w:szCs w:val="20"/>
                <w:lang w:bidi="ar-SA"/>
              </w:rPr>
              <w:t>САЭС</w:t>
            </w:r>
          </w:p>
        </w:tc>
        <w:tc>
          <w:tcPr>
            <w:tcW w:w="2300" w:type="dxa"/>
            <w:tcBorders>
              <w:top w:val="nil"/>
              <w:left w:val="nil"/>
              <w:bottom w:val="single" w:sz="4" w:space="0" w:color="auto"/>
              <w:right w:val="single" w:sz="4" w:space="0" w:color="auto"/>
            </w:tcBorders>
            <w:shd w:val="clear" w:color="auto" w:fill="auto"/>
            <w:noWrap/>
            <w:hideMark/>
          </w:tcPr>
          <w:p w14:paraId="0ED569B0" w14:textId="77777777" w:rsidR="007D7531" w:rsidRPr="007D7531" w:rsidRDefault="007D7531" w:rsidP="007D7531">
            <w:pPr>
              <w:autoSpaceDE/>
              <w:autoSpaceDN/>
              <w:jc w:val="center"/>
              <w:rPr>
                <w:rFonts w:eastAsia="Calibri"/>
                <w:color w:val="000000"/>
                <w:sz w:val="20"/>
                <w:szCs w:val="20"/>
                <w:lang w:eastAsia="en-US" w:bidi="ar-SA"/>
              </w:rPr>
            </w:pPr>
            <w:r w:rsidRPr="007D7531">
              <w:rPr>
                <w:color w:val="000000"/>
                <w:sz w:val="20"/>
                <w:szCs w:val="20"/>
                <w:lang w:bidi="ar-SA"/>
              </w:rPr>
              <w:t>2026</w:t>
            </w:r>
          </w:p>
        </w:tc>
      </w:tr>
      <w:tr w:rsidR="007D7531" w:rsidRPr="007D7531" w14:paraId="79792325" w14:textId="77777777" w:rsidTr="000D4A2C">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4E801FD6" w14:textId="77777777" w:rsidR="007D7531" w:rsidRPr="007D7531" w:rsidRDefault="007D7531" w:rsidP="007D7531">
            <w:pPr>
              <w:autoSpaceDE/>
              <w:autoSpaceDN/>
              <w:jc w:val="center"/>
              <w:rPr>
                <w:color w:val="000000"/>
                <w:sz w:val="20"/>
                <w:szCs w:val="20"/>
                <w:lang w:bidi="ar-SA"/>
              </w:rPr>
            </w:pPr>
            <w:r w:rsidRPr="007D7531">
              <w:rPr>
                <w:color w:val="000000"/>
                <w:sz w:val="20"/>
                <w:szCs w:val="20"/>
                <w:lang w:bidi="ar-SA"/>
              </w:rPr>
              <w:t>Здания банка АО «</w:t>
            </w:r>
            <w:proofErr w:type="spellStart"/>
            <w:r w:rsidRPr="007D7531">
              <w:rPr>
                <w:color w:val="000000"/>
                <w:sz w:val="20"/>
                <w:szCs w:val="20"/>
                <w:lang w:bidi="ar-SA"/>
              </w:rPr>
              <w:t>Россельхозбанк</w:t>
            </w:r>
            <w:proofErr w:type="spellEnd"/>
            <w:r w:rsidRPr="007D7531">
              <w:rPr>
                <w:color w:val="000000"/>
                <w:sz w:val="20"/>
                <w:szCs w:val="20"/>
                <w:lang w:bidi="ar-SA"/>
              </w:rPr>
              <w:t>»</w:t>
            </w:r>
          </w:p>
        </w:tc>
        <w:tc>
          <w:tcPr>
            <w:tcW w:w="2660" w:type="dxa"/>
            <w:tcBorders>
              <w:top w:val="nil"/>
              <w:left w:val="nil"/>
              <w:bottom w:val="single" w:sz="4" w:space="0" w:color="auto"/>
              <w:right w:val="single" w:sz="4" w:space="0" w:color="auto"/>
            </w:tcBorders>
            <w:shd w:val="clear" w:color="auto" w:fill="auto"/>
            <w:hideMark/>
          </w:tcPr>
          <w:p w14:paraId="24523AB9" w14:textId="77777777" w:rsidR="007D7531" w:rsidRPr="007D7531" w:rsidRDefault="007D7531" w:rsidP="007D7531">
            <w:pPr>
              <w:autoSpaceDE/>
              <w:autoSpaceDN/>
              <w:jc w:val="center"/>
              <w:rPr>
                <w:rFonts w:eastAsia="Calibri"/>
                <w:color w:val="000000"/>
                <w:sz w:val="20"/>
                <w:szCs w:val="20"/>
                <w:lang w:eastAsia="en-US" w:bidi="ar-SA"/>
              </w:rPr>
            </w:pPr>
            <w:r w:rsidRPr="007D7531">
              <w:rPr>
                <w:color w:val="000000"/>
                <w:sz w:val="20"/>
                <w:szCs w:val="20"/>
                <w:lang w:bidi="ar-SA"/>
              </w:rPr>
              <w:t>САЭС</w:t>
            </w:r>
          </w:p>
        </w:tc>
        <w:tc>
          <w:tcPr>
            <w:tcW w:w="2300" w:type="dxa"/>
            <w:tcBorders>
              <w:top w:val="nil"/>
              <w:left w:val="nil"/>
              <w:bottom w:val="single" w:sz="4" w:space="0" w:color="auto"/>
              <w:right w:val="single" w:sz="4" w:space="0" w:color="auto"/>
            </w:tcBorders>
            <w:shd w:val="clear" w:color="auto" w:fill="auto"/>
            <w:noWrap/>
            <w:hideMark/>
          </w:tcPr>
          <w:p w14:paraId="01A386DB" w14:textId="77777777" w:rsidR="007D7531" w:rsidRPr="007D7531" w:rsidRDefault="007D7531" w:rsidP="007D7531">
            <w:pPr>
              <w:autoSpaceDE/>
              <w:autoSpaceDN/>
              <w:jc w:val="center"/>
              <w:rPr>
                <w:rFonts w:eastAsia="Calibri"/>
                <w:color w:val="000000"/>
                <w:sz w:val="20"/>
                <w:szCs w:val="20"/>
                <w:lang w:eastAsia="en-US" w:bidi="ar-SA"/>
              </w:rPr>
            </w:pPr>
            <w:r w:rsidRPr="007D7531">
              <w:rPr>
                <w:color w:val="000000"/>
                <w:sz w:val="20"/>
                <w:szCs w:val="20"/>
                <w:lang w:bidi="ar-SA"/>
              </w:rPr>
              <w:t>2026</w:t>
            </w:r>
          </w:p>
        </w:tc>
      </w:tr>
      <w:tr w:rsidR="007D7531" w:rsidRPr="007D7531" w14:paraId="2698F0FB" w14:textId="77777777" w:rsidTr="000D4A2C">
        <w:trPr>
          <w:trHeight w:val="20"/>
        </w:trPr>
        <w:tc>
          <w:tcPr>
            <w:tcW w:w="5060" w:type="dxa"/>
            <w:tcBorders>
              <w:top w:val="nil"/>
              <w:left w:val="single" w:sz="4" w:space="0" w:color="auto"/>
              <w:bottom w:val="single" w:sz="4" w:space="0" w:color="auto"/>
              <w:right w:val="single" w:sz="4" w:space="0" w:color="auto"/>
            </w:tcBorders>
            <w:shd w:val="clear" w:color="auto" w:fill="auto"/>
            <w:vAlign w:val="center"/>
            <w:hideMark/>
          </w:tcPr>
          <w:p w14:paraId="37464D5C" w14:textId="77777777" w:rsidR="007D7531" w:rsidRPr="007D7531" w:rsidRDefault="007D7531" w:rsidP="007D7531">
            <w:pPr>
              <w:autoSpaceDE/>
              <w:autoSpaceDN/>
              <w:jc w:val="center"/>
              <w:rPr>
                <w:color w:val="000000"/>
                <w:sz w:val="20"/>
                <w:szCs w:val="20"/>
                <w:lang w:bidi="ar-SA"/>
              </w:rPr>
            </w:pPr>
            <w:r w:rsidRPr="007D7531">
              <w:rPr>
                <w:color w:val="000000"/>
                <w:sz w:val="20"/>
                <w:szCs w:val="20"/>
                <w:lang w:bidi="ar-SA"/>
              </w:rPr>
              <w:t>Временный городок строителей</w:t>
            </w:r>
          </w:p>
        </w:tc>
        <w:tc>
          <w:tcPr>
            <w:tcW w:w="2660" w:type="dxa"/>
            <w:tcBorders>
              <w:top w:val="nil"/>
              <w:left w:val="nil"/>
              <w:bottom w:val="single" w:sz="4" w:space="0" w:color="auto"/>
              <w:right w:val="single" w:sz="4" w:space="0" w:color="auto"/>
            </w:tcBorders>
            <w:shd w:val="clear" w:color="auto" w:fill="auto"/>
            <w:hideMark/>
          </w:tcPr>
          <w:p w14:paraId="1F129EA9" w14:textId="77777777" w:rsidR="007D7531" w:rsidRPr="007D7531" w:rsidRDefault="007D7531" w:rsidP="007D7531">
            <w:pPr>
              <w:autoSpaceDE/>
              <w:autoSpaceDN/>
              <w:jc w:val="center"/>
              <w:rPr>
                <w:rFonts w:eastAsia="Calibri"/>
                <w:color w:val="000000"/>
                <w:sz w:val="20"/>
                <w:szCs w:val="20"/>
                <w:lang w:eastAsia="en-US" w:bidi="ar-SA"/>
              </w:rPr>
            </w:pPr>
            <w:r w:rsidRPr="007D7531">
              <w:rPr>
                <w:color w:val="000000"/>
                <w:sz w:val="20"/>
                <w:szCs w:val="20"/>
                <w:lang w:bidi="ar-SA"/>
              </w:rPr>
              <w:t>САЭС</w:t>
            </w:r>
          </w:p>
        </w:tc>
        <w:tc>
          <w:tcPr>
            <w:tcW w:w="2300" w:type="dxa"/>
            <w:tcBorders>
              <w:top w:val="nil"/>
              <w:left w:val="nil"/>
              <w:bottom w:val="single" w:sz="4" w:space="0" w:color="auto"/>
              <w:right w:val="single" w:sz="4" w:space="0" w:color="auto"/>
            </w:tcBorders>
            <w:shd w:val="clear" w:color="auto" w:fill="auto"/>
            <w:noWrap/>
            <w:hideMark/>
          </w:tcPr>
          <w:p w14:paraId="285D83E0" w14:textId="77777777" w:rsidR="007D7531" w:rsidRPr="007D7531" w:rsidRDefault="007D7531" w:rsidP="007D7531">
            <w:pPr>
              <w:autoSpaceDE/>
              <w:autoSpaceDN/>
              <w:jc w:val="center"/>
              <w:rPr>
                <w:rFonts w:eastAsia="Calibri"/>
                <w:color w:val="000000"/>
                <w:sz w:val="20"/>
                <w:szCs w:val="20"/>
                <w:lang w:eastAsia="en-US" w:bidi="ar-SA"/>
              </w:rPr>
            </w:pPr>
            <w:r w:rsidRPr="007D7531">
              <w:rPr>
                <w:color w:val="000000"/>
                <w:sz w:val="20"/>
                <w:szCs w:val="20"/>
                <w:lang w:bidi="ar-SA"/>
              </w:rPr>
              <w:t>2026</w:t>
            </w:r>
          </w:p>
        </w:tc>
      </w:tr>
    </w:tbl>
    <w:p w14:paraId="2299E47F" w14:textId="77777777" w:rsidR="007D7531" w:rsidRDefault="007D7531" w:rsidP="004047D6">
      <w:pPr>
        <w:tabs>
          <w:tab w:val="left" w:pos="993"/>
        </w:tabs>
        <w:spacing w:line="276" w:lineRule="auto"/>
        <w:jc w:val="both"/>
        <w:rPr>
          <w:rFonts w:eastAsia="Calibri"/>
          <w:sz w:val="24"/>
          <w:szCs w:val="24"/>
          <w:lang w:eastAsia="en-US" w:bidi="ar-SA"/>
        </w:rPr>
      </w:pPr>
    </w:p>
    <w:p w14:paraId="11685FC3" w14:textId="77777777" w:rsidR="002706E2" w:rsidRDefault="002706E2" w:rsidP="002706E2">
      <w:pPr>
        <w:pStyle w:val="-02"/>
      </w:pPr>
      <w:bookmarkStart w:id="143" w:name="_Toc54158752"/>
      <w:bookmarkStart w:id="144" w:name="_Toc205564651"/>
      <w:r w:rsidRPr="008A4EE7">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43"/>
      <w:bookmarkEnd w:id="144"/>
    </w:p>
    <w:p w14:paraId="6C2E6FB0" w14:textId="77777777" w:rsidR="00696F3D" w:rsidRPr="00696F3D" w:rsidRDefault="00696F3D" w:rsidP="00D15D54">
      <w:pPr>
        <w:widowControl/>
        <w:autoSpaceDE/>
        <w:autoSpaceDN/>
        <w:spacing w:after="160" w:line="360" w:lineRule="auto"/>
        <w:ind w:firstLine="709"/>
        <w:jc w:val="both"/>
        <w:rPr>
          <w:rFonts w:eastAsia="Calibri"/>
          <w:sz w:val="28"/>
          <w:szCs w:val="28"/>
          <w:lang w:eastAsia="en-US" w:bidi="ar-SA"/>
        </w:rPr>
      </w:pPr>
      <w:r w:rsidRPr="00696F3D">
        <w:rPr>
          <w:rFonts w:eastAsia="Calibri"/>
          <w:sz w:val="24"/>
          <w:szCs w:val="28"/>
          <w:lang w:eastAsia="en-US" w:bidi="ar-SA"/>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актуализированной схеме теплоснабжения не предусмотрены.</w:t>
      </w:r>
    </w:p>
    <w:p w14:paraId="4C7FA773" w14:textId="77777777" w:rsidR="002706E2" w:rsidRPr="008A4EE7" w:rsidRDefault="002706E2" w:rsidP="002706E2">
      <w:pPr>
        <w:pStyle w:val="-02"/>
      </w:pPr>
      <w:bookmarkStart w:id="145" w:name="_Toc54158753"/>
      <w:bookmarkStart w:id="146" w:name="_Toc205564652"/>
      <w:r w:rsidRPr="008A4EE7">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5"/>
      <w:bookmarkEnd w:id="146"/>
    </w:p>
    <w:p w14:paraId="5847D200" w14:textId="77777777" w:rsidR="00A00213" w:rsidRDefault="00A00213" w:rsidP="00816C64">
      <w:pPr>
        <w:pStyle w:val="affb"/>
        <w:spacing w:line="276" w:lineRule="auto"/>
        <w:rPr>
          <w:sz w:val="24"/>
          <w:lang w:val="x-none" w:bidi="ar-SA"/>
        </w:rPr>
      </w:pPr>
    </w:p>
    <w:p w14:paraId="287F4C18" w14:textId="59ECAF68" w:rsidR="007D7531" w:rsidRPr="007D7531" w:rsidRDefault="007D7531" w:rsidP="007D7531">
      <w:pPr>
        <w:widowControl/>
        <w:spacing w:line="360" w:lineRule="auto"/>
        <w:ind w:firstLine="709"/>
        <w:jc w:val="both"/>
        <w:rPr>
          <w:rFonts w:eastAsia="Calibri"/>
          <w:sz w:val="24"/>
          <w:szCs w:val="28"/>
          <w:lang w:eastAsia="en-US" w:bidi="ar-SA"/>
        </w:rPr>
      </w:pPr>
      <w:r w:rsidRPr="007D7531">
        <w:rPr>
          <w:rFonts w:eastAsia="Calibri"/>
          <w:sz w:val="24"/>
          <w:szCs w:val="28"/>
          <w:lang w:eastAsia="en-US" w:bidi="ar-SA"/>
        </w:rPr>
        <w:t xml:space="preserve">Строительство или реконструкция тепловых сетей для повышения эффективности функционирования системы теплоснабжения, в том числе </w:t>
      </w:r>
      <w:r w:rsidR="00527B34">
        <w:rPr>
          <w:rFonts w:eastAsia="Calibri"/>
          <w:sz w:val="24"/>
          <w:szCs w:val="28"/>
          <w:lang w:eastAsia="en-US" w:bidi="ar-SA"/>
        </w:rPr>
        <w:t>за счет перевода котельных в пи</w:t>
      </w:r>
      <w:r w:rsidRPr="007D7531">
        <w:rPr>
          <w:rFonts w:eastAsia="Calibri"/>
          <w:sz w:val="24"/>
          <w:szCs w:val="28"/>
          <w:lang w:eastAsia="en-US" w:bidi="ar-SA"/>
        </w:rPr>
        <w:t>ковый режим работы или ликвидации котельных в актуализированной схеме теплоснабжения г. Десногорск не предусмотрена.</w:t>
      </w:r>
    </w:p>
    <w:p w14:paraId="56502111" w14:textId="09149561" w:rsidR="00696F3D" w:rsidRPr="00696F3D" w:rsidRDefault="00696F3D" w:rsidP="00D15D54">
      <w:pPr>
        <w:widowControl/>
        <w:autoSpaceDE/>
        <w:autoSpaceDN/>
        <w:spacing w:after="160" w:line="360" w:lineRule="auto"/>
        <w:ind w:firstLine="709"/>
        <w:jc w:val="both"/>
        <w:rPr>
          <w:rFonts w:eastAsia="Calibri"/>
          <w:sz w:val="24"/>
          <w:szCs w:val="28"/>
          <w:lang w:eastAsia="en-US" w:bidi="ar-SA"/>
        </w:rPr>
      </w:pPr>
    </w:p>
    <w:p w14:paraId="5B116590" w14:textId="77777777" w:rsidR="00696F3D" w:rsidRDefault="00696F3D" w:rsidP="00816C64">
      <w:pPr>
        <w:pStyle w:val="affb"/>
        <w:spacing w:line="276" w:lineRule="auto"/>
        <w:rPr>
          <w:sz w:val="24"/>
          <w:lang w:val="x-none" w:bidi="ar-SA"/>
        </w:rPr>
      </w:pPr>
    </w:p>
    <w:p w14:paraId="45EB4F4C" w14:textId="07B14F96" w:rsidR="002706E2" w:rsidRPr="008A4EE7" w:rsidRDefault="002706E2" w:rsidP="004E2D25">
      <w:pPr>
        <w:pStyle w:val="-02"/>
        <w:ind w:hanging="718"/>
      </w:pPr>
      <w:bookmarkStart w:id="147" w:name="_Toc54158754"/>
      <w:bookmarkStart w:id="148" w:name="_Toc205564653"/>
      <w:r w:rsidRPr="008A4EE7">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47"/>
      <w:r w:rsidR="000E2305">
        <w:rPr>
          <w:lang w:val="ru-RU"/>
        </w:rPr>
        <w:t>, в том числе с исчерпанием эксплуатационного ресурса</w:t>
      </w:r>
      <w:bookmarkEnd w:id="148"/>
    </w:p>
    <w:p w14:paraId="6F4DF192" w14:textId="77777777" w:rsidR="005B2100" w:rsidRDefault="005B2100" w:rsidP="005B2100">
      <w:pPr>
        <w:rPr>
          <w:lang w:eastAsia="en-US" w:bidi="ar-SA"/>
        </w:rPr>
      </w:pPr>
    </w:p>
    <w:p w14:paraId="7E0F0A7C" w14:textId="77777777" w:rsidR="00723621" w:rsidRPr="00723621" w:rsidRDefault="00723621" w:rsidP="00723621">
      <w:pPr>
        <w:autoSpaceDE/>
        <w:autoSpaceDN/>
        <w:spacing w:line="360" w:lineRule="auto"/>
        <w:ind w:firstLine="709"/>
        <w:jc w:val="both"/>
        <w:rPr>
          <w:rFonts w:eastAsia="Calibri"/>
          <w:color w:val="000000"/>
          <w:sz w:val="24"/>
          <w:szCs w:val="20"/>
          <w:lang w:eastAsia="en-US" w:bidi="ar-SA"/>
        </w:rPr>
      </w:pPr>
      <w:r w:rsidRPr="00723621">
        <w:rPr>
          <w:rFonts w:eastAsia="Calibri"/>
          <w:color w:val="000000"/>
          <w:sz w:val="24"/>
          <w:szCs w:val="20"/>
          <w:lang w:eastAsia="en-US" w:bidi="ar-SA"/>
        </w:rPr>
        <w:t>Основной проблемой системы теплоснабжения города Десногорска является неудовлетворительное техническое состояние тепловых сетей в границах жилой застройки и коммунально-складской зоны города, которая входит в зону деятельности единой теплоснабжающей организации ООО «АТЭС».</w:t>
      </w:r>
    </w:p>
    <w:p w14:paraId="22122CE9" w14:textId="77777777" w:rsidR="00723621" w:rsidRPr="00723621" w:rsidRDefault="00723621" w:rsidP="00723621">
      <w:pPr>
        <w:autoSpaceDE/>
        <w:autoSpaceDN/>
        <w:spacing w:line="360" w:lineRule="auto"/>
        <w:ind w:firstLine="709"/>
        <w:jc w:val="both"/>
        <w:rPr>
          <w:rFonts w:eastAsia="Calibri"/>
          <w:color w:val="000000"/>
          <w:sz w:val="24"/>
          <w:szCs w:val="20"/>
          <w:lang w:eastAsia="en-US" w:bidi="ar-SA"/>
        </w:rPr>
      </w:pPr>
      <w:r w:rsidRPr="00723621">
        <w:rPr>
          <w:rFonts w:eastAsia="Calibri"/>
          <w:color w:val="000000"/>
          <w:sz w:val="24"/>
          <w:szCs w:val="20"/>
          <w:lang w:eastAsia="en-US" w:bidi="ar-SA"/>
        </w:rPr>
        <w:t xml:space="preserve">Тепловые сети имеют значительный физический износ: порядка 98,8% протяженности тепловых сетей </w:t>
      </w:r>
      <w:proofErr w:type="spellStart"/>
      <w:r w:rsidRPr="00723621">
        <w:rPr>
          <w:rFonts w:eastAsia="Calibri"/>
          <w:color w:val="000000"/>
          <w:sz w:val="24"/>
          <w:szCs w:val="20"/>
          <w:lang w:eastAsia="en-US" w:bidi="ar-SA"/>
        </w:rPr>
        <w:t>пром</w:t>
      </w:r>
      <w:proofErr w:type="spellEnd"/>
      <w:r w:rsidRPr="00723621">
        <w:rPr>
          <w:rFonts w:eastAsia="Calibri"/>
          <w:color w:val="000000"/>
          <w:sz w:val="24"/>
          <w:szCs w:val="20"/>
          <w:lang w:eastAsia="en-US" w:bidi="ar-SA"/>
        </w:rPr>
        <w:t>. площадки и магистральных тепловых сетей до города от Смоленской АЭС эксплуатируется свыше нормативного ресурса. 91,63% протяженности городских тепловых сетей эксплуатируется свыше нормативного ресурса.</w:t>
      </w:r>
    </w:p>
    <w:p w14:paraId="2E51B5D8" w14:textId="77777777" w:rsidR="00723621" w:rsidRPr="00723621" w:rsidRDefault="00723621" w:rsidP="00723621">
      <w:pPr>
        <w:autoSpaceDE/>
        <w:autoSpaceDN/>
        <w:spacing w:line="360" w:lineRule="auto"/>
        <w:ind w:firstLine="709"/>
        <w:jc w:val="both"/>
        <w:rPr>
          <w:rFonts w:eastAsia="Calibri"/>
          <w:color w:val="000000"/>
          <w:sz w:val="24"/>
          <w:szCs w:val="20"/>
          <w:lang w:eastAsia="en-US" w:bidi="ar-SA"/>
        </w:rPr>
      </w:pPr>
      <w:r w:rsidRPr="00723621">
        <w:rPr>
          <w:rFonts w:eastAsia="Calibri"/>
          <w:color w:val="000000"/>
          <w:sz w:val="24"/>
          <w:szCs w:val="20"/>
          <w:lang w:eastAsia="en-US" w:bidi="ar-SA"/>
        </w:rPr>
        <w:t>Потери в тепловых сетях города Десногорска в 2024 году составили порядка 20,77%, при этом наблюдается тенденция к возрастанию потерь тепловой энергии и теплоносителя ввиду высокого износа тепловых сетей и отсутствия достаточных ресурсов для их ремонта и восстановления. Количество порывов на тепловых сетях в 2023 г. достигло 27 шт., что создает угрозу надежному теплоснабжению потребителей.</w:t>
      </w:r>
    </w:p>
    <w:p w14:paraId="0FB9F916" w14:textId="77777777" w:rsidR="00723621" w:rsidRPr="00723621" w:rsidRDefault="00723621" w:rsidP="00723621">
      <w:pPr>
        <w:suppressAutoHyphens/>
        <w:autoSpaceDE/>
        <w:autoSpaceDN/>
        <w:spacing w:line="360" w:lineRule="auto"/>
        <w:ind w:firstLine="709"/>
        <w:jc w:val="both"/>
        <w:rPr>
          <w:rFonts w:eastAsia="Calibri"/>
          <w:color w:val="000000"/>
          <w:sz w:val="24"/>
          <w:szCs w:val="20"/>
          <w:lang w:eastAsia="en-US" w:bidi="ar-SA"/>
        </w:rPr>
      </w:pPr>
      <w:r w:rsidRPr="00723621">
        <w:rPr>
          <w:rFonts w:eastAsia="Calibri"/>
          <w:color w:val="000000"/>
          <w:sz w:val="24"/>
          <w:szCs w:val="20"/>
          <w:lang w:eastAsia="en-US" w:bidi="ar-SA"/>
        </w:rPr>
        <w:t>Ввиду того, что действие Схемы теплоснабжения заканчивается в 2033 г., оптимальным будет рассмотреть предложения по замене тепловых сетей на более длительный период – до 2040 г.</w:t>
      </w:r>
    </w:p>
    <w:p w14:paraId="6C957DC2" w14:textId="3CDA6CBC" w:rsidR="00723621" w:rsidRPr="00723621" w:rsidRDefault="00723621" w:rsidP="00723621">
      <w:pPr>
        <w:suppressAutoHyphens/>
        <w:autoSpaceDE/>
        <w:autoSpaceDN/>
        <w:spacing w:line="360" w:lineRule="auto"/>
        <w:ind w:firstLine="709"/>
        <w:jc w:val="both"/>
        <w:rPr>
          <w:rFonts w:eastAsia="Calibri"/>
          <w:color w:val="000000"/>
          <w:sz w:val="24"/>
          <w:szCs w:val="20"/>
          <w:lang w:eastAsia="en-US" w:bidi="ar-SA"/>
        </w:rPr>
      </w:pPr>
      <w:r w:rsidRPr="00723621">
        <w:rPr>
          <w:rFonts w:eastAsia="Calibri"/>
          <w:color w:val="000000"/>
          <w:sz w:val="24"/>
          <w:szCs w:val="20"/>
          <w:lang w:eastAsia="en-US" w:bidi="ar-SA"/>
        </w:rPr>
        <w:t xml:space="preserve">В рамках вступления в ценовую зону теплоснабжения в период с 2026 по 2040 гг. планируется проведение технического перевооружения около </w:t>
      </w:r>
      <w:r w:rsidR="00DA605A">
        <w:rPr>
          <w:rFonts w:eastAsia="Calibri"/>
          <w:color w:val="000000"/>
          <w:sz w:val="24"/>
          <w:szCs w:val="20"/>
          <w:lang w:eastAsia="en-US" w:bidi="ar-SA"/>
        </w:rPr>
        <w:t>34,3</w:t>
      </w:r>
      <w:r w:rsidRPr="00723621">
        <w:rPr>
          <w:rFonts w:eastAsia="Calibri"/>
          <w:color w:val="000000"/>
          <w:sz w:val="24"/>
          <w:szCs w:val="20"/>
          <w:lang w:eastAsia="en-US" w:bidi="ar-SA"/>
        </w:rPr>
        <w:t xml:space="preserve"> км изношенных распределительных тепловых сетей (в однотрубном исчислении), что составляет около </w:t>
      </w:r>
      <w:r w:rsidR="00DA605A">
        <w:rPr>
          <w:rFonts w:eastAsia="Calibri"/>
          <w:color w:val="000000"/>
          <w:sz w:val="24"/>
          <w:szCs w:val="20"/>
          <w:lang w:eastAsia="en-US" w:bidi="ar-SA"/>
        </w:rPr>
        <w:t>51</w:t>
      </w:r>
      <w:r w:rsidRPr="00723621">
        <w:rPr>
          <w:rFonts w:eastAsia="Calibri"/>
          <w:color w:val="000000"/>
          <w:sz w:val="24"/>
          <w:szCs w:val="20"/>
          <w:lang w:eastAsia="en-US" w:bidi="ar-SA"/>
        </w:rPr>
        <w:t>% от всех изношенных теплосетей города Десногорска.</w:t>
      </w:r>
    </w:p>
    <w:p w14:paraId="3E06613B" w14:textId="77777777" w:rsidR="00723621" w:rsidRPr="00723621" w:rsidRDefault="00723621" w:rsidP="00723621">
      <w:pPr>
        <w:suppressAutoHyphens/>
        <w:autoSpaceDE/>
        <w:autoSpaceDN/>
        <w:spacing w:line="360" w:lineRule="auto"/>
        <w:ind w:firstLine="709"/>
        <w:jc w:val="both"/>
        <w:rPr>
          <w:rFonts w:eastAsia="Calibri"/>
          <w:color w:val="000000"/>
          <w:sz w:val="24"/>
          <w:szCs w:val="20"/>
          <w:lang w:eastAsia="en-US" w:bidi="ar-SA"/>
        </w:rPr>
      </w:pPr>
      <w:r w:rsidRPr="00723621">
        <w:rPr>
          <w:rFonts w:eastAsia="Calibri"/>
          <w:color w:val="000000"/>
          <w:sz w:val="24"/>
          <w:szCs w:val="20"/>
          <w:lang w:eastAsia="en-US" w:bidi="ar-SA"/>
        </w:rPr>
        <w:t>Мероприятия по техническому перевооружению тепловых сетей с применением новых современных материалов в соответствии с современными строительными нормами и правилами позволят сократить объем технологических потерь при передаче тепловой энергии по тепловым сетям.</w:t>
      </w:r>
    </w:p>
    <w:p w14:paraId="15CCE1B0" w14:textId="48C72136" w:rsidR="00723621" w:rsidRPr="00723621" w:rsidRDefault="00723621" w:rsidP="00723621">
      <w:pPr>
        <w:widowControl/>
        <w:suppressAutoHyphens/>
        <w:autoSpaceDE/>
        <w:autoSpaceDN/>
        <w:spacing w:line="360" w:lineRule="auto"/>
        <w:ind w:firstLine="709"/>
        <w:jc w:val="both"/>
        <w:rPr>
          <w:rFonts w:eastAsia="Calibri"/>
          <w:color w:val="000000"/>
          <w:sz w:val="24"/>
          <w:szCs w:val="20"/>
          <w:lang w:eastAsia="en-US" w:bidi="ar-SA"/>
        </w:rPr>
      </w:pPr>
      <w:r w:rsidRPr="00723621">
        <w:rPr>
          <w:rFonts w:eastAsia="Calibri"/>
          <w:color w:val="000000"/>
          <w:sz w:val="24"/>
          <w:szCs w:val="20"/>
          <w:lang w:eastAsia="en-US" w:bidi="ar-SA"/>
        </w:rPr>
        <w:t xml:space="preserve">Реализация мероприятий по техническому перевооружению тепловых сетей за счет увеличения инвестиций в ценовой зоне теплоснабжения города Десногорска приведет к росту доли перекладки трубопроводов тепловых сетей с ~0,2% в 2024 г. до более чем </w:t>
      </w:r>
      <w:r w:rsidR="00DA605A">
        <w:rPr>
          <w:rFonts w:eastAsia="Calibri"/>
          <w:color w:val="000000"/>
          <w:sz w:val="24"/>
          <w:szCs w:val="20"/>
          <w:lang w:eastAsia="en-US" w:bidi="ar-SA"/>
        </w:rPr>
        <w:t>2,4</w:t>
      </w:r>
      <w:r w:rsidRPr="00723621">
        <w:rPr>
          <w:rFonts w:eastAsia="Calibri"/>
          <w:color w:val="000000"/>
          <w:sz w:val="24"/>
          <w:szCs w:val="20"/>
          <w:lang w:eastAsia="en-US" w:bidi="ar-SA"/>
        </w:rPr>
        <w:t>% в среднем в год за период с 2026-2040 гг., соответственно, ежегодный объем перекладки тепловых сетей увеличится с 0,1 до 2,</w:t>
      </w:r>
      <w:r w:rsidR="00DA605A">
        <w:rPr>
          <w:rFonts w:eastAsia="Calibri"/>
          <w:color w:val="000000"/>
          <w:sz w:val="24"/>
          <w:szCs w:val="20"/>
          <w:lang w:eastAsia="en-US" w:bidi="ar-SA"/>
        </w:rPr>
        <w:t>3</w:t>
      </w:r>
      <w:r w:rsidRPr="00723621">
        <w:rPr>
          <w:rFonts w:eastAsia="Calibri"/>
          <w:color w:val="000000"/>
          <w:sz w:val="24"/>
          <w:szCs w:val="20"/>
          <w:lang w:eastAsia="en-US" w:bidi="ar-SA"/>
        </w:rPr>
        <w:t xml:space="preserve"> км. </w:t>
      </w:r>
    </w:p>
    <w:p w14:paraId="6FFADAD3" w14:textId="776BD488" w:rsidR="00723621" w:rsidRPr="00723621" w:rsidRDefault="00723621" w:rsidP="00723621">
      <w:pPr>
        <w:widowControl/>
        <w:suppressAutoHyphens/>
        <w:autoSpaceDE/>
        <w:autoSpaceDN/>
        <w:spacing w:line="360" w:lineRule="auto"/>
        <w:ind w:firstLine="709"/>
        <w:jc w:val="both"/>
        <w:rPr>
          <w:rFonts w:eastAsia="Calibri"/>
          <w:color w:val="000000"/>
          <w:sz w:val="24"/>
          <w:szCs w:val="20"/>
          <w:lang w:eastAsia="en-US" w:bidi="ar-SA"/>
        </w:rPr>
      </w:pPr>
      <w:r w:rsidRPr="00723621">
        <w:rPr>
          <w:rFonts w:eastAsia="Calibri"/>
          <w:color w:val="000000"/>
          <w:sz w:val="24"/>
          <w:szCs w:val="20"/>
          <w:lang w:eastAsia="en-US" w:bidi="ar-SA"/>
        </w:rPr>
        <w:lastRenderedPageBreak/>
        <w:t xml:space="preserve">Прогнозная динамика ежегодного процента замены ТС (от суммарной протяженности) накопительным итогом представлена на рисунке </w:t>
      </w:r>
      <w:r w:rsidR="00C507E4">
        <w:rPr>
          <w:rFonts w:eastAsia="Calibri"/>
          <w:color w:val="000000"/>
          <w:sz w:val="24"/>
          <w:szCs w:val="20"/>
          <w:lang w:eastAsia="en-US" w:bidi="ar-SA"/>
        </w:rPr>
        <w:t>9.</w:t>
      </w:r>
    </w:p>
    <w:p w14:paraId="05A9D235" w14:textId="77777777" w:rsidR="00723621" w:rsidRPr="00723621" w:rsidRDefault="00723621" w:rsidP="00723621">
      <w:pPr>
        <w:widowControl/>
        <w:suppressAutoHyphens/>
        <w:autoSpaceDE/>
        <w:autoSpaceDN/>
        <w:spacing w:line="360" w:lineRule="auto"/>
        <w:ind w:firstLine="709"/>
        <w:jc w:val="both"/>
        <w:rPr>
          <w:rFonts w:eastAsia="Calibri"/>
          <w:color w:val="000000"/>
          <w:sz w:val="24"/>
          <w:szCs w:val="20"/>
          <w:lang w:eastAsia="en-US" w:bidi="ar-SA"/>
        </w:rPr>
      </w:pPr>
      <w:r w:rsidRPr="00723621">
        <w:rPr>
          <w:rFonts w:eastAsia="Calibri"/>
          <w:color w:val="000000"/>
          <w:sz w:val="24"/>
          <w:szCs w:val="20"/>
          <w:lang w:eastAsia="en-US" w:bidi="ar-SA"/>
        </w:rPr>
        <w:t>Результатом мероприятий по техническому перевооружению тепловых сетей города Десногорска станет значительное улучшение технического состояния системы теплоснабжения: количество порывов на тепловых сетях будет сведено к нулю, потери тепловой энергии сократятся с 20,77 до 17,86 % к 2040 году.</w:t>
      </w:r>
    </w:p>
    <w:p w14:paraId="5EF1F0FA" w14:textId="009DFA0F" w:rsidR="00723621" w:rsidRPr="00723621" w:rsidRDefault="00723621" w:rsidP="00723621">
      <w:pPr>
        <w:widowControl/>
        <w:autoSpaceDE/>
        <w:autoSpaceDN/>
        <w:spacing w:line="360" w:lineRule="auto"/>
        <w:ind w:firstLine="709"/>
        <w:jc w:val="both"/>
        <w:rPr>
          <w:rFonts w:eastAsia="Calibri"/>
          <w:iCs/>
          <w:color w:val="000000"/>
          <w:sz w:val="24"/>
          <w:szCs w:val="26"/>
          <w:lang w:eastAsia="en-US" w:bidi="ar-SA"/>
        </w:rPr>
      </w:pPr>
      <w:r w:rsidRPr="00723621">
        <w:rPr>
          <w:rFonts w:eastAsia="Calibri"/>
          <w:iCs/>
          <w:color w:val="000000"/>
          <w:sz w:val="24"/>
          <w:szCs w:val="26"/>
          <w:lang w:eastAsia="en-US" w:bidi="ar-SA"/>
        </w:rPr>
        <w:t xml:space="preserve">В таблице </w:t>
      </w:r>
      <w:r>
        <w:rPr>
          <w:rFonts w:eastAsia="Calibri"/>
          <w:iCs/>
          <w:color w:val="000000"/>
          <w:sz w:val="24"/>
          <w:szCs w:val="26"/>
          <w:lang w:eastAsia="en-US" w:bidi="ar-SA"/>
        </w:rPr>
        <w:t>20</w:t>
      </w:r>
      <w:r w:rsidRPr="00723621">
        <w:rPr>
          <w:rFonts w:eastAsia="Calibri"/>
          <w:iCs/>
          <w:color w:val="000000"/>
          <w:sz w:val="24"/>
          <w:szCs w:val="26"/>
          <w:lang w:eastAsia="en-US" w:bidi="ar-SA"/>
        </w:rPr>
        <w:t xml:space="preserve"> представлен сводный перечень мероприятий, направленных на повышение эффективности и снижение уровня износа тепловых сетей города Десногорска за счет дополнительных средств в систему теплоснабжения – при переходе в ценовую зону теплоснабжения в зоне деятельности ЕТО ООО «АТЭС».</w:t>
      </w:r>
    </w:p>
    <w:p w14:paraId="02B689BB" w14:textId="0488A8B4" w:rsidR="00723621" w:rsidRPr="00723621" w:rsidRDefault="00DA605A" w:rsidP="00723621">
      <w:pPr>
        <w:widowControl/>
        <w:autoSpaceDE/>
        <w:autoSpaceDN/>
        <w:spacing w:line="360" w:lineRule="auto"/>
        <w:jc w:val="both"/>
        <w:rPr>
          <w:rFonts w:eastAsia="Calibri"/>
          <w:iCs/>
          <w:color w:val="000000"/>
          <w:sz w:val="24"/>
          <w:szCs w:val="26"/>
          <w:lang w:eastAsia="en-US" w:bidi="ar-SA"/>
        </w:rPr>
      </w:pPr>
      <w:r>
        <w:rPr>
          <w:noProof/>
          <w:lang w:bidi="ar-SA"/>
        </w:rPr>
        <w:drawing>
          <wp:inline distT="0" distB="0" distL="0" distR="0" wp14:anchorId="09BCBE9C" wp14:editId="3896A7E9">
            <wp:extent cx="6299835" cy="3163570"/>
            <wp:effectExtent l="0" t="0" r="5715" b="177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FCE756B" w14:textId="77777777" w:rsidR="00723621" w:rsidRPr="00723621" w:rsidRDefault="00723621" w:rsidP="00723621">
      <w:pPr>
        <w:autoSpaceDE/>
        <w:autoSpaceDN/>
        <w:rPr>
          <w:rFonts w:eastAsia="Calibri"/>
          <w:color w:val="000000"/>
          <w:sz w:val="20"/>
          <w:szCs w:val="20"/>
          <w:lang w:eastAsia="en-US" w:bidi="ar-SA"/>
        </w:rPr>
      </w:pPr>
    </w:p>
    <w:p w14:paraId="1E7B6357" w14:textId="77777777" w:rsidR="00723621" w:rsidRPr="00723621" w:rsidRDefault="00723621" w:rsidP="00723621">
      <w:pPr>
        <w:pStyle w:val="a6"/>
      </w:pPr>
      <w:bookmarkStart w:id="149" w:name="_Toc210180449"/>
      <w:bookmarkStart w:id="150" w:name="_Toc210747877"/>
      <w:r w:rsidRPr="00723621">
        <w:t>Динамика ежегодного процента замены ТС (от суммарной протяженности) накопительным итогом</w:t>
      </w:r>
      <w:bookmarkEnd w:id="149"/>
      <w:bookmarkEnd w:id="150"/>
    </w:p>
    <w:p w14:paraId="6EC7B246" w14:textId="77777777" w:rsidR="00723621" w:rsidRPr="007D7531" w:rsidRDefault="00723621" w:rsidP="00527B34">
      <w:pPr>
        <w:autoSpaceDE/>
        <w:autoSpaceDN/>
        <w:spacing w:line="360" w:lineRule="auto"/>
        <w:ind w:firstLine="709"/>
        <w:jc w:val="both"/>
        <w:rPr>
          <w:rFonts w:eastAsia="Calibri"/>
          <w:color w:val="000000"/>
          <w:sz w:val="24"/>
          <w:szCs w:val="20"/>
          <w:lang w:eastAsia="en-US" w:bidi="ar-SA"/>
        </w:rPr>
      </w:pPr>
    </w:p>
    <w:p w14:paraId="62C2DD60" w14:textId="1EFD5BB3" w:rsidR="001849FD" w:rsidRDefault="001849FD" w:rsidP="007D7531">
      <w:pPr>
        <w:widowControl/>
        <w:autoSpaceDE/>
        <w:autoSpaceDN/>
        <w:spacing w:line="360" w:lineRule="auto"/>
        <w:ind w:firstLine="709"/>
        <w:jc w:val="both"/>
        <w:rPr>
          <w:rFonts w:eastAsia="Calibri"/>
          <w:iCs/>
          <w:color w:val="000000"/>
          <w:sz w:val="24"/>
          <w:szCs w:val="26"/>
          <w:lang w:eastAsia="en-US" w:bidi="ar-SA"/>
        </w:rPr>
        <w:sectPr w:rsidR="001849FD" w:rsidSect="00A704B9">
          <w:footerReference w:type="default" r:id="rId86"/>
          <w:pgSz w:w="11906" w:h="16838"/>
          <w:pgMar w:top="851" w:right="567" w:bottom="851" w:left="1418" w:header="709" w:footer="709" w:gutter="0"/>
          <w:cols w:space="708"/>
          <w:docGrid w:linePitch="360"/>
        </w:sectPr>
      </w:pPr>
    </w:p>
    <w:p w14:paraId="3AFB284A" w14:textId="77777777" w:rsidR="007D7531" w:rsidRPr="007D7531" w:rsidRDefault="007D7531" w:rsidP="00CA47BD">
      <w:pPr>
        <w:pStyle w:val="a8"/>
      </w:pPr>
      <w:bookmarkStart w:id="151" w:name="_Toc205522752"/>
      <w:bookmarkStart w:id="152" w:name="_Toc210206453"/>
      <w:r w:rsidRPr="007D7531">
        <w:lastRenderedPageBreak/>
        <w:t>Сводный перечень мероприятий, направленных на повышение эффективности и снижение уровня износа тепловых сетей города Десногорска в зоне деятельности ЕТО ООО «АТЭС»</w:t>
      </w:r>
      <w:bookmarkEnd w:id="151"/>
      <w:bookmarkEnd w:id="152"/>
    </w:p>
    <w:p w14:paraId="504572A7" w14:textId="77777777" w:rsidR="007D7531" w:rsidRPr="007D7531" w:rsidRDefault="007D7531" w:rsidP="007D7531">
      <w:pPr>
        <w:autoSpaceDE/>
        <w:autoSpaceDN/>
        <w:rPr>
          <w:rFonts w:eastAsia="Calibri"/>
          <w:i/>
          <w:color w:val="000000"/>
          <w:sz w:val="20"/>
          <w:szCs w:val="20"/>
          <w:lang w:eastAsia="en-US" w:bidi="ar-SA"/>
        </w:rPr>
      </w:pPr>
    </w:p>
    <w:tbl>
      <w:tblPr>
        <w:tblW w:w="15244" w:type="dxa"/>
        <w:tblLayout w:type="fixed"/>
        <w:tblLook w:val="04A0" w:firstRow="1" w:lastRow="0" w:firstColumn="1" w:lastColumn="0" w:noHBand="0" w:noVBand="1"/>
      </w:tblPr>
      <w:tblGrid>
        <w:gridCol w:w="1487"/>
        <w:gridCol w:w="6518"/>
        <w:gridCol w:w="1578"/>
        <w:gridCol w:w="1797"/>
        <w:gridCol w:w="1325"/>
        <w:gridCol w:w="2539"/>
      </w:tblGrid>
      <w:tr w:rsidR="00DA605A" w:rsidRPr="00530A06" w14:paraId="6C81238E" w14:textId="77777777" w:rsidTr="00B54A17">
        <w:trPr>
          <w:cantSplit/>
          <w:trHeight w:val="20"/>
          <w:tblHeader/>
        </w:trPr>
        <w:tc>
          <w:tcPr>
            <w:tcW w:w="14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C9FD72" w14:textId="77777777" w:rsidR="00DA605A" w:rsidRPr="00530A06" w:rsidRDefault="00DA605A" w:rsidP="00B54A17">
            <w:pPr>
              <w:jc w:val="center"/>
            </w:pPr>
            <w:r w:rsidRPr="00530A06">
              <w:t>Шифр*</w:t>
            </w:r>
          </w:p>
        </w:tc>
        <w:tc>
          <w:tcPr>
            <w:tcW w:w="65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0CB3EA" w14:textId="77777777" w:rsidR="00DA605A" w:rsidRPr="00530A06" w:rsidRDefault="00DA605A" w:rsidP="00B54A17">
            <w:pPr>
              <w:jc w:val="center"/>
            </w:pPr>
            <w:r w:rsidRPr="00530A06">
              <w:t>Наименование</w:t>
            </w:r>
          </w:p>
        </w:tc>
        <w:tc>
          <w:tcPr>
            <w:tcW w:w="15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5EE601" w14:textId="77777777" w:rsidR="00DA605A" w:rsidRPr="00530A06" w:rsidRDefault="00DA605A" w:rsidP="00B54A17">
            <w:pPr>
              <w:jc w:val="center"/>
            </w:pPr>
            <w:r w:rsidRPr="00530A06">
              <w:t>Год реализации</w:t>
            </w:r>
          </w:p>
        </w:tc>
        <w:tc>
          <w:tcPr>
            <w:tcW w:w="17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AAB7F1" w14:textId="77777777" w:rsidR="00DA605A" w:rsidRPr="00530A06" w:rsidRDefault="00DA605A" w:rsidP="00B54A17">
            <w:pPr>
              <w:jc w:val="center"/>
            </w:pPr>
            <w:r w:rsidRPr="00530A06">
              <w:t>Протяженность, м</w:t>
            </w:r>
          </w:p>
        </w:tc>
        <w:tc>
          <w:tcPr>
            <w:tcW w:w="13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5F4A88" w14:textId="77777777" w:rsidR="00DA605A" w:rsidRPr="00530A06" w:rsidRDefault="00DA605A" w:rsidP="00B54A17">
            <w:pPr>
              <w:jc w:val="center"/>
            </w:pPr>
            <w:r w:rsidRPr="00530A06">
              <w:t>Диаметр, мм</w:t>
            </w:r>
          </w:p>
        </w:tc>
        <w:tc>
          <w:tcPr>
            <w:tcW w:w="2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BAFCCD" w14:textId="77777777" w:rsidR="00DA605A" w:rsidRPr="00530A06" w:rsidRDefault="00DA605A" w:rsidP="00B54A17">
            <w:pPr>
              <w:jc w:val="center"/>
            </w:pPr>
            <w:r w:rsidRPr="00530A06">
              <w:t>Стоимость в ценах текущих лет, млн руб., без НДС</w:t>
            </w:r>
          </w:p>
        </w:tc>
      </w:tr>
      <w:tr w:rsidR="00DA605A" w:rsidRPr="00530A06" w14:paraId="0574EC5A"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DEBAF" w14:textId="77777777" w:rsidR="00DA605A" w:rsidRPr="00530A06" w:rsidRDefault="00DA605A" w:rsidP="00B54A17">
            <w:pPr>
              <w:jc w:val="center"/>
            </w:pPr>
            <w:r w:rsidRPr="00530A06">
              <w:t>001.02.03.001</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75E09" w14:textId="77777777" w:rsidR="00DA605A" w:rsidRPr="00530A06" w:rsidRDefault="00DA605A" w:rsidP="00B54A17">
            <w:r w:rsidRPr="00530A06">
              <w:t xml:space="preserve">Тех. перевооружение участка ТК-1 - ТК-6 по адресу: г. Десногорск 3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F415A" w14:textId="77777777" w:rsidR="00DA605A" w:rsidRPr="00530A06" w:rsidRDefault="00DA605A" w:rsidP="00B54A17">
            <w:pPr>
              <w:jc w:val="center"/>
            </w:pPr>
            <w:r w:rsidRPr="00530A06">
              <w:t>2026</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B21D6" w14:textId="77777777" w:rsidR="00DA605A" w:rsidRPr="00530A06" w:rsidRDefault="00DA605A" w:rsidP="00B54A17">
            <w:pPr>
              <w:jc w:val="center"/>
            </w:pPr>
            <w:r w:rsidRPr="00530A06">
              <w:t>1726</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E1097" w14:textId="77777777" w:rsidR="00DA605A" w:rsidRPr="00530A06" w:rsidRDefault="00DA605A" w:rsidP="00B54A17">
            <w:pPr>
              <w:jc w:val="center"/>
            </w:pPr>
            <w:r w:rsidRPr="00530A06">
              <w:t>426</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F68D1" w14:textId="77777777" w:rsidR="00DA605A" w:rsidRPr="00530A06" w:rsidRDefault="00DA605A" w:rsidP="00B54A17">
            <w:pPr>
              <w:jc w:val="center"/>
              <w:rPr>
                <w:lang w:val="en-US"/>
              </w:rPr>
            </w:pPr>
            <w:r w:rsidRPr="00530A06">
              <w:rPr>
                <w:lang w:val="en-US"/>
              </w:rPr>
              <w:t>101</w:t>
            </w:r>
            <w:r w:rsidRPr="00530A06">
              <w:t>,</w:t>
            </w:r>
            <w:r w:rsidRPr="00530A06">
              <w:rPr>
                <w:lang w:val="en-US"/>
              </w:rPr>
              <w:t>37</w:t>
            </w:r>
          </w:p>
        </w:tc>
      </w:tr>
      <w:tr w:rsidR="00DA605A" w:rsidRPr="00530A06" w14:paraId="2FF377D6"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BE4AD" w14:textId="77777777" w:rsidR="00DA605A" w:rsidRPr="00530A06" w:rsidRDefault="00DA605A" w:rsidP="00B54A17">
            <w:pPr>
              <w:jc w:val="center"/>
            </w:pPr>
            <w:r w:rsidRPr="00530A06">
              <w:t>001.02.03.002</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0B298" w14:textId="77777777" w:rsidR="00DA605A" w:rsidRPr="00530A06" w:rsidRDefault="00DA605A" w:rsidP="00B54A17">
            <w:r w:rsidRPr="00530A06">
              <w:t xml:space="preserve">Тех. перевооружение участка тепловой сети ТК-6 – ТК-6а по адресу: г. Десногорск 3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01A82" w14:textId="77777777" w:rsidR="00DA605A" w:rsidRPr="00530A06" w:rsidRDefault="00DA605A" w:rsidP="00B54A17">
            <w:pPr>
              <w:jc w:val="center"/>
            </w:pPr>
            <w:r w:rsidRPr="00530A06">
              <w:t>2026</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5A3EC" w14:textId="77777777" w:rsidR="00DA605A" w:rsidRPr="00530A06" w:rsidRDefault="00DA605A" w:rsidP="00B54A17">
            <w:pPr>
              <w:jc w:val="center"/>
            </w:pPr>
            <w:r w:rsidRPr="00530A06">
              <w:t>860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E8581" w14:textId="77777777" w:rsidR="00DA605A" w:rsidRPr="00530A06" w:rsidRDefault="00DA605A" w:rsidP="00B54A17">
            <w:pPr>
              <w:jc w:val="center"/>
            </w:pPr>
            <w:r w:rsidRPr="00530A06">
              <w:t>530</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4677F" w14:textId="77777777" w:rsidR="00DA605A" w:rsidRPr="00530A06" w:rsidRDefault="00DA605A" w:rsidP="00B54A17">
            <w:pPr>
              <w:jc w:val="center"/>
            </w:pPr>
            <w:r w:rsidRPr="00530A06">
              <w:t>52,76</w:t>
            </w:r>
          </w:p>
        </w:tc>
      </w:tr>
      <w:tr w:rsidR="00DA605A" w:rsidRPr="00530A06" w14:paraId="16C1C416"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91A98" w14:textId="77777777" w:rsidR="00DA605A" w:rsidRPr="00530A06" w:rsidRDefault="00DA605A" w:rsidP="00B54A17">
            <w:pPr>
              <w:jc w:val="center"/>
            </w:pPr>
            <w:r w:rsidRPr="00530A06">
              <w:t>001.02.03.003</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E087E" w14:textId="77777777" w:rsidR="00DA605A" w:rsidRPr="00530A06" w:rsidRDefault="00DA605A" w:rsidP="00B54A17">
            <w:r w:rsidRPr="00530A06">
              <w:t xml:space="preserve">Тех. перевооружение участка тепловой сети ТК-6б-ТК-7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AA5B" w14:textId="77777777" w:rsidR="00DA605A" w:rsidRPr="00530A06" w:rsidRDefault="00DA605A" w:rsidP="00B54A17">
            <w:pPr>
              <w:jc w:val="center"/>
            </w:pPr>
            <w:r w:rsidRPr="00530A06">
              <w:t>2026</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C4412" w14:textId="77777777" w:rsidR="00DA605A" w:rsidRPr="00530A06" w:rsidRDefault="00DA605A" w:rsidP="00B54A17">
            <w:pPr>
              <w:jc w:val="center"/>
            </w:pPr>
            <w:r w:rsidRPr="00530A06">
              <w:t>1174</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C264F" w14:textId="77777777" w:rsidR="00DA605A" w:rsidRPr="00530A06" w:rsidRDefault="00DA605A" w:rsidP="00B54A17">
            <w:pPr>
              <w:jc w:val="center"/>
            </w:pPr>
            <w:r w:rsidRPr="00530A06">
              <w:t>630</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647EB" w14:textId="77777777" w:rsidR="00DA605A" w:rsidRPr="00530A06" w:rsidRDefault="00DA605A" w:rsidP="00B54A17">
            <w:pPr>
              <w:jc w:val="center"/>
              <w:rPr>
                <w:lang w:val="en-US"/>
              </w:rPr>
            </w:pPr>
            <w:r w:rsidRPr="00530A06">
              <w:t>78,</w:t>
            </w:r>
            <w:r w:rsidRPr="00530A06">
              <w:rPr>
                <w:lang w:val="en-US"/>
              </w:rPr>
              <w:t>54</w:t>
            </w:r>
          </w:p>
        </w:tc>
      </w:tr>
      <w:tr w:rsidR="00DA605A" w:rsidRPr="00530A06" w14:paraId="68AD0700"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C3EEF" w14:textId="77777777" w:rsidR="00DA605A" w:rsidRPr="00530A06" w:rsidRDefault="00DA605A" w:rsidP="00B54A17">
            <w:pPr>
              <w:jc w:val="center"/>
            </w:pPr>
            <w:r w:rsidRPr="00530A06">
              <w:t>001.02.03.004</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7207A" w14:textId="77777777" w:rsidR="00DA605A" w:rsidRPr="00530A06" w:rsidRDefault="00DA605A" w:rsidP="00B54A17">
            <w:r w:rsidRPr="00530A06">
              <w:t xml:space="preserve">Тех. перевооружение участка тепловой сети ТК-7-ТК-9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5D75E" w14:textId="77777777" w:rsidR="00DA605A" w:rsidRPr="00530A06" w:rsidRDefault="00DA605A" w:rsidP="00B54A17">
            <w:pPr>
              <w:jc w:val="center"/>
            </w:pPr>
            <w:r w:rsidRPr="00530A06">
              <w:t>2026</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3EC1F" w14:textId="77777777" w:rsidR="00DA605A" w:rsidRPr="00530A06" w:rsidRDefault="00DA605A" w:rsidP="00B54A17">
            <w:pPr>
              <w:jc w:val="center"/>
            </w:pPr>
            <w:r w:rsidRPr="00530A06">
              <w:t>690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612DE" w14:textId="77777777" w:rsidR="00DA605A" w:rsidRPr="00530A06" w:rsidRDefault="00DA605A" w:rsidP="00B54A17">
            <w:pPr>
              <w:jc w:val="center"/>
            </w:pPr>
            <w:r w:rsidRPr="00530A06">
              <w:t>530</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E8B90" w14:textId="77777777" w:rsidR="00DA605A" w:rsidRPr="00530A06" w:rsidRDefault="00DA605A" w:rsidP="00B54A17">
            <w:pPr>
              <w:jc w:val="center"/>
            </w:pPr>
            <w:r w:rsidRPr="00530A06">
              <w:t>42,33</w:t>
            </w:r>
          </w:p>
        </w:tc>
      </w:tr>
      <w:tr w:rsidR="00DA605A" w:rsidRPr="00530A06" w14:paraId="3003FE6C"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7639" w14:textId="77777777" w:rsidR="00DA605A" w:rsidRPr="00530A06" w:rsidRDefault="00DA605A" w:rsidP="00B54A17">
            <w:pPr>
              <w:jc w:val="center"/>
            </w:pPr>
            <w:r w:rsidRPr="00530A06">
              <w:t>001.02.03.005</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E3FC7" w14:textId="77777777" w:rsidR="00DA605A" w:rsidRPr="00530A06" w:rsidRDefault="00DA605A" w:rsidP="00B54A17">
            <w:r w:rsidRPr="00530A06">
              <w:t xml:space="preserve">Тех. перевооружение участка тепловой сети 1ТК-4 – 1ТК-7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6B51" w14:textId="77777777" w:rsidR="00DA605A" w:rsidRPr="00530A06" w:rsidRDefault="00DA605A" w:rsidP="00B54A17">
            <w:pPr>
              <w:jc w:val="center"/>
            </w:pPr>
            <w:r w:rsidRPr="00530A06">
              <w:t>2026</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EDAD7" w14:textId="77777777" w:rsidR="00DA605A" w:rsidRPr="00530A06" w:rsidRDefault="00DA605A" w:rsidP="00B54A17">
            <w:pPr>
              <w:jc w:val="center"/>
            </w:pPr>
            <w:r w:rsidRPr="00530A06">
              <w:t>550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E5C4B" w14:textId="77777777" w:rsidR="00DA605A" w:rsidRPr="00530A06" w:rsidRDefault="00DA605A" w:rsidP="00B54A17">
            <w:pPr>
              <w:jc w:val="center"/>
            </w:pPr>
            <w:r w:rsidRPr="00530A06">
              <w:t>325</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7A28F" w14:textId="77777777" w:rsidR="00DA605A" w:rsidRPr="00530A06" w:rsidRDefault="00DA605A" w:rsidP="00B54A17">
            <w:pPr>
              <w:jc w:val="center"/>
            </w:pPr>
            <w:r w:rsidRPr="00530A06">
              <w:t>25,07</w:t>
            </w:r>
          </w:p>
        </w:tc>
      </w:tr>
      <w:tr w:rsidR="00DA605A" w:rsidRPr="00530A06" w14:paraId="6ACD7545"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45119" w14:textId="77777777" w:rsidR="00DA605A" w:rsidRPr="00530A06" w:rsidRDefault="00DA605A" w:rsidP="00B54A17">
            <w:pPr>
              <w:jc w:val="center"/>
            </w:pPr>
            <w:r w:rsidRPr="00530A06">
              <w:t>001.02.03.006</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7FA14" w14:textId="77777777" w:rsidR="00DA605A" w:rsidRPr="00530A06" w:rsidRDefault="00DA605A" w:rsidP="00B54A17">
            <w:r w:rsidRPr="00530A06">
              <w:t xml:space="preserve">Тех. перевооружение участка тепловой сети УТ-7 –ТК-6б по адресу: г. Десногорск 5-2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1D4D7" w14:textId="77777777" w:rsidR="00DA605A" w:rsidRPr="00530A06" w:rsidRDefault="00DA605A" w:rsidP="00B54A17">
            <w:pPr>
              <w:jc w:val="center"/>
            </w:pPr>
            <w:r w:rsidRPr="00530A06">
              <w:t>2027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F1472" w14:textId="77777777" w:rsidR="00DA605A" w:rsidRPr="00530A06" w:rsidRDefault="00DA605A" w:rsidP="00B54A17">
            <w:pPr>
              <w:jc w:val="center"/>
            </w:pPr>
            <w:r w:rsidRPr="00530A06">
              <w:t>1540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0392D" w14:textId="77777777" w:rsidR="00DA605A" w:rsidRPr="00530A06" w:rsidRDefault="00DA605A" w:rsidP="00B54A17">
            <w:pPr>
              <w:jc w:val="center"/>
            </w:pPr>
            <w:r w:rsidRPr="00530A06">
              <w:t>630</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E2C11" w14:textId="77777777" w:rsidR="00DA605A" w:rsidRPr="00530A06" w:rsidRDefault="00DA605A" w:rsidP="00B54A17">
            <w:pPr>
              <w:jc w:val="center"/>
            </w:pPr>
            <w:r w:rsidRPr="00530A06">
              <w:t>122,09</w:t>
            </w:r>
          </w:p>
        </w:tc>
      </w:tr>
      <w:tr w:rsidR="00DA605A" w:rsidRPr="00530A06" w14:paraId="472B4FE1"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8C3E3" w14:textId="77777777" w:rsidR="00DA605A" w:rsidRPr="00530A06" w:rsidRDefault="00DA605A" w:rsidP="00B54A17">
            <w:pPr>
              <w:jc w:val="center"/>
            </w:pPr>
            <w:r w:rsidRPr="00530A06">
              <w:t>001.02.03.007</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FC3FE" w14:textId="77777777" w:rsidR="00DA605A" w:rsidRPr="00530A06" w:rsidRDefault="00DA605A" w:rsidP="00B54A17">
            <w:r w:rsidRPr="00530A06">
              <w:t xml:space="preserve">Тех. перевооружение участка тепловой сети 2ТК-8 – 2ТК-1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EA9A9" w14:textId="77777777" w:rsidR="00DA605A" w:rsidRPr="00530A06" w:rsidRDefault="00DA605A" w:rsidP="00B54A17">
            <w:pPr>
              <w:jc w:val="center"/>
            </w:pPr>
            <w:r w:rsidRPr="00530A06">
              <w:t>2027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F8FB0" w14:textId="77777777" w:rsidR="00DA605A" w:rsidRPr="00530A06" w:rsidRDefault="00DA605A" w:rsidP="00B54A17">
            <w:pPr>
              <w:jc w:val="center"/>
            </w:pPr>
            <w:r w:rsidRPr="00530A06">
              <w:t>210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81DDD" w14:textId="77777777" w:rsidR="00DA605A" w:rsidRPr="00530A06" w:rsidRDefault="00DA605A" w:rsidP="00B54A17">
            <w:pPr>
              <w:jc w:val="center"/>
            </w:pPr>
            <w:r w:rsidRPr="00530A06">
              <w:t>325</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E99B4" w14:textId="77777777" w:rsidR="00DA605A" w:rsidRPr="00530A06" w:rsidRDefault="00DA605A" w:rsidP="00B54A17">
            <w:pPr>
              <w:jc w:val="center"/>
            </w:pPr>
            <w:r w:rsidRPr="00530A06">
              <w:t>10,73</w:t>
            </w:r>
          </w:p>
        </w:tc>
      </w:tr>
      <w:tr w:rsidR="00DA605A" w:rsidRPr="00530A06" w14:paraId="5B46471B"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43B22" w14:textId="77777777" w:rsidR="00DA605A" w:rsidRPr="00530A06" w:rsidRDefault="00DA605A" w:rsidP="00B54A17">
            <w:pPr>
              <w:jc w:val="center"/>
            </w:pPr>
            <w:r w:rsidRPr="00530A06">
              <w:t>001.02.03.008</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D83BC" w14:textId="77777777" w:rsidR="00DA605A" w:rsidRPr="00530A06" w:rsidRDefault="00DA605A" w:rsidP="00B54A17">
            <w:r w:rsidRPr="00530A06">
              <w:t xml:space="preserve">Тех. перевооружение участка тепловой сети 2ТК-8 – 2ТК-6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38ADB" w14:textId="77777777" w:rsidR="00DA605A" w:rsidRPr="00530A06" w:rsidRDefault="00DA605A" w:rsidP="00B54A17">
            <w:pPr>
              <w:jc w:val="center"/>
            </w:pPr>
            <w:r w:rsidRPr="00530A06">
              <w:t>2027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2B8F0" w14:textId="77777777" w:rsidR="00DA605A" w:rsidRPr="00530A06" w:rsidRDefault="00DA605A" w:rsidP="00B54A17">
            <w:pPr>
              <w:jc w:val="center"/>
            </w:pPr>
            <w:r w:rsidRPr="00530A06">
              <w:t>340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DD709" w14:textId="77777777" w:rsidR="00DA605A" w:rsidRPr="00530A06" w:rsidRDefault="00DA605A" w:rsidP="00B54A17">
            <w:pPr>
              <w:jc w:val="center"/>
            </w:pPr>
            <w:r w:rsidRPr="00530A06">
              <w:t>426</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F33E2" w14:textId="77777777" w:rsidR="00DA605A" w:rsidRPr="00530A06" w:rsidRDefault="00DA605A" w:rsidP="00B54A17">
            <w:pPr>
              <w:jc w:val="center"/>
            </w:pPr>
            <w:r w:rsidRPr="00530A06">
              <w:t>22,39</w:t>
            </w:r>
          </w:p>
        </w:tc>
      </w:tr>
      <w:tr w:rsidR="00DA605A" w:rsidRPr="00530A06" w14:paraId="0E98A700"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2C721" w14:textId="77777777" w:rsidR="00DA605A" w:rsidRPr="00530A06" w:rsidRDefault="00DA605A" w:rsidP="00B54A17">
            <w:pPr>
              <w:jc w:val="center"/>
            </w:pPr>
            <w:r w:rsidRPr="00530A06">
              <w:t>001.02.03.009</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DFB2D" w14:textId="77777777" w:rsidR="00DA605A" w:rsidRPr="00530A06" w:rsidRDefault="00DA605A" w:rsidP="00B54A17">
            <w:r w:rsidRPr="00530A06">
              <w:t xml:space="preserve">Тех. перевооружение участка тепловой сети 2ТК-6 – 2ТК-12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9E469" w14:textId="77777777" w:rsidR="00DA605A" w:rsidRPr="00530A06" w:rsidRDefault="00DA605A" w:rsidP="00B54A17">
            <w:pPr>
              <w:jc w:val="center"/>
            </w:pPr>
            <w:r w:rsidRPr="00530A06">
              <w:t>2027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C5BC0" w14:textId="77777777" w:rsidR="00DA605A" w:rsidRPr="00530A06" w:rsidRDefault="00DA605A" w:rsidP="00B54A17">
            <w:pPr>
              <w:jc w:val="center"/>
            </w:pPr>
            <w:r w:rsidRPr="00530A06">
              <w:t>765</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92CA" w14:textId="77777777" w:rsidR="00DA605A" w:rsidRPr="00530A06" w:rsidRDefault="00DA605A" w:rsidP="00B54A17">
            <w:pPr>
              <w:jc w:val="center"/>
            </w:pPr>
            <w:r w:rsidRPr="00530A06">
              <w:t>325</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43882" w14:textId="77777777" w:rsidR="00DA605A" w:rsidRPr="00530A06" w:rsidRDefault="00DA605A" w:rsidP="00B54A17">
            <w:pPr>
              <w:jc w:val="center"/>
              <w:rPr>
                <w:lang w:val="en-US"/>
              </w:rPr>
            </w:pPr>
            <w:r w:rsidRPr="00530A06">
              <w:t>39,</w:t>
            </w:r>
            <w:r w:rsidRPr="00530A06">
              <w:rPr>
                <w:lang w:val="en-US"/>
              </w:rPr>
              <w:t>10</w:t>
            </w:r>
          </w:p>
        </w:tc>
      </w:tr>
      <w:tr w:rsidR="00DA605A" w:rsidRPr="00530A06" w14:paraId="2B68E808"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B6154" w14:textId="77777777" w:rsidR="00DA605A" w:rsidRPr="00530A06" w:rsidRDefault="00DA605A" w:rsidP="00B54A17">
            <w:pPr>
              <w:jc w:val="center"/>
            </w:pPr>
            <w:r w:rsidRPr="00530A06">
              <w:t>001.02.03.0010</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17B15" w14:textId="77777777" w:rsidR="00DA605A" w:rsidRPr="00530A06" w:rsidRDefault="00DA605A" w:rsidP="00B54A17">
            <w:r w:rsidRPr="00530A06">
              <w:t xml:space="preserve">Тех. перевооружение участка тепловой сети ТК-8 – 2ТК-8 по адресу: г. Десногорск 4-2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B8482" w14:textId="77777777" w:rsidR="00DA605A" w:rsidRPr="00530A06" w:rsidRDefault="00DA605A" w:rsidP="00B54A17">
            <w:pPr>
              <w:jc w:val="center"/>
            </w:pPr>
            <w:r w:rsidRPr="00530A06">
              <w:t>2027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4BB1" w14:textId="77777777" w:rsidR="00DA605A" w:rsidRPr="00530A06" w:rsidRDefault="00DA605A" w:rsidP="00B54A17">
            <w:pPr>
              <w:jc w:val="center"/>
            </w:pPr>
            <w:r w:rsidRPr="00530A06">
              <w:t>100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F7E53" w14:textId="77777777" w:rsidR="00DA605A" w:rsidRPr="00530A06" w:rsidRDefault="00DA605A" w:rsidP="00B54A17">
            <w:pPr>
              <w:jc w:val="center"/>
            </w:pPr>
            <w:r w:rsidRPr="00530A06">
              <w:t>530</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DF265" w14:textId="77777777" w:rsidR="00DA605A" w:rsidRPr="00530A06" w:rsidRDefault="00DA605A" w:rsidP="00B54A17">
            <w:pPr>
              <w:jc w:val="center"/>
            </w:pPr>
            <w:r w:rsidRPr="00530A06">
              <w:t>6,88</w:t>
            </w:r>
          </w:p>
        </w:tc>
      </w:tr>
      <w:tr w:rsidR="00DA605A" w:rsidRPr="00530A06" w14:paraId="38896865"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A3E7D" w14:textId="77777777" w:rsidR="00DA605A" w:rsidRPr="00530A06" w:rsidRDefault="00DA605A" w:rsidP="00B54A17">
            <w:pPr>
              <w:jc w:val="center"/>
            </w:pPr>
            <w:r w:rsidRPr="00530A06">
              <w:t>001.02.03.011</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C3B78" w14:textId="77777777" w:rsidR="00DA605A" w:rsidRPr="00530A06" w:rsidRDefault="00DA605A" w:rsidP="00B54A17">
            <w:r w:rsidRPr="00530A06">
              <w:t xml:space="preserve">Тех. перевооружение участка тепловой сети 4ТК-3 – 4ТК-5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24063" w14:textId="77777777" w:rsidR="00DA605A" w:rsidRPr="00530A06" w:rsidRDefault="00DA605A" w:rsidP="00B54A17">
            <w:pPr>
              <w:jc w:val="center"/>
            </w:pPr>
            <w:r w:rsidRPr="00530A06">
              <w:t>2027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CEEFB" w14:textId="77777777" w:rsidR="00DA605A" w:rsidRPr="00530A06" w:rsidRDefault="00DA605A" w:rsidP="00B54A17">
            <w:pPr>
              <w:jc w:val="center"/>
            </w:pPr>
            <w:r w:rsidRPr="00530A06">
              <w:t>240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8E4EE" w14:textId="77777777" w:rsidR="00DA605A" w:rsidRPr="00530A06" w:rsidRDefault="00DA605A" w:rsidP="00B54A17">
            <w:pPr>
              <w:jc w:val="center"/>
            </w:pPr>
            <w:r w:rsidRPr="00530A06">
              <w:t>377</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35ED1" w14:textId="77777777" w:rsidR="00DA605A" w:rsidRPr="00530A06" w:rsidRDefault="00DA605A" w:rsidP="00B54A17">
            <w:pPr>
              <w:jc w:val="center"/>
            </w:pPr>
            <w:r w:rsidRPr="00530A06">
              <w:t>15,80</w:t>
            </w:r>
          </w:p>
        </w:tc>
      </w:tr>
      <w:tr w:rsidR="00DA605A" w:rsidRPr="00530A06" w14:paraId="2FED5D43"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6B6D2" w14:textId="77777777" w:rsidR="00DA605A" w:rsidRPr="00530A06" w:rsidRDefault="00DA605A" w:rsidP="00B54A17">
            <w:pPr>
              <w:jc w:val="center"/>
            </w:pPr>
            <w:r w:rsidRPr="00530A06">
              <w:t>001.02.03.012</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05EC0" w14:textId="77777777" w:rsidR="00DA605A" w:rsidRPr="00530A06" w:rsidRDefault="00DA605A" w:rsidP="00B54A17">
            <w:r w:rsidRPr="00530A06">
              <w:t xml:space="preserve">Тех. перевооружение участка тепловой сети 4ТК-5 -4ТК-5в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F91AA" w14:textId="77777777" w:rsidR="00DA605A" w:rsidRPr="00530A06" w:rsidRDefault="00DA605A" w:rsidP="00B54A17">
            <w:pPr>
              <w:jc w:val="center"/>
            </w:pPr>
            <w:r w:rsidRPr="00530A06">
              <w:t>2027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3FD26" w14:textId="77777777" w:rsidR="00DA605A" w:rsidRPr="00530A06" w:rsidRDefault="00DA605A" w:rsidP="00B54A17">
            <w:pPr>
              <w:jc w:val="center"/>
            </w:pPr>
            <w:r w:rsidRPr="00530A06">
              <w:t>590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38534" w14:textId="77777777" w:rsidR="00DA605A" w:rsidRPr="00530A06" w:rsidRDefault="00DA605A" w:rsidP="00B54A17">
            <w:pPr>
              <w:jc w:val="center"/>
            </w:pPr>
            <w:r w:rsidRPr="00530A06">
              <w:t>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9F309" w14:textId="77777777" w:rsidR="00DA605A" w:rsidRPr="00530A06" w:rsidRDefault="00DA605A" w:rsidP="00B54A17">
            <w:pPr>
              <w:jc w:val="center"/>
            </w:pPr>
            <w:r w:rsidRPr="00530A06">
              <w:t>25,45</w:t>
            </w:r>
          </w:p>
        </w:tc>
      </w:tr>
      <w:tr w:rsidR="00DA605A" w:rsidRPr="00530A06" w14:paraId="3886C64F"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FA7A2" w14:textId="77777777" w:rsidR="00DA605A" w:rsidRPr="00530A06" w:rsidRDefault="00DA605A" w:rsidP="00B54A17">
            <w:pPr>
              <w:jc w:val="center"/>
            </w:pPr>
            <w:r w:rsidRPr="00530A06">
              <w:t>001.02.03.013</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ED8F5" w14:textId="77777777" w:rsidR="00DA605A" w:rsidRPr="00530A06" w:rsidRDefault="00DA605A" w:rsidP="00B54A17">
            <w:r w:rsidRPr="00530A06">
              <w:t xml:space="preserve">Тех. перевооружение участка тепловой сети 2ТК-17 -1ТК-14 (рез) по адресу: г. Десногорск 2 -1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5E015" w14:textId="77777777" w:rsidR="00DA605A" w:rsidRPr="00530A06" w:rsidRDefault="00DA605A" w:rsidP="00B54A17">
            <w:pPr>
              <w:jc w:val="center"/>
            </w:pPr>
            <w:r w:rsidRPr="00530A06">
              <w:t>2027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5E7E" w14:textId="77777777" w:rsidR="00DA605A" w:rsidRPr="00530A06" w:rsidRDefault="00DA605A" w:rsidP="00B54A17">
            <w:pPr>
              <w:jc w:val="center"/>
            </w:pPr>
            <w:r w:rsidRPr="00530A06">
              <w:t>925</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FF1F2" w14:textId="77777777" w:rsidR="00DA605A" w:rsidRPr="00530A06" w:rsidRDefault="00DA605A" w:rsidP="00B54A17">
            <w:pPr>
              <w:jc w:val="center"/>
            </w:pPr>
            <w:r w:rsidRPr="00530A06">
              <w:t>219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1B983" w14:textId="77777777" w:rsidR="00DA605A" w:rsidRPr="00530A06" w:rsidRDefault="00DA605A" w:rsidP="00B54A17">
            <w:pPr>
              <w:jc w:val="center"/>
              <w:rPr>
                <w:lang w:val="en-US"/>
              </w:rPr>
            </w:pPr>
            <w:r w:rsidRPr="00530A06">
              <w:t>43,</w:t>
            </w:r>
            <w:r w:rsidRPr="00530A06">
              <w:rPr>
                <w:lang w:val="en-US"/>
              </w:rPr>
              <w:t>87</w:t>
            </w:r>
          </w:p>
        </w:tc>
      </w:tr>
      <w:tr w:rsidR="00DA605A" w:rsidRPr="00530A06" w14:paraId="7B649620"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297F2" w14:textId="77777777" w:rsidR="00DA605A" w:rsidRPr="00530A06" w:rsidRDefault="00DA605A" w:rsidP="00B54A17">
            <w:pPr>
              <w:jc w:val="center"/>
            </w:pPr>
            <w:r w:rsidRPr="00530A06">
              <w:t>001.02.03.014</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BF130" w14:textId="77777777" w:rsidR="00DA605A" w:rsidRPr="00530A06" w:rsidRDefault="00DA605A" w:rsidP="00B54A17">
            <w:r w:rsidRPr="00530A06">
              <w:t xml:space="preserve">Тех. перевооружение участка тепловой сети 2ТК-17а – 6ТК-17 (рез) по адресу: г. Десногорск 2-6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082D8" w14:textId="77777777" w:rsidR="00DA605A" w:rsidRPr="00530A06" w:rsidRDefault="00DA605A" w:rsidP="00B54A17">
            <w:pPr>
              <w:jc w:val="center"/>
            </w:pPr>
            <w:r w:rsidRPr="00530A06">
              <w:t>2027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89274" w14:textId="77777777" w:rsidR="00DA605A" w:rsidRPr="00530A06" w:rsidRDefault="00DA605A" w:rsidP="00B54A17">
            <w:pPr>
              <w:jc w:val="center"/>
            </w:pPr>
            <w:r w:rsidRPr="00530A06">
              <w:t>290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73AE5" w14:textId="77777777" w:rsidR="00DA605A" w:rsidRPr="00530A06" w:rsidRDefault="00DA605A" w:rsidP="00B54A17">
            <w:pPr>
              <w:jc w:val="center"/>
            </w:pPr>
            <w:r w:rsidRPr="00530A06">
              <w:t>219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B1300" w14:textId="77777777" w:rsidR="00DA605A" w:rsidRPr="00530A06" w:rsidRDefault="00DA605A" w:rsidP="00B54A17">
            <w:pPr>
              <w:jc w:val="center"/>
            </w:pPr>
            <w:r w:rsidRPr="00530A06">
              <w:t>13,75</w:t>
            </w:r>
          </w:p>
        </w:tc>
      </w:tr>
      <w:tr w:rsidR="00DA605A" w:rsidRPr="00530A06" w14:paraId="4A4F51E0"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0537E" w14:textId="77777777" w:rsidR="00DA605A" w:rsidRPr="00530A06" w:rsidRDefault="00DA605A" w:rsidP="00B54A17">
            <w:pPr>
              <w:jc w:val="center"/>
            </w:pPr>
            <w:r w:rsidRPr="00530A06">
              <w:t>001.02.03.015</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FEB02" w14:textId="77777777" w:rsidR="00DA605A" w:rsidRPr="00530A06" w:rsidRDefault="00DA605A" w:rsidP="00B54A17">
            <w:r w:rsidRPr="00530A06">
              <w:t xml:space="preserve">Тех. перевооружение участка тепловой сети 3ТК-15-3ТК-6 по адресу: г. Десногорск 3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6439"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CB6E6" w14:textId="77777777" w:rsidR="00DA605A" w:rsidRPr="00530A06" w:rsidRDefault="00DA605A" w:rsidP="00B54A17">
            <w:pPr>
              <w:jc w:val="center"/>
            </w:pPr>
            <w:r w:rsidRPr="00530A06">
              <w:t>187</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16761" w14:textId="77777777" w:rsidR="00DA605A" w:rsidRPr="00530A06" w:rsidRDefault="00DA605A" w:rsidP="00B54A17">
            <w:pPr>
              <w:jc w:val="center"/>
            </w:pPr>
            <w:r w:rsidRPr="00530A06">
              <w:t>219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7B534" w14:textId="77777777" w:rsidR="00DA605A" w:rsidRPr="00530A06" w:rsidRDefault="00DA605A" w:rsidP="00B54A17">
            <w:pPr>
              <w:jc w:val="center"/>
            </w:pPr>
            <w:r w:rsidRPr="00530A06">
              <w:t>9,22</w:t>
            </w:r>
          </w:p>
        </w:tc>
      </w:tr>
      <w:tr w:rsidR="00DA605A" w:rsidRPr="00530A06" w14:paraId="102119FF"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4CAE0" w14:textId="77777777" w:rsidR="00DA605A" w:rsidRPr="00530A06" w:rsidRDefault="00DA605A" w:rsidP="00B54A17">
            <w:pPr>
              <w:jc w:val="center"/>
            </w:pPr>
            <w:r w:rsidRPr="00530A06">
              <w:lastRenderedPageBreak/>
              <w:t>001.02.03.016</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7DEAC" w14:textId="77777777" w:rsidR="00DA605A" w:rsidRPr="00530A06" w:rsidRDefault="00DA605A" w:rsidP="00B54A17">
            <w:r w:rsidRPr="00530A06">
              <w:t xml:space="preserve">Тех. перевооружение участка тепловой сети 3ТК-5 - 3ТК-8 по адресу: г. Десногорск 3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64A86"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5A894" w14:textId="77777777" w:rsidR="00DA605A" w:rsidRPr="00530A06" w:rsidRDefault="00DA605A" w:rsidP="00B54A17">
            <w:pPr>
              <w:jc w:val="center"/>
            </w:pPr>
            <w:r w:rsidRPr="00530A06">
              <w:t>398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134EC" w14:textId="77777777" w:rsidR="00DA605A" w:rsidRPr="00530A06" w:rsidRDefault="00DA605A" w:rsidP="00B54A17">
            <w:pPr>
              <w:jc w:val="center"/>
            </w:pPr>
            <w:r w:rsidRPr="00530A06">
              <w:t>325</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7FEA6" w14:textId="77777777" w:rsidR="00DA605A" w:rsidRPr="00530A06" w:rsidRDefault="00DA605A" w:rsidP="00B54A17">
            <w:pPr>
              <w:jc w:val="center"/>
            </w:pPr>
            <w:r w:rsidRPr="00530A06">
              <w:t>21,23</w:t>
            </w:r>
          </w:p>
        </w:tc>
      </w:tr>
      <w:tr w:rsidR="00DA605A" w:rsidRPr="00530A06" w14:paraId="0350A5EA"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F107E" w14:textId="77777777" w:rsidR="00DA605A" w:rsidRPr="00530A06" w:rsidRDefault="00DA605A" w:rsidP="00B54A17">
            <w:pPr>
              <w:jc w:val="center"/>
            </w:pPr>
            <w:r w:rsidRPr="00530A06">
              <w:t>001.02.03.017</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8AF34" w14:textId="77777777" w:rsidR="00DA605A" w:rsidRPr="00530A06" w:rsidRDefault="00DA605A" w:rsidP="00B54A17">
            <w:r w:rsidRPr="00530A06">
              <w:t xml:space="preserve">Тех. перевооружение участка тепловой сети 3 ТК -8 - 3ТК 10 по адресу: г. Десногорск 3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63A47"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68E36" w14:textId="77777777" w:rsidR="00DA605A" w:rsidRPr="00530A06" w:rsidRDefault="00DA605A" w:rsidP="00B54A17">
            <w:pPr>
              <w:jc w:val="center"/>
            </w:pPr>
            <w:r w:rsidRPr="00530A06">
              <w:t>245</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A6DFC" w14:textId="77777777" w:rsidR="00DA605A" w:rsidRPr="00530A06" w:rsidRDefault="00DA605A" w:rsidP="00B54A17">
            <w:pPr>
              <w:jc w:val="center"/>
            </w:pPr>
            <w:r w:rsidRPr="00530A06">
              <w:t>273</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A1125" w14:textId="77777777" w:rsidR="00DA605A" w:rsidRPr="00530A06" w:rsidRDefault="00DA605A" w:rsidP="00B54A17">
            <w:pPr>
              <w:jc w:val="center"/>
              <w:rPr>
                <w:lang w:val="en-US"/>
              </w:rPr>
            </w:pPr>
            <w:r w:rsidRPr="00530A06">
              <w:t>13,</w:t>
            </w:r>
            <w:r w:rsidRPr="00530A06">
              <w:rPr>
                <w:lang w:val="en-US"/>
              </w:rPr>
              <w:t>07</w:t>
            </w:r>
          </w:p>
        </w:tc>
      </w:tr>
      <w:tr w:rsidR="00DA605A" w:rsidRPr="00530A06" w14:paraId="68B26599"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9C405" w14:textId="77777777" w:rsidR="00DA605A" w:rsidRPr="00530A06" w:rsidRDefault="00DA605A" w:rsidP="00B54A17">
            <w:pPr>
              <w:jc w:val="center"/>
            </w:pPr>
            <w:r w:rsidRPr="00530A06">
              <w:t>001.02.03.018</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1CEA2" w14:textId="77777777" w:rsidR="00DA605A" w:rsidRPr="00530A06" w:rsidRDefault="00DA605A" w:rsidP="00B54A17">
            <w:r w:rsidRPr="00530A06">
              <w:t xml:space="preserve">Тех. перевооружение участка тепловой сети 2ТК-13 - 2ТК-17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0ED07"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1E6A8" w14:textId="77777777" w:rsidR="00DA605A" w:rsidRPr="00530A06" w:rsidRDefault="00DA605A" w:rsidP="00B54A17">
            <w:pPr>
              <w:jc w:val="center"/>
            </w:pPr>
            <w:r w:rsidRPr="00530A06">
              <w:t>378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A8EF4" w14:textId="77777777" w:rsidR="00DA605A" w:rsidRPr="00530A06" w:rsidRDefault="00DA605A" w:rsidP="00B54A17">
            <w:pPr>
              <w:jc w:val="center"/>
            </w:pPr>
            <w:r w:rsidRPr="00530A06">
              <w:t>219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AEAE7" w14:textId="77777777" w:rsidR="00DA605A" w:rsidRPr="00530A06" w:rsidRDefault="00DA605A" w:rsidP="00B54A17">
            <w:pPr>
              <w:jc w:val="center"/>
              <w:rPr>
                <w:lang w:val="en-US"/>
              </w:rPr>
            </w:pPr>
            <w:r w:rsidRPr="00530A06">
              <w:t>18,6</w:t>
            </w:r>
            <w:r w:rsidRPr="00530A06">
              <w:rPr>
                <w:lang w:val="en-US"/>
              </w:rPr>
              <w:t>4</w:t>
            </w:r>
          </w:p>
        </w:tc>
      </w:tr>
      <w:tr w:rsidR="00DA605A" w:rsidRPr="00530A06" w14:paraId="17AE5402"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09BF0" w14:textId="77777777" w:rsidR="00DA605A" w:rsidRPr="00530A06" w:rsidRDefault="00DA605A" w:rsidP="00B54A17">
            <w:pPr>
              <w:jc w:val="center"/>
            </w:pPr>
            <w:r w:rsidRPr="00530A06">
              <w:t>001.02.03.019</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B1B9C" w14:textId="77777777" w:rsidR="00DA605A" w:rsidRPr="00530A06" w:rsidRDefault="00DA605A" w:rsidP="00B54A17">
            <w:r w:rsidRPr="00530A06">
              <w:t xml:space="preserve">Тех. перевооружение участка тепловой сети 2ТК-12 - 2ТК-20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EE5D8"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475D2" w14:textId="77777777" w:rsidR="00DA605A" w:rsidRPr="00530A06" w:rsidRDefault="00DA605A" w:rsidP="00B54A17">
            <w:pPr>
              <w:jc w:val="center"/>
            </w:pPr>
            <w:r w:rsidRPr="00530A06">
              <w:t>168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8D7C6" w14:textId="77777777" w:rsidR="00DA605A" w:rsidRPr="00530A06" w:rsidRDefault="00DA605A" w:rsidP="00B54A17">
            <w:pPr>
              <w:jc w:val="center"/>
            </w:pPr>
            <w:r w:rsidRPr="00530A06">
              <w:t>325</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AA2A4" w14:textId="77777777" w:rsidR="00DA605A" w:rsidRPr="00530A06" w:rsidRDefault="00DA605A" w:rsidP="00B54A17">
            <w:pPr>
              <w:jc w:val="center"/>
            </w:pPr>
            <w:r w:rsidRPr="00530A06">
              <w:t>8,96</w:t>
            </w:r>
          </w:p>
        </w:tc>
      </w:tr>
      <w:tr w:rsidR="00DA605A" w:rsidRPr="00530A06" w14:paraId="2924496C"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98FE5" w14:textId="77777777" w:rsidR="00DA605A" w:rsidRPr="00530A06" w:rsidRDefault="00DA605A" w:rsidP="00B54A17">
            <w:pPr>
              <w:jc w:val="center"/>
            </w:pPr>
            <w:r w:rsidRPr="00530A06">
              <w:t>001.02.03.020</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1FC63" w14:textId="77777777" w:rsidR="00DA605A" w:rsidRPr="00530A06" w:rsidRDefault="00DA605A" w:rsidP="00B54A17">
            <w:r w:rsidRPr="00530A06">
              <w:t xml:space="preserve">Тех. перевооружение участка тепловой сети 2ТК-12 - 2ТК-19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C44A5"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25040" w14:textId="77777777" w:rsidR="00DA605A" w:rsidRPr="00530A06" w:rsidRDefault="00DA605A" w:rsidP="00B54A17">
            <w:pPr>
              <w:jc w:val="center"/>
            </w:pPr>
            <w:r w:rsidRPr="00530A06">
              <w:t>278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D66B8" w14:textId="77777777" w:rsidR="00DA605A" w:rsidRPr="00530A06" w:rsidRDefault="00DA605A" w:rsidP="00B54A17">
            <w:pPr>
              <w:jc w:val="center"/>
            </w:pPr>
            <w:r w:rsidRPr="00530A06">
              <w:t>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A4E8E" w14:textId="77777777" w:rsidR="00DA605A" w:rsidRPr="00530A06" w:rsidRDefault="00DA605A" w:rsidP="00B54A17">
            <w:pPr>
              <w:jc w:val="center"/>
            </w:pPr>
            <w:r w:rsidRPr="00530A06">
              <w:t>12,47</w:t>
            </w:r>
          </w:p>
        </w:tc>
      </w:tr>
      <w:tr w:rsidR="00DA605A" w:rsidRPr="00530A06" w14:paraId="7E93C893"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171AD" w14:textId="77777777" w:rsidR="00DA605A" w:rsidRPr="00530A06" w:rsidRDefault="00DA605A" w:rsidP="00B54A17">
            <w:pPr>
              <w:jc w:val="center"/>
            </w:pPr>
            <w:r w:rsidRPr="00530A06">
              <w:t>001.02.03.021</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2E897" w14:textId="77777777" w:rsidR="00DA605A" w:rsidRPr="00530A06" w:rsidRDefault="00DA605A" w:rsidP="00B54A17">
            <w:r w:rsidRPr="00530A06">
              <w:t xml:space="preserve">Тех. перевооружение участка тепловой сети 2ТК-20 -6ТК-20 по адресу: г. Десногорск 2 -6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1D4AD"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8D94D" w14:textId="77777777" w:rsidR="00DA605A" w:rsidRPr="00530A06" w:rsidRDefault="00DA605A" w:rsidP="00B54A17">
            <w:pPr>
              <w:jc w:val="center"/>
            </w:pPr>
            <w:r w:rsidRPr="00530A06">
              <w:t>98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51A64" w14:textId="77777777" w:rsidR="00DA605A" w:rsidRPr="00530A06" w:rsidRDefault="00DA605A" w:rsidP="00B54A17">
            <w:pPr>
              <w:jc w:val="center"/>
            </w:pPr>
            <w:r w:rsidRPr="00530A06">
              <w:t>273</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249BD" w14:textId="77777777" w:rsidR="00DA605A" w:rsidRPr="00530A06" w:rsidRDefault="00DA605A" w:rsidP="00B54A17">
            <w:pPr>
              <w:jc w:val="center"/>
            </w:pPr>
            <w:r w:rsidRPr="00530A06">
              <w:t>5,23</w:t>
            </w:r>
          </w:p>
        </w:tc>
      </w:tr>
      <w:tr w:rsidR="00DA605A" w:rsidRPr="00530A06" w14:paraId="222B4C49"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2A56B" w14:textId="77777777" w:rsidR="00DA605A" w:rsidRPr="00530A06" w:rsidRDefault="00DA605A" w:rsidP="00B54A17">
            <w:pPr>
              <w:jc w:val="center"/>
            </w:pPr>
            <w:r w:rsidRPr="00530A06">
              <w:t>001.02.03.022</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0B0A4" w14:textId="77777777" w:rsidR="00DA605A" w:rsidRPr="00530A06" w:rsidRDefault="00DA605A" w:rsidP="00B54A17">
            <w:r w:rsidRPr="00530A06">
              <w:t xml:space="preserve">Тех. перевооружение участка тепловой сети 4ТК-5а -ТК-9 (рез)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57B50"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88FF1" w14:textId="77777777" w:rsidR="00DA605A" w:rsidRPr="00530A06" w:rsidRDefault="00DA605A" w:rsidP="00B54A17">
            <w:pPr>
              <w:jc w:val="center"/>
            </w:pPr>
            <w:r w:rsidRPr="00530A06">
              <w:t>548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6EF42" w14:textId="77777777" w:rsidR="00DA605A" w:rsidRPr="00530A06" w:rsidRDefault="00DA605A" w:rsidP="00B54A17">
            <w:pPr>
              <w:jc w:val="center"/>
            </w:pPr>
            <w:r w:rsidRPr="00530A06">
              <w:t>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A799" w14:textId="77777777" w:rsidR="00DA605A" w:rsidRPr="00530A06" w:rsidRDefault="00DA605A" w:rsidP="00B54A17">
            <w:pPr>
              <w:jc w:val="center"/>
            </w:pPr>
            <w:r w:rsidRPr="00530A06">
              <w:t>24,58</w:t>
            </w:r>
          </w:p>
        </w:tc>
      </w:tr>
      <w:tr w:rsidR="00DA605A" w:rsidRPr="00530A06" w14:paraId="56F72259"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A4CBB" w14:textId="77777777" w:rsidR="00DA605A" w:rsidRPr="00530A06" w:rsidRDefault="00DA605A" w:rsidP="00B54A17">
            <w:pPr>
              <w:jc w:val="center"/>
            </w:pPr>
            <w:r w:rsidRPr="00530A06">
              <w:t>001.02.03.023</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E9552" w14:textId="77777777" w:rsidR="00DA605A" w:rsidRPr="00530A06" w:rsidRDefault="00DA605A" w:rsidP="00B54A17">
            <w:r w:rsidRPr="00530A06">
              <w:t xml:space="preserve">Тех. перевооружение участка тепловой сети ТК-6 -1ТК-4 по адресу: г. Десногорск 3-1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36080"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9F61F" w14:textId="77777777" w:rsidR="00DA605A" w:rsidRPr="00530A06" w:rsidRDefault="00DA605A" w:rsidP="00B54A17">
            <w:pPr>
              <w:jc w:val="center"/>
            </w:pPr>
            <w:r w:rsidRPr="00530A06">
              <w:t>636</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40B7C" w14:textId="77777777" w:rsidR="00DA605A" w:rsidRPr="00530A06" w:rsidRDefault="00DA605A" w:rsidP="00B54A17">
            <w:pPr>
              <w:jc w:val="center"/>
            </w:pPr>
            <w:r w:rsidRPr="00530A06">
              <w:t>426</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95038" w14:textId="77777777" w:rsidR="00DA605A" w:rsidRPr="00530A06" w:rsidRDefault="00DA605A" w:rsidP="00B54A17">
            <w:pPr>
              <w:jc w:val="center"/>
            </w:pPr>
            <w:r w:rsidRPr="00530A06">
              <w:t>43,72</w:t>
            </w:r>
          </w:p>
        </w:tc>
      </w:tr>
      <w:tr w:rsidR="00DA605A" w:rsidRPr="00530A06" w14:paraId="68544072"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D9E66" w14:textId="77777777" w:rsidR="00DA605A" w:rsidRPr="00530A06" w:rsidRDefault="00DA605A" w:rsidP="00B54A17">
            <w:pPr>
              <w:jc w:val="center"/>
            </w:pPr>
            <w:r w:rsidRPr="00530A06">
              <w:t>001.02.03.024</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2A8BC" w14:textId="77777777" w:rsidR="00DA605A" w:rsidRPr="00530A06" w:rsidRDefault="00DA605A" w:rsidP="00B54A17">
            <w:r w:rsidRPr="00530A06">
              <w:t xml:space="preserve">Тех. перевооружение участка тепловой сети 3ТК-17 - 3ТК-20 по адресу: г. Десногорск 3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033E6"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3E548" w14:textId="77777777" w:rsidR="00DA605A" w:rsidRPr="00530A06" w:rsidRDefault="00DA605A" w:rsidP="00B54A17">
            <w:pPr>
              <w:jc w:val="center"/>
            </w:pPr>
            <w:r w:rsidRPr="00530A06">
              <w:t>979</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FD61F" w14:textId="77777777" w:rsidR="00DA605A" w:rsidRPr="00530A06" w:rsidRDefault="00DA605A" w:rsidP="00B54A17">
            <w:pPr>
              <w:jc w:val="center"/>
            </w:pPr>
            <w:r w:rsidRPr="00530A06">
              <w:t>219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62A5E" w14:textId="77777777" w:rsidR="00DA605A" w:rsidRPr="00530A06" w:rsidRDefault="00DA605A" w:rsidP="00B54A17">
            <w:pPr>
              <w:jc w:val="center"/>
            </w:pPr>
            <w:r w:rsidRPr="00530A06">
              <w:t>48,29</w:t>
            </w:r>
          </w:p>
        </w:tc>
      </w:tr>
      <w:tr w:rsidR="00DA605A" w:rsidRPr="00530A06" w14:paraId="731AE691"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94FA0" w14:textId="77777777" w:rsidR="00DA605A" w:rsidRPr="00530A06" w:rsidRDefault="00DA605A" w:rsidP="00B54A17">
            <w:pPr>
              <w:jc w:val="center"/>
            </w:pPr>
            <w:r w:rsidRPr="00530A06">
              <w:t>001.02.03.025</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6A6B" w14:textId="77777777" w:rsidR="00DA605A" w:rsidRPr="00530A06" w:rsidRDefault="00DA605A" w:rsidP="00B54A17">
            <w:r w:rsidRPr="00530A06">
              <w:t xml:space="preserve">Тех. перевооружение участка тепловой сети ТК-2 -3ТК-2 по адресу: г. Десногорск 3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F54AE"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05E78" w14:textId="77777777" w:rsidR="00DA605A" w:rsidRPr="00530A06" w:rsidRDefault="00DA605A" w:rsidP="00B54A17">
            <w:pPr>
              <w:jc w:val="center"/>
            </w:pPr>
            <w:r w:rsidRPr="00530A06">
              <w:t>549</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4F178" w14:textId="77777777" w:rsidR="00DA605A" w:rsidRPr="00530A06" w:rsidRDefault="00DA605A" w:rsidP="00B54A17">
            <w:pPr>
              <w:jc w:val="center"/>
            </w:pPr>
            <w:r w:rsidRPr="00530A06">
              <w:t>325</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05432" w14:textId="77777777" w:rsidR="00DA605A" w:rsidRPr="00530A06" w:rsidRDefault="00DA605A" w:rsidP="00B54A17">
            <w:pPr>
              <w:jc w:val="center"/>
            </w:pPr>
            <w:r w:rsidRPr="00530A06">
              <w:t>29,29</w:t>
            </w:r>
          </w:p>
        </w:tc>
      </w:tr>
      <w:tr w:rsidR="00DA605A" w:rsidRPr="00530A06" w14:paraId="6529A9F5"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C31CC" w14:textId="77777777" w:rsidR="00DA605A" w:rsidRPr="00530A06" w:rsidRDefault="00DA605A" w:rsidP="00B54A17">
            <w:pPr>
              <w:jc w:val="center"/>
            </w:pPr>
            <w:r w:rsidRPr="00530A06">
              <w:t>001.02.03.026</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F5951" w14:textId="77777777" w:rsidR="00DA605A" w:rsidRPr="00530A06" w:rsidRDefault="00DA605A" w:rsidP="00B54A17">
            <w:r w:rsidRPr="00530A06">
              <w:t xml:space="preserve">Тех. перевооружение участка тепловой сети 2ТК-1 - 2ТК-9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25C15"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35B96" w14:textId="77777777" w:rsidR="00DA605A" w:rsidRPr="00530A06" w:rsidRDefault="00DA605A" w:rsidP="00B54A17">
            <w:pPr>
              <w:jc w:val="center"/>
            </w:pPr>
            <w:r w:rsidRPr="00530A06">
              <w:t>298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D47AF" w14:textId="77777777" w:rsidR="00DA605A" w:rsidRPr="00530A06" w:rsidRDefault="00DA605A" w:rsidP="00B54A17">
            <w:pPr>
              <w:jc w:val="center"/>
            </w:pPr>
            <w:r w:rsidRPr="00530A06">
              <w:t>219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3D547" w14:textId="77777777" w:rsidR="00DA605A" w:rsidRPr="00530A06" w:rsidRDefault="00DA605A" w:rsidP="00B54A17">
            <w:pPr>
              <w:jc w:val="center"/>
            </w:pPr>
            <w:r w:rsidRPr="00530A06">
              <w:t>14,70</w:t>
            </w:r>
          </w:p>
        </w:tc>
      </w:tr>
      <w:tr w:rsidR="00DA605A" w:rsidRPr="00530A06" w14:paraId="07AF8DC7"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9F972" w14:textId="77777777" w:rsidR="00DA605A" w:rsidRPr="00530A06" w:rsidRDefault="00DA605A" w:rsidP="00B54A17">
            <w:pPr>
              <w:jc w:val="center"/>
            </w:pPr>
            <w:r w:rsidRPr="00530A06">
              <w:t>001.02.03.027</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341F0" w14:textId="77777777" w:rsidR="00DA605A" w:rsidRPr="00530A06" w:rsidRDefault="00DA605A" w:rsidP="00B54A17">
            <w:r w:rsidRPr="00530A06">
              <w:t xml:space="preserve">Тех. перевооружение участка тепловой сети 2ТК-12 -2ТК-13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55E85" w14:textId="77777777" w:rsidR="00DA605A" w:rsidRPr="00530A06" w:rsidRDefault="00DA605A" w:rsidP="00B54A17">
            <w:pPr>
              <w:jc w:val="center"/>
            </w:pPr>
            <w:r w:rsidRPr="00530A06">
              <w:t>2028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CEFC" w14:textId="77777777" w:rsidR="00DA605A" w:rsidRPr="00530A06" w:rsidRDefault="00DA605A" w:rsidP="00B54A17">
            <w:pPr>
              <w:jc w:val="center"/>
            </w:pPr>
            <w:r w:rsidRPr="00530A06">
              <w:t>238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C7C00" w14:textId="77777777" w:rsidR="00DA605A" w:rsidRPr="00530A06" w:rsidRDefault="00DA605A" w:rsidP="00B54A17">
            <w:pPr>
              <w:jc w:val="center"/>
            </w:pPr>
            <w:r w:rsidRPr="00530A06">
              <w:t>219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DFFEA" w14:textId="77777777" w:rsidR="00DA605A" w:rsidRPr="00530A06" w:rsidRDefault="00DA605A" w:rsidP="00B54A17">
            <w:pPr>
              <w:jc w:val="center"/>
            </w:pPr>
            <w:r w:rsidRPr="00530A06">
              <w:t>11,74</w:t>
            </w:r>
          </w:p>
        </w:tc>
      </w:tr>
      <w:tr w:rsidR="00DA605A" w:rsidRPr="00530A06" w14:paraId="0A8D314A"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EAFA1" w14:textId="77777777" w:rsidR="00DA605A" w:rsidRPr="00530A06" w:rsidRDefault="00DA605A" w:rsidP="00B54A17">
            <w:pPr>
              <w:jc w:val="center"/>
            </w:pPr>
            <w:r w:rsidRPr="00530A06">
              <w:t>001.02.03.028</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4B75D" w14:textId="77777777" w:rsidR="00DA605A" w:rsidRPr="00530A06" w:rsidRDefault="00DA605A" w:rsidP="00B54A17">
            <w:r w:rsidRPr="00530A06">
              <w:t xml:space="preserve">Тех. перевооружение участка тепловой сети 3ТК-2а -3ТК-5 по адресу: г. Десногорск 3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B38A3" w14:textId="77777777" w:rsidR="00DA605A" w:rsidRPr="00530A06" w:rsidRDefault="00DA605A" w:rsidP="00B54A17">
            <w:pPr>
              <w:jc w:val="center"/>
            </w:pPr>
            <w:r w:rsidRPr="00530A06">
              <w:t>2029</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8947E" w14:textId="77777777" w:rsidR="00DA605A" w:rsidRPr="00530A06" w:rsidRDefault="00DA605A" w:rsidP="00B54A17">
            <w:pPr>
              <w:jc w:val="center"/>
            </w:pPr>
            <w:r w:rsidRPr="00530A06">
              <w:t>620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55FFF" w14:textId="77777777" w:rsidR="00DA605A" w:rsidRPr="00530A06" w:rsidRDefault="00DA605A" w:rsidP="00B54A17">
            <w:pPr>
              <w:jc w:val="center"/>
            </w:pPr>
            <w:r w:rsidRPr="00530A06">
              <w:t>325</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07249" w14:textId="77777777" w:rsidR="00DA605A" w:rsidRPr="00530A06" w:rsidRDefault="00DA605A" w:rsidP="00B54A17">
            <w:pPr>
              <w:jc w:val="center"/>
            </w:pPr>
            <w:r w:rsidRPr="00530A06">
              <w:t>34,47</w:t>
            </w:r>
          </w:p>
        </w:tc>
      </w:tr>
      <w:tr w:rsidR="00DA605A" w:rsidRPr="00530A06" w14:paraId="2F2B2B1B"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8A465" w14:textId="77777777" w:rsidR="00DA605A" w:rsidRPr="00530A06" w:rsidRDefault="00DA605A" w:rsidP="00B54A17">
            <w:pPr>
              <w:jc w:val="center"/>
            </w:pPr>
            <w:r w:rsidRPr="00530A06">
              <w:t>001.02.03.029</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79F98" w14:textId="77777777" w:rsidR="00DA605A" w:rsidRPr="00530A06" w:rsidRDefault="00DA605A" w:rsidP="00B54A17">
            <w:r w:rsidRPr="00530A06">
              <w:t xml:space="preserve">Тех. перевооружение участка тепловой сети 3ТК- 8 – 3ТК-10 по адресу: г. Десногорск 3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24915" w14:textId="77777777" w:rsidR="00DA605A" w:rsidRPr="00530A06" w:rsidRDefault="00DA605A" w:rsidP="00B54A17">
            <w:pPr>
              <w:jc w:val="center"/>
            </w:pPr>
            <w:r w:rsidRPr="00530A06">
              <w:t>2029</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A93AD" w14:textId="77777777" w:rsidR="00DA605A" w:rsidRPr="00530A06" w:rsidRDefault="00DA605A" w:rsidP="00B54A17">
            <w:pPr>
              <w:jc w:val="center"/>
            </w:pPr>
            <w:r w:rsidRPr="00530A06">
              <w:t>250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04704" w14:textId="77777777" w:rsidR="00DA605A" w:rsidRPr="00530A06" w:rsidRDefault="00DA605A" w:rsidP="00B54A17">
            <w:pPr>
              <w:jc w:val="center"/>
            </w:pPr>
            <w:r w:rsidRPr="00530A06">
              <w:t>273</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11EE6" w14:textId="77777777" w:rsidR="00DA605A" w:rsidRPr="00530A06" w:rsidRDefault="00DA605A" w:rsidP="00B54A17">
            <w:pPr>
              <w:jc w:val="center"/>
            </w:pPr>
            <w:r w:rsidRPr="00530A06">
              <w:t>13,90</w:t>
            </w:r>
          </w:p>
        </w:tc>
      </w:tr>
      <w:tr w:rsidR="00DA605A" w:rsidRPr="00530A06" w14:paraId="58091C4D"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18493" w14:textId="77777777" w:rsidR="00DA605A" w:rsidRPr="00530A06" w:rsidRDefault="00DA605A" w:rsidP="00B54A17">
            <w:pPr>
              <w:jc w:val="center"/>
            </w:pPr>
            <w:r w:rsidRPr="00530A06">
              <w:t>001.02.03.030</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7C61A" w14:textId="77777777" w:rsidR="00DA605A" w:rsidRPr="00530A06" w:rsidRDefault="00DA605A" w:rsidP="00B54A17">
            <w:r w:rsidRPr="00530A06">
              <w:t xml:space="preserve">Тех. перевооружение участка тепловой сети 4ТК-3 -4ТК-4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7D752" w14:textId="77777777" w:rsidR="00DA605A" w:rsidRPr="00530A06" w:rsidRDefault="00DA605A" w:rsidP="00B54A17">
            <w:pPr>
              <w:jc w:val="center"/>
            </w:pPr>
            <w:r w:rsidRPr="00530A06">
              <w:t>2029</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C32A3" w14:textId="77777777" w:rsidR="00DA605A" w:rsidRPr="00530A06" w:rsidRDefault="00DA605A" w:rsidP="00B54A17">
            <w:pPr>
              <w:jc w:val="center"/>
            </w:pPr>
            <w:r w:rsidRPr="00530A06">
              <w:t>130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F8CDB" w14:textId="77777777" w:rsidR="00DA605A" w:rsidRPr="00530A06" w:rsidRDefault="00DA605A" w:rsidP="00B54A17">
            <w:pPr>
              <w:jc w:val="center"/>
            </w:pPr>
            <w:r w:rsidRPr="00530A06">
              <w:t>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B67C7" w14:textId="77777777" w:rsidR="00DA605A" w:rsidRPr="00530A06" w:rsidRDefault="00DA605A" w:rsidP="00B54A17">
            <w:pPr>
              <w:jc w:val="center"/>
            </w:pPr>
            <w:r w:rsidRPr="00530A06">
              <w:t>4,04</w:t>
            </w:r>
          </w:p>
        </w:tc>
      </w:tr>
      <w:tr w:rsidR="00DA605A" w:rsidRPr="00530A06" w14:paraId="2C4DDBA1"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F9C19" w14:textId="77777777" w:rsidR="00DA605A" w:rsidRPr="00530A06" w:rsidRDefault="00DA605A" w:rsidP="00B54A17">
            <w:pPr>
              <w:jc w:val="center"/>
            </w:pPr>
            <w:r w:rsidRPr="00530A06">
              <w:t>001.02.03.031</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45B06" w14:textId="77777777" w:rsidR="00DA605A" w:rsidRPr="00530A06" w:rsidRDefault="00DA605A" w:rsidP="00B54A17">
            <w:r w:rsidRPr="00530A06">
              <w:t xml:space="preserve">Тех. перевооружение участка тепловой сети 1ТК-9 – 1ТК-11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4DD68" w14:textId="77777777" w:rsidR="00DA605A" w:rsidRPr="00530A06" w:rsidRDefault="00DA605A" w:rsidP="00B54A17">
            <w:pPr>
              <w:jc w:val="center"/>
            </w:pPr>
            <w:r w:rsidRPr="00530A06">
              <w:t>2030</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EABA9" w14:textId="77777777" w:rsidR="00DA605A" w:rsidRPr="00530A06" w:rsidRDefault="00DA605A" w:rsidP="00B54A17">
            <w:pPr>
              <w:jc w:val="center"/>
            </w:pPr>
            <w:r w:rsidRPr="00530A06">
              <w:t>456</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C33CF" w14:textId="77777777" w:rsidR="00DA605A" w:rsidRPr="00530A06" w:rsidRDefault="00DA605A" w:rsidP="00B54A17">
            <w:pPr>
              <w:jc w:val="center"/>
            </w:pPr>
            <w:r w:rsidRPr="00530A06">
              <w:t>159-108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C55A0" w14:textId="77777777" w:rsidR="00DA605A" w:rsidRPr="00530A06" w:rsidRDefault="00DA605A" w:rsidP="00B54A17">
            <w:pPr>
              <w:jc w:val="center"/>
            </w:pPr>
            <w:r w:rsidRPr="00530A06">
              <w:t>21,95</w:t>
            </w:r>
          </w:p>
        </w:tc>
      </w:tr>
      <w:tr w:rsidR="00DA605A" w:rsidRPr="00530A06" w14:paraId="48558B25"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F76BF" w14:textId="77777777" w:rsidR="00DA605A" w:rsidRPr="00530A06" w:rsidRDefault="00DA605A" w:rsidP="00B54A17">
            <w:pPr>
              <w:jc w:val="center"/>
            </w:pPr>
            <w:r w:rsidRPr="00530A06">
              <w:t>001.02.03.032</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B4D43" w14:textId="77777777" w:rsidR="00DA605A" w:rsidRPr="00530A06" w:rsidRDefault="00DA605A" w:rsidP="00B54A17">
            <w:r w:rsidRPr="00530A06">
              <w:t xml:space="preserve">Тех. перевооружение участка тепловой сети 1ТК-9 – д.№16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FCEF1" w14:textId="77777777" w:rsidR="00DA605A" w:rsidRPr="00530A06" w:rsidRDefault="00DA605A" w:rsidP="00B54A17">
            <w:pPr>
              <w:jc w:val="center"/>
            </w:pPr>
            <w:r w:rsidRPr="00530A06">
              <w:t>2030</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2D7F5" w14:textId="77777777" w:rsidR="00DA605A" w:rsidRPr="00530A06" w:rsidRDefault="00DA605A" w:rsidP="00B54A17">
            <w:pPr>
              <w:jc w:val="center"/>
            </w:pPr>
            <w:r w:rsidRPr="00530A06">
              <w:t>544</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394C4" w14:textId="77777777" w:rsidR="00DA605A" w:rsidRPr="00530A06" w:rsidRDefault="00DA605A" w:rsidP="00B54A17">
            <w:pPr>
              <w:jc w:val="center"/>
            </w:pPr>
            <w:r w:rsidRPr="00530A06">
              <w:t>273-219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EF6F9" w14:textId="77777777" w:rsidR="00DA605A" w:rsidRPr="00530A06" w:rsidRDefault="00DA605A" w:rsidP="00B54A17">
            <w:pPr>
              <w:jc w:val="center"/>
            </w:pPr>
            <w:r w:rsidRPr="00530A06">
              <w:t>31,15</w:t>
            </w:r>
          </w:p>
        </w:tc>
      </w:tr>
      <w:tr w:rsidR="00DA605A" w:rsidRPr="00530A06" w14:paraId="129DE49D"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7D85F" w14:textId="77777777" w:rsidR="00DA605A" w:rsidRPr="00530A06" w:rsidRDefault="00DA605A" w:rsidP="00B54A17">
            <w:pPr>
              <w:jc w:val="center"/>
            </w:pPr>
            <w:r w:rsidRPr="00530A06">
              <w:lastRenderedPageBreak/>
              <w:t>001.02.03.033</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46464" w14:textId="77777777" w:rsidR="00DA605A" w:rsidRPr="00530A06" w:rsidRDefault="00DA605A" w:rsidP="00B54A17">
            <w:r w:rsidRPr="00530A06">
              <w:t xml:space="preserve">Тех. перевооружение участка тепловой сети 2ТК-9 – д.№1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C2CC9" w14:textId="77777777" w:rsidR="00DA605A" w:rsidRPr="00530A06" w:rsidRDefault="00DA605A" w:rsidP="00B54A17">
            <w:pPr>
              <w:jc w:val="center"/>
            </w:pPr>
            <w:r w:rsidRPr="00530A06">
              <w:t>2031</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F20C4" w14:textId="77777777" w:rsidR="00DA605A" w:rsidRPr="00530A06" w:rsidRDefault="00DA605A" w:rsidP="00B54A17">
            <w:pPr>
              <w:jc w:val="center"/>
            </w:pPr>
            <w:r w:rsidRPr="00530A06">
              <w:t>160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8E1E2" w14:textId="77777777" w:rsidR="00DA605A" w:rsidRPr="00530A06" w:rsidRDefault="00DA605A" w:rsidP="00B54A17">
            <w:pPr>
              <w:jc w:val="center"/>
            </w:pPr>
            <w:r w:rsidRPr="00530A06">
              <w:t>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7D68" w14:textId="77777777" w:rsidR="00DA605A" w:rsidRPr="00530A06" w:rsidRDefault="00DA605A" w:rsidP="00B54A17">
            <w:pPr>
              <w:jc w:val="center"/>
            </w:pPr>
            <w:r w:rsidRPr="00530A06">
              <w:t>5,32</w:t>
            </w:r>
          </w:p>
        </w:tc>
      </w:tr>
      <w:tr w:rsidR="00DA605A" w:rsidRPr="00530A06" w14:paraId="47081725"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808BE" w14:textId="77777777" w:rsidR="00DA605A" w:rsidRPr="00530A06" w:rsidRDefault="00DA605A" w:rsidP="00B54A17">
            <w:pPr>
              <w:jc w:val="center"/>
            </w:pPr>
            <w:r w:rsidRPr="00530A06">
              <w:t>001.02.03.034</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43339" w14:textId="77777777" w:rsidR="00DA605A" w:rsidRPr="00530A06" w:rsidRDefault="00DA605A" w:rsidP="00B54A17">
            <w:r w:rsidRPr="00530A06">
              <w:t xml:space="preserve">Тех. перевооружение участка тепловой сети 1ТК-1 - 1ТК-1а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DCF27" w14:textId="77777777" w:rsidR="00DA605A" w:rsidRPr="00530A06" w:rsidRDefault="00DA605A" w:rsidP="00B54A17">
            <w:pPr>
              <w:jc w:val="center"/>
            </w:pPr>
            <w:r w:rsidRPr="00530A06">
              <w:t>2031</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0BC8C" w14:textId="77777777" w:rsidR="00DA605A" w:rsidRPr="00530A06" w:rsidRDefault="00DA605A" w:rsidP="00B54A17">
            <w:pPr>
              <w:jc w:val="center"/>
            </w:pPr>
            <w:r w:rsidRPr="00530A06">
              <w:t>740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E153C" w14:textId="77777777" w:rsidR="00DA605A" w:rsidRPr="00530A06" w:rsidRDefault="00DA605A" w:rsidP="00B54A17">
            <w:pPr>
              <w:jc w:val="center"/>
            </w:pPr>
            <w:r w:rsidRPr="00530A06">
              <w:t>219-159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1787C" w14:textId="77777777" w:rsidR="00DA605A" w:rsidRPr="00530A06" w:rsidRDefault="00DA605A" w:rsidP="00B54A17">
            <w:pPr>
              <w:jc w:val="center"/>
            </w:pPr>
            <w:r w:rsidRPr="00530A06">
              <w:t>40,66</w:t>
            </w:r>
          </w:p>
        </w:tc>
      </w:tr>
      <w:tr w:rsidR="00DA605A" w:rsidRPr="00530A06" w14:paraId="14825F58"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CC813" w14:textId="77777777" w:rsidR="00DA605A" w:rsidRPr="00530A06" w:rsidRDefault="00DA605A" w:rsidP="00B54A17">
            <w:pPr>
              <w:jc w:val="center"/>
            </w:pPr>
            <w:r w:rsidRPr="00530A06">
              <w:t>001.02.03.035</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4E62" w14:textId="77777777" w:rsidR="00DA605A" w:rsidRPr="00530A06" w:rsidRDefault="00DA605A" w:rsidP="00B54A17">
            <w:r w:rsidRPr="00530A06">
              <w:t xml:space="preserve">Тех. перевооружение участка тепловой сети 1УТ-1 -1ТК-16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FB209" w14:textId="77777777" w:rsidR="00DA605A" w:rsidRPr="00530A06" w:rsidRDefault="00DA605A" w:rsidP="00B54A17">
            <w:pPr>
              <w:jc w:val="center"/>
            </w:pPr>
            <w:r w:rsidRPr="00530A06">
              <w:t>2031</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DD219" w14:textId="77777777" w:rsidR="00DA605A" w:rsidRPr="00530A06" w:rsidRDefault="00DA605A" w:rsidP="00B54A17">
            <w:pPr>
              <w:jc w:val="center"/>
            </w:pPr>
            <w:r w:rsidRPr="00530A06">
              <w:t>170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BFDB" w14:textId="77777777" w:rsidR="00DA605A" w:rsidRPr="00530A06" w:rsidRDefault="00DA605A" w:rsidP="00B54A17">
            <w:pPr>
              <w:jc w:val="center"/>
            </w:pPr>
            <w:r w:rsidRPr="00530A06">
              <w:t>153</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A05EE" w14:textId="77777777" w:rsidR="00DA605A" w:rsidRPr="00530A06" w:rsidRDefault="00DA605A" w:rsidP="00B54A17">
            <w:pPr>
              <w:jc w:val="center"/>
            </w:pPr>
            <w:r w:rsidRPr="00530A06">
              <w:t>8,50</w:t>
            </w:r>
          </w:p>
        </w:tc>
      </w:tr>
      <w:tr w:rsidR="00DA605A" w:rsidRPr="00530A06" w14:paraId="01BD3394"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06B63" w14:textId="77777777" w:rsidR="00DA605A" w:rsidRPr="00530A06" w:rsidRDefault="00DA605A" w:rsidP="00B54A17">
            <w:pPr>
              <w:jc w:val="center"/>
            </w:pPr>
            <w:r w:rsidRPr="00530A06">
              <w:t>001.02.03.036</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4AC8E" w14:textId="77777777" w:rsidR="00DA605A" w:rsidRPr="00530A06" w:rsidRDefault="00DA605A" w:rsidP="00B54A17">
            <w:r w:rsidRPr="00530A06">
              <w:t xml:space="preserve">Тех. перевооружение участка тепловой сети 1ТК-5 – 1ТК-14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C732B" w14:textId="77777777" w:rsidR="00DA605A" w:rsidRPr="00530A06" w:rsidRDefault="00DA605A" w:rsidP="00B54A17">
            <w:pPr>
              <w:jc w:val="center"/>
            </w:pPr>
            <w:r w:rsidRPr="00530A06">
              <w:t>2032</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F935" w14:textId="77777777" w:rsidR="00DA605A" w:rsidRPr="00530A06" w:rsidRDefault="00DA605A" w:rsidP="00B54A17">
            <w:pPr>
              <w:jc w:val="center"/>
            </w:pPr>
            <w:r w:rsidRPr="00530A06">
              <w:t>1025</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75620" w14:textId="77777777" w:rsidR="00DA605A" w:rsidRPr="00530A06" w:rsidRDefault="00DA605A" w:rsidP="00B54A17">
            <w:pPr>
              <w:jc w:val="center"/>
            </w:pPr>
            <w:r w:rsidRPr="00530A06">
              <w:t>159-219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FC45E" w14:textId="77777777" w:rsidR="00DA605A" w:rsidRPr="00530A06" w:rsidRDefault="00DA605A" w:rsidP="00B54A17">
            <w:pPr>
              <w:jc w:val="center"/>
            </w:pPr>
            <w:r w:rsidRPr="00530A06">
              <w:t>58,57</w:t>
            </w:r>
          </w:p>
        </w:tc>
      </w:tr>
      <w:tr w:rsidR="00DA605A" w:rsidRPr="00530A06" w14:paraId="4AC2BA9A"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057C2" w14:textId="77777777" w:rsidR="00DA605A" w:rsidRPr="00530A06" w:rsidRDefault="00DA605A" w:rsidP="00B54A17">
            <w:pPr>
              <w:jc w:val="center"/>
            </w:pPr>
            <w:r w:rsidRPr="00530A06">
              <w:t>001.02.03.037</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380A6" w14:textId="77777777" w:rsidR="00DA605A" w:rsidRPr="00530A06" w:rsidRDefault="00DA605A" w:rsidP="00B54A17">
            <w:r w:rsidRPr="00530A06">
              <w:t xml:space="preserve">Тех. перевооружение участка тепловой сети 1ТК-4 – д.№4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B429C" w14:textId="77777777" w:rsidR="00DA605A" w:rsidRPr="00530A06" w:rsidRDefault="00DA605A" w:rsidP="00B54A17">
            <w:pPr>
              <w:jc w:val="center"/>
            </w:pPr>
            <w:r w:rsidRPr="00530A06">
              <w:t>2032</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74080" w14:textId="77777777" w:rsidR="00DA605A" w:rsidRPr="00530A06" w:rsidRDefault="00DA605A" w:rsidP="00B54A17">
            <w:pPr>
              <w:jc w:val="center"/>
            </w:pPr>
            <w:r w:rsidRPr="00530A06">
              <w:t>75</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24292" w14:textId="77777777" w:rsidR="00DA605A" w:rsidRPr="00530A06" w:rsidRDefault="00DA605A" w:rsidP="00B54A17">
            <w:pPr>
              <w:jc w:val="center"/>
            </w:pPr>
            <w:r w:rsidRPr="00530A06">
              <w:t>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0AD3D" w14:textId="77777777" w:rsidR="00DA605A" w:rsidRPr="00530A06" w:rsidRDefault="00DA605A" w:rsidP="00B54A17">
            <w:pPr>
              <w:jc w:val="center"/>
            </w:pPr>
            <w:r w:rsidRPr="00530A06">
              <w:t>3,90</w:t>
            </w:r>
          </w:p>
        </w:tc>
      </w:tr>
      <w:tr w:rsidR="00DA605A" w:rsidRPr="00530A06" w14:paraId="7C0FCE8C"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D7DB0" w14:textId="77777777" w:rsidR="00DA605A" w:rsidRPr="00530A06" w:rsidRDefault="00DA605A" w:rsidP="00B54A17">
            <w:pPr>
              <w:jc w:val="center"/>
            </w:pPr>
            <w:r w:rsidRPr="00530A06">
              <w:t>001.02.03.038</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9751" w14:textId="77777777" w:rsidR="00DA605A" w:rsidRPr="00530A06" w:rsidRDefault="00DA605A" w:rsidP="00B54A17">
            <w:r w:rsidRPr="00530A06">
              <w:t xml:space="preserve">Тех. перевооружение участка тепловой сети 1ТК-4 – д.№4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8B1C0" w14:textId="77777777" w:rsidR="00DA605A" w:rsidRPr="00530A06" w:rsidRDefault="00DA605A" w:rsidP="00B54A17">
            <w:pPr>
              <w:jc w:val="center"/>
            </w:pPr>
            <w:r w:rsidRPr="00530A06">
              <w:t>2033</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7FCDA" w14:textId="77777777" w:rsidR="00DA605A" w:rsidRPr="00530A06" w:rsidRDefault="00DA605A" w:rsidP="00B54A17">
            <w:pPr>
              <w:jc w:val="center"/>
            </w:pPr>
            <w:r w:rsidRPr="00530A06">
              <w:t>600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BF277" w14:textId="77777777" w:rsidR="00DA605A" w:rsidRPr="00530A06" w:rsidRDefault="00DA605A" w:rsidP="00B54A17">
            <w:pPr>
              <w:jc w:val="center"/>
            </w:pPr>
            <w:r w:rsidRPr="00530A06">
              <w:t>159-273</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18CB5" w14:textId="77777777" w:rsidR="00DA605A" w:rsidRPr="00530A06" w:rsidRDefault="00DA605A" w:rsidP="00B54A17">
            <w:pPr>
              <w:jc w:val="center"/>
            </w:pPr>
            <w:r w:rsidRPr="00530A06">
              <w:t>38,57</w:t>
            </w:r>
          </w:p>
        </w:tc>
      </w:tr>
      <w:tr w:rsidR="00DA605A" w:rsidRPr="00530A06" w14:paraId="7E651C19"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3C60D" w14:textId="77777777" w:rsidR="00DA605A" w:rsidRPr="00530A06" w:rsidRDefault="00DA605A" w:rsidP="00B54A17">
            <w:pPr>
              <w:jc w:val="center"/>
            </w:pPr>
            <w:r w:rsidRPr="00530A06">
              <w:t>001.02.03.039</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1977F" w14:textId="77777777" w:rsidR="00DA605A" w:rsidRPr="00530A06" w:rsidRDefault="00DA605A" w:rsidP="00B54A17">
            <w:r w:rsidRPr="00530A06">
              <w:t xml:space="preserve">Тех. перевооружение участка тепловой сети 1ТК-7-1ТК-9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DB483" w14:textId="77777777" w:rsidR="00DA605A" w:rsidRPr="00530A06" w:rsidRDefault="00DA605A" w:rsidP="00B54A17">
            <w:pPr>
              <w:jc w:val="center"/>
            </w:pPr>
            <w:r w:rsidRPr="00530A06">
              <w:t>2033</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2C31C" w14:textId="77777777" w:rsidR="00DA605A" w:rsidRPr="00530A06" w:rsidRDefault="00DA605A" w:rsidP="00B54A17">
            <w:pPr>
              <w:jc w:val="center"/>
            </w:pPr>
            <w:r w:rsidRPr="00530A06">
              <w:t>432</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3C186" w14:textId="77777777" w:rsidR="00DA605A" w:rsidRPr="00530A06" w:rsidRDefault="00DA605A" w:rsidP="00B54A17">
            <w:pPr>
              <w:jc w:val="center"/>
            </w:pPr>
            <w:r w:rsidRPr="00530A06">
              <w:t>325</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3D593" w14:textId="77777777" w:rsidR="00DA605A" w:rsidRPr="00530A06" w:rsidRDefault="00DA605A" w:rsidP="00B54A17">
            <w:pPr>
              <w:jc w:val="center"/>
            </w:pPr>
            <w:r w:rsidRPr="00530A06">
              <w:t>27,77</w:t>
            </w:r>
          </w:p>
        </w:tc>
      </w:tr>
      <w:tr w:rsidR="00DA605A" w:rsidRPr="00530A06" w14:paraId="0EEB2F8B"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F807" w14:textId="77777777" w:rsidR="00DA605A" w:rsidRPr="00530A06" w:rsidRDefault="00DA605A" w:rsidP="00B54A17">
            <w:pPr>
              <w:jc w:val="center"/>
            </w:pPr>
            <w:r w:rsidRPr="00530A06">
              <w:t>001.02.03.040</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ECB48" w14:textId="77777777" w:rsidR="00DA605A" w:rsidRPr="00530A06" w:rsidRDefault="00DA605A" w:rsidP="00B54A17">
            <w:r w:rsidRPr="00530A06">
              <w:t xml:space="preserve">Тех. перевооружение участка тепловой сети 6УТ-3 – 6УТ-8 по адресу: г. Десногорск 6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95F79" w14:textId="77777777" w:rsidR="00DA605A" w:rsidRPr="00530A06" w:rsidRDefault="00DA605A" w:rsidP="00B54A17">
            <w:pPr>
              <w:jc w:val="center"/>
            </w:pPr>
            <w:r w:rsidRPr="00530A06">
              <w:t>2033</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08864" w14:textId="77777777" w:rsidR="00DA605A" w:rsidRPr="00530A06" w:rsidRDefault="00DA605A" w:rsidP="00B54A17">
            <w:pPr>
              <w:jc w:val="center"/>
            </w:pPr>
            <w:r w:rsidRPr="00530A06">
              <w:t>68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D193B" w14:textId="77777777" w:rsidR="00DA605A" w:rsidRPr="00530A06" w:rsidRDefault="00DA605A" w:rsidP="00B54A17">
            <w:pPr>
              <w:jc w:val="center"/>
            </w:pPr>
            <w:r w:rsidRPr="00530A06">
              <w:t>57</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DA90C" w14:textId="77777777" w:rsidR="00DA605A" w:rsidRPr="00530A06" w:rsidRDefault="00DA605A" w:rsidP="00B54A17">
            <w:pPr>
              <w:jc w:val="center"/>
            </w:pPr>
            <w:r w:rsidRPr="00530A06">
              <w:t>2,26</w:t>
            </w:r>
          </w:p>
        </w:tc>
      </w:tr>
      <w:tr w:rsidR="00DA605A" w:rsidRPr="00530A06" w14:paraId="22212009"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B9679" w14:textId="77777777" w:rsidR="00DA605A" w:rsidRPr="00530A06" w:rsidRDefault="00DA605A" w:rsidP="00B54A17">
            <w:pPr>
              <w:jc w:val="center"/>
            </w:pPr>
            <w:r w:rsidRPr="00530A06">
              <w:t>001.02.03.041</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9BE3" w14:textId="77777777" w:rsidR="00DA605A" w:rsidRPr="00530A06" w:rsidRDefault="00DA605A" w:rsidP="00B54A17">
            <w:r w:rsidRPr="00530A06">
              <w:t xml:space="preserve">Тех. перевооружение участка тепловой сети 1ТК-10-д.11а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13E17" w14:textId="77777777" w:rsidR="00DA605A" w:rsidRPr="00530A06" w:rsidRDefault="00DA605A" w:rsidP="00B54A17">
            <w:pPr>
              <w:jc w:val="center"/>
            </w:pPr>
            <w:r w:rsidRPr="00530A06">
              <w:t>2034</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7BE0A" w14:textId="77777777" w:rsidR="00DA605A" w:rsidRPr="00530A06" w:rsidRDefault="00DA605A" w:rsidP="00B54A17">
            <w:pPr>
              <w:jc w:val="center"/>
            </w:pPr>
            <w:r w:rsidRPr="00530A06">
              <w:t>246</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25C9F" w14:textId="77777777" w:rsidR="00DA605A" w:rsidRPr="00530A06" w:rsidRDefault="00DA605A" w:rsidP="00B54A17">
            <w:pPr>
              <w:jc w:val="center"/>
            </w:pPr>
            <w:r w:rsidRPr="00530A06">
              <w:t>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83B8B" w14:textId="77777777" w:rsidR="00DA605A" w:rsidRPr="00530A06" w:rsidRDefault="00DA605A" w:rsidP="00B54A17">
            <w:pPr>
              <w:jc w:val="center"/>
            </w:pPr>
            <w:r w:rsidRPr="00530A06">
              <w:t>9,20</w:t>
            </w:r>
          </w:p>
        </w:tc>
      </w:tr>
      <w:tr w:rsidR="00DA605A" w:rsidRPr="00530A06" w14:paraId="648A480F"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6B942" w14:textId="77777777" w:rsidR="00DA605A" w:rsidRPr="00530A06" w:rsidRDefault="00DA605A" w:rsidP="00B54A17">
            <w:pPr>
              <w:jc w:val="center"/>
            </w:pPr>
            <w:r w:rsidRPr="00530A06">
              <w:t>001.02.03.042</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DF777" w14:textId="77777777" w:rsidR="00DA605A" w:rsidRPr="00530A06" w:rsidRDefault="00DA605A" w:rsidP="00B54A17">
            <w:r w:rsidRPr="00530A06">
              <w:t xml:space="preserve">Тех. перевооружение участка тепловой сети 2ТК-6 д.№14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B45A8" w14:textId="77777777" w:rsidR="00DA605A" w:rsidRPr="00530A06" w:rsidRDefault="00DA605A" w:rsidP="00B54A17">
            <w:pPr>
              <w:jc w:val="center"/>
            </w:pPr>
            <w:r w:rsidRPr="00530A06">
              <w:t>2034</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C0511" w14:textId="77777777" w:rsidR="00DA605A" w:rsidRPr="00530A06" w:rsidRDefault="00DA605A" w:rsidP="00B54A17">
            <w:pPr>
              <w:jc w:val="center"/>
            </w:pPr>
            <w:r w:rsidRPr="00530A06">
              <w:t>502</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B1825" w14:textId="77777777" w:rsidR="00DA605A" w:rsidRPr="00530A06" w:rsidRDefault="00DA605A" w:rsidP="00B54A17">
            <w:pPr>
              <w:jc w:val="center"/>
            </w:pPr>
            <w:r w:rsidRPr="00530A06">
              <w:t>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A1B69" w14:textId="77777777" w:rsidR="00DA605A" w:rsidRPr="00530A06" w:rsidRDefault="00DA605A" w:rsidP="00B54A17">
            <w:pPr>
              <w:jc w:val="center"/>
            </w:pPr>
            <w:r w:rsidRPr="00530A06">
              <w:t>28,22</w:t>
            </w:r>
          </w:p>
        </w:tc>
      </w:tr>
      <w:tr w:rsidR="00DA605A" w:rsidRPr="00530A06" w14:paraId="456355D6"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B5B24" w14:textId="77777777" w:rsidR="00DA605A" w:rsidRPr="00530A06" w:rsidRDefault="00DA605A" w:rsidP="00B54A17">
            <w:pPr>
              <w:jc w:val="center"/>
            </w:pPr>
            <w:r w:rsidRPr="00530A06">
              <w:t>001.02.03.043</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44466" w14:textId="77777777" w:rsidR="00DA605A" w:rsidRPr="00530A06" w:rsidRDefault="00DA605A" w:rsidP="00B54A17">
            <w:r w:rsidRPr="00530A06">
              <w:t xml:space="preserve">Тех. перевооружение участка тепловой сети 2ТК-6 –д.№15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0F279" w14:textId="77777777" w:rsidR="00DA605A" w:rsidRPr="00530A06" w:rsidRDefault="00DA605A" w:rsidP="00B54A17">
            <w:pPr>
              <w:jc w:val="center"/>
            </w:pPr>
            <w:r w:rsidRPr="00530A06">
              <w:t>2034</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2B15A" w14:textId="77777777" w:rsidR="00DA605A" w:rsidRPr="00530A06" w:rsidRDefault="00DA605A" w:rsidP="00B54A17">
            <w:pPr>
              <w:jc w:val="center"/>
            </w:pPr>
            <w:r w:rsidRPr="00530A06">
              <w:t>222</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A6F51" w14:textId="77777777" w:rsidR="00DA605A" w:rsidRPr="00530A06" w:rsidRDefault="00DA605A" w:rsidP="00B54A17">
            <w:pPr>
              <w:jc w:val="center"/>
            </w:pPr>
            <w:r w:rsidRPr="00530A06">
              <w:t>89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D18F6" w14:textId="77777777" w:rsidR="00DA605A" w:rsidRPr="00530A06" w:rsidRDefault="00DA605A" w:rsidP="00B54A17">
            <w:pPr>
              <w:jc w:val="center"/>
            </w:pPr>
            <w:r w:rsidRPr="00530A06">
              <w:t>8,30</w:t>
            </w:r>
          </w:p>
        </w:tc>
      </w:tr>
      <w:tr w:rsidR="00DA605A" w:rsidRPr="00530A06" w14:paraId="29071330"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0C138" w14:textId="77777777" w:rsidR="00DA605A" w:rsidRPr="00530A06" w:rsidRDefault="00DA605A" w:rsidP="00B54A17">
            <w:pPr>
              <w:jc w:val="center"/>
            </w:pPr>
            <w:r w:rsidRPr="00530A06">
              <w:t>001.02.03.044</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13B69" w14:textId="77777777" w:rsidR="00DA605A" w:rsidRPr="00530A06" w:rsidRDefault="00DA605A" w:rsidP="00B54A17">
            <w:r w:rsidRPr="00530A06">
              <w:t xml:space="preserve">Тех. перевооружение участка тепловой сети 2ТК-6 –д.№6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12295" w14:textId="77777777" w:rsidR="00DA605A" w:rsidRPr="00530A06" w:rsidRDefault="00DA605A" w:rsidP="00B54A17">
            <w:pPr>
              <w:jc w:val="center"/>
            </w:pPr>
            <w:r w:rsidRPr="00530A06">
              <w:t>2034</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87622" w14:textId="77777777" w:rsidR="00DA605A" w:rsidRPr="00530A06" w:rsidRDefault="00DA605A" w:rsidP="00B54A17">
            <w:pPr>
              <w:jc w:val="center"/>
            </w:pPr>
            <w:r w:rsidRPr="00530A06">
              <w:t>230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8E58C" w14:textId="77777777" w:rsidR="00DA605A" w:rsidRPr="00530A06" w:rsidRDefault="00DA605A" w:rsidP="00B54A17">
            <w:pPr>
              <w:jc w:val="center"/>
            </w:pPr>
            <w:r w:rsidRPr="00530A06">
              <w:t>159-108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AF49E" w14:textId="77777777" w:rsidR="00DA605A" w:rsidRPr="00530A06" w:rsidRDefault="00DA605A" w:rsidP="00B54A17">
            <w:pPr>
              <w:jc w:val="center"/>
            </w:pPr>
            <w:r w:rsidRPr="00530A06">
              <w:t>12,93</w:t>
            </w:r>
          </w:p>
        </w:tc>
      </w:tr>
      <w:tr w:rsidR="00DA605A" w:rsidRPr="00530A06" w14:paraId="32B997F7"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7DE59" w14:textId="77777777" w:rsidR="00DA605A" w:rsidRPr="00530A06" w:rsidRDefault="00DA605A" w:rsidP="00B54A17">
            <w:pPr>
              <w:jc w:val="center"/>
            </w:pPr>
            <w:r w:rsidRPr="00530A06">
              <w:t>001.02.03.045</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9C1DF" w14:textId="77777777" w:rsidR="00DA605A" w:rsidRPr="00530A06" w:rsidRDefault="00DA605A" w:rsidP="00B54A17">
            <w:r w:rsidRPr="00530A06">
              <w:t xml:space="preserve">Тех. перевооружение участка тепловой сети ТК-12 –6ТК-5 по адресу: г. Десногорск 6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F2AB5" w14:textId="77777777" w:rsidR="00DA605A" w:rsidRPr="00530A06" w:rsidRDefault="00DA605A" w:rsidP="00B54A17">
            <w:pPr>
              <w:jc w:val="center"/>
            </w:pPr>
            <w:r w:rsidRPr="00530A06">
              <w:t>2035</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190C" w14:textId="77777777" w:rsidR="00DA605A" w:rsidRPr="00530A06" w:rsidRDefault="00DA605A" w:rsidP="00B54A17">
            <w:pPr>
              <w:jc w:val="center"/>
            </w:pPr>
            <w:r w:rsidRPr="00530A06">
              <w:t>344</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BE383" w14:textId="77777777" w:rsidR="00DA605A" w:rsidRPr="00530A06" w:rsidRDefault="00DA605A" w:rsidP="00B54A17">
            <w:pPr>
              <w:jc w:val="center"/>
            </w:pPr>
            <w:r w:rsidRPr="00530A06">
              <w:t>219-273</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3DFB2" w14:textId="77777777" w:rsidR="00DA605A" w:rsidRPr="00530A06" w:rsidRDefault="00DA605A" w:rsidP="00B54A17">
            <w:pPr>
              <w:jc w:val="center"/>
            </w:pPr>
            <w:r w:rsidRPr="00530A06">
              <w:t>23,92</w:t>
            </w:r>
          </w:p>
        </w:tc>
      </w:tr>
      <w:tr w:rsidR="00DA605A" w:rsidRPr="00530A06" w14:paraId="44E8A226"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7B294" w14:textId="77777777" w:rsidR="00DA605A" w:rsidRPr="00530A06" w:rsidRDefault="00DA605A" w:rsidP="00B54A17">
            <w:pPr>
              <w:jc w:val="center"/>
            </w:pPr>
            <w:r w:rsidRPr="00530A06">
              <w:t>001.02.03.046</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A950E" w14:textId="77777777" w:rsidR="00DA605A" w:rsidRPr="00530A06" w:rsidRDefault="00DA605A" w:rsidP="00B54A17">
            <w:r w:rsidRPr="00530A06">
              <w:t xml:space="preserve">Тех. перевооружение участка тепловой сети 2ТК-20 –д/с «Теремок»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52A41" w14:textId="77777777" w:rsidR="00DA605A" w:rsidRPr="00530A06" w:rsidRDefault="00DA605A" w:rsidP="00B54A17">
            <w:pPr>
              <w:jc w:val="center"/>
            </w:pPr>
            <w:r w:rsidRPr="00530A06">
              <w:t>2035</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2D63B" w14:textId="77777777" w:rsidR="00DA605A" w:rsidRPr="00530A06" w:rsidRDefault="00DA605A" w:rsidP="00B54A17">
            <w:pPr>
              <w:jc w:val="center"/>
            </w:pPr>
            <w:r w:rsidRPr="00530A06">
              <w:t>716</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16E5F" w14:textId="77777777" w:rsidR="00DA605A" w:rsidRPr="00530A06" w:rsidRDefault="00DA605A" w:rsidP="00B54A17">
            <w:pPr>
              <w:jc w:val="center"/>
            </w:pPr>
            <w:r w:rsidRPr="00530A06">
              <w:t>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423A7" w14:textId="77777777" w:rsidR="00DA605A" w:rsidRPr="00530A06" w:rsidRDefault="00DA605A" w:rsidP="00B54A17">
            <w:pPr>
              <w:jc w:val="center"/>
            </w:pPr>
            <w:r w:rsidRPr="00530A06">
              <w:t>41,86</w:t>
            </w:r>
          </w:p>
        </w:tc>
      </w:tr>
      <w:tr w:rsidR="00DA605A" w:rsidRPr="00530A06" w14:paraId="7D77A426"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15589" w14:textId="77777777" w:rsidR="00DA605A" w:rsidRPr="00530A06" w:rsidRDefault="00DA605A" w:rsidP="00B54A17">
            <w:pPr>
              <w:jc w:val="center"/>
            </w:pPr>
            <w:r w:rsidRPr="00530A06">
              <w:t>001.02.03.047</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B386B" w14:textId="77777777" w:rsidR="00DA605A" w:rsidRPr="00530A06" w:rsidRDefault="00DA605A" w:rsidP="00B54A17">
            <w:r w:rsidRPr="00530A06">
              <w:t xml:space="preserve">Тех. перевооружение участка тепловой сети 2ТК-20 –д.№16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03DEF" w14:textId="77777777" w:rsidR="00DA605A" w:rsidRPr="00530A06" w:rsidRDefault="00DA605A" w:rsidP="00B54A17">
            <w:pPr>
              <w:jc w:val="center"/>
            </w:pPr>
            <w:r w:rsidRPr="00530A06">
              <w:t>2035</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C43B" w14:textId="77777777" w:rsidR="00DA605A" w:rsidRPr="00530A06" w:rsidRDefault="00DA605A" w:rsidP="00B54A17">
            <w:pPr>
              <w:jc w:val="center"/>
            </w:pPr>
            <w:r w:rsidRPr="00530A06">
              <w:t>134</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8CD13" w14:textId="77777777" w:rsidR="00DA605A" w:rsidRPr="00530A06" w:rsidRDefault="00DA605A" w:rsidP="00B54A17">
            <w:pPr>
              <w:jc w:val="center"/>
            </w:pPr>
            <w:r w:rsidRPr="00530A06">
              <w:t>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009DF" w14:textId="77777777" w:rsidR="00DA605A" w:rsidRPr="00530A06" w:rsidRDefault="00DA605A" w:rsidP="00B54A17">
            <w:pPr>
              <w:jc w:val="center"/>
            </w:pPr>
            <w:r w:rsidRPr="00530A06">
              <w:t>5,21</w:t>
            </w:r>
          </w:p>
        </w:tc>
      </w:tr>
      <w:tr w:rsidR="00DA605A" w:rsidRPr="00530A06" w14:paraId="0EF774E3"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1349F" w14:textId="77777777" w:rsidR="00DA605A" w:rsidRPr="00530A06" w:rsidRDefault="00DA605A" w:rsidP="00B54A17">
            <w:pPr>
              <w:jc w:val="center"/>
            </w:pPr>
            <w:r w:rsidRPr="00530A06">
              <w:t>001.02.03.048</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CAA7A" w14:textId="77777777" w:rsidR="00DA605A" w:rsidRPr="00530A06" w:rsidRDefault="00DA605A" w:rsidP="00B54A17">
            <w:r w:rsidRPr="00530A06">
              <w:t xml:space="preserve">Тех. перевооружение участка тепловой сети ТК-14 –д.№183 по адресу: г. Десногорск 6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4E7C1" w14:textId="77777777" w:rsidR="00DA605A" w:rsidRPr="00530A06" w:rsidRDefault="00DA605A" w:rsidP="00B54A17">
            <w:pPr>
              <w:jc w:val="center"/>
            </w:pPr>
            <w:r w:rsidRPr="00530A06">
              <w:t>2035</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BC45C" w14:textId="77777777" w:rsidR="00DA605A" w:rsidRPr="00530A06" w:rsidRDefault="00DA605A" w:rsidP="00B54A17">
            <w:pPr>
              <w:jc w:val="center"/>
            </w:pPr>
            <w:r w:rsidRPr="00530A06">
              <w:t>126</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8D0D2" w14:textId="77777777" w:rsidR="00DA605A" w:rsidRPr="00530A06" w:rsidRDefault="00DA605A" w:rsidP="00B54A17">
            <w:pPr>
              <w:jc w:val="center"/>
            </w:pPr>
            <w:r w:rsidRPr="00530A06">
              <w:t>76-108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FC222" w14:textId="77777777" w:rsidR="00DA605A" w:rsidRPr="00530A06" w:rsidRDefault="00DA605A" w:rsidP="00B54A17">
            <w:pPr>
              <w:jc w:val="center"/>
            </w:pPr>
            <w:r w:rsidRPr="00530A06">
              <w:t>4,90</w:t>
            </w:r>
          </w:p>
        </w:tc>
      </w:tr>
      <w:tr w:rsidR="00DA605A" w:rsidRPr="00530A06" w14:paraId="63398781"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BD679" w14:textId="77777777" w:rsidR="00DA605A" w:rsidRPr="00530A06" w:rsidRDefault="00DA605A" w:rsidP="00B54A17">
            <w:pPr>
              <w:jc w:val="center"/>
            </w:pPr>
            <w:r w:rsidRPr="00530A06">
              <w:t>001.02.03.049</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FA7A9" w14:textId="77777777" w:rsidR="00DA605A" w:rsidRPr="00530A06" w:rsidRDefault="00DA605A" w:rsidP="00B54A17">
            <w:r w:rsidRPr="00530A06">
              <w:t xml:space="preserve">Тех. перевооружение участка тепловой сети ТК-13 – д.№179 по адресу: г. Десногорск 6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FF814" w14:textId="77777777" w:rsidR="00DA605A" w:rsidRPr="00530A06" w:rsidRDefault="00DA605A" w:rsidP="00B54A17">
            <w:pPr>
              <w:jc w:val="center"/>
            </w:pPr>
            <w:r w:rsidRPr="00530A06">
              <w:t>2036</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CF082" w14:textId="77777777" w:rsidR="00DA605A" w:rsidRPr="00530A06" w:rsidRDefault="00DA605A" w:rsidP="00B54A17">
            <w:pPr>
              <w:jc w:val="center"/>
            </w:pPr>
            <w:r w:rsidRPr="00530A06">
              <w:t>691,8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36B84" w14:textId="77777777" w:rsidR="00DA605A" w:rsidRPr="00530A06" w:rsidRDefault="00DA605A" w:rsidP="00B54A17">
            <w:pPr>
              <w:jc w:val="center"/>
            </w:pPr>
            <w:r w:rsidRPr="00530A06">
              <w:t>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07AF3" w14:textId="77777777" w:rsidR="00DA605A" w:rsidRPr="00530A06" w:rsidRDefault="00DA605A" w:rsidP="00B54A17">
            <w:pPr>
              <w:jc w:val="center"/>
            </w:pPr>
            <w:r w:rsidRPr="00530A06">
              <w:t>52,61</w:t>
            </w:r>
          </w:p>
        </w:tc>
      </w:tr>
      <w:tr w:rsidR="00DA605A" w:rsidRPr="00530A06" w14:paraId="730C07DC"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047CA" w14:textId="77777777" w:rsidR="00DA605A" w:rsidRPr="00530A06" w:rsidRDefault="00DA605A" w:rsidP="00B54A17">
            <w:pPr>
              <w:jc w:val="center"/>
            </w:pPr>
            <w:r w:rsidRPr="00530A06">
              <w:lastRenderedPageBreak/>
              <w:t>001.02.03.050</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EE7BF" w14:textId="77777777" w:rsidR="00DA605A" w:rsidRPr="00530A06" w:rsidRDefault="00DA605A" w:rsidP="00B54A17">
            <w:r w:rsidRPr="00530A06">
              <w:t xml:space="preserve">Тех. перевооружение участка тепловой сети 6ТК-13 – 6ТК-17 по адресу: г. Десногорск 6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82A5" w14:textId="77777777" w:rsidR="00DA605A" w:rsidRPr="00530A06" w:rsidRDefault="00DA605A" w:rsidP="00B54A17">
            <w:pPr>
              <w:jc w:val="center"/>
            </w:pPr>
            <w:r w:rsidRPr="00530A06">
              <w:t>2036</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9E23C" w14:textId="77777777" w:rsidR="00DA605A" w:rsidRPr="00530A06" w:rsidRDefault="00DA605A" w:rsidP="00B54A17">
            <w:pPr>
              <w:jc w:val="center"/>
            </w:pPr>
            <w:r w:rsidRPr="00530A06">
              <w:t>1056,8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90007" w14:textId="77777777" w:rsidR="00DA605A" w:rsidRPr="00530A06" w:rsidRDefault="00DA605A" w:rsidP="00B54A17">
            <w:pPr>
              <w:jc w:val="center"/>
            </w:pPr>
            <w:r w:rsidRPr="00530A06">
              <w:t>377-108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2B30E" w14:textId="77777777" w:rsidR="00DA605A" w:rsidRPr="00530A06" w:rsidRDefault="00DA605A" w:rsidP="00B54A17">
            <w:pPr>
              <w:jc w:val="center"/>
            </w:pPr>
            <w:r w:rsidRPr="00530A06">
              <w:t>114,17</w:t>
            </w:r>
          </w:p>
        </w:tc>
      </w:tr>
      <w:tr w:rsidR="00DA605A" w:rsidRPr="00530A06" w14:paraId="5F35DE6F"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672B7" w14:textId="77777777" w:rsidR="00DA605A" w:rsidRPr="00530A06" w:rsidRDefault="00DA605A" w:rsidP="00B54A17">
            <w:pPr>
              <w:jc w:val="center"/>
            </w:pPr>
            <w:r w:rsidRPr="00530A06">
              <w:t>001.02.03.051</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BB09F" w14:textId="77777777" w:rsidR="00DA605A" w:rsidRPr="00530A06" w:rsidRDefault="00DA605A" w:rsidP="00B54A17">
            <w:r w:rsidRPr="00530A06">
              <w:t xml:space="preserve">Тех. перевооружение участка тепловой сети 2ТК-1 – д.№9а по адресу: г. Десногорск 1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38AF1" w14:textId="77777777" w:rsidR="00DA605A" w:rsidRPr="00530A06" w:rsidRDefault="00DA605A" w:rsidP="00B54A17">
            <w:pPr>
              <w:jc w:val="center"/>
            </w:pPr>
            <w:r w:rsidRPr="00530A06">
              <w:t>2037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62ED2" w14:textId="77777777" w:rsidR="00DA605A" w:rsidRPr="00530A06" w:rsidRDefault="00DA605A" w:rsidP="00B54A17">
            <w:pPr>
              <w:jc w:val="center"/>
            </w:pPr>
            <w:r w:rsidRPr="00530A06">
              <w:t>1384</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EFE16" w14:textId="77777777" w:rsidR="00DA605A" w:rsidRPr="00530A06" w:rsidRDefault="00DA605A" w:rsidP="00B54A17">
            <w:pPr>
              <w:jc w:val="center"/>
            </w:pPr>
            <w:r w:rsidRPr="00530A06">
              <w:t>159-89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67CFD" w14:textId="77777777" w:rsidR="00DA605A" w:rsidRPr="00530A06" w:rsidRDefault="00DA605A" w:rsidP="00B54A17">
            <w:pPr>
              <w:jc w:val="center"/>
            </w:pPr>
            <w:r w:rsidRPr="00530A06">
              <w:t>105,25</w:t>
            </w:r>
          </w:p>
        </w:tc>
      </w:tr>
      <w:tr w:rsidR="00DA605A" w:rsidRPr="00530A06" w14:paraId="4AC026D8"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33113" w14:textId="77777777" w:rsidR="00DA605A" w:rsidRPr="00530A06" w:rsidRDefault="00DA605A" w:rsidP="00B54A17">
            <w:pPr>
              <w:jc w:val="center"/>
            </w:pPr>
            <w:r w:rsidRPr="00530A06">
              <w:t>001.02.03.052</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E7D31" w14:textId="77777777" w:rsidR="00DA605A" w:rsidRPr="00530A06" w:rsidRDefault="00DA605A" w:rsidP="00B54A17">
            <w:r w:rsidRPr="00530A06">
              <w:t xml:space="preserve">Тех. перевооружение участка тепловой сети 2ТК-17 – д.№20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5B217" w14:textId="77777777" w:rsidR="00DA605A" w:rsidRPr="00530A06" w:rsidRDefault="00DA605A" w:rsidP="00B54A17">
            <w:pPr>
              <w:jc w:val="center"/>
            </w:pPr>
            <w:r w:rsidRPr="00530A06">
              <w:t>2037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E0EC5" w14:textId="77777777" w:rsidR="00DA605A" w:rsidRPr="00530A06" w:rsidRDefault="00DA605A" w:rsidP="00B54A17">
            <w:pPr>
              <w:jc w:val="center"/>
            </w:pPr>
            <w:r w:rsidRPr="00530A06">
              <w:t>412</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9837D" w14:textId="77777777" w:rsidR="00DA605A" w:rsidRPr="00530A06" w:rsidRDefault="00DA605A" w:rsidP="00B54A17">
            <w:pPr>
              <w:jc w:val="center"/>
            </w:pPr>
            <w:r w:rsidRPr="00530A06">
              <w:t>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65037" w14:textId="77777777" w:rsidR="00DA605A" w:rsidRPr="00530A06" w:rsidRDefault="00DA605A" w:rsidP="00B54A17">
            <w:pPr>
              <w:jc w:val="center"/>
            </w:pPr>
            <w:r w:rsidRPr="00530A06">
              <w:t>26,83</w:t>
            </w:r>
          </w:p>
        </w:tc>
      </w:tr>
      <w:tr w:rsidR="00DA605A" w:rsidRPr="00530A06" w14:paraId="033177A3"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F16A4" w14:textId="77777777" w:rsidR="00DA605A" w:rsidRPr="00530A06" w:rsidRDefault="00DA605A" w:rsidP="00B54A17">
            <w:pPr>
              <w:jc w:val="center"/>
            </w:pPr>
            <w:r w:rsidRPr="00530A06">
              <w:t>001.02.03.053</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47A2E" w14:textId="77777777" w:rsidR="00DA605A" w:rsidRPr="00530A06" w:rsidRDefault="00DA605A" w:rsidP="00B54A17">
            <w:r w:rsidRPr="00530A06">
              <w:t xml:space="preserve">Тех. перевооружение участка тепловой сети 2ТК-17 – 2ТК-17а по адресу: г. Десногорск 2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00010" w14:textId="77777777" w:rsidR="00DA605A" w:rsidRPr="00530A06" w:rsidRDefault="00DA605A" w:rsidP="00B54A17">
            <w:pPr>
              <w:jc w:val="center"/>
            </w:pPr>
            <w:r w:rsidRPr="00530A06">
              <w:t>2037</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F5F59" w14:textId="77777777" w:rsidR="00DA605A" w:rsidRPr="00530A06" w:rsidRDefault="00DA605A" w:rsidP="00B54A17">
            <w:pPr>
              <w:jc w:val="center"/>
            </w:pPr>
            <w:r w:rsidRPr="00530A06">
              <w:t>750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9A4A2" w14:textId="77777777" w:rsidR="00DA605A" w:rsidRPr="00530A06" w:rsidRDefault="00DA605A" w:rsidP="00B54A17">
            <w:pPr>
              <w:jc w:val="center"/>
            </w:pPr>
            <w:r w:rsidRPr="00530A06">
              <w:t>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DC9BE" w14:textId="77777777" w:rsidR="00DA605A" w:rsidRPr="00530A06" w:rsidRDefault="00DA605A" w:rsidP="00B54A17">
            <w:pPr>
              <w:jc w:val="center"/>
            </w:pPr>
            <w:r w:rsidRPr="00530A06">
              <w:t>48,85</w:t>
            </w:r>
          </w:p>
        </w:tc>
      </w:tr>
      <w:tr w:rsidR="00DA605A" w:rsidRPr="00530A06" w14:paraId="6F724336"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75420" w14:textId="77777777" w:rsidR="00DA605A" w:rsidRPr="00530A06" w:rsidRDefault="00DA605A" w:rsidP="00B54A17">
            <w:pPr>
              <w:jc w:val="center"/>
            </w:pPr>
            <w:r w:rsidRPr="00530A06">
              <w:t>001.02.03.054</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31409" w14:textId="77777777" w:rsidR="00DA605A" w:rsidRPr="00530A06" w:rsidRDefault="00DA605A" w:rsidP="00B54A17">
            <w:r w:rsidRPr="00530A06">
              <w:t xml:space="preserve">Тех. перевооружение участка тепловой сети ТК-6б – д.№10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87E5" w14:textId="77777777" w:rsidR="00DA605A" w:rsidRPr="00530A06" w:rsidRDefault="00DA605A" w:rsidP="00B54A17">
            <w:pPr>
              <w:jc w:val="center"/>
            </w:pPr>
            <w:r w:rsidRPr="00530A06">
              <w:t>2038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E21E0" w14:textId="77777777" w:rsidR="00DA605A" w:rsidRPr="00530A06" w:rsidRDefault="00DA605A" w:rsidP="00B54A17">
            <w:pPr>
              <w:jc w:val="center"/>
            </w:pPr>
            <w:r w:rsidRPr="00530A06">
              <w:t>1570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6655F" w14:textId="77777777" w:rsidR="00DA605A" w:rsidRPr="00530A06" w:rsidRDefault="00DA605A" w:rsidP="00B54A17">
            <w:pPr>
              <w:jc w:val="center"/>
            </w:pPr>
            <w:r w:rsidRPr="00530A06">
              <w:t>219-159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B9C92" w14:textId="77777777" w:rsidR="00DA605A" w:rsidRPr="00530A06" w:rsidRDefault="00DA605A" w:rsidP="00B54A17">
            <w:pPr>
              <w:jc w:val="center"/>
            </w:pPr>
            <w:r w:rsidRPr="00530A06">
              <w:t>134,12</w:t>
            </w:r>
          </w:p>
        </w:tc>
      </w:tr>
      <w:tr w:rsidR="00DA605A" w:rsidRPr="00530A06" w14:paraId="45390B47"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954F9" w14:textId="77777777" w:rsidR="00DA605A" w:rsidRPr="00530A06" w:rsidRDefault="00DA605A" w:rsidP="00B54A17">
            <w:pPr>
              <w:jc w:val="center"/>
            </w:pPr>
            <w:r w:rsidRPr="00530A06">
              <w:t>001.02.03.055</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D8CBA" w14:textId="77777777" w:rsidR="00DA605A" w:rsidRPr="00530A06" w:rsidRDefault="00DA605A" w:rsidP="00B54A17">
            <w:r w:rsidRPr="00530A06">
              <w:t xml:space="preserve">Тех. перевооружение участка тепловой сети ТК-13 – д.№179 по адресу: г. Десногорск 6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CA539" w14:textId="77777777" w:rsidR="00DA605A" w:rsidRPr="00530A06" w:rsidRDefault="00DA605A" w:rsidP="00B54A17">
            <w:pPr>
              <w:jc w:val="center"/>
            </w:pPr>
            <w:r w:rsidRPr="00530A06">
              <w:t>2038</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B3388" w14:textId="77777777" w:rsidR="00DA605A" w:rsidRPr="00530A06" w:rsidRDefault="00DA605A" w:rsidP="00B54A17">
            <w:pPr>
              <w:jc w:val="center"/>
            </w:pPr>
            <w:r w:rsidRPr="00530A06">
              <w:t>888,4</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4A840" w14:textId="77777777" w:rsidR="00DA605A" w:rsidRPr="00530A06" w:rsidRDefault="00DA605A" w:rsidP="00B54A17">
            <w:pPr>
              <w:jc w:val="center"/>
            </w:pPr>
            <w:r w:rsidRPr="00530A06">
              <w:t>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7496F" w14:textId="77777777" w:rsidR="00DA605A" w:rsidRPr="00530A06" w:rsidRDefault="00DA605A" w:rsidP="00B54A17">
            <w:pPr>
              <w:jc w:val="center"/>
            </w:pPr>
            <w:r w:rsidRPr="00530A06">
              <w:t>67,56</w:t>
            </w:r>
          </w:p>
        </w:tc>
      </w:tr>
      <w:tr w:rsidR="00DA605A" w:rsidRPr="00530A06" w14:paraId="7966ECED"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2889F" w14:textId="77777777" w:rsidR="00DA605A" w:rsidRPr="00530A06" w:rsidRDefault="00DA605A" w:rsidP="00B54A17">
            <w:pPr>
              <w:jc w:val="center"/>
            </w:pPr>
            <w:r w:rsidRPr="00530A06">
              <w:t>001.02.03.056</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00FD5" w14:textId="77777777" w:rsidR="00DA605A" w:rsidRPr="00530A06" w:rsidRDefault="00DA605A" w:rsidP="00B54A17">
            <w:r w:rsidRPr="00530A06">
              <w:t xml:space="preserve">Тех. перевооружение участка тепловой сети ТК-14-6ТК-14 по адресу: г. Десногорск 6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C3093" w14:textId="77777777" w:rsidR="00DA605A" w:rsidRPr="00530A06" w:rsidRDefault="00DA605A" w:rsidP="00B54A17">
            <w:pPr>
              <w:jc w:val="center"/>
            </w:pPr>
            <w:r w:rsidRPr="00530A06">
              <w:t>2039</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5B35" w14:textId="77777777" w:rsidR="00DA605A" w:rsidRPr="00530A06" w:rsidRDefault="00DA605A" w:rsidP="00B54A17">
            <w:pPr>
              <w:jc w:val="center"/>
            </w:pPr>
            <w:r w:rsidRPr="00530A06">
              <w:t>2020,6</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7D7FE" w14:textId="77777777" w:rsidR="00DA605A" w:rsidRPr="00530A06" w:rsidRDefault="00DA605A" w:rsidP="00B54A17">
            <w:pPr>
              <w:jc w:val="center"/>
            </w:pPr>
            <w:r w:rsidRPr="00530A06">
              <w:t>377-159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62003" w14:textId="77777777" w:rsidR="00DA605A" w:rsidRPr="00530A06" w:rsidRDefault="00DA605A" w:rsidP="00B54A17">
            <w:pPr>
              <w:jc w:val="center"/>
            </w:pPr>
            <w:r w:rsidRPr="00530A06">
              <w:t>218,30</w:t>
            </w:r>
          </w:p>
        </w:tc>
      </w:tr>
      <w:tr w:rsidR="00DA605A" w:rsidRPr="00530A06" w14:paraId="3EEC6C1D"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C3821" w14:textId="77777777" w:rsidR="00DA605A" w:rsidRPr="00530A06" w:rsidRDefault="00DA605A" w:rsidP="00B54A17">
            <w:pPr>
              <w:jc w:val="center"/>
            </w:pPr>
            <w:r w:rsidRPr="00530A06">
              <w:t>001.02.03.057</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249E5" w14:textId="77777777" w:rsidR="00DA605A" w:rsidRPr="00530A06" w:rsidRDefault="00DA605A" w:rsidP="00B54A17">
            <w:r w:rsidRPr="00530A06">
              <w:t xml:space="preserve">Тех. перевооружение участка тепловой сети 4 </w:t>
            </w:r>
            <w:proofErr w:type="spellStart"/>
            <w:r w:rsidRPr="00530A06">
              <w:t>мкр</w:t>
            </w:r>
            <w:proofErr w:type="spellEnd"/>
            <w:r w:rsidRPr="00530A06">
              <w:t xml:space="preserve">. д.№13 – д.№ 9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8C11" w14:textId="77777777" w:rsidR="00DA605A" w:rsidRPr="00530A06" w:rsidRDefault="00DA605A" w:rsidP="00B54A17">
            <w:pPr>
              <w:jc w:val="center"/>
            </w:pPr>
            <w:r w:rsidRPr="00530A06">
              <w:t>2040</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F32A7" w14:textId="77777777" w:rsidR="00DA605A" w:rsidRPr="00530A06" w:rsidRDefault="00DA605A" w:rsidP="00B54A17">
            <w:pPr>
              <w:jc w:val="center"/>
            </w:pPr>
            <w:r w:rsidRPr="00530A06">
              <w:t>1370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71FA3" w14:textId="77777777" w:rsidR="00DA605A" w:rsidRPr="00530A06" w:rsidRDefault="00DA605A" w:rsidP="00B54A17">
            <w:pPr>
              <w:jc w:val="center"/>
            </w:pPr>
            <w:r w:rsidRPr="00530A06">
              <w:t>159-108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58A6D" w14:textId="77777777" w:rsidR="00DA605A" w:rsidRPr="00530A06" w:rsidRDefault="00DA605A" w:rsidP="00B54A17">
            <w:pPr>
              <w:jc w:val="center"/>
            </w:pPr>
            <w:r w:rsidRPr="00530A06">
              <w:t>93,53</w:t>
            </w:r>
          </w:p>
        </w:tc>
      </w:tr>
      <w:tr w:rsidR="00DA605A" w:rsidRPr="00530A06" w14:paraId="33C6A0CF"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C5966" w14:textId="77777777" w:rsidR="00DA605A" w:rsidRPr="00530A06" w:rsidRDefault="00DA605A" w:rsidP="00B54A17">
            <w:pPr>
              <w:jc w:val="center"/>
            </w:pPr>
            <w:r w:rsidRPr="00530A06">
              <w:t>001.02.03.058</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E4EC3" w14:textId="77777777" w:rsidR="00DA605A" w:rsidRPr="00530A06" w:rsidRDefault="00DA605A" w:rsidP="00B54A17">
            <w:r w:rsidRPr="00530A06">
              <w:t xml:space="preserve">Тех. перевооружение участка тепловой сети 4ТК-5 – д.№5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044DE" w14:textId="77777777" w:rsidR="00DA605A" w:rsidRPr="00530A06" w:rsidRDefault="00DA605A" w:rsidP="00B54A17">
            <w:pPr>
              <w:jc w:val="center"/>
            </w:pPr>
            <w:r w:rsidRPr="00530A06">
              <w:t>2040</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EAAB4" w14:textId="77777777" w:rsidR="00DA605A" w:rsidRPr="00530A06" w:rsidRDefault="00DA605A" w:rsidP="00B54A17">
            <w:pPr>
              <w:jc w:val="center"/>
            </w:pPr>
            <w:r w:rsidRPr="00530A06">
              <w:t>936</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792C2" w14:textId="77777777" w:rsidR="00DA605A" w:rsidRPr="00530A06" w:rsidRDefault="00DA605A" w:rsidP="00B54A17">
            <w:pPr>
              <w:jc w:val="center"/>
            </w:pPr>
            <w:r w:rsidRPr="00530A06">
              <w:t>219-108</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5EE5F" w14:textId="77777777" w:rsidR="00DA605A" w:rsidRPr="00530A06" w:rsidRDefault="00DA605A" w:rsidP="00B54A17">
            <w:pPr>
              <w:jc w:val="center"/>
            </w:pPr>
            <w:r w:rsidRPr="00530A06">
              <w:t>79,96</w:t>
            </w:r>
          </w:p>
        </w:tc>
      </w:tr>
      <w:tr w:rsidR="00DA605A" w:rsidRPr="00530A06" w14:paraId="0140F5CE" w14:textId="77777777" w:rsidTr="00B54A17">
        <w:trPr>
          <w:cantSplit/>
          <w:trHeight w:val="20"/>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3E70F" w14:textId="77777777" w:rsidR="00DA605A" w:rsidRPr="00530A06" w:rsidRDefault="00DA605A" w:rsidP="00B54A17">
            <w:pPr>
              <w:jc w:val="center"/>
            </w:pPr>
            <w:r w:rsidRPr="00530A06">
              <w:t>001.02.03.059</w:t>
            </w:r>
          </w:p>
        </w:tc>
        <w:tc>
          <w:tcPr>
            <w:tcW w:w="6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41DB1" w14:textId="77777777" w:rsidR="00DA605A" w:rsidRPr="00530A06" w:rsidRDefault="00DA605A" w:rsidP="00B54A17">
            <w:r w:rsidRPr="00530A06">
              <w:t xml:space="preserve">Тех. перевооружение участка тепловой сети ТК-6в – 1ТК-6б по адресу: г. Десногорск 4 </w:t>
            </w:r>
            <w:proofErr w:type="spellStart"/>
            <w:r w:rsidRPr="00530A06">
              <w:t>мкр</w:t>
            </w:r>
            <w:proofErr w:type="spellEnd"/>
            <w:r w:rsidRPr="00530A06">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3D0B6" w14:textId="77777777" w:rsidR="00DA605A" w:rsidRPr="00530A06" w:rsidRDefault="00DA605A" w:rsidP="00B54A17">
            <w:pPr>
              <w:jc w:val="center"/>
            </w:pPr>
            <w:r w:rsidRPr="00530A06">
              <w:t>2040</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C5EA" w14:textId="77777777" w:rsidR="00DA605A" w:rsidRPr="00530A06" w:rsidRDefault="00DA605A" w:rsidP="00B54A17">
            <w:pPr>
              <w:jc w:val="center"/>
            </w:pPr>
            <w:r w:rsidRPr="00530A06">
              <w:t>428,44</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755C9" w14:textId="77777777" w:rsidR="00DA605A" w:rsidRPr="00530A06" w:rsidRDefault="00DA605A" w:rsidP="00B54A17">
            <w:pPr>
              <w:jc w:val="center"/>
            </w:pPr>
            <w:r w:rsidRPr="00530A06">
              <w:t>219-159</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2C733" w14:textId="77777777" w:rsidR="00DA605A" w:rsidRPr="00530A06" w:rsidRDefault="00DA605A" w:rsidP="00B54A17">
            <w:pPr>
              <w:jc w:val="center"/>
            </w:pPr>
            <w:r w:rsidRPr="00530A06">
              <w:t>62,62</w:t>
            </w:r>
          </w:p>
        </w:tc>
      </w:tr>
      <w:tr w:rsidR="00DA605A" w:rsidRPr="00530A06" w14:paraId="49EDB514" w14:textId="77777777" w:rsidTr="00B54A17">
        <w:trPr>
          <w:cantSplit/>
          <w:trHeight w:val="20"/>
        </w:trPr>
        <w:tc>
          <w:tcPr>
            <w:tcW w:w="80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228022" w14:textId="77777777" w:rsidR="00DA605A" w:rsidRPr="00530A06" w:rsidRDefault="00DA605A" w:rsidP="00B54A17">
            <w:pPr>
              <w:rPr>
                <w:b/>
              </w:rPr>
            </w:pPr>
            <w:r w:rsidRPr="00530A06">
              <w:rPr>
                <w:b/>
              </w:rPr>
              <w:t>Итого</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A56D8" w14:textId="77777777" w:rsidR="00DA605A" w:rsidRPr="00530A06" w:rsidRDefault="00DA605A" w:rsidP="00B54A17">
            <w:pPr>
              <w:jc w:val="center"/>
              <w:rPr>
                <w:b/>
              </w:rPr>
            </w:pPr>
            <w:r w:rsidRPr="00530A06">
              <w:rPr>
                <w:b/>
              </w:rPr>
              <w:t>2026-2040</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26E2D" w14:textId="77777777" w:rsidR="00DA605A" w:rsidRPr="00530A06" w:rsidRDefault="00DA605A" w:rsidP="00B54A17">
            <w:pPr>
              <w:jc w:val="center"/>
              <w:rPr>
                <w:b/>
              </w:rPr>
            </w:pPr>
            <w:r w:rsidRPr="00530A06">
              <w:rPr>
                <w:b/>
              </w:rPr>
              <w:t>34 298</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9A467" w14:textId="77777777" w:rsidR="00DA605A" w:rsidRPr="00530A06" w:rsidRDefault="00DA605A" w:rsidP="00B54A17">
            <w:pPr>
              <w:jc w:val="center"/>
              <w:rPr>
                <w:b/>
              </w:rPr>
            </w:pPr>
            <w:r w:rsidRPr="00530A06">
              <w:rPr>
                <w:b/>
              </w:rPr>
              <w:t>57-630</w:t>
            </w:r>
          </w:p>
        </w:tc>
        <w:tc>
          <w:tcPr>
            <w:tcW w:w="2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4E2CE" w14:textId="77777777" w:rsidR="00DA605A" w:rsidRPr="00530A06" w:rsidRDefault="00DA605A" w:rsidP="00B54A17">
            <w:pPr>
              <w:jc w:val="center"/>
              <w:rPr>
                <w:b/>
              </w:rPr>
            </w:pPr>
            <w:r w:rsidRPr="00530A06">
              <w:rPr>
                <w:b/>
              </w:rPr>
              <w:t>2290,66</w:t>
            </w:r>
          </w:p>
        </w:tc>
      </w:tr>
    </w:tbl>
    <w:p w14:paraId="7C9E094E" w14:textId="77777777" w:rsidR="00DA605A" w:rsidRDefault="00DA605A" w:rsidP="007D7531">
      <w:pPr>
        <w:autoSpaceDE/>
        <w:autoSpaceDN/>
        <w:rPr>
          <w:rFonts w:eastAsia="Calibri"/>
          <w:i/>
          <w:color w:val="000000"/>
          <w:sz w:val="20"/>
          <w:szCs w:val="20"/>
          <w:lang w:eastAsia="en-US" w:bidi="ar-SA"/>
        </w:rPr>
      </w:pPr>
    </w:p>
    <w:p w14:paraId="66C1445D" w14:textId="77777777" w:rsidR="007D7531" w:rsidRPr="007D7531" w:rsidRDefault="007D7531" w:rsidP="007D7531">
      <w:pPr>
        <w:autoSpaceDE/>
        <w:autoSpaceDN/>
        <w:rPr>
          <w:rFonts w:eastAsia="Calibri"/>
          <w:i/>
          <w:color w:val="000000"/>
          <w:sz w:val="20"/>
          <w:szCs w:val="20"/>
          <w:lang w:eastAsia="en-US" w:bidi="ar-SA"/>
        </w:rPr>
      </w:pPr>
      <w:r w:rsidRPr="007D7531">
        <w:rPr>
          <w:rFonts w:eastAsia="Calibri"/>
          <w:i/>
          <w:color w:val="000000"/>
          <w:sz w:val="20"/>
          <w:szCs w:val="20"/>
          <w:lang w:eastAsia="en-US" w:bidi="ar-SA"/>
        </w:rPr>
        <w:t>* Сведения о расшифровке шифра указаны в Главе 16 Обосновывающих материалов</w:t>
      </w:r>
    </w:p>
    <w:p w14:paraId="1F688917" w14:textId="77777777" w:rsidR="007D7531" w:rsidRPr="007D7531" w:rsidRDefault="007D7531" w:rsidP="007D7531">
      <w:pPr>
        <w:adjustRightInd w:val="0"/>
        <w:spacing w:line="276" w:lineRule="auto"/>
        <w:contextualSpacing/>
        <w:rPr>
          <w:b/>
          <w:sz w:val="20"/>
          <w:szCs w:val="24"/>
          <w:lang w:eastAsia="en-US" w:bidi="ar-SA"/>
        </w:rPr>
      </w:pPr>
    </w:p>
    <w:p w14:paraId="3E40C0E3" w14:textId="18BD1509" w:rsidR="007D7531" w:rsidRPr="00DA605A" w:rsidRDefault="00DA605A" w:rsidP="00DA605A">
      <w:pPr>
        <w:spacing w:line="360" w:lineRule="auto"/>
        <w:ind w:firstLine="720"/>
        <w:jc w:val="both"/>
        <w:rPr>
          <w:rFonts w:eastAsia="Calibri"/>
          <w:sz w:val="24"/>
          <w:szCs w:val="28"/>
          <w:lang w:eastAsia="en-US" w:bidi="ar-SA"/>
        </w:rPr>
      </w:pPr>
      <w:r w:rsidRPr="00DA605A">
        <w:rPr>
          <w:rFonts w:eastAsia="Calibri"/>
          <w:sz w:val="24"/>
          <w:szCs w:val="28"/>
          <w:lang w:eastAsia="en-US" w:bidi="ar-SA"/>
        </w:rPr>
        <w:t>Общий объем инвестиций ООО «АТЭС» в систему теплоснабжения города Десногорска за период с 2026 по 2033 гг. составит 1152,33 млн руб. (без учета НДС), за период с 2034 по 2040 гг. – 1138,33 млн руб. (без учета НДС).</w:t>
      </w:r>
    </w:p>
    <w:p w14:paraId="4F3EDD81" w14:textId="77777777" w:rsidR="00C507E4" w:rsidRDefault="00C507E4" w:rsidP="00C507E4">
      <w:pPr>
        <w:rPr>
          <w:sz w:val="28"/>
          <w:szCs w:val="28"/>
        </w:rPr>
      </w:pPr>
    </w:p>
    <w:p w14:paraId="61511543" w14:textId="5419AB05" w:rsidR="003C0DA2" w:rsidRPr="001500F2" w:rsidRDefault="003C0DA2" w:rsidP="001500F2">
      <w:pPr>
        <w:sectPr w:rsidR="003C0DA2" w:rsidRPr="001500F2" w:rsidSect="00DF3330">
          <w:pgSz w:w="16838" w:h="11906" w:orient="landscape"/>
          <w:pgMar w:top="993" w:right="851" w:bottom="567" w:left="851" w:header="709" w:footer="709" w:gutter="0"/>
          <w:cols w:space="708"/>
          <w:docGrid w:linePitch="360"/>
        </w:sectPr>
      </w:pPr>
    </w:p>
    <w:p w14:paraId="26CB08F3" w14:textId="507279D8" w:rsidR="002706E2" w:rsidRPr="008A4EE7" w:rsidRDefault="007D7531" w:rsidP="002706E2">
      <w:pPr>
        <w:pStyle w:val="-01"/>
        <w:jc w:val="both"/>
      </w:pPr>
      <w:bookmarkStart w:id="153" w:name="_Toc205564654"/>
      <w:r w:rsidRPr="007D7531">
        <w:rPr>
          <w:lang w:bidi="ru-RU"/>
        </w:rPr>
        <w:lastRenderedPageBreak/>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53"/>
    </w:p>
    <w:p w14:paraId="56231111" w14:textId="1C28D43D" w:rsidR="002706E2" w:rsidRDefault="007D7531" w:rsidP="002706E2">
      <w:pPr>
        <w:pStyle w:val="-02"/>
      </w:pPr>
      <w:bookmarkStart w:id="154" w:name="_Toc205564655"/>
      <w:r>
        <w:rPr>
          <w:lang w:val="ru-RU" w:bidi="ru-RU"/>
        </w:rPr>
        <w:t>П</w:t>
      </w:r>
      <w:proofErr w:type="spellStart"/>
      <w:r w:rsidRPr="007D7531">
        <w:rPr>
          <w:lang w:bidi="ru-RU"/>
        </w:rPr>
        <w:t>редложения</w:t>
      </w:r>
      <w:proofErr w:type="spellEnd"/>
      <w:r w:rsidRPr="007D7531">
        <w:rPr>
          <w:lang w:bidi="ru-RU"/>
        </w:rPr>
        <w:t xml:space="preserve">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54"/>
    </w:p>
    <w:p w14:paraId="6EB96A5B" w14:textId="77777777" w:rsidR="00696F3D" w:rsidRDefault="00696F3D" w:rsidP="00696F3D">
      <w:pPr>
        <w:pStyle w:val="affb"/>
        <w:rPr>
          <w:lang w:val="x-none" w:bidi="ar-SA"/>
        </w:rPr>
      </w:pPr>
    </w:p>
    <w:p w14:paraId="4F6A6B9C" w14:textId="3E670FAF" w:rsidR="001D52AD" w:rsidRPr="001D52AD" w:rsidRDefault="001D52AD" w:rsidP="008B0B75">
      <w:pPr>
        <w:widowControl/>
        <w:spacing w:line="360" w:lineRule="auto"/>
        <w:ind w:firstLine="709"/>
        <w:jc w:val="both"/>
        <w:rPr>
          <w:iCs/>
          <w:sz w:val="24"/>
          <w:szCs w:val="26"/>
        </w:rPr>
      </w:pPr>
      <w:r w:rsidRPr="001D52AD">
        <w:rPr>
          <w:iCs/>
          <w:sz w:val="24"/>
          <w:szCs w:val="26"/>
        </w:rPr>
        <w:t xml:space="preserve">В соответствии Федеральным законом </w:t>
      </w:r>
      <w:r w:rsidR="00817085">
        <w:rPr>
          <w:iCs/>
          <w:sz w:val="24"/>
          <w:szCs w:val="26"/>
        </w:rPr>
        <w:t>№</w:t>
      </w:r>
      <w:r w:rsidRPr="001D52AD">
        <w:rPr>
          <w:iCs/>
          <w:sz w:val="24"/>
          <w:szCs w:val="26"/>
        </w:rPr>
        <w:t xml:space="preserve"> 190-ФЗ </w:t>
      </w:r>
      <w:r w:rsidR="00817085">
        <w:rPr>
          <w:iCs/>
          <w:sz w:val="24"/>
          <w:szCs w:val="26"/>
        </w:rPr>
        <w:t>«</w:t>
      </w:r>
      <w:r w:rsidRPr="001D52AD">
        <w:rPr>
          <w:iCs/>
          <w:sz w:val="24"/>
          <w:szCs w:val="26"/>
        </w:rPr>
        <w:t>О теплоснабжении</w:t>
      </w:r>
      <w:r w:rsidR="00817085">
        <w:rPr>
          <w:iCs/>
          <w:sz w:val="24"/>
          <w:szCs w:val="26"/>
        </w:rPr>
        <w:t>»</w:t>
      </w:r>
      <w:r w:rsidRPr="001D52AD">
        <w:rPr>
          <w:iCs/>
          <w:sz w:val="24"/>
          <w:szCs w:val="26"/>
        </w:rPr>
        <w:t xml:space="preserve">, законодательством Российской Федерации урегулированы положения, обеспечивающие надлежащий температурный режим подаваемой горячей воды и, как следствие, отсутствие условий для содержания бактерий в открытых системах горячего водоснабжения. Из указанного следует, что в случае, если открытые системы обеспечивают выполнение нормативных требований к горячей воде, то реализация мероприятий по </w:t>
      </w:r>
      <w:r w:rsidR="00817085">
        <w:rPr>
          <w:iCs/>
          <w:sz w:val="24"/>
          <w:szCs w:val="26"/>
        </w:rPr>
        <w:t>«</w:t>
      </w:r>
      <w:r w:rsidRPr="001D52AD">
        <w:rPr>
          <w:iCs/>
          <w:sz w:val="24"/>
          <w:szCs w:val="26"/>
        </w:rPr>
        <w:t>закрытию</w:t>
      </w:r>
      <w:r w:rsidR="00817085">
        <w:rPr>
          <w:iCs/>
          <w:sz w:val="24"/>
          <w:szCs w:val="26"/>
        </w:rPr>
        <w:t>»</w:t>
      </w:r>
      <w:r w:rsidRPr="001D52AD">
        <w:rPr>
          <w:iCs/>
          <w:sz w:val="24"/>
          <w:szCs w:val="26"/>
        </w:rPr>
        <w:t xml:space="preserve"> открытой системы горячего водоснабжения по такой причине необязательна.</w:t>
      </w:r>
    </w:p>
    <w:p w14:paraId="40AF2D11" w14:textId="66C06C38" w:rsidR="001D52AD" w:rsidRPr="001D52AD" w:rsidRDefault="001D52AD" w:rsidP="00817085">
      <w:pPr>
        <w:widowControl/>
        <w:spacing w:line="360" w:lineRule="auto"/>
        <w:ind w:firstLine="709"/>
        <w:jc w:val="both"/>
        <w:rPr>
          <w:iCs/>
          <w:sz w:val="24"/>
          <w:szCs w:val="26"/>
        </w:rPr>
      </w:pPr>
      <w:r w:rsidRPr="001D52AD">
        <w:rPr>
          <w:iCs/>
          <w:sz w:val="24"/>
          <w:szCs w:val="26"/>
        </w:rPr>
        <w:t xml:space="preserve">Законопроектом предусматривается признание утратившей силу нормы, устанавливающей запрет на осуществления горячего водоснабжения с использованием открытых систем теплоснабжения (горячего водоснабжения) с 1 января 2022 г., но одновременно сохраняется действие нормы части 8 статьи 29 Федерального закона от 27 июля 2010 г. № 190-ФЗ </w:t>
      </w:r>
      <w:r w:rsidR="00332BB2">
        <w:rPr>
          <w:iCs/>
          <w:sz w:val="24"/>
          <w:szCs w:val="26"/>
        </w:rPr>
        <w:t>«</w:t>
      </w:r>
      <w:r w:rsidRPr="001D52AD">
        <w:rPr>
          <w:iCs/>
          <w:sz w:val="24"/>
          <w:szCs w:val="26"/>
        </w:rPr>
        <w:t>О теплоснабжении</w:t>
      </w:r>
      <w:r w:rsidR="00332BB2">
        <w:rPr>
          <w:iCs/>
          <w:sz w:val="24"/>
          <w:szCs w:val="26"/>
        </w:rPr>
        <w:t>»</w:t>
      </w:r>
      <w:r w:rsidRPr="001D52AD">
        <w:rPr>
          <w:iCs/>
          <w:sz w:val="24"/>
          <w:szCs w:val="26"/>
        </w:rPr>
        <w:t>, исключающей возможность подключения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что позволит обеспечить постепенное строительство закрытых систем горячего водоснабжения.</w:t>
      </w:r>
    </w:p>
    <w:p w14:paraId="1B60C683" w14:textId="77777777" w:rsidR="001D52AD" w:rsidRPr="001D52AD" w:rsidRDefault="001D52AD" w:rsidP="00332BB2">
      <w:pPr>
        <w:widowControl/>
        <w:spacing w:line="360" w:lineRule="auto"/>
        <w:ind w:firstLine="709"/>
        <w:jc w:val="both"/>
        <w:rPr>
          <w:iCs/>
          <w:sz w:val="24"/>
          <w:szCs w:val="26"/>
        </w:rPr>
      </w:pPr>
      <w:r w:rsidRPr="001D52AD">
        <w:rPr>
          <w:iCs/>
          <w:sz w:val="24"/>
          <w:szCs w:val="26"/>
        </w:rPr>
        <w:t>При переводе потребителей горячего водоснабжения на закрытую схему возможны следующие варианты:</w:t>
      </w:r>
    </w:p>
    <w:p w14:paraId="6AAC4131" w14:textId="77777777" w:rsidR="001D52AD" w:rsidRPr="001D52AD" w:rsidRDefault="001D52AD" w:rsidP="00631A6B">
      <w:pPr>
        <w:widowControl/>
        <w:numPr>
          <w:ilvl w:val="0"/>
          <w:numId w:val="48"/>
        </w:numPr>
        <w:autoSpaceDE/>
        <w:autoSpaceDN/>
        <w:spacing w:line="360" w:lineRule="auto"/>
        <w:ind w:left="0" w:firstLine="851"/>
        <w:jc w:val="both"/>
        <w:rPr>
          <w:iCs/>
          <w:sz w:val="24"/>
          <w:szCs w:val="26"/>
        </w:rPr>
      </w:pPr>
      <w:r w:rsidRPr="001D52AD">
        <w:rPr>
          <w:iCs/>
          <w:sz w:val="24"/>
          <w:szCs w:val="26"/>
        </w:rPr>
        <w:t>организация индивидуальных тепловых пунктов (ИТП) у абонентов (установка теплообменного оборудования на контур ГВС);</w:t>
      </w:r>
    </w:p>
    <w:p w14:paraId="6D4DD814" w14:textId="77777777" w:rsidR="001D52AD" w:rsidRPr="001D52AD" w:rsidRDefault="001D52AD" w:rsidP="00631A6B">
      <w:pPr>
        <w:widowControl/>
        <w:numPr>
          <w:ilvl w:val="0"/>
          <w:numId w:val="48"/>
        </w:numPr>
        <w:autoSpaceDE/>
        <w:autoSpaceDN/>
        <w:spacing w:line="360" w:lineRule="auto"/>
        <w:ind w:left="0" w:firstLine="851"/>
        <w:jc w:val="both"/>
        <w:rPr>
          <w:iCs/>
          <w:sz w:val="24"/>
          <w:szCs w:val="26"/>
        </w:rPr>
      </w:pPr>
      <w:r w:rsidRPr="001D52AD">
        <w:rPr>
          <w:iCs/>
          <w:sz w:val="24"/>
          <w:szCs w:val="26"/>
        </w:rPr>
        <w:t>строительство центральных тепловых пунктов в кварталах застройки (ЦТП);</w:t>
      </w:r>
    </w:p>
    <w:p w14:paraId="5E676AF4" w14:textId="77777777" w:rsidR="001D52AD" w:rsidRPr="001D52AD" w:rsidRDefault="001D52AD" w:rsidP="00631A6B">
      <w:pPr>
        <w:widowControl/>
        <w:numPr>
          <w:ilvl w:val="0"/>
          <w:numId w:val="48"/>
        </w:numPr>
        <w:autoSpaceDE/>
        <w:autoSpaceDN/>
        <w:spacing w:line="360" w:lineRule="auto"/>
        <w:ind w:left="0" w:firstLine="851"/>
        <w:jc w:val="both"/>
        <w:rPr>
          <w:iCs/>
          <w:sz w:val="24"/>
          <w:szCs w:val="26"/>
        </w:rPr>
      </w:pPr>
      <w:r w:rsidRPr="001D52AD">
        <w:rPr>
          <w:iCs/>
          <w:sz w:val="24"/>
          <w:szCs w:val="26"/>
        </w:rPr>
        <w:t xml:space="preserve">организация </w:t>
      </w:r>
      <w:proofErr w:type="spellStart"/>
      <w:r w:rsidRPr="001D52AD">
        <w:rPr>
          <w:iCs/>
          <w:sz w:val="24"/>
          <w:szCs w:val="26"/>
        </w:rPr>
        <w:t>четырехтрубной</w:t>
      </w:r>
      <w:proofErr w:type="spellEnd"/>
      <w:r w:rsidRPr="001D52AD">
        <w:rPr>
          <w:iCs/>
          <w:sz w:val="24"/>
          <w:szCs w:val="26"/>
        </w:rPr>
        <w:t xml:space="preserve"> системы централизованного теплоснабжения от источников.</w:t>
      </w:r>
    </w:p>
    <w:p w14:paraId="407EFDDD" w14:textId="77777777" w:rsidR="001D52AD" w:rsidRPr="001D52AD" w:rsidRDefault="001D52AD" w:rsidP="00332BB2">
      <w:pPr>
        <w:widowControl/>
        <w:spacing w:line="360" w:lineRule="auto"/>
        <w:ind w:firstLine="709"/>
        <w:jc w:val="both"/>
        <w:rPr>
          <w:iCs/>
          <w:sz w:val="24"/>
          <w:szCs w:val="26"/>
        </w:rPr>
      </w:pPr>
      <w:r w:rsidRPr="001D52AD">
        <w:rPr>
          <w:iCs/>
          <w:sz w:val="24"/>
          <w:szCs w:val="26"/>
        </w:rPr>
        <w:t>Типовая схема присоединения потребителей г. Десногорска к системе теплоснабжения – зависимая элеваторная, представлена на рисунке ниже.</w:t>
      </w:r>
    </w:p>
    <w:p w14:paraId="62DDDE5A" w14:textId="77777777" w:rsidR="001D52AD" w:rsidRPr="001D52AD" w:rsidRDefault="001D52AD" w:rsidP="001D52AD">
      <w:pPr>
        <w:widowControl/>
        <w:spacing w:before="60" w:line="360" w:lineRule="auto"/>
        <w:ind w:firstLine="284"/>
        <w:rPr>
          <w:iCs/>
          <w:sz w:val="26"/>
          <w:szCs w:val="26"/>
        </w:rPr>
      </w:pPr>
      <w:r w:rsidRPr="001D52AD">
        <w:rPr>
          <w:iCs/>
          <w:noProof/>
          <w:sz w:val="26"/>
          <w:szCs w:val="26"/>
          <w:lang w:bidi="ar-SA"/>
        </w:rPr>
        <w:lastRenderedPageBreak/>
        <w:drawing>
          <wp:inline distT="0" distB="0" distL="0" distR="0" wp14:anchorId="395DB083" wp14:editId="5A4972D8">
            <wp:extent cx="6298369" cy="3914775"/>
            <wp:effectExtent l="0" t="0" r="7620" b="0"/>
            <wp:docPr id="4704" name="Рисунок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l="1196" t="1870" r="1946" b="8954"/>
                    <a:stretch/>
                  </pic:blipFill>
                  <pic:spPr bwMode="auto">
                    <a:xfrm>
                      <a:off x="0" y="0"/>
                      <a:ext cx="6346483" cy="3944681"/>
                    </a:xfrm>
                    <a:prstGeom prst="rect">
                      <a:avLst/>
                    </a:prstGeom>
                    <a:noFill/>
                    <a:ln>
                      <a:noFill/>
                    </a:ln>
                    <a:extLst>
                      <a:ext uri="{53640926-AAD7-44D8-BBD7-CCE9431645EC}">
                        <a14:shadowObscured xmlns:a14="http://schemas.microsoft.com/office/drawing/2010/main"/>
                      </a:ext>
                    </a:extLst>
                  </pic:spPr>
                </pic:pic>
              </a:graphicData>
            </a:graphic>
          </wp:inline>
        </w:drawing>
      </w:r>
    </w:p>
    <w:p w14:paraId="74A7FF14" w14:textId="77777777" w:rsidR="001D52AD" w:rsidRPr="001D52AD" w:rsidRDefault="001D52AD" w:rsidP="0018211F">
      <w:pPr>
        <w:pStyle w:val="a6"/>
      </w:pPr>
      <w:bookmarkStart w:id="155" w:name="_Toc174299833"/>
      <w:bookmarkStart w:id="156" w:name="_Toc210747878"/>
      <w:r w:rsidRPr="001D52AD">
        <w:t>Зависимое элеваторное подключение</w:t>
      </w:r>
      <w:bookmarkEnd w:id="155"/>
      <w:bookmarkEnd w:id="156"/>
    </w:p>
    <w:p w14:paraId="6BF1A10B" w14:textId="77777777" w:rsidR="001D52AD" w:rsidRPr="001D52AD" w:rsidRDefault="001D52AD" w:rsidP="00332BB2">
      <w:pPr>
        <w:widowControl/>
        <w:spacing w:line="276" w:lineRule="auto"/>
        <w:ind w:firstLine="709"/>
        <w:jc w:val="both"/>
        <w:rPr>
          <w:iCs/>
          <w:sz w:val="24"/>
          <w:szCs w:val="26"/>
        </w:rPr>
      </w:pPr>
      <w:r w:rsidRPr="001D52AD">
        <w:rPr>
          <w:iCs/>
          <w:sz w:val="24"/>
          <w:szCs w:val="26"/>
        </w:rPr>
        <w:t>Главной особенностью такой схемы является то, что она предусматривает поступление воды в системы отопления и водоснабжения непосредственно из теплотрассы.</w:t>
      </w:r>
    </w:p>
    <w:p w14:paraId="2FBC09B9" w14:textId="77777777" w:rsidR="001D52AD" w:rsidRPr="001D52AD" w:rsidRDefault="001D52AD" w:rsidP="00203499">
      <w:pPr>
        <w:widowControl/>
        <w:spacing w:line="276" w:lineRule="auto"/>
        <w:ind w:firstLine="851"/>
        <w:jc w:val="both"/>
        <w:rPr>
          <w:sz w:val="24"/>
          <w:szCs w:val="26"/>
          <w:lang w:eastAsia="en-US" w:bidi="ar-SA"/>
        </w:rPr>
      </w:pPr>
      <w:r w:rsidRPr="001D52AD">
        <w:rPr>
          <w:sz w:val="24"/>
          <w:szCs w:val="26"/>
          <w:lang w:eastAsia="en-US" w:bidi="ar-SA"/>
        </w:rPr>
        <w:t>«+»:</w:t>
      </w:r>
    </w:p>
    <w:p w14:paraId="5BCDD93E" w14:textId="77777777" w:rsidR="001D52AD" w:rsidRPr="001D52AD" w:rsidRDefault="001D52AD" w:rsidP="00631A6B">
      <w:pPr>
        <w:widowControl/>
        <w:numPr>
          <w:ilvl w:val="0"/>
          <w:numId w:val="48"/>
        </w:numPr>
        <w:autoSpaceDE/>
        <w:autoSpaceDN/>
        <w:spacing w:line="276" w:lineRule="auto"/>
        <w:jc w:val="both"/>
        <w:rPr>
          <w:iCs/>
          <w:sz w:val="24"/>
          <w:szCs w:val="26"/>
        </w:rPr>
      </w:pPr>
      <w:r w:rsidRPr="001D52AD">
        <w:rPr>
          <w:iCs/>
          <w:sz w:val="24"/>
          <w:szCs w:val="26"/>
        </w:rPr>
        <w:t>оборудование абонентского ввода простое и стоит недорого;</w:t>
      </w:r>
    </w:p>
    <w:p w14:paraId="031413F7" w14:textId="77777777" w:rsidR="001D52AD" w:rsidRPr="001D52AD" w:rsidRDefault="001D52AD" w:rsidP="00631A6B">
      <w:pPr>
        <w:widowControl/>
        <w:numPr>
          <w:ilvl w:val="0"/>
          <w:numId w:val="48"/>
        </w:numPr>
        <w:autoSpaceDE/>
        <w:autoSpaceDN/>
        <w:spacing w:line="276" w:lineRule="auto"/>
        <w:jc w:val="both"/>
        <w:rPr>
          <w:iCs/>
          <w:sz w:val="24"/>
          <w:szCs w:val="26"/>
        </w:rPr>
      </w:pPr>
      <w:r w:rsidRPr="001D52AD">
        <w:rPr>
          <w:iCs/>
          <w:sz w:val="24"/>
          <w:szCs w:val="26"/>
        </w:rPr>
        <w:t>системы отопления могут выдерживать большие температурные перепады;</w:t>
      </w:r>
    </w:p>
    <w:p w14:paraId="344EA88C" w14:textId="77777777" w:rsidR="001D52AD" w:rsidRPr="001D52AD" w:rsidRDefault="001D52AD" w:rsidP="00631A6B">
      <w:pPr>
        <w:widowControl/>
        <w:numPr>
          <w:ilvl w:val="0"/>
          <w:numId w:val="48"/>
        </w:numPr>
        <w:autoSpaceDE/>
        <w:autoSpaceDN/>
        <w:spacing w:line="276" w:lineRule="auto"/>
        <w:jc w:val="both"/>
        <w:rPr>
          <w:iCs/>
          <w:sz w:val="24"/>
          <w:szCs w:val="26"/>
        </w:rPr>
      </w:pPr>
      <w:r w:rsidRPr="001D52AD">
        <w:rPr>
          <w:iCs/>
          <w:sz w:val="24"/>
          <w:szCs w:val="26"/>
        </w:rPr>
        <w:t>схема сокращает расход теплоносителя;</w:t>
      </w:r>
    </w:p>
    <w:p w14:paraId="48A4D715" w14:textId="77777777" w:rsidR="001D52AD" w:rsidRPr="001D52AD" w:rsidRDefault="001D52AD" w:rsidP="00631A6B">
      <w:pPr>
        <w:widowControl/>
        <w:numPr>
          <w:ilvl w:val="0"/>
          <w:numId w:val="48"/>
        </w:numPr>
        <w:autoSpaceDE/>
        <w:autoSpaceDN/>
        <w:spacing w:line="276" w:lineRule="auto"/>
        <w:jc w:val="both"/>
        <w:rPr>
          <w:iCs/>
          <w:sz w:val="24"/>
          <w:szCs w:val="26"/>
        </w:rPr>
      </w:pPr>
      <w:r w:rsidRPr="001D52AD">
        <w:rPr>
          <w:iCs/>
          <w:sz w:val="24"/>
          <w:szCs w:val="26"/>
        </w:rPr>
        <w:t>невысокие эксплуатационные расходы.</w:t>
      </w:r>
    </w:p>
    <w:p w14:paraId="76DC1166" w14:textId="77777777" w:rsidR="001D52AD" w:rsidRPr="001D52AD" w:rsidRDefault="001D52AD" w:rsidP="00203499">
      <w:pPr>
        <w:widowControl/>
        <w:spacing w:line="276" w:lineRule="auto"/>
        <w:ind w:firstLine="851"/>
        <w:jc w:val="both"/>
        <w:rPr>
          <w:sz w:val="24"/>
          <w:szCs w:val="26"/>
          <w:lang w:eastAsia="en-US" w:bidi="ar-SA"/>
        </w:rPr>
      </w:pPr>
      <w:r w:rsidRPr="001D52AD">
        <w:rPr>
          <w:sz w:val="24"/>
          <w:szCs w:val="26"/>
          <w:lang w:eastAsia="en-US" w:bidi="ar-SA"/>
        </w:rPr>
        <w:t>«-»:</w:t>
      </w:r>
    </w:p>
    <w:p w14:paraId="73946EE9" w14:textId="77777777" w:rsidR="001D52AD" w:rsidRPr="001D52AD" w:rsidRDefault="001D52AD" w:rsidP="00631A6B">
      <w:pPr>
        <w:widowControl/>
        <w:numPr>
          <w:ilvl w:val="0"/>
          <w:numId w:val="48"/>
        </w:numPr>
        <w:autoSpaceDE/>
        <w:autoSpaceDN/>
        <w:spacing w:line="276" w:lineRule="auto"/>
        <w:jc w:val="both"/>
        <w:rPr>
          <w:iCs/>
          <w:sz w:val="24"/>
          <w:szCs w:val="26"/>
        </w:rPr>
      </w:pPr>
      <w:r w:rsidRPr="001D52AD">
        <w:rPr>
          <w:iCs/>
          <w:sz w:val="24"/>
          <w:szCs w:val="26"/>
        </w:rPr>
        <w:t>неэкономичность;</w:t>
      </w:r>
    </w:p>
    <w:p w14:paraId="206FE066" w14:textId="77777777" w:rsidR="001D52AD" w:rsidRPr="001D52AD" w:rsidRDefault="001D52AD" w:rsidP="00631A6B">
      <w:pPr>
        <w:widowControl/>
        <w:numPr>
          <w:ilvl w:val="0"/>
          <w:numId w:val="48"/>
        </w:numPr>
        <w:autoSpaceDE/>
        <w:autoSpaceDN/>
        <w:spacing w:line="276" w:lineRule="auto"/>
        <w:jc w:val="both"/>
        <w:rPr>
          <w:iCs/>
          <w:sz w:val="24"/>
          <w:szCs w:val="26"/>
        </w:rPr>
      </w:pPr>
      <w:r w:rsidRPr="001D52AD">
        <w:rPr>
          <w:iCs/>
          <w:sz w:val="24"/>
          <w:szCs w:val="26"/>
        </w:rPr>
        <w:t>регулировка температурного режима значительно затруднена во время перепадов погоды;</w:t>
      </w:r>
    </w:p>
    <w:p w14:paraId="7F00775A" w14:textId="77777777" w:rsidR="001D52AD" w:rsidRPr="001D52AD" w:rsidRDefault="001D52AD" w:rsidP="00631A6B">
      <w:pPr>
        <w:widowControl/>
        <w:numPr>
          <w:ilvl w:val="0"/>
          <w:numId w:val="48"/>
        </w:numPr>
        <w:autoSpaceDE/>
        <w:autoSpaceDN/>
        <w:spacing w:line="276" w:lineRule="auto"/>
        <w:jc w:val="both"/>
        <w:rPr>
          <w:iCs/>
          <w:sz w:val="24"/>
          <w:szCs w:val="26"/>
        </w:rPr>
      </w:pPr>
      <w:r w:rsidRPr="001D52AD">
        <w:rPr>
          <w:iCs/>
          <w:sz w:val="24"/>
          <w:szCs w:val="26"/>
        </w:rPr>
        <w:t>перерасход энергоресурсов.</w:t>
      </w:r>
    </w:p>
    <w:p w14:paraId="4FEFB0C7" w14:textId="65718F08" w:rsidR="001D52AD" w:rsidRPr="001D52AD" w:rsidRDefault="001D52AD" w:rsidP="003E109A">
      <w:pPr>
        <w:widowControl/>
        <w:autoSpaceDE/>
        <w:autoSpaceDN/>
        <w:spacing w:line="360" w:lineRule="auto"/>
        <w:ind w:firstLine="709"/>
        <w:jc w:val="both"/>
        <w:rPr>
          <w:rFonts w:eastAsia="Calibri"/>
          <w:sz w:val="24"/>
          <w:szCs w:val="24"/>
          <w:lang w:eastAsia="en-US" w:bidi="ar-SA"/>
        </w:rPr>
      </w:pPr>
      <w:r>
        <w:rPr>
          <w:rFonts w:eastAsia="Calibri"/>
          <w:sz w:val="24"/>
          <w:szCs w:val="24"/>
          <w:lang w:eastAsia="en-US" w:bidi="ar-SA"/>
        </w:rPr>
        <w:t>Информация о возможных сценариях перевода систем теплоснабжения из открытых в закрытые представлена в Главе 9 Обосновывающих материалов к схеме теплоснабжения.</w:t>
      </w:r>
    </w:p>
    <w:p w14:paraId="37E68EFE" w14:textId="77777777" w:rsidR="00916680" w:rsidRPr="004F55EC" w:rsidRDefault="00916680" w:rsidP="003E109A">
      <w:pPr>
        <w:spacing w:line="360" w:lineRule="auto"/>
        <w:ind w:firstLine="709"/>
        <w:jc w:val="both"/>
        <w:rPr>
          <w:sz w:val="24"/>
          <w:szCs w:val="26"/>
        </w:rPr>
      </w:pPr>
      <w:r w:rsidRPr="004F55EC">
        <w:rPr>
          <w:sz w:val="24"/>
          <w:szCs w:val="26"/>
        </w:rPr>
        <w:t xml:space="preserve">Стоимость мероприятия по переводу открытой системы теплоснабжения (горячего водоснабжения) на закрытую систему горячего водоснабжения путем установки ИТП включающего в себя теплообменное оборудование для приготовления ГВС во всем г. Десногорске составляет 726,1 </w:t>
      </w:r>
      <w:proofErr w:type="spellStart"/>
      <w:r w:rsidRPr="004F55EC">
        <w:rPr>
          <w:sz w:val="24"/>
          <w:szCs w:val="26"/>
        </w:rPr>
        <w:t>млн.руб</w:t>
      </w:r>
      <w:proofErr w:type="spellEnd"/>
      <w:r w:rsidRPr="004F55EC">
        <w:rPr>
          <w:sz w:val="24"/>
          <w:szCs w:val="26"/>
        </w:rPr>
        <w:t>.</w:t>
      </w:r>
    </w:p>
    <w:p w14:paraId="2308812A" w14:textId="654C810B" w:rsidR="00916680" w:rsidRDefault="00916680" w:rsidP="003E109A">
      <w:pPr>
        <w:spacing w:line="360" w:lineRule="auto"/>
        <w:ind w:firstLine="633"/>
        <w:jc w:val="both"/>
        <w:rPr>
          <w:sz w:val="24"/>
          <w:szCs w:val="26"/>
        </w:rPr>
      </w:pPr>
      <w:r w:rsidRPr="004F55EC">
        <w:rPr>
          <w:sz w:val="24"/>
          <w:szCs w:val="26"/>
        </w:rPr>
        <w:t xml:space="preserve">Ниже, в таблице </w:t>
      </w:r>
      <w:r w:rsidR="003E109A">
        <w:rPr>
          <w:sz w:val="24"/>
          <w:szCs w:val="26"/>
        </w:rPr>
        <w:t>21</w:t>
      </w:r>
      <w:r w:rsidRPr="004F55EC">
        <w:rPr>
          <w:sz w:val="24"/>
          <w:szCs w:val="26"/>
        </w:rPr>
        <w:t xml:space="preserve"> представлен расчет инвестиционной привлекательности проекта перевода на закрытую схему ГВС.</w:t>
      </w:r>
    </w:p>
    <w:p w14:paraId="184FE866" w14:textId="77777777" w:rsidR="00916680" w:rsidRDefault="00916680" w:rsidP="00916680">
      <w:pPr>
        <w:spacing w:line="360" w:lineRule="auto"/>
        <w:rPr>
          <w:sz w:val="24"/>
          <w:szCs w:val="26"/>
        </w:rPr>
      </w:pPr>
    </w:p>
    <w:p w14:paraId="4C93571D" w14:textId="77777777" w:rsidR="00916680" w:rsidRDefault="00916680" w:rsidP="00916680">
      <w:pPr>
        <w:spacing w:line="360" w:lineRule="auto"/>
        <w:rPr>
          <w:sz w:val="24"/>
          <w:szCs w:val="26"/>
        </w:rPr>
        <w:sectPr w:rsidR="00916680" w:rsidSect="00DF3330">
          <w:footerReference w:type="default" r:id="rId88"/>
          <w:pgSz w:w="11906" w:h="16838"/>
          <w:pgMar w:top="1134" w:right="991" w:bottom="1134" w:left="1418" w:header="708" w:footer="708" w:gutter="0"/>
          <w:cols w:space="708"/>
          <w:titlePg/>
          <w:docGrid w:linePitch="381"/>
        </w:sectPr>
      </w:pPr>
    </w:p>
    <w:p w14:paraId="4B81C701" w14:textId="77777777" w:rsidR="00916680" w:rsidRPr="00156457" w:rsidRDefault="00916680" w:rsidP="00916680">
      <w:pPr>
        <w:pStyle w:val="a8"/>
      </w:pPr>
      <w:bookmarkStart w:id="157" w:name="_Toc210206454"/>
      <w:r w:rsidRPr="00350B43">
        <w:lastRenderedPageBreak/>
        <w:t>Сравнение вариантов</w:t>
      </w:r>
      <w:bookmarkEnd w:id="157"/>
    </w:p>
    <w:tbl>
      <w:tblPr>
        <w:tblW w:w="15447" w:type="dxa"/>
        <w:jc w:val="center"/>
        <w:tblLook w:val="04A0" w:firstRow="1" w:lastRow="0" w:firstColumn="1" w:lastColumn="0" w:noHBand="0" w:noVBand="1"/>
      </w:tblPr>
      <w:tblGrid>
        <w:gridCol w:w="220"/>
        <w:gridCol w:w="3603"/>
        <w:gridCol w:w="1007"/>
        <w:gridCol w:w="992"/>
        <w:gridCol w:w="993"/>
        <w:gridCol w:w="992"/>
        <w:gridCol w:w="992"/>
        <w:gridCol w:w="992"/>
        <w:gridCol w:w="1134"/>
        <w:gridCol w:w="1134"/>
        <w:gridCol w:w="1134"/>
        <w:gridCol w:w="1134"/>
        <w:gridCol w:w="1120"/>
      </w:tblGrid>
      <w:tr w:rsidR="00916680" w:rsidRPr="00156457" w14:paraId="339AEB29" w14:textId="77777777" w:rsidTr="00E53C8C">
        <w:trPr>
          <w:trHeight w:val="20"/>
          <w:tblHeader/>
          <w:jc w:val="center"/>
        </w:trPr>
        <w:tc>
          <w:tcPr>
            <w:tcW w:w="22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BC588A" w14:textId="77777777" w:rsidR="00916680" w:rsidRPr="00156457" w:rsidRDefault="00916680" w:rsidP="00DF3330">
            <w:pPr>
              <w:jc w:val="center"/>
              <w:rPr>
                <w:color w:val="000000"/>
                <w:sz w:val="20"/>
                <w:szCs w:val="20"/>
              </w:rPr>
            </w:pPr>
          </w:p>
        </w:tc>
        <w:tc>
          <w:tcPr>
            <w:tcW w:w="3603"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709D848A" w14:textId="77777777" w:rsidR="00916680" w:rsidRPr="00156457" w:rsidRDefault="00916680" w:rsidP="00DF3330">
            <w:pPr>
              <w:jc w:val="center"/>
              <w:rPr>
                <w:color w:val="000000"/>
                <w:sz w:val="20"/>
                <w:szCs w:val="20"/>
              </w:rPr>
            </w:pPr>
            <w:r w:rsidRPr="00156457">
              <w:rPr>
                <w:color w:val="000000"/>
                <w:sz w:val="20"/>
                <w:szCs w:val="20"/>
              </w:rPr>
              <w:t>Показатели</w:t>
            </w:r>
          </w:p>
        </w:tc>
        <w:tc>
          <w:tcPr>
            <w:tcW w:w="1007"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65F29D3D" w14:textId="77777777" w:rsidR="00916680" w:rsidRPr="00156457" w:rsidRDefault="00916680" w:rsidP="00DF3330">
            <w:pPr>
              <w:jc w:val="center"/>
              <w:rPr>
                <w:color w:val="000000"/>
                <w:sz w:val="20"/>
                <w:szCs w:val="20"/>
              </w:rPr>
            </w:pPr>
            <w:r w:rsidRPr="00156457">
              <w:rPr>
                <w:color w:val="000000"/>
                <w:sz w:val="20"/>
                <w:szCs w:val="20"/>
              </w:rPr>
              <w:t>2025</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278717C9" w14:textId="77777777" w:rsidR="00916680" w:rsidRPr="00156457" w:rsidRDefault="00916680" w:rsidP="00DF3330">
            <w:pPr>
              <w:jc w:val="center"/>
              <w:rPr>
                <w:color w:val="000000"/>
                <w:sz w:val="20"/>
                <w:szCs w:val="20"/>
              </w:rPr>
            </w:pPr>
            <w:r w:rsidRPr="00156457">
              <w:rPr>
                <w:color w:val="000000"/>
                <w:sz w:val="20"/>
                <w:szCs w:val="20"/>
              </w:rPr>
              <w:t>2026</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04A83FB5" w14:textId="77777777" w:rsidR="00916680" w:rsidRPr="00156457" w:rsidRDefault="00916680" w:rsidP="00DF3330">
            <w:pPr>
              <w:jc w:val="center"/>
              <w:rPr>
                <w:color w:val="000000"/>
                <w:sz w:val="20"/>
                <w:szCs w:val="20"/>
              </w:rPr>
            </w:pPr>
            <w:r w:rsidRPr="00156457">
              <w:rPr>
                <w:color w:val="000000"/>
                <w:sz w:val="20"/>
                <w:szCs w:val="20"/>
              </w:rPr>
              <w:t>2027</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45A0B362" w14:textId="77777777" w:rsidR="00916680" w:rsidRPr="00156457" w:rsidRDefault="00916680" w:rsidP="00DF3330">
            <w:pPr>
              <w:jc w:val="center"/>
              <w:rPr>
                <w:color w:val="000000"/>
                <w:sz w:val="20"/>
                <w:szCs w:val="20"/>
              </w:rPr>
            </w:pPr>
            <w:r w:rsidRPr="00156457">
              <w:rPr>
                <w:color w:val="000000"/>
                <w:sz w:val="20"/>
                <w:szCs w:val="20"/>
              </w:rPr>
              <w:t>2028</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410E8C05" w14:textId="77777777" w:rsidR="00916680" w:rsidRPr="00156457" w:rsidRDefault="00916680" w:rsidP="00DF3330">
            <w:pPr>
              <w:jc w:val="center"/>
              <w:rPr>
                <w:color w:val="000000"/>
                <w:sz w:val="20"/>
                <w:szCs w:val="20"/>
              </w:rPr>
            </w:pPr>
            <w:r w:rsidRPr="00156457">
              <w:rPr>
                <w:color w:val="000000"/>
                <w:sz w:val="20"/>
                <w:szCs w:val="20"/>
              </w:rPr>
              <w:t>2029</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661E785A" w14:textId="77777777" w:rsidR="00916680" w:rsidRPr="00156457" w:rsidRDefault="00916680" w:rsidP="00DF3330">
            <w:pPr>
              <w:jc w:val="center"/>
              <w:rPr>
                <w:color w:val="000000"/>
                <w:sz w:val="20"/>
                <w:szCs w:val="20"/>
              </w:rPr>
            </w:pPr>
            <w:r w:rsidRPr="00156457">
              <w:rPr>
                <w:color w:val="000000"/>
                <w:sz w:val="20"/>
                <w:szCs w:val="20"/>
              </w:rPr>
              <w:t>2030</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39FBFB0C" w14:textId="77777777" w:rsidR="00916680" w:rsidRPr="00156457" w:rsidRDefault="00916680" w:rsidP="00DF3330">
            <w:pPr>
              <w:jc w:val="center"/>
              <w:rPr>
                <w:color w:val="000000"/>
                <w:sz w:val="20"/>
                <w:szCs w:val="20"/>
              </w:rPr>
            </w:pPr>
            <w:r w:rsidRPr="00156457">
              <w:rPr>
                <w:color w:val="000000"/>
                <w:sz w:val="20"/>
                <w:szCs w:val="20"/>
              </w:rPr>
              <w:t>2031</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12DAD9D9" w14:textId="77777777" w:rsidR="00916680" w:rsidRPr="00156457" w:rsidRDefault="00916680" w:rsidP="00DF3330">
            <w:pPr>
              <w:jc w:val="center"/>
              <w:rPr>
                <w:color w:val="000000"/>
                <w:sz w:val="20"/>
                <w:szCs w:val="20"/>
              </w:rPr>
            </w:pPr>
            <w:r w:rsidRPr="00156457">
              <w:rPr>
                <w:color w:val="000000"/>
                <w:sz w:val="20"/>
                <w:szCs w:val="20"/>
              </w:rPr>
              <w:t>2032</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70E40F2E" w14:textId="77777777" w:rsidR="00916680" w:rsidRPr="00156457" w:rsidRDefault="00916680" w:rsidP="00DF3330">
            <w:pPr>
              <w:jc w:val="center"/>
              <w:rPr>
                <w:color w:val="000000"/>
                <w:sz w:val="20"/>
                <w:szCs w:val="20"/>
              </w:rPr>
            </w:pPr>
            <w:r w:rsidRPr="00156457">
              <w:rPr>
                <w:color w:val="000000"/>
                <w:sz w:val="20"/>
                <w:szCs w:val="20"/>
              </w:rPr>
              <w:t>2033</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78273E23" w14:textId="77777777" w:rsidR="00916680" w:rsidRPr="00156457" w:rsidRDefault="00916680" w:rsidP="00DF3330">
            <w:pPr>
              <w:jc w:val="center"/>
              <w:rPr>
                <w:color w:val="000000"/>
                <w:sz w:val="20"/>
                <w:szCs w:val="20"/>
              </w:rPr>
            </w:pPr>
            <w:r w:rsidRPr="00156457">
              <w:rPr>
                <w:color w:val="000000"/>
                <w:sz w:val="20"/>
                <w:szCs w:val="20"/>
              </w:rPr>
              <w:t>2034</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1487AA3F" w14:textId="77777777" w:rsidR="00916680" w:rsidRPr="00156457" w:rsidRDefault="00916680" w:rsidP="00DF3330">
            <w:pPr>
              <w:jc w:val="center"/>
              <w:rPr>
                <w:color w:val="000000"/>
                <w:sz w:val="20"/>
                <w:szCs w:val="20"/>
              </w:rPr>
            </w:pPr>
            <w:r w:rsidRPr="00156457">
              <w:rPr>
                <w:color w:val="000000"/>
                <w:sz w:val="20"/>
                <w:szCs w:val="20"/>
              </w:rPr>
              <w:t>2035</w:t>
            </w:r>
          </w:p>
        </w:tc>
      </w:tr>
      <w:tr w:rsidR="00916680" w:rsidRPr="00156457" w14:paraId="4D30D574"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593C472E" w14:textId="77777777" w:rsidR="00916680" w:rsidRPr="00156457" w:rsidRDefault="00916680" w:rsidP="00DF3330">
            <w:pPr>
              <w:jc w:val="center"/>
              <w:rPr>
                <w:b/>
                <w:bCs/>
                <w:color w:val="000000"/>
                <w:sz w:val="20"/>
                <w:szCs w:val="20"/>
              </w:rPr>
            </w:pPr>
            <w:r w:rsidRPr="00156457">
              <w:rPr>
                <w:b/>
                <w:bCs/>
                <w:color w:val="000000"/>
                <w:sz w:val="20"/>
                <w:szCs w:val="20"/>
              </w:rPr>
              <w:t>1</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78838DE5" w14:textId="77777777" w:rsidR="00916680" w:rsidRPr="00156457" w:rsidRDefault="00916680" w:rsidP="00DF3330">
            <w:pPr>
              <w:rPr>
                <w:b/>
                <w:bCs/>
                <w:color w:val="000000"/>
                <w:sz w:val="20"/>
                <w:szCs w:val="20"/>
              </w:rPr>
            </w:pPr>
            <w:r w:rsidRPr="00156457">
              <w:rPr>
                <w:b/>
                <w:bCs/>
                <w:color w:val="000000"/>
                <w:sz w:val="20"/>
                <w:szCs w:val="20"/>
              </w:rPr>
              <w:t>Параметры по открытой системе</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69E77064" w14:textId="77777777" w:rsidR="00916680" w:rsidRPr="00156457" w:rsidRDefault="00916680" w:rsidP="00DF3330">
            <w:pPr>
              <w:rPr>
                <w:b/>
                <w:bCs/>
                <w:color w:val="000000"/>
                <w:sz w:val="20"/>
                <w:szCs w:val="20"/>
              </w:rPr>
            </w:pPr>
            <w:r w:rsidRPr="00156457">
              <w:rPr>
                <w:b/>
                <w:bCs/>
                <w:color w:val="000000"/>
                <w:sz w:val="20"/>
                <w:szCs w:val="20"/>
              </w:rPr>
              <w:t> </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ECFA33D" w14:textId="77777777" w:rsidR="00916680" w:rsidRPr="00156457" w:rsidRDefault="00916680" w:rsidP="00DF3330">
            <w:pPr>
              <w:rPr>
                <w:b/>
                <w:bCs/>
                <w:color w:val="000000"/>
                <w:sz w:val="20"/>
                <w:szCs w:val="20"/>
              </w:rPr>
            </w:pPr>
            <w:r w:rsidRPr="00156457">
              <w:rPr>
                <w:b/>
                <w:bCs/>
                <w:color w:val="000000"/>
                <w:sz w:val="20"/>
                <w:szCs w:val="20"/>
              </w:rPr>
              <w:t> </w:t>
            </w:r>
          </w:p>
        </w:tc>
        <w:tc>
          <w:tcPr>
            <w:tcW w:w="993" w:type="dxa"/>
            <w:tcBorders>
              <w:top w:val="nil"/>
              <w:left w:val="nil"/>
              <w:bottom w:val="single" w:sz="4" w:space="0" w:color="auto"/>
              <w:right w:val="single" w:sz="4" w:space="0" w:color="auto"/>
            </w:tcBorders>
            <w:tcMar>
              <w:left w:w="28" w:type="dxa"/>
              <w:right w:w="28" w:type="dxa"/>
            </w:tcMar>
            <w:vAlign w:val="center"/>
            <w:hideMark/>
          </w:tcPr>
          <w:p w14:paraId="2EB63F1E" w14:textId="77777777" w:rsidR="00916680" w:rsidRPr="00156457" w:rsidRDefault="00916680" w:rsidP="00DF3330">
            <w:pPr>
              <w:rPr>
                <w:b/>
                <w:bCs/>
                <w:color w:val="000000"/>
                <w:sz w:val="20"/>
                <w:szCs w:val="20"/>
              </w:rPr>
            </w:pPr>
            <w:r w:rsidRPr="00156457">
              <w:rPr>
                <w:b/>
                <w:bCs/>
                <w:color w:val="000000"/>
                <w:sz w:val="20"/>
                <w:szCs w:val="20"/>
              </w:rPr>
              <w:t> </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0A0215D" w14:textId="77777777" w:rsidR="00916680" w:rsidRPr="00156457" w:rsidRDefault="00916680" w:rsidP="00DF3330">
            <w:pPr>
              <w:rPr>
                <w:b/>
                <w:bCs/>
                <w:color w:val="000000"/>
                <w:sz w:val="20"/>
                <w:szCs w:val="20"/>
              </w:rPr>
            </w:pPr>
            <w:r w:rsidRPr="00156457">
              <w:rPr>
                <w:b/>
                <w:bCs/>
                <w:color w:val="000000"/>
                <w:sz w:val="20"/>
                <w:szCs w:val="20"/>
              </w:rPr>
              <w:t> </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A2CC0DB" w14:textId="77777777" w:rsidR="00916680" w:rsidRPr="00156457" w:rsidRDefault="00916680" w:rsidP="00DF3330">
            <w:pPr>
              <w:rPr>
                <w:b/>
                <w:bCs/>
                <w:color w:val="000000"/>
                <w:sz w:val="20"/>
                <w:szCs w:val="20"/>
              </w:rPr>
            </w:pPr>
            <w:r w:rsidRPr="00156457">
              <w:rPr>
                <w:b/>
                <w:bCs/>
                <w:color w:val="000000"/>
                <w:sz w:val="20"/>
                <w:szCs w:val="20"/>
              </w:rPr>
              <w:t> </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1EF63C1" w14:textId="77777777" w:rsidR="00916680" w:rsidRPr="00156457" w:rsidRDefault="00916680" w:rsidP="00DF3330">
            <w:pPr>
              <w:rPr>
                <w:b/>
                <w:bCs/>
                <w:color w:val="000000"/>
                <w:sz w:val="20"/>
                <w:szCs w:val="20"/>
              </w:rPr>
            </w:pPr>
            <w:r w:rsidRPr="00156457">
              <w:rPr>
                <w:b/>
                <w:bCs/>
                <w:color w:val="000000"/>
                <w:sz w:val="20"/>
                <w:szCs w:val="20"/>
              </w:rPr>
              <w:t> </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7D2C6EB" w14:textId="77777777" w:rsidR="00916680" w:rsidRPr="00156457" w:rsidRDefault="00916680" w:rsidP="00DF3330">
            <w:pPr>
              <w:rPr>
                <w:b/>
                <w:bCs/>
                <w:color w:val="000000"/>
                <w:sz w:val="20"/>
                <w:szCs w:val="20"/>
              </w:rPr>
            </w:pPr>
            <w:r w:rsidRPr="00156457">
              <w:rPr>
                <w:b/>
                <w:bCs/>
                <w:color w:val="000000"/>
                <w:sz w:val="20"/>
                <w:szCs w:val="20"/>
              </w:rPr>
              <w:t> </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C25FD1D" w14:textId="77777777" w:rsidR="00916680" w:rsidRPr="00156457" w:rsidRDefault="00916680" w:rsidP="00DF3330">
            <w:pPr>
              <w:rPr>
                <w:b/>
                <w:bCs/>
                <w:color w:val="000000"/>
                <w:sz w:val="20"/>
                <w:szCs w:val="20"/>
              </w:rPr>
            </w:pPr>
            <w:r w:rsidRPr="00156457">
              <w:rPr>
                <w:b/>
                <w:bCs/>
                <w:color w:val="000000"/>
                <w:sz w:val="20"/>
                <w:szCs w:val="20"/>
              </w:rPr>
              <w:t> </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86C0FE9" w14:textId="77777777" w:rsidR="00916680" w:rsidRPr="00156457" w:rsidRDefault="00916680" w:rsidP="00DF3330">
            <w:pPr>
              <w:rPr>
                <w:b/>
                <w:bCs/>
                <w:color w:val="000000"/>
                <w:sz w:val="20"/>
                <w:szCs w:val="20"/>
              </w:rPr>
            </w:pPr>
            <w:r w:rsidRPr="00156457">
              <w:rPr>
                <w:b/>
                <w:bCs/>
                <w:color w:val="000000"/>
                <w:sz w:val="20"/>
                <w:szCs w:val="20"/>
              </w:rPr>
              <w:t> </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4AB3755" w14:textId="77777777" w:rsidR="00916680" w:rsidRPr="00156457" w:rsidRDefault="00916680" w:rsidP="00DF3330">
            <w:pPr>
              <w:rPr>
                <w:b/>
                <w:bCs/>
                <w:color w:val="000000"/>
                <w:sz w:val="20"/>
                <w:szCs w:val="20"/>
              </w:rPr>
            </w:pPr>
            <w:r w:rsidRPr="00156457">
              <w:rPr>
                <w:b/>
                <w:bCs/>
                <w:color w:val="000000"/>
                <w:sz w:val="20"/>
                <w:szCs w:val="20"/>
              </w:rPr>
              <w:t> </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6776A1FA" w14:textId="77777777" w:rsidR="00916680" w:rsidRPr="00156457" w:rsidRDefault="00916680" w:rsidP="00DF3330">
            <w:pPr>
              <w:rPr>
                <w:b/>
                <w:bCs/>
                <w:color w:val="000000"/>
                <w:sz w:val="20"/>
                <w:szCs w:val="20"/>
              </w:rPr>
            </w:pPr>
            <w:r w:rsidRPr="00156457">
              <w:rPr>
                <w:b/>
                <w:bCs/>
                <w:color w:val="000000"/>
                <w:sz w:val="20"/>
                <w:szCs w:val="20"/>
              </w:rPr>
              <w:t> </w:t>
            </w:r>
          </w:p>
        </w:tc>
      </w:tr>
      <w:tr w:rsidR="00916680" w:rsidRPr="00156457" w14:paraId="2743ECDC"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6579909D"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03ADD033" w14:textId="77777777" w:rsidR="00916680" w:rsidRPr="00156457" w:rsidRDefault="00916680" w:rsidP="00DF3330">
            <w:pPr>
              <w:rPr>
                <w:color w:val="000000"/>
                <w:sz w:val="20"/>
                <w:szCs w:val="20"/>
              </w:rPr>
            </w:pPr>
            <w:r w:rsidRPr="00156457">
              <w:rPr>
                <w:color w:val="000000"/>
                <w:sz w:val="20"/>
                <w:szCs w:val="20"/>
              </w:rPr>
              <w:t>Ежегодный объем потребления тепловой энергии на ГВС в открытой/закрытой системе Гкал</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3E18DCFD" w14:textId="77777777" w:rsidR="00916680" w:rsidRPr="00156457" w:rsidRDefault="00916680" w:rsidP="00E53C8C">
            <w:pPr>
              <w:jc w:val="center"/>
              <w:rPr>
                <w:color w:val="000000"/>
                <w:sz w:val="20"/>
                <w:szCs w:val="20"/>
              </w:rPr>
            </w:pPr>
            <w:r w:rsidRPr="00156457">
              <w:rPr>
                <w:color w:val="000000"/>
                <w:sz w:val="20"/>
                <w:szCs w:val="20"/>
              </w:rPr>
              <w:t>78 213,6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AE2B30B" w14:textId="6FE79AFA" w:rsidR="00916680" w:rsidRPr="00156457" w:rsidRDefault="00916680" w:rsidP="00E53C8C">
            <w:pPr>
              <w:jc w:val="center"/>
              <w:rPr>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45FBA4BB" w14:textId="23316BCC"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61EB7DD0" w14:textId="3A013811"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22467346" w14:textId="5BD0BE8A"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03C10EB0" w14:textId="722A9038"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05D29A4" w14:textId="65EB973F"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311338CB" w14:textId="1A16431A"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497690C6" w14:textId="6318EF8B"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649CCB47" w14:textId="4EAAA30D"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6E2F4A57" w14:textId="033E17B9" w:rsidR="00916680" w:rsidRPr="00156457" w:rsidRDefault="00916680" w:rsidP="00E53C8C">
            <w:pPr>
              <w:jc w:val="center"/>
              <w:rPr>
                <w:color w:val="000000"/>
                <w:sz w:val="20"/>
                <w:szCs w:val="20"/>
              </w:rPr>
            </w:pPr>
          </w:p>
        </w:tc>
      </w:tr>
      <w:tr w:rsidR="00916680" w:rsidRPr="00156457" w14:paraId="026BAAE1"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73E27422"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518E2FBE" w14:textId="77777777" w:rsidR="00916680" w:rsidRPr="00156457" w:rsidRDefault="00916680" w:rsidP="00DF3330">
            <w:pPr>
              <w:rPr>
                <w:color w:val="000000"/>
                <w:sz w:val="20"/>
                <w:szCs w:val="20"/>
              </w:rPr>
            </w:pPr>
            <w:r w:rsidRPr="00156457">
              <w:rPr>
                <w:color w:val="000000"/>
                <w:sz w:val="20"/>
                <w:szCs w:val="20"/>
              </w:rPr>
              <w:t>Ежегодный объем потребления воды на ГВС в открытой системе тыс. м3</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56CA5B5F" w14:textId="77777777" w:rsidR="00916680" w:rsidRPr="00156457" w:rsidRDefault="00916680" w:rsidP="00E53C8C">
            <w:pPr>
              <w:jc w:val="center"/>
              <w:rPr>
                <w:color w:val="000000"/>
                <w:sz w:val="20"/>
                <w:szCs w:val="20"/>
              </w:rPr>
            </w:pPr>
            <w:r w:rsidRPr="00156457">
              <w:rPr>
                <w:color w:val="000000"/>
                <w:sz w:val="20"/>
                <w:szCs w:val="20"/>
              </w:rPr>
              <w:t>1 390,3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C203310" w14:textId="0020BA33" w:rsidR="00916680" w:rsidRPr="00156457" w:rsidRDefault="00916680" w:rsidP="00E53C8C">
            <w:pPr>
              <w:jc w:val="center"/>
              <w:rPr>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6A53C7B3" w14:textId="0293ED88"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2B210488" w14:textId="000C2AF5"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2CB79B77" w14:textId="6DD8B734"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1AD3F7B4" w14:textId="2DF925D9"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50D27534" w14:textId="4A2DC9D4"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34E72A4D" w14:textId="59A4953E"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34EA0B8" w14:textId="19FE5374"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1A787708" w14:textId="4CD43A25"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1A7B2CA0" w14:textId="04C76F58" w:rsidR="00916680" w:rsidRPr="00156457" w:rsidRDefault="00916680" w:rsidP="00E53C8C">
            <w:pPr>
              <w:jc w:val="center"/>
              <w:rPr>
                <w:color w:val="000000"/>
                <w:sz w:val="20"/>
                <w:szCs w:val="20"/>
              </w:rPr>
            </w:pPr>
          </w:p>
        </w:tc>
      </w:tr>
      <w:tr w:rsidR="00916680" w:rsidRPr="00156457" w14:paraId="6B6962FD"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7787286A"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172670EF" w14:textId="77777777" w:rsidR="00916680" w:rsidRPr="00156457" w:rsidRDefault="00916680" w:rsidP="00DF3330">
            <w:pPr>
              <w:rPr>
                <w:color w:val="000000"/>
                <w:sz w:val="20"/>
                <w:szCs w:val="20"/>
              </w:rPr>
            </w:pPr>
            <w:r w:rsidRPr="00156457">
              <w:rPr>
                <w:color w:val="000000"/>
                <w:sz w:val="20"/>
                <w:szCs w:val="20"/>
              </w:rPr>
              <w:t>Расход электроэнергии на транспорт тепловой энергии, тыс. кВт*ч</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38C74622" w14:textId="77777777" w:rsidR="00916680" w:rsidRPr="00156457" w:rsidRDefault="00916680" w:rsidP="00E53C8C">
            <w:pPr>
              <w:jc w:val="center"/>
              <w:rPr>
                <w:color w:val="000000"/>
                <w:sz w:val="20"/>
                <w:szCs w:val="20"/>
              </w:rPr>
            </w:pPr>
            <w:r w:rsidRPr="00156457">
              <w:rPr>
                <w:color w:val="000000"/>
                <w:sz w:val="20"/>
                <w:szCs w:val="20"/>
              </w:rPr>
              <w:t>145,3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FDA60DD" w14:textId="72072489" w:rsidR="00916680" w:rsidRPr="00156457" w:rsidRDefault="00916680" w:rsidP="00E53C8C">
            <w:pPr>
              <w:jc w:val="center"/>
              <w:rPr>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07C2E850" w14:textId="171183FF"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5B56F95C" w14:textId="16019A97"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32A93662" w14:textId="56945B3C"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20982006" w14:textId="147CF879"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07115888" w14:textId="1954EE1C"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3F7DFE6C" w14:textId="6A3F6BD4"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5F9644BB" w14:textId="1E18A50B"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2D7AF6C" w14:textId="32806898"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477194E1" w14:textId="033961A5" w:rsidR="00916680" w:rsidRPr="00156457" w:rsidRDefault="00916680" w:rsidP="00E53C8C">
            <w:pPr>
              <w:jc w:val="center"/>
              <w:rPr>
                <w:color w:val="000000"/>
                <w:sz w:val="20"/>
                <w:szCs w:val="20"/>
              </w:rPr>
            </w:pPr>
          </w:p>
        </w:tc>
      </w:tr>
      <w:tr w:rsidR="00916680" w:rsidRPr="00156457" w14:paraId="5FF0AA7C"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4507694A"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485F0C95" w14:textId="77777777" w:rsidR="00916680" w:rsidRPr="00156457" w:rsidRDefault="00916680" w:rsidP="00DF3330">
            <w:pPr>
              <w:rPr>
                <w:color w:val="000000"/>
                <w:sz w:val="20"/>
                <w:szCs w:val="20"/>
              </w:rPr>
            </w:pPr>
            <w:r w:rsidRPr="00156457">
              <w:rPr>
                <w:color w:val="000000"/>
                <w:sz w:val="20"/>
                <w:szCs w:val="20"/>
              </w:rPr>
              <w:t>Расход электроэнергии на циркуляционных насосах горячего водоснабжения установленных на ИТП (ЦТП) , тыс. кВт*ч</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01727BA9" w14:textId="77777777" w:rsidR="00916680" w:rsidRPr="00156457" w:rsidRDefault="00916680" w:rsidP="00E53C8C">
            <w:pPr>
              <w:jc w:val="center"/>
              <w:rPr>
                <w:color w:val="000000"/>
                <w:sz w:val="20"/>
                <w:szCs w:val="20"/>
              </w:rPr>
            </w:pPr>
            <w:r w:rsidRPr="00156457">
              <w:rPr>
                <w:color w:val="000000"/>
                <w:sz w:val="20"/>
                <w:szCs w:val="20"/>
              </w:rPr>
              <w:t>0,0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FFEB978" w14:textId="4B63A2ED" w:rsidR="00916680" w:rsidRPr="00156457" w:rsidRDefault="00916680" w:rsidP="00E53C8C">
            <w:pPr>
              <w:jc w:val="center"/>
              <w:rPr>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0A1DF77B" w14:textId="486E297A"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3AABE238" w14:textId="453A13D2"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6F1246D6" w14:textId="60174BB5"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2B3462A6" w14:textId="78C05896"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13B94B28" w14:textId="061359AC"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4684F0A2" w14:textId="2F63D39B"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5104C0B" w14:textId="23B9BD06"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0D422FFF" w14:textId="27954F3F"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3F37EFA0" w14:textId="260DE2FA" w:rsidR="00916680" w:rsidRPr="00156457" w:rsidRDefault="00916680" w:rsidP="00E53C8C">
            <w:pPr>
              <w:jc w:val="center"/>
              <w:rPr>
                <w:color w:val="000000"/>
                <w:sz w:val="20"/>
                <w:szCs w:val="20"/>
              </w:rPr>
            </w:pPr>
          </w:p>
        </w:tc>
      </w:tr>
      <w:tr w:rsidR="00916680" w:rsidRPr="00156457" w14:paraId="18D02B4B"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2EC93D53" w14:textId="77777777" w:rsidR="00916680" w:rsidRPr="00156457" w:rsidRDefault="00916680" w:rsidP="00DF3330">
            <w:pPr>
              <w:jc w:val="center"/>
              <w:rPr>
                <w:b/>
                <w:bCs/>
                <w:color w:val="000000"/>
                <w:sz w:val="20"/>
                <w:szCs w:val="20"/>
              </w:rPr>
            </w:pPr>
            <w:r w:rsidRPr="00156457">
              <w:rPr>
                <w:b/>
                <w:bCs/>
                <w:color w:val="000000"/>
                <w:sz w:val="20"/>
                <w:szCs w:val="20"/>
              </w:rPr>
              <w:t>2</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794270AA" w14:textId="77777777" w:rsidR="00916680" w:rsidRPr="00156457" w:rsidRDefault="00916680" w:rsidP="00DF3330">
            <w:pPr>
              <w:rPr>
                <w:b/>
                <w:bCs/>
                <w:color w:val="000000"/>
                <w:sz w:val="20"/>
                <w:szCs w:val="20"/>
              </w:rPr>
            </w:pPr>
            <w:r w:rsidRPr="00156457">
              <w:rPr>
                <w:b/>
                <w:bCs/>
                <w:color w:val="000000"/>
                <w:sz w:val="20"/>
                <w:szCs w:val="20"/>
              </w:rPr>
              <w:t>Параметры по закрытой системе</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04E92FF5" w14:textId="7DC96868"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00E189C6" w14:textId="32B76AF3" w:rsidR="00916680" w:rsidRPr="00156457" w:rsidRDefault="00916680" w:rsidP="00E53C8C">
            <w:pPr>
              <w:jc w:val="center"/>
              <w:rPr>
                <w:b/>
                <w:bCs/>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676F1425" w14:textId="418EA7D8"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2B64B785" w14:textId="18C9F2D2"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51E133B8" w14:textId="1675249A"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478A01D8" w14:textId="2709F845"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147599CE" w14:textId="44863E1E"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E9A419C" w14:textId="6D09D093"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ED3EC56" w14:textId="2C9382C7"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31EAA63" w14:textId="320CCB02" w:rsidR="00916680" w:rsidRPr="00156457" w:rsidRDefault="00916680" w:rsidP="00E53C8C">
            <w:pPr>
              <w:jc w:val="center"/>
              <w:rPr>
                <w:b/>
                <w:bCs/>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6A7B5747" w14:textId="2FD4E6D7" w:rsidR="00916680" w:rsidRPr="00156457" w:rsidRDefault="00916680" w:rsidP="00E53C8C">
            <w:pPr>
              <w:jc w:val="center"/>
              <w:rPr>
                <w:b/>
                <w:bCs/>
                <w:color w:val="000000"/>
                <w:sz w:val="20"/>
                <w:szCs w:val="20"/>
              </w:rPr>
            </w:pPr>
          </w:p>
        </w:tc>
      </w:tr>
      <w:tr w:rsidR="00916680" w:rsidRPr="00156457" w14:paraId="02D6C9D1"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05199053"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40C27CD8" w14:textId="77777777" w:rsidR="00916680" w:rsidRPr="00156457" w:rsidRDefault="00916680" w:rsidP="00DF3330">
            <w:pPr>
              <w:rPr>
                <w:color w:val="000000"/>
                <w:sz w:val="20"/>
                <w:szCs w:val="20"/>
              </w:rPr>
            </w:pPr>
            <w:r w:rsidRPr="00156457">
              <w:rPr>
                <w:color w:val="000000"/>
                <w:sz w:val="20"/>
                <w:szCs w:val="20"/>
              </w:rPr>
              <w:t>Ежегодный объем потребления тепловой энергии на ГВС в открытой/закрытой системе Гкал</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003C4942" w14:textId="77777777" w:rsidR="00916680" w:rsidRPr="00156457" w:rsidRDefault="00916680" w:rsidP="00E53C8C">
            <w:pPr>
              <w:jc w:val="center"/>
              <w:rPr>
                <w:color w:val="000000"/>
                <w:sz w:val="20"/>
                <w:szCs w:val="20"/>
              </w:rPr>
            </w:pPr>
            <w:r w:rsidRPr="00156457">
              <w:rPr>
                <w:color w:val="000000"/>
                <w:sz w:val="20"/>
                <w:szCs w:val="20"/>
              </w:rPr>
              <w:t>78 213,6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3D313D6" w14:textId="15A89B27" w:rsidR="00916680" w:rsidRPr="00156457" w:rsidRDefault="00916680" w:rsidP="00E53C8C">
            <w:pPr>
              <w:jc w:val="center"/>
              <w:rPr>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73ACCEAF" w14:textId="0054E0DE"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478204E9" w14:textId="534352E1"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620349DD" w14:textId="58CF5E5A"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3335A0B7" w14:textId="2663780A"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B6368DE" w14:textId="5100ED33"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1FBAE511" w14:textId="2B98A801"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5FF27D8A" w14:textId="1A71E61D"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4C6F218" w14:textId="1E959F68"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0F427031" w14:textId="6D112D73" w:rsidR="00916680" w:rsidRPr="00156457" w:rsidRDefault="00916680" w:rsidP="00E53C8C">
            <w:pPr>
              <w:jc w:val="center"/>
              <w:rPr>
                <w:color w:val="000000"/>
                <w:sz w:val="20"/>
                <w:szCs w:val="20"/>
              </w:rPr>
            </w:pPr>
          </w:p>
        </w:tc>
      </w:tr>
      <w:tr w:rsidR="00916680" w:rsidRPr="00156457" w14:paraId="64FDD365"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05090B61"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47064169" w14:textId="77777777" w:rsidR="00916680" w:rsidRPr="00156457" w:rsidRDefault="00916680" w:rsidP="00DF3330">
            <w:pPr>
              <w:rPr>
                <w:color w:val="000000"/>
                <w:sz w:val="20"/>
                <w:szCs w:val="20"/>
              </w:rPr>
            </w:pPr>
            <w:r w:rsidRPr="00156457">
              <w:rPr>
                <w:color w:val="000000"/>
                <w:sz w:val="20"/>
                <w:szCs w:val="20"/>
              </w:rPr>
              <w:t>Ежегодный объем потребления воды на ГВС в закрытой системе тыс. М3</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56083A51" w14:textId="77777777" w:rsidR="00916680" w:rsidRPr="00156457" w:rsidRDefault="00916680" w:rsidP="00E53C8C">
            <w:pPr>
              <w:jc w:val="center"/>
              <w:rPr>
                <w:color w:val="000000"/>
                <w:sz w:val="20"/>
                <w:szCs w:val="20"/>
              </w:rPr>
            </w:pPr>
            <w:r w:rsidRPr="00156457">
              <w:rPr>
                <w:color w:val="000000"/>
                <w:sz w:val="20"/>
                <w:szCs w:val="20"/>
              </w:rPr>
              <w:t>1 909,7</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4B21689" w14:textId="4709785B" w:rsidR="00916680" w:rsidRPr="00156457" w:rsidRDefault="00916680" w:rsidP="00E53C8C">
            <w:pPr>
              <w:jc w:val="center"/>
              <w:rPr>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0F1748D5" w14:textId="515B2455"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0B51DCAA" w14:textId="308DB296"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5E8B0B98" w14:textId="4708F8F0"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1748BC02" w14:textId="3E42DDDD"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5C6160E2" w14:textId="2646367C"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1ECE94DF" w14:textId="6EA50CA9"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631EF86" w14:textId="4CE39286"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4BED094" w14:textId="51790482"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5754A2FE" w14:textId="2AAEC34C" w:rsidR="00916680" w:rsidRPr="00156457" w:rsidRDefault="00916680" w:rsidP="00E53C8C">
            <w:pPr>
              <w:jc w:val="center"/>
              <w:rPr>
                <w:color w:val="000000"/>
                <w:sz w:val="20"/>
                <w:szCs w:val="20"/>
              </w:rPr>
            </w:pPr>
          </w:p>
        </w:tc>
      </w:tr>
      <w:tr w:rsidR="00916680" w:rsidRPr="00156457" w14:paraId="58BC5C7A"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78A3C3D2"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3D9C5257" w14:textId="77777777" w:rsidR="00916680" w:rsidRPr="00156457" w:rsidRDefault="00916680" w:rsidP="00DF3330">
            <w:pPr>
              <w:rPr>
                <w:color w:val="000000"/>
                <w:sz w:val="20"/>
                <w:szCs w:val="20"/>
              </w:rPr>
            </w:pPr>
            <w:r w:rsidRPr="00156457">
              <w:rPr>
                <w:color w:val="000000"/>
                <w:sz w:val="20"/>
                <w:szCs w:val="20"/>
              </w:rPr>
              <w:t>Расход электроэнергии на транспорт тепловой энергии, тыс. кВт*ч</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310FA19B" w14:textId="77777777" w:rsidR="00916680" w:rsidRPr="00156457" w:rsidRDefault="00916680" w:rsidP="00E53C8C">
            <w:pPr>
              <w:jc w:val="center"/>
              <w:rPr>
                <w:color w:val="000000"/>
                <w:sz w:val="20"/>
                <w:szCs w:val="20"/>
              </w:rPr>
            </w:pPr>
            <w:r w:rsidRPr="00156457">
              <w:rPr>
                <w:color w:val="000000"/>
                <w:sz w:val="20"/>
                <w:szCs w:val="20"/>
              </w:rPr>
              <w:t>199,6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FB79485" w14:textId="0D870CCF" w:rsidR="00916680" w:rsidRPr="00156457" w:rsidRDefault="00916680" w:rsidP="00E53C8C">
            <w:pPr>
              <w:jc w:val="center"/>
              <w:rPr>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00C98AA9" w14:textId="11031EA5"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4ED92ECA" w14:textId="3FBB5152"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7CE4DA77" w14:textId="102B852B"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729DFFCA" w14:textId="70A075F2"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326ACC43" w14:textId="56D9AF03"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462B0520" w14:textId="781BE7B8"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B706DD8" w14:textId="619571AE"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332F3C7" w14:textId="3D371985"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74BED9F4" w14:textId="05DAE015" w:rsidR="00916680" w:rsidRPr="00156457" w:rsidRDefault="00916680" w:rsidP="00E53C8C">
            <w:pPr>
              <w:jc w:val="center"/>
              <w:rPr>
                <w:color w:val="000000"/>
                <w:sz w:val="20"/>
                <w:szCs w:val="20"/>
              </w:rPr>
            </w:pPr>
          </w:p>
        </w:tc>
      </w:tr>
      <w:tr w:rsidR="00916680" w:rsidRPr="00156457" w14:paraId="231906D3"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4D349175"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74BD06E0" w14:textId="77777777" w:rsidR="00916680" w:rsidRPr="00156457" w:rsidRDefault="00916680" w:rsidP="00DF3330">
            <w:pPr>
              <w:rPr>
                <w:color w:val="000000"/>
                <w:sz w:val="20"/>
                <w:szCs w:val="20"/>
              </w:rPr>
            </w:pPr>
            <w:r w:rsidRPr="00156457">
              <w:rPr>
                <w:color w:val="000000"/>
                <w:sz w:val="20"/>
                <w:szCs w:val="20"/>
              </w:rPr>
              <w:t>Расход электроэнергии на циркуляционных насосах горячего водоснабжения установленных на ИТП (ЦТП) , тыс. кВт*ч</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12BDA342" w14:textId="77777777" w:rsidR="00916680" w:rsidRPr="00156457" w:rsidRDefault="00916680" w:rsidP="00E53C8C">
            <w:pPr>
              <w:jc w:val="center"/>
              <w:rPr>
                <w:color w:val="000000"/>
                <w:sz w:val="20"/>
                <w:szCs w:val="20"/>
              </w:rPr>
            </w:pPr>
            <w:r w:rsidRPr="00156457">
              <w:rPr>
                <w:color w:val="000000"/>
                <w:sz w:val="20"/>
                <w:szCs w:val="20"/>
              </w:rPr>
              <w:t>39,2</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02CD367" w14:textId="38D33429" w:rsidR="00916680" w:rsidRPr="00156457" w:rsidRDefault="00916680" w:rsidP="00E53C8C">
            <w:pPr>
              <w:jc w:val="center"/>
              <w:rPr>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22B6C147" w14:textId="1984DB05"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582196BC" w14:textId="18D3054B"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1BA09140" w14:textId="727EC3BE"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79F10DC0" w14:textId="04284464"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FA98639" w14:textId="17D46741"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158EFBC5" w14:textId="4A89E18F"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95D7DD9" w14:textId="269F0697"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02B1BA0A" w14:textId="3DCC87F4"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773ABAB1" w14:textId="6A885ED9" w:rsidR="00916680" w:rsidRPr="00156457" w:rsidRDefault="00916680" w:rsidP="00E53C8C">
            <w:pPr>
              <w:jc w:val="center"/>
              <w:rPr>
                <w:color w:val="000000"/>
                <w:sz w:val="20"/>
                <w:szCs w:val="20"/>
              </w:rPr>
            </w:pPr>
          </w:p>
        </w:tc>
      </w:tr>
      <w:tr w:rsidR="00916680" w:rsidRPr="00156457" w14:paraId="06085DD3"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12279410" w14:textId="77777777" w:rsidR="00916680" w:rsidRPr="00156457" w:rsidRDefault="00916680" w:rsidP="00DF3330">
            <w:pPr>
              <w:jc w:val="center"/>
              <w:rPr>
                <w:b/>
                <w:bCs/>
                <w:color w:val="000000"/>
                <w:sz w:val="20"/>
                <w:szCs w:val="20"/>
              </w:rPr>
            </w:pPr>
            <w:r w:rsidRPr="00156457">
              <w:rPr>
                <w:b/>
                <w:bCs/>
                <w:color w:val="000000"/>
                <w:sz w:val="20"/>
                <w:szCs w:val="20"/>
              </w:rPr>
              <w:t>3</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1367E143" w14:textId="77777777" w:rsidR="00916680" w:rsidRPr="00156457" w:rsidRDefault="00916680" w:rsidP="00DF3330">
            <w:pPr>
              <w:rPr>
                <w:b/>
                <w:bCs/>
                <w:color w:val="000000"/>
                <w:sz w:val="20"/>
                <w:szCs w:val="20"/>
              </w:rPr>
            </w:pPr>
            <w:r w:rsidRPr="00156457">
              <w:rPr>
                <w:b/>
                <w:bCs/>
                <w:color w:val="000000"/>
                <w:sz w:val="20"/>
                <w:szCs w:val="20"/>
              </w:rPr>
              <w:t>Тарифы</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13398AB4" w14:textId="0CABA86A"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218ADA2F" w14:textId="3068AE78" w:rsidR="00916680" w:rsidRPr="00156457" w:rsidRDefault="00916680" w:rsidP="00E53C8C">
            <w:pPr>
              <w:jc w:val="center"/>
              <w:rPr>
                <w:b/>
                <w:bCs/>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66E0F8CA" w14:textId="3AFA01C5"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5FB554AB" w14:textId="2422A3AE"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4A7E048E" w14:textId="5FEE1E21"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5F818CA8" w14:textId="4D06C29C"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07FDF768" w14:textId="1764C6B9"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3508F340" w14:textId="102857D7"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3368A702" w14:textId="76BE8228"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50DBB983" w14:textId="05943B6F" w:rsidR="00916680" w:rsidRPr="00156457" w:rsidRDefault="00916680" w:rsidP="00E53C8C">
            <w:pPr>
              <w:jc w:val="center"/>
              <w:rPr>
                <w:b/>
                <w:bCs/>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1868C2DD" w14:textId="22B8D164" w:rsidR="00916680" w:rsidRPr="00156457" w:rsidRDefault="00916680" w:rsidP="00E53C8C">
            <w:pPr>
              <w:jc w:val="center"/>
              <w:rPr>
                <w:b/>
                <w:bCs/>
                <w:color w:val="000000"/>
                <w:sz w:val="20"/>
                <w:szCs w:val="20"/>
              </w:rPr>
            </w:pPr>
          </w:p>
        </w:tc>
      </w:tr>
      <w:tr w:rsidR="00916680" w:rsidRPr="00156457" w14:paraId="02B968A3"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0A040A59"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580DAFA1" w14:textId="77777777" w:rsidR="00916680" w:rsidRPr="00156457" w:rsidRDefault="00916680" w:rsidP="00DF3330">
            <w:pPr>
              <w:rPr>
                <w:color w:val="000000"/>
                <w:sz w:val="20"/>
                <w:szCs w:val="20"/>
              </w:rPr>
            </w:pPr>
            <w:r w:rsidRPr="00156457">
              <w:rPr>
                <w:color w:val="000000"/>
                <w:sz w:val="20"/>
                <w:szCs w:val="20"/>
              </w:rPr>
              <w:t xml:space="preserve">Тариф на электрическую энергию </w:t>
            </w:r>
            <w:proofErr w:type="spellStart"/>
            <w:r w:rsidRPr="00156457">
              <w:rPr>
                <w:color w:val="000000"/>
                <w:sz w:val="20"/>
                <w:szCs w:val="20"/>
              </w:rPr>
              <w:t>руб</w:t>
            </w:r>
            <w:proofErr w:type="spellEnd"/>
            <w:r w:rsidRPr="00156457">
              <w:rPr>
                <w:color w:val="000000"/>
                <w:sz w:val="20"/>
                <w:szCs w:val="20"/>
              </w:rPr>
              <w:t>/кВт*ч</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20178F47" w14:textId="77777777" w:rsidR="00916680" w:rsidRPr="00156457" w:rsidRDefault="00916680" w:rsidP="00E53C8C">
            <w:pPr>
              <w:jc w:val="center"/>
              <w:rPr>
                <w:color w:val="000000"/>
                <w:sz w:val="20"/>
                <w:szCs w:val="20"/>
              </w:rPr>
            </w:pPr>
            <w:r w:rsidRPr="00156457">
              <w:rPr>
                <w:color w:val="000000"/>
                <w:sz w:val="20"/>
                <w:szCs w:val="20"/>
              </w:rPr>
              <w:t>8,8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2E05DD3" w14:textId="77777777" w:rsidR="00916680" w:rsidRPr="00156457" w:rsidRDefault="00916680" w:rsidP="00E53C8C">
            <w:pPr>
              <w:jc w:val="center"/>
              <w:rPr>
                <w:color w:val="000000"/>
                <w:sz w:val="20"/>
                <w:szCs w:val="20"/>
              </w:rPr>
            </w:pPr>
            <w:r w:rsidRPr="00156457">
              <w:rPr>
                <w:color w:val="000000"/>
                <w:sz w:val="20"/>
                <w:szCs w:val="20"/>
              </w:rPr>
              <w:t>9,2</w:t>
            </w:r>
          </w:p>
        </w:tc>
        <w:tc>
          <w:tcPr>
            <w:tcW w:w="993" w:type="dxa"/>
            <w:tcBorders>
              <w:top w:val="nil"/>
              <w:left w:val="nil"/>
              <w:bottom w:val="single" w:sz="4" w:space="0" w:color="auto"/>
              <w:right w:val="single" w:sz="4" w:space="0" w:color="auto"/>
            </w:tcBorders>
            <w:tcMar>
              <w:left w:w="28" w:type="dxa"/>
              <w:right w:w="28" w:type="dxa"/>
            </w:tcMar>
            <w:vAlign w:val="center"/>
            <w:hideMark/>
          </w:tcPr>
          <w:p w14:paraId="347C48FC" w14:textId="77777777" w:rsidR="00916680" w:rsidRPr="00156457" w:rsidRDefault="00916680" w:rsidP="00E53C8C">
            <w:pPr>
              <w:jc w:val="center"/>
              <w:rPr>
                <w:color w:val="000000"/>
                <w:sz w:val="20"/>
                <w:szCs w:val="20"/>
              </w:rPr>
            </w:pPr>
            <w:r w:rsidRPr="00156457">
              <w:rPr>
                <w:color w:val="000000"/>
                <w:sz w:val="20"/>
                <w:szCs w:val="20"/>
              </w:rPr>
              <w:t>9,6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F08C384" w14:textId="77777777" w:rsidR="00916680" w:rsidRPr="00156457" w:rsidRDefault="00916680" w:rsidP="00E53C8C">
            <w:pPr>
              <w:jc w:val="center"/>
              <w:rPr>
                <w:color w:val="000000"/>
                <w:sz w:val="20"/>
                <w:szCs w:val="20"/>
              </w:rPr>
            </w:pPr>
            <w:r w:rsidRPr="00156457">
              <w:rPr>
                <w:color w:val="000000"/>
                <w:sz w:val="20"/>
                <w:szCs w:val="20"/>
              </w:rPr>
              <w:t>9,9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E415BDF" w14:textId="77777777" w:rsidR="00916680" w:rsidRPr="00156457" w:rsidRDefault="00916680" w:rsidP="00E53C8C">
            <w:pPr>
              <w:jc w:val="center"/>
              <w:rPr>
                <w:color w:val="000000"/>
                <w:sz w:val="20"/>
                <w:szCs w:val="20"/>
              </w:rPr>
            </w:pPr>
            <w:r w:rsidRPr="00156457">
              <w:rPr>
                <w:color w:val="000000"/>
                <w:sz w:val="20"/>
                <w:szCs w:val="20"/>
              </w:rPr>
              <w:t>10,3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C6E4757" w14:textId="77777777" w:rsidR="00916680" w:rsidRPr="00156457" w:rsidRDefault="00916680" w:rsidP="00E53C8C">
            <w:pPr>
              <w:jc w:val="center"/>
              <w:rPr>
                <w:color w:val="000000"/>
                <w:sz w:val="20"/>
                <w:szCs w:val="20"/>
              </w:rPr>
            </w:pPr>
            <w:r w:rsidRPr="00156457">
              <w:rPr>
                <w:color w:val="000000"/>
                <w:sz w:val="20"/>
                <w:szCs w:val="20"/>
              </w:rPr>
              <w:t>10,8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DB39977" w14:textId="77777777" w:rsidR="00916680" w:rsidRPr="00156457" w:rsidRDefault="00916680" w:rsidP="00E53C8C">
            <w:pPr>
              <w:jc w:val="center"/>
              <w:rPr>
                <w:color w:val="000000"/>
                <w:sz w:val="20"/>
                <w:szCs w:val="20"/>
              </w:rPr>
            </w:pPr>
            <w:r w:rsidRPr="00156457">
              <w:rPr>
                <w:color w:val="000000"/>
                <w:sz w:val="20"/>
                <w:szCs w:val="20"/>
              </w:rPr>
              <w:t>11,2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E13414B" w14:textId="77777777" w:rsidR="00916680" w:rsidRPr="00156457" w:rsidRDefault="00916680" w:rsidP="00E53C8C">
            <w:pPr>
              <w:jc w:val="center"/>
              <w:rPr>
                <w:color w:val="000000"/>
                <w:sz w:val="20"/>
                <w:szCs w:val="20"/>
              </w:rPr>
            </w:pPr>
            <w:r w:rsidRPr="00156457">
              <w:rPr>
                <w:color w:val="000000"/>
                <w:sz w:val="20"/>
                <w:szCs w:val="20"/>
              </w:rPr>
              <w:t>11,6</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3BCDCFF" w14:textId="77777777" w:rsidR="00916680" w:rsidRPr="00156457" w:rsidRDefault="00916680" w:rsidP="00E53C8C">
            <w:pPr>
              <w:jc w:val="center"/>
              <w:rPr>
                <w:color w:val="000000"/>
                <w:sz w:val="20"/>
                <w:szCs w:val="20"/>
              </w:rPr>
            </w:pPr>
            <w:r w:rsidRPr="00156457">
              <w:rPr>
                <w:color w:val="000000"/>
                <w:sz w:val="20"/>
                <w:szCs w:val="20"/>
              </w:rPr>
              <w:t>12,1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F76FB21" w14:textId="77777777" w:rsidR="00916680" w:rsidRPr="00156457" w:rsidRDefault="00916680" w:rsidP="00E53C8C">
            <w:pPr>
              <w:jc w:val="center"/>
              <w:rPr>
                <w:color w:val="000000"/>
                <w:sz w:val="20"/>
                <w:szCs w:val="20"/>
              </w:rPr>
            </w:pPr>
            <w:r w:rsidRPr="00156457">
              <w:rPr>
                <w:color w:val="000000"/>
                <w:sz w:val="20"/>
                <w:szCs w:val="20"/>
              </w:rPr>
              <w:t>12,6</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528CE852" w14:textId="77777777" w:rsidR="00916680" w:rsidRPr="00156457" w:rsidRDefault="00916680" w:rsidP="00E53C8C">
            <w:pPr>
              <w:jc w:val="center"/>
              <w:rPr>
                <w:color w:val="000000"/>
                <w:sz w:val="20"/>
                <w:szCs w:val="20"/>
              </w:rPr>
            </w:pPr>
            <w:r w:rsidRPr="00156457">
              <w:rPr>
                <w:color w:val="000000"/>
                <w:sz w:val="20"/>
                <w:szCs w:val="20"/>
              </w:rPr>
              <w:t>13,1</w:t>
            </w:r>
          </w:p>
        </w:tc>
      </w:tr>
      <w:tr w:rsidR="00916680" w:rsidRPr="00156457" w14:paraId="6117C3A2"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1DEFD656"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14FE5FAA" w14:textId="77777777" w:rsidR="00916680" w:rsidRPr="00156457" w:rsidRDefault="00916680" w:rsidP="00DF3330">
            <w:pPr>
              <w:rPr>
                <w:color w:val="000000"/>
                <w:sz w:val="20"/>
                <w:szCs w:val="20"/>
              </w:rPr>
            </w:pPr>
            <w:r w:rsidRPr="00156457">
              <w:rPr>
                <w:color w:val="000000"/>
                <w:sz w:val="20"/>
                <w:szCs w:val="20"/>
              </w:rPr>
              <w:t xml:space="preserve">Тариф на воду, </w:t>
            </w:r>
            <w:proofErr w:type="spellStart"/>
            <w:r w:rsidRPr="00156457">
              <w:rPr>
                <w:color w:val="000000"/>
                <w:sz w:val="20"/>
                <w:szCs w:val="20"/>
              </w:rPr>
              <w:t>руб</w:t>
            </w:r>
            <w:proofErr w:type="spellEnd"/>
            <w:r w:rsidRPr="00156457">
              <w:rPr>
                <w:color w:val="000000"/>
                <w:sz w:val="20"/>
                <w:szCs w:val="20"/>
              </w:rPr>
              <w:t>/</w:t>
            </w:r>
            <w:proofErr w:type="spellStart"/>
            <w:r w:rsidRPr="00156457">
              <w:rPr>
                <w:color w:val="000000"/>
                <w:sz w:val="20"/>
                <w:szCs w:val="20"/>
              </w:rPr>
              <w:t>куб.м</w:t>
            </w:r>
            <w:proofErr w:type="spellEnd"/>
          </w:p>
        </w:tc>
        <w:tc>
          <w:tcPr>
            <w:tcW w:w="1007" w:type="dxa"/>
            <w:tcBorders>
              <w:top w:val="nil"/>
              <w:left w:val="nil"/>
              <w:bottom w:val="single" w:sz="4" w:space="0" w:color="auto"/>
              <w:right w:val="single" w:sz="4" w:space="0" w:color="auto"/>
            </w:tcBorders>
            <w:tcMar>
              <w:left w:w="28" w:type="dxa"/>
              <w:right w:w="28" w:type="dxa"/>
            </w:tcMar>
            <w:vAlign w:val="center"/>
            <w:hideMark/>
          </w:tcPr>
          <w:p w14:paraId="7DA8ACA2" w14:textId="77777777" w:rsidR="00916680" w:rsidRPr="00156457" w:rsidRDefault="00916680" w:rsidP="00E53C8C">
            <w:pPr>
              <w:jc w:val="center"/>
              <w:rPr>
                <w:color w:val="000000"/>
                <w:sz w:val="20"/>
                <w:szCs w:val="20"/>
              </w:rPr>
            </w:pPr>
            <w:r w:rsidRPr="00156457">
              <w:rPr>
                <w:color w:val="000000"/>
                <w:sz w:val="20"/>
                <w:szCs w:val="20"/>
              </w:rPr>
              <w:t>63,6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AF3C5AD" w14:textId="77777777" w:rsidR="00916680" w:rsidRPr="00156457" w:rsidRDefault="00916680" w:rsidP="00E53C8C">
            <w:pPr>
              <w:jc w:val="center"/>
              <w:rPr>
                <w:color w:val="000000"/>
                <w:sz w:val="20"/>
                <w:szCs w:val="20"/>
              </w:rPr>
            </w:pPr>
            <w:r w:rsidRPr="00156457">
              <w:rPr>
                <w:color w:val="000000"/>
                <w:sz w:val="20"/>
                <w:szCs w:val="20"/>
              </w:rPr>
              <w:t>66,1</w:t>
            </w:r>
          </w:p>
        </w:tc>
        <w:tc>
          <w:tcPr>
            <w:tcW w:w="993" w:type="dxa"/>
            <w:tcBorders>
              <w:top w:val="nil"/>
              <w:left w:val="nil"/>
              <w:bottom w:val="single" w:sz="4" w:space="0" w:color="auto"/>
              <w:right w:val="single" w:sz="4" w:space="0" w:color="auto"/>
            </w:tcBorders>
            <w:tcMar>
              <w:left w:w="28" w:type="dxa"/>
              <w:right w:w="28" w:type="dxa"/>
            </w:tcMar>
            <w:vAlign w:val="center"/>
            <w:hideMark/>
          </w:tcPr>
          <w:p w14:paraId="04F35D63" w14:textId="77777777" w:rsidR="00916680" w:rsidRPr="00156457" w:rsidRDefault="00916680" w:rsidP="00E53C8C">
            <w:pPr>
              <w:jc w:val="center"/>
              <w:rPr>
                <w:color w:val="000000"/>
                <w:sz w:val="20"/>
                <w:szCs w:val="20"/>
              </w:rPr>
            </w:pPr>
            <w:r w:rsidRPr="00156457">
              <w:rPr>
                <w:color w:val="000000"/>
                <w:sz w:val="20"/>
                <w:szCs w:val="20"/>
              </w:rPr>
              <w:t>68,8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75242C9" w14:textId="77777777" w:rsidR="00916680" w:rsidRPr="00156457" w:rsidRDefault="00916680" w:rsidP="00E53C8C">
            <w:pPr>
              <w:jc w:val="center"/>
              <w:rPr>
                <w:color w:val="000000"/>
                <w:sz w:val="20"/>
                <w:szCs w:val="20"/>
              </w:rPr>
            </w:pPr>
            <w:r w:rsidRPr="00156457">
              <w:rPr>
                <w:color w:val="000000"/>
                <w:sz w:val="20"/>
                <w:szCs w:val="20"/>
              </w:rPr>
              <w:t>71,5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9D8C5C0" w14:textId="77777777" w:rsidR="00916680" w:rsidRPr="00156457" w:rsidRDefault="00916680" w:rsidP="00E53C8C">
            <w:pPr>
              <w:jc w:val="center"/>
              <w:rPr>
                <w:color w:val="000000"/>
                <w:sz w:val="20"/>
                <w:szCs w:val="20"/>
              </w:rPr>
            </w:pPr>
            <w:r w:rsidRPr="00156457">
              <w:rPr>
                <w:color w:val="000000"/>
                <w:sz w:val="20"/>
                <w:szCs w:val="20"/>
              </w:rPr>
              <w:t>74,4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C274174" w14:textId="77777777" w:rsidR="00916680" w:rsidRPr="00156457" w:rsidRDefault="00916680" w:rsidP="00E53C8C">
            <w:pPr>
              <w:jc w:val="center"/>
              <w:rPr>
                <w:color w:val="000000"/>
                <w:sz w:val="20"/>
                <w:szCs w:val="20"/>
              </w:rPr>
            </w:pPr>
            <w:r w:rsidRPr="00156457">
              <w:rPr>
                <w:color w:val="000000"/>
                <w:sz w:val="20"/>
                <w:szCs w:val="20"/>
              </w:rPr>
              <w:t>77,4</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906A56E" w14:textId="77777777" w:rsidR="00916680" w:rsidRPr="00156457" w:rsidRDefault="00916680" w:rsidP="00E53C8C">
            <w:pPr>
              <w:jc w:val="center"/>
              <w:rPr>
                <w:color w:val="000000"/>
                <w:sz w:val="20"/>
                <w:szCs w:val="20"/>
              </w:rPr>
            </w:pPr>
            <w:r w:rsidRPr="00156457">
              <w:rPr>
                <w:color w:val="000000"/>
                <w:sz w:val="20"/>
                <w:szCs w:val="20"/>
              </w:rPr>
              <w:t>80,5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F053FD4" w14:textId="77777777" w:rsidR="00916680" w:rsidRPr="00156457" w:rsidRDefault="00916680" w:rsidP="00E53C8C">
            <w:pPr>
              <w:jc w:val="center"/>
              <w:rPr>
                <w:color w:val="000000"/>
                <w:sz w:val="20"/>
                <w:szCs w:val="20"/>
              </w:rPr>
            </w:pPr>
            <w:r w:rsidRPr="00156457">
              <w:rPr>
                <w:color w:val="000000"/>
                <w:sz w:val="20"/>
                <w:szCs w:val="20"/>
              </w:rPr>
              <w:t>83,7</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76EA42C" w14:textId="77777777" w:rsidR="00916680" w:rsidRPr="00156457" w:rsidRDefault="00916680" w:rsidP="00E53C8C">
            <w:pPr>
              <w:jc w:val="center"/>
              <w:rPr>
                <w:color w:val="000000"/>
                <w:sz w:val="20"/>
                <w:szCs w:val="20"/>
              </w:rPr>
            </w:pPr>
            <w:r w:rsidRPr="00156457">
              <w:rPr>
                <w:color w:val="000000"/>
                <w:sz w:val="20"/>
                <w:szCs w:val="20"/>
              </w:rPr>
              <w:t>87,0</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A9D0513" w14:textId="77777777" w:rsidR="00916680" w:rsidRPr="00156457" w:rsidRDefault="00916680" w:rsidP="00E53C8C">
            <w:pPr>
              <w:jc w:val="center"/>
              <w:rPr>
                <w:color w:val="000000"/>
                <w:sz w:val="20"/>
                <w:szCs w:val="20"/>
              </w:rPr>
            </w:pPr>
            <w:r w:rsidRPr="00156457">
              <w:rPr>
                <w:color w:val="000000"/>
                <w:sz w:val="20"/>
                <w:szCs w:val="20"/>
              </w:rPr>
              <w:t>90,5</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64D8829E" w14:textId="77777777" w:rsidR="00916680" w:rsidRPr="00156457" w:rsidRDefault="00916680" w:rsidP="00E53C8C">
            <w:pPr>
              <w:jc w:val="center"/>
              <w:rPr>
                <w:color w:val="000000"/>
                <w:sz w:val="20"/>
                <w:szCs w:val="20"/>
              </w:rPr>
            </w:pPr>
            <w:r w:rsidRPr="00156457">
              <w:rPr>
                <w:color w:val="000000"/>
                <w:sz w:val="20"/>
                <w:szCs w:val="20"/>
              </w:rPr>
              <w:t>94,1</w:t>
            </w:r>
          </w:p>
        </w:tc>
      </w:tr>
      <w:tr w:rsidR="00916680" w:rsidRPr="00156457" w14:paraId="6B291BAB"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67B90EB1"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41758B45" w14:textId="77777777" w:rsidR="00916680" w:rsidRPr="00156457" w:rsidRDefault="00916680" w:rsidP="00DF3330">
            <w:pPr>
              <w:rPr>
                <w:color w:val="000000"/>
                <w:sz w:val="20"/>
                <w:szCs w:val="20"/>
              </w:rPr>
            </w:pPr>
            <w:r w:rsidRPr="00156457">
              <w:rPr>
                <w:color w:val="000000"/>
                <w:sz w:val="20"/>
                <w:szCs w:val="20"/>
              </w:rPr>
              <w:t xml:space="preserve">Тариф на тепловую энергию, </w:t>
            </w:r>
            <w:proofErr w:type="spellStart"/>
            <w:r w:rsidRPr="00156457">
              <w:rPr>
                <w:color w:val="000000"/>
                <w:sz w:val="20"/>
                <w:szCs w:val="20"/>
              </w:rPr>
              <w:t>руб</w:t>
            </w:r>
            <w:proofErr w:type="spellEnd"/>
            <w:r w:rsidRPr="00156457">
              <w:rPr>
                <w:color w:val="000000"/>
                <w:sz w:val="20"/>
                <w:szCs w:val="20"/>
              </w:rPr>
              <w:t>/Гкал</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556CB047" w14:textId="77777777" w:rsidR="00916680" w:rsidRPr="00156457" w:rsidRDefault="00916680" w:rsidP="00E53C8C">
            <w:pPr>
              <w:jc w:val="center"/>
              <w:rPr>
                <w:color w:val="000000"/>
                <w:sz w:val="20"/>
                <w:szCs w:val="20"/>
              </w:rPr>
            </w:pPr>
            <w:r w:rsidRPr="00156457">
              <w:rPr>
                <w:color w:val="000000"/>
                <w:sz w:val="20"/>
                <w:szCs w:val="20"/>
              </w:rPr>
              <w:t>317,8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5B3884E" w14:textId="77777777" w:rsidR="00916680" w:rsidRPr="00156457" w:rsidRDefault="00916680" w:rsidP="00E53C8C">
            <w:pPr>
              <w:jc w:val="center"/>
              <w:rPr>
                <w:color w:val="000000"/>
                <w:sz w:val="20"/>
                <w:szCs w:val="20"/>
              </w:rPr>
            </w:pPr>
            <w:r w:rsidRPr="00156457">
              <w:rPr>
                <w:color w:val="000000"/>
                <w:sz w:val="20"/>
                <w:szCs w:val="20"/>
              </w:rPr>
              <w:t>330,5</w:t>
            </w:r>
          </w:p>
        </w:tc>
        <w:tc>
          <w:tcPr>
            <w:tcW w:w="993" w:type="dxa"/>
            <w:tcBorders>
              <w:top w:val="nil"/>
              <w:left w:val="nil"/>
              <w:bottom w:val="single" w:sz="4" w:space="0" w:color="auto"/>
              <w:right w:val="single" w:sz="4" w:space="0" w:color="auto"/>
            </w:tcBorders>
            <w:tcMar>
              <w:left w:w="28" w:type="dxa"/>
              <w:right w:w="28" w:type="dxa"/>
            </w:tcMar>
            <w:vAlign w:val="center"/>
            <w:hideMark/>
          </w:tcPr>
          <w:p w14:paraId="1381037D" w14:textId="77777777" w:rsidR="00916680" w:rsidRPr="00156457" w:rsidRDefault="00916680" w:rsidP="00E53C8C">
            <w:pPr>
              <w:jc w:val="center"/>
              <w:rPr>
                <w:color w:val="000000"/>
                <w:sz w:val="20"/>
                <w:szCs w:val="20"/>
              </w:rPr>
            </w:pPr>
            <w:r w:rsidRPr="00156457">
              <w:rPr>
                <w:color w:val="000000"/>
                <w:sz w:val="20"/>
                <w:szCs w:val="20"/>
              </w:rPr>
              <w:t>343,7</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76F7C25" w14:textId="77777777" w:rsidR="00916680" w:rsidRPr="00156457" w:rsidRDefault="00916680" w:rsidP="00E53C8C">
            <w:pPr>
              <w:jc w:val="center"/>
              <w:rPr>
                <w:color w:val="000000"/>
                <w:sz w:val="20"/>
                <w:szCs w:val="20"/>
              </w:rPr>
            </w:pPr>
            <w:r w:rsidRPr="00156457">
              <w:rPr>
                <w:color w:val="000000"/>
                <w:sz w:val="20"/>
                <w:szCs w:val="20"/>
              </w:rPr>
              <w:t>357,5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AFA77F2" w14:textId="77777777" w:rsidR="00916680" w:rsidRPr="00156457" w:rsidRDefault="00916680" w:rsidP="00E53C8C">
            <w:pPr>
              <w:jc w:val="center"/>
              <w:rPr>
                <w:color w:val="000000"/>
                <w:sz w:val="20"/>
                <w:szCs w:val="20"/>
              </w:rPr>
            </w:pPr>
            <w:r w:rsidRPr="00156457">
              <w:rPr>
                <w:color w:val="000000"/>
                <w:sz w:val="20"/>
                <w:szCs w:val="20"/>
              </w:rPr>
              <w:t>371,8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5D87D52" w14:textId="77777777" w:rsidR="00916680" w:rsidRPr="00156457" w:rsidRDefault="00916680" w:rsidP="00E53C8C">
            <w:pPr>
              <w:jc w:val="center"/>
              <w:rPr>
                <w:color w:val="000000"/>
                <w:sz w:val="20"/>
                <w:szCs w:val="20"/>
              </w:rPr>
            </w:pPr>
            <w:r w:rsidRPr="00156457">
              <w:rPr>
                <w:color w:val="000000"/>
                <w:sz w:val="20"/>
                <w:szCs w:val="20"/>
              </w:rPr>
              <w:t>386,6</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D4C76BF" w14:textId="77777777" w:rsidR="00916680" w:rsidRPr="00156457" w:rsidRDefault="00916680" w:rsidP="00E53C8C">
            <w:pPr>
              <w:jc w:val="center"/>
              <w:rPr>
                <w:color w:val="000000"/>
                <w:sz w:val="20"/>
                <w:szCs w:val="20"/>
              </w:rPr>
            </w:pPr>
            <w:r w:rsidRPr="00156457">
              <w:rPr>
                <w:color w:val="000000"/>
                <w:sz w:val="20"/>
                <w:szCs w:val="20"/>
              </w:rPr>
              <w:t>402,1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97473EC" w14:textId="77777777" w:rsidR="00916680" w:rsidRPr="00156457" w:rsidRDefault="00916680" w:rsidP="00E53C8C">
            <w:pPr>
              <w:jc w:val="center"/>
              <w:rPr>
                <w:color w:val="000000"/>
                <w:sz w:val="20"/>
                <w:szCs w:val="20"/>
              </w:rPr>
            </w:pPr>
            <w:r w:rsidRPr="00156457">
              <w:rPr>
                <w:color w:val="000000"/>
                <w:sz w:val="20"/>
                <w:szCs w:val="20"/>
              </w:rPr>
              <w:t>418,2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3900C5D" w14:textId="77777777" w:rsidR="00916680" w:rsidRPr="00156457" w:rsidRDefault="00916680" w:rsidP="00E53C8C">
            <w:pPr>
              <w:jc w:val="center"/>
              <w:rPr>
                <w:color w:val="000000"/>
                <w:sz w:val="20"/>
                <w:szCs w:val="20"/>
              </w:rPr>
            </w:pPr>
            <w:r w:rsidRPr="00156457">
              <w:rPr>
                <w:color w:val="000000"/>
                <w:sz w:val="20"/>
                <w:szCs w:val="20"/>
              </w:rPr>
              <w:t>434,9</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837075A" w14:textId="77777777" w:rsidR="00916680" w:rsidRPr="00156457" w:rsidRDefault="00916680" w:rsidP="00E53C8C">
            <w:pPr>
              <w:jc w:val="center"/>
              <w:rPr>
                <w:color w:val="000000"/>
                <w:sz w:val="20"/>
                <w:szCs w:val="20"/>
              </w:rPr>
            </w:pPr>
            <w:r w:rsidRPr="00156457">
              <w:rPr>
                <w:color w:val="000000"/>
                <w:sz w:val="20"/>
                <w:szCs w:val="20"/>
              </w:rPr>
              <w:t>452,3</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0221F10C" w14:textId="77777777" w:rsidR="00916680" w:rsidRPr="00156457" w:rsidRDefault="00916680" w:rsidP="00E53C8C">
            <w:pPr>
              <w:jc w:val="center"/>
              <w:rPr>
                <w:color w:val="000000"/>
                <w:sz w:val="20"/>
                <w:szCs w:val="20"/>
              </w:rPr>
            </w:pPr>
            <w:r w:rsidRPr="00156457">
              <w:rPr>
                <w:color w:val="000000"/>
                <w:sz w:val="20"/>
                <w:szCs w:val="20"/>
              </w:rPr>
              <w:t>470,4</w:t>
            </w:r>
          </w:p>
        </w:tc>
      </w:tr>
      <w:tr w:rsidR="00916680" w:rsidRPr="00156457" w14:paraId="5DF747F4"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231765D0" w14:textId="77777777" w:rsidR="00916680" w:rsidRPr="00156457" w:rsidRDefault="00916680" w:rsidP="00DF3330">
            <w:pPr>
              <w:jc w:val="center"/>
              <w:rPr>
                <w:b/>
                <w:bCs/>
                <w:color w:val="000000"/>
                <w:sz w:val="20"/>
                <w:szCs w:val="20"/>
              </w:rPr>
            </w:pPr>
            <w:r w:rsidRPr="00156457">
              <w:rPr>
                <w:b/>
                <w:bCs/>
                <w:color w:val="000000"/>
                <w:sz w:val="20"/>
                <w:szCs w:val="20"/>
              </w:rPr>
              <w:t>4</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53A99C53" w14:textId="77777777" w:rsidR="00916680" w:rsidRPr="00156457" w:rsidRDefault="00916680" w:rsidP="00DF3330">
            <w:pPr>
              <w:rPr>
                <w:b/>
                <w:bCs/>
                <w:color w:val="000000"/>
                <w:sz w:val="20"/>
                <w:szCs w:val="20"/>
              </w:rPr>
            </w:pPr>
            <w:r w:rsidRPr="00156457">
              <w:rPr>
                <w:b/>
                <w:bCs/>
                <w:color w:val="000000"/>
                <w:sz w:val="20"/>
                <w:szCs w:val="20"/>
              </w:rPr>
              <w:t>Инвестиции</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2CDF0C19" w14:textId="2745A86B"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03DFDCCC" w14:textId="365AE877" w:rsidR="00916680" w:rsidRPr="00156457" w:rsidRDefault="00916680" w:rsidP="00E53C8C">
            <w:pPr>
              <w:jc w:val="center"/>
              <w:rPr>
                <w:b/>
                <w:bCs/>
                <w:color w:val="000000"/>
                <w:sz w:val="20"/>
                <w:szCs w:val="20"/>
              </w:rPr>
            </w:pPr>
          </w:p>
        </w:tc>
        <w:tc>
          <w:tcPr>
            <w:tcW w:w="993" w:type="dxa"/>
            <w:tcBorders>
              <w:top w:val="nil"/>
              <w:left w:val="nil"/>
              <w:bottom w:val="single" w:sz="4" w:space="0" w:color="auto"/>
              <w:right w:val="single" w:sz="4" w:space="0" w:color="auto"/>
            </w:tcBorders>
            <w:tcMar>
              <w:left w:w="28" w:type="dxa"/>
              <w:right w:w="28" w:type="dxa"/>
            </w:tcMar>
            <w:vAlign w:val="center"/>
            <w:hideMark/>
          </w:tcPr>
          <w:p w14:paraId="3E263D0D" w14:textId="5894DDAB"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5C00E560" w14:textId="6208CB0D"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296C82EC" w14:textId="06629B13" w:rsidR="00916680" w:rsidRPr="00156457" w:rsidRDefault="00916680" w:rsidP="00E53C8C">
            <w:pPr>
              <w:jc w:val="center"/>
              <w:rPr>
                <w:b/>
                <w:bCs/>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42E7528E" w14:textId="0FE3EA38"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3F56DB9E" w14:textId="359D104E"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02340190" w14:textId="65874F62"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02C9787" w14:textId="12FD54A5" w:rsidR="00916680" w:rsidRPr="00156457" w:rsidRDefault="00916680" w:rsidP="00E53C8C">
            <w:pPr>
              <w:jc w:val="center"/>
              <w:rPr>
                <w:b/>
                <w:bCs/>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69BDE1F2" w14:textId="1BA502F4" w:rsidR="00916680" w:rsidRPr="00156457" w:rsidRDefault="00916680" w:rsidP="00E53C8C">
            <w:pPr>
              <w:jc w:val="center"/>
              <w:rPr>
                <w:b/>
                <w:bCs/>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3491F1D5" w14:textId="246F0948" w:rsidR="00916680" w:rsidRPr="00156457" w:rsidRDefault="00916680" w:rsidP="00E53C8C">
            <w:pPr>
              <w:jc w:val="center"/>
              <w:rPr>
                <w:b/>
                <w:bCs/>
                <w:color w:val="000000"/>
                <w:sz w:val="20"/>
                <w:szCs w:val="20"/>
              </w:rPr>
            </w:pPr>
          </w:p>
        </w:tc>
      </w:tr>
      <w:tr w:rsidR="00916680" w:rsidRPr="00156457" w14:paraId="1FBFF309"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729031BB"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20D0C7D3" w14:textId="77777777" w:rsidR="00916680" w:rsidRPr="00156457" w:rsidRDefault="00916680" w:rsidP="00DF3330">
            <w:pPr>
              <w:rPr>
                <w:color w:val="000000"/>
                <w:sz w:val="20"/>
                <w:szCs w:val="20"/>
              </w:rPr>
            </w:pPr>
            <w:r w:rsidRPr="00156457">
              <w:rPr>
                <w:color w:val="000000"/>
                <w:sz w:val="20"/>
                <w:szCs w:val="20"/>
              </w:rPr>
              <w:t>Перевод на закрытую схему, млн. руб.</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048EAAEB" w14:textId="77777777" w:rsidR="00916680" w:rsidRPr="00156457" w:rsidRDefault="00916680" w:rsidP="00E53C8C">
            <w:pPr>
              <w:jc w:val="center"/>
              <w:rPr>
                <w:color w:val="000000"/>
                <w:sz w:val="20"/>
                <w:szCs w:val="20"/>
              </w:rPr>
            </w:pPr>
            <w:r w:rsidRPr="00156457">
              <w:rPr>
                <w:color w:val="000000"/>
                <w:sz w:val="20"/>
                <w:szCs w:val="20"/>
              </w:rPr>
              <w:t>242,0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03FB4DD" w14:textId="77777777" w:rsidR="00916680" w:rsidRPr="00156457" w:rsidRDefault="00916680" w:rsidP="00E53C8C">
            <w:pPr>
              <w:jc w:val="center"/>
              <w:rPr>
                <w:color w:val="000000"/>
                <w:sz w:val="20"/>
                <w:szCs w:val="20"/>
              </w:rPr>
            </w:pPr>
            <w:r w:rsidRPr="00156457">
              <w:rPr>
                <w:color w:val="000000"/>
                <w:sz w:val="20"/>
                <w:szCs w:val="20"/>
              </w:rPr>
              <w:t>242,0</w:t>
            </w:r>
          </w:p>
        </w:tc>
        <w:tc>
          <w:tcPr>
            <w:tcW w:w="993" w:type="dxa"/>
            <w:tcBorders>
              <w:top w:val="nil"/>
              <w:left w:val="nil"/>
              <w:bottom w:val="single" w:sz="4" w:space="0" w:color="auto"/>
              <w:right w:val="single" w:sz="4" w:space="0" w:color="auto"/>
            </w:tcBorders>
            <w:tcMar>
              <w:left w:w="28" w:type="dxa"/>
              <w:right w:w="28" w:type="dxa"/>
            </w:tcMar>
            <w:vAlign w:val="center"/>
            <w:hideMark/>
          </w:tcPr>
          <w:p w14:paraId="570A64AA" w14:textId="77777777" w:rsidR="00916680" w:rsidRPr="00156457" w:rsidRDefault="00916680" w:rsidP="00E53C8C">
            <w:pPr>
              <w:jc w:val="center"/>
              <w:rPr>
                <w:color w:val="000000"/>
                <w:sz w:val="20"/>
                <w:szCs w:val="20"/>
              </w:rPr>
            </w:pPr>
            <w:r w:rsidRPr="00156457">
              <w:rPr>
                <w:color w:val="000000"/>
                <w:sz w:val="20"/>
                <w:szCs w:val="20"/>
              </w:rPr>
              <w:t>242,0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4C4BAA1" w14:textId="52C3E34D"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4A388968" w14:textId="3FF3DA23"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75FC293A" w14:textId="09045067"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65C69D17" w14:textId="058D312D"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0F85617C" w14:textId="14A42FD7"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0AF99BA1" w14:textId="79CC1030"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24D43134" w14:textId="2495ED69"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7B7056D4" w14:textId="26C1A53F" w:rsidR="00916680" w:rsidRPr="00156457" w:rsidRDefault="00916680" w:rsidP="00E53C8C">
            <w:pPr>
              <w:jc w:val="center"/>
              <w:rPr>
                <w:color w:val="000000"/>
                <w:sz w:val="20"/>
                <w:szCs w:val="20"/>
              </w:rPr>
            </w:pPr>
          </w:p>
        </w:tc>
      </w:tr>
      <w:tr w:rsidR="00916680" w:rsidRPr="00156457" w14:paraId="48BE6E9C"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21DB6907"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7958F354" w14:textId="77777777" w:rsidR="00916680" w:rsidRPr="00156457" w:rsidRDefault="00916680" w:rsidP="00DF3330">
            <w:pPr>
              <w:rPr>
                <w:color w:val="000000"/>
                <w:sz w:val="20"/>
                <w:szCs w:val="20"/>
              </w:rPr>
            </w:pPr>
            <w:r w:rsidRPr="00156457">
              <w:rPr>
                <w:color w:val="000000"/>
                <w:sz w:val="20"/>
                <w:szCs w:val="20"/>
              </w:rPr>
              <w:t>То же с учетом инфляции</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647BC9C9" w14:textId="77777777" w:rsidR="00916680" w:rsidRPr="00156457" w:rsidRDefault="00916680" w:rsidP="00E53C8C">
            <w:pPr>
              <w:jc w:val="center"/>
              <w:rPr>
                <w:color w:val="000000"/>
                <w:sz w:val="20"/>
                <w:szCs w:val="20"/>
              </w:rPr>
            </w:pPr>
            <w:r w:rsidRPr="00156457">
              <w:rPr>
                <w:color w:val="000000"/>
                <w:sz w:val="20"/>
                <w:szCs w:val="20"/>
              </w:rPr>
              <w:t>242,0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BF90FFD" w14:textId="77777777" w:rsidR="00916680" w:rsidRPr="00156457" w:rsidRDefault="00916680" w:rsidP="00E53C8C">
            <w:pPr>
              <w:jc w:val="center"/>
              <w:rPr>
                <w:color w:val="000000"/>
                <w:sz w:val="20"/>
                <w:szCs w:val="20"/>
              </w:rPr>
            </w:pPr>
            <w:r w:rsidRPr="00156457">
              <w:rPr>
                <w:color w:val="000000"/>
                <w:sz w:val="20"/>
                <w:szCs w:val="20"/>
              </w:rPr>
              <w:t>254,1</w:t>
            </w:r>
          </w:p>
        </w:tc>
        <w:tc>
          <w:tcPr>
            <w:tcW w:w="993" w:type="dxa"/>
            <w:tcBorders>
              <w:top w:val="nil"/>
              <w:left w:val="nil"/>
              <w:bottom w:val="single" w:sz="4" w:space="0" w:color="auto"/>
              <w:right w:val="single" w:sz="4" w:space="0" w:color="auto"/>
            </w:tcBorders>
            <w:tcMar>
              <w:left w:w="28" w:type="dxa"/>
              <w:right w:w="28" w:type="dxa"/>
            </w:tcMar>
            <w:vAlign w:val="center"/>
            <w:hideMark/>
          </w:tcPr>
          <w:p w14:paraId="1CE7534D" w14:textId="77777777" w:rsidR="00916680" w:rsidRPr="00156457" w:rsidRDefault="00916680" w:rsidP="00E53C8C">
            <w:pPr>
              <w:jc w:val="center"/>
              <w:rPr>
                <w:color w:val="000000"/>
                <w:sz w:val="20"/>
                <w:szCs w:val="20"/>
              </w:rPr>
            </w:pPr>
            <w:r w:rsidRPr="00156457">
              <w:rPr>
                <w:color w:val="000000"/>
                <w:sz w:val="20"/>
                <w:szCs w:val="20"/>
              </w:rPr>
              <w:t>266,8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1736425" w14:textId="6DED1C07"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72D5E1F7" w14:textId="3C5936F3"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124AAAC2" w14:textId="459DCC3D"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558588DA" w14:textId="51B11055"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EDFEBC2" w14:textId="10CC745C"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6F646623" w14:textId="0E989AFB"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9AF45DF" w14:textId="0F7E5372"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54187146" w14:textId="7C540218" w:rsidR="00916680" w:rsidRPr="00156457" w:rsidRDefault="00916680" w:rsidP="00E53C8C">
            <w:pPr>
              <w:jc w:val="center"/>
              <w:rPr>
                <w:color w:val="000000"/>
                <w:sz w:val="20"/>
                <w:szCs w:val="20"/>
              </w:rPr>
            </w:pPr>
          </w:p>
        </w:tc>
      </w:tr>
      <w:tr w:rsidR="00916680" w:rsidRPr="00156457" w14:paraId="5C5FD782"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4CA62AE4"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1DC84CF7" w14:textId="77777777" w:rsidR="00916680" w:rsidRPr="00156457" w:rsidRDefault="00916680" w:rsidP="00DF3330">
            <w:pPr>
              <w:rPr>
                <w:color w:val="000000"/>
                <w:sz w:val="20"/>
                <w:szCs w:val="20"/>
              </w:rPr>
            </w:pPr>
            <w:r w:rsidRPr="00156457">
              <w:rPr>
                <w:color w:val="000000"/>
                <w:sz w:val="20"/>
                <w:szCs w:val="20"/>
              </w:rPr>
              <w:t xml:space="preserve">Амортизация </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283D54EE" w14:textId="77777777" w:rsidR="00916680" w:rsidRPr="00156457" w:rsidRDefault="00916680" w:rsidP="00E53C8C">
            <w:pPr>
              <w:jc w:val="center"/>
              <w:rPr>
                <w:color w:val="000000"/>
                <w:sz w:val="20"/>
                <w:szCs w:val="20"/>
              </w:rPr>
            </w:pPr>
            <w:r w:rsidRPr="00156457">
              <w:rPr>
                <w:color w:val="000000"/>
                <w:sz w:val="20"/>
                <w:szCs w:val="20"/>
              </w:rPr>
              <w:t>24,2</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3F006F3" w14:textId="77777777" w:rsidR="00916680" w:rsidRPr="00156457" w:rsidRDefault="00916680" w:rsidP="00E53C8C">
            <w:pPr>
              <w:jc w:val="center"/>
              <w:rPr>
                <w:color w:val="000000"/>
                <w:sz w:val="20"/>
                <w:szCs w:val="20"/>
              </w:rPr>
            </w:pPr>
            <w:r w:rsidRPr="00156457">
              <w:rPr>
                <w:color w:val="000000"/>
                <w:sz w:val="20"/>
                <w:szCs w:val="20"/>
              </w:rPr>
              <w:t>49,6</w:t>
            </w:r>
          </w:p>
        </w:tc>
        <w:tc>
          <w:tcPr>
            <w:tcW w:w="993" w:type="dxa"/>
            <w:tcBorders>
              <w:top w:val="nil"/>
              <w:left w:val="nil"/>
              <w:bottom w:val="single" w:sz="4" w:space="0" w:color="auto"/>
              <w:right w:val="single" w:sz="4" w:space="0" w:color="auto"/>
            </w:tcBorders>
            <w:tcMar>
              <w:left w:w="28" w:type="dxa"/>
              <w:right w:w="28" w:type="dxa"/>
            </w:tcMar>
            <w:vAlign w:val="center"/>
            <w:hideMark/>
          </w:tcPr>
          <w:p w14:paraId="3A4785F9" w14:textId="77777777" w:rsidR="00916680" w:rsidRPr="00156457" w:rsidRDefault="00916680" w:rsidP="00E53C8C">
            <w:pPr>
              <w:jc w:val="center"/>
              <w:rPr>
                <w:color w:val="000000"/>
                <w:sz w:val="20"/>
                <w:szCs w:val="20"/>
              </w:rPr>
            </w:pPr>
            <w:r w:rsidRPr="00156457">
              <w:rPr>
                <w:color w:val="000000"/>
                <w:sz w:val="20"/>
                <w:szCs w:val="20"/>
              </w:rPr>
              <w:t>76,3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4EB784C" w14:textId="77777777" w:rsidR="00916680" w:rsidRPr="00156457" w:rsidRDefault="00916680" w:rsidP="00E53C8C">
            <w:pPr>
              <w:jc w:val="center"/>
              <w:rPr>
                <w:color w:val="000000"/>
                <w:sz w:val="20"/>
                <w:szCs w:val="20"/>
              </w:rPr>
            </w:pPr>
            <w:r w:rsidRPr="00156457">
              <w:rPr>
                <w:color w:val="000000"/>
                <w:sz w:val="20"/>
                <w:szCs w:val="20"/>
              </w:rPr>
              <w:t>76,3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872E974" w14:textId="77777777" w:rsidR="00916680" w:rsidRPr="00156457" w:rsidRDefault="00916680" w:rsidP="00E53C8C">
            <w:pPr>
              <w:jc w:val="center"/>
              <w:rPr>
                <w:color w:val="000000"/>
                <w:sz w:val="20"/>
                <w:szCs w:val="20"/>
              </w:rPr>
            </w:pPr>
            <w:r w:rsidRPr="00156457">
              <w:rPr>
                <w:color w:val="000000"/>
                <w:sz w:val="20"/>
                <w:szCs w:val="20"/>
              </w:rPr>
              <w:t>76,3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B72EBEC" w14:textId="77777777" w:rsidR="00916680" w:rsidRPr="00156457" w:rsidRDefault="00916680" w:rsidP="00E53C8C">
            <w:pPr>
              <w:jc w:val="center"/>
              <w:rPr>
                <w:color w:val="000000"/>
                <w:sz w:val="20"/>
                <w:szCs w:val="20"/>
              </w:rPr>
            </w:pPr>
            <w:r w:rsidRPr="00156457">
              <w:rPr>
                <w:color w:val="000000"/>
                <w:sz w:val="20"/>
                <w:szCs w:val="20"/>
              </w:rPr>
              <w:t>76,3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2D17BF9" w14:textId="77777777" w:rsidR="00916680" w:rsidRPr="00156457" w:rsidRDefault="00916680" w:rsidP="00E53C8C">
            <w:pPr>
              <w:jc w:val="center"/>
              <w:rPr>
                <w:color w:val="000000"/>
                <w:sz w:val="20"/>
                <w:szCs w:val="20"/>
              </w:rPr>
            </w:pPr>
            <w:r w:rsidRPr="00156457">
              <w:rPr>
                <w:color w:val="000000"/>
                <w:sz w:val="20"/>
                <w:szCs w:val="20"/>
              </w:rPr>
              <w:t>76,3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98DE4FC" w14:textId="77777777" w:rsidR="00916680" w:rsidRPr="00156457" w:rsidRDefault="00916680" w:rsidP="00E53C8C">
            <w:pPr>
              <w:jc w:val="center"/>
              <w:rPr>
                <w:color w:val="000000"/>
                <w:sz w:val="20"/>
                <w:szCs w:val="20"/>
              </w:rPr>
            </w:pPr>
            <w:r w:rsidRPr="00156457">
              <w:rPr>
                <w:color w:val="000000"/>
                <w:sz w:val="20"/>
                <w:szCs w:val="20"/>
              </w:rPr>
              <w:t>76,3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396762F" w14:textId="77777777" w:rsidR="00916680" w:rsidRPr="00156457" w:rsidRDefault="00916680" w:rsidP="00E53C8C">
            <w:pPr>
              <w:jc w:val="center"/>
              <w:rPr>
                <w:color w:val="000000"/>
                <w:sz w:val="20"/>
                <w:szCs w:val="20"/>
              </w:rPr>
            </w:pPr>
            <w:r w:rsidRPr="00156457">
              <w:rPr>
                <w:color w:val="000000"/>
                <w:sz w:val="20"/>
                <w:szCs w:val="20"/>
              </w:rPr>
              <w:t>76,3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E40AC5C" w14:textId="77777777" w:rsidR="00916680" w:rsidRPr="00156457" w:rsidRDefault="00916680" w:rsidP="00E53C8C">
            <w:pPr>
              <w:jc w:val="center"/>
              <w:rPr>
                <w:color w:val="000000"/>
                <w:sz w:val="20"/>
                <w:szCs w:val="20"/>
              </w:rPr>
            </w:pPr>
            <w:r w:rsidRPr="00156457">
              <w:rPr>
                <w:color w:val="000000"/>
                <w:sz w:val="20"/>
                <w:szCs w:val="20"/>
              </w:rPr>
              <w:t>76,3</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5221239B" w14:textId="77777777" w:rsidR="00916680" w:rsidRPr="00156457" w:rsidRDefault="00916680" w:rsidP="00E53C8C">
            <w:pPr>
              <w:jc w:val="center"/>
              <w:rPr>
                <w:color w:val="000000"/>
                <w:sz w:val="20"/>
                <w:szCs w:val="20"/>
              </w:rPr>
            </w:pPr>
            <w:r w:rsidRPr="00156457">
              <w:rPr>
                <w:color w:val="000000"/>
                <w:sz w:val="20"/>
                <w:szCs w:val="20"/>
              </w:rPr>
              <w:t>76,3</w:t>
            </w:r>
          </w:p>
        </w:tc>
      </w:tr>
      <w:tr w:rsidR="00916680" w:rsidRPr="00156457" w14:paraId="09D7A10A"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63DB8D23"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78C25BAB" w14:textId="77777777" w:rsidR="00916680" w:rsidRPr="00156457" w:rsidRDefault="00916680" w:rsidP="00DF3330">
            <w:pPr>
              <w:rPr>
                <w:color w:val="000000"/>
                <w:sz w:val="20"/>
                <w:szCs w:val="20"/>
              </w:rPr>
            </w:pPr>
            <w:r w:rsidRPr="00156457">
              <w:rPr>
                <w:color w:val="000000"/>
                <w:sz w:val="20"/>
                <w:szCs w:val="20"/>
              </w:rPr>
              <w:t>Остаточная стоимость</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534394CC" w14:textId="77777777" w:rsidR="00916680" w:rsidRPr="00156457" w:rsidRDefault="00916680" w:rsidP="00E53C8C">
            <w:pPr>
              <w:jc w:val="center"/>
              <w:rPr>
                <w:color w:val="000000"/>
                <w:sz w:val="20"/>
                <w:szCs w:val="20"/>
              </w:rPr>
            </w:pPr>
            <w:r w:rsidRPr="00156457">
              <w:rPr>
                <w:color w:val="000000"/>
                <w:sz w:val="20"/>
                <w:szCs w:val="20"/>
              </w:rPr>
              <w:t>217,8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2B042AE" w14:textId="77777777" w:rsidR="00916680" w:rsidRPr="00156457" w:rsidRDefault="00916680" w:rsidP="00E53C8C">
            <w:pPr>
              <w:jc w:val="center"/>
              <w:rPr>
                <w:color w:val="000000"/>
                <w:sz w:val="20"/>
                <w:szCs w:val="20"/>
              </w:rPr>
            </w:pPr>
            <w:r w:rsidRPr="00156457">
              <w:rPr>
                <w:color w:val="000000"/>
                <w:sz w:val="20"/>
                <w:szCs w:val="20"/>
              </w:rPr>
              <w:t>422,3</w:t>
            </w:r>
          </w:p>
        </w:tc>
        <w:tc>
          <w:tcPr>
            <w:tcW w:w="993" w:type="dxa"/>
            <w:tcBorders>
              <w:top w:val="nil"/>
              <w:left w:val="nil"/>
              <w:bottom w:val="single" w:sz="4" w:space="0" w:color="auto"/>
              <w:right w:val="single" w:sz="4" w:space="0" w:color="auto"/>
            </w:tcBorders>
            <w:tcMar>
              <w:left w:w="28" w:type="dxa"/>
              <w:right w:w="28" w:type="dxa"/>
            </w:tcMar>
            <w:vAlign w:val="center"/>
            <w:hideMark/>
          </w:tcPr>
          <w:p w14:paraId="1EFAEE9F" w14:textId="77777777" w:rsidR="00916680" w:rsidRPr="00156457" w:rsidRDefault="00916680" w:rsidP="00E53C8C">
            <w:pPr>
              <w:jc w:val="center"/>
              <w:rPr>
                <w:color w:val="000000"/>
                <w:sz w:val="20"/>
                <w:szCs w:val="20"/>
              </w:rPr>
            </w:pPr>
            <w:r w:rsidRPr="00156457">
              <w:rPr>
                <w:color w:val="000000"/>
                <w:sz w:val="20"/>
                <w:szCs w:val="20"/>
              </w:rPr>
              <w:t>612,9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BA10256" w14:textId="77777777" w:rsidR="00916680" w:rsidRPr="00156457" w:rsidRDefault="00916680" w:rsidP="00E53C8C">
            <w:pPr>
              <w:jc w:val="center"/>
              <w:rPr>
                <w:color w:val="000000"/>
                <w:sz w:val="20"/>
                <w:szCs w:val="20"/>
              </w:rPr>
            </w:pPr>
            <w:r w:rsidRPr="00156457">
              <w:rPr>
                <w:color w:val="000000"/>
                <w:sz w:val="20"/>
                <w:szCs w:val="20"/>
              </w:rPr>
              <w:t>536,6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AE3560B" w14:textId="77777777" w:rsidR="00916680" w:rsidRPr="00156457" w:rsidRDefault="00916680" w:rsidP="00E53C8C">
            <w:pPr>
              <w:jc w:val="center"/>
              <w:rPr>
                <w:color w:val="000000"/>
                <w:sz w:val="20"/>
                <w:szCs w:val="20"/>
              </w:rPr>
            </w:pPr>
            <w:r w:rsidRPr="00156457">
              <w:rPr>
                <w:color w:val="000000"/>
                <w:sz w:val="20"/>
                <w:szCs w:val="20"/>
              </w:rPr>
              <w:t>460,3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E688B55" w14:textId="77777777" w:rsidR="00916680" w:rsidRPr="00156457" w:rsidRDefault="00916680" w:rsidP="00E53C8C">
            <w:pPr>
              <w:jc w:val="center"/>
              <w:rPr>
                <w:color w:val="000000"/>
                <w:sz w:val="20"/>
                <w:szCs w:val="20"/>
              </w:rPr>
            </w:pPr>
            <w:r w:rsidRPr="00156457">
              <w:rPr>
                <w:color w:val="000000"/>
                <w:sz w:val="20"/>
                <w:szCs w:val="20"/>
              </w:rPr>
              <w:t>384,0</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1BB62395" w14:textId="77777777" w:rsidR="00916680" w:rsidRPr="00156457" w:rsidRDefault="00916680" w:rsidP="00E53C8C">
            <w:pPr>
              <w:jc w:val="center"/>
              <w:rPr>
                <w:color w:val="000000"/>
                <w:sz w:val="20"/>
                <w:szCs w:val="20"/>
              </w:rPr>
            </w:pPr>
            <w:r w:rsidRPr="00156457">
              <w:rPr>
                <w:color w:val="000000"/>
                <w:sz w:val="20"/>
                <w:szCs w:val="20"/>
              </w:rPr>
              <w:t>307,7</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57FCD97" w14:textId="77777777" w:rsidR="00916680" w:rsidRPr="00156457" w:rsidRDefault="00916680" w:rsidP="00E53C8C">
            <w:pPr>
              <w:jc w:val="center"/>
              <w:rPr>
                <w:color w:val="000000"/>
                <w:sz w:val="20"/>
                <w:szCs w:val="20"/>
              </w:rPr>
            </w:pPr>
            <w:r w:rsidRPr="00156457">
              <w:rPr>
                <w:color w:val="000000"/>
                <w:sz w:val="20"/>
                <w:szCs w:val="20"/>
              </w:rPr>
              <w:t>231,4</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2FEF81F" w14:textId="77777777" w:rsidR="00916680" w:rsidRPr="00156457" w:rsidRDefault="00916680" w:rsidP="00E53C8C">
            <w:pPr>
              <w:jc w:val="center"/>
              <w:rPr>
                <w:color w:val="000000"/>
                <w:sz w:val="20"/>
                <w:szCs w:val="20"/>
              </w:rPr>
            </w:pPr>
            <w:r w:rsidRPr="00156457">
              <w:rPr>
                <w:color w:val="000000"/>
                <w:sz w:val="20"/>
                <w:szCs w:val="20"/>
              </w:rPr>
              <w:t>155,1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A815DB6" w14:textId="77777777" w:rsidR="00916680" w:rsidRPr="00156457" w:rsidRDefault="00916680" w:rsidP="00E53C8C">
            <w:pPr>
              <w:jc w:val="center"/>
              <w:rPr>
                <w:color w:val="000000"/>
                <w:sz w:val="20"/>
                <w:szCs w:val="20"/>
              </w:rPr>
            </w:pPr>
            <w:r w:rsidRPr="00156457">
              <w:rPr>
                <w:color w:val="000000"/>
                <w:sz w:val="20"/>
                <w:szCs w:val="20"/>
              </w:rPr>
              <w:t>78,8</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1FF4B52F" w14:textId="77777777" w:rsidR="00916680" w:rsidRPr="00156457" w:rsidRDefault="00916680" w:rsidP="00E53C8C">
            <w:pPr>
              <w:jc w:val="center"/>
              <w:rPr>
                <w:color w:val="000000"/>
                <w:sz w:val="20"/>
                <w:szCs w:val="20"/>
              </w:rPr>
            </w:pPr>
            <w:r w:rsidRPr="00156457">
              <w:rPr>
                <w:color w:val="000000"/>
                <w:sz w:val="20"/>
                <w:szCs w:val="20"/>
              </w:rPr>
              <w:t>2,5</w:t>
            </w:r>
          </w:p>
        </w:tc>
      </w:tr>
      <w:tr w:rsidR="00916680" w:rsidRPr="00156457" w14:paraId="1FDF2F34"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3049A01D" w14:textId="77777777" w:rsidR="00916680" w:rsidRPr="00156457" w:rsidRDefault="00916680" w:rsidP="00DF3330">
            <w:pPr>
              <w:jc w:val="center"/>
              <w:rPr>
                <w:b/>
                <w:bCs/>
                <w:color w:val="000000"/>
                <w:sz w:val="20"/>
                <w:szCs w:val="20"/>
              </w:rPr>
            </w:pPr>
            <w:r w:rsidRPr="00156457">
              <w:rPr>
                <w:b/>
                <w:bCs/>
                <w:color w:val="000000"/>
                <w:sz w:val="20"/>
                <w:szCs w:val="20"/>
              </w:rPr>
              <w:t>5</w:t>
            </w:r>
          </w:p>
        </w:tc>
        <w:tc>
          <w:tcPr>
            <w:tcW w:w="15227" w:type="dxa"/>
            <w:gridSpan w:val="12"/>
            <w:tcBorders>
              <w:top w:val="nil"/>
              <w:left w:val="nil"/>
              <w:bottom w:val="single" w:sz="4" w:space="0" w:color="auto"/>
              <w:right w:val="single" w:sz="4" w:space="0" w:color="auto"/>
            </w:tcBorders>
            <w:tcMar>
              <w:left w:w="28" w:type="dxa"/>
              <w:right w:w="28" w:type="dxa"/>
            </w:tcMar>
            <w:vAlign w:val="center"/>
            <w:hideMark/>
          </w:tcPr>
          <w:p w14:paraId="13903F75" w14:textId="77777777" w:rsidR="00916680" w:rsidRPr="00156457" w:rsidRDefault="00916680" w:rsidP="00DF3330">
            <w:pPr>
              <w:rPr>
                <w:b/>
                <w:bCs/>
                <w:color w:val="000000"/>
                <w:sz w:val="20"/>
                <w:szCs w:val="20"/>
              </w:rPr>
            </w:pPr>
            <w:r w:rsidRPr="00156457">
              <w:rPr>
                <w:b/>
                <w:bCs/>
                <w:color w:val="000000"/>
                <w:sz w:val="20"/>
                <w:szCs w:val="20"/>
              </w:rPr>
              <w:t>Изменение эксплуатационных расходов при переходе на закрытую схему</w:t>
            </w:r>
          </w:p>
        </w:tc>
      </w:tr>
      <w:tr w:rsidR="00916680" w:rsidRPr="00156457" w14:paraId="6838E16D"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5022A8DB"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5CB4BC46" w14:textId="77777777" w:rsidR="00916680" w:rsidRPr="00156457" w:rsidRDefault="00916680" w:rsidP="00DF3330">
            <w:pPr>
              <w:rPr>
                <w:color w:val="000000"/>
                <w:sz w:val="20"/>
                <w:szCs w:val="20"/>
              </w:rPr>
            </w:pPr>
            <w:r w:rsidRPr="00156457">
              <w:rPr>
                <w:color w:val="000000"/>
                <w:sz w:val="20"/>
                <w:szCs w:val="20"/>
              </w:rPr>
              <w:t xml:space="preserve">Эксплуатационные расходы на ИТП (тыс. </w:t>
            </w:r>
            <w:proofErr w:type="spellStart"/>
            <w:r w:rsidRPr="00156457">
              <w:rPr>
                <w:color w:val="000000"/>
                <w:sz w:val="20"/>
                <w:szCs w:val="20"/>
              </w:rPr>
              <w:t>руб</w:t>
            </w:r>
            <w:proofErr w:type="spellEnd"/>
            <w:r w:rsidRPr="00156457">
              <w:rPr>
                <w:color w:val="000000"/>
                <w:sz w:val="20"/>
                <w:szCs w:val="20"/>
              </w:rPr>
              <w:t xml:space="preserve">), в </w:t>
            </w:r>
            <w:proofErr w:type="spellStart"/>
            <w:r w:rsidRPr="00156457">
              <w:rPr>
                <w:color w:val="000000"/>
                <w:sz w:val="20"/>
                <w:szCs w:val="20"/>
              </w:rPr>
              <w:t>т.ч</w:t>
            </w:r>
            <w:proofErr w:type="spellEnd"/>
            <w:r w:rsidRPr="00156457">
              <w:rPr>
                <w:color w:val="000000"/>
                <w:sz w:val="20"/>
                <w:szCs w:val="20"/>
              </w:rPr>
              <w:t>.:</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1CA7C25E" w14:textId="77777777" w:rsidR="00916680" w:rsidRPr="00156457" w:rsidRDefault="00916680" w:rsidP="00E53C8C">
            <w:pPr>
              <w:jc w:val="center"/>
              <w:rPr>
                <w:color w:val="000000"/>
                <w:sz w:val="20"/>
                <w:szCs w:val="20"/>
              </w:rPr>
            </w:pPr>
            <w:r w:rsidRPr="00156457">
              <w:rPr>
                <w:color w:val="000000"/>
                <w:sz w:val="20"/>
                <w:szCs w:val="20"/>
              </w:rPr>
              <w:t>1 026,2</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AD84A11" w14:textId="77777777" w:rsidR="00916680" w:rsidRPr="00156457" w:rsidRDefault="00916680" w:rsidP="00E53C8C">
            <w:pPr>
              <w:jc w:val="center"/>
              <w:rPr>
                <w:color w:val="000000"/>
                <w:sz w:val="20"/>
                <w:szCs w:val="20"/>
              </w:rPr>
            </w:pPr>
            <w:r w:rsidRPr="00156457">
              <w:rPr>
                <w:color w:val="000000"/>
                <w:sz w:val="20"/>
                <w:szCs w:val="20"/>
              </w:rPr>
              <w:t>1 539,2</w:t>
            </w:r>
          </w:p>
        </w:tc>
        <w:tc>
          <w:tcPr>
            <w:tcW w:w="993" w:type="dxa"/>
            <w:tcBorders>
              <w:top w:val="nil"/>
              <w:left w:val="nil"/>
              <w:bottom w:val="single" w:sz="4" w:space="0" w:color="auto"/>
              <w:right w:val="single" w:sz="4" w:space="0" w:color="auto"/>
            </w:tcBorders>
            <w:tcMar>
              <w:left w:w="28" w:type="dxa"/>
              <w:right w:w="28" w:type="dxa"/>
            </w:tcMar>
            <w:vAlign w:val="center"/>
            <w:hideMark/>
          </w:tcPr>
          <w:p w14:paraId="069E57AE" w14:textId="77777777" w:rsidR="00916680" w:rsidRPr="00156457" w:rsidRDefault="00916680" w:rsidP="00E53C8C">
            <w:pPr>
              <w:jc w:val="center"/>
              <w:rPr>
                <w:color w:val="000000"/>
                <w:sz w:val="20"/>
                <w:szCs w:val="20"/>
              </w:rPr>
            </w:pPr>
            <w:r w:rsidRPr="00156457">
              <w:rPr>
                <w:color w:val="000000"/>
                <w:sz w:val="20"/>
                <w:szCs w:val="20"/>
              </w:rPr>
              <w:t>2 462,8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396581A" w14:textId="77777777" w:rsidR="00916680" w:rsidRPr="00156457" w:rsidRDefault="00916680" w:rsidP="00E53C8C">
            <w:pPr>
              <w:jc w:val="center"/>
              <w:rPr>
                <w:color w:val="000000"/>
                <w:sz w:val="20"/>
                <w:szCs w:val="20"/>
              </w:rPr>
            </w:pPr>
            <w:r w:rsidRPr="00156457">
              <w:rPr>
                <w:color w:val="000000"/>
                <w:sz w:val="20"/>
                <w:szCs w:val="20"/>
              </w:rPr>
              <w:t>2 561,3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9BE7F2A" w14:textId="77777777" w:rsidR="00916680" w:rsidRPr="00156457" w:rsidRDefault="00916680" w:rsidP="00E53C8C">
            <w:pPr>
              <w:jc w:val="center"/>
              <w:rPr>
                <w:color w:val="000000"/>
                <w:sz w:val="20"/>
                <w:szCs w:val="20"/>
              </w:rPr>
            </w:pPr>
            <w:r w:rsidRPr="00156457">
              <w:rPr>
                <w:color w:val="000000"/>
                <w:sz w:val="20"/>
                <w:szCs w:val="20"/>
              </w:rPr>
              <w:t>2 663,7</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C213E0E" w14:textId="77777777" w:rsidR="00916680" w:rsidRPr="00156457" w:rsidRDefault="00916680" w:rsidP="00E53C8C">
            <w:pPr>
              <w:jc w:val="center"/>
              <w:rPr>
                <w:color w:val="000000"/>
                <w:sz w:val="20"/>
                <w:szCs w:val="20"/>
              </w:rPr>
            </w:pPr>
            <w:r w:rsidRPr="00156457">
              <w:rPr>
                <w:color w:val="000000"/>
                <w:sz w:val="20"/>
                <w:szCs w:val="20"/>
              </w:rPr>
              <w:t>2 770,3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2568A16" w14:textId="77777777" w:rsidR="00916680" w:rsidRPr="00156457" w:rsidRDefault="00916680" w:rsidP="00E53C8C">
            <w:pPr>
              <w:jc w:val="center"/>
              <w:rPr>
                <w:color w:val="000000"/>
                <w:sz w:val="20"/>
                <w:szCs w:val="20"/>
              </w:rPr>
            </w:pPr>
            <w:r w:rsidRPr="00156457">
              <w:rPr>
                <w:color w:val="000000"/>
                <w:sz w:val="20"/>
                <w:szCs w:val="20"/>
              </w:rPr>
              <w:t>2 881,1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CFC3027" w14:textId="77777777" w:rsidR="00916680" w:rsidRPr="00156457" w:rsidRDefault="00916680" w:rsidP="00E53C8C">
            <w:pPr>
              <w:jc w:val="center"/>
              <w:rPr>
                <w:color w:val="000000"/>
                <w:sz w:val="20"/>
                <w:szCs w:val="20"/>
              </w:rPr>
            </w:pPr>
            <w:r w:rsidRPr="00156457">
              <w:rPr>
                <w:color w:val="000000"/>
                <w:sz w:val="20"/>
                <w:szCs w:val="20"/>
              </w:rPr>
              <w:t>2 996,4</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1D030ED" w14:textId="77777777" w:rsidR="00916680" w:rsidRPr="00156457" w:rsidRDefault="00916680" w:rsidP="00E53C8C">
            <w:pPr>
              <w:jc w:val="center"/>
              <w:rPr>
                <w:color w:val="000000"/>
                <w:sz w:val="20"/>
                <w:szCs w:val="20"/>
              </w:rPr>
            </w:pPr>
            <w:r w:rsidRPr="00156457">
              <w:rPr>
                <w:color w:val="000000"/>
                <w:sz w:val="20"/>
                <w:szCs w:val="20"/>
              </w:rPr>
              <w:t>3 116,2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AF195AB" w14:textId="77777777" w:rsidR="00916680" w:rsidRPr="00156457" w:rsidRDefault="00916680" w:rsidP="00E53C8C">
            <w:pPr>
              <w:jc w:val="center"/>
              <w:rPr>
                <w:color w:val="000000"/>
                <w:sz w:val="20"/>
                <w:szCs w:val="20"/>
              </w:rPr>
            </w:pPr>
            <w:r w:rsidRPr="00156457">
              <w:rPr>
                <w:color w:val="000000"/>
                <w:sz w:val="20"/>
                <w:szCs w:val="20"/>
              </w:rPr>
              <w:t>3 240,9</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110782FD" w14:textId="77777777" w:rsidR="00916680" w:rsidRPr="00156457" w:rsidRDefault="00916680" w:rsidP="00E53C8C">
            <w:pPr>
              <w:jc w:val="center"/>
              <w:rPr>
                <w:color w:val="000000"/>
                <w:sz w:val="20"/>
                <w:szCs w:val="20"/>
              </w:rPr>
            </w:pPr>
            <w:r w:rsidRPr="00156457">
              <w:rPr>
                <w:color w:val="000000"/>
                <w:sz w:val="20"/>
                <w:szCs w:val="20"/>
              </w:rPr>
              <w:t>3 370,5</w:t>
            </w:r>
          </w:p>
        </w:tc>
      </w:tr>
      <w:tr w:rsidR="00916680" w:rsidRPr="00156457" w14:paraId="2FBDB6B0"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692CF14E"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7C322DF3" w14:textId="77777777" w:rsidR="00916680" w:rsidRPr="00156457" w:rsidRDefault="00916680" w:rsidP="00DF3330">
            <w:pPr>
              <w:jc w:val="right"/>
              <w:rPr>
                <w:color w:val="000000"/>
                <w:sz w:val="20"/>
                <w:szCs w:val="20"/>
              </w:rPr>
            </w:pPr>
            <w:r w:rsidRPr="00156457">
              <w:rPr>
                <w:color w:val="000000"/>
                <w:sz w:val="20"/>
                <w:szCs w:val="20"/>
              </w:rPr>
              <w:t>ФОТ с ЕСН, тыс. руб.</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2C19C3B5" w14:textId="77777777" w:rsidR="00916680" w:rsidRPr="00156457" w:rsidRDefault="00916680" w:rsidP="00E53C8C">
            <w:pPr>
              <w:jc w:val="center"/>
              <w:rPr>
                <w:color w:val="000000"/>
                <w:sz w:val="20"/>
                <w:szCs w:val="20"/>
              </w:rPr>
            </w:pPr>
            <w:r w:rsidRPr="00156457">
              <w:rPr>
                <w:color w:val="000000"/>
                <w:sz w:val="20"/>
                <w:szCs w:val="20"/>
              </w:rPr>
              <w:t>408,9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375B71D" w14:textId="77777777" w:rsidR="00916680" w:rsidRPr="00156457" w:rsidRDefault="00916680" w:rsidP="00E53C8C">
            <w:pPr>
              <w:jc w:val="center"/>
              <w:rPr>
                <w:color w:val="000000"/>
                <w:sz w:val="20"/>
                <w:szCs w:val="20"/>
              </w:rPr>
            </w:pPr>
            <w:r w:rsidRPr="00156457">
              <w:rPr>
                <w:color w:val="000000"/>
                <w:sz w:val="20"/>
                <w:szCs w:val="20"/>
              </w:rPr>
              <w:t>613,3</w:t>
            </w:r>
          </w:p>
        </w:tc>
        <w:tc>
          <w:tcPr>
            <w:tcW w:w="993" w:type="dxa"/>
            <w:tcBorders>
              <w:top w:val="nil"/>
              <w:left w:val="nil"/>
              <w:bottom w:val="single" w:sz="4" w:space="0" w:color="auto"/>
              <w:right w:val="single" w:sz="4" w:space="0" w:color="auto"/>
            </w:tcBorders>
            <w:tcMar>
              <w:left w:w="28" w:type="dxa"/>
              <w:right w:w="28" w:type="dxa"/>
            </w:tcMar>
            <w:vAlign w:val="center"/>
            <w:hideMark/>
          </w:tcPr>
          <w:p w14:paraId="05FED4DE" w14:textId="77777777" w:rsidR="00916680" w:rsidRPr="00156457" w:rsidRDefault="00916680" w:rsidP="00E53C8C">
            <w:pPr>
              <w:jc w:val="center"/>
              <w:rPr>
                <w:color w:val="000000"/>
                <w:sz w:val="20"/>
                <w:szCs w:val="20"/>
              </w:rPr>
            </w:pPr>
            <w:r w:rsidRPr="00156457">
              <w:rPr>
                <w:color w:val="000000"/>
                <w:sz w:val="20"/>
                <w:szCs w:val="20"/>
              </w:rPr>
              <w:t>981,3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C38E98B" w14:textId="77777777" w:rsidR="00916680" w:rsidRPr="00156457" w:rsidRDefault="00916680" w:rsidP="00E53C8C">
            <w:pPr>
              <w:jc w:val="center"/>
              <w:rPr>
                <w:color w:val="000000"/>
                <w:sz w:val="20"/>
                <w:szCs w:val="20"/>
              </w:rPr>
            </w:pPr>
            <w:r w:rsidRPr="00156457">
              <w:rPr>
                <w:color w:val="000000"/>
                <w:sz w:val="20"/>
                <w:szCs w:val="20"/>
              </w:rPr>
              <w:t>1 020,6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E64495E" w14:textId="77777777" w:rsidR="00916680" w:rsidRPr="00156457" w:rsidRDefault="00916680" w:rsidP="00E53C8C">
            <w:pPr>
              <w:jc w:val="center"/>
              <w:rPr>
                <w:color w:val="000000"/>
                <w:sz w:val="20"/>
                <w:szCs w:val="20"/>
              </w:rPr>
            </w:pPr>
            <w:r w:rsidRPr="00156457">
              <w:rPr>
                <w:color w:val="000000"/>
                <w:sz w:val="20"/>
                <w:szCs w:val="20"/>
              </w:rPr>
              <w:t>1 061,4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85F8D1C" w14:textId="77777777" w:rsidR="00916680" w:rsidRPr="00156457" w:rsidRDefault="00916680" w:rsidP="00E53C8C">
            <w:pPr>
              <w:jc w:val="center"/>
              <w:rPr>
                <w:color w:val="000000"/>
                <w:sz w:val="20"/>
                <w:szCs w:val="20"/>
              </w:rPr>
            </w:pPr>
            <w:r w:rsidRPr="00156457">
              <w:rPr>
                <w:color w:val="000000"/>
                <w:sz w:val="20"/>
                <w:szCs w:val="20"/>
              </w:rPr>
              <w:t>1 103,8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4B575F1" w14:textId="77777777" w:rsidR="00916680" w:rsidRPr="00156457" w:rsidRDefault="00916680" w:rsidP="00E53C8C">
            <w:pPr>
              <w:jc w:val="center"/>
              <w:rPr>
                <w:color w:val="000000"/>
                <w:sz w:val="20"/>
                <w:szCs w:val="20"/>
              </w:rPr>
            </w:pPr>
            <w:r w:rsidRPr="00156457">
              <w:rPr>
                <w:color w:val="000000"/>
                <w:sz w:val="20"/>
                <w:szCs w:val="20"/>
              </w:rPr>
              <w:t>1 148,0</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07A6150" w14:textId="77777777" w:rsidR="00916680" w:rsidRPr="00156457" w:rsidRDefault="00916680" w:rsidP="00E53C8C">
            <w:pPr>
              <w:jc w:val="center"/>
              <w:rPr>
                <w:color w:val="000000"/>
                <w:sz w:val="20"/>
                <w:szCs w:val="20"/>
              </w:rPr>
            </w:pPr>
            <w:r w:rsidRPr="00156457">
              <w:rPr>
                <w:color w:val="000000"/>
                <w:sz w:val="20"/>
                <w:szCs w:val="20"/>
              </w:rPr>
              <w:t>1 193,9</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1F40DD5" w14:textId="77777777" w:rsidR="00916680" w:rsidRPr="00156457" w:rsidRDefault="00916680" w:rsidP="00E53C8C">
            <w:pPr>
              <w:jc w:val="center"/>
              <w:rPr>
                <w:color w:val="000000"/>
                <w:sz w:val="20"/>
                <w:szCs w:val="20"/>
              </w:rPr>
            </w:pPr>
            <w:r w:rsidRPr="00156457">
              <w:rPr>
                <w:color w:val="000000"/>
                <w:sz w:val="20"/>
                <w:szCs w:val="20"/>
              </w:rPr>
              <w:t>1 241,7</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AC38110" w14:textId="77777777" w:rsidR="00916680" w:rsidRPr="00156457" w:rsidRDefault="00916680" w:rsidP="00E53C8C">
            <w:pPr>
              <w:jc w:val="center"/>
              <w:rPr>
                <w:color w:val="000000"/>
                <w:sz w:val="20"/>
                <w:szCs w:val="20"/>
              </w:rPr>
            </w:pPr>
            <w:r w:rsidRPr="00156457">
              <w:rPr>
                <w:color w:val="000000"/>
                <w:sz w:val="20"/>
                <w:szCs w:val="20"/>
              </w:rPr>
              <w:t>1 291,3</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393B371A" w14:textId="77777777" w:rsidR="00916680" w:rsidRPr="00156457" w:rsidRDefault="00916680" w:rsidP="00E53C8C">
            <w:pPr>
              <w:jc w:val="center"/>
              <w:rPr>
                <w:color w:val="000000"/>
                <w:sz w:val="20"/>
                <w:szCs w:val="20"/>
              </w:rPr>
            </w:pPr>
            <w:r w:rsidRPr="00156457">
              <w:rPr>
                <w:color w:val="000000"/>
                <w:sz w:val="20"/>
                <w:szCs w:val="20"/>
              </w:rPr>
              <w:t>1 343,0</w:t>
            </w:r>
          </w:p>
        </w:tc>
      </w:tr>
      <w:tr w:rsidR="00916680" w:rsidRPr="00156457" w14:paraId="4FC0D9DF"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1C165A67" w14:textId="77777777" w:rsidR="00916680" w:rsidRPr="00156457" w:rsidRDefault="00916680" w:rsidP="00DF3330">
            <w:pPr>
              <w:jc w:val="center"/>
              <w:rPr>
                <w:color w:val="000000"/>
                <w:sz w:val="20"/>
                <w:szCs w:val="20"/>
              </w:rPr>
            </w:pPr>
            <w:r w:rsidRPr="00156457">
              <w:rPr>
                <w:color w:val="000000"/>
                <w:sz w:val="20"/>
                <w:szCs w:val="20"/>
              </w:rPr>
              <w:lastRenderedPageBreak/>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2096DA71" w14:textId="77777777" w:rsidR="00916680" w:rsidRPr="00156457" w:rsidRDefault="00916680" w:rsidP="00DF3330">
            <w:pPr>
              <w:jc w:val="right"/>
              <w:rPr>
                <w:color w:val="000000"/>
                <w:sz w:val="20"/>
                <w:szCs w:val="20"/>
              </w:rPr>
            </w:pPr>
            <w:r w:rsidRPr="00156457">
              <w:rPr>
                <w:color w:val="000000"/>
                <w:sz w:val="20"/>
                <w:szCs w:val="20"/>
              </w:rPr>
              <w:t>Расходы на ремонт</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5646DD4B" w14:textId="77777777" w:rsidR="00916680" w:rsidRPr="00156457" w:rsidRDefault="00916680" w:rsidP="00E53C8C">
            <w:pPr>
              <w:jc w:val="center"/>
              <w:rPr>
                <w:color w:val="000000"/>
                <w:sz w:val="20"/>
                <w:szCs w:val="20"/>
              </w:rPr>
            </w:pPr>
            <w:r w:rsidRPr="00156457">
              <w:rPr>
                <w:color w:val="000000"/>
                <w:sz w:val="20"/>
                <w:szCs w:val="20"/>
              </w:rPr>
              <w:t>582,6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7A46195" w14:textId="77777777" w:rsidR="00916680" w:rsidRPr="00156457" w:rsidRDefault="00916680" w:rsidP="00E53C8C">
            <w:pPr>
              <w:jc w:val="center"/>
              <w:rPr>
                <w:color w:val="000000"/>
                <w:sz w:val="20"/>
                <w:szCs w:val="20"/>
              </w:rPr>
            </w:pPr>
            <w:r w:rsidRPr="00156457">
              <w:rPr>
                <w:color w:val="000000"/>
                <w:sz w:val="20"/>
                <w:szCs w:val="20"/>
              </w:rPr>
              <w:t>874,0</w:t>
            </w:r>
          </w:p>
        </w:tc>
        <w:tc>
          <w:tcPr>
            <w:tcW w:w="993" w:type="dxa"/>
            <w:tcBorders>
              <w:top w:val="nil"/>
              <w:left w:val="nil"/>
              <w:bottom w:val="single" w:sz="4" w:space="0" w:color="auto"/>
              <w:right w:val="single" w:sz="4" w:space="0" w:color="auto"/>
            </w:tcBorders>
            <w:tcMar>
              <w:left w:w="28" w:type="dxa"/>
              <w:right w:w="28" w:type="dxa"/>
            </w:tcMar>
            <w:vAlign w:val="center"/>
            <w:hideMark/>
          </w:tcPr>
          <w:p w14:paraId="78407B13" w14:textId="77777777" w:rsidR="00916680" w:rsidRPr="00156457" w:rsidRDefault="00916680" w:rsidP="00E53C8C">
            <w:pPr>
              <w:jc w:val="center"/>
              <w:rPr>
                <w:color w:val="000000"/>
                <w:sz w:val="20"/>
                <w:szCs w:val="20"/>
              </w:rPr>
            </w:pPr>
            <w:r w:rsidRPr="00156457">
              <w:rPr>
                <w:color w:val="000000"/>
                <w:sz w:val="20"/>
                <w:szCs w:val="20"/>
              </w:rPr>
              <w:t>1 398,3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CBE821C" w14:textId="77777777" w:rsidR="00916680" w:rsidRPr="00156457" w:rsidRDefault="00916680" w:rsidP="00E53C8C">
            <w:pPr>
              <w:jc w:val="center"/>
              <w:rPr>
                <w:color w:val="000000"/>
                <w:sz w:val="20"/>
                <w:szCs w:val="20"/>
              </w:rPr>
            </w:pPr>
            <w:r w:rsidRPr="00156457">
              <w:rPr>
                <w:color w:val="000000"/>
                <w:sz w:val="20"/>
                <w:szCs w:val="20"/>
              </w:rPr>
              <w:t>1 454,3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3924FE8" w14:textId="77777777" w:rsidR="00916680" w:rsidRPr="00156457" w:rsidRDefault="00916680" w:rsidP="00E53C8C">
            <w:pPr>
              <w:jc w:val="center"/>
              <w:rPr>
                <w:color w:val="000000"/>
                <w:sz w:val="20"/>
                <w:szCs w:val="20"/>
              </w:rPr>
            </w:pPr>
            <w:r w:rsidRPr="00156457">
              <w:rPr>
                <w:color w:val="000000"/>
                <w:sz w:val="20"/>
                <w:szCs w:val="20"/>
              </w:rPr>
              <w:t>1 512,4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F1021B0" w14:textId="77777777" w:rsidR="00916680" w:rsidRPr="00156457" w:rsidRDefault="00916680" w:rsidP="00E53C8C">
            <w:pPr>
              <w:jc w:val="center"/>
              <w:rPr>
                <w:color w:val="000000"/>
                <w:sz w:val="20"/>
                <w:szCs w:val="20"/>
              </w:rPr>
            </w:pPr>
            <w:r w:rsidRPr="00156457">
              <w:rPr>
                <w:color w:val="000000"/>
                <w:sz w:val="20"/>
                <w:szCs w:val="20"/>
              </w:rPr>
              <w:t>1 572,9</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8E955CC" w14:textId="77777777" w:rsidR="00916680" w:rsidRPr="00156457" w:rsidRDefault="00916680" w:rsidP="00E53C8C">
            <w:pPr>
              <w:jc w:val="center"/>
              <w:rPr>
                <w:color w:val="000000"/>
                <w:sz w:val="20"/>
                <w:szCs w:val="20"/>
              </w:rPr>
            </w:pPr>
            <w:r w:rsidRPr="00156457">
              <w:rPr>
                <w:color w:val="000000"/>
                <w:sz w:val="20"/>
                <w:szCs w:val="20"/>
              </w:rPr>
              <w:t>1 635,9</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A8D4C81" w14:textId="77777777" w:rsidR="00916680" w:rsidRPr="00156457" w:rsidRDefault="00916680" w:rsidP="00E53C8C">
            <w:pPr>
              <w:jc w:val="center"/>
              <w:rPr>
                <w:color w:val="000000"/>
                <w:sz w:val="20"/>
                <w:szCs w:val="20"/>
              </w:rPr>
            </w:pPr>
            <w:r w:rsidRPr="00156457">
              <w:rPr>
                <w:color w:val="000000"/>
                <w:sz w:val="20"/>
                <w:szCs w:val="20"/>
              </w:rPr>
              <w:t>1 701,3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9BC98B9" w14:textId="77777777" w:rsidR="00916680" w:rsidRPr="00156457" w:rsidRDefault="00916680" w:rsidP="00E53C8C">
            <w:pPr>
              <w:jc w:val="center"/>
              <w:rPr>
                <w:color w:val="000000"/>
                <w:sz w:val="20"/>
                <w:szCs w:val="20"/>
              </w:rPr>
            </w:pPr>
            <w:r w:rsidRPr="00156457">
              <w:rPr>
                <w:color w:val="000000"/>
                <w:sz w:val="20"/>
                <w:szCs w:val="20"/>
              </w:rPr>
              <w:t>1 769,3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33BE354" w14:textId="77777777" w:rsidR="00916680" w:rsidRPr="00156457" w:rsidRDefault="00916680" w:rsidP="00E53C8C">
            <w:pPr>
              <w:jc w:val="center"/>
              <w:rPr>
                <w:color w:val="000000"/>
                <w:sz w:val="20"/>
                <w:szCs w:val="20"/>
              </w:rPr>
            </w:pPr>
            <w:r w:rsidRPr="00156457">
              <w:rPr>
                <w:color w:val="000000"/>
                <w:sz w:val="20"/>
                <w:szCs w:val="20"/>
              </w:rPr>
              <w:t>1 840,1</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2B8CB322" w14:textId="77777777" w:rsidR="00916680" w:rsidRPr="00156457" w:rsidRDefault="00916680" w:rsidP="00E53C8C">
            <w:pPr>
              <w:jc w:val="center"/>
              <w:rPr>
                <w:color w:val="000000"/>
                <w:sz w:val="20"/>
                <w:szCs w:val="20"/>
              </w:rPr>
            </w:pPr>
            <w:r w:rsidRPr="00156457">
              <w:rPr>
                <w:color w:val="000000"/>
                <w:sz w:val="20"/>
                <w:szCs w:val="20"/>
              </w:rPr>
              <w:t>1 913,7</w:t>
            </w:r>
          </w:p>
        </w:tc>
      </w:tr>
      <w:tr w:rsidR="00916680" w:rsidRPr="00156457" w14:paraId="77D6DB6E"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34732B89"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4159F359" w14:textId="77777777" w:rsidR="00916680" w:rsidRPr="00156457" w:rsidRDefault="00916680" w:rsidP="00DF3330">
            <w:pPr>
              <w:jc w:val="right"/>
              <w:rPr>
                <w:color w:val="000000"/>
                <w:sz w:val="20"/>
                <w:szCs w:val="20"/>
              </w:rPr>
            </w:pPr>
            <w:r w:rsidRPr="00156457">
              <w:rPr>
                <w:color w:val="000000"/>
                <w:sz w:val="20"/>
                <w:szCs w:val="20"/>
              </w:rPr>
              <w:t>Прочие</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32D9693C" w14:textId="77777777" w:rsidR="00916680" w:rsidRPr="00156457" w:rsidRDefault="00916680" w:rsidP="00E53C8C">
            <w:pPr>
              <w:jc w:val="center"/>
              <w:rPr>
                <w:color w:val="000000"/>
                <w:sz w:val="20"/>
                <w:szCs w:val="20"/>
              </w:rPr>
            </w:pPr>
            <w:r w:rsidRPr="00156457">
              <w:rPr>
                <w:color w:val="000000"/>
                <w:sz w:val="20"/>
                <w:szCs w:val="20"/>
              </w:rPr>
              <w:t>34,6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9A6FCB6" w14:textId="77777777" w:rsidR="00916680" w:rsidRPr="00156457" w:rsidRDefault="00916680" w:rsidP="00E53C8C">
            <w:pPr>
              <w:jc w:val="center"/>
              <w:rPr>
                <w:color w:val="000000"/>
                <w:sz w:val="20"/>
                <w:szCs w:val="20"/>
              </w:rPr>
            </w:pPr>
            <w:r w:rsidRPr="00156457">
              <w:rPr>
                <w:color w:val="000000"/>
                <w:sz w:val="20"/>
                <w:szCs w:val="20"/>
              </w:rPr>
              <w:t>52,0</w:t>
            </w:r>
          </w:p>
        </w:tc>
        <w:tc>
          <w:tcPr>
            <w:tcW w:w="993" w:type="dxa"/>
            <w:tcBorders>
              <w:top w:val="nil"/>
              <w:left w:val="nil"/>
              <w:bottom w:val="single" w:sz="4" w:space="0" w:color="auto"/>
              <w:right w:val="single" w:sz="4" w:space="0" w:color="auto"/>
            </w:tcBorders>
            <w:tcMar>
              <w:left w:w="28" w:type="dxa"/>
              <w:right w:w="28" w:type="dxa"/>
            </w:tcMar>
            <w:vAlign w:val="center"/>
            <w:hideMark/>
          </w:tcPr>
          <w:p w14:paraId="7639AAC1" w14:textId="77777777" w:rsidR="00916680" w:rsidRPr="00156457" w:rsidRDefault="00916680" w:rsidP="00E53C8C">
            <w:pPr>
              <w:jc w:val="center"/>
              <w:rPr>
                <w:color w:val="000000"/>
                <w:sz w:val="20"/>
                <w:szCs w:val="20"/>
              </w:rPr>
            </w:pPr>
            <w:r w:rsidRPr="00156457">
              <w:rPr>
                <w:color w:val="000000"/>
                <w:sz w:val="20"/>
                <w:szCs w:val="20"/>
              </w:rPr>
              <w:t>83,1</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D58A9BF" w14:textId="77777777" w:rsidR="00916680" w:rsidRPr="00156457" w:rsidRDefault="00916680" w:rsidP="00E53C8C">
            <w:pPr>
              <w:jc w:val="center"/>
              <w:rPr>
                <w:color w:val="000000"/>
                <w:sz w:val="20"/>
                <w:szCs w:val="20"/>
              </w:rPr>
            </w:pPr>
            <w:r w:rsidRPr="00156457">
              <w:rPr>
                <w:color w:val="000000"/>
                <w:sz w:val="20"/>
                <w:szCs w:val="20"/>
              </w:rPr>
              <w:t>86,5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D74D322" w14:textId="77777777" w:rsidR="00916680" w:rsidRPr="00156457" w:rsidRDefault="00916680" w:rsidP="00E53C8C">
            <w:pPr>
              <w:jc w:val="center"/>
              <w:rPr>
                <w:color w:val="000000"/>
                <w:sz w:val="20"/>
                <w:szCs w:val="20"/>
              </w:rPr>
            </w:pPr>
            <w:r w:rsidRPr="00156457">
              <w:rPr>
                <w:color w:val="000000"/>
                <w:sz w:val="20"/>
                <w:szCs w:val="20"/>
              </w:rPr>
              <w:t>89,9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5D4BBE2" w14:textId="77777777" w:rsidR="00916680" w:rsidRPr="00156457" w:rsidRDefault="00916680" w:rsidP="00E53C8C">
            <w:pPr>
              <w:jc w:val="center"/>
              <w:rPr>
                <w:color w:val="000000"/>
                <w:sz w:val="20"/>
                <w:szCs w:val="20"/>
              </w:rPr>
            </w:pPr>
            <w:r w:rsidRPr="00156457">
              <w:rPr>
                <w:color w:val="000000"/>
                <w:sz w:val="20"/>
                <w:szCs w:val="20"/>
              </w:rPr>
              <w:t>93,5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D38A2BF" w14:textId="77777777" w:rsidR="00916680" w:rsidRPr="00156457" w:rsidRDefault="00916680" w:rsidP="00E53C8C">
            <w:pPr>
              <w:jc w:val="center"/>
              <w:rPr>
                <w:color w:val="000000"/>
                <w:sz w:val="20"/>
                <w:szCs w:val="20"/>
              </w:rPr>
            </w:pPr>
            <w:r w:rsidRPr="00156457">
              <w:rPr>
                <w:color w:val="000000"/>
                <w:sz w:val="20"/>
                <w:szCs w:val="20"/>
              </w:rPr>
              <w:t>97,3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0C84477" w14:textId="77777777" w:rsidR="00916680" w:rsidRPr="00156457" w:rsidRDefault="00916680" w:rsidP="00E53C8C">
            <w:pPr>
              <w:jc w:val="center"/>
              <w:rPr>
                <w:color w:val="000000"/>
                <w:sz w:val="20"/>
                <w:szCs w:val="20"/>
              </w:rPr>
            </w:pPr>
            <w:r w:rsidRPr="00156457">
              <w:rPr>
                <w:color w:val="000000"/>
                <w:sz w:val="20"/>
                <w:szCs w:val="20"/>
              </w:rPr>
              <w:t>101,1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DF76338" w14:textId="77777777" w:rsidR="00916680" w:rsidRPr="00156457" w:rsidRDefault="00916680" w:rsidP="00E53C8C">
            <w:pPr>
              <w:jc w:val="center"/>
              <w:rPr>
                <w:color w:val="000000"/>
                <w:sz w:val="20"/>
                <w:szCs w:val="20"/>
              </w:rPr>
            </w:pPr>
            <w:r w:rsidRPr="00156457">
              <w:rPr>
                <w:color w:val="000000"/>
                <w:sz w:val="20"/>
                <w:szCs w:val="20"/>
              </w:rPr>
              <w:t>105,2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6A63AF3" w14:textId="77777777" w:rsidR="00916680" w:rsidRPr="00156457" w:rsidRDefault="00916680" w:rsidP="00E53C8C">
            <w:pPr>
              <w:jc w:val="center"/>
              <w:rPr>
                <w:color w:val="000000"/>
                <w:sz w:val="20"/>
                <w:szCs w:val="20"/>
              </w:rPr>
            </w:pPr>
            <w:r w:rsidRPr="00156457">
              <w:rPr>
                <w:color w:val="000000"/>
                <w:sz w:val="20"/>
                <w:szCs w:val="20"/>
              </w:rPr>
              <w:t>109,4</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623073C9" w14:textId="77777777" w:rsidR="00916680" w:rsidRPr="00156457" w:rsidRDefault="00916680" w:rsidP="00E53C8C">
            <w:pPr>
              <w:jc w:val="center"/>
              <w:rPr>
                <w:color w:val="000000"/>
                <w:sz w:val="20"/>
                <w:szCs w:val="20"/>
              </w:rPr>
            </w:pPr>
            <w:r w:rsidRPr="00156457">
              <w:rPr>
                <w:color w:val="000000"/>
                <w:sz w:val="20"/>
                <w:szCs w:val="20"/>
              </w:rPr>
              <w:t>113,8</w:t>
            </w:r>
          </w:p>
        </w:tc>
      </w:tr>
      <w:tr w:rsidR="00916680" w:rsidRPr="00156457" w14:paraId="418FA86E"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08ACFD01"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6F72D485" w14:textId="77777777" w:rsidR="00916680" w:rsidRPr="00156457" w:rsidRDefault="00916680" w:rsidP="00DF3330">
            <w:pPr>
              <w:rPr>
                <w:color w:val="000000"/>
                <w:sz w:val="20"/>
                <w:szCs w:val="20"/>
              </w:rPr>
            </w:pPr>
            <w:r w:rsidRPr="00156457">
              <w:rPr>
                <w:color w:val="000000"/>
                <w:sz w:val="20"/>
                <w:szCs w:val="20"/>
              </w:rPr>
              <w:t xml:space="preserve">Снижение эксплуатационных расходов на ХИМЦЕХ на источнике </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234FE542" w14:textId="77777777" w:rsidR="00916680" w:rsidRPr="00156457" w:rsidRDefault="00916680" w:rsidP="00E53C8C">
            <w:pPr>
              <w:jc w:val="center"/>
              <w:rPr>
                <w:color w:val="000000"/>
                <w:sz w:val="20"/>
                <w:szCs w:val="20"/>
              </w:rPr>
            </w:pPr>
            <w:r w:rsidRPr="00156457">
              <w:rPr>
                <w:color w:val="000000"/>
                <w:sz w:val="20"/>
                <w:szCs w:val="20"/>
              </w:rPr>
              <w:t>897,9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B1AE107" w14:textId="77777777" w:rsidR="00916680" w:rsidRPr="00156457" w:rsidRDefault="00916680" w:rsidP="00E53C8C">
            <w:pPr>
              <w:jc w:val="center"/>
              <w:rPr>
                <w:color w:val="000000"/>
                <w:sz w:val="20"/>
                <w:szCs w:val="20"/>
              </w:rPr>
            </w:pPr>
            <w:r w:rsidRPr="00156457">
              <w:rPr>
                <w:color w:val="000000"/>
                <w:sz w:val="20"/>
                <w:szCs w:val="20"/>
              </w:rPr>
              <w:t>1 885,6</w:t>
            </w:r>
          </w:p>
        </w:tc>
        <w:tc>
          <w:tcPr>
            <w:tcW w:w="993" w:type="dxa"/>
            <w:tcBorders>
              <w:top w:val="nil"/>
              <w:left w:val="nil"/>
              <w:bottom w:val="single" w:sz="4" w:space="0" w:color="auto"/>
              <w:right w:val="single" w:sz="4" w:space="0" w:color="auto"/>
            </w:tcBorders>
            <w:tcMar>
              <w:left w:w="28" w:type="dxa"/>
              <w:right w:w="28" w:type="dxa"/>
            </w:tcMar>
            <w:vAlign w:val="center"/>
            <w:hideMark/>
          </w:tcPr>
          <w:p w14:paraId="6137B164" w14:textId="77777777" w:rsidR="00916680" w:rsidRPr="00156457" w:rsidRDefault="00916680" w:rsidP="00E53C8C">
            <w:pPr>
              <w:jc w:val="center"/>
              <w:rPr>
                <w:color w:val="000000"/>
                <w:sz w:val="20"/>
                <w:szCs w:val="20"/>
              </w:rPr>
            </w:pPr>
            <w:r w:rsidRPr="00156457">
              <w:rPr>
                <w:color w:val="000000"/>
                <w:sz w:val="20"/>
                <w:szCs w:val="20"/>
              </w:rPr>
              <w:t>3 017,0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09D4017" w14:textId="77777777" w:rsidR="00916680" w:rsidRPr="00156457" w:rsidRDefault="00916680" w:rsidP="00E53C8C">
            <w:pPr>
              <w:jc w:val="center"/>
              <w:rPr>
                <w:color w:val="000000"/>
                <w:sz w:val="20"/>
                <w:szCs w:val="20"/>
              </w:rPr>
            </w:pPr>
            <w:r w:rsidRPr="00156457">
              <w:rPr>
                <w:color w:val="000000"/>
                <w:sz w:val="20"/>
                <w:szCs w:val="20"/>
              </w:rPr>
              <w:t>3 137,7</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BB08860" w14:textId="77777777" w:rsidR="00916680" w:rsidRPr="00156457" w:rsidRDefault="00916680" w:rsidP="00E53C8C">
            <w:pPr>
              <w:jc w:val="center"/>
              <w:rPr>
                <w:color w:val="000000"/>
                <w:sz w:val="20"/>
                <w:szCs w:val="20"/>
              </w:rPr>
            </w:pPr>
            <w:r w:rsidRPr="00156457">
              <w:rPr>
                <w:color w:val="000000"/>
                <w:sz w:val="20"/>
                <w:szCs w:val="20"/>
              </w:rPr>
              <w:t>3 263,2</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E6C926E" w14:textId="77777777" w:rsidR="00916680" w:rsidRPr="00156457" w:rsidRDefault="00916680" w:rsidP="00E53C8C">
            <w:pPr>
              <w:jc w:val="center"/>
              <w:rPr>
                <w:color w:val="000000"/>
                <w:sz w:val="20"/>
                <w:szCs w:val="20"/>
              </w:rPr>
            </w:pPr>
            <w:r w:rsidRPr="00156457">
              <w:rPr>
                <w:color w:val="000000"/>
                <w:sz w:val="20"/>
                <w:szCs w:val="20"/>
              </w:rPr>
              <w:t>3 393,7</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63A71B6" w14:textId="77777777" w:rsidR="00916680" w:rsidRPr="00156457" w:rsidRDefault="00916680" w:rsidP="00E53C8C">
            <w:pPr>
              <w:jc w:val="center"/>
              <w:rPr>
                <w:color w:val="000000"/>
                <w:sz w:val="20"/>
                <w:szCs w:val="20"/>
              </w:rPr>
            </w:pPr>
            <w:r w:rsidRPr="00156457">
              <w:rPr>
                <w:color w:val="000000"/>
                <w:sz w:val="20"/>
                <w:szCs w:val="20"/>
              </w:rPr>
              <w:t>3 529,5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B290E3D" w14:textId="77777777" w:rsidR="00916680" w:rsidRPr="00156457" w:rsidRDefault="00916680" w:rsidP="00E53C8C">
            <w:pPr>
              <w:jc w:val="center"/>
              <w:rPr>
                <w:color w:val="000000"/>
                <w:sz w:val="20"/>
                <w:szCs w:val="20"/>
              </w:rPr>
            </w:pPr>
            <w:r w:rsidRPr="00156457">
              <w:rPr>
                <w:color w:val="000000"/>
                <w:sz w:val="20"/>
                <w:szCs w:val="20"/>
              </w:rPr>
              <w:t>3 670,7</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113F9B3" w14:textId="77777777" w:rsidR="00916680" w:rsidRPr="00156457" w:rsidRDefault="00916680" w:rsidP="00E53C8C">
            <w:pPr>
              <w:jc w:val="center"/>
              <w:rPr>
                <w:color w:val="000000"/>
                <w:sz w:val="20"/>
                <w:szCs w:val="20"/>
              </w:rPr>
            </w:pPr>
            <w:r w:rsidRPr="00156457">
              <w:rPr>
                <w:color w:val="000000"/>
                <w:sz w:val="20"/>
                <w:szCs w:val="20"/>
              </w:rPr>
              <w:t>3 817,5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65F2311" w14:textId="77777777" w:rsidR="00916680" w:rsidRPr="00156457" w:rsidRDefault="00916680" w:rsidP="00E53C8C">
            <w:pPr>
              <w:jc w:val="center"/>
              <w:rPr>
                <w:color w:val="000000"/>
                <w:sz w:val="20"/>
                <w:szCs w:val="20"/>
              </w:rPr>
            </w:pPr>
            <w:r w:rsidRPr="00156457">
              <w:rPr>
                <w:color w:val="000000"/>
                <w:sz w:val="20"/>
                <w:szCs w:val="20"/>
              </w:rPr>
              <w:t>3 970,2</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7AD1113F" w14:textId="77777777" w:rsidR="00916680" w:rsidRPr="00156457" w:rsidRDefault="00916680" w:rsidP="00E53C8C">
            <w:pPr>
              <w:jc w:val="center"/>
              <w:rPr>
                <w:color w:val="000000"/>
                <w:sz w:val="20"/>
                <w:szCs w:val="20"/>
              </w:rPr>
            </w:pPr>
            <w:r w:rsidRPr="00156457">
              <w:rPr>
                <w:color w:val="000000"/>
                <w:sz w:val="20"/>
                <w:szCs w:val="20"/>
              </w:rPr>
              <w:t>4 129,0</w:t>
            </w:r>
          </w:p>
        </w:tc>
      </w:tr>
      <w:tr w:rsidR="00916680" w:rsidRPr="00156457" w14:paraId="490C3996"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3F3D5841"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2F6F9CB7" w14:textId="77777777" w:rsidR="00916680" w:rsidRPr="00156457" w:rsidRDefault="00916680" w:rsidP="00DF3330">
            <w:pPr>
              <w:jc w:val="right"/>
              <w:rPr>
                <w:color w:val="000000"/>
                <w:sz w:val="20"/>
                <w:szCs w:val="20"/>
              </w:rPr>
            </w:pPr>
            <w:r w:rsidRPr="00156457">
              <w:rPr>
                <w:color w:val="000000"/>
                <w:sz w:val="20"/>
                <w:szCs w:val="20"/>
              </w:rPr>
              <w:t>ФОТ с ЕСН, тыс. руб.</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67DBEFEB" w14:textId="77777777" w:rsidR="00916680" w:rsidRPr="00156457" w:rsidRDefault="00916680" w:rsidP="00E53C8C">
            <w:pPr>
              <w:jc w:val="center"/>
              <w:rPr>
                <w:color w:val="000000"/>
                <w:sz w:val="20"/>
                <w:szCs w:val="20"/>
              </w:rPr>
            </w:pPr>
            <w:r w:rsidRPr="00156457">
              <w:rPr>
                <w:color w:val="000000"/>
                <w:sz w:val="20"/>
                <w:szCs w:val="20"/>
              </w:rPr>
              <w:t>160,4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B900999" w14:textId="77777777" w:rsidR="00916680" w:rsidRPr="00156457" w:rsidRDefault="00916680" w:rsidP="00E53C8C">
            <w:pPr>
              <w:jc w:val="center"/>
              <w:rPr>
                <w:color w:val="000000"/>
                <w:sz w:val="20"/>
                <w:szCs w:val="20"/>
              </w:rPr>
            </w:pPr>
            <w:r w:rsidRPr="00156457">
              <w:rPr>
                <w:color w:val="000000"/>
                <w:sz w:val="20"/>
                <w:szCs w:val="20"/>
              </w:rPr>
              <w:t>336,8</w:t>
            </w:r>
          </w:p>
        </w:tc>
        <w:tc>
          <w:tcPr>
            <w:tcW w:w="993" w:type="dxa"/>
            <w:tcBorders>
              <w:top w:val="nil"/>
              <w:left w:val="nil"/>
              <w:bottom w:val="single" w:sz="4" w:space="0" w:color="auto"/>
              <w:right w:val="single" w:sz="4" w:space="0" w:color="auto"/>
            </w:tcBorders>
            <w:tcMar>
              <w:left w:w="28" w:type="dxa"/>
              <w:right w:w="28" w:type="dxa"/>
            </w:tcMar>
            <w:vAlign w:val="center"/>
            <w:hideMark/>
          </w:tcPr>
          <w:p w14:paraId="5FCD1CC1" w14:textId="77777777" w:rsidR="00916680" w:rsidRPr="00156457" w:rsidRDefault="00916680" w:rsidP="00E53C8C">
            <w:pPr>
              <w:jc w:val="center"/>
              <w:rPr>
                <w:color w:val="000000"/>
                <w:sz w:val="20"/>
                <w:szCs w:val="20"/>
              </w:rPr>
            </w:pPr>
            <w:r w:rsidRPr="00156457">
              <w:rPr>
                <w:color w:val="000000"/>
                <w:sz w:val="20"/>
                <w:szCs w:val="20"/>
              </w:rPr>
              <w:t>538,8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AD500C9" w14:textId="77777777" w:rsidR="00916680" w:rsidRPr="00156457" w:rsidRDefault="00916680" w:rsidP="00E53C8C">
            <w:pPr>
              <w:jc w:val="center"/>
              <w:rPr>
                <w:color w:val="000000"/>
                <w:sz w:val="20"/>
                <w:szCs w:val="20"/>
              </w:rPr>
            </w:pPr>
            <w:r w:rsidRPr="00156457">
              <w:rPr>
                <w:color w:val="000000"/>
                <w:sz w:val="20"/>
                <w:szCs w:val="20"/>
              </w:rPr>
              <w:t>560,4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88C15B5" w14:textId="77777777" w:rsidR="00916680" w:rsidRPr="00156457" w:rsidRDefault="00916680" w:rsidP="00E53C8C">
            <w:pPr>
              <w:jc w:val="center"/>
              <w:rPr>
                <w:color w:val="000000"/>
                <w:sz w:val="20"/>
                <w:szCs w:val="20"/>
              </w:rPr>
            </w:pPr>
            <w:r w:rsidRPr="00156457">
              <w:rPr>
                <w:color w:val="000000"/>
                <w:sz w:val="20"/>
                <w:szCs w:val="20"/>
              </w:rPr>
              <w:t>582,8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1298FCD" w14:textId="77777777" w:rsidR="00916680" w:rsidRPr="00156457" w:rsidRDefault="00916680" w:rsidP="00E53C8C">
            <w:pPr>
              <w:jc w:val="center"/>
              <w:rPr>
                <w:color w:val="000000"/>
                <w:sz w:val="20"/>
                <w:szCs w:val="20"/>
              </w:rPr>
            </w:pPr>
            <w:r w:rsidRPr="00156457">
              <w:rPr>
                <w:color w:val="000000"/>
                <w:sz w:val="20"/>
                <w:szCs w:val="20"/>
              </w:rPr>
              <w:t>606,1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27E9D83" w14:textId="77777777" w:rsidR="00916680" w:rsidRPr="00156457" w:rsidRDefault="00916680" w:rsidP="00E53C8C">
            <w:pPr>
              <w:jc w:val="center"/>
              <w:rPr>
                <w:color w:val="000000"/>
                <w:sz w:val="20"/>
                <w:szCs w:val="20"/>
              </w:rPr>
            </w:pPr>
            <w:r w:rsidRPr="00156457">
              <w:rPr>
                <w:color w:val="000000"/>
                <w:sz w:val="20"/>
                <w:szCs w:val="20"/>
              </w:rPr>
              <w:t>630,3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E6D961D" w14:textId="77777777" w:rsidR="00916680" w:rsidRPr="00156457" w:rsidRDefault="00916680" w:rsidP="00E53C8C">
            <w:pPr>
              <w:jc w:val="center"/>
              <w:rPr>
                <w:color w:val="000000"/>
                <w:sz w:val="20"/>
                <w:szCs w:val="20"/>
              </w:rPr>
            </w:pPr>
            <w:r w:rsidRPr="00156457">
              <w:rPr>
                <w:color w:val="000000"/>
                <w:sz w:val="20"/>
                <w:szCs w:val="20"/>
              </w:rPr>
              <w:t>655,5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D24A31D" w14:textId="77777777" w:rsidR="00916680" w:rsidRPr="00156457" w:rsidRDefault="00916680" w:rsidP="00E53C8C">
            <w:pPr>
              <w:jc w:val="center"/>
              <w:rPr>
                <w:color w:val="000000"/>
                <w:sz w:val="20"/>
                <w:szCs w:val="20"/>
              </w:rPr>
            </w:pPr>
            <w:r w:rsidRPr="00156457">
              <w:rPr>
                <w:color w:val="000000"/>
                <w:sz w:val="20"/>
                <w:szCs w:val="20"/>
              </w:rPr>
              <w:t>681,8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1925B70" w14:textId="77777777" w:rsidR="00916680" w:rsidRPr="00156457" w:rsidRDefault="00916680" w:rsidP="00E53C8C">
            <w:pPr>
              <w:jc w:val="center"/>
              <w:rPr>
                <w:color w:val="000000"/>
                <w:sz w:val="20"/>
                <w:szCs w:val="20"/>
              </w:rPr>
            </w:pPr>
            <w:r w:rsidRPr="00156457">
              <w:rPr>
                <w:color w:val="000000"/>
                <w:sz w:val="20"/>
                <w:szCs w:val="20"/>
              </w:rPr>
              <w:t>709,0</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26CAB19A" w14:textId="77777777" w:rsidR="00916680" w:rsidRPr="00156457" w:rsidRDefault="00916680" w:rsidP="00E53C8C">
            <w:pPr>
              <w:jc w:val="center"/>
              <w:rPr>
                <w:color w:val="000000"/>
                <w:sz w:val="20"/>
                <w:szCs w:val="20"/>
              </w:rPr>
            </w:pPr>
            <w:r w:rsidRPr="00156457">
              <w:rPr>
                <w:color w:val="000000"/>
                <w:sz w:val="20"/>
                <w:szCs w:val="20"/>
              </w:rPr>
              <w:t>737,4</w:t>
            </w:r>
          </w:p>
        </w:tc>
      </w:tr>
      <w:tr w:rsidR="00916680" w:rsidRPr="00156457" w14:paraId="7EC5FF0F"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750A04C2"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1C657B71" w14:textId="77777777" w:rsidR="00916680" w:rsidRPr="00156457" w:rsidRDefault="00916680" w:rsidP="00DF3330">
            <w:pPr>
              <w:jc w:val="right"/>
              <w:rPr>
                <w:color w:val="000000"/>
                <w:sz w:val="20"/>
                <w:szCs w:val="20"/>
              </w:rPr>
            </w:pPr>
            <w:r w:rsidRPr="00156457">
              <w:rPr>
                <w:color w:val="000000"/>
                <w:sz w:val="20"/>
                <w:szCs w:val="20"/>
              </w:rPr>
              <w:t>Расходы на ремонт</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7C3D665A" w14:textId="77777777" w:rsidR="00916680" w:rsidRPr="00156457" w:rsidRDefault="00916680" w:rsidP="00E53C8C">
            <w:pPr>
              <w:jc w:val="center"/>
              <w:rPr>
                <w:color w:val="000000"/>
                <w:sz w:val="20"/>
                <w:szCs w:val="20"/>
              </w:rPr>
            </w:pPr>
            <w:r w:rsidRPr="00156457">
              <w:rPr>
                <w:color w:val="000000"/>
                <w:sz w:val="20"/>
                <w:szCs w:val="20"/>
              </w:rPr>
              <w:t>346,0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A8C95C3" w14:textId="77777777" w:rsidR="00916680" w:rsidRPr="00156457" w:rsidRDefault="00916680" w:rsidP="00E53C8C">
            <w:pPr>
              <w:jc w:val="center"/>
              <w:rPr>
                <w:color w:val="000000"/>
                <w:sz w:val="20"/>
                <w:szCs w:val="20"/>
              </w:rPr>
            </w:pPr>
            <w:r w:rsidRPr="00156457">
              <w:rPr>
                <w:color w:val="000000"/>
                <w:sz w:val="20"/>
                <w:szCs w:val="20"/>
              </w:rPr>
              <w:t>726,5</w:t>
            </w:r>
          </w:p>
        </w:tc>
        <w:tc>
          <w:tcPr>
            <w:tcW w:w="993" w:type="dxa"/>
            <w:tcBorders>
              <w:top w:val="nil"/>
              <w:left w:val="nil"/>
              <w:bottom w:val="single" w:sz="4" w:space="0" w:color="auto"/>
              <w:right w:val="single" w:sz="4" w:space="0" w:color="auto"/>
            </w:tcBorders>
            <w:tcMar>
              <w:left w:w="28" w:type="dxa"/>
              <w:right w:w="28" w:type="dxa"/>
            </w:tcMar>
            <w:vAlign w:val="center"/>
            <w:hideMark/>
          </w:tcPr>
          <w:p w14:paraId="5E5A3879" w14:textId="77777777" w:rsidR="00916680" w:rsidRPr="00156457" w:rsidRDefault="00916680" w:rsidP="00E53C8C">
            <w:pPr>
              <w:jc w:val="center"/>
              <w:rPr>
                <w:color w:val="000000"/>
                <w:sz w:val="20"/>
                <w:szCs w:val="20"/>
              </w:rPr>
            </w:pPr>
            <w:r w:rsidRPr="00156457">
              <w:rPr>
                <w:color w:val="000000"/>
                <w:sz w:val="20"/>
                <w:szCs w:val="20"/>
              </w:rPr>
              <w:t>1 162,4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635639B" w14:textId="77777777" w:rsidR="00916680" w:rsidRPr="00156457" w:rsidRDefault="00916680" w:rsidP="00E53C8C">
            <w:pPr>
              <w:jc w:val="center"/>
              <w:rPr>
                <w:color w:val="000000"/>
                <w:sz w:val="20"/>
                <w:szCs w:val="20"/>
              </w:rPr>
            </w:pPr>
            <w:r w:rsidRPr="00156457">
              <w:rPr>
                <w:color w:val="000000"/>
                <w:sz w:val="20"/>
                <w:szCs w:val="20"/>
              </w:rPr>
              <w:t>1 208,9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93B0F7F" w14:textId="77777777" w:rsidR="00916680" w:rsidRPr="00156457" w:rsidRDefault="00916680" w:rsidP="00E53C8C">
            <w:pPr>
              <w:jc w:val="center"/>
              <w:rPr>
                <w:color w:val="000000"/>
                <w:sz w:val="20"/>
                <w:szCs w:val="20"/>
              </w:rPr>
            </w:pPr>
            <w:r w:rsidRPr="00156457">
              <w:rPr>
                <w:color w:val="000000"/>
                <w:sz w:val="20"/>
                <w:szCs w:val="20"/>
              </w:rPr>
              <w:t>1 257,3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9CE3AFA" w14:textId="77777777" w:rsidR="00916680" w:rsidRPr="00156457" w:rsidRDefault="00916680" w:rsidP="00E53C8C">
            <w:pPr>
              <w:jc w:val="center"/>
              <w:rPr>
                <w:color w:val="000000"/>
                <w:sz w:val="20"/>
                <w:szCs w:val="20"/>
              </w:rPr>
            </w:pPr>
            <w:r w:rsidRPr="00156457">
              <w:rPr>
                <w:color w:val="000000"/>
                <w:sz w:val="20"/>
                <w:szCs w:val="20"/>
              </w:rPr>
              <w:t>1 307,6</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7B9595E" w14:textId="77777777" w:rsidR="00916680" w:rsidRPr="00156457" w:rsidRDefault="00916680" w:rsidP="00E53C8C">
            <w:pPr>
              <w:jc w:val="center"/>
              <w:rPr>
                <w:color w:val="000000"/>
                <w:sz w:val="20"/>
                <w:szCs w:val="20"/>
              </w:rPr>
            </w:pPr>
            <w:r w:rsidRPr="00156457">
              <w:rPr>
                <w:color w:val="000000"/>
                <w:sz w:val="20"/>
                <w:szCs w:val="20"/>
              </w:rPr>
              <w:t>1 359,9</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CA64F1A" w14:textId="77777777" w:rsidR="00916680" w:rsidRPr="00156457" w:rsidRDefault="00916680" w:rsidP="00E53C8C">
            <w:pPr>
              <w:jc w:val="center"/>
              <w:rPr>
                <w:color w:val="000000"/>
                <w:sz w:val="20"/>
                <w:szCs w:val="20"/>
              </w:rPr>
            </w:pPr>
            <w:r w:rsidRPr="00156457">
              <w:rPr>
                <w:color w:val="000000"/>
                <w:sz w:val="20"/>
                <w:szCs w:val="20"/>
              </w:rPr>
              <w:t>1 414,3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3357E1F" w14:textId="77777777" w:rsidR="00916680" w:rsidRPr="00156457" w:rsidRDefault="00916680" w:rsidP="00E53C8C">
            <w:pPr>
              <w:jc w:val="center"/>
              <w:rPr>
                <w:color w:val="000000"/>
                <w:sz w:val="20"/>
                <w:szCs w:val="20"/>
              </w:rPr>
            </w:pPr>
            <w:r w:rsidRPr="00156457">
              <w:rPr>
                <w:color w:val="000000"/>
                <w:sz w:val="20"/>
                <w:szCs w:val="20"/>
              </w:rPr>
              <w:t>1 470,8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63457C2" w14:textId="77777777" w:rsidR="00916680" w:rsidRPr="00156457" w:rsidRDefault="00916680" w:rsidP="00E53C8C">
            <w:pPr>
              <w:jc w:val="center"/>
              <w:rPr>
                <w:color w:val="000000"/>
                <w:sz w:val="20"/>
                <w:szCs w:val="20"/>
              </w:rPr>
            </w:pPr>
            <w:r w:rsidRPr="00156457">
              <w:rPr>
                <w:color w:val="000000"/>
                <w:sz w:val="20"/>
                <w:szCs w:val="20"/>
              </w:rPr>
              <w:t>1 529,7</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011787EB" w14:textId="77777777" w:rsidR="00916680" w:rsidRPr="00156457" w:rsidRDefault="00916680" w:rsidP="00E53C8C">
            <w:pPr>
              <w:jc w:val="center"/>
              <w:rPr>
                <w:color w:val="000000"/>
                <w:sz w:val="20"/>
                <w:szCs w:val="20"/>
              </w:rPr>
            </w:pPr>
            <w:r w:rsidRPr="00156457">
              <w:rPr>
                <w:color w:val="000000"/>
                <w:sz w:val="20"/>
                <w:szCs w:val="20"/>
              </w:rPr>
              <w:t>1 590,9</w:t>
            </w:r>
          </w:p>
        </w:tc>
      </w:tr>
      <w:tr w:rsidR="00916680" w:rsidRPr="00156457" w14:paraId="77CF9F04"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0CD6E79A"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2B7FB56B" w14:textId="77777777" w:rsidR="00916680" w:rsidRPr="00156457" w:rsidRDefault="00916680" w:rsidP="00DF3330">
            <w:pPr>
              <w:jc w:val="right"/>
              <w:rPr>
                <w:color w:val="000000"/>
                <w:sz w:val="20"/>
                <w:szCs w:val="20"/>
              </w:rPr>
            </w:pPr>
            <w:r w:rsidRPr="00156457">
              <w:rPr>
                <w:color w:val="000000"/>
                <w:sz w:val="20"/>
                <w:szCs w:val="20"/>
              </w:rPr>
              <w:t>Прочие</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5D5FA5BB" w14:textId="77777777" w:rsidR="00916680" w:rsidRPr="00156457" w:rsidRDefault="00916680" w:rsidP="00E53C8C">
            <w:pPr>
              <w:jc w:val="center"/>
              <w:rPr>
                <w:color w:val="000000"/>
                <w:sz w:val="20"/>
                <w:szCs w:val="20"/>
              </w:rPr>
            </w:pPr>
            <w:r w:rsidRPr="00156457">
              <w:rPr>
                <w:color w:val="000000"/>
                <w:sz w:val="20"/>
                <w:szCs w:val="20"/>
              </w:rPr>
              <w:t>391,6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965EB4C" w14:textId="77777777" w:rsidR="00916680" w:rsidRPr="00156457" w:rsidRDefault="00916680" w:rsidP="00E53C8C">
            <w:pPr>
              <w:jc w:val="center"/>
              <w:rPr>
                <w:color w:val="000000"/>
                <w:sz w:val="20"/>
                <w:szCs w:val="20"/>
              </w:rPr>
            </w:pPr>
            <w:r w:rsidRPr="00156457">
              <w:rPr>
                <w:color w:val="000000"/>
                <w:sz w:val="20"/>
                <w:szCs w:val="20"/>
              </w:rPr>
              <w:t>822,4</w:t>
            </w:r>
          </w:p>
        </w:tc>
        <w:tc>
          <w:tcPr>
            <w:tcW w:w="993" w:type="dxa"/>
            <w:tcBorders>
              <w:top w:val="nil"/>
              <w:left w:val="nil"/>
              <w:bottom w:val="single" w:sz="4" w:space="0" w:color="auto"/>
              <w:right w:val="single" w:sz="4" w:space="0" w:color="auto"/>
            </w:tcBorders>
            <w:tcMar>
              <w:left w:w="28" w:type="dxa"/>
              <w:right w:w="28" w:type="dxa"/>
            </w:tcMar>
            <w:vAlign w:val="center"/>
            <w:hideMark/>
          </w:tcPr>
          <w:p w14:paraId="16009FD3" w14:textId="77777777" w:rsidR="00916680" w:rsidRPr="00156457" w:rsidRDefault="00916680" w:rsidP="00E53C8C">
            <w:pPr>
              <w:jc w:val="center"/>
              <w:rPr>
                <w:color w:val="000000"/>
                <w:sz w:val="20"/>
                <w:szCs w:val="20"/>
              </w:rPr>
            </w:pPr>
            <w:r w:rsidRPr="00156457">
              <w:rPr>
                <w:color w:val="000000"/>
                <w:sz w:val="20"/>
                <w:szCs w:val="20"/>
              </w:rPr>
              <w:t>1 315,8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10013A1" w14:textId="77777777" w:rsidR="00916680" w:rsidRPr="00156457" w:rsidRDefault="00916680" w:rsidP="00E53C8C">
            <w:pPr>
              <w:jc w:val="center"/>
              <w:rPr>
                <w:color w:val="000000"/>
                <w:sz w:val="20"/>
                <w:szCs w:val="20"/>
              </w:rPr>
            </w:pPr>
            <w:r w:rsidRPr="00156457">
              <w:rPr>
                <w:color w:val="000000"/>
                <w:sz w:val="20"/>
                <w:szCs w:val="20"/>
              </w:rPr>
              <w:t>1 368,4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AFDE73F" w14:textId="77777777" w:rsidR="00916680" w:rsidRPr="00156457" w:rsidRDefault="00916680" w:rsidP="00E53C8C">
            <w:pPr>
              <w:jc w:val="center"/>
              <w:rPr>
                <w:color w:val="000000"/>
                <w:sz w:val="20"/>
                <w:szCs w:val="20"/>
              </w:rPr>
            </w:pPr>
            <w:r w:rsidRPr="00156457">
              <w:rPr>
                <w:color w:val="000000"/>
                <w:sz w:val="20"/>
                <w:szCs w:val="20"/>
              </w:rPr>
              <w:t>1 423,1</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99D3AF9" w14:textId="77777777" w:rsidR="00916680" w:rsidRPr="00156457" w:rsidRDefault="00916680" w:rsidP="00E53C8C">
            <w:pPr>
              <w:jc w:val="center"/>
              <w:rPr>
                <w:color w:val="000000"/>
                <w:sz w:val="20"/>
                <w:szCs w:val="20"/>
              </w:rPr>
            </w:pPr>
            <w:r w:rsidRPr="00156457">
              <w:rPr>
                <w:color w:val="000000"/>
                <w:sz w:val="20"/>
                <w:szCs w:val="20"/>
              </w:rPr>
              <w:t>1 480,1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FEC2944" w14:textId="77777777" w:rsidR="00916680" w:rsidRPr="00156457" w:rsidRDefault="00916680" w:rsidP="00E53C8C">
            <w:pPr>
              <w:jc w:val="center"/>
              <w:rPr>
                <w:color w:val="000000"/>
                <w:sz w:val="20"/>
                <w:szCs w:val="20"/>
              </w:rPr>
            </w:pPr>
            <w:r w:rsidRPr="00156457">
              <w:rPr>
                <w:color w:val="000000"/>
                <w:sz w:val="20"/>
                <w:szCs w:val="20"/>
              </w:rPr>
              <w:t>1 539,3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1F7E221" w14:textId="77777777" w:rsidR="00916680" w:rsidRPr="00156457" w:rsidRDefault="00916680" w:rsidP="00E53C8C">
            <w:pPr>
              <w:jc w:val="center"/>
              <w:rPr>
                <w:color w:val="000000"/>
                <w:sz w:val="20"/>
                <w:szCs w:val="20"/>
              </w:rPr>
            </w:pPr>
            <w:r w:rsidRPr="00156457">
              <w:rPr>
                <w:color w:val="000000"/>
                <w:sz w:val="20"/>
                <w:szCs w:val="20"/>
              </w:rPr>
              <w:t>1 600,8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DAAF051" w14:textId="77777777" w:rsidR="00916680" w:rsidRPr="00156457" w:rsidRDefault="00916680" w:rsidP="00E53C8C">
            <w:pPr>
              <w:jc w:val="center"/>
              <w:rPr>
                <w:color w:val="000000"/>
                <w:sz w:val="20"/>
                <w:szCs w:val="20"/>
              </w:rPr>
            </w:pPr>
            <w:r w:rsidRPr="00156457">
              <w:rPr>
                <w:color w:val="000000"/>
                <w:sz w:val="20"/>
                <w:szCs w:val="20"/>
              </w:rPr>
              <w:t>1 664,9</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1D235A8" w14:textId="77777777" w:rsidR="00916680" w:rsidRPr="00156457" w:rsidRDefault="00916680" w:rsidP="00E53C8C">
            <w:pPr>
              <w:jc w:val="center"/>
              <w:rPr>
                <w:color w:val="000000"/>
                <w:sz w:val="20"/>
                <w:szCs w:val="20"/>
              </w:rPr>
            </w:pPr>
            <w:r w:rsidRPr="00156457">
              <w:rPr>
                <w:color w:val="000000"/>
                <w:sz w:val="20"/>
                <w:szCs w:val="20"/>
              </w:rPr>
              <w:t>1 731,5</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68614CE3" w14:textId="77777777" w:rsidR="00916680" w:rsidRPr="00156457" w:rsidRDefault="00916680" w:rsidP="00E53C8C">
            <w:pPr>
              <w:jc w:val="center"/>
              <w:rPr>
                <w:color w:val="000000"/>
                <w:sz w:val="20"/>
                <w:szCs w:val="20"/>
              </w:rPr>
            </w:pPr>
            <w:r w:rsidRPr="00156457">
              <w:rPr>
                <w:color w:val="000000"/>
                <w:sz w:val="20"/>
                <w:szCs w:val="20"/>
              </w:rPr>
              <w:t>1 800,7</w:t>
            </w:r>
          </w:p>
        </w:tc>
      </w:tr>
      <w:tr w:rsidR="00916680" w:rsidRPr="00156457" w14:paraId="0B23128F"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731454A3" w14:textId="77777777" w:rsidR="00916680" w:rsidRPr="00156457" w:rsidRDefault="00916680" w:rsidP="00DF3330">
            <w:pPr>
              <w:jc w:val="center"/>
              <w:rPr>
                <w:b/>
                <w:bCs/>
                <w:color w:val="000000"/>
                <w:sz w:val="20"/>
                <w:szCs w:val="20"/>
              </w:rPr>
            </w:pPr>
            <w:r w:rsidRPr="00156457">
              <w:rPr>
                <w:b/>
                <w:bCs/>
                <w:color w:val="000000"/>
                <w:sz w:val="20"/>
                <w:szCs w:val="20"/>
              </w:rPr>
              <w:t>6</w:t>
            </w:r>
          </w:p>
        </w:tc>
        <w:tc>
          <w:tcPr>
            <w:tcW w:w="15227" w:type="dxa"/>
            <w:gridSpan w:val="12"/>
            <w:tcBorders>
              <w:top w:val="nil"/>
              <w:left w:val="nil"/>
              <w:bottom w:val="single" w:sz="4" w:space="0" w:color="auto"/>
              <w:right w:val="single" w:sz="4" w:space="0" w:color="auto"/>
            </w:tcBorders>
            <w:tcMar>
              <w:left w:w="28" w:type="dxa"/>
              <w:right w:w="28" w:type="dxa"/>
            </w:tcMar>
            <w:vAlign w:val="center"/>
            <w:hideMark/>
          </w:tcPr>
          <w:p w14:paraId="6DFFD88A" w14:textId="77777777" w:rsidR="00916680" w:rsidRPr="00156457" w:rsidRDefault="00916680" w:rsidP="00DF3330">
            <w:pPr>
              <w:rPr>
                <w:b/>
                <w:bCs/>
                <w:color w:val="000000"/>
                <w:sz w:val="20"/>
                <w:szCs w:val="20"/>
              </w:rPr>
            </w:pPr>
            <w:r w:rsidRPr="00156457">
              <w:rPr>
                <w:b/>
                <w:bCs/>
                <w:color w:val="000000"/>
                <w:sz w:val="20"/>
                <w:szCs w:val="20"/>
              </w:rPr>
              <w:t>Изменение операционных затрат при переходе к закрытой системе теплоснабжения в целом по системе (знак "+" - увеличение, знак "-" -снижение затрат) </w:t>
            </w:r>
          </w:p>
        </w:tc>
      </w:tr>
      <w:tr w:rsidR="00916680" w:rsidRPr="00156457" w14:paraId="0BDA5C69"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5B8BA521"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174AD123" w14:textId="77777777" w:rsidR="00916680" w:rsidRPr="00156457" w:rsidRDefault="00916680" w:rsidP="00DF3330">
            <w:pPr>
              <w:rPr>
                <w:color w:val="000000"/>
                <w:sz w:val="20"/>
                <w:szCs w:val="20"/>
              </w:rPr>
            </w:pPr>
            <w:r w:rsidRPr="00156457">
              <w:rPr>
                <w:color w:val="000000"/>
                <w:sz w:val="20"/>
                <w:szCs w:val="20"/>
              </w:rPr>
              <w:t xml:space="preserve">Увеличение потребления холодной воды на ИТП для нужд ГВС, тыс. руб. </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2C45DFA4" w14:textId="77777777" w:rsidR="00916680" w:rsidRPr="00156457" w:rsidRDefault="00916680" w:rsidP="00E53C8C">
            <w:pPr>
              <w:jc w:val="center"/>
              <w:rPr>
                <w:color w:val="000000"/>
                <w:sz w:val="20"/>
                <w:szCs w:val="20"/>
              </w:rPr>
            </w:pPr>
            <w:r w:rsidRPr="00156457">
              <w:rPr>
                <w:color w:val="000000"/>
                <w:sz w:val="20"/>
                <w:szCs w:val="20"/>
              </w:rPr>
              <w:t>40 478,9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FA16BB3" w14:textId="77777777" w:rsidR="00916680" w:rsidRPr="00156457" w:rsidRDefault="00916680" w:rsidP="00E53C8C">
            <w:pPr>
              <w:jc w:val="center"/>
              <w:rPr>
                <w:color w:val="000000"/>
                <w:sz w:val="20"/>
                <w:szCs w:val="20"/>
              </w:rPr>
            </w:pPr>
            <w:r w:rsidRPr="00156457">
              <w:rPr>
                <w:color w:val="000000"/>
                <w:sz w:val="20"/>
                <w:szCs w:val="20"/>
              </w:rPr>
              <w:t>84 196,0</w:t>
            </w:r>
          </w:p>
        </w:tc>
        <w:tc>
          <w:tcPr>
            <w:tcW w:w="993" w:type="dxa"/>
            <w:tcBorders>
              <w:top w:val="nil"/>
              <w:left w:val="nil"/>
              <w:bottom w:val="single" w:sz="4" w:space="0" w:color="auto"/>
              <w:right w:val="single" w:sz="4" w:space="0" w:color="auto"/>
            </w:tcBorders>
            <w:tcMar>
              <w:left w:w="28" w:type="dxa"/>
              <w:right w:w="28" w:type="dxa"/>
            </w:tcMar>
            <w:vAlign w:val="center"/>
            <w:hideMark/>
          </w:tcPr>
          <w:p w14:paraId="3EAD72B1" w14:textId="77777777" w:rsidR="00916680" w:rsidRPr="00156457" w:rsidRDefault="00916680" w:rsidP="00E53C8C">
            <w:pPr>
              <w:jc w:val="center"/>
              <w:rPr>
                <w:color w:val="000000"/>
                <w:sz w:val="20"/>
                <w:szCs w:val="20"/>
              </w:rPr>
            </w:pPr>
            <w:r w:rsidRPr="00156457">
              <w:rPr>
                <w:color w:val="000000"/>
                <w:sz w:val="20"/>
                <w:szCs w:val="20"/>
              </w:rPr>
              <w:t>131 345,8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F15C0C7" w14:textId="77777777" w:rsidR="00916680" w:rsidRPr="00156457" w:rsidRDefault="00916680" w:rsidP="00E53C8C">
            <w:pPr>
              <w:jc w:val="center"/>
              <w:rPr>
                <w:color w:val="000000"/>
                <w:sz w:val="20"/>
                <w:szCs w:val="20"/>
              </w:rPr>
            </w:pPr>
            <w:r w:rsidRPr="00156457">
              <w:rPr>
                <w:color w:val="000000"/>
                <w:sz w:val="20"/>
                <w:szCs w:val="20"/>
              </w:rPr>
              <w:t>136 599,6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09148EB" w14:textId="77777777" w:rsidR="00916680" w:rsidRPr="00156457" w:rsidRDefault="00916680" w:rsidP="00E53C8C">
            <w:pPr>
              <w:jc w:val="center"/>
              <w:rPr>
                <w:color w:val="000000"/>
                <w:sz w:val="20"/>
                <w:szCs w:val="20"/>
              </w:rPr>
            </w:pPr>
            <w:r w:rsidRPr="00156457">
              <w:rPr>
                <w:color w:val="000000"/>
                <w:sz w:val="20"/>
                <w:szCs w:val="20"/>
              </w:rPr>
              <w:t>142 063,6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0A722D0" w14:textId="77777777" w:rsidR="00916680" w:rsidRPr="00156457" w:rsidRDefault="00916680" w:rsidP="00E53C8C">
            <w:pPr>
              <w:jc w:val="center"/>
              <w:rPr>
                <w:color w:val="000000"/>
                <w:sz w:val="20"/>
                <w:szCs w:val="20"/>
              </w:rPr>
            </w:pPr>
            <w:r w:rsidRPr="00156457">
              <w:rPr>
                <w:color w:val="000000"/>
                <w:sz w:val="20"/>
                <w:szCs w:val="20"/>
              </w:rPr>
              <w:t>147 746,1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6EF24F6" w14:textId="77777777" w:rsidR="00916680" w:rsidRPr="00156457" w:rsidRDefault="00916680" w:rsidP="00E53C8C">
            <w:pPr>
              <w:jc w:val="center"/>
              <w:rPr>
                <w:color w:val="000000"/>
                <w:sz w:val="20"/>
                <w:szCs w:val="20"/>
              </w:rPr>
            </w:pPr>
            <w:r w:rsidRPr="00156457">
              <w:rPr>
                <w:color w:val="000000"/>
                <w:sz w:val="20"/>
                <w:szCs w:val="20"/>
              </w:rPr>
              <w:t>153 656,0</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F69A8F7" w14:textId="77777777" w:rsidR="00916680" w:rsidRPr="00156457" w:rsidRDefault="00916680" w:rsidP="00E53C8C">
            <w:pPr>
              <w:jc w:val="center"/>
              <w:rPr>
                <w:color w:val="000000"/>
                <w:sz w:val="20"/>
                <w:szCs w:val="20"/>
              </w:rPr>
            </w:pPr>
            <w:r w:rsidRPr="00156457">
              <w:rPr>
                <w:color w:val="000000"/>
                <w:sz w:val="20"/>
                <w:szCs w:val="20"/>
              </w:rPr>
              <w:t>159 802,2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383E887" w14:textId="77777777" w:rsidR="00916680" w:rsidRPr="00156457" w:rsidRDefault="00916680" w:rsidP="00E53C8C">
            <w:pPr>
              <w:jc w:val="center"/>
              <w:rPr>
                <w:color w:val="000000"/>
                <w:sz w:val="20"/>
                <w:szCs w:val="20"/>
              </w:rPr>
            </w:pPr>
            <w:r w:rsidRPr="00156457">
              <w:rPr>
                <w:color w:val="000000"/>
                <w:sz w:val="20"/>
                <w:szCs w:val="20"/>
              </w:rPr>
              <w:t>166 194,3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67C6EA5" w14:textId="77777777" w:rsidR="00916680" w:rsidRPr="00156457" w:rsidRDefault="00916680" w:rsidP="00E53C8C">
            <w:pPr>
              <w:jc w:val="center"/>
              <w:rPr>
                <w:color w:val="000000"/>
                <w:sz w:val="20"/>
                <w:szCs w:val="20"/>
              </w:rPr>
            </w:pPr>
            <w:r w:rsidRPr="00156457">
              <w:rPr>
                <w:color w:val="000000"/>
                <w:sz w:val="20"/>
                <w:szCs w:val="20"/>
              </w:rPr>
              <w:t>172 842,1</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6EAD5D1F" w14:textId="77777777" w:rsidR="00916680" w:rsidRPr="00156457" w:rsidRDefault="00916680" w:rsidP="00E53C8C">
            <w:pPr>
              <w:jc w:val="center"/>
              <w:rPr>
                <w:color w:val="000000"/>
                <w:sz w:val="20"/>
                <w:szCs w:val="20"/>
              </w:rPr>
            </w:pPr>
            <w:r w:rsidRPr="00156457">
              <w:rPr>
                <w:color w:val="000000"/>
                <w:sz w:val="20"/>
                <w:szCs w:val="20"/>
              </w:rPr>
              <w:t>179 755,8</w:t>
            </w:r>
          </w:p>
        </w:tc>
      </w:tr>
      <w:tr w:rsidR="00916680" w:rsidRPr="00156457" w14:paraId="30B7A0FA"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5317DC38"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55683366" w14:textId="77777777" w:rsidR="00916680" w:rsidRPr="00156457" w:rsidRDefault="00916680" w:rsidP="00DF3330">
            <w:pPr>
              <w:rPr>
                <w:color w:val="000000"/>
                <w:sz w:val="20"/>
                <w:szCs w:val="20"/>
              </w:rPr>
            </w:pPr>
            <w:r w:rsidRPr="00156457">
              <w:rPr>
                <w:color w:val="000000"/>
                <w:sz w:val="20"/>
                <w:szCs w:val="20"/>
              </w:rPr>
              <w:t xml:space="preserve">Сокращение объемов подготовки исходной воды на источнике теплоснабжения для нужд ГВС, тыс. </w:t>
            </w:r>
            <w:proofErr w:type="spellStart"/>
            <w:r w:rsidRPr="00156457">
              <w:rPr>
                <w:color w:val="000000"/>
                <w:sz w:val="20"/>
                <w:szCs w:val="20"/>
              </w:rPr>
              <w:t>руб</w:t>
            </w:r>
            <w:proofErr w:type="spellEnd"/>
          </w:p>
        </w:tc>
        <w:tc>
          <w:tcPr>
            <w:tcW w:w="1007" w:type="dxa"/>
            <w:tcBorders>
              <w:top w:val="nil"/>
              <w:left w:val="nil"/>
              <w:bottom w:val="single" w:sz="4" w:space="0" w:color="auto"/>
              <w:right w:val="single" w:sz="4" w:space="0" w:color="auto"/>
            </w:tcBorders>
            <w:tcMar>
              <w:left w:w="28" w:type="dxa"/>
              <w:right w:w="28" w:type="dxa"/>
            </w:tcMar>
            <w:vAlign w:val="center"/>
            <w:hideMark/>
          </w:tcPr>
          <w:p w14:paraId="1988AED7" w14:textId="77777777" w:rsidR="00916680" w:rsidRPr="00156457" w:rsidRDefault="00916680" w:rsidP="00E53C8C">
            <w:pPr>
              <w:jc w:val="center"/>
              <w:rPr>
                <w:color w:val="000000"/>
                <w:sz w:val="20"/>
                <w:szCs w:val="20"/>
              </w:rPr>
            </w:pPr>
            <w:r w:rsidRPr="00156457">
              <w:rPr>
                <w:color w:val="000000"/>
                <w:sz w:val="20"/>
                <w:szCs w:val="20"/>
              </w:rPr>
              <w:t>-29 469,7</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BA83F54" w14:textId="77777777" w:rsidR="00916680" w:rsidRPr="00156457" w:rsidRDefault="00916680" w:rsidP="00E53C8C">
            <w:pPr>
              <w:jc w:val="center"/>
              <w:rPr>
                <w:color w:val="000000"/>
                <w:sz w:val="20"/>
                <w:szCs w:val="20"/>
              </w:rPr>
            </w:pPr>
            <w:r w:rsidRPr="00156457">
              <w:rPr>
                <w:color w:val="000000"/>
                <w:sz w:val="20"/>
                <w:szCs w:val="20"/>
              </w:rPr>
              <w:t>-61 297,0</w:t>
            </w:r>
          </w:p>
        </w:tc>
        <w:tc>
          <w:tcPr>
            <w:tcW w:w="993" w:type="dxa"/>
            <w:tcBorders>
              <w:top w:val="nil"/>
              <w:left w:val="nil"/>
              <w:bottom w:val="single" w:sz="4" w:space="0" w:color="auto"/>
              <w:right w:val="single" w:sz="4" w:space="0" w:color="auto"/>
            </w:tcBorders>
            <w:tcMar>
              <w:left w:w="28" w:type="dxa"/>
              <w:right w:w="28" w:type="dxa"/>
            </w:tcMar>
            <w:vAlign w:val="center"/>
            <w:hideMark/>
          </w:tcPr>
          <w:p w14:paraId="70924F75" w14:textId="77777777" w:rsidR="00916680" w:rsidRPr="00156457" w:rsidRDefault="00916680" w:rsidP="00E53C8C">
            <w:pPr>
              <w:jc w:val="center"/>
              <w:rPr>
                <w:color w:val="000000"/>
                <w:sz w:val="20"/>
                <w:szCs w:val="20"/>
              </w:rPr>
            </w:pPr>
            <w:r w:rsidRPr="00156457">
              <w:rPr>
                <w:color w:val="000000"/>
                <w:sz w:val="20"/>
                <w:szCs w:val="20"/>
              </w:rPr>
              <w:t>-91 945,5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7FF2275" w14:textId="77777777" w:rsidR="00916680" w:rsidRPr="00156457" w:rsidRDefault="00916680" w:rsidP="00E53C8C">
            <w:pPr>
              <w:jc w:val="center"/>
              <w:rPr>
                <w:color w:val="000000"/>
                <w:sz w:val="20"/>
                <w:szCs w:val="20"/>
              </w:rPr>
            </w:pPr>
            <w:r w:rsidRPr="00156457">
              <w:rPr>
                <w:color w:val="000000"/>
                <w:sz w:val="20"/>
                <w:szCs w:val="20"/>
              </w:rPr>
              <w:t>-95 623,3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1D9AC28" w14:textId="77777777" w:rsidR="00916680" w:rsidRPr="00156457" w:rsidRDefault="00916680" w:rsidP="00E53C8C">
            <w:pPr>
              <w:jc w:val="center"/>
              <w:rPr>
                <w:color w:val="000000"/>
                <w:sz w:val="20"/>
                <w:szCs w:val="20"/>
              </w:rPr>
            </w:pPr>
            <w:r w:rsidRPr="00156457">
              <w:rPr>
                <w:color w:val="000000"/>
                <w:sz w:val="20"/>
                <w:szCs w:val="20"/>
              </w:rPr>
              <w:t>-99 448,3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6AE6994" w14:textId="77777777" w:rsidR="00916680" w:rsidRPr="00156457" w:rsidRDefault="00916680" w:rsidP="00E53C8C">
            <w:pPr>
              <w:jc w:val="center"/>
              <w:rPr>
                <w:color w:val="000000"/>
                <w:sz w:val="20"/>
                <w:szCs w:val="20"/>
              </w:rPr>
            </w:pPr>
            <w:r w:rsidRPr="00156457">
              <w:rPr>
                <w:color w:val="000000"/>
                <w:sz w:val="20"/>
                <w:szCs w:val="20"/>
              </w:rPr>
              <w:t>-103 426,2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C150D96" w14:textId="77777777" w:rsidR="00916680" w:rsidRPr="00156457" w:rsidRDefault="00916680" w:rsidP="00E53C8C">
            <w:pPr>
              <w:jc w:val="center"/>
              <w:rPr>
                <w:color w:val="000000"/>
                <w:sz w:val="20"/>
                <w:szCs w:val="20"/>
              </w:rPr>
            </w:pPr>
            <w:r w:rsidRPr="00156457">
              <w:rPr>
                <w:color w:val="000000"/>
                <w:sz w:val="20"/>
                <w:szCs w:val="20"/>
              </w:rPr>
              <w:t>-107 563,3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1EB6FD86" w14:textId="77777777" w:rsidR="00916680" w:rsidRPr="00156457" w:rsidRDefault="00916680" w:rsidP="00E53C8C">
            <w:pPr>
              <w:jc w:val="center"/>
              <w:rPr>
                <w:color w:val="000000"/>
                <w:sz w:val="20"/>
                <w:szCs w:val="20"/>
              </w:rPr>
            </w:pPr>
            <w:r w:rsidRPr="00156457">
              <w:rPr>
                <w:color w:val="000000"/>
                <w:sz w:val="20"/>
                <w:szCs w:val="20"/>
              </w:rPr>
              <w:t>-111 865,8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D28C2D6" w14:textId="77777777" w:rsidR="00916680" w:rsidRPr="00156457" w:rsidRDefault="00916680" w:rsidP="00E53C8C">
            <w:pPr>
              <w:jc w:val="center"/>
              <w:rPr>
                <w:color w:val="000000"/>
                <w:sz w:val="20"/>
                <w:szCs w:val="20"/>
              </w:rPr>
            </w:pPr>
            <w:r w:rsidRPr="00156457">
              <w:rPr>
                <w:color w:val="000000"/>
                <w:sz w:val="20"/>
                <w:szCs w:val="20"/>
              </w:rPr>
              <w:t>-116 340,4</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FC77EAE" w14:textId="77777777" w:rsidR="00916680" w:rsidRPr="00156457" w:rsidRDefault="00916680" w:rsidP="00E53C8C">
            <w:pPr>
              <w:jc w:val="center"/>
              <w:rPr>
                <w:color w:val="000000"/>
                <w:sz w:val="20"/>
                <w:szCs w:val="20"/>
              </w:rPr>
            </w:pPr>
            <w:r w:rsidRPr="00156457">
              <w:rPr>
                <w:color w:val="000000"/>
                <w:sz w:val="20"/>
                <w:szCs w:val="20"/>
              </w:rPr>
              <w:t>-120 994,0</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3353CBA1" w14:textId="77777777" w:rsidR="00916680" w:rsidRPr="00156457" w:rsidRDefault="00916680" w:rsidP="00E53C8C">
            <w:pPr>
              <w:jc w:val="center"/>
              <w:rPr>
                <w:color w:val="000000"/>
                <w:sz w:val="20"/>
                <w:szCs w:val="20"/>
              </w:rPr>
            </w:pPr>
            <w:r w:rsidRPr="00156457">
              <w:rPr>
                <w:color w:val="000000"/>
                <w:sz w:val="20"/>
                <w:szCs w:val="20"/>
              </w:rPr>
              <w:t>-125 833,8</w:t>
            </w:r>
          </w:p>
        </w:tc>
      </w:tr>
      <w:tr w:rsidR="00916680" w:rsidRPr="00156457" w14:paraId="323A2B10"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0FA76739"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242FA55D" w14:textId="77777777" w:rsidR="00916680" w:rsidRPr="00156457" w:rsidRDefault="00916680" w:rsidP="00DF3330">
            <w:pPr>
              <w:rPr>
                <w:color w:val="000000"/>
                <w:sz w:val="20"/>
                <w:szCs w:val="20"/>
              </w:rPr>
            </w:pPr>
            <w:r w:rsidRPr="00156457">
              <w:rPr>
                <w:color w:val="000000"/>
                <w:sz w:val="20"/>
                <w:szCs w:val="20"/>
              </w:rPr>
              <w:t xml:space="preserve">Изменение расхода электроэнергии на перекачку теплоносителя, тыс. руб. </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52E7A857" w14:textId="77777777" w:rsidR="00916680" w:rsidRPr="00156457" w:rsidRDefault="00916680" w:rsidP="00E53C8C">
            <w:pPr>
              <w:jc w:val="center"/>
              <w:rPr>
                <w:color w:val="000000"/>
                <w:sz w:val="20"/>
                <w:szCs w:val="20"/>
              </w:rPr>
            </w:pPr>
            <w:r w:rsidRPr="00156457">
              <w:rPr>
                <w:color w:val="000000"/>
                <w:sz w:val="20"/>
                <w:szCs w:val="20"/>
              </w:rPr>
              <w:t>479,9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C31FD5B" w14:textId="77777777" w:rsidR="00916680" w:rsidRPr="00156457" w:rsidRDefault="00916680" w:rsidP="00E53C8C">
            <w:pPr>
              <w:jc w:val="center"/>
              <w:rPr>
                <w:color w:val="000000"/>
                <w:sz w:val="20"/>
                <w:szCs w:val="20"/>
              </w:rPr>
            </w:pPr>
            <w:r w:rsidRPr="00156457">
              <w:rPr>
                <w:color w:val="000000"/>
                <w:sz w:val="20"/>
                <w:szCs w:val="20"/>
              </w:rPr>
              <w:t>499,1</w:t>
            </w:r>
          </w:p>
        </w:tc>
        <w:tc>
          <w:tcPr>
            <w:tcW w:w="993" w:type="dxa"/>
            <w:tcBorders>
              <w:top w:val="nil"/>
              <w:left w:val="nil"/>
              <w:bottom w:val="single" w:sz="4" w:space="0" w:color="auto"/>
              <w:right w:val="single" w:sz="4" w:space="0" w:color="auto"/>
            </w:tcBorders>
            <w:tcMar>
              <w:left w:w="28" w:type="dxa"/>
              <w:right w:w="28" w:type="dxa"/>
            </w:tcMar>
            <w:vAlign w:val="center"/>
            <w:hideMark/>
          </w:tcPr>
          <w:p w14:paraId="44D1472D" w14:textId="77777777" w:rsidR="00916680" w:rsidRPr="00156457" w:rsidRDefault="00916680" w:rsidP="00E53C8C">
            <w:pPr>
              <w:jc w:val="center"/>
              <w:rPr>
                <w:color w:val="000000"/>
                <w:sz w:val="20"/>
                <w:szCs w:val="20"/>
              </w:rPr>
            </w:pPr>
            <w:r w:rsidRPr="00156457">
              <w:rPr>
                <w:color w:val="000000"/>
                <w:sz w:val="20"/>
                <w:szCs w:val="20"/>
              </w:rPr>
              <w:t>519,0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BA46F40" w14:textId="77777777" w:rsidR="00916680" w:rsidRPr="00156457" w:rsidRDefault="00916680" w:rsidP="00E53C8C">
            <w:pPr>
              <w:jc w:val="center"/>
              <w:rPr>
                <w:color w:val="000000"/>
                <w:sz w:val="20"/>
                <w:szCs w:val="20"/>
              </w:rPr>
            </w:pPr>
            <w:r w:rsidRPr="00156457">
              <w:rPr>
                <w:color w:val="000000"/>
                <w:sz w:val="20"/>
                <w:szCs w:val="20"/>
              </w:rPr>
              <w:t>539,8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E4CC549" w14:textId="77777777" w:rsidR="00916680" w:rsidRPr="00156457" w:rsidRDefault="00916680" w:rsidP="00E53C8C">
            <w:pPr>
              <w:jc w:val="center"/>
              <w:rPr>
                <w:color w:val="000000"/>
                <w:sz w:val="20"/>
                <w:szCs w:val="20"/>
              </w:rPr>
            </w:pPr>
            <w:r w:rsidRPr="00156457">
              <w:rPr>
                <w:color w:val="000000"/>
                <w:sz w:val="20"/>
                <w:szCs w:val="20"/>
              </w:rPr>
              <w:t>561,4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23975F5" w14:textId="77777777" w:rsidR="00916680" w:rsidRPr="00156457" w:rsidRDefault="00916680" w:rsidP="00E53C8C">
            <w:pPr>
              <w:jc w:val="center"/>
              <w:rPr>
                <w:color w:val="000000"/>
                <w:sz w:val="20"/>
                <w:szCs w:val="20"/>
              </w:rPr>
            </w:pPr>
            <w:r w:rsidRPr="00156457">
              <w:rPr>
                <w:color w:val="000000"/>
                <w:sz w:val="20"/>
                <w:szCs w:val="20"/>
              </w:rPr>
              <w:t>583,9</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16F1C2F" w14:textId="77777777" w:rsidR="00916680" w:rsidRPr="00156457" w:rsidRDefault="00916680" w:rsidP="00E53C8C">
            <w:pPr>
              <w:jc w:val="center"/>
              <w:rPr>
                <w:color w:val="000000"/>
                <w:sz w:val="20"/>
                <w:szCs w:val="20"/>
              </w:rPr>
            </w:pPr>
            <w:r w:rsidRPr="00156457">
              <w:rPr>
                <w:color w:val="000000"/>
                <w:sz w:val="20"/>
                <w:szCs w:val="20"/>
              </w:rPr>
              <w:t>607,2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E990B4C" w14:textId="77777777" w:rsidR="00916680" w:rsidRPr="00156457" w:rsidRDefault="00916680" w:rsidP="00E53C8C">
            <w:pPr>
              <w:jc w:val="center"/>
              <w:rPr>
                <w:color w:val="000000"/>
                <w:sz w:val="20"/>
                <w:szCs w:val="20"/>
              </w:rPr>
            </w:pPr>
            <w:r w:rsidRPr="00156457">
              <w:rPr>
                <w:color w:val="000000"/>
                <w:sz w:val="20"/>
                <w:szCs w:val="20"/>
              </w:rPr>
              <w:t>631,5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0531C62" w14:textId="77777777" w:rsidR="00916680" w:rsidRPr="00156457" w:rsidRDefault="00916680" w:rsidP="00E53C8C">
            <w:pPr>
              <w:jc w:val="center"/>
              <w:rPr>
                <w:color w:val="000000"/>
                <w:sz w:val="20"/>
                <w:szCs w:val="20"/>
              </w:rPr>
            </w:pPr>
            <w:r w:rsidRPr="00156457">
              <w:rPr>
                <w:color w:val="000000"/>
                <w:sz w:val="20"/>
                <w:szCs w:val="20"/>
              </w:rPr>
              <w:t>656,8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F7490CD" w14:textId="77777777" w:rsidR="00916680" w:rsidRPr="00156457" w:rsidRDefault="00916680" w:rsidP="00E53C8C">
            <w:pPr>
              <w:jc w:val="center"/>
              <w:rPr>
                <w:color w:val="000000"/>
                <w:sz w:val="20"/>
                <w:szCs w:val="20"/>
              </w:rPr>
            </w:pPr>
            <w:r w:rsidRPr="00156457">
              <w:rPr>
                <w:color w:val="000000"/>
                <w:sz w:val="20"/>
                <w:szCs w:val="20"/>
              </w:rPr>
              <w:t>683,0</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25E3E0F7" w14:textId="77777777" w:rsidR="00916680" w:rsidRPr="00156457" w:rsidRDefault="00916680" w:rsidP="00E53C8C">
            <w:pPr>
              <w:jc w:val="center"/>
              <w:rPr>
                <w:color w:val="000000"/>
                <w:sz w:val="20"/>
                <w:szCs w:val="20"/>
              </w:rPr>
            </w:pPr>
            <w:r w:rsidRPr="00156457">
              <w:rPr>
                <w:color w:val="000000"/>
                <w:sz w:val="20"/>
                <w:szCs w:val="20"/>
              </w:rPr>
              <w:t>710,3</w:t>
            </w:r>
          </w:p>
        </w:tc>
      </w:tr>
      <w:tr w:rsidR="00916680" w:rsidRPr="00156457" w14:paraId="1624DA91"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7C92DBA7"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29018384" w14:textId="77777777" w:rsidR="00916680" w:rsidRPr="00156457" w:rsidRDefault="00916680" w:rsidP="00DF3330">
            <w:pPr>
              <w:rPr>
                <w:color w:val="000000"/>
                <w:sz w:val="20"/>
                <w:szCs w:val="20"/>
              </w:rPr>
            </w:pPr>
            <w:r w:rsidRPr="00156457">
              <w:rPr>
                <w:color w:val="000000"/>
                <w:sz w:val="20"/>
                <w:szCs w:val="20"/>
              </w:rPr>
              <w:t xml:space="preserve">Изменение расхода электроэнергии на циркуляционных насосах ГВС, установленных на ИТП/ЦТП, тыс. </w:t>
            </w:r>
            <w:proofErr w:type="spellStart"/>
            <w:r w:rsidRPr="00156457">
              <w:rPr>
                <w:color w:val="000000"/>
                <w:sz w:val="20"/>
                <w:szCs w:val="20"/>
              </w:rPr>
              <w:t>руб</w:t>
            </w:r>
            <w:proofErr w:type="spellEnd"/>
          </w:p>
        </w:tc>
        <w:tc>
          <w:tcPr>
            <w:tcW w:w="1007" w:type="dxa"/>
            <w:tcBorders>
              <w:top w:val="nil"/>
              <w:left w:val="nil"/>
              <w:bottom w:val="single" w:sz="4" w:space="0" w:color="auto"/>
              <w:right w:val="single" w:sz="4" w:space="0" w:color="auto"/>
            </w:tcBorders>
            <w:tcMar>
              <w:left w:w="28" w:type="dxa"/>
              <w:right w:w="28" w:type="dxa"/>
            </w:tcMar>
            <w:vAlign w:val="center"/>
            <w:hideMark/>
          </w:tcPr>
          <w:p w14:paraId="3A1F1D85" w14:textId="77777777" w:rsidR="00916680" w:rsidRPr="00156457" w:rsidRDefault="00916680" w:rsidP="00E53C8C">
            <w:pPr>
              <w:jc w:val="center"/>
              <w:rPr>
                <w:color w:val="000000"/>
                <w:sz w:val="20"/>
                <w:szCs w:val="20"/>
              </w:rPr>
            </w:pPr>
            <w:r w:rsidRPr="00156457">
              <w:rPr>
                <w:color w:val="000000"/>
                <w:sz w:val="20"/>
                <w:szCs w:val="20"/>
              </w:rPr>
              <w:t>120,10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6BC447E" w14:textId="77777777" w:rsidR="00916680" w:rsidRPr="00156457" w:rsidRDefault="00916680" w:rsidP="00E53C8C">
            <w:pPr>
              <w:jc w:val="center"/>
              <w:rPr>
                <w:color w:val="000000"/>
                <w:sz w:val="20"/>
                <w:szCs w:val="20"/>
              </w:rPr>
            </w:pPr>
            <w:r w:rsidRPr="00156457">
              <w:rPr>
                <w:color w:val="000000"/>
                <w:sz w:val="20"/>
                <w:szCs w:val="20"/>
              </w:rPr>
              <w:t>249,8</w:t>
            </w:r>
          </w:p>
        </w:tc>
        <w:tc>
          <w:tcPr>
            <w:tcW w:w="993" w:type="dxa"/>
            <w:tcBorders>
              <w:top w:val="nil"/>
              <w:left w:val="nil"/>
              <w:bottom w:val="single" w:sz="4" w:space="0" w:color="auto"/>
              <w:right w:val="single" w:sz="4" w:space="0" w:color="auto"/>
            </w:tcBorders>
            <w:tcMar>
              <w:left w:w="28" w:type="dxa"/>
              <w:right w:w="28" w:type="dxa"/>
            </w:tcMar>
            <w:vAlign w:val="center"/>
            <w:hideMark/>
          </w:tcPr>
          <w:p w14:paraId="0F9C7310" w14:textId="77777777" w:rsidR="00916680" w:rsidRPr="00156457" w:rsidRDefault="00916680" w:rsidP="00E53C8C">
            <w:pPr>
              <w:jc w:val="center"/>
              <w:rPr>
                <w:color w:val="000000"/>
                <w:sz w:val="20"/>
                <w:szCs w:val="20"/>
              </w:rPr>
            </w:pPr>
            <w:r w:rsidRPr="00156457">
              <w:rPr>
                <w:color w:val="000000"/>
                <w:sz w:val="20"/>
                <w:szCs w:val="20"/>
              </w:rPr>
              <w:t>374,7</w:t>
            </w:r>
          </w:p>
        </w:tc>
        <w:tc>
          <w:tcPr>
            <w:tcW w:w="992" w:type="dxa"/>
            <w:tcBorders>
              <w:top w:val="nil"/>
              <w:left w:val="nil"/>
              <w:bottom w:val="single" w:sz="4" w:space="0" w:color="auto"/>
              <w:right w:val="single" w:sz="4" w:space="0" w:color="auto"/>
            </w:tcBorders>
            <w:tcMar>
              <w:left w:w="28" w:type="dxa"/>
              <w:right w:w="28" w:type="dxa"/>
            </w:tcMar>
            <w:vAlign w:val="center"/>
            <w:hideMark/>
          </w:tcPr>
          <w:p w14:paraId="7FF6E5C1" w14:textId="77777777" w:rsidR="00916680" w:rsidRPr="00156457" w:rsidRDefault="00916680" w:rsidP="00E53C8C">
            <w:pPr>
              <w:jc w:val="center"/>
              <w:rPr>
                <w:color w:val="000000"/>
                <w:sz w:val="20"/>
                <w:szCs w:val="20"/>
              </w:rPr>
            </w:pPr>
            <w:r w:rsidRPr="00156457">
              <w:rPr>
                <w:color w:val="000000"/>
                <w:sz w:val="20"/>
                <w:szCs w:val="20"/>
              </w:rPr>
              <w:t>389,7</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DD91F1D" w14:textId="77777777" w:rsidR="00916680" w:rsidRPr="00156457" w:rsidRDefault="00916680" w:rsidP="00E53C8C">
            <w:pPr>
              <w:jc w:val="center"/>
              <w:rPr>
                <w:color w:val="000000"/>
                <w:sz w:val="20"/>
                <w:szCs w:val="20"/>
              </w:rPr>
            </w:pPr>
            <w:r w:rsidRPr="00156457">
              <w:rPr>
                <w:color w:val="000000"/>
                <w:sz w:val="20"/>
                <w:szCs w:val="20"/>
              </w:rPr>
              <w:t>405,3</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D8B7B11" w14:textId="77777777" w:rsidR="00916680" w:rsidRPr="00156457" w:rsidRDefault="00916680" w:rsidP="00E53C8C">
            <w:pPr>
              <w:jc w:val="center"/>
              <w:rPr>
                <w:color w:val="000000"/>
                <w:sz w:val="20"/>
                <w:szCs w:val="20"/>
              </w:rPr>
            </w:pPr>
            <w:r w:rsidRPr="00156457">
              <w:rPr>
                <w:color w:val="000000"/>
                <w:sz w:val="20"/>
                <w:szCs w:val="20"/>
              </w:rPr>
              <w:t>421,5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AFD2BB7" w14:textId="77777777" w:rsidR="00916680" w:rsidRPr="00156457" w:rsidRDefault="00916680" w:rsidP="00E53C8C">
            <w:pPr>
              <w:jc w:val="center"/>
              <w:rPr>
                <w:color w:val="000000"/>
                <w:sz w:val="20"/>
                <w:szCs w:val="20"/>
              </w:rPr>
            </w:pPr>
            <w:r w:rsidRPr="00156457">
              <w:rPr>
                <w:color w:val="000000"/>
                <w:sz w:val="20"/>
                <w:szCs w:val="20"/>
              </w:rPr>
              <w:t>438,4</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D8304F0" w14:textId="77777777" w:rsidR="00916680" w:rsidRPr="00156457" w:rsidRDefault="00916680" w:rsidP="00E53C8C">
            <w:pPr>
              <w:jc w:val="center"/>
              <w:rPr>
                <w:color w:val="000000"/>
                <w:sz w:val="20"/>
                <w:szCs w:val="20"/>
              </w:rPr>
            </w:pPr>
            <w:r w:rsidRPr="00156457">
              <w:rPr>
                <w:color w:val="000000"/>
                <w:sz w:val="20"/>
                <w:szCs w:val="20"/>
              </w:rPr>
              <w:t>455,9</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66155F7" w14:textId="77777777" w:rsidR="00916680" w:rsidRPr="00156457" w:rsidRDefault="00916680" w:rsidP="00E53C8C">
            <w:pPr>
              <w:jc w:val="center"/>
              <w:rPr>
                <w:color w:val="000000"/>
                <w:sz w:val="20"/>
                <w:szCs w:val="20"/>
              </w:rPr>
            </w:pPr>
            <w:r w:rsidRPr="00156457">
              <w:rPr>
                <w:color w:val="000000"/>
                <w:sz w:val="20"/>
                <w:szCs w:val="20"/>
              </w:rPr>
              <w:t>474,1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F2B91FC" w14:textId="77777777" w:rsidR="00916680" w:rsidRPr="00156457" w:rsidRDefault="00916680" w:rsidP="00E53C8C">
            <w:pPr>
              <w:jc w:val="center"/>
              <w:rPr>
                <w:color w:val="000000"/>
                <w:sz w:val="20"/>
                <w:szCs w:val="20"/>
              </w:rPr>
            </w:pPr>
            <w:r w:rsidRPr="00156457">
              <w:rPr>
                <w:color w:val="000000"/>
                <w:sz w:val="20"/>
                <w:szCs w:val="20"/>
              </w:rPr>
              <w:t>493,1</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258C65A9" w14:textId="77777777" w:rsidR="00916680" w:rsidRPr="00156457" w:rsidRDefault="00916680" w:rsidP="00E53C8C">
            <w:pPr>
              <w:jc w:val="center"/>
              <w:rPr>
                <w:color w:val="000000"/>
                <w:sz w:val="20"/>
                <w:szCs w:val="20"/>
              </w:rPr>
            </w:pPr>
            <w:r w:rsidRPr="00156457">
              <w:rPr>
                <w:color w:val="000000"/>
                <w:sz w:val="20"/>
                <w:szCs w:val="20"/>
              </w:rPr>
              <w:t>512,8</w:t>
            </w:r>
          </w:p>
        </w:tc>
      </w:tr>
      <w:tr w:rsidR="00916680" w:rsidRPr="00156457" w14:paraId="50BCE459"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1EE19BCF"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50231157" w14:textId="77777777" w:rsidR="00916680" w:rsidRPr="00156457" w:rsidRDefault="00916680" w:rsidP="00DF3330">
            <w:pPr>
              <w:rPr>
                <w:color w:val="000000"/>
                <w:sz w:val="20"/>
                <w:szCs w:val="20"/>
              </w:rPr>
            </w:pPr>
            <w:r w:rsidRPr="00156457">
              <w:rPr>
                <w:color w:val="000000"/>
                <w:sz w:val="20"/>
                <w:szCs w:val="20"/>
              </w:rPr>
              <w:t>Увеличение эксплуатационных расходов на обслуживание ИТП, тыс. руб.</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6C5D18D6" w14:textId="77777777" w:rsidR="00916680" w:rsidRPr="00156457" w:rsidRDefault="00916680" w:rsidP="00E53C8C">
            <w:pPr>
              <w:jc w:val="center"/>
              <w:rPr>
                <w:color w:val="000000"/>
                <w:sz w:val="20"/>
                <w:szCs w:val="20"/>
              </w:rPr>
            </w:pPr>
            <w:r w:rsidRPr="00156457">
              <w:rPr>
                <w:color w:val="000000"/>
                <w:sz w:val="20"/>
                <w:szCs w:val="20"/>
              </w:rPr>
              <w:t>1026,16</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A8EA89A" w14:textId="77777777" w:rsidR="00916680" w:rsidRPr="00156457" w:rsidRDefault="00916680" w:rsidP="00E53C8C">
            <w:pPr>
              <w:jc w:val="center"/>
              <w:rPr>
                <w:color w:val="000000"/>
                <w:sz w:val="20"/>
                <w:szCs w:val="20"/>
              </w:rPr>
            </w:pPr>
            <w:r w:rsidRPr="00156457">
              <w:rPr>
                <w:color w:val="000000"/>
                <w:sz w:val="20"/>
                <w:szCs w:val="20"/>
              </w:rPr>
              <w:t>1539,24</w:t>
            </w:r>
          </w:p>
        </w:tc>
        <w:tc>
          <w:tcPr>
            <w:tcW w:w="993" w:type="dxa"/>
            <w:tcBorders>
              <w:top w:val="nil"/>
              <w:left w:val="nil"/>
              <w:bottom w:val="single" w:sz="4" w:space="0" w:color="auto"/>
              <w:right w:val="single" w:sz="4" w:space="0" w:color="auto"/>
            </w:tcBorders>
            <w:tcMar>
              <w:left w:w="28" w:type="dxa"/>
              <w:right w:w="28" w:type="dxa"/>
            </w:tcMar>
            <w:vAlign w:val="center"/>
            <w:hideMark/>
          </w:tcPr>
          <w:p w14:paraId="5DE6F449" w14:textId="77777777" w:rsidR="00916680" w:rsidRPr="00156457" w:rsidRDefault="00916680" w:rsidP="00E53C8C">
            <w:pPr>
              <w:jc w:val="center"/>
              <w:rPr>
                <w:color w:val="000000"/>
                <w:sz w:val="20"/>
                <w:szCs w:val="20"/>
              </w:rPr>
            </w:pPr>
            <w:r w:rsidRPr="00156457">
              <w:rPr>
                <w:color w:val="000000"/>
                <w:sz w:val="20"/>
                <w:szCs w:val="20"/>
              </w:rPr>
              <w:t>2462,78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0367448" w14:textId="77777777" w:rsidR="00916680" w:rsidRPr="00156457" w:rsidRDefault="00916680" w:rsidP="00E53C8C">
            <w:pPr>
              <w:jc w:val="center"/>
              <w:rPr>
                <w:color w:val="000000"/>
                <w:sz w:val="20"/>
                <w:szCs w:val="20"/>
              </w:rPr>
            </w:pPr>
            <w:r w:rsidRPr="00156457">
              <w:rPr>
                <w:color w:val="000000"/>
                <w:sz w:val="20"/>
                <w:szCs w:val="20"/>
              </w:rPr>
              <w:t>2561,30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417A6E1" w14:textId="77777777" w:rsidR="00916680" w:rsidRPr="00156457" w:rsidRDefault="00916680" w:rsidP="00E53C8C">
            <w:pPr>
              <w:jc w:val="center"/>
              <w:rPr>
                <w:color w:val="000000"/>
                <w:sz w:val="20"/>
                <w:szCs w:val="20"/>
              </w:rPr>
            </w:pPr>
            <w:r w:rsidRPr="00156457">
              <w:rPr>
                <w:color w:val="000000"/>
                <w:sz w:val="20"/>
                <w:szCs w:val="20"/>
              </w:rPr>
              <w:t>2663,75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A69CC79" w14:textId="77777777" w:rsidR="00916680" w:rsidRPr="00156457" w:rsidRDefault="00916680" w:rsidP="00E53C8C">
            <w:pPr>
              <w:jc w:val="center"/>
              <w:rPr>
                <w:color w:val="000000"/>
                <w:sz w:val="20"/>
                <w:szCs w:val="20"/>
              </w:rPr>
            </w:pPr>
            <w:r w:rsidRPr="00156457">
              <w:rPr>
                <w:color w:val="000000"/>
                <w:sz w:val="20"/>
                <w:szCs w:val="20"/>
              </w:rPr>
              <w:t>2770,30</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7D611CE" w14:textId="77777777" w:rsidR="00916680" w:rsidRPr="00156457" w:rsidRDefault="00916680" w:rsidP="00E53C8C">
            <w:pPr>
              <w:jc w:val="center"/>
              <w:rPr>
                <w:color w:val="000000"/>
                <w:sz w:val="20"/>
                <w:szCs w:val="20"/>
              </w:rPr>
            </w:pPr>
            <w:r w:rsidRPr="00156457">
              <w:rPr>
                <w:color w:val="000000"/>
                <w:sz w:val="20"/>
                <w:szCs w:val="20"/>
              </w:rPr>
              <w:t>2881,11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A75C920" w14:textId="77777777" w:rsidR="00916680" w:rsidRPr="00156457" w:rsidRDefault="00916680" w:rsidP="00E53C8C">
            <w:pPr>
              <w:jc w:val="center"/>
              <w:rPr>
                <w:color w:val="000000"/>
                <w:sz w:val="20"/>
                <w:szCs w:val="20"/>
              </w:rPr>
            </w:pPr>
            <w:r w:rsidRPr="00156457">
              <w:rPr>
                <w:color w:val="000000"/>
                <w:sz w:val="20"/>
                <w:szCs w:val="20"/>
              </w:rPr>
              <w:t>2996,35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3B1C0CA" w14:textId="77777777" w:rsidR="00916680" w:rsidRPr="00156457" w:rsidRDefault="00916680" w:rsidP="00E53C8C">
            <w:pPr>
              <w:jc w:val="center"/>
              <w:rPr>
                <w:color w:val="000000"/>
                <w:sz w:val="20"/>
                <w:szCs w:val="20"/>
              </w:rPr>
            </w:pPr>
            <w:r w:rsidRPr="00156457">
              <w:rPr>
                <w:color w:val="000000"/>
                <w:sz w:val="20"/>
                <w:szCs w:val="20"/>
              </w:rPr>
              <w:t>3116,21</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53E025E" w14:textId="77777777" w:rsidR="00916680" w:rsidRPr="00156457" w:rsidRDefault="00916680" w:rsidP="00E53C8C">
            <w:pPr>
              <w:jc w:val="center"/>
              <w:rPr>
                <w:color w:val="000000"/>
                <w:sz w:val="20"/>
                <w:szCs w:val="20"/>
              </w:rPr>
            </w:pPr>
            <w:r w:rsidRPr="00156457">
              <w:rPr>
                <w:color w:val="000000"/>
                <w:sz w:val="20"/>
                <w:szCs w:val="20"/>
              </w:rPr>
              <w:t>3240,86</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36ED82BA" w14:textId="77777777" w:rsidR="00916680" w:rsidRPr="00156457" w:rsidRDefault="00916680" w:rsidP="00E53C8C">
            <w:pPr>
              <w:jc w:val="center"/>
              <w:rPr>
                <w:color w:val="000000"/>
                <w:sz w:val="20"/>
                <w:szCs w:val="20"/>
              </w:rPr>
            </w:pPr>
            <w:r w:rsidRPr="00156457">
              <w:rPr>
                <w:color w:val="000000"/>
                <w:sz w:val="20"/>
                <w:szCs w:val="20"/>
              </w:rPr>
              <w:t>3370,49</w:t>
            </w:r>
          </w:p>
        </w:tc>
      </w:tr>
      <w:tr w:rsidR="00916680" w:rsidRPr="00156457" w14:paraId="0D56C357"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79910ECF"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4CF20B4B" w14:textId="77777777" w:rsidR="00916680" w:rsidRPr="00156457" w:rsidRDefault="00916680" w:rsidP="00DF3330">
            <w:pPr>
              <w:rPr>
                <w:color w:val="000000"/>
                <w:sz w:val="20"/>
                <w:szCs w:val="20"/>
              </w:rPr>
            </w:pPr>
            <w:r w:rsidRPr="00156457">
              <w:rPr>
                <w:color w:val="000000"/>
                <w:sz w:val="20"/>
                <w:szCs w:val="20"/>
              </w:rPr>
              <w:t xml:space="preserve">Сокращение эксплуатационных расходов на </w:t>
            </w:r>
            <w:proofErr w:type="spellStart"/>
            <w:r w:rsidRPr="00156457">
              <w:rPr>
                <w:color w:val="000000"/>
                <w:sz w:val="20"/>
                <w:szCs w:val="20"/>
              </w:rPr>
              <w:t>химцех</w:t>
            </w:r>
            <w:proofErr w:type="spellEnd"/>
            <w:r w:rsidRPr="00156457">
              <w:rPr>
                <w:color w:val="000000"/>
                <w:sz w:val="20"/>
                <w:szCs w:val="20"/>
              </w:rPr>
              <w:t xml:space="preserve"> на источнике, тыс. руб. </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7CA80BE4" w14:textId="77777777" w:rsidR="00916680" w:rsidRPr="00156457" w:rsidRDefault="00916680" w:rsidP="00E53C8C">
            <w:pPr>
              <w:jc w:val="center"/>
              <w:rPr>
                <w:color w:val="000000"/>
                <w:sz w:val="20"/>
                <w:szCs w:val="20"/>
              </w:rPr>
            </w:pPr>
            <w:r w:rsidRPr="00156457">
              <w:rPr>
                <w:color w:val="000000"/>
                <w:sz w:val="20"/>
                <w:szCs w:val="20"/>
              </w:rPr>
              <w:t>-897,9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5DD2D40" w14:textId="77777777" w:rsidR="00916680" w:rsidRPr="00156457" w:rsidRDefault="00916680" w:rsidP="00E53C8C">
            <w:pPr>
              <w:jc w:val="center"/>
              <w:rPr>
                <w:color w:val="000000"/>
                <w:sz w:val="20"/>
                <w:szCs w:val="20"/>
              </w:rPr>
            </w:pPr>
            <w:r w:rsidRPr="00156457">
              <w:rPr>
                <w:color w:val="000000"/>
                <w:sz w:val="20"/>
                <w:szCs w:val="20"/>
              </w:rPr>
              <w:t>-1 885,6</w:t>
            </w:r>
          </w:p>
        </w:tc>
        <w:tc>
          <w:tcPr>
            <w:tcW w:w="993" w:type="dxa"/>
            <w:tcBorders>
              <w:top w:val="nil"/>
              <w:left w:val="nil"/>
              <w:bottom w:val="single" w:sz="4" w:space="0" w:color="auto"/>
              <w:right w:val="single" w:sz="4" w:space="0" w:color="auto"/>
            </w:tcBorders>
            <w:tcMar>
              <w:left w:w="28" w:type="dxa"/>
              <w:right w:w="28" w:type="dxa"/>
            </w:tcMar>
            <w:vAlign w:val="center"/>
            <w:hideMark/>
          </w:tcPr>
          <w:p w14:paraId="211DE12B" w14:textId="77777777" w:rsidR="00916680" w:rsidRPr="00156457" w:rsidRDefault="00916680" w:rsidP="00E53C8C">
            <w:pPr>
              <w:jc w:val="center"/>
              <w:rPr>
                <w:color w:val="000000"/>
                <w:sz w:val="20"/>
                <w:szCs w:val="20"/>
              </w:rPr>
            </w:pPr>
            <w:r w:rsidRPr="00156457">
              <w:rPr>
                <w:color w:val="000000"/>
                <w:sz w:val="20"/>
                <w:szCs w:val="20"/>
              </w:rPr>
              <w:t>-3 017,0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253FE33" w14:textId="77777777" w:rsidR="00916680" w:rsidRPr="00156457" w:rsidRDefault="00916680" w:rsidP="00E53C8C">
            <w:pPr>
              <w:jc w:val="center"/>
              <w:rPr>
                <w:color w:val="000000"/>
                <w:sz w:val="20"/>
                <w:szCs w:val="20"/>
              </w:rPr>
            </w:pPr>
            <w:r w:rsidRPr="00156457">
              <w:rPr>
                <w:color w:val="000000"/>
                <w:sz w:val="20"/>
                <w:szCs w:val="20"/>
              </w:rPr>
              <w:t>-3 137,7</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B4B9A42" w14:textId="77777777" w:rsidR="00916680" w:rsidRPr="00156457" w:rsidRDefault="00916680" w:rsidP="00E53C8C">
            <w:pPr>
              <w:jc w:val="center"/>
              <w:rPr>
                <w:color w:val="000000"/>
                <w:sz w:val="20"/>
                <w:szCs w:val="20"/>
              </w:rPr>
            </w:pPr>
            <w:r w:rsidRPr="00156457">
              <w:rPr>
                <w:color w:val="000000"/>
                <w:sz w:val="20"/>
                <w:szCs w:val="20"/>
              </w:rPr>
              <w:t>-3 263,2</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E69A480" w14:textId="77777777" w:rsidR="00916680" w:rsidRPr="00156457" w:rsidRDefault="00916680" w:rsidP="00E53C8C">
            <w:pPr>
              <w:jc w:val="center"/>
              <w:rPr>
                <w:color w:val="000000"/>
                <w:sz w:val="20"/>
                <w:szCs w:val="20"/>
              </w:rPr>
            </w:pPr>
            <w:r w:rsidRPr="00156457">
              <w:rPr>
                <w:color w:val="000000"/>
                <w:sz w:val="20"/>
                <w:szCs w:val="20"/>
              </w:rPr>
              <w:t>-3 393,7</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15D8AA21" w14:textId="77777777" w:rsidR="00916680" w:rsidRPr="00156457" w:rsidRDefault="00916680" w:rsidP="00E53C8C">
            <w:pPr>
              <w:jc w:val="center"/>
              <w:rPr>
                <w:color w:val="000000"/>
                <w:sz w:val="20"/>
                <w:szCs w:val="20"/>
              </w:rPr>
            </w:pPr>
            <w:r w:rsidRPr="00156457">
              <w:rPr>
                <w:color w:val="000000"/>
                <w:sz w:val="20"/>
                <w:szCs w:val="20"/>
              </w:rPr>
              <w:t>-3 529,5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4036F7B" w14:textId="77777777" w:rsidR="00916680" w:rsidRPr="00156457" w:rsidRDefault="00916680" w:rsidP="00E53C8C">
            <w:pPr>
              <w:jc w:val="center"/>
              <w:rPr>
                <w:color w:val="000000"/>
                <w:sz w:val="20"/>
                <w:szCs w:val="20"/>
              </w:rPr>
            </w:pPr>
            <w:r w:rsidRPr="00156457">
              <w:rPr>
                <w:color w:val="000000"/>
                <w:sz w:val="20"/>
                <w:szCs w:val="20"/>
              </w:rPr>
              <w:t>-3 670,7</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2D8A412" w14:textId="77777777" w:rsidR="00916680" w:rsidRPr="00156457" w:rsidRDefault="00916680" w:rsidP="00E53C8C">
            <w:pPr>
              <w:jc w:val="center"/>
              <w:rPr>
                <w:color w:val="000000"/>
                <w:sz w:val="20"/>
                <w:szCs w:val="20"/>
              </w:rPr>
            </w:pPr>
            <w:r w:rsidRPr="00156457">
              <w:rPr>
                <w:color w:val="000000"/>
                <w:sz w:val="20"/>
                <w:szCs w:val="20"/>
              </w:rPr>
              <w:t>-3 817,5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C1AE69C" w14:textId="77777777" w:rsidR="00916680" w:rsidRPr="00156457" w:rsidRDefault="00916680" w:rsidP="00E53C8C">
            <w:pPr>
              <w:jc w:val="center"/>
              <w:rPr>
                <w:color w:val="000000"/>
                <w:sz w:val="20"/>
                <w:szCs w:val="20"/>
              </w:rPr>
            </w:pPr>
            <w:r w:rsidRPr="00156457">
              <w:rPr>
                <w:color w:val="000000"/>
                <w:sz w:val="20"/>
                <w:szCs w:val="20"/>
              </w:rPr>
              <w:t>-3 970,2</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3F0DBEA0" w14:textId="77777777" w:rsidR="00916680" w:rsidRPr="00156457" w:rsidRDefault="00916680" w:rsidP="00E53C8C">
            <w:pPr>
              <w:jc w:val="center"/>
              <w:rPr>
                <w:color w:val="000000"/>
                <w:sz w:val="20"/>
                <w:szCs w:val="20"/>
              </w:rPr>
            </w:pPr>
            <w:r w:rsidRPr="00156457">
              <w:rPr>
                <w:color w:val="000000"/>
                <w:sz w:val="20"/>
                <w:szCs w:val="20"/>
              </w:rPr>
              <w:t>-4 129,0</w:t>
            </w:r>
          </w:p>
        </w:tc>
      </w:tr>
      <w:tr w:rsidR="00916680" w:rsidRPr="00156457" w14:paraId="173E7C00"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54909175"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49291FD4" w14:textId="77777777" w:rsidR="00916680" w:rsidRPr="00156457" w:rsidRDefault="00916680" w:rsidP="00DF3330">
            <w:pPr>
              <w:rPr>
                <w:color w:val="000000"/>
                <w:sz w:val="20"/>
                <w:szCs w:val="20"/>
              </w:rPr>
            </w:pPr>
            <w:r w:rsidRPr="00156457">
              <w:rPr>
                <w:color w:val="000000"/>
                <w:sz w:val="20"/>
                <w:szCs w:val="20"/>
              </w:rPr>
              <w:t xml:space="preserve">Финансовые издержки (налог на имущество) </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49B6D830" w14:textId="77777777" w:rsidR="00916680" w:rsidRPr="00156457" w:rsidRDefault="00916680" w:rsidP="00E53C8C">
            <w:pPr>
              <w:jc w:val="center"/>
              <w:rPr>
                <w:color w:val="000000"/>
                <w:sz w:val="20"/>
                <w:szCs w:val="20"/>
              </w:rPr>
            </w:pPr>
            <w:r w:rsidRPr="00156457">
              <w:rPr>
                <w:color w:val="000000"/>
                <w:sz w:val="20"/>
                <w:szCs w:val="20"/>
              </w:rPr>
              <w:t>4 792,1</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69090EB" w14:textId="77777777" w:rsidR="00916680" w:rsidRPr="00156457" w:rsidRDefault="00916680" w:rsidP="00E53C8C">
            <w:pPr>
              <w:jc w:val="center"/>
              <w:rPr>
                <w:color w:val="000000"/>
                <w:sz w:val="20"/>
                <w:szCs w:val="20"/>
              </w:rPr>
            </w:pPr>
            <w:r w:rsidRPr="00156457">
              <w:rPr>
                <w:color w:val="000000"/>
                <w:sz w:val="20"/>
                <w:szCs w:val="20"/>
              </w:rPr>
              <w:t>9 291,3</w:t>
            </w:r>
          </w:p>
        </w:tc>
        <w:tc>
          <w:tcPr>
            <w:tcW w:w="993" w:type="dxa"/>
            <w:tcBorders>
              <w:top w:val="nil"/>
              <w:left w:val="nil"/>
              <w:bottom w:val="single" w:sz="4" w:space="0" w:color="auto"/>
              <w:right w:val="single" w:sz="4" w:space="0" w:color="auto"/>
            </w:tcBorders>
            <w:tcMar>
              <w:left w:w="28" w:type="dxa"/>
              <w:right w:w="28" w:type="dxa"/>
            </w:tcMar>
            <w:vAlign w:val="center"/>
            <w:hideMark/>
          </w:tcPr>
          <w:p w14:paraId="731434ED" w14:textId="77777777" w:rsidR="00916680" w:rsidRPr="00156457" w:rsidRDefault="00916680" w:rsidP="00E53C8C">
            <w:pPr>
              <w:jc w:val="center"/>
              <w:rPr>
                <w:color w:val="000000"/>
                <w:sz w:val="20"/>
                <w:szCs w:val="20"/>
              </w:rPr>
            </w:pPr>
            <w:r w:rsidRPr="00156457">
              <w:rPr>
                <w:color w:val="000000"/>
                <w:sz w:val="20"/>
                <w:szCs w:val="20"/>
              </w:rPr>
              <w:t>13 483,1</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93F52B8" w14:textId="77777777" w:rsidR="00916680" w:rsidRPr="00156457" w:rsidRDefault="00916680" w:rsidP="00E53C8C">
            <w:pPr>
              <w:jc w:val="center"/>
              <w:rPr>
                <w:color w:val="000000"/>
                <w:sz w:val="20"/>
                <w:szCs w:val="20"/>
              </w:rPr>
            </w:pPr>
            <w:r w:rsidRPr="00156457">
              <w:rPr>
                <w:color w:val="000000"/>
                <w:sz w:val="20"/>
                <w:szCs w:val="20"/>
              </w:rPr>
              <w:t>11 804,5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D5548F7" w14:textId="77777777" w:rsidR="00916680" w:rsidRPr="00156457" w:rsidRDefault="00916680" w:rsidP="00E53C8C">
            <w:pPr>
              <w:jc w:val="center"/>
              <w:rPr>
                <w:color w:val="000000"/>
                <w:sz w:val="20"/>
                <w:szCs w:val="20"/>
              </w:rPr>
            </w:pPr>
            <w:r w:rsidRPr="00156457">
              <w:rPr>
                <w:color w:val="000000"/>
                <w:sz w:val="20"/>
                <w:szCs w:val="20"/>
              </w:rPr>
              <w:t>10 126,0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BDD09B2" w14:textId="77777777" w:rsidR="00916680" w:rsidRPr="00156457" w:rsidRDefault="00916680" w:rsidP="00E53C8C">
            <w:pPr>
              <w:jc w:val="center"/>
              <w:rPr>
                <w:color w:val="000000"/>
                <w:sz w:val="20"/>
                <w:szCs w:val="20"/>
              </w:rPr>
            </w:pPr>
            <w:r w:rsidRPr="00156457">
              <w:rPr>
                <w:color w:val="000000"/>
                <w:sz w:val="20"/>
                <w:szCs w:val="20"/>
              </w:rPr>
              <w:t>8 447,4</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9C99C99" w14:textId="77777777" w:rsidR="00916680" w:rsidRPr="00156457" w:rsidRDefault="00916680" w:rsidP="00E53C8C">
            <w:pPr>
              <w:jc w:val="center"/>
              <w:rPr>
                <w:color w:val="000000"/>
                <w:sz w:val="20"/>
                <w:szCs w:val="20"/>
              </w:rPr>
            </w:pPr>
            <w:r w:rsidRPr="00156457">
              <w:rPr>
                <w:color w:val="000000"/>
                <w:sz w:val="20"/>
                <w:szCs w:val="20"/>
              </w:rPr>
              <w:t>6 768,8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689767F" w14:textId="77777777" w:rsidR="00916680" w:rsidRPr="00156457" w:rsidRDefault="00916680" w:rsidP="00E53C8C">
            <w:pPr>
              <w:jc w:val="center"/>
              <w:rPr>
                <w:color w:val="000000"/>
                <w:sz w:val="20"/>
                <w:szCs w:val="20"/>
              </w:rPr>
            </w:pPr>
            <w:r w:rsidRPr="00156457">
              <w:rPr>
                <w:color w:val="000000"/>
                <w:sz w:val="20"/>
                <w:szCs w:val="20"/>
              </w:rPr>
              <w:t>5 090,3</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293A29A" w14:textId="77777777" w:rsidR="00916680" w:rsidRPr="00156457" w:rsidRDefault="00916680" w:rsidP="00E53C8C">
            <w:pPr>
              <w:jc w:val="center"/>
              <w:rPr>
                <w:color w:val="000000"/>
                <w:sz w:val="20"/>
                <w:szCs w:val="20"/>
              </w:rPr>
            </w:pPr>
            <w:r w:rsidRPr="00156457">
              <w:rPr>
                <w:color w:val="000000"/>
                <w:sz w:val="20"/>
                <w:szCs w:val="20"/>
              </w:rPr>
              <w:t>3 411,7</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4D1DE30" w14:textId="77777777" w:rsidR="00916680" w:rsidRPr="00156457" w:rsidRDefault="00916680" w:rsidP="00E53C8C">
            <w:pPr>
              <w:jc w:val="center"/>
              <w:rPr>
                <w:color w:val="000000"/>
                <w:sz w:val="20"/>
                <w:szCs w:val="20"/>
              </w:rPr>
            </w:pPr>
            <w:r w:rsidRPr="00156457">
              <w:rPr>
                <w:color w:val="000000"/>
                <w:sz w:val="20"/>
                <w:szCs w:val="20"/>
              </w:rPr>
              <w:t>1 733,1</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1245B507" w14:textId="77777777" w:rsidR="00916680" w:rsidRPr="00156457" w:rsidRDefault="00916680" w:rsidP="00E53C8C">
            <w:pPr>
              <w:jc w:val="center"/>
              <w:rPr>
                <w:color w:val="000000"/>
                <w:sz w:val="20"/>
                <w:szCs w:val="20"/>
              </w:rPr>
            </w:pPr>
            <w:r w:rsidRPr="00156457">
              <w:rPr>
                <w:color w:val="000000"/>
                <w:sz w:val="20"/>
                <w:szCs w:val="20"/>
              </w:rPr>
              <w:t>54,6</w:t>
            </w:r>
          </w:p>
        </w:tc>
      </w:tr>
      <w:tr w:rsidR="00916680" w:rsidRPr="00156457" w14:paraId="15EB3388"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5327D727"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3A75D420" w14:textId="77777777" w:rsidR="00916680" w:rsidRPr="00156457" w:rsidRDefault="00916680" w:rsidP="00DF3330">
            <w:pPr>
              <w:rPr>
                <w:color w:val="000000"/>
                <w:sz w:val="20"/>
                <w:szCs w:val="20"/>
              </w:rPr>
            </w:pPr>
            <w:r w:rsidRPr="00156457">
              <w:rPr>
                <w:color w:val="000000"/>
                <w:sz w:val="20"/>
                <w:szCs w:val="20"/>
              </w:rPr>
              <w:t>ИТОГО (знак "+" - увеличение, знак "-" - снижение операционных затрат)</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5557AB1D" w14:textId="77777777" w:rsidR="00916680" w:rsidRPr="00156457" w:rsidRDefault="00916680" w:rsidP="00E53C8C">
            <w:pPr>
              <w:jc w:val="center"/>
              <w:rPr>
                <w:color w:val="000000"/>
                <w:sz w:val="20"/>
                <w:szCs w:val="20"/>
              </w:rPr>
            </w:pPr>
            <w:r w:rsidRPr="00156457">
              <w:rPr>
                <w:color w:val="000000"/>
                <w:sz w:val="20"/>
                <w:szCs w:val="20"/>
              </w:rPr>
              <w:t>16 529,5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F4C490F" w14:textId="77777777" w:rsidR="00916680" w:rsidRPr="00156457" w:rsidRDefault="00916680" w:rsidP="00E53C8C">
            <w:pPr>
              <w:jc w:val="center"/>
              <w:rPr>
                <w:color w:val="000000"/>
                <w:sz w:val="20"/>
                <w:szCs w:val="20"/>
              </w:rPr>
            </w:pPr>
            <w:r w:rsidRPr="00156457">
              <w:rPr>
                <w:color w:val="000000"/>
                <w:sz w:val="20"/>
                <w:szCs w:val="20"/>
              </w:rPr>
              <w:t>32 592,8</w:t>
            </w:r>
          </w:p>
        </w:tc>
        <w:tc>
          <w:tcPr>
            <w:tcW w:w="993" w:type="dxa"/>
            <w:tcBorders>
              <w:top w:val="nil"/>
              <w:left w:val="nil"/>
              <w:bottom w:val="single" w:sz="4" w:space="0" w:color="auto"/>
              <w:right w:val="single" w:sz="4" w:space="0" w:color="auto"/>
            </w:tcBorders>
            <w:tcMar>
              <w:left w:w="28" w:type="dxa"/>
              <w:right w:w="28" w:type="dxa"/>
            </w:tcMar>
            <w:vAlign w:val="center"/>
            <w:hideMark/>
          </w:tcPr>
          <w:p w14:paraId="4C9B8FE7" w14:textId="77777777" w:rsidR="00916680" w:rsidRPr="00156457" w:rsidRDefault="00916680" w:rsidP="00E53C8C">
            <w:pPr>
              <w:jc w:val="center"/>
              <w:rPr>
                <w:color w:val="000000"/>
                <w:sz w:val="20"/>
                <w:szCs w:val="20"/>
              </w:rPr>
            </w:pPr>
            <w:r w:rsidRPr="00156457">
              <w:rPr>
                <w:color w:val="000000"/>
                <w:sz w:val="20"/>
                <w:szCs w:val="20"/>
              </w:rPr>
              <w:t>53 222,9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6EC6764" w14:textId="77777777" w:rsidR="00916680" w:rsidRPr="00156457" w:rsidRDefault="00916680" w:rsidP="00E53C8C">
            <w:pPr>
              <w:jc w:val="center"/>
              <w:rPr>
                <w:color w:val="000000"/>
                <w:sz w:val="20"/>
                <w:szCs w:val="20"/>
              </w:rPr>
            </w:pPr>
            <w:r w:rsidRPr="00156457">
              <w:rPr>
                <w:color w:val="000000"/>
                <w:sz w:val="20"/>
                <w:szCs w:val="20"/>
              </w:rPr>
              <w:t>53 133,9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6470BF8" w14:textId="77777777" w:rsidR="00916680" w:rsidRPr="00156457" w:rsidRDefault="00916680" w:rsidP="00E53C8C">
            <w:pPr>
              <w:jc w:val="center"/>
              <w:rPr>
                <w:color w:val="000000"/>
                <w:sz w:val="20"/>
                <w:szCs w:val="20"/>
              </w:rPr>
            </w:pPr>
            <w:r w:rsidRPr="00156457">
              <w:rPr>
                <w:color w:val="000000"/>
                <w:sz w:val="20"/>
                <w:szCs w:val="20"/>
              </w:rPr>
              <w:t>53 108,5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5EA2FC1D" w14:textId="77777777" w:rsidR="00916680" w:rsidRPr="00156457" w:rsidRDefault="00916680" w:rsidP="00E53C8C">
            <w:pPr>
              <w:jc w:val="center"/>
              <w:rPr>
                <w:color w:val="000000"/>
                <w:sz w:val="20"/>
                <w:szCs w:val="20"/>
              </w:rPr>
            </w:pPr>
            <w:r w:rsidRPr="00156457">
              <w:rPr>
                <w:color w:val="000000"/>
                <w:sz w:val="20"/>
                <w:szCs w:val="20"/>
              </w:rPr>
              <w:t>53 149,2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DAEC844" w14:textId="77777777" w:rsidR="00916680" w:rsidRPr="00156457" w:rsidRDefault="00916680" w:rsidP="00E53C8C">
            <w:pPr>
              <w:jc w:val="center"/>
              <w:rPr>
                <w:color w:val="000000"/>
                <w:sz w:val="20"/>
                <w:szCs w:val="20"/>
              </w:rPr>
            </w:pPr>
            <w:r w:rsidRPr="00156457">
              <w:rPr>
                <w:color w:val="000000"/>
                <w:sz w:val="20"/>
                <w:szCs w:val="20"/>
              </w:rPr>
              <w:t>53 258,8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545A97A" w14:textId="77777777" w:rsidR="00916680" w:rsidRPr="00156457" w:rsidRDefault="00916680" w:rsidP="00E53C8C">
            <w:pPr>
              <w:jc w:val="center"/>
              <w:rPr>
                <w:color w:val="000000"/>
                <w:sz w:val="20"/>
                <w:szCs w:val="20"/>
              </w:rPr>
            </w:pPr>
            <w:r w:rsidRPr="00156457">
              <w:rPr>
                <w:color w:val="000000"/>
                <w:sz w:val="20"/>
                <w:szCs w:val="20"/>
              </w:rPr>
              <w:t>53 439,8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7C837FD0" w14:textId="77777777" w:rsidR="00916680" w:rsidRPr="00156457" w:rsidRDefault="00916680" w:rsidP="00E53C8C">
            <w:pPr>
              <w:jc w:val="center"/>
              <w:rPr>
                <w:color w:val="000000"/>
                <w:sz w:val="20"/>
                <w:szCs w:val="20"/>
              </w:rPr>
            </w:pPr>
            <w:r w:rsidRPr="00156457">
              <w:rPr>
                <w:color w:val="000000"/>
                <w:sz w:val="20"/>
                <w:szCs w:val="20"/>
              </w:rPr>
              <w:t>53 695,2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BCB4E3D" w14:textId="77777777" w:rsidR="00916680" w:rsidRPr="00156457" w:rsidRDefault="00916680" w:rsidP="00E53C8C">
            <w:pPr>
              <w:jc w:val="center"/>
              <w:rPr>
                <w:color w:val="000000"/>
                <w:sz w:val="20"/>
                <w:szCs w:val="20"/>
              </w:rPr>
            </w:pPr>
            <w:r w:rsidRPr="00156457">
              <w:rPr>
                <w:color w:val="000000"/>
                <w:sz w:val="20"/>
                <w:szCs w:val="20"/>
              </w:rPr>
              <w:t>54 028,0</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218567C8" w14:textId="77777777" w:rsidR="00916680" w:rsidRPr="00156457" w:rsidRDefault="00916680" w:rsidP="00E53C8C">
            <w:pPr>
              <w:jc w:val="center"/>
              <w:rPr>
                <w:color w:val="000000"/>
                <w:sz w:val="20"/>
                <w:szCs w:val="20"/>
              </w:rPr>
            </w:pPr>
            <w:r w:rsidRPr="00156457">
              <w:rPr>
                <w:color w:val="000000"/>
                <w:sz w:val="20"/>
                <w:szCs w:val="20"/>
              </w:rPr>
              <w:t>54 441,2</w:t>
            </w:r>
          </w:p>
        </w:tc>
      </w:tr>
      <w:tr w:rsidR="00916680" w:rsidRPr="00156457" w14:paraId="78D7FC1C"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7B24B401" w14:textId="77777777" w:rsidR="00916680" w:rsidRPr="00156457" w:rsidRDefault="00916680" w:rsidP="00DF3330">
            <w:pPr>
              <w:jc w:val="center"/>
              <w:rPr>
                <w:b/>
                <w:bCs/>
                <w:color w:val="000000"/>
                <w:sz w:val="20"/>
                <w:szCs w:val="20"/>
              </w:rPr>
            </w:pPr>
            <w:r w:rsidRPr="00156457">
              <w:rPr>
                <w:b/>
                <w:bCs/>
                <w:color w:val="000000"/>
                <w:sz w:val="20"/>
                <w:szCs w:val="20"/>
              </w:rPr>
              <w:t>7</w:t>
            </w:r>
          </w:p>
        </w:tc>
        <w:tc>
          <w:tcPr>
            <w:tcW w:w="15227" w:type="dxa"/>
            <w:gridSpan w:val="12"/>
            <w:tcBorders>
              <w:top w:val="nil"/>
              <w:left w:val="nil"/>
              <w:bottom w:val="single" w:sz="4" w:space="0" w:color="auto"/>
              <w:right w:val="single" w:sz="4" w:space="0" w:color="auto"/>
            </w:tcBorders>
            <w:tcMar>
              <w:left w:w="28" w:type="dxa"/>
              <w:right w:w="28" w:type="dxa"/>
            </w:tcMar>
            <w:vAlign w:val="center"/>
            <w:hideMark/>
          </w:tcPr>
          <w:p w14:paraId="4A1A9521" w14:textId="77777777" w:rsidR="00916680" w:rsidRPr="00156457" w:rsidRDefault="00916680" w:rsidP="00DF3330">
            <w:pPr>
              <w:rPr>
                <w:b/>
                <w:bCs/>
                <w:color w:val="000000"/>
                <w:sz w:val="20"/>
                <w:szCs w:val="20"/>
              </w:rPr>
            </w:pPr>
            <w:r w:rsidRPr="00156457">
              <w:rPr>
                <w:b/>
                <w:bCs/>
                <w:color w:val="000000"/>
                <w:sz w:val="20"/>
                <w:szCs w:val="20"/>
              </w:rPr>
              <w:t>Денежные потоки при выполнении проекта перевода на закрытую схему ГВС</w:t>
            </w:r>
          </w:p>
        </w:tc>
      </w:tr>
      <w:tr w:rsidR="00916680" w:rsidRPr="00156457" w14:paraId="06F57C33"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10EFB84F"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577E652C" w14:textId="77777777" w:rsidR="00916680" w:rsidRPr="00156457" w:rsidRDefault="00916680" w:rsidP="00DF3330">
            <w:pPr>
              <w:rPr>
                <w:color w:val="000000"/>
                <w:sz w:val="20"/>
                <w:szCs w:val="20"/>
              </w:rPr>
            </w:pPr>
            <w:r w:rsidRPr="00156457">
              <w:rPr>
                <w:color w:val="000000"/>
                <w:sz w:val="20"/>
                <w:szCs w:val="20"/>
              </w:rPr>
              <w:t xml:space="preserve">Инвестиции, тыс. </w:t>
            </w:r>
            <w:proofErr w:type="spellStart"/>
            <w:r w:rsidRPr="00156457">
              <w:rPr>
                <w:color w:val="000000"/>
                <w:sz w:val="20"/>
                <w:szCs w:val="20"/>
              </w:rPr>
              <w:t>руб</w:t>
            </w:r>
            <w:proofErr w:type="spellEnd"/>
          </w:p>
        </w:tc>
        <w:tc>
          <w:tcPr>
            <w:tcW w:w="1007" w:type="dxa"/>
            <w:tcBorders>
              <w:top w:val="nil"/>
              <w:left w:val="nil"/>
              <w:bottom w:val="single" w:sz="4" w:space="0" w:color="auto"/>
              <w:right w:val="single" w:sz="4" w:space="0" w:color="auto"/>
            </w:tcBorders>
            <w:tcMar>
              <w:left w:w="28" w:type="dxa"/>
              <w:right w:w="28" w:type="dxa"/>
            </w:tcMar>
            <w:vAlign w:val="center"/>
            <w:hideMark/>
          </w:tcPr>
          <w:p w14:paraId="26FC24D9" w14:textId="77777777" w:rsidR="00916680" w:rsidRPr="00156457" w:rsidRDefault="00916680" w:rsidP="00E53C8C">
            <w:pPr>
              <w:jc w:val="center"/>
              <w:rPr>
                <w:color w:val="000000"/>
                <w:sz w:val="20"/>
                <w:szCs w:val="20"/>
              </w:rPr>
            </w:pPr>
            <w:r w:rsidRPr="00156457">
              <w:rPr>
                <w:color w:val="000000"/>
                <w:sz w:val="20"/>
                <w:szCs w:val="20"/>
              </w:rPr>
              <w:t>-242 025,0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321E66D5" w14:textId="77777777" w:rsidR="00916680" w:rsidRPr="00156457" w:rsidRDefault="00916680" w:rsidP="00E53C8C">
            <w:pPr>
              <w:jc w:val="center"/>
              <w:rPr>
                <w:color w:val="000000"/>
                <w:sz w:val="20"/>
                <w:szCs w:val="20"/>
              </w:rPr>
            </w:pPr>
            <w:r w:rsidRPr="00156457">
              <w:rPr>
                <w:color w:val="000000"/>
                <w:sz w:val="20"/>
                <w:szCs w:val="20"/>
              </w:rPr>
              <w:t>-242 025,0</w:t>
            </w:r>
          </w:p>
        </w:tc>
        <w:tc>
          <w:tcPr>
            <w:tcW w:w="993" w:type="dxa"/>
            <w:tcBorders>
              <w:top w:val="nil"/>
              <w:left w:val="nil"/>
              <w:bottom w:val="single" w:sz="4" w:space="0" w:color="auto"/>
              <w:right w:val="single" w:sz="4" w:space="0" w:color="auto"/>
            </w:tcBorders>
            <w:tcMar>
              <w:left w:w="28" w:type="dxa"/>
              <w:right w:w="28" w:type="dxa"/>
            </w:tcMar>
            <w:vAlign w:val="center"/>
            <w:hideMark/>
          </w:tcPr>
          <w:p w14:paraId="535BD697" w14:textId="77777777" w:rsidR="00916680" w:rsidRPr="00156457" w:rsidRDefault="00916680" w:rsidP="00E53C8C">
            <w:pPr>
              <w:jc w:val="center"/>
              <w:rPr>
                <w:color w:val="000000"/>
                <w:sz w:val="20"/>
                <w:szCs w:val="20"/>
              </w:rPr>
            </w:pPr>
            <w:r w:rsidRPr="00156457">
              <w:rPr>
                <w:color w:val="000000"/>
                <w:sz w:val="20"/>
                <w:szCs w:val="20"/>
              </w:rPr>
              <w:t>-242 025,0</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5443733" w14:textId="3DE15013"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250658ED" w14:textId="07C9BE66" w:rsidR="00916680" w:rsidRPr="00156457" w:rsidRDefault="00916680" w:rsidP="00E53C8C">
            <w:pPr>
              <w:jc w:val="center"/>
              <w:rPr>
                <w:color w:val="000000"/>
                <w:sz w:val="20"/>
                <w:szCs w:val="20"/>
              </w:rPr>
            </w:pPr>
          </w:p>
        </w:tc>
        <w:tc>
          <w:tcPr>
            <w:tcW w:w="992" w:type="dxa"/>
            <w:tcBorders>
              <w:top w:val="nil"/>
              <w:left w:val="nil"/>
              <w:bottom w:val="single" w:sz="4" w:space="0" w:color="auto"/>
              <w:right w:val="single" w:sz="4" w:space="0" w:color="auto"/>
            </w:tcBorders>
            <w:tcMar>
              <w:left w:w="28" w:type="dxa"/>
              <w:right w:w="28" w:type="dxa"/>
            </w:tcMar>
            <w:vAlign w:val="center"/>
            <w:hideMark/>
          </w:tcPr>
          <w:p w14:paraId="7F8E34D1" w14:textId="619A0C32"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0D8D2306" w14:textId="6DD2BC65"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7A8562A3" w14:textId="48924D8D"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6A25EFAA" w14:textId="2FB5F290" w:rsidR="00916680" w:rsidRPr="00156457" w:rsidRDefault="00916680" w:rsidP="00E53C8C">
            <w:pPr>
              <w:jc w:val="center"/>
              <w:rPr>
                <w:color w:val="000000"/>
                <w:sz w:val="20"/>
                <w:szCs w:val="20"/>
              </w:rPr>
            </w:pPr>
          </w:p>
        </w:tc>
        <w:tc>
          <w:tcPr>
            <w:tcW w:w="1134" w:type="dxa"/>
            <w:tcBorders>
              <w:top w:val="nil"/>
              <w:left w:val="nil"/>
              <w:bottom w:val="single" w:sz="4" w:space="0" w:color="auto"/>
              <w:right w:val="single" w:sz="4" w:space="0" w:color="auto"/>
            </w:tcBorders>
            <w:tcMar>
              <w:left w:w="28" w:type="dxa"/>
              <w:right w:w="28" w:type="dxa"/>
            </w:tcMar>
            <w:vAlign w:val="center"/>
            <w:hideMark/>
          </w:tcPr>
          <w:p w14:paraId="4C682EB0" w14:textId="72275E11" w:rsidR="00916680" w:rsidRPr="00156457" w:rsidRDefault="00916680" w:rsidP="00E53C8C">
            <w:pPr>
              <w:jc w:val="center"/>
              <w:rPr>
                <w:color w:val="000000"/>
                <w:sz w:val="20"/>
                <w:szCs w:val="20"/>
              </w:rPr>
            </w:pPr>
          </w:p>
        </w:tc>
        <w:tc>
          <w:tcPr>
            <w:tcW w:w="1120" w:type="dxa"/>
            <w:tcBorders>
              <w:top w:val="nil"/>
              <w:left w:val="nil"/>
              <w:bottom w:val="single" w:sz="4" w:space="0" w:color="auto"/>
              <w:right w:val="single" w:sz="4" w:space="0" w:color="auto"/>
            </w:tcBorders>
            <w:tcMar>
              <w:left w:w="28" w:type="dxa"/>
              <w:right w:w="28" w:type="dxa"/>
            </w:tcMar>
            <w:vAlign w:val="center"/>
            <w:hideMark/>
          </w:tcPr>
          <w:p w14:paraId="53D3FF49" w14:textId="6B50B79F" w:rsidR="00916680" w:rsidRPr="00156457" w:rsidRDefault="00916680" w:rsidP="00E53C8C">
            <w:pPr>
              <w:jc w:val="center"/>
              <w:rPr>
                <w:color w:val="000000"/>
                <w:sz w:val="20"/>
                <w:szCs w:val="20"/>
              </w:rPr>
            </w:pPr>
          </w:p>
        </w:tc>
      </w:tr>
      <w:tr w:rsidR="00916680" w:rsidRPr="00156457" w14:paraId="1254E78D"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12AA5A7E"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2C5E3C76" w14:textId="77777777" w:rsidR="00916680" w:rsidRPr="00156457" w:rsidRDefault="00916680" w:rsidP="00DF3330">
            <w:pPr>
              <w:rPr>
                <w:color w:val="000000"/>
                <w:sz w:val="20"/>
                <w:szCs w:val="20"/>
              </w:rPr>
            </w:pPr>
            <w:r w:rsidRPr="00156457">
              <w:rPr>
                <w:color w:val="000000"/>
                <w:sz w:val="20"/>
                <w:szCs w:val="20"/>
              </w:rPr>
              <w:t>Годовой экономический эффект в целом по системе, тыс. руб.</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3642468C" w14:textId="77777777" w:rsidR="00916680" w:rsidRPr="00156457" w:rsidRDefault="00916680" w:rsidP="00E53C8C">
            <w:pPr>
              <w:jc w:val="center"/>
              <w:rPr>
                <w:color w:val="000000"/>
                <w:sz w:val="20"/>
                <w:szCs w:val="20"/>
              </w:rPr>
            </w:pPr>
            <w:r w:rsidRPr="00156457">
              <w:rPr>
                <w:color w:val="000000"/>
                <w:sz w:val="20"/>
                <w:szCs w:val="20"/>
              </w:rPr>
              <w:t>-16 529,5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7992DDF" w14:textId="77777777" w:rsidR="00916680" w:rsidRPr="00156457" w:rsidRDefault="00916680" w:rsidP="00E53C8C">
            <w:pPr>
              <w:jc w:val="center"/>
              <w:rPr>
                <w:color w:val="000000"/>
                <w:sz w:val="20"/>
                <w:szCs w:val="20"/>
              </w:rPr>
            </w:pPr>
            <w:r w:rsidRPr="00156457">
              <w:rPr>
                <w:color w:val="000000"/>
                <w:sz w:val="20"/>
                <w:szCs w:val="20"/>
              </w:rPr>
              <w:t>-32 592,8</w:t>
            </w:r>
          </w:p>
        </w:tc>
        <w:tc>
          <w:tcPr>
            <w:tcW w:w="993" w:type="dxa"/>
            <w:tcBorders>
              <w:top w:val="nil"/>
              <w:left w:val="nil"/>
              <w:bottom w:val="single" w:sz="4" w:space="0" w:color="auto"/>
              <w:right w:val="single" w:sz="4" w:space="0" w:color="auto"/>
            </w:tcBorders>
            <w:tcMar>
              <w:left w:w="28" w:type="dxa"/>
              <w:right w:w="28" w:type="dxa"/>
            </w:tcMar>
            <w:vAlign w:val="center"/>
            <w:hideMark/>
          </w:tcPr>
          <w:p w14:paraId="3A8182A7" w14:textId="77777777" w:rsidR="00916680" w:rsidRPr="00156457" w:rsidRDefault="00916680" w:rsidP="00E53C8C">
            <w:pPr>
              <w:jc w:val="center"/>
              <w:rPr>
                <w:color w:val="000000"/>
                <w:sz w:val="20"/>
                <w:szCs w:val="20"/>
              </w:rPr>
            </w:pPr>
            <w:r w:rsidRPr="00156457">
              <w:rPr>
                <w:color w:val="000000"/>
                <w:sz w:val="20"/>
                <w:szCs w:val="20"/>
              </w:rPr>
              <w:t>-53 222,9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57E14D1" w14:textId="77777777" w:rsidR="00916680" w:rsidRPr="00156457" w:rsidRDefault="00916680" w:rsidP="00E53C8C">
            <w:pPr>
              <w:jc w:val="center"/>
              <w:rPr>
                <w:color w:val="000000"/>
                <w:sz w:val="20"/>
                <w:szCs w:val="20"/>
              </w:rPr>
            </w:pPr>
            <w:r w:rsidRPr="00156457">
              <w:rPr>
                <w:color w:val="000000"/>
                <w:sz w:val="20"/>
                <w:szCs w:val="20"/>
              </w:rPr>
              <w:t>-53 133,9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20F148BB" w14:textId="77777777" w:rsidR="00916680" w:rsidRPr="00156457" w:rsidRDefault="00916680" w:rsidP="00E53C8C">
            <w:pPr>
              <w:jc w:val="center"/>
              <w:rPr>
                <w:color w:val="000000"/>
                <w:sz w:val="20"/>
                <w:szCs w:val="20"/>
              </w:rPr>
            </w:pPr>
            <w:r w:rsidRPr="00156457">
              <w:rPr>
                <w:color w:val="000000"/>
                <w:sz w:val="20"/>
                <w:szCs w:val="20"/>
              </w:rPr>
              <w:t>-53 108,5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37FE740" w14:textId="77777777" w:rsidR="00916680" w:rsidRPr="00156457" w:rsidRDefault="00916680" w:rsidP="00E53C8C">
            <w:pPr>
              <w:jc w:val="center"/>
              <w:rPr>
                <w:color w:val="000000"/>
                <w:sz w:val="20"/>
                <w:szCs w:val="20"/>
              </w:rPr>
            </w:pPr>
            <w:r w:rsidRPr="00156457">
              <w:rPr>
                <w:color w:val="000000"/>
                <w:sz w:val="20"/>
                <w:szCs w:val="20"/>
              </w:rPr>
              <w:t>-53 149,2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CD780BB" w14:textId="77777777" w:rsidR="00916680" w:rsidRPr="00156457" w:rsidRDefault="00916680" w:rsidP="00E53C8C">
            <w:pPr>
              <w:jc w:val="center"/>
              <w:rPr>
                <w:color w:val="000000"/>
                <w:sz w:val="20"/>
                <w:szCs w:val="20"/>
              </w:rPr>
            </w:pPr>
            <w:r w:rsidRPr="00156457">
              <w:rPr>
                <w:color w:val="000000"/>
                <w:sz w:val="20"/>
                <w:szCs w:val="20"/>
              </w:rPr>
              <w:t>-53 258,8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27250CA" w14:textId="77777777" w:rsidR="00916680" w:rsidRPr="00156457" w:rsidRDefault="00916680" w:rsidP="00E53C8C">
            <w:pPr>
              <w:jc w:val="center"/>
              <w:rPr>
                <w:color w:val="000000"/>
                <w:sz w:val="20"/>
                <w:szCs w:val="20"/>
              </w:rPr>
            </w:pPr>
            <w:r w:rsidRPr="00156457">
              <w:rPr>
                <w:color w:val="000000"/>
                <w:sz w:val="20"/>
                <w:szCs w:val="20"/>
              </w:rPr>
              <w:t>-53 439,8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6921A77" w14:textId="77777777" w:rsidR="00916680" w:rsidRPr="00156457" w:rsidRDefault="00916680" w:rsidP="00E53C8C">
            <w:pPr>
              <w:jc w:val="center"/>
              <w:rPr>
                <w:color w:val="000000"/>
                <w:sz w:val="20"/>
                <w:szCs w:val="20"/>
              </w:rPr>
            </w:pPr>
            <w:r w:rsidRPr="00156457">
              <w:rPr>
                <w:color w:val="000000"/>
                <w:sz w:val="20"/>
                <w:szCs w:val="20"/>
              </w:rPr>
              <w:t>-53 695,2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0E0E3335" w14:textId="77777777" w:rsidR="00916680" w:rsidRPr="00156457" w:rsidRDefault="00916680" w:rsidP="00E53C8C">
            <w:pPr>
              <w:jc w:val="center"/>
              <w:rPr>
                <w:color w:val="000000"/>
                <w:sz w:val="20"/>
                <w:szCs w:val="20"/>
              </w:rPr>
            </w:pPr>
            <w:r w:rsidRPr="00156457">
              <w:rPr>
                <w:color w:val="000000"/>
                <w:sz w:val="20"/>
                <w:szCs w:val="20"/>
              </w:rPr>
              <w:t>-54 028,0</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51CF21EA" w14:textId="77777777" w:rsidR="00916680" w:rsidRPr="00156457" w:rsidRDefault="00916680" w:rsidP="00E53C8C">
            <w:pPr>
              <w:jc w:val="center"/>
              <w:rPr>
                <w:color w:val="000000"/>
                <w:sz w:val="20"/>
                <w:szCs w:val="20"/>
              </w:rPr>
            </w:pPr>
            <w:r w:rsidRPr="00156457">
              <w:rPr>
                <w:color w:val="000000"/>
                <w:sz w:val="20"/>
                <w:szCs w:val="20"/>
              </w:rPr>
              <w:t>-54 441,2</w:t>
            </w:r>
          </w:p>
        </w:tc>
      </w:tr>
      <w:tr w:rsidR="00916680" w:rsidRPr="00156457" w14:paraId="3E9A4108"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5E43C205"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687723B0" w14:textId="77777777" w:rsidR="00916680" w:rsidRPr="00156457" w:rsidRDefault="00916680" w:rsidP="00DF3330">
            <w:pPr>
              <w:rPr>
                <w:color w:val="000000"/>
                <w:sz w:val="20"/>
                <w:szCs w:val="20"/>
              </w:rPr>
            </w:pPr>
            <w:r w:rsidRPr="00156457">
              <w:rPr>
                <w:color w:val="000000"/>
                <w:sz w:val="20"/>
                <w:szCs w:val="20"/>
              </w:rPr>
              <w:t xml:space="preserve">Денежный поток, тыс. </w:t>
            </w:r>
            <w:proofErr w:type="spellStart"/>
            <w:r w:rsidRPr="00156457">
              <w:rPr>
                <w:color w:val="000000"/>
                <w:sz w:val="20"/>
                <w:szCs w:val="20"/>
              </w:rPr>
              <w:t>руб</w:t>
            </w:r>
            <w:proofErr w:type="spellEnd"/>
          </w:p>
        </w:tc>
        <w:tc>
          <w:tcPr>
            <w:tcW w:w="1007" w:type="dxa"/>
            <w:tcBorders>
              <w:top w:val="nil"/>
              <w:left w:val="nil"/>
              <w:bottom w:val="single" w:sz="4" w:space="0" w:color="auto"/>
              <w:right w:val="single" w:sz="4" w:space="0" w:color="auto"/>
            </w:tcBorders>
            <w:tcMar>
              <w:left w:w="28" w:type="dxa"/>
              <w:right w:w="28" w:type="dxa"/>
            </w:tcMar>
            <w:vAlign w:val="center"/>
            <w:hideMark/>
          </w:tcPr>
          <w:p w14:paraId="3DA10A07" w14:textId="77777777" w:rsidR="00916680" w:rsidRPr="00156457" w:rsidRDefault="00916680" w:rsidP="00E53C8C">
            <w:pPr>
              <w:jc w:val="center"/>
              <w:rPr>
                <w:color w:val="000000"/>
                <w:sz w:val="20"/>
                <w:szCs w:val="20"/>
              </w:rPr>
            </w:pPr>
            <w:r w:rsidRPr="00156457">
              <w:rPr>
                <w:color w:val="000000"/>
                <w:sz w:val="20"/>
                <w:szCs w:val="20"/>
              </w:rPr>
              <w:t>-258 554,4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60A8861" w14:textId="77777777" w:rsidR="00916680" w:rsidRPr="00156457" w:rsidRDefault="00916680" w:rsidP="00E53C8C">
            <w:pPr>
              <w:jc w:val="center"/>
              <w:rPr>
                <w:color w:val="000000"/>
                <w:sz w:val="20"/>
                <w:szCs w:val="20"/>
              </w:rPr>
            </w:pPr>
            <w:r w:rsidRPr="00156457">
              <w:rPr>
                <w:color w:val="000000"/>
                <w:sz w:val="20"/>
                <w:szCs w:val="20"/>
              </w:rPr>
              <w:t>-274 617,8</w:t>
            </w:r>
          </w:p>
        </w:tc>
        <w:tc>
          <w:tcPr>
            <w:tcW w:w="993" w:type="dxa"/>
            <w:tcBorders>
              <w:top w:val="nil"/>
              <w:left w:val="nil"/>
              <w:bottom w:val="single" w:sz="4" w:space="0" w:color="auto"/>
              <w:right w:val="single" w:sz="4" w:space="0" w:color="auto"/>
            </w:tcBorders>
            <w:tcMar>
              <w:left w:w="28" w:type="dxa"/>
              <w:right w:w="28" w:type="dxa"/>
            </w:tcMar>
            <w:vAlign w:val="center"/>
            <w:hideMark/>
          </w:tcPr>
          <w:p w14:paraId="3D1EE946" w14:textId="77777777" w:rsidR="00916680" w:rsidRPr="00156457" w:rsidRDefault="00916680" w:rsidP="00E53C8C">
            <w:pPr>
              <w:jc w:val="center"/>
              <w:rPr>
                <w:color w:val="000000"/>
                <w:sz w:val="20"/>
                <w:szCs w:val="20"/>
              </w:rPr>
            </w:pPr>
            <w:r w:rsidRPr="00156457">
              <w:rPr>
                <w:color w:val="000000"/>
                <w:sz w:val="20"/>
                <w:szCs w:val="20"/>
              </w:rPr>
              <w:t>-295 247,8</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5E7FBD1" w14:textId="77777777" w:rsidR="00916680" w:rsidRPr="00156457" w:rsidRDefault="00916680" w:rsidP="00E53C8C">
            <w:pPr>
              <w:jc w:val="center"/>
              <w:rPr>
                <w:color w:val="000000"/>
                <w:sz w:val="20"/>
                <w:szCs w:val="20"/>
              </w:rPr>
            </w:pPr>
            <w:r w:rsidRPr="00156457">
              <w:rPr>
                <w:color w:val="000000"/>
                <w:sz w:val="20"/>
                <w:szCs w:val="20"/>
              </w:rPr>
              <w:t>-53 133,9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0FB47584" w14:textId="77777777" w:rsidR="00916680" w:rsidRPr="00156457" w:rsidRDefault="00916680" w:rsidP="00E53C8C">
            <w:pPr>
              <w:jc w:val="center"/>
              <w:rPr>
                <w:color w:val="000000"/>
                <w:sz w:val="20"/>
                <w:szCs w:val="20"/>
              </w:rPr>
            </w:pPr>
            <w:r w:rsidRPr="00156457">
              <w:rPr>
                <w:color w:val="000000"/>
                <w:sz w:val="20"/>
                <w:szCs w:val="20"/>
              </w:rPr>
              <w:t>-53 108,5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90D14B5" w14:textId="77777777" w:rsidR="00916680" w:rsidRPr="00156457" w:rsidRDefault="00916680" w:rsidP="00E53C8C">
            <w:pPr>
              <w:jc w:val="center"/>
              <w:rPr>
                <w:color w:val="000000"/>
                <w:sz w:val="20"/>
                <w:szCs w:val="20"/>
              </w:rPr>
            </w:pPr>
            <w:r w:rsidRPr="00156457">
              <w:rPr>
                <w:color w:val="000000"/>
                <w:sz w:val="20"/>
                <w:szCs w:val="20"/>
              </w:rPr>
              <w:t>-53 149,2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5E02FBC" w14:textId="77777777" w:rsidR="00916680" w:rsidRPr="00156457" w:rsidRDefault="00916680" w:rsidP="00E53C8C">
            <w:pPr>
              <w:jc w:val="center"/>
              <w:rPr>
                <w:color w:val="000000"/>
                <w:sz w:val="20"/>
                <w:szCs w:val="20"/>
              </w:rPr>
            </w:pPr>
            <w:r w:rsidRPr="00156457">
              <w:rPr>
                <w:color w:val="000000"/>
                <w:sz w:val="20"/>
                <w:szCs w:val="20"/>
              </w:rPr>
              <w:t>-53 258,8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2493F9D1" w14:textId="77777777" w:rsidR="00916680" w:rsidRPr="00156457" w:rsidRDefault="00916680" w:rsidP="00E53C8C">
            <w:pPr>
              <w:jc w:val="center"/>
              <w:rPr>
                <w:color w:val="000000"/>
                <w:sz w:val="20"/>
                <w:szCs w:val="20"/>
              </w:rPr>
            </w:pPr>
            <w:r w:rsidRPr="00156457">
              <w:rPr>
                <w:color w:val="000000"/>
                <w:sz w:val="20"/>
                <w:szCs w:val="20"/>
              </w:rPr>
              <w:t>-53 439,8</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BE39B72" w14:textId="77777777" w:rsidR="00916680" w:rsidRPr="00156457" w:rsidRDefault="00916680" w:rsidP="00E53C8C">
            <w:pPr>
              <w:jc w:val="center"/>
              <w:rPr>
                <w:color w:val="000000"/>
                <w:sz w:val="20"/>
                <w:szCs w:val="20"/>
              </w:rPr>
            </w:pPr>
            <w:r w:rsidRPr="00156457">
              <w:rPr>
                <w:color w:val="000000"/>
                <w:sz w:val="20"/>
                <w:szCs w:val="20"/>
              </w:rPr>
              <w:t>-53 695,2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45CF3A0F" w14:textId="77777777" w:rsidR="00916680" w:rsidRPr="00156457" w:rsidRDefault="00916680" w:rsidP="00E53C8C">
            <w:pPr>
              <w:jc w:val="center"/>
              <w:rPr>
                <w:color w:val="000000"/>
                <w:sz w:val="20"/>
                <w:szCs w:val="20"/>
              </w:rPr>
            </w:pPr>
            <w:r w:rsidRPr="00156457">
              <w:rPr>
                <w:color w:val="000000"/>
                <w:sz w:val="20"/>
                <w:szCs w:val="20"/>
              </w:rPr>
              <w:t>-54 028,0</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39F31C87" w14:textId="77777777" w:rsidR="00916680" w:rsidRPr="00156457" w:rsidRDefault="00916680" w:rsidP="00E53C8C">
            <w:pPr>
              <w:jc w:val="center"/>
              <w:rPr>
                <w:color w:val="000000"/>
                <w:sz w:val="20"/>
                <w:szCs w:val="20"/>
              </w:rPr>
            </w:pPr>
            <w:r w:rsidRPr="00156457">
              <w:rPr>
                <w:color w:val="000000"/>
                <w:sz w:val="20"/>
                <w:szCs w:val="20"/>
              </w:rPr>
              <w:t>-54 441,2</w:t>
            </w:r>
          </w:p>
        </w:tc>
      </w:tr>
      <w:tr w:rsidR="00916680" w:rsidRPr="00156457" w14:paraId="21A570E6" w14:textId="77777777" w:rsidTr="00E53C8C">
        <w:trPr>
          <w:trHeight w:val="20"/>
          <w:jc w:val="center"/>
        </w:trPr>
        <w:tc>
          <w:tcPr>
            <w:tcW w:w="220" w:type="dxa"/>
            <w:tcBorders>
              <w:top w:val="nil"/>
              <w:left w:val="single" w:sz="4" w:space="0" w:color="auto"/>
              <w:bottom w:val="single" w:sz="4" w:space="0" w:color="auto"/>
              <w:right w:val="single" w:sz="4" w:space="0" w:color="auto"/>
            </w:tcBorders>
            <w:tcMar>
              <w:left w:w="28" w:type="dxa"/>
              <w:right w:w="28" w:type="dxa"/>
            </w:tcMar>
            <w:vAlign w:val="center"/>
            <w:hideMark/>
          </w:tcPr>
          <w:p w14:paraId="3EBDAF84" w14:textId="77777777" w:rsidR="00916680" w:rsidRPr="00156457" w:rsidRDefault="00916680" w:rsidP="00DF3330">
            <w:pPr>
              <w:jc w:val="center"/>
              <w:rPr>
                <w:color w:val="000000"/>
                <w:sz w:val="20"/>
                <w:szCs w:val="20"/>
              </w:rPr>
            </w:pPr>
            <w:r w:rsidRPr="00156457">
              <w:rPr>
                <w:color w:val="000000"/>
                <w:sz w:val="20"/>
                <w:szCs w:val="20"/>
              </w:rPr>
              <w:t> </w:t>
            </w:r>
          </w:p>
        </w:tc>
        <w:tc>
          <w:tcPr>
            <w:tcW w:w="3603" w:type="dxa"/>
            <w:tcBorders>
              <w:top w:val="nil"/>
              <w:left w:val="nil"/>
              <w:bottom w:val="single" w:sz="4" w:space="0" w:color="auto"/>
              <w:right w:val="single" w:sz="4" w:space="0" w:color="auto"/>
            </w:tcBorders>
            <w:tcMar>
              <w:left w:w="28" w:type="dxa"/>
              <w:right w:w="28" w:type="dxa"/>
            </w:tcMar>
            <w:vAlign w:val="center"/>
            <w:hideMark/>
          </w:tcPr>
          <w:p w14:paraId="0E032C1B" w14:textId="77777777" w:rsidR="00916680" w:rsidRPr="00156457" w:rsidRDefault="00916680" w:rsidP="00DF3330">
            <w:pPr>
              <w:rPr>
                <w:color w:val="000000"/>
                <w:sz w:val="20"/>
                <w:szCs w:val="20"/>
              </w:rPr>
            </w:pPr>
            <w:r w:rsidRPr="00156457">
              <w:rPr>
                <w:color w:val="000000"/>
                <w:sz w:val="20"/>
                <w:szCs w:val="20"/>
              </w:rPr>
              <w:t>То же нарастающим итогом, тыс. руб.</w:t>
            </w:r>
          </w:p>
        </w:tc>
        <w:tc>
          <w:tcPr>
            <w:tcW w:w="1007" w:type="dxa"/>
            <w:tcBorders>
              <w:top w:val="nil"/>
              <w:left w:val="nil"/>
              <w:bottom w:val="single" w:sz="4" w:space="0" w:color="auto"/>
              <w:right w:val="single" w:sz="4" w:space="0" w:color="auto"/>
            </w:tcBorders>
            <w:tcMar>
              <w:left w:w="28" w:type="dxa"/>
              <w:right w:w="28" w:type="dxa"/>
            </w:tcMar>
            <w:vAlign w:val="center"/>
            <w:hideMark/>
          </w:tcPr>
          <w:p w14:paraId="2ABFB06C" w14:textId="77777777" w:rsidR="00916680" w:rsidRPr="00156457" w:rsidRDefault="00916680" w:rsidP="00E53C8C">
            <w:pPr>
              <w:jc w:val="center"/>
              <w:rPr>
                <w:color w:val="000000"/>
                <w:sz w:val="20"/>
                <w:szCs w:val="20"/>
              </w:rPr>
            </w:pPr>
            <w:r w:rsidRPr="00156457">
              <w:rPr>
                <w:color w:val="000000"/>
                <w:sz w:val="20"/>
                <w:szCs w:val="20"/>
              </w:rPr>
              <w:t>-258 554,4</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6DFE3F2" w14:textId="77777777" w:rsidR="00916680" w:rsidRPr="00156457" w:rsidRDefault="00916680" w:rsidP="00E53C8C">
            <w:pPr>
              <w:jc w:val="center"/>
              <w:rPr>
                <w:color w:val="000000"/>
                <w:sz w:val="20"/>
                <w:szCs w:val="20"/>
              </w:rPr>
            </w:pPr>
            <w:r w:rsidRPr="00156457">
              <w:rPr>
                <w:color w:val="000000"/>
                <w:sz w:val="20"/>
                <w:szCs w:val="20"/>
              </w:rPr>
              <w:t>-533 172,2</w:t>
            </w:r>
          </w:p>
        </w:tc>
        <w:tc>
          <w:tcPr>
            <w:tcW w:w="993" w:type="dxa"/>
            <w:tcBorders>
              <w:top w:val="nil"/>
              <w:left w:val="nil"/>
              <w:bottom w:val="single" w:sz="4" w:space="0" w:color="auto"/>
              <w:right w:val="single" w:sz="4" w:space="0" w:color="auto"/>
            </w:tcBorders>
            <w:tcMar>
              <w:left w:w="28" w:type="dxa"/>
              <w:right w:w="28" w:type="dxa"/>
            </w:tcMar>
            <w:vAlign w:val="center"/>
            <w:hideMark/>
          </w:tcPr>
          <w:p w14:paraId="2638840C" w14:textId="77777777" w:rsidR="00916680" w:rsidRPr="00156457" w:rsidRDefault="00916680" w:rsidP="00E53C8C">
            <w:pPr>
              <w:jc w:val="center"/>
              <w:rPr>
                <w:color w:val="000000"/>
                <w:sz w:val="20"/>
                <w:szCs w:val="20"/>
              </w:rPr>
            </w:pPr>
            <w:r w:rsidRPr="00156457">
              <w:rPr>
                <w:color w:val="000000"/>
                <w:sz w:val="20"/>
                <w:szCs w:val="20"/>
              </w:rPr>
              <w:t>-828 420,1</w:t>
            </w:r>
          </w:p>
        </w:tc>
        <w:tc>
          <w:tcPr>
            <w:tcW w:w="992" w:type="dxa"/>
            <w:tcBorders>
              <w:top w:val="nil"/>
              <w:left w:val="nil"/>
              <w:bottom w:val="single" w:sz="4" w:space="0" w:color="auto"/>
              <w:right w:val="single" w:sz="4" w:space="0" w:color="auto"/>
            </w:tcBorders>
            <w:tcMar>
              <w:left w:w="28" w:type="dxa"/>
              <w:right w:w="28" w:type="dxa"/>
            </w:tcMar>
            <w:vAlign w:val="center"/>
            <w:hideMark/>
          </w:tcPr>
          <w:p w14:paraId="612E7EA0" w14:textId="77777777" w:rsidR="00916680" w:rsidRPr="00156457" w:rsidRDefault="00916680" w:rsidP="00E53C8C">
            <w:pPr>
              <w:jc w:val="center"/>
              <w:rPr>
                <w:color w:val="000000"/>
                <w:sz w:val="20"/>
                <w:szCs w:val="20"/>
              </w:rPr>
            </w:pPr>
            <w:r w:rsidRPr="00156457">
              <w:rPr>
                <w:color w:val="000000"/>
                <w:sz w:val="20"/>
                <w:szCs w:val="20"/>
              </w:rPr>
              <w:t>-881 553,9</w:t>
            </w:r>
          </w:p>
        </w:tc>
        <w:tc>
          <w:tcPr>
            <w:tcW w:w="992" w:type="dxa"/>
            <w:tcBorders>
              <w:top w:val="nil"/>
              <w:left w:val="nil"/>
              <w:bottom w:val="single" w:sz="4" w:space="0" w:color="auto"/>
              <w:right w:val="single" w:sz="4" w:space="0" w:color="auto"/>
            </w:tcBorders>
            <w:tcMar>
              <w:left w:w="28" w:type="dxa"/>
              <w:right w:w="28" w:type="dxa"/>
            </w:tcMar>
            <w:vAlign w:val="center"/>
            <w:hideMark/>
          </w:tcPr>
          <w:p w14:paraId="4FBC97CA" w14:textId="77777777" w:rsidR="00916680" w:rsidRPr="00156457" w:rsidRDefault="00916680" w:rsidP="00E53C8C">
            <w:pPr>
              <w:jc w:val="center"/>
              <w:rPr>
                <w:color w:val="000000"/>
                <w:sz w:val="20"/>
                <w:szCs w:val="20"/>
              </w:rPr>
            </w:pPr>
            <w:r w:rsidRPr="00156457">
              <w:rPr>
                <w:color w:val="000000"/>
                <w:sz w:val="20"/>
                <w:szCs w:val="20"/>
              </w:rPr>
              <w:t>-934 662,5</w:t>
            </w:r>
          </w:p>
        </w:tc>
        <w:tc>
          <w:tcPr>
            <w:tcW w:w="992" w:type="dxa"/>
            <w:tcBorders>
              <w:top w:val="nil"/>
              <w:left w:val="nil"/>
              <w:bottom w:val="single" w:sz="4" w:space="0" w:color="auto"/>
              <w:right w:val="single" w:sz="4" w:space="0" w:color="auto"/>
            </w:tcBorders>
            <w:tcMar>
              <w:left w:w="28" w:type="dxa"/>
              <w:right w:w="28" w:type="dxa"/>
            </w:tcMar>
            <w:vAlign w:val="center"/>
            <w:hideMark/>
          </w:tcPr>
          <w:p w14:paraId="11180E28" w14:textId="77777777" w:rsidR="00916680" w:rsidRPr="00156457" w:rsidRDefault="00916680" w:rsidP="00E53C8C">
            <w:pPr>
              <w:jc w:val="center"/>
              <w:rPr>
                <w:color w:val="000000"/>
                <w:sz w:val="20"/>
                <w:szCs w:val="20"/>
              </w:rPr>
            </w:pPr>
            <w:r w:rsidRPr="00156457">
              <w:rPr>
                <w:color w:val="000000"/>
                <w:sz w:val="20"/>
                <w:szCs w:val="20"/>
              </w:rPr>
              <w:t>-987 811,7</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2E3CBFA" w14:textId="77777777" w:rsidR="00916680" w:rsidRPr="00156457" w:rsidRDefault="00916680" w:rsidP="00E53C8C">
            <w:pPr>
              <w:jc w:val="center"/>
              <w:rPr>
                <w:color w:val="000000"/>
                <w:sz w:val="20"/>
                <w:szCs w:val="20"/>
              </w:rPr>
            </w:pPr>
            <w:r w:rsidRPr="00156457">
              <w:rPr>
                <w:color w:val="000000"/>
                <w:sz w:val="20"/>
                <w:szCs w:val="20"/>
              </w:rPr>
              <w:t>-1 041 070,5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8151F8B" w14:textId="77777777" w:rsidR="00916680" w:rsidRPr="00156457" w:rsidRDefault="00916680" w:rsidP="00E53C8C">
            <w:pPr>
              <w:jc w:val="center"/>
              <w:rPr>
                <w:color w:val="000000"/>
                <w:sz w:val="20"/>
                <w:szCs w:val="20"/>
              </w:rPr>
            </w:pPr>
            <w:r w:rsidRPr="00156457">
              <w:rPr>
                <w:color w:val="000000"/>
                <w:sz w:val="20"/>
                <w:szCs w:val="20"/>
              </w:rPr>
              <w:t>-1 094 510,2</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D67FCA6" w14:textId="77777777" w:rsidR="00916680" w:rsidRPr="00156457" w:rsidRDefault="00916680" w:rsidP="00E53C8C">
            <w:pPr>
              <w:jc w:val="center"/>
              <w:rPr>
                <w:color w:val="000000"/>
                <w:sz w:val="20"/>
                <w:szCs w:val="20"/>
              </w:rPr>
            </w:pPr>
            <w:r w:rsidRPr="00156457">
              <w:rPr>
                <w:color w:val="000000"/>
                <w:sz w:val="20"/>
                <w:szCs w:val="20"/>
              </w:rPr>
              <w:t>-1 148 205,5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59544E62" w14:textId="77777777" w:rsidR="00916680" w:rsidRPr="00156457" w:rsidRDefault="00916680" w:rsidP="00E53C8C">
            <w:pPr>
              <w:jc w:val="center"/>
              <w:rPr>
                <w:color w:val="000000"/>
                <w:sz w:val="20"/>
                <w:szCs w:val="20"/>
              </w:rPr>
            </w:pPr>
            <w:r w:rsidRPr="00156457">
              <w:rPr>
                <w:color w:val="000000"/>
                <w:sz w:val="20"/>
                <w:szCs w:val="20"/>
              </w:rPr>
              <w:t>-1 202 233,4</w:t>
            </w:r>
          </w:p>
        </w:tc>
        <w:tc>
          <w:tcPr>
            <w:tcW w:w="1120" w:type="dxa"/>
            <w:tcBorders>
              <w:top w:val="nil"/>
              <w:left w:val="nil"/>
              <w:bottom w:val="single" w:sz="4" w:space="0" w:color="auto"/>
              <w:right w:val="single" w:sz="4" w:space="0" w:color="auto"/>
            </w:tcBorders>
            <w:tcMar>
              <w:left w:w="28" w:type="dxa"/>
              <w:right w:w="28" w:type="dxa"/>
            </w:tcMar>
            <w:vAlign w:val="center"/>
            <w:hideMark/>
          </w:tcPr>
          <w:p w14:paraId="124FFCE4" w14:textId="77777777" w:rsidR="00916680" w:rsidRPr="00156457" w:rsidRDefault="00916680" w:rsidP="00E53C8C">
            <w:pPr>
              <w:jc w:val="center"/>
              <w:rPr>
                <w:color w:val="000000"/>
                <w:sz w:val="20"/>
                <w:szCs w:val="20"/>
              </w:rPr>
            </w:pPr>
            <w:r w:rsidRPr="00156457">
              <w:rPr>
                <w:color w:val="000000"/>
                <w:sz w:val="20"/>
                <w:szCs w:val="20"/>
              </w:rPr>
              <w:t>-1 256 674,6</w:t>
            </w:r>
          </w:p>
        </w:tc>
      </w:tr>
    </w:tbl>
    <w:p w14:paraId="62E8F8A0" w14:textId="77777777" w:rsidR="00916680" w:rsidRDefault="00916680" w:rsidP="00916680">
      <w:pPr>
        <w:spacing w:line="360" w:lineRule="auto"/>
        <w:rPr>
          <w:sz w:val="24"/>
          <w:szCs w:val="26"/>
        </w:rPr>
      </w:pPr>
    </w:p>
    <w:p w14:paraId="1E97007F" w14:textId="77777777" w:rsidR="00916680" w:rsidRDefault="00916680" w:rsidP="00916680">
      <w:pPr>
        <w:spacing w:line="360" w:lineRule="auto"/>
        <w:rPr>
          <w:sz w:val="24"/>
          <w:szCs w:val="26"/>
        </w:rPr>
        <w:sectPr w:rsidR="00916680" w:rsidSect="00DF3330">
          <w:pgSz w:w="16838" w:h="11906" w:orient="landscape"/>
          <w:pgMar w:top="1418" w:right="1134" w:bottom="991" w:left="1134" w:header="708" w:footer="708" w:gutter="0"/>
          <w:cols w:space="708"/>
          <w:titlePg/>
          <w:docGrid w:linePitch="381"/>
        </w:sectPr>
      </w:pPr>
    </w:p>
    <w:p w14:paraId="21FAD0F8" w14:textId="77777777" w:rsidR="00916680" w:rsidRDefault="00916680" w:rsidP="00916680">
      <w:pPr>
        <w:spacing w:line="360" w:lineRule="auto"/>
        <w:rPr>
          <w:sz w:val="24"/>
          <w:szCs w:val="26"/>
        </w:rPr>
      </w:pPr>
    </w:p>
    <w:p w14:paraId="2E2F82DA" w14:textId="77777777" w:rsidR="00916680" w:rsidRPr="00557C51" w:rsidRDefault="00916680" w:rsidP="00624BD7">
      <w:pPr>
        <w:spacing w:line="360" w:lineRule="auto"/>
        <w:ind w:firstLine="709"/>
        <w:jc w:val="both"/>
        <w:rPr>
          <w:rFonts w:eastAsia="Calibri"/>
          <w:sz w:val="24"/>
          <w:szCs w:val="24"/>
        </w:rPr>
      </w:pPr>
      <w:r w:rsidRPr="004F55EC">
        <w:rPr>
          <w:rFonts w:eastAsia="Calibri"/>
          <w:sz w:val="24"/>
          <w:szCs w:val="24"/>
        </w:rPr>
        <w:t>Учитывая высокую стоимость мероприятий по переводу открытых систем теплоснабжения, отсутствие инвестиционной привлекательности, необходимость согласования возможности реализации мероприятий с собственниками жилья, и потребность синхронизации со схемой водоснабжения, на сегодняшний день перевод на «закрытую» систему ГВС в городе экономически нецелесообразен.</w:t>
      </w:r>
    </w:p>
    <w:p w14:paraId="6D090B67" w14:textId="77777777" w:rsidR="001D52AD" w:rsidRDefault="001D52AD" w:rsidP="00696F3D">
      <w:pPr>
        <w:pStyle w:val="affb"/>
        <w:rPr>
          <w:lang w:val="x-none" w:bidi="ar-SA"/>
        </w:rPr>
      </w:pPr>
    </w:p>
    <w:p w14:paraId="5A320664" w14:textId="177CE775" w:rsidR="00696F3D" w:rsidRDefault="007D7531" w:rsidP="002706E2">
      <w:pPr>
        <w:pStyle w:val="-02"/>
      </w:pPr>
      <w:bookmarkStart w:id="158" w:name="_Toc205564656"/>
      <w:r>
        <w:rPr>
          <w:lang w:val="ru-RU" w:bidi="ru-RU"/>
        </w:rPr>
        <w:t>П</w:t>
      </w:r>
      <w:proofErr w:type="spellStart"/>
      <w:r w:rsidRPr="007D7531">
        <w:rPr>
          <w:lang w:bidi="ru-RU"/>
        </w:rPr>
        <w:t>редложения</w:t>
      </w:r>
      <w:proofErr w:type="spellEnd"/>
      <w:r w:rsidRPr="007D7531">
        <w:rPr>
          <w:lang w:bidi="ru-RU"/>
        </w:rPr>
        <w:t xml:space="preserve">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58"/>
    </w:p>
    <w:p w14:paraId="4C2C025E" w14:textId="77777777" w:rsidR="00696F3D" w:rsidRPr="00696F3D" w:rsidRDefault="00696F3D" w:rsidP="00696F3D">
      <w:pPr>
        <w:rPr>
          <w:lang w:val="x-none" w:bidi="ar-SA"/>
        </w:rPr>
      </w:pPr>
    </w:p>
    <w:p w14:paraId="54FF1197" w14:textId="7446FD41" w:rsidR="001D52AD" w:rsidRPr="001D52AD" w:rsidRDefault="001D52AD" w:rsidP="001D52AD">
      <w:pPr>
        <w:widowControl/>
        <w:autoSpaceDE/>
        <w:autoSpaceDN/>
        <w:adjustRightInd w:val="0"/>
        <w:spacing w:line="360" w:lineRule="auto"/>
        <w:ind w:firstLine="709"/>
        <w:jc w:val="both"/>
        <w:textAlignment w:val="baseline"/>
        <w:rPr>
          <w:rFonts w:eastAsia="Calibri"/>
          <w:spacing w:val="-5"/>
          <w:sz w:val="24"/>
          <w:szCs w:val="28"/>
          <w:lang w:eastAsia="en-US" w:bidi="ar-SA"/>
        </w:rPr>
      </w:pPr>
      <w:r w:rsidRPr="001D52AD">
        <w:rPr>
          <w:rFonts w:eastAsia="Calibri"/>
          <w:spacing w:val="-5"/>
          <w:sz w:val="24"/>
          <w:szCs w:val="28"/>
          <w:lang w:eastAsia="en-US" w:bidi="ar-SA"/>
        </w:rPr>
        <w:t>Необходимость перевода потребителей, присоединенных по открытой схеме ГВС, на закрытую до 1 января 2022 г. была обусловлена требованиями главы 7 ст. 29 Федерального закона «О теплоснабжении» от 27.10.2010 г. № 190-ФЗ, введенными на основании федерального закона от 07.12.2011 г. № 417-ФЗ (в соответствии с частями 8 и 9 Федерального закона от 07.12.2011 г. № 417-ФЗ):</w:t>
      </w:r>
    </w:p>
    <w:p w14:paraId="5852B87A" w14:textId="77777777" w:rsidR="001D52AD" w:rsidRPr="001D52AD" w:rsidRDefault="001D52AD" w:rsidP="00127E67">
      <w:pPr>
        <w:widowControl/>
        <w:numPr>
          <w:ilvl w:val="0"/>
          <w:numId w:val="36"/>
        </w:numPr>
        <w:autoSpaceDE/>
        <w:autoSpaceDN/>
        <w:adjustRightInd w:val="0"/>
        <w:spacing w:after="160" w:line="360" w:lineRule="auto"/>
        <w:ind w:left="567" w:firstLine="567"/>
        <w:jc w:val="both"/>
        <w:textAlignment w:val="baseline"/>
        <w:rPr>
          <w:rFonts w:eastAsia="Calibri"/>
          <w:spacing w:val="-5"/>
          <w:sz w:val="24"/>
          <w:szCs w:val="28"/>
          <w:lang w:eastAsia="en-US" w:bidi="ar-SA"/>
        </w:rPr>
      </w:pPr>
      <w:r w:rsidRPr="001D52AD">
        <w:rPr>
          <w:rFonts w:eastAsia="Calibri"/>
          <w:spacing w:val="-5"/>
          <w:sz w:val="24"/>
          <w:szCs w:val="28"/>
          <w:lang w:eastAsia="en-US" w:bidi="ar-SA"/>
        </w:rPr>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787C0C5D" w14:textId="77777777" w:rsidR="001D52AD" w:rsidRPr="001D52AD" w:rsidRDefault="001D52AD" w:rsidP="00127E67">
      <w:pPr>
        <w:widowControl/>
        <w:numPr>
          <w:ilvl w:val="0"/>
          <w:numId w:val="36"/>
        </w:numPr>
        <w:autoSpaceDE/>
        <w:autoSpaceDN/>
        <w:adjustRightInd w:val="0"/>
        <w:spacing w:after="160" w:line="360" w:lineRule="auto"/>
        <w:ind w:left="567" w:firstLine="567"/>
        <w:jc w:val="both"/>
        <w:textAlignment w:val="baseline"/>
        <w:rPr>
          <w:rFonts w:eastAsia="Calibri"/>
          <w:spacing w:val="-5"/>
          <w:sz w:val="24"/>
          <w:szCs w:val="28"/>
          <w:lang w:eastAsia="en-US" w:bidi="ar-SA"/>
        </w:rPr>
      </w:pPr>
      <w:r w:rsidRPr="001D52AD">
        <w:rPr>
          <w:rFonts w:eastAsia="Calibri"/>
          <w:spacing w:val="-5"/>
          <w:sz w:val="24"/>
          <w:szCs w:val="28"/>
          <w:lang w:eastAsia="en-US" w:bidi="ar-SA"/>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9F34924" w14:textId="77777777" w:rsidR="001D52AD" w:rsidRPr="001D52AD" w:rsidRDefault="001D52AD" w:rsidP="001D52AD">
      <w:pPr>
        <w:widowControl/>
        <w:autoSpaceDE/>
        <w:autoSpaceDN/>
        <w:adjustRightInd w:val="0"/>
        <w:spacing w:line="360" w:lineRule="auto"/>
        <w:ind w:firstLine="709"/>
        <w:jc w:val="both"/>
        <w:textAlignment w:val="baseline"/>
        <w:rPr>
          <w:rFonts w:eastAsia="Calibri"/>
          <w:spacing w:val="-5"/>
          <w:sz w:val="24"/>
          <w:szCs w:val="28"/>
          <w:lang w:eastAsia="en-US" w:bidi="ar-SA"/>
        </w:rPr>
      </w:pPr>
      <w:r w:rsidRPr="001D52AD">
        <w:rPr>
          <w:rFonts w:eastAsia="Calibri"/>
          <w:spacing w:val="-5"/>
          <w:sz w:val="24"/>
          <w:szCs w:val="28"/>
          <w:lang w:eastAsia="en-US" w:bidi="ar-SA"/>
        </w:rPr>
        <w:t>Федеральный закон от 30 декабря 2021 г. № 438-Ф3 «О внесении изменений в Федеральный закон «О теплоснабжении» отменяет обязательное переоборудование с 1 января 2022 года открытых систем горячего водоснабжения (ГВС) в закрытые.</w:t>
      </w:r>
    </w:p>
    <w:p w14:paraId="1549BF93" w14:textId="77777777" w:rsidR="001D52AD" w:rsidRPr="001D52AD" w:rsidRDefault="001D52AD" w:rsidP="001D52AD">
      <w:pPr>
        <w:widowControl/>
        <w:autoSpaceDE/>
        <w:autoSpaceDN/>
        <w:adjustRightInd w:val="0"/>
        <w:spacing w:line="360" w:lineRule="auto"/>
        <w:ind w:firstLine="709"/>
        <w:jc w:val="both"/>
        <w:textAlignment w:val="baseline"/>
        <w:rPr>
          <w:rFonts w:eastAsia="Calibri"/>
          <w:spacing w:val="-5"/>
          <w:sz w:val="24"/>
          <w:szCs w:val="28"/>
          <w:lang w:eastAsia="en-US" w:bidi="ar-SA"/>
        </w:rPr>
      </w:pPr>
      <w:r w:rsidRPr="001D52AD">
        <w:rPr>
          <w:rFonts w:eastAsia="Calibri"/>
          <w:spacing w:val="-5"/>
          <w:sz w:val="24"/>
          <w:szCs w:val="28"/>
          <w:lang w:eastAsia="en-US" w:bidi="ar-SA"/>
        </w:rPr>
        <w:t>При этом норма о запрете подключения новых объектов капитального строительства к открытым системам теплоснабжения сохраняется.</w:t>
      </w:r>
    </w:p>
    <w:p w14:paraId="4947278B" w14:textId="77777777" w:rsidR="001D52AD" w:rsidRPr="001D52AD" w:rsidRDefault="001D52AD" w:rsidP="001D52AD">
      <w:pPr>
        <w:widowControl/>
        <w:autoSpaceDE/>
        <w:autoSpaceDN/>
        <w:adjustRightInd w:val="0"/>
        <w:spacing w:line="360" w:lineRule="auto"/>
        <w:ind w:firstLine="709"/>
        <w:jc w:val="both"/>
        <w:textAlignment w:val="baseline"/>
        <w:rPr>
          <w:rFonts w:eastAsia="Calibri"/>
          <w:spacing w:val="-5"/>
          <w:sz w:val="24"/>
          <w:szCs w:val="28"/>
          <w:lang w:eastAsia="en-US" w:bidi="ar-SA"/>
        </w:rPr>
      </w:pPr>
      <w:r w:rsidRPr="001D52AD">
        <w:rPr>
          <w:rFonts w:eastAsia="Calibri"/>
          <w:spacing w:val="-5"/>
          <w:sz w:val="24"/>
          <w:szCs w:val="28"/>
          <w:lang w:eastAsia="en-US" w:bidi="ar-SA"/>
        </w:rPr>
        <w:lastRenderedPageBreak/>
        <w:t>Решение о переходе на закрытые системы теплоснабжения должно приниматься по результатам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49C4E1BA" w14:textId="77777777" w:rsidR="001D52AD" w:rsidRPr="001D52AD" w:rsidRDefault="001D52AD" w:rsidP="001D52AD">
      <w:pPr>
        <w:widowControl/>
        <w:autoSpaceDE/>
        <w:autoSpaceDN/>
        <w:adjustRightInd w:val="0"/>
        <w:spacing w:line="360" w:lineRule="auto"/>
        <w:ind w:firstLine="709"/>
        <w:jc w:val="both"/>
        <w:textAlignment w:val="baseline"/>
        <w:rPr>
          <w:rFonts w:eastAsia="Calibri"/>
          <w:spacing w:val="-5"/>
          <w:sz w:val="24"/>
          <w:szCs w:val="28"/>
          <w:lang w:eastAsia="en-US" w:bidi="ar-SA"/>
        </w:rPr>
      </w:pPr>
      <w:r w:rsidRPr="001D52AD">
        <w:rPr>
          <w:rFonts w:eastAsia="Calibri"/>
          <w:spacing w:val="-5"/>
          <w:sz w:val="24"/>
          <w:szCs w:val="28"/>
          <w:lang w:eastAsia="en-US" w:bidi="ar-SA"/>
        </w:rPr>
        <w:t>В соответствии с Постановлением Правительства от 31.05.2022 г. № 997 «О внесении изменений в Постановление Правительства Российской Федерации от 22 февраля 2012 г. № 154» установлено, что определение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должно выполняться при разработке проекта схемы теплоснабжения (проекта актуализированной схемы теплоснабжения).</w:t>
      </w:r>
    </w:p>
    <w:p w14:paraId="21147B6F" w14:textId="77777777" w:rsidR="001D52AD" w:rsidRPr="001D52AD" w:rsidRDefault="001D52AD" w:rsidP="001D52AD">
      <w:pPr>
        <w:widowControl/>
        <w:autoSpaceDE/>
        <w:autoSpaceDN/>
        <w:adjustRightInd w:val="0"/>
        <w:spacing w:line="360" w:lineRule="auto"/>
        <w:ind w:firstLine="709"/>
        <w:jc w:val="both"/>
        <w:textAlignment w:val="baseline"/>
        <w:rPr>
          <w:rFonts w:ascii="Arial" w:eastAsia="Calibri" w:hAnsi="Arial" w:cs="Arial"/>
          <w:spacing w:val="-5"/>
          <w:szCs w:val="28"/>
          <w:lang w:eastAsia="en-US" w:bidi="ar-SA"/>
        </w:rPr>
      </w:pPr>
      <w:r w:rsidRPr="001D52AD">
        <w:rPr>
          <w:rFonts w:eastAsia="Calibri"/>
          <w:spacing w:val="-5"/>
          <w:sz w:val="24"/>
          <w:szCs w:val="28"/>
          <w:lang w:eastAsia="en-US" w:bidi="ar-SA"/>
        </w:rPr>
        <w:t>Перевод должен оцениваться как экономически эффективный в случае, если чистая приведенная стоимость проекта по переводу открытых систем теплоснабжения отдельных участков таких систем на закрытые на прогнозный период, равный 10 годам, с учетом инвестиционной стадии проекта имеет положительное значение.</w:t>
      </w:r>
    </w:p>
    <w:p w14:paraId="50F9EF71" w14:textId="77777777" w:rsidR="001D52AD" w:rsidRPr="001D52AD" w:rsidRDefault="001D52AD" w:rsidP="001D52AD">
      <w:pPr>
        <w:widowControl/>
        <w:autoSpaceDE/>
        <w:autoSpaceDN/>
        <w:spacing w:line="360" w:lineRule="auto"/>
        <w:ind w:firstLine="851"/>
        <w:contextualSpacing/>
        <w:jc w:val="both"/>
        <w:rPr>
          <w:sz w:val="24"/>
          <w:szCs w:val="26"/>
          <w:lang w:bidi="ar-SA"/>
        </w:rPr>
      </w:pPr>
      <w:r w:rsidRPr="001D52AD">
        <w:rPr>
          <w:sz w:val="24"/>
          <w:szCs w:val="26"/>
          <w:lang w:bidi="ar-SA"/>
        </w:rPr>
        <w:t>На территории г. Десногорска, основной источник централизованного теплоснабжения Смоленская АЭС, осуществляет отпуск тепловой энергии на нужды ГВС по открытой схеме.</w:t>
      </w:r>
    </w:p>
    <w:p w14:paraId="1F639D64" w14:textId="77777777" w:rsidR="001D52AD" w:rsidRPr="001D52AD" w:rsidRDefault="001D52AD" w:rsidP="00332BB2">
      <w:pPr>
        <w:widowControl/>
        <w:autoSpaceDE/>
        <w:autoSpaceDN/>
        <w:spacing w:line="360" w:lineRule="auto"/>
        <w:ind w:firstLine="709"/>
        <w:contextualSpacing/>
        <w:jc w:val="both"/>
        <w:rPr>
          <w:sz w:val="24"/>
          <w:szCs w:val="26"/>
          <w:lang w:bidi="ar-SA"/>
        </w:rPr>
      </w:pPr>
      <w:r w:rsidRPr="001D52AD">
        <w:rPr>
          <w:sz w:val="24"/>
          <w:szCs w:val="26"/>
          <w:lang w:bidi="ar-SA"/>
        </w:rPr>
        <w:t xml:space="preserve">В г. Десногорске – фактов присутствия в системе ГВС </w:t>
      </w:r>
      <w:proofErr w:type="spellStart"/>
      <w:r w:rsidRPr="001D52AD">
        <w:rPr>
          <w:sz w:val="24"/>
          <w:szCs w:val="26"/>
          <w:lang w:bidi="ar-SA"/>
        </w:rPr>
        <w:t>высококонтагенозных</w:t>
      </w:r>
      <w:proofErr w:type="spellEnd"/>
      <w:r w:rsidRPr="001D52AD">
        <w:rPr>
          <w:sz w:val="24"/>
          <w:szCs w:val="26"/>
          <w:lang w:bidi="ar-SA"/>
        </w:rPr>
        <w:t xml:space="preserve"> инфекционных возбудителей вирусного и бактериального происхождения (например, </w:t>
      </w:r>
      <w:proofErr w:type="spellStart"/>
      <w:r w:rsidRPr="001D52AD">
        <w:rPr>
          <w:sz w:val="24"/>
          <w:szCs w:val="26"/>
          <w:lang w:bidi="ar-SA"/>
        </w:rPr>
        <w:t>Legionella</w:t>
      </w:r>
      <w:proofErr w:type="spellEnd"/>
      <w:r w:rsidRPr="001D52AD">
        <w:rPr>
          <w:sz w:val="24"/>
          <w:szCs w:val="26"/>
          <w:lang w:bidi="ar-SA"/>
        </w:rPr>
        <w:t xml:space="preserve"> </w:t>
      </w:r>
      <w:proofErr w:type="spellStart"/>
      <w:r w:rsidRPr="001D52AD">
        <w:rPr>
          <w:sz w:val="24"/>
          <w:szCs w:val="26"/>
          <w:lang w:bidi="ar-SA"/>
        </w:rPr>
        <w:t>Pneumophila</w:t>
      </w:r>
      <w:proofErr w:type="spellEnd"/>
      <w:r w:rsidRPr="001D52AD">
        <w:rPr>
          <w:sz w:val="24"/>
          <w:szCs w:val="26"/>
          <w:lang w:bidi="ar-SA"/>
        </w:rPr>
        <w:t>) по причине температур ГВС у потребителей зафиксировано не было.</w:t>
      </w:r>
    </w:p>
    <w:p w14:paraId="4B99C8EA" w14:textId="432B3D0E" w:rsidR="001D52AD" w:rsidRPr="001D52AD" w:rsidRDefault="001D52AD" w:rsidP="00332BB2">
      <w:pPr>
        <w:widowControl/>
        <w:autoSpaceDE/>
        <w:autoSpaceDN/>
        <w:spacing w:line="360" w:lineRule="auto"/>
        <w:ind w:firstLine="709"/>
        <w:contextualSpacing/>
        <w:jc w:val="both"/>
        <w:rPr>
          <w:sz w:val="24"/>
          <w:szCs w:val="26"/>
          <w:lang w:bidi="ar-SA"/>
        </w:rPr>
      </w:pPr>
      <w:r w:rsidRPr="001D52AD">
        <w:rPr>
          <w:sz w:val="24"/>
          <w:szCs w:val="26"/>
          <w:lang w:bidi="ar-SA"/>
        </w:rPr>
        <w:t>Учитывая наличие резерва пропускной способности тепловых сетей в части обратных трубопроводов, нагрузка на которые возрастет при «закрытии» ГВС, отсутствие свободных участков в городской застройке для размещения квартальных ЦТП и строительства квартальных сетей в 4-х трубном исполнении, а также наличие свободных мест в подвальных помещениях МКД для размещения ИТП приготовления ГВС, основным вариантом перехода на закрытую систему горячего водоснабжения г. Десногорска предлагается рассмотреть путем модернизации ИТП. В связи с этим, реконструкц</w:t>
      </w:r>
      <w:r w:rsidR="00332BB2">
        <w:rPr>
          <w:sz w:val="24"/>
          <w:szCs w:val="26"/>
          <w:lang w:bidi="ar-SA"/>
        </w:rPr>
        <w:t>ия тепловых сетей не требуется.</w:t>
      </w:r>
    </w:p>
    <w:p w14:paraId="1403F137" w14:textId="77777777" w:rsidR="001D52AD" w:rsidRPr="001D52AD" w:rsidRDefault="001D52AD" w:rsidP="00332BB2">
      <w:pPr>
        <w:widowControl/>
        <w:spacing w:line="360" w:lineRule="auto"/>
        <w:ind w:firstLine="709"/>
        <w:jc w:val="both"/>
        <w:rPr>
          <w:sz w:val="24"/>
          <w:szCs w:val="24"/>
          <w:lang w:eastAsia="en-US" w:bidi="ar-SA"/>
        </w:rPr>
      </w:pPr>
      <w:r w:rsidRPr="001D52AD">
        <w:rPr>
          <w:sz w:val="24"/>
          <w:szCs w:val="24"/>
          <w:lang w:eastAsia="en-US" w:bidi="ar-SA"/>
        </w:rPr>
        <w:t>Расчет стоимости реализации мероприятий по переводу открытой системы теплоснабжения (горячего водоснабжения) на закрытую систему горячего водоснабжения путем установки ИТП выполнен на основании НЦС 81-02-19-2025 «Здания и сооружения городской инфраструктуры».</w:t>
      </w:r>
    </w:p>
    <w:p w14:paraId="76498499" w14:textId="7453EAD5" w:rsidR="001D52AD" w:rsidRPr="001D52AD" w:rsidRDefault="001D52AD" w:rsidP="001D52AD">
      <w:pPr>
        <w:widowControl/>
        <w:autoSpaceDE/>
        <w:autoSpaceDN/>
        <w:spacing w:line="360" w:lineRule="auto"/>
        <w:ind w:firstLine="709"/>
        <w:jc w:val="both"/>
        <w:rPr>
          <w:sz w:val="24"/>
          <w:szCs w:val="24"/>
          <w:lang w:eastAsia="en-US" w:bidi="ar-SA"/>
        </w:rPr>
      </w:pPr>
      <w:r w:rsidRPr="001D52AD">
        <w:rPr>
          <w:sz w:val="24"/>
          <w:szCs w:val="24"/>
          <w:lang w:eastAsia="en-US" w:bidi="ar-SA"/>
        </w:rPr>
        <w:t xml:space="preserve">Показатели НЦС разработаны на основе ресурсно-технологических моделей, в основу которых положены схемы прокладки тепловых сетей, разработанные в </w:t>
      </w:r>
      <w:r w:rsidRPr="001D52AD">
        <w:rPr>
          <w:sz w:val="24"/>
          <w:szCs w:val="24"/>
          <w:lang w:eastAsia="en-US" w:bidi="ar-SA"/>
        </w:rPr>
        <w:lastRenderedPageBreak/>
        <w:t>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 В показателях НЦС учтена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тепловых сетей при строительстве в нормальных (стандартных) условиях, не осложненных внешними факторами. Показатели НЦС учитывают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 Показатели НЦС рассчитаны в уровне цен по состоянию на 01.01.2025 г. для базового района (Московская область). Для приведения уровня цен к ценам Смоленской области использован территориальный коэ</w:t>
      </w:r>
      <w:r w:rsidR="00332BB2">
        <w:rPr>
          <w:sz w:val="24"/>
          <w:szCs w:val="24"/>
          <w:lang w:eastAsia="en-US" w:bidi="ar-SA"/>
        </w:rPr>
        <w:t>ффициент – 0,82 соответственно.</w:t>
      </w:r>
    </w:p>
    <w:p w14:paraId="42FF672D" w14:textId="77777777" w:rsidR="003E109A" w:rsidRPr="003E109A" w:rsidRDefault="003E109A" w:rsidP="003E109A">
      <w:pPr>
        <w:widowControl/>
        <w:autoSpaceDE/>
        <w:autoSpaceDN/>
        <w:spacing w:line="360" w:lineRule="auto"/>
        <w:ind w:firstLine="709"/>
        <w:jc w:val="both"/>
        <w:rPr>
          <w:sz w:val="24"/>
          <w:szCs w:val="26"/>
          <w:highlight w:val="yellow"/>
          <w:lang w:eastAsia="en-US"/>
        </w:rPr>
      </w:pPr>
      <w:r w:rsidRPr="003E109A">
        <w:rPr>
          <w:sz w:val="24"/>
          <w:szCs w:val="26"/>
          <w:lang w:eastAsia="en-US"/>
        </w:rPr>
        <w:t>Стоимость мероприятия по переводу открытой системы теплоснабжения (горячего водоснабжения) на закрытую систему горячего водоснабжения путем установки ИТП включающего в себя теплообменное оборудование для приготовления ГВС во всем г. Десногорске составляет 726,</w:t>
      </w:r>
      <w:r w:rsidRPr="00945108">
        <w:rPr>
          <w:sz w:val="24"/>
          <w:szCs w:val="26"/>
          <w:lang w:eastAsia="en-US"/>
        </w:rPr>
        <w:t xml:space="preserve">1 </w:t>
      </w:r>
      <w:proofErr w:type="spellStart"/>
      <w:r w:rsidRPr="00945108">
        <w:rPr>
          <w:sz w:val="24"/>
          <w:szCs w:val="26"/>
          <w:lang w:eastAsia="en-US"/>
        </w:rPr>
        <w:t>млн.руб</w:t>
      </w:r>
      <w:proofErr w:type="spellEnd"/>
      <w:r w:rsidRPr="00945108">
        <w:rPr>
          <w:sz w:val="24"/>
          <w:szCs w:val="26"/>
          <w:lang w:eastAsia="en-US"/>
        </w:rPr>
        <w:t>.</w:t>
      </w:r>
    </w:p>
    <w:p w14:paraId="64DD7B6B" w14:textId="77777777" w:rsidR="001D52AD" w:rsidRPr="001D52AD" w:rsidRDefault="001D52AD" w:rsidP="001D52AD">
      <w:pPr>
        <w:widowControl/>
        <w:autoSpaceDE/>
        <w:autoSpaceDN/>
        <w:spacing w:line="360" w:lineRule="auto"/>
        <w:ind w:firstLine="709"/>
        <w:jc w:val="both"/>
        <w:rPr>
          <w:rFonts w:eastAsia="Calibri"/>
          <w:sz w:val="24"/>
          <w:szCs w:val="24"/>
          <w:lang w:eastAsia="en-US" w:bidi="ar-SA"/>
        </w:rPr>
      </w:pPr>
      <w:r w:rsidRPr="001D52AD">
        <w:rPr>
          <w:rFonts w:eastAsia="Calibri"/>
          <w:sz w:val="24"/>
          <w:szCs w:val="24"/>
          <w:lang w:eastAsia="en-US" w:bidi="ar-SA"/>
        </w:rPr>
        <w:t>Учитывая высокую стоимость мероприятий по переводу открытых систем теплоснабжения, необходимость согласования возможности реализации мероприятий с собственниками жилья, и потребность синхронизации со схемой водоснабжения, на сегодняшний день перевод на «закрытую» систему ГВС в городе экономически нецелесообразен.</w:t>
      </w:r>
    </w:p>
    <w:p w14:paraId="27702338" w14:textId="77777777" w:rsidR="001D52AD" w:rsidRPr="00696F3D" w:rsidRDefault="001D52AD" w:rsidP="00696F3D">
      <w:pPr>
        <w:tabs>
          <w:tab w:val="left" w:pos="1540"/>
        </w:tabs>
        <w:rPr>
          <w:lang w:bidi="ar-SA"/>
        </w:rPr>
      </w:pPr>
    </w:p>
    <w:p w14:paraId="5A946393" w14:textId="77777777" w:rsidR="002706E2" w:rsidRPr="008A4EE7" w:rsidRDefault="002706E2" w:rsidP="002706E2">
      <w:pPr>
        <w:pStyle w:val="-01"/>
      </w:pPr>
      <w:bookmarkStart w:id="159" w:name="_Toc205564657"/>
      <w:r w:rsidRPr="008A4EE7">
        <w:lastRenderedPageBreak/>
        <w:t>ПЕРСПЕКТИВНЫЕ ТОПЛИВНЫЕ БАЛАНСЫ</w:t>
      </w:r>
      <w:bookmarkEnd w:id="159"/>
    </w:p>
    <w:p w14:paraId="09BCD1F3" w14:textId="77777777" w:rsidR="00233571" w:rsidRPr="001602C3" w:rsidRDefault="002706E2" w:rsidP="001602C3">
      <w:pPr>
        <w:pStyle w:val="-02"/>
      </w:pPr>
      <w:bookmarkStart w:id="160" w:name="_Toc205564658"/>
      <w:r w:rsidRPr="008A4EE7">
        <w:t>Перспективные топливные балансы для каждого источника тепловой энергии по видам основного, резервного и аварийного топлива на каждом этапе территории поселения, городского округа, города федерального значения</w:t>
      </w:r>
      <w:bookmarkStart w:id="161" w:name="_Ref68178476"/>
      <w:bookmarkEnd w:id="160"/>
    </w:p>
    <w:p w14:paraId="2BCF1F0F" w14:textId="77777777" w:rsidR="001602C3" w:rsidRDefault="001602C3" w:rsidP="001602C3">
      <w:pPr>
        <w:pStyle w:val="affb"/>
        <w:spacing w:line="276" w:lineRule="auto"/>
        <w:rPr>
          <w:sz w:val="24"/>
        </w:rPr>
      </w:pPr>
    </w:p>
    <w:p w14:paraId="69216333" w14:textId="44D38654" w:rsidR="001D52AD" w:rsidRPr="001D52AD" w:rsidRDefault="001D52AD" w:rsidP="001D52AD">
      <w:pPr>
        <w:pStyle w:val="affb"/>
        <w:ind w:firstLine="709"/>
        <w:rPr>
          <w:sz w:val="24"/>
        </w:rPr>
      </w:pPr>
      <w:r w:rsidRPr="001D52AD">
        <w:rPr>
          <w:sz w:val="24"/>
        </w:rPr>
        <w:t xml:space="preserve">Результаты расчетов перспективных максимальных часовых и годовых расходов основного топлива для зимнего и летнего периодов для Смоленской АЭС представлены в таблицах </w:t>
      </w:r>
      <w:r w:rsidR="00203499">
        <w:rPr>
          <w:sz w:val="24"/>
        </w:rPr>
        <w:t>19-20.</w:t>
      </w:r>
    </w:p>
    <w:p w14:paraId="40E79895" w14:textId="056930D9" w:rsidR="001D52AD" w:rsidRPr="001D52AD" w:rsidRDefault="001D52AD" w:rsidP="001D52AD">
      <w:pPr>
        <w:widowControl/>
        <w:autoSpaceDE/>
        <w:autoSpaceDN/>
        <w:spacing w:line="360" w:lineRule="auto"/>
        <w:ind w:firstLine="709"/>
        <w:contextualSpacing/>
        <w:jc w:val="both"/>
        <w:rPr>
          <w:sz w:val="24"/>
          <w:szCs w:val="26"/>
        </w:rPr>
      </w:pPr>
      <w:r w:rsidRPr="001D52AD">
        <w:rPr>
          <w:sz w:val="24"/>
          <w:szCs w:val="26"/>
        </w:rPr>
        <w:t>Предполагаемый год и месяц вывода энергоблоков САЭС с учетом продления ресурса:1 блок 25.12.2032 г.</w:t>
      </w:r>
      <w:r w:rsidR="00332BB2">
        <w:rPr>
          <w:sz w:val="24"/>
          <w:szCs w:val="26"/>
        </w:rPr>
        <w:t>,</w:t>
      </w:r>
      <w:r w:rsidRPr="001D52AD">
        <w:rPr>
          <w:sz w:val="24"/>
          <w:szCs w:val="26"/>
        </w:rPr>
        <w:t xml:space="preserve"> т.е. на период действия схемы до 2033 г. теплоснабжения САЭС прогнозно будет работать в нормативном режиме мощности</w:t>
      </w:r>
      <w:r w:rsidR="00332BB2">
        <w:rPr>
          <w:sz w:val="24"/>
          <w:szCs w:val="26"/>
        </w:rPr>
        <w:t>.</w:t>
      </w:r>
    </w:p>
    <w:p w14:paraId="0FD56C0A" w14:textId="5A48C508" w:rsidR="001D52AD" w:rsidRPr="001D52AD" w:rsidRDefault="001D52AD" w:rsidP="001D52AD">
      <w:pPr>
        <w:widowControl/>
        <w:tabs>
          <w:tab w:val="left" w:pos="1256"/>
        </w:tabs>
        <w:autoSpaceDE/>
        <w:autoSpaceDN/>
        <w:spacing w:after="160" w:line="360" w:lineRule="auto"/>
        <w:ind w:firstLine="851"/>
        <w:jc w:val="both"/>
        <w:rPr>
          <w:sz w:val="24"/>
          <w:szCs w:val="26"/>
        </w:rPr>
        <w:sectPr w:rsidR="001D52AD" w:rsidRPr="001D52AD" w:rsidSect="00A704B9">
          <w:footerReference w:type="default" r:id="rId89"/>
          <w:pgSz w:w="11906" w:h="16838"/>
          <w:pgMar w:top="1134" w:right="850" w:bottom="1134" w:left="1701" w:header="708" w:footer="708" w:gutter="0"/>
          <w:cols w:space="708"/>
          <w:docGrid w:linePitch="360"/>
        </w:sectPr>
      </w:pPr>
      <w:r w:rsidRPr="001D52AD">
        <w:rPr>
          <w:sz w:val="24"/>
          <w:szCs w:val="26"/>
        </w:rPr>
        <w:t>Ввиду особенности использования вида топлива на АЭС в таблицах ниже частично информация не представлена. Расход топлива ПРК не учитывается ввид</w:t>
      </w:r>
      <w:r w:rsidR="00332BB2">
        <w:rPr>
          <w:sz w:val="24"/>
          <w:szCs w:val="26"/>
        </w:rPr>
        <w:t xml:space="preserve">у её особенного режима работы. </w:t>
      </w:r>
    </w:p>
    <w:p w14:paraId="099E824B" w14:textId="77777777" w:rsidR="001D52AD" w:rsidRPr="001D52AD" w:rsidRDefault="001D52AD" w:rsidP="00CA47BD">
      <w:pPr>
        <w:pStyle w:val="a8"/>
      </w:pPr>
      <w:bookmarkStart w:id="162" w:name="_Toc205533567"/>
      <w:bookmarkStart w:id="163" w:name="_Toc210206455"/>
      <w:r w:rsidRPr="001D52AD">
        <w:lastRenderedPageBreak/>
        <w:t>Топливно-энергетический баланс Смоленской АЭС в зоне деятельности ЕТО № 1</w:t>
      </w:r>
      <w:bookmarkEnd w:id="162"/>
      <w:bookmarkEnd w:id="163"/>
      <w:r w:rsidRPr="001D52AD">
        <w:t xml:space="preserve"> </w:t>
      </w:r>
    </w:p>
    <w:tbl>
      <w:tblPr>
        <w:tblW w:w="5000" w:type="pct"/>
        <w:tblLook w:val="04A0" w:firstRow="1" w:lastRow="0" w:firstColumn="1" w:lastColumn="0" w:noHBand="0" w:noVBand="1"/>
      </w:tblPr>
      <w:tblGrid>
        <w:gridCol w:w="4823"/>
        <w:gridCol w:w="1346"/>
        <w:gridCol w:w="1240"/>
        <w:gridCol w:w="1240"/>
        <w:gridCol w:w="1119"/>
        <w:gridCol w:w="1101"/>
        <w:gridCol w:w="1223"/>
        <w:gridCol w:w="1149"/>
        <w:gridCol w:w="1166"/>
        <w:gridCol w:w="1123"/>
        <w:gridCol w:w="1123"/>
        <w:gridCol w:w="1018"/>
        <w:gridCol w:w="1027"/>
        <w:gridCol w:w="1027"/>
        <w:gridCol w:w="1027"/>
        <w:gridCol w:w="1010"/>
      </w:tblGrid>
      <w:tr w:rsidR="003D0C7D" w:rsidRPr="00CF01F3" w14:paraId="6F41D525" w14:textId="77777777" w:rsidTr="00DF3330">
        <w:trPr>
          <w:trHeight w:val="20"/>
        </w:trPr>
        <w:tc>
          <w:tcPr>
            <w:tcW w:w="110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1A1563" w14:textId="77777777" w:rsidR="003D0C7D" w:rsidRPr="00CF01F3" w:rsidRDefault="003D0C7D" w:rsidP="00DF3330">
            <w:pPr>
              <w:jc w:val="center"/>
              <w:rPr>
                <w:bCs/>
                <w:color w:val="000000"/>
                <w:sz w:val="20"/>
                <w:szCs w:val="20"/>
              </w:rPr>
            </w:pPr>
            <w:r w:rsidRPr="00CF01F3">
              <w:rPr>
                <w:bCs/>
                <w:color w:val="000000"/>
                <w:sz w:val="20"/>
                <w:szCs w:val="20"/>
              </w:rPr>
              <w:t>Показатель</w:t>
            </w:r>
          </w:p>
        </w:tc>
        <w:tc>
          <w:tcPr>
            <w:tcW w:w="309" w:type="pct"/>
            <w:tcBorders>
              <w:top w:val="single" w:sz="4" w:space="0" w:color="auto"/>
              <w:left w:val="nil"/>
              <w:bottom w:val="single" w:sz="4" w:space="0" w:color="auto"/>
              <w:right w:val="single" w:sz="4" w:space="0" w:color="auto"/>
            </w:tcBorders>
            <w:shd w:val="clear" w:color="000000" w:fill="F2F2F2"/>
            <w:vAlign w:val="center"/>
            <w:hideMark/>
          </w:tcPr>
          <w:p w14:paraId="71B34EEE" w14:textId="77777777" w:rsidR="003D0C7D" w:rsidRPr="00CF01F3" w:rsidRDefault="003D0C7D" w:rsidP="00DF3330">
            <w:pPr>
              <w:jc w:val="center"/>
              <w:rPr>
                <w:bCs/>
                <w:color w:val="000000"/>
                <w:sz w:val="20"/>
                <w:szCs w:val="20"/>
              </w:rPr>
            </w:pPr>
            <w:proofErr w:type="spellStart"/>
            <w:r>
              <w:rPr>
                <w:bCs/>
                <w:color w:val="000000"/>
                <w:sz w:val="20"/>
                <w:szCs w:val="20"/>
              </w:rPr>
              <w:t>Един.изм</w:t>
            </w:r>
            <w:proofErr w:type="spellEnd"/>
          </w:p>
        </w:tc>
        <w:tc>
          <w:tcPr>
            <w:tcW w:w="285" w:type="pct"/>
            <w:tcBorders>
              <w:top w:val="single" w:sz="4" w:space="0" w:color="auto"/>
              <w:left w:val="nil"/>
              <w:bottom w:val="single" w:sz="4" w:space="0" w:color="auto"/>
              <w:right w:val="single" w:sz="4" w:space="0" w:color="auto"/>
            </w:tcBorders>
            <w:shd w:val="clear" w:color="000000" w:fill="F2F2F2"/>
            <w:vAlign w:val="center"/>
          </w:tcPr>
          <w:p w14:paraId="06E7E3BF" w14:textId="77777777" w:rsidR="003D0C7D" w:rsidRPr="00CF01F3" w:rsidRDefault="003D0C7D" w:rsidP="00DF3330">
            <w:pPr>
              <w:jc w:val="center"/>
              <w:rPr>
                <w:bCs/>
                <w:color w:val="000000"/>
                <w:sz w:val="20"/>
                <w:szCs w:val="20"/>
              </w:rPr>
            </w:pPr>
            <w:r>
              <w:rPr>
                <w:bCs/>
                <w:color w:val="000000"/>
                <w:sz w:val="20"/>
                <w:szCs w:val="20"/>
              </w:rPr>
              <w:t>2020</w:t>
            </w:r>
          </w:p>
        </w:tc>
        <w:tc>
          <w:tcPr>
            <w:tcW w:w="28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918BD6E" w14:textId="77777777" w:rsidR="003D0C7D" w:rsidRPr="00CF01F3" w:rsidRDefault="003D0C7D" w:rsidP="00DF3330">
            <w:pPr>
              <w:jc w:val="center"/>
              <w:rPr>
                <w:bCs/>
                <w:color w:val="000000"/>
                <w:sz w:val="20"/>
                <w:szCs w:val="20"/>
              </w:rPr>
            </w:pPr>
            <w:r w:rsidRPr="00CF01F3">
              <w:rPr>
                <w:bCs/>
                <w:color w:val="000000"/>
                <w:sz w:val="20"/>
                <w:szCs w:val="20"/>
              </w:rPr>
              <w:t>2021</w:t>
            </w:r>
          </w:p>
        </w:tc>
        <w:tc>
          <w:tcPr>
            <w:tcW w:w="257" w:type="pct"/>
            <w:tcBorders>
              <w:top w:val="single" w:sz="4" w:space="0" w:color="auto"/>
              <w:left w:val="nil"/>
              <w:bottom w:val="single" w:sz="4" w:space="0" w:color="auto"/>
              <w:right w:val="single" w:sz="4" w:space="0" w:color="auto"/>
            </w:tcBorders>
            <w:shd w:val="clear" w:color="000000" w:fill="F2F2F2"/>
            <w:noWrap/>
            <w:vAlign w:val="center"/>
            <w:hideMark/>
          </w:tcPr>
          <w:p w14:paraId="1527CA6E" w14:textId="77777777" w:rsidR="003D0C7D" w:rsidRPr="00CF01F3" w:rsidRDefault="003D0C7D" w:rsidP="00DF3330">
            <w:pPr>
              <w:jc w:val="center"/>
              <w:rPr>
                <w:bCs/>
                <w:color w:val="000000"/>
                <w:sz w:val="20"/>
                <w:szCs w:val="20"/>
              </w:rPr>
            </w:pPr>
            <w:r w:rsidRPr="00CF01F3">
              <w:rPr>
                <w:bCs/>
                <w:color w:val="000000"/>
                <w:sz w:val="20"/>
                <w:szCs w:val="20"/>
              </w:rPr>
              <w:t>2022</w:t>
            </w:r>
          </w:p>
        </w:tc>
        <w:tc>
          <w:tcPr>
            <w:tcW w:w="253" w:type="pct"/>
            <w:tcBorders>
              <w:top w:val="single" w:sz="4" w:space="0" w:color="auto"/>
              <w:left w:val="nil"/>
              <w:bottom w:val="single" w:sz="4" w:space="0" w:color="auto"/>
              <w:right w:val="single" w:sz="4" w:space="0" w:color="auto"/>
            </w:tcBorders>
            <w:shd w:val="clear" w:color="000000" w:fill="F2F2F2"/>
            <w:vAlign w:val="center"/>
            <w:hideMark/>
          </w:tcPr>
          <w:p w14:paraId="328D8A8B" w14:textId="77777777" w:rsidR="003D0C7D" w:rsidRPr="00CF01F3" w:rsidRDefault="003D0C7D" w:rsidP="00DF3330">
            <w:pPr>
              <w:jc w:val="center"/>
              <w:rPr>
                <w:bCs/>
                <w:color w:val="000000"/>
                <w:sz w:val="20"/>
                <w:szCs w:val="20"/>
              </w:rPr>
            </w:pPr>
            <w:r w:rsidRPr="00CF01F3">
              <w:rPr>
                <w:bCs/>
                <w:color w:val="000000"/>
                <w:sz w:val="20"/>
                <w:szCs w:val="20"/>
              </w:rPr>
              <w:t>2023</w:t>
            </w:r>
          </w:p>
        </w:tc>
        <w:tc>
          <w:tcPr>
            <w:tcW w:w="281" w:type="pct"/>
            <w:tcBorders>
              <w:top w:val="single" w:sz="4" w:space="0" w:color="auto"/>
              <w:left w:val="nil"/>
              <w:bottom w:val="single" w:sz="4" w:space="0" w:color="auto"/>
              <w:right w:val="single" w:sz="4" w:space="0" w:color="auto"/>
            </w:tcBorders>
            <w:shd w:val="clear" w:color="000000" w:fill="F2F2F2"/>
            <w:vAlign w:val="center"/>
            <w:hideMark/>
          </w:tcPr>
          <w:p w14:paraId="7B08D341" w14:textId="77777777" w:rsidR="003D0C7D" w:rsidRPr="00CF01F3" w:rsidRDefault="003D0C7D" w:rsidP="00DF3330">
            <w:pPr>
              <w:jc w:val="center"/>
              <w:rPr>
                <w:bCs/>
                <w:color w:val="000000"/>
                <w:sz w:val="20"/>
                <w:szCs w:val="20"/>
              </w:rPr>
            </w:pPr>
            <w:r w:rsidRPr="00CF01F3">
              <w:rPr>
                <w:bCs/>
                <w:color w:val="000000"/>
                <w:sz w:val="20"/>
                <w:szCs w:val="20"/>
              </w:rPr>
              <w:t>2024 базовый год</w:t>
            </w:r>
          </w:p>
        </w:tc>
        <w:tc>
          <w:tcPr>
            <w:tcW w:w="264" w:type="pct"/>
            <w:tcBorders>
              <w:top w:val="single" w:sz="4" w:space="0" w:color="auto"/>
              <w:left w:val="nil"/>
              <w:bottom w:val="single" w:sz="4" w:space="0" w:color="auto"/>
              <w:right w:val="single" w:sz="4" w:space="0" w:color="auto"/>
            </w:tcBorders>
            <w:shd w:val="clear" w:color="000000" w:fill="F2F2F2"/>
            <w:noWrap/>
            <w:vAlign w:val="center"/>
            <w:hideMark/>
          </w:tcPr>
          <w:p w14:paraId="1C9D5FDF" w14:textId="77777777" w:rsidR="003D0C7D" w:rsidRPr="00CF01F3" w:rsidRDefault="003D0C7D" w:rsidP="00DF3330">
            <w:pPr>
              <w:jc w:val="center"/>
              <w:rPr>
                <w:bCs/>
                <w:color w:val="000000"/>
                <w:sz w:val="20"/>
                <w:szCs w:val="20"/>
              </w:rPr>
            </w:pPr>
            <w:r w:rsidRPr="00CF01F3">
              <w:rPr>
                <w:bCs/>
                <w:color w:val="000000"/>
                <w:sz w:val="20"/>
                <w:szCs w:val="20"/>
              </w:rPr>
              <w:t>2025</w:t>
            </w:r>
          </w:p>
        </w:tc>
        <w:tc>
          <w:tcPr>
            <w:tcW w:w="268" w:type="pct"/>
            <w:tcBorders>
              <w:top w:val="single" w:sz="4" w:space="0" w:color="auto"/>
              <w:left w:val="nil"/>
              <w:bottom w:val="single" w:sz="4" w:space="0" w:color="auto"/>
              <w:right w:val="single" w:sz="4" w:space="0" w:color="auto"/>
            </w:tcBorders>
            <w:shd w:val="clear" w:color="000000" w:fill="F2F2F2"/>
            <w:noWrap/>
            <w:vAlign w:val="center"/>
            <w:hideMark/>
          </w:tcPr>
          <w:p w14:paraId="5C73C035" w14:textId="77777777" w:rsidR="003D0C7D" w:rsidRPr="00CF01F3" w:rsidRDefault="003D0C7D" w:rsidP="00DF3330">
            <w:pPr>
              <w:jc w:val="center"/>
              <w:rPr>
                <w:bCs/>
                <w:color w:val="000000"/>
                <w:sz w:val="20"/>
                <w:szCs w:val="20"/>
              </w:rPr>
            </w:pPr>
            <w:r w:rsidRPr="00CF01F3">
              <w:rPr>
                <w:bCs/>
                <w:color w:val="000000"/>
                <w:sz w:val="20"/>
                <w:szCs w:val="20"/>
              </w:rPr>
              <w:t>2026</w:t>
            </w:r>
          </w:p>
        </w:tc>
        <w:tc>
          <w:tcPr>
            <w:tcW w:w="258" w:type="pct"/>
            <w:tcBorders>
              <w:top w:val="single" w:sz="4" w:space="0" w:color="auto"/>
              <w:left w:val="nil"/>
              <w:bottom w:val="single" w:sz="4" w:space="0" w:color="auto"/>
              <w:right w:val="single" w:sz="4" w:space="0" w:color="auto"/>
            </w:tcBorders>
            <w:shd w:val="clear" w:color="000000" w:fill="F2F2F2"/>
            <w:noWrap/>
            <w:vAlign w:val="center"/>
            <w:hideMark/>
          </w:tcPr>
          <w:p w14:paraId="5FA1950F" w14:textId="77777777" w:rsidR="003D0C7D" w:rsidRPr="00CF01F3" w:rsidRDefault="003D0C7D" w:rsidP="00DF3330">
            <w:pPr>
              <w:jc w:val="center"/>
              <w:rPr>
                <w:bCs/>
                <w:color w:val="000000"/>
                <w:sz w:val="20"/>
                <w:szCs w:val="20"/>
              </w:rPr>
            </w:pPr>
            <w:r w:rsidRPr="00CF01F3">
              <w:rPr>
                <w:bCs/>
                <w:color w:val="000000"/>
                <w:sz w:val="20"/>
                <w:szCs w:val="20"/>
              </w:rPr>
              <w:t>2027</w:t>
            </w:r>
          </w:p>
        </w:tc>
        <w:tc>
          <w:tcPr>
            <w:tcW w:w="258" w:type="pct"/>
            <w:tcBorders>
              <w:top w:val="single" w:sz="4" w:space="0" w:color="auto"/>
              <w:left w:val="nil"/>
              <w:bottom w:val="single" w:sz="4" w:space="0" w:color="auto"/>
              <w:right w:val="single" w:sz="4" w:space="0" w:color="auto"/>
            </w:tcBorders>
            <w:shd w:val="clear" w:color="000000" w:fill="F2F2F2"/>
            <w:noWrap/>
            <w:vAlign w:val="center"/>
            <w:hideMark/>
          </w:tcPr>
          <w:p w14:paraId="54E03830" w14:textId="77777777" w:rsidR="003D0C7D" w:rsidRPr="00CF01F3" w:rsidRDefault="003D0C7D" w:rsidP="00DF3330">
            <w:pPr>
              <w:jc w:val="center"/>
              <w:rPr>
                <w:bCs/>
                <w:color w:val="000000"/>
                <w:sz w:val="20"/>
                <w:szCs w:val="20"/>
              </w:rPr>
            </w:pPr>
            <w:r w:rsidRPr="00CF01F3">
              <w:rPr>
                <w:bCs/>
                <w:color w:val="000000"/>
                <w:sz w:val="20"/>
                <w:szCs w:val="20"/>
              </w:rPr>
              <w:t>2028</w:t>
            </w:r>
          </w:p>
        </w:tc>
        <w:tc>
          <w:tcPr>
            <w:tcW w:w="234" w:type="pct"/>
            <w:tcBorders>
              <w:top w:val="single" w:sz="4" w:space="0" w:color="auto"/>
              <w:left w:val="nil"/>
              <w:bottom w:val="single" w:sz="4" w:space="0" w:color="auto"/>
              <w:right w:val="single" w:sz="4" w:space="0" w:color="auto"/>
            </w:tcBorders>
            <w:shd w:val="clear" w:color="000000" w:fill="F2F2F2"/>
            <w:noWrap/>
            <w:vAlign w:val="center"/>
            <w:hideMark/>
          </w:tcPr>
          <w:p w14:paraId="38D87E2D" w14:textId="77777777" w:rsidR="003D0C7D" w:rsidRPr="00CF01F3" w:rsidRDefault="003D0C7D" w:rsidP="00DF3330">
            <w:pPr>
              <w:jc w:val="center"/>
              <w:rPr>
                <w:bCs/>
                <w:color w:val="000000"/>
                <w:sz w:val="20"/>
                <w:szCs w:val="20"/>
              </w:rPr>
            </w:pPr>
            <w:r w:rsidRPr="00CF01F3">
              <w:rPr>
                <w:bCs/>
                <w:color w:val="000000"/>
                <w:sz w:val="20"/>
                <w:szCs w:val="20"/>
              </w:rPr>
              <w:t>2029</w:t>
            </w:r>
          </w:p>
        </w:tc>
        <w:tc>
          <w:tcPr>
            <w:tcW w:w="236" w:type="pct"/>
            <w:tcBorders>
              <w:top w:val="single" w:sz="4" w:space="0" w:color="auto"/>
              <w:left w:val="nil"/>
              <w:bottom w:val="single" w:sz="4" w:space="0" w:color="auto"/>
              <w:right w:val="single" w:sz="4" w:space="0" w:color="auto"/>
            </w:tcBorders>
            <w:shd w:val="clear" w:color="000000" w:fill="F2F2F2"/>
            <w:noWrap/>
            <w:vAlign w:val="center"/>
            <w:hideMark/>
          </w:tcPr>
          <w:p w14:paraId="646D5E09" w14:textId="77777777" w:rsidR="003D0C7D" w:rsidRPr="00CF01F3" w:rsidRDefault="003D0C7D" w:rsidP="00DF3330">
            <w:pPr>
              <w:jc w:val="center"/>
              <w:rPr>
                <w:bCs/>
                <w:color w:val="000000"/>
                <w:sz w:val="20"/>
                <w:szCs w:val="20"/>
              </w:rPr>
            </w:pPr>
            <w:r w:rsidRPr="00CF01F3">
              <w:rPr>
                <w:bCs/>
                <w:color w:val="000000"/>
                <w:sz w:val="20"/>
                <w:szCs w:val="20"/>
              </w:rPr>
              <w:t>2030</w:t>
            </w:r>
          </w:p>
        </w:tc>
        <w:tc>
          <w:tcPr>
            <w:tcW w:w="236" w:type="pct"/>
            <w:tcBorders>
              <w:top w:val="single" w:sz="4" w:space="0" w:color="auto"/>
              <w:left w:val="nil"/>
              <w:bottom w:val="single" w:sz="4" w:space="0" w:color="auto"/>
              <w:right w:val="single" w:sz="4" w:space="0" w:color="auto"/>
            </w:tcBorders>
            <w:shd w:val="clear" w:color="000000" w:fill="F2F2F2"/>
            <w:vAlign w:val="center"/>
          </w:tcPr>
          <w:p w14:paraId="52BD695E" w14:textId="77777777" w:rsidR="003D0C7D" w:rsidRPr="00CF01F3" w:rsidRDefault="003D0C7D" w:rsidP="00DF3330">
            <w:pPr>
              <w:jc w:val="center"/>
              <w:rPr>
                <w:bCs/>
                <w:color w:val="000000"/>
                <w:sz w:val="20"/>
                <w:szCs w:val="20"/>
              </w:rPr>
            </w:pPr>
            <w:r>
              <w:rPr>
                <w:bCs/>
                <w:color w:val="000000"/>
                <w:sz w:val="20"/>
                <w:szCs w:val="20"/>
              </w:rPr>
              <w:t>2031</w:t>
            </w:r>
          </w:p>
        </w:tc>
        <w:tc>
          <w:tcPr>
            <w:tcW w:w="236" w:type="pct"/>
            <w:tcBorders>
              <w:top w:val="single" w:sz="4" w:space="0" w:color="auto"/>
              <w:left w:val="nil"/>
              <w:bottom w:val="single" w:sz="4" w:space="0" w:color="auto"/>
              <w:right w:val="single" w:sz="4" w:space="0" w:color="auto"/>
            </w:tcBorders>
            <w:shd w:val="clear" w:color="000000" w:fill="F2F2F2"/>
            <w:vAlign w:val="center"/>
          </w:tcPr>
          <w:p w14:paraId="47801CC8" w14:textId="77777777" w:rsidR="003D0C7D" w:rsidRPr="00CF01F3" w:rsidRDefault="003D0C7D" w:rsidP="00DF3330">
            <w:pPr>
              <w:jc w:val="center"/>
              <w:rPr>
                <w:bCs/>
                <w:color w:val="000000"/>
                <w:sz w:val="20"/>
                <w:szCs w:val="20"/>
              </w:rPr>
            </w:pPr>
            <w:r>
              <w:rPr>
                <w:bCs/>
                <w:color w:val="000000"/>
                <w:sz w:val="20"/>
                <w:szCs w:val="20"/>
              </w:rPr>
              <w:t>2032</w:t>
            </w:r>
          </w:p>
        </w:tc>
        <w:tc>
          <w:tcPr>
            <w:tcW w:w="232" w:type="pct"/>
            <w:tcBorders>
              <w:top w:val="single" w:sz="4" w:space="0" w:color="auto"/>
              <w:left w:val="nil"/>
              <w:bottom w:val="single" w:sz="4" w:space="0" w:color="auto"/>
              <w:right w:val="single" w:sz="4" w:space="0" w:color="auto"/>
            </w:tcBorders>
            <w:shd w:val="clear" w:color="000000" w:fill="F2F2F2"/>
            <w:vAlign w:val="center"/>
          </w:tcPr>
          <w:p w14:paraId="18DCF223" w14:textId="77777777" w:rsidR="003D0C7D" w:rsidRPr="00CF01F3" w:rsidRDefault="003D0C7D" w:rsidP="00DF3330">
            <w:pPr>
              <w:jc w:val="center"/>
              <w:rPr>
                <w:bCs/>
                <w:color w:val="000000"/>
                <w:sz w:val="20"/>
                <w:szCs w:val="20"/>
              </w:rPr>
            </w:pPr>
            <w:r>
              <w:rPr>
                <w:bCs/>
                <w:color w:val="000000"/>
                <w:sz w:val="20"/>
                <w:szCs w:val="20"/>
              </w:rPr>
              <w:t>2033</w:t>
            </w:r>
          </w:p>
        </w:tc>
      </w:tr>
      <w:tr w:rsidR="003D0C7D" w:rsidRPr="00CF01F3" w14:paraId="0FCEBAA1" w14:textId="77777777" w:rsidTr="00DF3330">
        <w:trPr>
          <w:trHeight w:val="20"/>
        </w:trPr>
        <w:tc>
          <w:tcPr>
            <w:tcW w:w="5000" w:type="pct"/>
            <w:gridSpan w:val="16"/>
            <w:tcBorders>
              <w:top w:val="nil"/>
              <w:left w:val="single" w:sz="4" w:space="0" w:color="auto"/>
              <w:bottom w:val="single" w:sz="4" w:space="0" w:color="auto"/>
              <w:right w:val="single" w:sz="4" w:space="0" w:color="auto"/>
            </w:tcBorders>
            <w:vAlign w:val="center"/>
          </w:tcPr>
          <w:p w14:paraId="4B9AE1A1" w14:textId="77777777" w:rsidR="003D0C7D" w:rsidRPr="00CF01F3" w:rsidRDefault="003D0C7D" w:rsidP="00DF3330">
            <w:pPr>
              <w:jc w:val="center"/>
              <w:rPr>
                <w:color w:val="000000"/>
                <w:sz w:val="20"/>
                <w:szCs w:val="20"/>
              </w:rPr>
            </w:pPr>
            <w:r>
              <w:rPr>
                <w:color w:val="000000"/>
                <w:sz w:val="20"/>
                <w:szCs w:val="20"/>
              </w:rPr>
              <w:t>Смоленская АЭС</w:t>
            </w:r>
            <w:r w:rsidRPr="00CF01F3">
              <w:rPr>
                <w:color w:val="000000"/>
                <w:sz w:val="20"/>
                <w:szCs w:val="20"/>
              </w:rPr>
              <w:t xml:space="preserve"> в зоне ЕТО № 1 </w:t>
            </w:r>
            <w:r w:rsidRPr="00C14B01">
              <w:rPr>
                <w:color w:val="000000"/>
                <w:sz w:val="20"/>
                <w:szCs w:val="20"/>
              </w:rPr>
              <w:t>ООО «</w:t>
            </w:r>
            <w:proofErr w:type="spellStart"/>
            <w:r w:rsidRPr="00C14B01">
              <w:rPr>
                <w:color w:val="000000"/>
                <w:sz w:val="20"/>
                <w:szCs w:val="20"/>
              </w:rPr>
              <w:t>АтомТеплоЭлектроСеть</w:t>
            </w:r>
            <w:proofErr w:type="spellEnd"/>
            <w:r w:rsidRPr="00C14B01">
              <w:rPr>
                <w:color w:val="000000"/>
                <w:sz w:val="20"/>
                <w:szCs w:val="20"/>
              </w:rPr>
              <w:t>»</w:t>
            </w:r>
          </w:p>
        </w:tc>
      </w:tr>
      <w:tr w:rsidR="003D0C7D" w:rsidRPr="00CF01F3" w14:paraId="5F476D02"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tcPr>
          <w:p w14:paraId="08DA5D80" w14:textId="77777777" w:rsidR="003D0C7D" w:rsidRPr="00CF01F3" w:rsidRDefault="003D0C7D" w:rsidP="00DF3330">
            <w:pPr>
              <w:jc w:val="center"/>
              <w:rPr>
                <w:color w:val="000000"/>
                <w:sz w:val="20"/>
                <w:szCs w:val="20"/>
              </w:rPr>
            </w:pPr>
            <w:r>
              <w:rPr>
                <w:color w:val="000000"/>
                <w:sz w:val="20"/>
                <w:szCs w:val="20"/>
              </w:rPr>
              <w:t>Выработка т/э в паре</w:t>
            </w:r>
          </w:p>
        </w:tc>
        <w:tc>
          <w:tcPr>
            <w:tcW w:w="309" w:type="pct"/>
            <w:tcBorders>
              <w:top w:val="nil"/>
              <w:left w:val="nil"/>
              <w:bottom w:val="single" w:sz="4" w:space="0" w:color="auto"/>
              <w:right w:val="single" w:sz="4" w:space="0" w:color="auto"/>
            </w:tcBorders>
            <w:shd w:val="clear" w:color="auto" w:fill="auto"/>
            <w:noWrap/>
            <w:vAlign w:val="center"/>
          </w:tcPr>
          <w:p w14:paraId="3C41B504" w14:textId="15DA1068" w:rsidR="003D0C7D" w:rsidRPr="00CF01F3" w:rsidRDefault="00ED2B3E" w:rsidP="00DF3330">
            <w:pPr>
              <w:jc w:val="center"/>
              <w:rPr>
                <w:color w:val="000000"/>
                <w:sz w:val="20"/>
                <w:szCs w:val="20"/>
              </w:rPr>
            </w:pPr>
            <w:r>
              <w:rPr>
                <w:color w:val="000000"/>
                <w:sz w:val="20"/>
                <w:szCs w:val="20"/>
              </w:rPr>
              <w:t>т</w:t>
            </w:r>
            <w:r w:rsidR="003D0C7D">
              <w:rPr>
                <w:color w:val="000000"/>
                <w:sz w:val="20"/>
                <w:szCs w:val="20"/>
              </w:rPr>
              <w:t>ыс.</w:t>
            </w:r>
            <w:r>
              <w:rPr>
                <w:color w:val="000000"/>
                <w:sz w:val="20"/>
                <w:szCs w:val="20"/>
              </w:rPr>
              <w:t xml:space="preserve"> </w:t>
            </w:r>
            <w:r w:rsidR="003D0C7D" w:rsidRPr="00C14B01">
              <w:rPr>
                <w:color w:val="000000"/>
                <w:sz w:val="20"/>
                <w:szCs w:val="20"/>
              </w:rPr>
              <w:t>Гкал</w:t>
            </w:r>
          </w:p>
        </w:tc>
        <w:tc>
          <w:tcPr>
            <w:tcW w:w="285" w:type="pct"/>
            <w:vMerge w:val="restart"/>
            <w:tcBorders>
              <w:top w:val="single" w:sz="4" w:space="0" w:color="auto"/>
              <w:left w:val="nil"/>
              <w:right w:val="single" w:sz="4" w:space="0" w:color="auto"/>
            </w:tcBorders>
            <w:vAlign w:val="center"/>
          </w:tcPr>
          <w:p w14:paraId="3FCA392A" w14:textId="77777777" w:rsidR="003D0C7D" w:rsidRPr="001404AB" w:rsidRDefault="003D0C7D" w:rsidP="00DF3330">
            <w:pPr>
              <w:jc w:val="center"/>
              <w:rPr>
                <w:color w:val="000000"/>
                <w:sz w:val="20"/>
                <w:szCs w:val="20"/>
              </w:rPr>
            </w:pPr>
            <w:r w:rsidRPr="001404AB">
              <w:rPr>
                <w:color w:val="000000"/>
                <w:sz w:val="20"/>
                <w:szCs w:val="20"/>
              </w:rPr>
              <w:t>599,311</w:t>
            </w:r>
          </w:p>
        </w:tc>
        <w:tc>
          <w:tcPr>
            <w:tcW w:w="285" w:type="pct"/>
            <w:vMerge w:val="restart"/>
            <w:tcBorders>
              <w:top w:val="nil"/>
              <w:left w:val="single" w:sz="4" w:space="0" w:color="auto"/>
              <w:right w:val="single" w:sz="4" w:space="0" w:color="auto"/>
            </w:tcBorders>
            <w:shd w:val="clear" w:color="auto" w:fill="auto"/>
            <w:noWrap/>
            <w:vAlign w:val="center"/>
          </w:tcPr>
          <w:p w14:paraId="4BFFCA83" w14:textId="77777777" w:rsidR="003D0C7D" w:rsidRPr="001404AB" w:rsidRDefault="003D0C7D" w:rsidP="00DF3330">
            <w:pPr>
              <w:jc w:val="center"/>
              <w:rPr>
                <w:color w:val="000000"/>
                <w:sz w:val="20"/>
                <w:szCs w:val="20"/>
              </w:rPr>
            </w:pPr>
            <w:r w:rsidRPr="001404AB">
              <w:rPr>
                <w:color w:val="000000"/>
                <w:sz w:val="20"/>
                <w:szCs w:val="20"/>
              </w:rPr>
              <w:t>720,558</w:t>
            </w:r>
          </w:p>
        </w:tc>
        <w:tc>
          <w:tcPr>
            <w:tcW w:w="257" w:type="pct"/>
            <w:vMerge w:val="restart"/>
            <w:tcBorders>
              <w:top w:val="nil"/>
              <w:left w:val="nil"/>
              <w:right w:val="single" w:sz="4" w:space="0" w:color="auto"/>
            </w:tcBorders>
            <w:shd w:val="clear" w:color="auto" w:fill="auto"/>
            <w:noWrap/>
            <w:vAlign w:val="center"/>
          </w:tcPr>
          <w:p w14:paraId="2F08DDA8" w14:textId="77777777" w:rsidR="003D0C7D" w:rsidRPr="001404AB" w:rsidRDefault="003D0C7D" w:rsidP="00DF3330">
            <w:pPr>
              <w:jc w:val="center"/>
              <w:rPr>
                <w:color w:val="000000"/>
                <w:sz w:val="20"/>
                <w:szCs w:val="20"/>
              </w:rPr>
            </w:pPr>
            <w:r w:rsidRPr="001404AB">
              <w:rPr>
                <w:color w:val="000000"/>
                <w:sz w:val="20"/>
                <w:szCs w:val="20"/>
              </w:rPr>
              <w:t>807,542</w:t>
            </w:r>
          </w:p>
        </w:tc>
        <w:tc>
          <w:tcPr>
            <w:tcW w:w="253" w:type="pct"/>
            <w:vMerge w:val="restart"/>
            <w:tcBorders>
              <w:top w:val="nil"/>
              <w:left w:val="nil"/>
              <w:right w:val="single" w:sz="4" w:space="0" w:color="auto"/>
            </w:tcBorders>
            <w:shd w:val="clear" w:color="auto" w:fill="auto"/>
            <w:noWrap/>
            <w:vAlign w:val="center"/>
          </w:tcPr>
          <w:p w14:paraId="022C3640" w14:textId="77777777" w:rsidR="003D0C7D" w:rsidRPr="001404AB" w:rsidRDefault="003D0C7D" w:rsidP="00DF3330">
            <w:pPr>
              <w:jc w:val="center"/>
              <w:rPr>
                <w:color w:val="000000"/>
                <w:sz w:val="20"/>
                <w:szCs w:val="20"/>
              </w:rPr>
            </w:pPr>
            <w:r w:rsidRPr="001404AB">
              <w:rPr>
                <w:color w:val="000000"/>
                <w:sz w:val="20"/>
                <w:szCs w:val="20"/>
              </w:rPr>
              <w:t>746,496</w:t>
            </w:r>
          </w:p>
        </w:tc>
        <w:tc>
          <w:tcPr>
            <w:tcW w:w="281" w:type="pct"/>
            <w:vMerge w:val="restart"/>
            <w:tcBorders>
              <w:top w:val="nil"/>
              <w:left w:val="nil"/>
              <w:right w:val="single" w:sz="4" w:space="0" w:color="auto"/>
            </w:tcBorders>
            <w:shd w:val="clear" w:color="auto" w:fill="auto"/>
            <w:noWrap/>
            <w:vAlign w:val="center"/>
          </w:tcPr>
          <w:p w14:paraId="7529DBE9" w14:textId="77777777" w:rsidR="003D0C7D" w:rsidRPr="001404AB" w:rsidRDefault="003D0C7D" w:rsidP="00DF3330">
            <w:pPr>
              <w:jc w:val="center"/>
              <w:rPr>
                <w:color w:val="000000"/>
                <w:sz w:val="20"/>
                <w:szCs w:val="20"/>
              </w:rPr>
            </w:pPr>
            <w:r w:rsidRPr="001404AB">
              <w:rPr>
                <w:color w:val="000000"/>
                <w:sz w:val="20"/>
                <w:szCs w:val="20"/>
              </w:rPr>
              <w:t>841,075</w:t>
            </w:r>
          </w:p>
        </w:tc>
        <w:tc>
          <w:tcPr>
            <w:tcW w:w="264" w:type="pct"/>
            <w:vMerge w:val="restart"/>
            <w:tcBorders>
              <w:top w:val="nil"/>
              <w:left w:val="nil"/>
              <w:right w:val="single" w:sz="4" w:space="0" w:color="auto"/>
            </w:tcBorders>
            <w:shd w:val="clear" w:color="auto" w:fill="auto"/>
            <w:noWrap/>
            <w:vAlign w:val="center"/>
          </w:tcPr>
          <w:p w14:paraId="61E66F5C" w14:textId="77777777" w:rsidR="003D0C7D" w:rsidRPr="007D64E2" w:rsidRDefault="003D0C7D" w:rsidP="00DF3330">
            <w:pPr>
              <w:jc w:val="center"/>
              <w:rPr>
                <w:color w:val="000000"/>
                <w:sz w:val="20"/>
                <w:szCs w:val="20"/>
              </w:rPr>
            </w:pPr>
            <w:r>
              <w:rPr>
                <w:color w:val="000000"/>
                <w:sz w:val="20"/>
                <w:szCs w:val="20"/>
              </w:rPr>
              <w:t>698,73</w:t>
            </w:r>
          </w:p>
        </w:tc>
        <w:tc>
          <w:tcPr>
            <w:tcW w:w="268" w:type="pct"/>
            <w:vMerge w:val="restart"/>
            <w:tcBorders>
              <w:top w:val="nil"/>
              <w:left w:val="nil"/>
              <w:right w:val="single" w:sz="4" w:space="0" w:color="auto"/>
            </w:tcBorders>
            <w:shd w:val="clear" w:color="auto" w:fill="auto"/>
            <w:noWrap/>
            <w:vAlign w:val="center"/>
          </w:tcPr>
          <w:p w14:paraId="604AF49C" w14:textId="77777777" w:rsidR="003D0C7D" w:rsidRPr="00B97FC7" w:rsidRDefault="003D0C7D" w:rsidP="00DF3330">
            <w:pPr>
              <w:jc w:val="center"/>
              <w:rPr>
                <w:color w:val="000000"/>
                <w:sz w:val="20"/>
                <w:szCs w:val="20"/>
              </w:rPr>
            </w:pPr>
            <w:r w:rsidRPr="00B97FC7">
              <w:rPr>
                <w:color w:val="000000"/>
                <w:sz w:val="20"/>
                <w:szCs w:val="20"/>
              </w:rPr>
              <w:t>735,58</w:t>
            </w:r>
          </w:p>
        </w:tc>
        <w:tc>
          <w:tcPr>
            <w:tcW w:w="258" w:type="pct"/>
            <w:vMerge w:val="restart"/>
            <w:tcBorders>
              <w:top w:val="nil"/>
              <w:left w:val="nil"/>
              <w:right w:val="single" w:sz="4" w:space="0" w:color="auto"/>
            </w:tcBorders>
            <w:shd w:val="clear" w:color="auto" w:fill="auto"/>
            <w:noWrap/>
            <w:vAlign w:val="center"/>
          </w:tcPr>
          <w:p w14:paraId="3696FCDC" w14:textId="77777777" w:rsidR="003D0C7D" w:rsidRPr="00B97FC7" w:rsidRDefault="003D0C7D" w:rsidP="00DF3330">
            <w:pPr>
              <w:jc w:val="center"/>
              <w:rPr>
                <w:color w:val="000000"/>
                <w:sz w:val="20"/>
                <w:szCs w:val="20"/>
              </w:rPr>
            </w:pPr>
            <w:r w:rsidRPr="00B97FC7">
              <w:rPr>
                <w:color w:val="000000"/>
                <w:sz w:val="20"/>
                <w:szCs w:val="20"/>
              </w:rPr>
              <w:t>735,58</w:t>
            </w:r>
          </w:p>
        </w:tc>
        <w:tc>
          <w:tcPr>
            <w:tcW w:w="258" w:type="pct"/>
            <w:vMerge w:val="restart"/>
            <w:tcBorders>
              <w:top w:val="nil"/>
              <w:left w:val="nil"/>
              <w:right w:val="single" w:sz="4" w:space="0" w:color="auto"/>
            </w:tcBorders>
            <w:shd w:val="clear" w:color="auto" w:fill="auto"/>
            <w:noWrap/>
            <w:vAlign w:val="center"/>
          </w:tcPr>
          <w:p w14:paraId="596F44E2" w14:textId="77777777" w:rsidR="003D0C7D" w:rsidRPr="00B97FC7" w:rsidRDefault="003D0C7D" w:rsidP="00DF3330">
            <w:pPr>
              <w:jc w:val="center"/>
              <w:rPr>
                <w:color w:val="000000"/>
                <w:sz w:val="20"/>
                <w:szCs w:val="20"/>
              </w:rPr>
            </w:pPr>
            <w:r w:rsidRPr="00B97FC7">
              <w:rPr>
                <w:color w:val="000000"/>
                <w:sz w:val="20"/>
                <w:szCs w:val="20"/>
              </w:rPr>
              <w:t>735,58</w:t>
            </w:r>
          </w:p>
        </w:tc>
        <w:tc>
          <w:tcPr>
            <w:tcW w:w="234" w:type="pct"/>
            <w:vMerge w:val="restart"/>
            <w:tcBorders>
              <w:top w:val="nil"/>
              <w:left w:val="nil"/>
              <w:right w:val="single" w:sz="4" w:space="0" w:color="auto"/>
            </w:tcBorders>
            <w:shd w:val="clear" w:color="auto" w:fill="auto"/>
            <w:noWrap/>
            <w:vAlign w:val="center"/>
          </w:tcPr>
          <w:p w14:paraId="1CB27E73" w14:textId="77777777" w:rsidR="003D0C7D" w:rsidRPr="00B97FC7" w:rsidRDefault="003D0C7D" w:rsidP="00DF3330">
            <w:pPr>
              <w:jc w:val="center"/>
              <w:rPr>
                <w:color w:val="000000"/>
                <w:sz w:val="20"/>
                <w:szCs w:val="20"/>
              </w:rPr>
            </w:pPr>
            <w:r w:rsidRPr="00B97FC7">
              <w:rPr>
                <w:color w:val="000000"/>
                <w:sz w:val="20"/>
                <w:szCs w:val="20"/>
              </w:rPr>
              <w:t>735,58</w:t>
            </w:r>
          </w:p>
        </w:tc>
        <w:tc>
          <w:tcPr>
            <w:tcW w:w="236" w:type="pct"/>
            <w:vMerge w:val="restart"/>
            <w:tcBorders>
              <w:top w:val="nil"/>
              <w:left w:val="nil"/>
              <w:right w:val="single" w:sz="4" w:space="0" w:color="auto"/>
            </w:tcBorders>
            <w:shd w:val="clear" w:color="auto" w:fill="auto"/>
            <w:noWrap/>
            <w:vAlign w:val="center"/>
          </w:tcPr>
          <w:p w14:paraId="06A9CE48" w14:textId="77777777" w:rsidR="003D0C7D" w:rsidRPr="00B97FC7" w:rsidRDefault="003D0C7D" w:rsidP="00DF3330">
            <w:pPr>
              <w:jc w:val="center"/>
              <w:rPr>
                <w:color w:val="000000"/>
                <w:sz w:val="20"/>
                <w:szCs w:val="20"/>
              </w:rPr>
            </w:pPr>
            <w:r w:rsidRPr="00B97FC7">
              <w:rPr>
                <w:color w:val="000000"/>
                <w:sz w:val="20"/>
                <w:szCs w:val="20"/>
              </w:rPr>
              <w:t>735,58</w:t>
            </w:r>
          </w:p>
        </w:tc>
        <w:tc>
          <w:tcPr>
            <w:tcW w:w="236" w:type="pct"/>
            <w:vMerge w:val="restart"/>
            <w:tcBorders>
              <w:top w:val="nil"/>
              <w:left w:val="nil"/>
              <w:right w:val="single" w:sz="4" w:space="0" w:color="auto"/>
            </w:tcBorders>
            <w:vAlign w:val="center"/>
          </w:tcPr>
          <w:p w14:paraId="3B5B6517" w14:textId="77777777" w:rsidR="003D0C7D" w:rsidRPr="00B97FC7" w:rsidRDefault="003D0C7D" w:rsidP="00DF3330">
            <w:pPr>
              <w:jc w:val="center"/>
              <w:rPr>
                <w:color w:val="000000"/>
                <w:sz w:val="20"/>
                <w:szCs w:val="20"/>
              </w:rPr>
            </w:pPr>
            <w:r w:rsidRPr="00B97FC7">
              <w:rPr>
                <w:color w:val="000000"/>
                <w:sz w:val="20"/>
                <w:szCs w:val="20"/>
              </w:rPr>
              <w:t>735,58</w:t>
            </w:r>
          </w:p>
        </w:tc>
        <w:tc>
          <w:tcPr>
            <w:tcW w:w="236" w:type="pct"/>
            <w:vMerge w:val="restart"/>
            <w:tcBorders>
              <w:top w:val="nil"/>
              <w:left w:val="nil"/>
              <w:right w:val="single" w:sz="4" w:space="0" w:color="auto"/>
            </w:tcBorders>
            <w:vAlign w:val="center"/>
          </w:tcPr>
          <w:p w14:paraId="3C420164" w14:textId="77777777" w:rsidR="003D0C7D" w:rsidRPr="00B97FC7" w:rsidRDefault="003D0C7D" w:rsidP="00DF3330">
            <w:pPr>
              <w:jc w:val="center"/>
              <w:rPr>
                <w:color w:val="000000"/>
                <w:sz w:val="20"/>
                <w:szCs w:val="20"/>
              </w:rPr>
            </w:pPr>
            <w:r w:rsidRPr="00B97FC7">
              <w:rPr>
                <w:color w:val="000000"/>
                <w:sz w:val="20"/>
                <w:szCs w:val="20"/>
              </w:rPr>
              <w:t>735,58</w:t>
            </w:r>
          </w:p>
        </w:tc>
        <w:tc>
          <w:tcPr>
            <w:tcW w:w="232" w:type="pct"/>
            <w:vMerge w:val="restart"/>
            <w:tcBorders>
              <w:top w:val="nil"/>
              <w:left w:val="nil"/>
              <w:right w:val="single" w:sz="4" w:space="0" w:color="auto"/>
            </w:tcBorders>
            <w:vAlign w:val="center"/>
          </w:tcPr>
          <w:p w14:paraId="4B3C3198" w14:textId="77777777" w:rsidR="003D0C7D" w:rsidRPr="00B97FC7" w:rsidRDefault="003D0C7D" w:rsidP="00DF3330">
            <w:pPr>
              <w:jc w:val="center"/>
              <w:rPr>
                <w:color w:val="000000"/>
                <w:sz w:val="20"/>
                <w:szCs w:val="20"/>
              </w:rPr>
            </w:pPr>
            <w:r w:rsidRPr="00B97FC7">
              <w:rPr>
                <w:color w:val="000000"/>
                <w:sz w:val="20"/>
                <w:szCs w:val="20"/>
              </w:rPr>
              <w:t>735,58</w:t>
            </w:r>
          </w:p>
        </w:tc>
      </w:tr>
      <w:tr w:rsidR="003D0C7D" w:rsidRPr="00CF01F3" w14:paraId="2822763C"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tcPr>
          <w:p w14:paraId="522DC8EE" w14:textId="77777777" w:rsidR="003D0C7D" w:rsidRPr="00CF01F3" w:rsidRDefault="003D0C7D" w:rsidP="00DF3330">
            <w:pPr>
              <w:jc w:val="center"/>
              <w:rPr>
                <w:color w:val="000000"/>
                <w:sz w:val="20"/>
                <w:szCs w:val="20"/>
              </w:rPr>
            </w:pPr>
            <w:r>
              <w:rPr>
                <w:color w:val="000000"/>
                <w:sz w:val="20"/>
                <w:szCs w:val="20"/>
              </w:rPr>
              <w:t>Выработка т/э в гор воде</w:t>
            </w:r>
          </w:p>
        </w:tc>
        <w:tc>
          <w:tcPr>
            <w:tcW w:w="309" w:type="pct"/>
            <w:tcBorders>
              <w:top w:val="nil"/>
              <w:left w:val="nil"/>
              <w:bottom w:val="single" w:sz="4" w:space="0" w:color="auto"/>
              <w:right w:val="single" w:sz="4" w:space="0" w:color="auto"/>
            </w:tcBorders>
            <w:shd w:val="clear" w:color="auto" w:fill="auto"/>
            <w:noWrap/>
            <w:vAlign w:val="center"/>
          </w:tcPr>
          <w:p w14:paraId="41823F2F" w14:textId="0499F489" w:rsidR="003D0C7D" w:rsidRPr="00CF01F3" w:rsidRDefault="00ED2B3E" w:rsidP="00DF3330">
            <w:pPr>
              <w:jc w:val="center"/>
              <w:rPr>
                <w:color w:val="000000"/>
                <w:sz w:val="20"/>
                <w:szCs w:val="20"/>
              </w:rPr>
            </w:pPr>
            <w:r>
              <w:rPr>
                <w:color w:val="000000"/>
                <w:sz w:val="20"/>
                <w:szCs w:val="20"/>
              </w:rPr>
              <w:t>т</w:t>
            </w:r>
            <w:r w:rsidR="003D0C7D">
              <w:rPr>
                <w:color w:val="000000"/>
                <w:sz w:val="20"/>
                <w:szCs w:val="20"/>
              </w:rPr>
              <w:t>ыс.</w:t>
            </w:r>
            <w:r>
              <w:rPr>
                <w:color w:val="000000"/>
                <w:sz w:val="20"/>
                <w:szCs w:val="20"/>
              </w:rPr>
              <w:t xml:space="preserve"> </w:t>
            </w:r>
            <w:r w:rsidR="003D0C7D" w:rsidRPr="00C14B01">
              <w:rPr>
                <w:color w:val="000000"/>
                <w:sz w:val="20"/>
                <w:szCs w:val="20"/>
              </w:rPr>
              <w:t>Гкал</w:t>
            </w:r>
          </w:p>
        </w:tc>
        <w:tc>
          <w:tcPr>
            <w:tcW w:w="285" w:type="pct"/>
            <w:vMerge/>
            <w:tcBorders>
              <w:left w:val="nil"/>
              <w:bottom w:val="single" w:sz="4" w:space="0" w:color="auto"/>
              <w:right w:val="single" w:sz="4" w:space="0" w:color="auto"/>
            </w:tcBorders>
            <w:vAlign w:val="center"/>
          </w:tcPr>
          <w:p w14:paraId="3CBEB70E" w14:textId="77777777" w:rsidR="003D0C7D" w:rsidRPr="001404AB" w:rsidRDefault="003D0C7D" w:rsidP="00DF3330">
            <w:pPr>
              <w:jc w:val="center"/>
              <w:rPr>
                <w:color w:val="000000"/>
                <w:sz w:val="20"/>
                <w:szCs w:val="20"/>
              </w:rPr>
            </w:pPr>
          </w:p>
        </w:tc>
        <w:tc>
          <w:tcPr>
            <w:tcW w:w="285" w:type="pct"/>
            <w:vMerge/>
            <w:tcBorders>
              <w:left w:val="single" w:sz="4" w:space="0" w:color="auto"/>
              <w:bottom w:val="single" w:sz="4" w:space="0" w:color="auto"/>
              <w:right w:val="single" w:sz="4" w:space="0" w:color="auto"/>
            </w:tcBorders>
            <w:shd w:val="clear" w:color="auto" w:fill="auto"/>
            <w:noWrap/>
            <w:vAlign w:val="center"/>
          </w:tcPr>
          <w:p w14:paraId="7B816AC6" w14:textId="77777777" w:rsidR="003D0C7D" w:rsidRPr="001404AB" w:rsidRDefault="003D0C7D" w:rsidP="00DF3330">
            <w:pPr>
              <w:jc w:val="center"/>
              <w:rPr>
                <w:color w:val="000000"/>
                <w:sz w:val="20"/>
                <w:szCs w:val="20"/>
              </w:rPr>
            </w:pPr>
          </w:p>
        </w:tc>
        <w:tc>
          <w:tcPr>
            <w:tcW w:w="257" w:type="pct"/>
            <w:vMerge/>
            <w:tcBorders>
              <w:left w:val="nil"/>
              <w:bottom w:val="single" w:sz="4" w:space="0" w:color="auto"/>
              <w:right w:val="single" w:sz="4" w:space="0" w:color="auto"/>
            </w:tcBorders>
            <w:shd w:val="clear" w:color="auto" w:fill="auto"/>
            <w:noWrap/>
            <w:vAlign w:val="center"/>
          </w:tcPr>
          <w:p w14:paraId="2EEA3434" w14:textId="77777777" w:rsidR="003D0C7D" w:rsidRPr="001404AB" w:rsidRDefault="003D0C7D" w:rsidP="00DF3330">
            <w:pPr>
              <w:jc w:val="center"/>
              <w:rPr>
                <w:color w:val="000000"/>
                <w:sz w:val="20"/>
                <w:szCs w:val="20"/>
              </w:rPr>
            </w:pPr>
          </w:p>
        </w:tc>
        <w:tc>
          <w:tcPr>
            <w:tcW w:w="253" w:type="pct"/>
            <w:vMerge/>
            <w:tcBorders>
              <w:left w:val="nil"/>
              <w:bottom w:val="single" w:sz="4" w:space="0" w:color="auto"/>
              <w:right w:val="single" w:sz="4" w:space="0" w:color="auto"/>
            </w:tcBorders>
            <w:shd w:val="clear" w:color="auto" w:fill="auto"/>
            <w:noWrap/>
            <w:vAlign w:val="center"/>
          </w:tcPr>
          <w:p w14:paraId="69E1758C" w14:textId="77777777" w:rsidR="003D0C7D" w:rsidRPr="001404AB" w:rsidRDefault="003D0C7D" w:rsidP="00DF3330">
            <w:pPr>
              <w:jc w:val="center"/>
              <w:rPr>
                <w:color w:val="000000"/>
                <w:sz w:val="20"/>
                <w:szCs w:val="20"/>
              </w:rPr>
            </w:pPr>
          </w:p>
        </w:tc>
        <w:tc>
          <w:tcPr>
            <w:tcW w:w="281" w:type="pct"/>
            <w:vMerge/>
            <w:tcBorders>
              <w:left w:val="nil"/>
              <w:bottom w:val="single" w:sz="4" w:space="0" w:color="auto"/>
              <w:right w:val="single" w:sz="4" w:space="0" w:color="auto"/>
            </w:tcBorders>
            <w:shd w:val="clear" w:color="auto" w:fill="auto"/>
            <w:noWrap/>
            <w:vAlign w:val="center"/>
          </w:tcPr>
          <w:p w14:paraId="096760B7" w14:textId="77777777" w:rsidR="003D0C7D" w:rsidRPr="001404AB" w:rsidRDefault="003D0C7D" w:rsidP="00DF3330">
            <w:pPr>
              <w:jc w:val="center"/>
              <w:rPr>
                <w:color w:val="000000"/>
                <w:sz w:val="20"/>
                <w:szCs w:val="20"/>
              </w:rPr>
            </w:pPr>
          </w:p>
        </w:tc>
        <w:tc>
          <w:tcPr>
            <w:tcW w:w="264" w:type="pct"/>
            <w:vMerge/>
            <w:tcBorders>
              <w:left w:val="nil"/>
              <w:bottom w:val="single" w:sz="4" w:space="0" w:color="auto"/>
              <w:right w:val="single" w:sz="4" w:space="0" w:color="auto"/>
            </w:tcBorders>
            <w:shd w:val="clear" w:color="auto" w:fill="auto"/>
            <w:noWrap/>
            <w:vAlign w:val="center"/>
          </w:tcPr>
          <w:p w14:paraId="5DF612B0" w14:textId="77777777" w:rsidR="003D0C7D" w:rsidRPr="007D64E2" w:rsidRDefault="003D0C7D" w:rsidP="00DF3330">
            <w:pPr>
              <w:jc w:val="center"/>
              <w:rPr>
                <w:color w:val="000000"/>
                <w:sz w:val="20"/>
                <w:szCs w:val="20"/>
              </w:rPr>
            </w:pPr>
          </w:p>
        </w:tc>
        <w:tc>
          <w:tcPr>
            <w:tcW w:w="268" w:type="pct"/>
            <w:vMerge/>
            <w:tcBorders>
              <w:left w:val="nil"/>
              <w:bottom w:val="single" w:sz="4" w:space="0" w:color="auto"/>
              <w:right w:val="single" w:sz="4" w:space="0" w:color="auto"/>
            </w:tcBorders>
            <w:shd w:val="clear" w:color="auto" w:fill="auto"/>
            <w:noWrap/>
            <w:vAlign w:val="center"/>
          </w:tcPr>
          <w:p w14:paraId="4437CB58" w14:textId="77777777" w:rsidR="003D0C7D" w:rsidRPr="00B97FC7" w:rsidRDefault="003D0C7D" w:rsidP="00DF3330">
            <w:pPr>
              <w:jc w:val="center"/>
              <w:rPr>
                <w:color w:val="000000"/>
                <w:sz w:val="20"/>
                <w:szCs w:val="20"/>
              </w:rPr>
            </w:pPr>
          </w:p>
        </w:tc>
        <w:tc>
          <w:tcPr>
            <w:tcW w:w="258" w:type="pct"/>
            <w:vMerge/>
            <w:tcBorders>
              <w:left w:val="nil"/>
              <w:bottom w:val="single" w:sz="4" w:space="0" w:color="auto"/>
              <w:right w:val="single" w:sz="4" w:space="0" w:color="auto"/>
            </w:tcBorders>
            <w:shd w:val="clear" w:color="auto" w:fill="auto"/>
            <w:noWrap/>
            <w:vAlign w:val="center"/>
          </w:tcPr>
          <w:p w14:paraId="2B80CDE8" w14:textId="77777777" w:rsidR="003D0C7D" w:rsidRPr="00B97FC7" w:rsidRDefault="003D0C7D" w:rsidP="00DF3330">
            <w:pPr>
              <w:jc w:val="center"/>
              <w:rPr>
                <w:color w:val="000000"/>
                <w:sz w:val="20"/>
                <w:szCs w:val="20"/>
              </w:rPr>
            </w:pPr>
          </w:p>
        </w:tc>
        <w:tc>
          <w:tcPr>
            <w:tcW w:w="258" w:type="pct"/>
            <w:vMerge/>
            <w:tcBorders>
              <w:left w:val="nil"/>
              <w:bottom w:val="single" w:sz="4" w:space="0" w:color="auto"/>
              <w:right w:val="single" w:sz="4" w:space="0" w:color="auto"/>
            </w:tcBorders>
            <w:shd w:val="clear" w:color="auto" w:fill="auto"/>
            <w:noWrap/>
            <w:vAlign w:val="center"/>
          </w:tcPr>
          <w:p w14:paraId="0767F615" w14:textId="77777777" w:rsidR="003D0C7D" w:rsidRPr="00B97FC7" w:rsidRDefault="003D0C7D" w:rsidP="00DF3330">
            <w:pPr>
              <w:jc w:val="center"/>
              <w:rPr>
                <w:color w:val="000000"/>
                <w:sz w:val="20"/>
                <w:szCs w:val="20"/>
              </w:rPr>
            </w:pPr>
          </w:p>
        </w:tc>
        <w:tc>
          <w:tcPr>
            <w:tcW w:w="234" w:type="pct"/>
            <w:vMerge/>
            <w:tcBorders>
              <w:left w:val="nil"/>
              <w:bottom w:val="single" w:sz="4" w:space="0" w:color="auto"/>
              <w:right w:val="single" w:sz="4" w:space="0" w:color="auto"/>
            </w:tcBorders>
            <w:shd w:val="clear" w:color="auto" w:fill="auto"/>
            <w:noWrap/>
            <w:vAlign w:val="center"/>
          </w:tcPr>
          <w:p w14:paraId="3A582AF8" w14:textId="77777777" w:rsidR="003D0C7D" w:rsidRPr="00B97FC7" w:rsidRDefault="003D0C7D" w:rsidP="00DF3330">
            <w:pPr>
              <w:jc w:val="center"/>
              <w:rPr>
                <w:color w:val="000000"/>
                <w:sz w:val="20"/>
                <w:szCs w:val="20"/>
              </w:rPr>
            </w:pPr>
          </w:p>
        </w:tc>
        <w:tc>
          <w:tcPr>
            <w:tcW w:w="236" w:type="pct"/>
            <w:vMerge/>
            <w:tcBorders>
              <w:left w:val="nil"/>
              <w:bottom w:val="single" w:sz="4" w:space="0" w:color="auto"/>
              <w:right w:val="single" w:sz="4" w:space="0" w:color="auto"/>
            </w:tcBorders>
            <w:shd w:val="clear" w:color="auto" w:fill="auto"/>
            <w:noWrap/>
            <w:vAlign w:val="center"/>
          </w:tcPr>
          <w:p w14:paraId="63752D6E" w14:textId="77777777" w:rsidR="003D0C7D" w:rsidRPr="00B97FC7" w:rsidRDefault="003D0C7D" w:rsidP="00DF3330">
            <w:pPr>
              <w:jc w:val="center"/>
              <w:rPr>
                <w:color w:val="000000"/>
                <w:sz w:val="20"/>
                <w:szCs w:val="20"/>
              </w:rPr>
            </w:pPr>
          </w:p>
        </w:tc>
        <w:tc>
          <w:tcPr>
            <w:tcW w:w="236" w:type="pct"/>
            <w:vMerge/>
            <w:tcBorders>
              <w:left w:val="nil"/>
              <w:bottom w:val="single" w:sz="4" w:space="0" w:color="auto"/>
              <w:right w:val="single" w:sz="4" w:space="0" w:color="auto"/>
            </w:tcBorders>
            <w:vAlign w:val="center"/>
          </w:tcPr>
          <w:p w14:paraId="215CBDCA" w14:textId="77777777" w:rsidR="003D0C7D" w:rsidRPr="00B97FC7" w:rsidRDefault="003D0C7D" w:rsidP="00DF3330">
            <w:pPr>
              <w:jc w:val="center"/>
              <w:rPr>
                <w:color w:val="000000"/>
                <w:sz w:val="20"/>
                <w:szCs w:val="20"/>
              </w:rPr>
            </w:pPr>
          </w:p>
        </w:tc>
        <w:tc>
          <w:tcPr>
            <w:tcW w:w="236" w:type="pct"/>
            <w:vMerge/>
            <w:tcBorders>
              <w:left w:val="nil"/>
              <w:bottom w:val="single" w:sz="4" w:space="0" w:color="auto"/>
              <w:right w:val="single" w:sz="4" w:space="0" w:color="auto"/>
            </w:tcBorders>
            <w:vAlign w:val="center"/>
          </w:tcPr>
          <w:p w14:paraId="7DE9A647" w14:textId="77777777" w:rsidR="003D0C7D" w:rsidRPr="00B97FC7" w:rsidRDefault="003D0C7D" w:rsidP="00DF3330">
            <w:pPr>
              <w:jc w:val="center"/>
              <w:rPr>
                <w:color w:val="000000"/>
                <w:sz w:val="20"/>
                <w:szCs w:val="20"/>
              </w:rPr>
            </w:pPr>
          </w:p>
        </w:tc>
        <w:tc>
          <w:tcPr>
            <w:tcW w:w="232" w:type="pct"/>
            <w:vMerge/>
            <w:tcBorders>
              <w:left w:val="nil"/>
              <w:bottom w:val="single" w:sz="4" w:space="0" w:color="auto"/>
              <w:right w:val="single" w:sz="4" w:space="0" w:color="auto"/>
            </w:tcBorders>
            <w:vAlign w:val="center"/>
          </w:tcPr>
          <w:p w14:paraId="079CDEF8" w14:textId="77777777" w:rsidR="003D0C7D" w:rsidRPr="00B97FC7" w:rsidRDefault="003D0C7D" w:rsidP="00DF3330">
            <w:pPr>
              <w:jc w:val="center"/>
              <w:rPr>
                <w:color w:val="000000"/>
                <w:sz w:val="20"/>
                <w:szCs w:val="20"/>
              </w:rPr>
            </w:pPr>
          </w:p>
        </w:tc>
      </w:tr>
      <w:tr w:rsidR="003D0C7D" w:rsidRPr="00CF01F3" w14:paraId="3E3985D0"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tcPr>
          <w:p w14:paraId="4D1EA0BB" w14:textId="77777777" w:rsidR="003D0C7D" w:rsidRDefault="003D0C7D" w:rsidP="00DF3330">
            <w:pPr>
              <w:jc w:val="center"/>
              <w:rPr>
                <w:color w:val="000000"/>
                <w:sz w:val="20"/>
                <w:szCs w:val="20"/>
              </w:rPr>
            </w:pPr>
            <w:r>
              <w:rPr>
                <w:color w:val="000000"/>
                <w:sz w:val="20"/>
                <w:szCs w:val="20"/>
              </w:rPr>
              <w:t>с/н в паре</w:t>
            </w:r>
          </w:p>
        </w:tc>
        <w:tc>
          <w:tcPr>
            <w:tcW w:w="309" w:type="pct"/>
            <w:tcBorders>
              <w:top w:val="nil"/>
              <w:left w:val="nil"/>
              <w:bottom w:val="single" w:sz="4" w:space="0" w:color="auto"/>
              <w:right w:val="single" w:sz="4" w:space="0" w:color="auto"/>
            </w:tcBorders>
            <w:shd w:val="clear" w:color="auto" w:fill="auto"/>
            <w:noWrap/>
            <w:vAlign w:val="center"/>
          </w:tcPr>
          <w:p w14:paraId="2B0903F8" w14:textId="75CEDAC3" w:rsidR="003D0C7D" w:rsidRPr="00CF01F3" w:rsidRDefault="00ED2B3E" w:rsidP="00DF3330">
            <w:pPr>
              <w:jc w:val="center"/>
              <w:rPr>
                <w:color w:val="000000"/>
                <w:sz w:val="20"/>
                <w:szCs w:val="20"/>
              </w:rPr>
            </w:pPr>
            <w:r>
              <w:rPr>
                <w:color w:val="000000"/>
                <w:sz w:val="20"/>
                <w:szCs w:val="20"/>
              </w:rPr>
              <w:t>т</w:t>
            </w:r>
            <w:r w:rsidR="003D0C7D">
              <w:rPr>
                <w:color w:val="000000"/>
                <w:sz w:val="20"/>
                <w:szCs w:val="20"/>
              </w:rPr>
              <w:t>ыс.</w:t>
            </w:r>
            <w:r>
              <w:rPr>
                <w:color w:val="000000"/>
                <w:sz w:val="20"/>
                <w:szCs w:val="20"/>
              </w:rPr>
              <w:t xml:space="preserve"> </w:t>
            </w:r>
            <w:r w:rsidR="003D0C7D" w:rsidRPr="00C14B01">
              <w:rPr>
                <w:color w:val="000000"/>
                <w:sz w:val="20"/>
                <w:szCs w:val="20"/>
              </w:rPr>
              <w:t>Гкал</w:t>
            </w:r>
          </w:p>
        </w:tc>
        <w:tc>
          <w:tcPr>
            <w:tcW w:w="285" w:type="pct"/>
            <w:vMerge w:val="restart"/>
            <w:tcBorders>
              <w:top w:val="single" w:sz="4" w:space="0" w:color="auto"/>
              <w:left w:val="nil"/>
              <w:right w:val="single" w:sz="4" w:space="0" w:color="auto"/>
            </w:tcBorders>
            <w:vAlign w:val="center"/>
          </w:tcPr>
          <w:p w14:paraId="13EA195D" w14:textId="77777777" w:rsidR="003D0C7D" w:rsidRPr="001404AB" w:rsidRDefault="003D0C7D" w:rsidP="00DF3330">
            <w:pPr>
              <w:jc w:val="center"/>
              <w:rPr>
                <w:color w:val="000000"/>
                <w:sz w:val="20"/>
                <w:szCs w:val="20"/>
              </w:rPr>
            </w:pPr>
            <w:r w:rsidRPr="001404AB">
              <w:rPr>
                <w:color w:val="000000"/>
                <w:sz w:val="20"/>
                <w:szCs w:val="20"/>
              </w:rPr>
              <w:t>187,59</w:t>
            </w:r>
          </w:p>
        </w:tc>
        <w:tc>
          <w:tcPr>
            <w:tcW w:w="285" w:type="pct"/>
            <w:vMerge w:val="restart"/>
            <w:tcBorders>
              <w:top w:val="nil"/>
              <w:left w:val="single" w:sz="4" w:space="0" w:color="auto"/>
              <w:right w:val="single" w:sz="4" w:space="0" w:color="auto"/>
            </w:tcBorders>
            <w:shd w:val="clear" w:color="auto" w:fill="auto"/>
            <w:noWrap/>
            <w:vAlign w:val="center"/>
          </w:tcPr>
          <w:p w14:paraId="16DBB737" w14:textId="77777777" w:rsidR="003D0C7D" w:rsidRPr="001404AB" w:rsidRDefault="003D0C7D" w:rsidP="00DF3330">
            <w:pPr>
              <w:jc w:val="center"/>
              <w:rPr>
                <w:color w:val="000000"/>
                <w:sz w:val="20"/>
                <w:szCs w:val="20"/>
              </w:rPr>
            </w:pPr>
            <w:r w:rsidRPr="001404AB">
              <w:rPr>
                <w:color w:val="000000"/>
                <w:sz w:val="20"/>
                <w:szCs w:val="20"/>
              </w:rPr>
              <w:t>220,849</w:t>
            </w:r>
          </w:p>
        </w:tc>
        <w:tc>
          <w:tcPr>
            <w:tcW w:w="257" w:type="pct"/>
            <w:vMerge w:val="restart"/>
            <w:tcBorders>
              <w:top w:val="nil"/>
              <w:left w:val="nil"/>
              <w:right w:val="single" w:sz="4" w:space="0" w:color="auto"/>
            </w:tcBorders>
            <w:shd w:val="clear" w:color="auto" w:fill="auto"/>
            <w:noWrap/>
            <w:vAlign w:val="center"/>
          </w:tcPr>
          <w:p w14:paraId="061075D3" w14:textId="77777777" w:rsidR="003D0C7D" w:rsidRPr="001404AB" w:rsidRDefault="003D0C7D" w:rsidP="00DF3330">
            <w:pPr>
              <w:jc w:val="center"/>
              <w:rPr>
                <w:color w:val="000000"/>
                <w:sz w:val="20"/>
                <w:szCs w:val="20"/>
              </w:rPr>
            </w:pPr>
            <w:r w:rsidRPr="001404AB">
              <w:rPr>
                <w:color w:val="000000"/>
                <w:sz w:val="20"/>
                <w:szCs w:val="20"/>
              </w:rPr>
              <w:t>244,918</w:t>
            </w:r>
          </w:p>
        </w:tc>
        <w:tc>
          <w:tcPr>
            <w:tcW w:w="253" w:type="pct"/>
            <w:vMerge w:val="restart"/>
            <w:tcBorders>
              <w:top w:val="nil"/>
              <w:left w:val="nil"/>
              <w:right w:val="single" w:sz="4" w:space="0" w:color="auto"/>
            </w:tcBorders>
            <w:shd w:val="clear" w:color="auto" w:fill="auto"/>
            <w:noWrap/>
            <w:vAlign w:val="center"/>
          </w:tcPr>
          <w:p w14:paraId="4084E603" w14:textId="77777777" w:rsidR="003D0C7D" w:rsidRPr="001404AB" w:rsidRDefault="003D0C7D" w:rsidP="00DF3330">
            <w:pPr>
              <w:jc w:val="center"/>
              <w:rPr>
                <w:color w:val="000000"/>
                <w:sz w:val="20"/>
                <w:szCs w:val="20"/>
              </w:rPr>
            </w:pPr>
            <w:r w:rsidRPr="001404AB">
              <w:rPr>
                <w:color w:val="000000"/>
                <w:sz w:val="20"/>
                <w:szCs w:val="20"/>
              </w:rPr>
              <w:t>260,114</w:t>
            </w:r>
          </w:p>
        </w:tc>
        <w:tc>
          <w:tcPr>
            <w:tcW w:w="281" w:type="pct"/>
            <w:vMerge w:val="restart"/>
            <w:tcBorders>
              <w:top w:val="nil"/>
              <w:left w:val="nil"/>
              <w:right w:val="single" w:sz="4" w:space="0" w:color="auto"/>
            </w:tcBorders>
            <w:shd w:val="clear" w:color="auto" w:fill="auto"/>
            <w:noWrap/>
            <w:vAlign w:val="center"/>
          </w:tcPr>
          <w:p w14:paraId="4578CA12" w14:textId="77777777" w:rsidR="003D0C7D" w:rsidRPr="001404AB" w:rsidRDefault="003D0C7D" w:rsidP="00DF3330">
            <w:pPr>
              <w:jc w:val="center"/>
              <w:rPr>
                <w:color w:val="000000"/>
                <w:sz w:val="20"/>
                <w:szCs w:val="20"/>
              </w:rPr>
            </w:pPr>
            <w:r w:rsidRPr="001404AB">
              <w:rPr>
                <w:color w:val="000000"/>
                <w:sz w:val="20"/>
                <w:szCs w:val="20"/>
              </w:rPr>
              <w:t>283,834</w:t>
            </w:r>
          </w:p>
        </w:tc>
        <w:tc>
          <w:tcPr>
            <w:tcW w:w="264" w:type="pct"/>
            <w:vMerge w:val="restart"/>
            <w:tcBorders>
              <w:top w:val="nil"/>
              <w:left w:val="nil"/>
              <w:right w:val="single" w:sz="4" w:space="0" w:color="auto"/>
            </w:tcBorders>
            <w:shd w:val="clear" w:color="auto" w:fill="auto"/>
            <w:noWrap/>
            <w:vAlign w:val="center"/>
          </w:tcPr>
          <w:p w14:paraId="45ECEB3B" w14:textId="77777777" w:rsidR="003D0C7D" w:rsidRPr="007D64E2" w:rsidRDefault="003D0C7D" w:rsidP="00DF3330">
            <w:pPr>
              <w:jc w:val="center"/>
              <w:rPr>
                <w:color w:val="000000"/>
                <w:sz w:val="20"/>
                <w:szCs w:val="20"/>
              </w:rPr>
            </w:pPr>
            <w:r>
              <w:rPr>
                <w:color w:val="000000"/>
                <w:sz w:val="20"/>
                <w:szCs w:val="20"/>
              </w:rPr>
              <w:t>240,08</w:t>
            </w:r>
          </w:p>
        </w:tc>
        <w:tc>
          <w:tcPr>
            <w:tcW w:w="268" w:type="pct"/>
            <w:vMerge w:val="restart"/>
            <w:tcBorders>
              <w:top w:val="nil"/>
              <w:left w:val="nil"/>
              <w:right w:val="single" w:sz="4" w:space="0" w:color="auto"/>
            </w:tcBorders>
            <w:shd w:val="clear" w:color="auto" w:fill="auto"/>
            <w:noWrap/>
            <w:vAlign w:val="center"/>
          </w:tcPr>
          <w:p w14:paraId="2D091658" w14:textId="77777777" w:rsidR="003D0C7D" w:rsidRPr="00B97FC7" w:rsidRDefault="003D0C7D" w:rsidP="00DF3330">
            <w:pPr>
              <w:jc w:val="center"/>
              <w:rPr>
                <w:color w:val="000000"/>
                <w:sz w:val="20"/>
                <w:szCs w:val="20"/>
              </w:rPr>
            </w:pPr>
            <w:r w:rsidRPr="00B97FC7">
              <w:rPr>
                <w:color w:val="000000"/>
                <w:sz w:val="20"/>
                <w:szCs w:val="20"/>
              </w:rPr>
              <w:t>263,86</w:t>
            </w:r>
          </w:p>
        </w:tc>
        <w:tc>
          <w:tcPr>
            <w:tcW w:w="258" w:type="pct"/>
            <w:vMerge w:val="restart"/>
            <w:tcBorders>
              <w:top w:val="nil"/>
              <w:left w:val="nil"/>
              <w:right w:val="single" w:sz="4" w:space="0" w:color="auto"/>
            </w:tcBorders>
            <w:shd w:val="clear" w:color="auto" w:fill="auto"/>
            <w:noWrap/>
            <w:vAlign w:val="center"/>
          </w:tcPr>
          <w:p w14:paraId="50AAF4A0" w14:textId="77777777" w:rsidR="003D0C7D" w:rsidRPr="00B97FC7" w:rsidRDefault="003D0C7D" w:rsidP="00DF3330">
            <w:pPr>
              <w:jc w:val="center"/>
              <w:rPr>
                <w:color w:val="000000"/>
                <w:sz w:val="20"/>
                <w:szCs w:val="20"/>
              </w:rPr>
            </w:pPr>
            <w:r w:rsidRPr="00B97FC7">
              <w:rPr>
                <w:color w:val="000000"/>
                <w:sz w:val="20"/>
                <w:szCs w:val="20"/>
              </w:rPr>
              <w:t>263,86</w:t>
            </w:r>
          </w:p>
        </w:tc>
        <w:tc>
          <w:tcPr>
            <w:tcW w:w="258" w:type="pct"/>
            <w:vMerge w:val="restart"/>
            <w:tcBorders>
              <w:top w:val="nil"/>
              <w:left w:val="nil"/>
              <w:right w:val="single" w:sz="4" w:space="0" w:color="auto"/>
            </w:tcBorders>
            <w:shd w:val="clear" w:color="auto" w:fill="auto"/>
            <w:noWrap/>
            <w:vAlign w:val="center"/>
          </w:tcPr>
          <w:p w14:paraId="497782FA" w14:textId="77777777" w:rsidR="003D0C7D" w:rsidRPr="00B97FC7" w:rsidRDefault="003D0C7D" w:rsidP="00DF3330">
            <w:pPr>
              <w:jc w:val="center"/>
              <w:rPr>
                <w:color w:val="000000"/>
                <w:sz w:val="20"/>
                <w:szCs w:val="20"/>
              </w:rPr>
            </w:pPr>
            <w:r w:rsidRPr="00B97FC7">
              <w:rPr>
                <w:color w:val="000000"/>
                <w:sz w:val="20"/>
                <w:szCs w:val="20"/>
              </w:rPr>
              <w:t>263,86</w:t>
            </w:r>
          </w:p>
        </w:tc>
        <w:tc>
          <w:tcPr>
            <w:tcW w:w="234" w:type="pct"/>
            <w:vMerge w:val="restart"/>
            <w:tcBorders>
              <w:top w:val="nil"/>
              <w:left w:val="nil"/>
              <w:right w:val="single" w:sz="4" w:space="0" w:color="auto"/>
            </w:tcBorders>
            <w:shd w:val="clear" w:color="auto" w:fill="auto"/>
            <w:noWrap/>
            <w:vAlign w:val="center"/>
          </w:tcPr>
          <w:p w14:paraId="08E89D65" w14:textId="77777777" w:rsidR="003D0C7D" w:rsidRPr="00B97FC7" w:rsidRDefault="003D0C7D" w:rsidP="00DF3330">
            <w:pPr>
              <w:jc w:val="center"/>
              <w:rPr>
                <w:color w:val="000000"/>
                <w:sz w:val="20"/>
                <w:szCs w:val="20"/>
              </w:rPr>
            </w:pPr>
            <w:r w:rsidRPr="00B97FC7">
              <w:rPr>
                <w:color w:val="000000"/>
                <w:sz w:val="20"/>
                <w:szCs w:val="20"/>
              </w:rPr>
              <w:t>263,86</w:t>
            </w:r>
          </w:p>
        </w:tc>
        <w:tc>
          <w:tcPr>
            <w:tcW w:w="236" w:type="pct"/>
            <w:vMerge w:val="restart"/>
            <w:tcBorders>
              <w:top w:val="nil"/>
              <w:left w:val="nil"/>
              <w:right w:val="single" w:sz="4" w:space="0" w:color="auto"/>
            </w:tcBorders>
            <w:shd w:val="clear" w:color="auto" w:fill="auto"/>
            <w:noWrap/>
            <w:vAlign w:val="center"/>
          </w:tcPr>
          <w:p w14:paraId="5EEAE6BC" w14:textId="77777777" w:rsidR="003D0C7D" w:rsidRPr="00B97FC7" w:rsidRDefault="003D0C7D" w:rsidP="00DF3330">
            <w:pPr>
              <w:jc w:val="center"/>
              <w:rPr>
                <w:color w:val="000000"/>
                <w:sz w:val="20"/>
                <w:szCs w:val="20"/>
              </w:rPr>
            </w:pPr>
            <w:r w:rsidRPr="00B97FC7">
              <w:rPr>
                <w:color w:val="000000"/>
                <w:sz w:val="20"/>
                <w:szCs w:val="20"/>
              </w:rPr>
              <w:t>263,86</w:t>
            </w:r>
          </w:p>
        </w:tc>
        <w:tc>
          <w:tcPr>
            <w:tcW w:w="236" w:type="pct"/>
            <w:vMerge w:val="restart"/>
            <w:tcBorders>
              <w:top w:val="nil"/>
              <w:left w:val="nil"/>
              <w:right w:val="single" w:sz="4" w:space="0" w:color="auto"/>
            </w:tcBorders>
            <w:vAlign w:val="center"/>
          </w:tcPr>
          <w:p w14:paraId="74A2993A" w14:textId="77777777" w:rsidR="003D0C7D" w:rsidRPr="00B97FC7" w:rsidRDefault="003D0C7D" w:rsidP="00DF3330">
            <w:pPr>
              <w:jc w:val="center"/>
              <w:rPr>
                <w:color w:val="000000"/>
                <w:sz w:val="20"/>
                <w:szCs w:val="20"/>
              </w:rPr>
            </w:pPr>
            <w:r w:rsidRPr="00B97FC7">
              <w:rPr>
                <w:color w:val="000000"/>
                <w:sz w:val="20"/>
                <w:szCs w:val="20"/>
              </w:rPr>
              <w:t>263,86</w:t>
            </w:r>
          </w:p>
        </w:tc>
        <w:tc>
          <w:tcPr>
            <w:tcW w:w="236" w:type="pct"/>
            <w:vMerge w:val="restart"/>
            <w:tcBorders>
              <w:top w:val="nil"/>
              <w:left w:val="nil"/>
              <w:right w:val="single" w:sz="4" w:space="0" w:color="auto"/>
            </w:tcBorders>
            <w:vAlign w:val="center"/>
          </w:tcPr>
          <w:p w14:paraId="1CDD4B98" w14:textId="77777777" w:rsidR="003D0C7D" w:rsidRPr="00B97FC7" w:rsidRDefault="003D0C7D" w:rsidP="00DF3330">
            <w:pPr>
              <w:jc w:val="center"/>
              <w:rPr>
                <w:color w:val="000000"/>
                <w:sz w:val="20"/>
                <w:szCs w:val="20"/>
              </w:rPr>
            </w:pPr>
            <w:r w:rsidRPr="00B97FC7">
              <w:rPr>
                <w:color w:val="000000"/>
                <w:sz w:val="20"/>
                <w:szCs w:val="20"/>
              </w:rPr>
              <w:t>263,86</w:t>
            </w:r>
          </w:p>
        </w:tc>
        <w:tc>
          <w:tcPr>
            <w:tcW w:w="232" w:type="pct"/>
            <w:vMerge w:val="restart"/>
            <w:tcBorders>
              <w:top w:val="nil"/>
              <w:left w:val="nil"/>
              <w:right w:val="single" w:sz="4" w:space="0" w:color="auto"/>
            </w:tcBorders>
            <w:vAlign w:val="center"/>
          </w:tcPr>
          <w:p w14:paraId="70A9D411" w14:textId="77777777" w:rsidR="003D0C7D" w:rsidRPr="00B97FC7" w:rsidRDefault="003D0C7D" w:rsidP="00DF3330">
            <w:pPr>
              <w:jc w:val="center"/>
              <w:rPr>
                <w:color w:val="000000"/>
                <w:sz w:val="20"/>
                <w:szCs w:val="20"/>
              </w:rPr>
            </w:pPr>
            <w:r w:rsidRPr="00B97FC7">
              <w:rPr>
                <w:color w:val="000000"/>
                <w:sz w:val="20"/>
                <w:szCs w:val="20"/>
              </w:rPr>
              <w:t>263,86</w:t>
            </w:r>
          </w:p>
        </w:tc>
      </w:tr>
      <w:tr w:rsidR="003D0C7D" w:rsidRPr="00CF01F3" w14:paraId="614EA5E5"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tcPr>
          <w:p w14:paraId="3FCF5D4C" w14:textId="77777777" w:rsidR="003D0C7D" w:rsidRDefault="003D0C7D" w:rsidP="00DF3330">
            <w:pPr>
              <w:jc w:val="center"/>
              <w:rPr>
                <w:color w:val="000000"/>
                <w:sz w:val="20"/>
                <w:szCs w:val="20"/>
              </w:rPr>
            </w:pPr>
            <w:r>
              <w:rPr>
                <w:color w:val="000000"/>
                <w:sz w:val="20"/>
                <w:szCs w:val="20"/>
              </w:rPr>
              <w:t>с/н в гор воде</w:t>
            </w:r>
          </w:p>
        </w:tc>
        <w:tc>
          <w:tcPr>
            <w:tcW w:w="309" w:type="pct"/>
            <w:tcBorders>
              <w:top w:val="nil"/>
              <w:left w:val="nil"/>
              <w:bottom w:val="single" w:sz="4" w:space="0" w:color="auto"/>
              <w:right w:val="single" w:sz="4" w:space="0" w:color="auto"/>
            </w:tcBorders>
            <w:shd w:val="clear" w:color="auto" w:fill="auto"/>
            <w:noWrap/>
            <w:vAlign w:val="center"/>
          </w:tcPr>
          <w:p w14:paraId="113AF332" w14:textId="50958081" w:rsidR="003D0C7D" w:rsidRPr="00CF01F3" w:rsidRDefault="00ED2B3E" w:rsidP="00DF3330">
            <w:pPr>
              <w:jc w:val="center"/>
              <w:rPr>
                <w:color w:val="000000"/>
                <w:sz w:val="20"/>
                <w:szCs w:val="20"/>
              </w:rPr>
            </w:pPr>
            <w:r>
              <w:rPr>
                <w:color w:val="000000"/>
                <w:sz w:val="20"/>
                <w:szCs w:val="20"/>
              </w:rPr>
              <w:t>т</w:t>
            </w:r>
            <w:r w:rsidR="003D0C7D">
              <w:rPr>
                <w:color w:val="000000"/>
                <w:sz w:val="20"/>
                <w:szCs w:val="20"/>
              </w:rPr>
              <w:t>ыс.</w:t>
            </w:r>
            <w:r>
              <w:rPr>
                <w:color w:val="000000"/>
                <w:sz w:val="20"/>
                <w:szCs w:val="20"/>
              </w:rPr>
              <w:t xml:space="preserve"> </w:t>
            </w:r>
            <w:r w:rsidR="003D0C7D" w:rsidRPr="00C14B01">
              <w:rPr>
                <w:color w:val="000000"/>
                <w:sz w:val="20"/>
                <w:szCs w:val="20"/>
              </w:rPr>
              <w:t>Гкал</w:t>
            </w:r>
          </w:p>
        </w:tc>
        <w:tc>
          <w:tcPr>
            <w:tcW w:w="285" w:type="pct"/>
            <w:vMerge/>
            <w:tcBorders>
              <w:left w:val="nil"/>
              <w:bottom w:val="single" w:sz="4" w:space="0" w:color="auto"/>
              <w:right w:val="single" w:sz="4" w:space="0" w:color="auto"/>
            </w:tcBorders>
            <w:vAlign w:val="center"/>
          </w:tcPr>
          <w:p w14:paraId="1D907CB0" w14:textId="77777777" w:rsidR="003D0C7D" w:rsidRPr="001404AB" w:rsidRDefault="003D0C7D" w:rsidP="00DF3330">
            <w:pPr>
              <w:jc w:val="center"/>
              <w:rPr>
                <w:color w:val="000000"/>
                <w:sz w:val="20"/>
                <w:szCs w:val="20"/>
              </w:rPr>
            </w:pPr>
          </w:p>
        </w:tc>
        <w:tc>
          <w:tcPr>
            <w:tcW w:w="285" w:type="pct"/>
            <w:vMerge/>
            <w:tcBorders>
              <w:left w:val="single" w:sz="4" w:space="0" w:color="auto"/>
              <w:bottom w:val="single" w:sz="4" w:space="0" w:color="auto"/>
              <w:right w:val="single" w:sz="4" w:space="0" w:color="auto"/>
            </w:tcBorders>
            <w:shd w:val="clear" w:color="auto" w:fill="auto"/>
            <w:noWrap/>
            <w:vAlign w:val="center"/>
          </w:tcPr>
          <w:p w14:paraId="4B0C3644" w14:textId="77777777" w:rsidR="003D0C7D" w:rsidRPr="001404AB" w:rsidRDefault="003D0C7D" w:rsidP="00DF3330">
            <w:pPr>
              <w:jc w:val="center"/>
              <w:rPr>
                <w:color w:val="000000"/>
                <w:sz w:val="20"/>
                <w:szCs w:val="20"/>
              </w:rPr>
            </w:pPr>
          </w:p>
        </w:tc>
        <w:tc>
          <w:tcPr>
            <w:tcW w:w="257" w:type="pct"/>
            <w:vMerge/>
            <w:tcBorders>
              <w:left w:val="nil"/>
              <w:bottom w:val="single" w:sz="4" w:space="0" w:color="auto"/>
              <w:right w:val="single" w:sz="4" w:space="0" w:color="auto"/>
            </w:tcBorders>
            <w:shd w:val="clear" w:color="auto" w:fill="auto"/>
            <w:noWrap/>
            <w:vAlign w:val="center"/>
          </w:tcPr>
          <w:p w14:paraId="2E8AAFBD" w14:textId="77777777" w:rsidR="003D0C7D" w:rsidRPr="001404AB" w:rsidRDefault="003D0C7D" w:rsidP="00DF3330">
            <w:pPr>
              <w:jc w:val="center"/>
              <w:rPr>
                <w:color w:val="000000"/>
                <w:sz w:val="20"/>
                <w:szCs w:val="20"/>
              </w:rPr>
            </w:pPr>
          </w:p>
        </w:tc>
        <w:tc>
          <w:tcPr>
            <w:tcW w:w="253" w:type="pct"/>
            <w:vMerge/>
            <w:tcBorders>
              <w:left w:val="nil"/>
              <w:bottom w:val="single" w:sz="4" w:space="0" w:color="auto"/>
              <w:right w:val="single" w:sz="4" w:space="0" w:color="auto"/>
            </w:tcBorders>
            <w:shd w:val="clear" w:color="auto" w:fill="auto"/>
            <w:noWrap/>
            <w:vAlign w:val="center"/>
          </w:tcPr>
          <w:p w14:paraId="1984A1C1" w14:textId="77777777" w:rsidR="003D0C7D" w:rsidRPr="001404AB" w:rsidRDefault="003D0C7D" w:rsidP="00DF3330">
            <w:pPr>
              <w:jc w:val="center"/>
              <w:rPr>
                <w:color w:val="000000"/>
                <w:sz w:val="20"/>
                <w:szCs w:val="20"/>
              </w:rPr>
            </w:pPr>
          </w:p>
        </w:tc>
        <w:tc>
          <w:tcPr>
            <w:tcW w:w="281" w:type="pct"/>
            <w:vMerge/>
            <w:tcBorders>
              <w:left w:val="nil"/>
              <w:bottom w:val="single" w:sz="4" w:space="0" w:color="auto"/>
              <w:right w:val="single" w:sz="4" w:space="0" w:color="auto"/>
            </w:tcBorders>
            <w:shd w:val="clear" w:color="auto" w:fill="auto"/>
            <w:noWrap/>
            <w:vAlign w:val="center"/>
          </w:tcPr>
          <w:p w14:paraId="103E3684" w14:textId="77777777" w:rsidR="003D0C7D" w:rsidRPr="001404AB" w:rsidRDefault="003D0C7D" w:rsidP="00DF3330">
            <w:pPr>
              <w:jc w:val="center"/>
              <w:rPr>
                <w:color w:val="000000"/>
                <w:sz w:val="20"/>
                <w:szCs w:val="20"/>
              </w:rPr>
            </w:pPr>
          </w:p>
        </w:tc>
        <w:tc>
          <w:tcPr>
            <w:tcW w:w="264" w:type="pct"/>
            <w:vMerge/>
            <w:tcBorders>
              <w:left w:val="nil"/>
              <w:bottom w:val="single" w:sz="4" w:space="0" w:color="auto"/>
              <w:right w:val="single" w:sz="4" w:space="0" w:color="auto"/>
            </w:tcBorders>
            <w:shd w:val="clear" w:color="auto" w:fill="auto"/>
            <w:noWrap/>
            <w:vAlign w:val="center"/>
          </w:tcPr>
          <w:p w14:paraId="3DBE31C8" w14:textId="77777777" w:rsidR="003D0C7D" w:rsidRPr="007D64E2" w:rsidRDefault="003D0C7D" w:rsidP="00DF3330">
            <w:pPr>
              <w:jc w:val="center"/>
              <w:rPr>
                <w:color w:val="000000"/>
                <w:sz w:val="20"/>
                <w:szCs w:val="20"/>
              </w:rPr>
            </w:pPr>
          </w:p>
        </w:tc>
        <w:tc>
          <w:tcPr>
            <w:tcW w:w="268" w:type="pct"/>
            <w:vMerge/>
            <w:tcBorders>
              <w:left w:val="nil"/>
              <w:bottom w:val="single" w:sz="4" w:space="0" w:color="auto"/>
              <w:right w:val="single" w:sz="4" w:space="0" w:color="auto"/>
            </w:tcBorders>
            <w:shd w:val="clear" w:color="auto" w:fill="auto"/>
            <w:noWrap/>
            <w:vAlign w:val="center"/>
          </w:tcPr>
          <w:p w14:paraId="4488989A" w14:textId="77777777" w:rsidR="003D0C7D" w:rsidRPr="00B97FC7" w:rsidRDefault="003D0C7D" w:rsidP="00DF3330">
            <w:pPr>
              <w:jc w:val="center"/>
              <w:rPr>
                <w:color w:val="000000"/>
                <w:sz w:val="20"/>
                <w:szCs w:val="20"/>
              </w:rPr>
            </w:pPr>
          </w:p>
        </w:tc>
        <w:tc>
          <w:tcPr>
            <w:tcW w:w="258" w:type="pct"/>
            <w:vMerge/>
            <w:tcBorders>
              <w:left w:val="nil"/>
              <w:bottom w:val="single" w:sz="4" w:space="0" w:color="auto"/>
              <w:right w:val="single" w:sz="4" w:space="0" w:color="auto"/>
            </w:tcBorders>
            <w:shd w:val="clear" w:color="auto" w:fill="auto"/>
            <w:noWrap/>
            <w:vAlign w:val="center"/>
          </w:tcPr>
          <w:p w14:paraId="475328B5" w14:textId="77777777" w:rsidR="003D0C7D" w:rsidRPr="00B97FC7" w:rsidRDefault="003D0C7D" w:rsidP="00DF3330">
            <w:pPr>
              <w:jc w:val="center"/>
              <w:rPr>
                <w:color w:val="000000"/>
                <w:sz w:val="20"/>
                <w:szCs w:val="20"/>
              </w:rPr>
            </w:pPr>
          </w:p>
        </w:tc>
        <w:tc>
          <w:tcPr>
            <w:tcW w:w="258" w:type="pct"/>
            <w:vMerge/>
            <w:tcBorders>
              <w:left w:val="nil"/>
              <w:bottom w:val="single" w:sz="4" w:space="0" w:color="auto"/>
              <w:right w:val="single" w:sz="4" w:space="0" w:color="auto"/>
            </w:tcBorders>
            <w:shd w:val="clear" w:color="auto" w:fill="auto"/>
            <w:noWrap/>
            <w:vAlign w:val="center"/>
          </w:tcPr>
          <w:p w14:paraId="5C4D7CA5" w14:textId="77777777" w:rsidR="003D0C7D" w:rsidRPr="00B97FC7" w:rsidRDefault="003D0C7D" w:rsidP="00DF3330">
            <w:pPr>
              <w:jc w:val="center"/>
              <w:rPr>
                <w:color w:val="000000"/>
                <w:sz w:val="20"/>
                <w:szCs w:val="20"/>
              </w:rPr>
            </w:pPr>
          </w:p>
        </w:tc>
        <w:tc>
          <w:tcPr>
            <w:tcW w:w="234" w:type="pct"/>
            <w:vMerge/>
            <w:tcBorders>
              <w:left w:val="nil"/>
              <w:bottom w:val="single" w:sz="4" w:space="0" w:color="auto"/>
              <w:right w:val="single" w:sz="4" w:space="0" w:color="auto"/>
            </w:tcBorders>
            <w:shd w:val="clear" w:color="auto" w:fill="auto"/>
            <w:noWrap/>
            <w:vAlign w:val="center"/>
          </w:tcPr>
          <w:p w14:paraId="23B3BE6E" w14:textId="77777777" w:rsidR="003D0C7D" w:rsidRPr="00B97FC7" w:rsidRDefault="003D0C7D" w:rsidP="00DF3330">
            <w:pPr>
              <w:jc w:val="center"/>
              <w:rPr>
                <w:color w:val="000000"/>
                <w:sz w:val="20"/>
                <w:szCs w:val="20"/>
              </w:rPr>
            </w:pPr>
          </w:p>
        </w:tc>
        <w:tc>
          <w:tcPr>
            <w:tcW w:w="236" w:type="pct"/>
            <w:vMerge/>
            <w:tcBorders>
              <w:left w:val="nil"/>
              <w:bottom w:val="single" w:sz="4" w:space="0" w:color="auto"/>
              <w:right w:val="single" w:sz="4" w:space="0" w:color="auto"/>
            </w:tcBorders>
            <w:shd w:val="clear" w:color="auto" w:fill="auto"/>
            <w:noWrap/>
            <w:vAlign w:val="center"/>
          </w:tcPr>
          <w:p w14:paraId="419D386F" w14:textId="77777777" w:rsidR="003D0C7D" w:rsidRPr="00B97FC7" w:rsidRDefault="003D0C7D" w:rsidP="00DF3330">
            <w:pPr>
              <w:jc w:val="center"/>
              <w:rPr>
                <w:color w:val="000000"/>
                <w:sz w:val="20"/>
                <w:szCs w:val="20"/>
              </w:rPr>
            </w:pPr>
          </w:p>
        </w:tc>
        <w:tc>
          <w:tcPr>
            <w:tcW w:w="236" w:type="pct"/>
            <w:vMerge/>
            <w:tcBorders>
              <w:left w:val="nil"/>
              <w:bottom w:val="single" w:sz="4" w:space="0" w:color="auto"/>
              <w:right w:val="single" w:sz="4" w:space="0" w:color="auto"/>
            </w:tcBorders>
            <w:vAlign w:val="center"/>
          </w:tcPr>
          <w:p w14:paraId="478AD630" w14:textId="77777777" w:rsidR="003D0C7D" w:rsidRPr="00B97FC7" w:rsidRDefault="003D0C7D" w:rsidP="00DF3330">
            <w:pPr>
              <w:jc w:val="center"/>
              <w:rPr>
                <w:color w:val="000000"/>
                <w:sz w:val="20"/>
                <w:szCs w:val="20"/>
              </w:rPr>
            </w:pPr>
          </w:p>
        </w:tc>
        <w:tc>
          <w:tcPr>
            <w:tcW w:w="236" w:type="pct"/>
            <w:vMerge/>
            <w:tcBorders>
              <w:left w:val="nil"/>
              <w:bottom w:val="single" w:sz="4" w:space="0" w:color="auto"/>
              <w:right w:val="single" w:sz="4" w:space="0" w:color="auto"/>
            </w:tcBorders>
            <w:vAlign w:val="center"/>
          </w:tcPr>
          <w:p w14:paraId="3447BD70" w14:textId="77777777" w:rsidR="003D0C7D" w:rsidRPr="00B97FC7" w:rsidRDefault="003D0C7D" w:rsidP="00DF3330">
            <w:pPr>
              <w:jc w:val="center"/>
              <w:rPr>
                <w:color w:val="000000"/>
                <w:sz w:val="20"/>
                <w:szCs w:val="20"/>
              </w:rPr>
            </w:pPr>
          </w:p>
        </w:tc>
        <w:tc>
          <w:tcPr>
            <w:tcW w:w="232" w:type="pct"/>
            <w:vMerge/>
            <w:tcBorders>
              <w:left w:val="nil"/>
              <w:bottom w:val="single" w:sz="4" w:space="0" w:color="auto"/>
              <w:right w:val="single" w:sz="4" w:space="0" w:color="auto"/>
            </w:tcBorders>
            <w:vAlign w:val="center"/>
          </w:tcPr>
          <w:p w14:paraId="3F3B4EE6" w14:textId="77777777" w:rsidR="003D0C7D" w:rsidRPr="00B97FC7" w:rsidRDefault="003D0C7D" w:rsidP="00DF3330">
            <w:pPr>
              <w:jc w:val="center"/>
              <w:rPr>
                <w:color w:val="000000"/>
                <w:sz w:val="20"/>
                <w:szCs w:val="20"/>
              </w:rPr>
            </w:pPr>
          </w:p>
        </w:tc>
      </w:tr>
      <w:tr w:rsidR="003D0C7D" w:rsidRPr="00CF01F3" w14:paraId="4C6C97DC"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213F21F4" w14:textId="77777777" w:rsidR="003D0C7D" w:rsidRPr="00CF01F3" w:rsidRDefault="003D0C7D" w:rsidP="00DF3330">
            <w:pPr>
              <w:jc w:val="center"/>
              <w:rPr>
                <w:color w:val="000000"/>
                <w:sz w:val="20"/>
                <w:szCs w:val="20"/>
              </w:rPr>
            </w:pPr>
            <w:r w:rsidRPr="00C14B01">
              <w:rPr>
                <w:color w:val="000000"/>
                <w:sz w:val="20"/>
                <w:szCs w:val="20"/>
              </w:rPr>
              <w:t>отпуск в гор воде с коллекторов</w:t>
            </w:r>
          </w:p>
        </w:tc>
        <w:tc>
          <w:tcPr>
            <w:tcW w:w="309" w:type="pct"/>
            <w:tcBorders>
              <w:top w:val="nil"/>
              <w:left w:val="nil"/>
              <w:bottom w:val="single" w:sz="4" w:space="0" w:color="auto"/>
              <w:right w:val="single" w:sz="4" w:space="0" w:color="auto"/>
            </w:tcBorders>
            <w:shd w:val="clear" w:color="auto" w:fill="auto"/>
            <w:noWrap/>
            <w:vAlign w:val="center"/>
            <w:hideMark/>
          </w:tcPr>
          <w:p w14:paraId="0E06465D" w14:textId="5C354962" w:rsidR="003D0C7D" w:rsidRPr="00CF01F3" w:rsidRDefault="00ED2B3E" w:rsidP="00DF3330">
            <w:pPr>
              <w:jc w:val="center"/>
              <w:rPr>
                <w:color w:val="000000"/>
                <w:sz w:val="20"/>
                <w:szCs w:val="20"/>
              </w:rPr>
            </w:pPr>
            <w:r>
              <w:rPr>
                <w:color w:val="000000"/>
                <w:sz w:val="20"/>
                <w:szCs w:val="20"/>
              </w:rPr>
              <w:t>т</w:t>
            </w:r>
            <w:r w:rsidR="003D0C7D">
              <w:rPr>
                <w:color w:val="000000"/>
                <w:sz w:val="20"/>
                <w:szCs w:val="20"/>
              </w:rPr>
              <w:t>ыс.</w:t>
            </w:r>
            <w:r>
              <w:rPr>
                <w:color w:val="000000"/>
                <w:sz w:val="20"/>
                <w:szCs w:val="20"/>
              </w:rPr>
              <w:t xml:space="preserve"> </w:t>
            </w:r>
            <w:r w:rsidR="003D0C7D" w:rsidRPr="00C14B01">
              <w:rPr>
                <w:color w:val="000000"/>
                <w:sz w:val="20"/>
                <w:szCs w:val="20"/>
              </w:rPr>
              <w:t>Гкал</w:t>
            </w:r>
          </w:p>
        </w:tc>
        <w:tc>
          <w:tcPr>
            <w:tcW w:w="285" w:type="pct"/>
            <w:tcBorders>
              <w:top w:val="single" w:sz="4" w:space="0" w:color="auto"/>
              <w:left w:val="nil"/>
              <w:bottom w:val="single" w:sz="4" w:space="0" w:color="auto"/>
              <w:right w:val="single" w:sz="4" w:space="0" w:color="auto"/>
            </w:tcBorders>
            <w:vAlign w:val="center"/>
          </w:tcPr>
          <w:p w14:paraId="21C62485" w14:textId="77777777" w:rsidR="003D0C7D" w:rsidRPr="001404AB" w:rsidRDefault="003D0C7D" w:rsidP="00DF3330">
            <w:pPr>
              <w:jc w:val="center"/>
              <w:rPr>
                <w:color w:val="000000"/>
                <w:sz w:val="20"/>
                <w:szCs w:val="20"/>
              </w:rPr>
            </w:pPr>
            <w:r w:rsidRPr="001404AB">
              <w:rPr>
                <w:color w:val="000000"/>
                <w:sz w:val="20"/>
                <w:szCs w:val="20"/>
              </w:rPr>
              <w:t>415,014</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4973C7C6" w14:textId="77777777" w:rsidR="003D0C7D" w:rsidRPr="001404AB" w:rsidRDefault="003D0C7D" w:rsidP="00DF3330">
            <w:pPr>
              <w:jc w:val="center"/>
              <w:rPr>
                <w:color w:val="000000"/>
                <w:sz w:val="20"/>
                <w:szCs w:val="20"/>
              </w:rPr>
            </w:pPr>
            <w:r w:rsidRPr="001404AB">
              <w:rPr>
                <w:color w:val="000000"/>
                <w:sz w:val="20"/>
                <w:szCs w:val="20"/>
              </w:rPr>
              <w:t>499,709</w:t>
            </w:r>
          </w:p>
        </w:tc>
        <w:tc>
          <w:tcPr>
            <w:tcW w:w="257" w:type="pct"/>
            <w:tcBorders>
              <w:top w:val="nil"/>
              <w:left w:val="nil"/>
              <w:bottom w:val="single" w:sz="4" w:space="0" w:color="auto"/>
              <w:right w:val="single" w:sz="4" w:space="0" w:color="auto"/>
            </w:tcBorders>
            <w:shd w:val="clear" w:color="auto" w:fill="auto"/>
            <w:noWrap/>
            <w:vAlign w:val="center"/>
          </w:tcPr>
          <w:p w14:paraId="79C3DF60" w14:textId="77777777" w:rsidR="003D0C7D" w:rsidRPr="001404AB" w:rsidRDefault="003D0C7D" w:rsidP="00DF3330">
            <w:pPr>
              <w:jc w:val="center"/>
              <w:rPr>
                <w:color w:val="000000"/>
                <w:sz w:val="20"/>
                <w:szCs w:val="20"/>
              </w:rPr>
            </w:pPr>
            <w:r w:rsidRPr="001404AB">
              <w:rPr>
                <w:color w:val="000000"/>
                <w:sz w:val="20"/>
                <w:szCs w:val="20"/>
              </w:rPr>
              <w:t>562,624</w:t>
            </w:r>
          </w:p>
        </w:tc>
        <w:tc>
          <w:tcPr>
            <w:tcW w:w="253" w:type="pct"/>
            <w:tcBorders>
              <w:top w:val="nil"/>
              <w:left w:val="nil"/>
              <w:bottom w:val="single" w:sz="4" w:space="0" w:color="auto"/>
              <w:right w:val="single" w:sz="4" w:space="0" w:color="auto"/>
            </w:tcBorders>
            <w:shd w:val="clear" w:color="auto" w:fill="auto"/>
            <w:noWrap/>
            <w:vAlign w:val="center"/>
          </w:tcPr>
          <w:p w14:paraId="6A5D6E04" w14:textId="77777777" w:rsidR="003D0C7D" w:rsidRPr="001404AB" w:rsidRDefault="003D0C7D" w:rsidP="00DF3330">
            <w:pPr>
              <w:jc w:val="center"/>
              <w:rPr>
                <w:color w:val="000000"/>
                <w:sz w:val="20"/>
                <w:szCs w:val="20"/>
              </w:rPr>
            </w:pPr>
            <w:r w:rsidRPr="001404AB">
              <w:rPr>
                <w:color w:val="000000"/>
                <w:sz w:val="20"/>
                <w:szCs w:val="20"/>
              </w:rPr>
              <w:t>486,383</w:t>
            </w:r>
          </w:p>
        </w:tc>
        <w:tc>
          <w:tcPr>
            <w:tcW w:w="281" w:type="pct"/>
            <w:tcBorders>
              <w:top w:val="nil"/>
              <w:left w:val="nil"/>
              <w:bottom w:val="single" w:sz="4" w:space="0" w:color="auto"/>
              <w:right w:val="single" w:sz="4" w:space="0" w:color="auto"/>
            </w:tcBorders>
            <w:shd w:val="clear" w:color="auto" w:fill="auto"/>
            <w:noWrap/>
            <w:vAlign w:val="center"/>
          </w:tcPr>
          <w:p w14:paraId="1D52914E" w14:textId="77777777" w:rsidR="003D0C7D" w:rsidRPr="001404AB" w:rsidRDefault="003D0C7D" w:rsidP="00DF3330">
            <w:pPr>
              <w:jc w:val="center"/>
              <w:rPr>
                <w:color w:val="000000"/>
                <w:sz w:val="20"/>
                <w:szCs w:val="20"/>
              </w:rPr>
            </w:pPr>
            <w:r w:rsidRPr="001404AB">
              <w:rPr>
                <w:color w:val="000000"/>
                <w:sz w:val="20"/>
                <w:szCs w:val="20"/>
              </w:rPr>
              <w:t>557,241</w:t>
            </w:r>
          </w:p>
        </w:tc>
        <w:tc>
          <w:tcPr>
            <w:tcW w:w="264" w:type="pct"/>
            <w:tcBorders>
              <w:top w:val="nil"/>
              <w:left w:val="nil"/>
              <w:bottom w:val="single" w:sz="4" w:space="0" w:color="auto"/>
              <w:right w:val="single" w:sz="4" w:space="0" w:color="auto"/>
            </w:tcBorders>
            <w:shd w:val="clear" w:color="auto" w:fill="auto"/>
            <w:noWrap/>
            <w:vAlign w:val="center"/>
          </w:tcPr>
          <w:p w14:paraId="039D2EDD" w14:textId="77777777" w:rsidR="003D0C7D" w:rsidRPr="00201052" w:rsidRDefault="003D0C7D" w:rsidP="00DF3330">
            <w:pPr>
              <w:jc w:val="center"/>
              <w:rPr>
                <w:color w:val="000000"/>
                <w:sz w:val="20"/>
                <w:szCs w:val="20"/>
              </w:rPr>
            </w:pPr>
            <w:r>
              <w:rPr>
                <w:color w:val="000000"/>
                <w:sz w:val="20"/>
                <w:szCs w:val="20"/>
              </w:rPr>
              <w:t>458,65</w:t>
            </w:r>
          </w:p>
        </w:tc>
        <w:tc>
          <w:tcPr>
            <w:tcW w:w="268" w:type="pct"/>
            <w:tcBorders>
              <w:top w:val="nil"/>
              <w:left w:val="nil"/>
              <w:bottom w:val="single" w:sz="4" w:space="0" w:color="auto"/>
              <w:right w:val="single" w:sz="4" w:space="0" w:color="auto"/>
            </w:tcBorders>
            <w:shd w:val="clear" w:color="auto" w:fill="auto"/>
            <w:noWrap/>
            <w:vAlign w:val="center"/>
          </w:tcPr>
          <w:p w14:paraId="401B7960" w14:textId="77777777" w:rsidR="003D0C7D" w:rsidRPr="00B97FC7" w:rsidRDefault="003D0C7D" w:rsidP="00DF3330">
            <w:pPr>
              <w:jc w:val="center"/>
              <w:rPr>
                <w:color w:val="000000"/>
                <w:sz w:val="20"/>
                <w:szCs w:val="20"/>
              </w:rPr>
            </w:pPr>
            <w:r w:rsidRPr="00B97FC7">
              <w:rPr>
                <w:color w:val="000000"/>
                <w:sz w:val="20"/>
                <w:szCs w:val="20"/>
              </w:rPr>
              <w:t>471,72</w:t>
            </w:r>
          </w:p>
        </w:tc>
        <w:tc>
          <w:tcPr>
            <w:tcW w:w="258" w:type="pct"/>
            <w:tcBorders>
              <w:top w:val="nil"/>
              <w:left w:val="nil"/>
              <w:bottom w:val="single" w:sz="4" w:space="0" w:color="auto"/>
              <w:right w:val="single" w:sz="4" w:space="0" w:color="auto"/>
            </w:tcBorders>
            <w:shd w:val="clear" w:color="auto" w:fill="auto"/>
            <w:noWrap/>
            <w:vAlign w:val="center"/>
          </w:tcPr>
          <w:p w14:paraId="790C2E57" w14:textId="77777777" w:rsidR="003D0C7D" w:rsidRPr="00B97FC7" w:rsidRDefault="003D0C7D" w:rsidP="00DF3330">
            <w:pPr>
              <w:jc w:val="center"/>
              <w:rPr>
                <w:color w:val="000000"/>
                <w:sz w:val="20"/>
                <w:szCs w:val="20"/>
              </w:rPr>
            </w:pPr>
            <w:r w:rsidRPr="00B97FC7">
              <w:rPr>
                <w:color w:val="000000"/>
                <w:sz w:val="20"/>
                <w:szCs w:val="20"/>
              </w:rPr>
              <w:t>471,72</w:t>
            </w:r>
          </w:p>
        </w:tc>
        <w:tc>
          <w:tcPr>
            <w:tcW w:w="258" w:type="pct"/>
            <w:tcBorders>
              <w:top w:val="nil"/>
              <w:left w:val="nil"/>
              <w:bottom w:val="single" w:sz="4" w:space="0" w:color="auto"/>
              <w:right w:val="single" w:sz="4" w:space="0" w:color="auto"/>
            </w:tcBorders>
            <w:shd w:val="clear" w:color="auto" w:fill="auto"/>
            <w:noWrap/>
            <w:vAlign w:val="center"/>
          </w:tcPr>
          <w:p w14:paraId="635AB0F8" w14:textId="77777777" w:rsidR="003D0C7D" w:rsidRPr="00B97FC7" w:rsidRDefault="003D0C7D" w:rsidP="00DF3330">
            <w:pPr>
              <w:jc w:val="center"/>
              <w:rPr>
                <w:color w:val="000000"/>
                <w:sz w:val="20"/>
                <w:szCs w:val="20"/>
              </w:rPr>
            </w:pPr>
            <w:r w:rsidRPr="00B97FC7">
              <w:rPr>
                <w:color w:val="000000"/>
                <w:sz w:val="20"/>
                <w:szCs w:val="20"/>
              </w:rPr>
              <w:t>471,72</w:t>
            </w:r>
          </w:p>
        </w:tc>
        <w:tc>
          <w:tcPr>
            <w:tcW w:w="234" w:type="pct"/>
            <w:tcBorders>
              <w:top w:val="nil"/>
              <w:left w:val="nil"/>
              <w:bottom w:val="single" w:sz="4" w:space="0" w:color="auto"/>
              <w:right w:val="single" w:sz="4" w:space="0" w:color="auto"/>
            </w:tcBorders>
            <w:shd w:val="clear" w:color="auto" w:fill="auto"/>
            <w:noWrap/>
            <w:vAlign w:val="center"/>
          </w:tcPr>
          <w:p w14:paraId="2944138E" w14:textId="77777777" w:rsidR="003D0C7D" w:rsidRPr="00B97FC7" w:rsidRDefault="003D0C7D" w:rsidP="00DF3330">
            <w:pPr>
              <w:jc w:val="center"/>
              <w:rPr>
                <w:color w:val="000000"/>
                <w:sz w:val="20"/>
                <w:szCs w:val="20"/>
              </w:rPr>
            </w:pPr>
            <w:r w:rsidRPr="00B97FC7">
              <w:rPr>
                <w:color w:val="000000"/>
                <w:sz w:val="20"/>
                <w:szCs w:val="20"/>
              </w:rPr>
              <w:t>471,72</w:t>
            </w:r>
          </w:p>
        </w:tc>
        <w:tc>
          <w:tcPr>
            <w:tcW w:w="236" w:type="pct"/>
            <w:tcBorders>
              <w:top w:val="nil"/>
              <w:left w:val="nil"/>
              <w:bottom w:val="single" w:sz="4" w:space="0" w:color="auto"/>
              <w:right w:val="single" w:sz="4" w:space="0" w:color="auto"/>
            </w:tcBorders>
            <w:shd w:val="clear" w:color="auto" w:fill="auto"/>
            <w:noWrap/>
            <w:vAlign w:val="center"/>
          </w:tcPr>
          <w:p w14:paraId="33AEF2EC" w14:textId="77777777" w:rsidR="003D0C7D" w:rsidRPr="00B97FC7" w:rsidRDefault="003D0C7D" w:rsidP="00DF3330">
            <w:pPr>
              <w:jc w:val="center"/>
              <w:rPr>
                <w:color w:val="000000"/>
                <w:sz w:val="20"/>
                <w:szCs w:val="20"/>
              </w:rPr>
            </w:pPr>
            <w:r w:rsidRPr="00B97FC7">
              <w:rPr>
                <w:color w:val="000000"/>
                <w:sz w:val="20"/>
                <w:szCs w:val="20"/>
              </w:rPr>
              <w:t>471,72</w:t>
            </w:r>
          </w:p>
        </w:tc>
        <w:tc>
          <w:tcPr>
            <w:tcW w:w="236" w:type="pct"/>
            <w:tcBorders>
              <w:top w:val="nil"/>
              <w:left w:val="nil"/>
              <w:bottom w:val="single" w:sz="4" w:space="0" w:color="auto"/>
              <w:right w:val="single" w:sz="4" w:space="0" w:color="auto"/>
            </w:tcBorders>
            <w:vAlign w:val="center"/>
          </w:tcPr>
          <w:p w14:paraId="59AA1463" w14:textId="77777777" w:rsidR="003D0C7D" w:rsidRPr="00B97FC7" w:rsidRDefault="003D0C7D" w:rsidP="00DF3330">
            <w:pPr>
              <w:jc w:val="center"/>
              <w:rPr>
                <w:color w:val="000000"/>
                <w:sz w:val="20"/>
                <w:szCs w:val="20"/>
              </w:rPr>
            </w:pPr>
            <w:r w:rsidRPr="00B97FC7">
              <w:rPr>
                <w:color w:val="000000"/>
                <w:sz w:val="20"/>
                <w:szCs w:val="20"/>
              </w:rPr>
              <w:t>471,72</w:t>
            </w:r>
          </w:p>
        </w:tc>
        <w:tc>
          <w:tcPr>
            <w:tcW w:w="236" w:type="pct"/>
            <w:tcBorders>
              <w:top w:val="nil"/>
              <w:left w:val="nil"/>
              <w:bottom w:val="single" w:sz="4" w:space="0" w:color="auto"/>
              <w:right w:val="single" w:sz="4" w:space="0" w:color="auto"/>
            </w:tcBorders>
            <w:vAlign w:val="center"/>
          </w:tcPr>
          <w:p w14:paraId="6CDCECD5" w14:textId="77777777" w:rsidR="003D0C7D" w:rsidRPr="00B97FC7" w:rsidRDefault="003D0C7D" w:rsidP="00DF3330">
            <w:pPr>
              <w:jc w:val="center"/>
              <w:rPr>
                <w:color w:val="000000"/>
                <w:sz w:val="20"/>
                <w:szCs w:val="20"/>
              </w:rPr>
            </w:pPr>
            <w:r w:rsidRPr="00B97FC7">
              <w:rPr>
                <w:color w:val="000000"/>
                <w:sz w:val="20"/>
                <w:szCs w:val="20"/>
              </w:rPr>
              <w:t>471,72</w:t>
            </w:r>
          </w:p>
        </w:tc>
        <w:tc>
          <w:tcPr>
            <w:tcW w:w="232" w:type="pct"/>
            <w:tcBorders>
              <w:top w:val="nil"/>
              <w:left w:val="nil"/>
              <w:bottom w:val="single" w:sz="4" w:space="0" w:color="auto"/>
              <w:right w:val="single" w:sz="4" w:space="0" w:color="auto"/>
            </w:tcBorders>
            <w:vAlign w:val="center"/>
          </w:tcPr>
          <w:p w14:paraId="7276A388" w14:textId="77777777" w:rsidR="003D0C7D" w:rsidRPr="00B97FC7" w:rsidRDefault="003D0C7D" w:rsidP="00DF3330">
            <w:pPr>
              <w:jc w:val="center"/>
              <w:rPr>
                <w:color w:val="000000"/>
                <w:sz w:val="20"/>
                <w:szCs w:val="20"/>
              </w:rPr>
            </w:pPr>
            <w:r w:rsidRPr="00B97FC7">
              <w:rPr>
                <w:color w:val="000000"/>
                <w:sz w:val="20"/>
                <w:szCs w:val="20"/>
              </w:rPr>
              <w:t>471,72</w:t>
            </w:r>
          </w:p>
        </w:tc>
      </w:tr>
      <w:tr w:rsidR="003D0C7D" w:rsidRPr="00CF01F3" w14:paraId="776CD64A"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7D0AABB5" w14:textId="77777777" w:rsidR="003D0C7D" w:rsidRPr="00CF01F3" w:rsidRDefault="003D0C7D" w:rsidP="00DF3330">
            <w:pPr>
              <w:jc w:val="center"/>
              <w:rPr>
                <w:color w:val="000000"/>
                <w:sz w:val="20"/>
                <w:szCs w:val="20"/>
              </w:rPr>
            </w:pPr>
            <w:r w:rsidRPr="00CF01F3">
              <w:rPr>
                <w:color w:val="000000"/>
                <w:sz w:val="20"/>
                <w:szCs w:val="20"/>
              </w:rPr>
              <w:t>Выработка электрической энергии всего, в том числе</w:t>
            </w:r>
          </w:p>
        </w:tc>
        <w:tc>
          <w:tcPr>
            <w:tcW w:w="309" w:type="pct"/>
            <w:tcBorders>
              <w:top w:val="nil"/>
              <w:left w:val="nil"/>
              <w:bottom w:val="single" w:sz="4" w:space="0" w:color="auto"/>
              <w:right w:val="single" w:sz="4" w:space="0" w:color="auto"/>
            </w:tcBorders>
            <w:shd w:val="clear" w:color="auto" w:fill="auto"/>
            <w:noWrap/>
            <w:vAlign w:val="center"/>
            <w:hideMark/>
          </w:tcPr>
          <w:p w14:paraId="1D6A4853" w14:textId="77777777" w:rsidR="003D0C7D" w:rsidRPr="00CF01F3" w:rsidRDefault="003D0C7D" w:rsidP="00DF3330">
            <w:pPr>
              <w:jc w:val="center"/>
              <w:rPr>
                <w:color w:val="000000"/>
                <w:sz w:val="20"/>
                <w:szCs w:val="20"/>
              </w:rPr>
            </w:pPr>
            <w:r w:rsidRPr="00CF01F3">
              <w:rPr>
                <w:color w:val="000000"/>
                <w:sz w:val="20"/>
                <w:szCs w:val="20"/>
              </w:rPr>
              <w:t xml:space="preserve">млн. Квт*ч </w:t>
            </w:r>
          </w:p>
        </w:tc>
        <w:tc>
          <w:tcPr>
            <w:tcW w:w="285" w:type="pct"/>
            <w:tcBorders>
              <w:top w:val="single" w:sz="4" w:space="0" w:color="auto"/>
              <w:left w:val="nil"/>
              <w:bottom w:val="single" w:sz="4" w:space="0" w:color="auto"/>
              <w:right w:val="single" w:sz="4" w:space="0" w:color="auto"/>
            </w:tcBorders>
            <w:vAlign w:val="center"/>
          </w:tcPr>
          <w:p w14:paraId="11655E83" w14:textId="77777777" w:rsidR="003D0C7D" w:rsidRPr="00CF01F3" w:rsidRDefault="003D0C7D" w:rsidP="00DF3330">
            <w:pPr>
              <w:jc w:val="center"/>
              <w:rPr>
                <w:color w:val="000000"/>
                <w:sz w:val="20"/>
                <w:szCs w:val="20"/>
              </w:rPr>
            </w:pPr>
            <w:r w:rsidRPr="00FD2D64">
              <w:rPr>
                <w:sz w:val="20"/>
                <w:szCs w:val="20"/>
              </w:rPr>
              <w:t>22088,3</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78E79091" w14:textId="77777777" w:rsidR="003D0C7D" w:rsidRPr="00CF01F3" w:rsidRDefault="003D0C7D" w:rsidP="00DF3330">
            <w:pPr>
              <w:jc w:val="center"/>
              <w:rPr>
                <w:color w:val="000000"/>
                <w:sz w:val="20"/>
                <w:szCs w:val="20"/>
              </w:rPr>
            </w:pPr>
            <w:r w:rsidRPr="00FD2D64">
              <w:rPr>
                <w:sz w:val="20"/>
                <w:szCs w:val="20"/>
              </w:rPr>
              <w:t>22944,7</w:t>
            </w:r>
          </w:p>
        </w:tc>
        <w:tc>
          <w:tcPr>
            <w:tcW w:w="257" w:type="pct"/>
            <w:tcBorders>
              <w:top w:val="nil"/>
              <w:left w:val="nil"/>
              <w:bottom w:val="single" w:sz="4" w:space="0" w:color="auto"/>
              <w:right w:val="single" w:sz="4" w:space="0" w:color="auto"/>
            </w:tcBorders>
            <w:shd w:val="clear" w:color="auto" w:fill="auto"/>
            <w:noWrap/>
            <w:vAlign w:val="center"/>
          </w:tcPr>
          <w:p w14:paraId="66A207BB" w14:textId="77777777" w:rsidR="003D0C7D" w:rsidRPr="00CF01F3" w:rsidRDefault="003D0C7D" w:rsidP="00DF3330">
            <w:pPr>
              <w:jc w:val="center"/>
              <w:rPr>
                <w:color w:val="000000"/>
                <w:sz w:val="20"/>
                <w:szCs w:val="20"/>
              </w:rPr>
            </w:pPr>
            <w:r w:rsidRPr="00FD2D64">
              <w:rPr>
                <w:sz w:val="20"/>
                <w:szCs w:val="20"/>
              </w:rPr>
              <w:t>21323,9</w:t>
            </w:r>
          </w:p>
        </w:tc>
        <w:tc>
          <w:tcPr>
            <w:tcW w:w="253" w:type="pct"/>
            <w:tcBorders>
              <w:top w:val="nil"/>
              <w:left w:val="nil"/>
              <w:bottom w:val="single" w:sz="4" w:space="0" w:color="auto"/>
              <w:right w:val="single" w:sz="4" w:space="0" w:color="auto"/>
            </w:tcBorders>
            <w:shd w:val="clear" w:color="auto" w:fill="auto"/>
            <w:noWrap/>
            <w:vAlign w:val="center"/>
          </w:tcPr>
          <w:p w14:paraId="710F70EA" w14:textId="77777777" w:rsidR="003D0C7D" w:rsidRPr="00CF01F3" w:rsidRDefault="003D0C7D" w:rsidP="00DF3330">
            <w:pPr>
              <w:jc w:val="center"/>
              <w:rPr>
                <w:color w:val="000000"/>
                <w:sz w:val="20"/>
                <w:szCs w:val="20"/>
              </w:rPr>
            </w:pPr>
            <w:r w:rsidRPr="00FD2D64">
              <w:rPr>
                <w:sz w:val="20"/>
                <w:szCs w:val="20"/>
              </w:rPr>
              <w:t>21718,8</w:t>
            </w:r>
          </w:p>
        </w:tc>
        <w:tc>
          <w:tcPr>
            <w:tcW w:w="281" w:type="pct"/>
            <w:tcBorders>
              <w:top w:val="nil"/>
              <w:left w:val="nil"/>
              <w:bottom w:val="single" w:sz="4" w:space="0" w:color="auto"/>
              <w:right w:val="single" w:sz="4" w:space="0" w:color="auto"/>
            </w:tcBorders>
            <w:shd w:val="clear" w:color="auto" w:fill="auto"/>
            <w:noWrap/>
            <w:vAlign w:val="center"/>
          </w:tcPr>
          <w:p w14:paraId="786BB4FE" w14:textId="77777777" w:rsidR="003D0C7D" w:rsidRPr="00C14B01" w:rsidRDefault="003D0C7D" w:rsidP="00DF3330">
            <w:pPr>
              <w:jc w:val="center"/>
              <w:rPr>
                <w:sz w:val="20"/>
                <w:szCs w:val="20"/>
              </w:rPr>
            </w:pPr>
            <w:r w:rsidRPr="00FD2D64">
              <w:rPr>
                <w:sz w:val="20"/>
                <w:szCs w:val="20"/>
              </w:rPr>
              <w:t>22369,1</w:t>
            </w:r>
          </w:p>
        </w:tc>
        <w:tc>
          <w:tcPr>
            <w:tcW w:w="264" w:type="pct"/>
            <w:tcBorders>
              <w:top w:val="nil"/>
              <w:left w:val="nil"/>
              <w:bottom w:val="single" w:sz="4" w:space="0" w:color="auto"/>
              <w:right w:val="single" w:sz="4" w:space="0" w:color="auto"/>
            </w:tcBorders>
            <w:shd w:val="clear" w:color="auto" w:fill="auto"/>
            <w:noWrap/>
            <w:vAlign w:val="center"/>
          </w:tcPr>
          <w:p w14:paraId="570B7B5E" w14:textId="77777777" w:rsidR="003D0C7D" w:rsidRPr="00C14B01" w:rsidRDefault="003D0C7D" w:rsidP="00DF3330">
            <w:pPr>
              <w:jc w:val="center"/>
              <w:rPr>
                <w:sz w:val="20"/>
                <w:szCs w:val="20"/>
              </w:rPr>
            </w:pPr>
            <w:r w:rsidRPr="00C14B01">
              <w:rPr>
                <w:sz w:val="20"/>
                <w:szCs w:val="20"/>
              </w:rPr>
              <w:t>20 900</w:t>
            </w:r>
          </w:p>
        </w:tc>
        <w:tc>
          <w:tcPr>
            <w:tcW w:w="268" w:type="pct"/>
            <w:tcBorders>
              <w:top w:val="nil"/>
              <w:left w:val="nil"/>
              <w:bottom w:val="single" w:sz="4" w:space="0" w:color="auto"/>
              <w:right w:val="single" w:sz="4" w:space="0" w:color="auto"/>
            </w:tcBorders>
            <w:shd w:val="clear" w:color="auto" w:fill="auto"/>
            <w:noWrap/>
            <w:vAlign w:val="center"/>
          </w:tcPr>
          <w:p w14:paraId="6E88B22B" w14:textId="77777777" w:rsidR="003D0C7D" w:rsidRPr="008F4D8E" w:rsidRDefault="003D0C7D" w:rsidP="00DF3330">
            <w:pPr>
              <w:jc w:val="center"/>
              <w:rPr>
                <w:sz w:val="20"/>
                <w:szCs w:val="20"/>
                <w:lang w:val="en-US"/>
              </w:rPr>
            </w:pPr>
            <w:r>
              <w:rPr>
                <w:sz w:val="20"/>
                <w:szCs w:val="20"/>
                <w:lang w:val="en-US"/>
              </w:rPr>
              <w:t>21246</w:t>
            </w:r>
          </w:p>
        </w:tc>
        <w:tc>
          <w:tcPr>
            <w:tcW w:w="258" w:type="pct"/>
            <w:tcBorders>
              <w:top w:val="nil"/>
              <w:left w:val="nil"/>
              <w:bottom w:val="single" w:sz="4" w:space="0" w:color="auto"/>
              <w:right w:val="single" w:sz="4" w:space="0" w:color="auto"/>
            </w:tcBorders>
            <w:shd w:val="clear" w:color="auto" w:fill="auto"/>
            <w:noWrap/>
            <w:vAlign w:val="center"/>
          </w:tcPr>
          <w:p w14:paraId="0D28007A" w14:textId="77777777" w:rsidR="003D0C7D" w:rsidRPr="00C14B01" w:rsidRDefault="003D0C7D" w:rsidP="00DF3330">
            <w:pPr>
              <w:jc w:val="center"/>
              <w:rPr>
                <w:sz w:val="20"/>
                <w:szCs w:val="20"/>
              </w:rPr>
            </w:pPr>
            <w:r w:rsidRPr="00C14B01">
              <w:rPr>
                <w:sz w:val="20"/>
                <w:szCs w:val="20"/>
              </w:rPr>
              <w:t>17 780</w:t>
            </w:r>
          </w:p>
        </w:tc>
        <w:tc>
          <w:tcPr>
            <w:tcW w:w="258" w:type="pct"/>
            <w:tcBorders>
              <w:top w:val="nil"/>
              <w:left w:val="nil"/>
              <w:bottom w:val="single" w:sz="4" w:space="0" w:color="auto"/>
              <w:right w:val="single" w:sz="4" w:space="0" w:color="auto"/>
            </w:tcBorders>
            <w:shd w:val="clear" w:color="auto" w:fill="auto"/>
            <w:noWrap/>
            <w:vAlign w:val="center"/>
          </w:tcPr>
          <w:p w14:paraId="52A70EAD" w14:textId="77777777" w:rsidR="003D0C7D" w:rsidRPr="00C14B01" w:rsidRDefault="003D0C7D" w:rsidP="00DF3330">
            <w:pPr>
              <w:jc w:val="center"/>
              <w:rPr>
                <w:sz w:val="20"/>
                <w:szCs w:val="20"/>
              </w:rPr>
            </w:pPr>
            <w:r w:rsidRPr="00C14B01">
              <w:rPr>
                <w:sz w:val="20"/>
                <w:szCs w:val="20"/>
              </w:rPr>
              <w:t>21 310</w:t>
            </w:r>
          </w:p>
        </w:tc>
        <w:tc>
          <w:tcPr>
            <w:tcW w:w="234" w:type="pct"/>
            <w:tcBorders>
              <w:top w:val="nil"/>
              <w:left w:val="nil"/>
              <w:bottom w:val="single" w:sz="4" w:space="0" w:color="auto"/>
              <w:right w:val="single" w:sz="4" w:space="0" w:color="auto"/>
            </w:tcBorders>
            <w:shd w:val="clear" w:color="auto" w:fill="auto"/>
            <w:noWrap/>
            <w:vAlign w:val="center"/>
          </w:tcPr>
          <w:p w14:paraId="6DEAF230" w14:textId="77777777" w:rsidR="003D0C7D" w:rsidRPr="00C14B01" w:rsidRDefault="003D0C7D" w:rsidP="00DF3330">
            <w:pPr>
              <w:jc w:val="center"/>
              <w:rPr>
                <w:sz w:val="20"/>
                <w:szCs w:val="20"/>
              </w:rPr>
            </w:pPr>
            <w:r w:rsidRPr="00C14B01">
              <w:rPr>
                <w:sz w:val="20"/>
                <w:szCs w:val="20"/>
              </w:rPr>
              <w:t>21 310</w:t>
            </w:r>
          </w:p>
        </w:tc>
        <w:tc>
          <w:tcPr>
            <w:tcW w:w="236" w:type="pct"/>
            <w:tcBorders>
              <w:top w:val="nil"/>
              <w:left w:val="nil"/>
              <w:bottom w:val="single" w:sz="4" w:space="0" w:color="auto"/>
              <w:right w:val="single" w:sz="4" w:space="0" w:color="auto"/>
            </w:tcBorders>
            <w:shd w:val="clear" w:color="auto" w:fill="auto"/>
            <w:noWrap/>
            <w:vAlign w:val="center"/>
          </w:tcPr>
          <w:p w14:paraId="695A187E" w14:textId="77777777" w:rsidR="003D0C7D" w:rsidRPr="00C14B01" w:rsidRDefault="003D0C7D" w:rsidP="00DF3330">
            <w:pPr>
              <w:jc w:val="center"/>
              <w:rPr>
                <w:sz w:val="20"/>
                <w:szCs w:val="20"/>
              </w:rPr>
            </w:pPr>
            <w:r w:rsidRPr="00C14B01">
              <w:rPr>
                <w:sz w:val="20"/>
                <w:szCs w:val="20"/>
              </w:rPr>
              <w:t>21 310</w:t>
            </w:r>
          </w:p>
        </w:tc>
        <w:tc>
          <w:tcPr>
            <w:tcW w:w="236" w:type="pct"/>
            <w:tcBorders>
              <w:top w:val="nil"/>
              <w:left w:val="nil"/>
              <w:bottom w:val="single" w:sz="4" w:space="0" w:color="auto"/>
              <w:right w:val="single" w:sz="4" w:space="0" w:color="auto"/>
            </w:tcBorders>
            <w:vAlign w:val="center"/>
          </w:tcPr>
          <w:p w14:paraId="406A79C2" w14:textId="77777777" w:rsidR="003D0C7D" w:rsidRPr="00C14B01" w:rsidRDefault="003D0C7D" w:rsidP="00DF3330">
            <w:pPr>
              <w:jc w:val="center"/>
              <w:rPr>
                <w:sz w:val="20"/>
                <w:szCs w:val="20"/>
              </w:rPr>
            </w:pPr>
            <w:r w:rsidRPr="00C14B01">
              <w:rPr>
                <w:sz w:val="20"/>
                <w:szCs w:val="20"/>
              </w:rPr>
              <w:t>21 310</w:t>
            </w:r>
          </w:p>
        </w:tc>
        <w:tc>
          <w:tcPr>
            <w:tcW w:w="236" w:type="pct"/>
            <w:tcBorders>
              <w:top w:val="nil"/>
              <w:left w:val="nil"/>
              <w:bottom w:val="single" w:sz="4" w:space="0" w:color="auto"/>
              <w:right w:val="single" w:sz="4" w:space="0" w:color="auto"/>
            </w:tcBorders>
            <w:vAlign w:val="center"/>
          </w:tcPr>
          <w:p w14:paraId="4FCDD51A" w14:textId="77777777" w:rsidR="003D0C7D" w:rsidRPr="00C14B01" w:rsidRDefault="003D0C7D" w:rsidP="00DF3330">
            <w:pPr>
              <w:jc w:val="center"/>
              <w:rPr>
                <w:sz w:val="20"/>
                <w:szCs w:val="20"/>
              </w:rPr>
            </w:pPr>
            <w:r w:rsidRPr="00C14B01">
              <w:rPr>
                <w:sz w:val="20"/>
                <w:szCs w:val="20"/>
              </w:rPr>
              <w:t>21 310</w:t>
            </w:r>
          </w:p>
        </w:tc>
        <w:tc>
          <w:tcPr>
            <w:tcW w:w="232" w:type="pct"/>
            <w:tcBorders>
              <w:top w:val="nil"/>
              <w:left w:val="nil"/>
              <w:bottom w:val="single" w:sz="4" w:space="0" w:color="auto"/>
              <w:right w:val="single" w:sz="4" w:space="0" w:color="auto"/>
            </w:tcBorders>
            <w:vAlign w:val="center"/>
          </w:tcPr>
          <w:p w14:paraId="2675272E" w14:textId="77777777" w:rsidR="003D0C7D" w:rsidRPr="00C14B01" w:rsidRDefault="003D0C7D" w:rsidP="00DF3330">
            <w:pPr>
              <w:jc w:val="center"/>
              <w:rPr>
                <w:sz w:val="20"/>
                <w:szCs w:val="20"/>
              </w:rPr>
            </w:pPr>
            <w:r w:rsidRPr="00C14B01">
              <w:rPr>
                <w:sz w:val="20"/>
                <w:szCs w:val="20"/>
              </w:rPr>
              <w:t>21 310</w:t>
            </w:r>
          </w:p>
        </w:tc>
      </w:tr>
      <w:tr w:rsidR="003D0C7D" w:rsidRPr="00CF01F3" w14:paraId="10D6BA5A"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2565D922" w14:textId="77777777" w:rsidR="003D0C7D" w:rsidRPr="00CF01F3" w:rsidRDefault="003D0C7D" w:rsidP="00DF3330">
            <w:pPr>
              <w:jc w:val="center"/>
              <w:rPr>
                <w:color w:val="000000"/>
                <w:sz w:val="20"/>
                <w:szCs w:val="20"/>
              </w:rPr>
            </w:pPr>
            <w:r w:rsidRPr="00CF01F3">
              <w:rPr>
                <w:color w:val="000000"/>
                <w:sz w:val="20"/>
                <w:szCs w:val="20"/>
              </w:rPr>
              <w:t>на тепловом потреблении</w:t>
            </w:r>
          </w:p>
        </w:tc>
        <w:tc>
          <w:tcPr>
            <w:tcW w:w="309" w:type="pct"/>
            <w:tcBorders>
              <w:top w:val="nil"/>
              <w:left w:val="nil"/>
              <w:bottom w:val="single" w:sz="4" w:space="0" w:color="auto"/>
              <w:right w:val="single" w:sz="4" w:space="0" w:color="auto"/>
            </w:tcBorders>
            <w:shd w:val="clear" w:color="auto" w:fill="auto"/>
            <w:noWrap/>
            <w:vAlign w:val="center"/>
            <w:hideMark/>
          </w:tcPr>
          <w:p w14:paraId="4F47B7C1" w14:textId="77777777" w:rsidR="003D0C7D" w:rsidRPr="00CF01F3" w:rsidRDefault="003D0C7D" w:rsidP="00DF3330">
            <w:pPr>
              <w:jc w:val="center"/>
              <w:rPr>
                <w:color w:val="000000"/>
                <w:sz w:val="20"/>
                <w:szCs w:val="20"/>
              </w:rPr>
            </w:pPr>
            <w:r w:rsidRPr="00CF01F3">
              <w:rPr>
                <w:color w:val="000000"/>
                <w:sz w:val="20"/>
                <w:szCs w:val="20"/>
              </w:rPr>
              <w:t xml:space="preserve">млн. Квт*ч </w:t>
            </w:r>
          </w:p>
        </w:tc>
        <w:tc>
          <w:tcPr>
            <w:tcW w:w="285" w:type="pct"/>
            <w:tcBorders>
              <w:top w:val="single" w:sz="4" w:space="0" w:color="auto"/>
              <w:left w:val="nil"/>
              <w:bottom w:val="single" w:sz="4" w:space="0" w:color="auto"/>
              <w:right w:val="single" w:sz="4" w:space="0" w:color="auto"/>
            </w:tcBorders>
          </w:tcPr>
          <w:p w14:paraId="0D614F1E" w14:textId="77777777" w:rsidR="003D0C7D" w:rsidRPr="00CF01F3" w:rsidRDefault="003D0C7D" w:rsidP="00DF3330">
            <w:pPr>
              <w:jc w:val="center"/>
              <w:rPr>
                <w:color w:val="000000"/>
                <w:sz w:val="20"/>
                <w:szCs w:val="20"/>
              </w:rPr>
            </w:pP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6924E9DE" w14:textId="77777777" w:rsidR="003D0C7D" w:rsidRPr="00CF01F3" w:rsidRDefault="003D0C7D" w:rsidP="00DF3330">
            <w:pPr>
              <w:jc w:val="center"/>
              <w:rPr>
                <w:color w:val="000000"/>
                <w:sz w:val="20"/>
                <w:szCs w:val="20"/>
              </w:rPr>
            </w:pPr>
          </w:p>
        </w:tc>
        <w:tc>
          <w:tcPr>
            <w:tcW w:w="257" w:type="pct"/>
            <w:tcBorders>
              <w:top w:val="nil"/>
              <w:left w:val="nil"/>
              <w:bottom w:val="single" w:sz="4" w:space="0" w:color="auto"/>
              <w:right w:val="single" w:sz="4" w:space="0" w:color="auto"/>
            </w:tcBorders>
            <w:shd w:val="clear" w:color="auto" w:fill="auto"/>
            <w:noWrap/>
            <w:vAlign w:val="center"/>
          </w:tcPr>
          <w:p w14:paraId="482CDDCA" w14:textId="77777777" w:rsidR="003D0C7D" w:rsidRPr="00CF01F3" w:rsidRDefault="003D0C7D" w:rsidP="00DF3330">
            <w:pPr>
              <w:jc w:val="center"/>
              <w:rPr>
                <w:color w:val="000000"/>
                <w:sz w:val="20"/>
                <w:szCs w:val="20"/>
              </w:rPr>
            </w:pPr>
          </w:p>
        </w:tc>
        <w:tc>
          <w:tcPr>
            <w:tcW w:w="253" w:type="pct"/>
            <w:tcBorders>
              <w:top w:val="nil"/>
              <w:left w:val="nil"/>
              <w:bottom w:val="single" w:sz="4" w:space="0" w:color="auto"/>
              <w:right w:val="single" w:sz="4" w:space="0" w:color="auto"/>
            </w:tcBorders>
            <w:shd w:val="clear" w:color="auto" w:fill="auto"/>
            <w:noWrap/>
            <w:vAlign w:val="center"/>
          </w:tcPr>
          <w:p w14:paraId="7C4556AF" w14:textId="77777777" w:rsidR="003D0C7D" w:rsidRPr="00CF01F3" w:rsidRDefault="003D0C7D" w:rsidP="00DF3330">
            <w:pPr>
              <w:jc w:val="center"/>
              <w:rPr>
                <w:color w:val="000000"/>
                <w:sz w:val="20"/>
                <w:szCs w:val="20"/>
              </w:rPr>
            </w:pPr>
          </w:p>
        </w:tc>
        <w:tc>
          <w:tcPr>
            <w:tcW w:w="281" w:type="pct"/>
            <w:tcBorders>
              <w:top w:val="nil"/>
              <w:left w:val="nil"/>
              <w:bottom w:val="single" w:sz="4" w:space="0" w:color="auto"/>
              <w:right w:val="single" w:sz="4" w:space="0" w:color="auto"/>
            </w:tcBorders>
            <w:shd w:val="clear" w:color="auto" w:fill="auto"/>
            <w:noWrap/>
            <w:vAlign w:val="center"/>
          </w:tcPr>
          <w:p w14:paraId="0B1B82A5" w14:textId="77777777" w:rsidR="003D0C7D" w:rsidRPr="00CF01F3" w:rsidRDefault="003D0C7D" w:rsidP="00DF3330">
            <w:pPr>
              <w:jc w:val="center"/>
              <w:rPr>
                <w:color w:val="000000"/>
                <w:sz w:val="20"/>
                <w:szCs w:val="20"/>
              </w:rPr>
            </w:pPr>
          </w:p>
        </w:tc>
        <w:tc>
          <w:tcPr>
            <w:tcW w:w="264" w:type="pct"/>
            <w:tcBorders>
              <w:top w:val="nil"/>
              <w:left w:val="nil"/>
              <w:bottom w:val="single" w:sz="4" w:space="0" w:color="auto"/>
              <w:right w:val="single" w:sz="4" w:space="0" w:color="auto"/>
            </w:tcBorders>
            <w:shd w:val="clear" w:color="auto" w:fill="auto"/>
            <w:noWrap/>
            <w:vAlign w:val="center"/>
          </w:tcPr>
          <w:p w14:paraId="396FAC37" w14:textId="77777777" w:rsidR="003D0C7D" w:rsidRPr="00CF01F3" w:rsidRDefault="003D0C7D" w:rsidP="00DF3330">
            <w:pPr>
              <w:jc w:val="center"/>
              <w:rPr>
                <w:color w:val="000000"/>
                <w:sz w:val="20"/>
                <w:szCs w:val="20"/>
              </w:rPr>
            </w:pPr>
          </w:p>
        </w:tc>
        <w:tc>
          <w:tcPr>
            <w:tcW w:w="268" w:type="pct"/>
            <w:tcBorders>
              <w:top w:val="nil"/>
              <w:left w:val="nil"/>
              <w:bottom w:val="single" w:sz="4" w:space="0" w:color="auto"/>
              <w:right w:val="single" w:sz="4" w:space="0" w:color="auto"/>
            </w:tcBorders>
            <w:shd w:val="clear" w:color="auto" w:fill="auto"/>
            <w:noWrap/>
            <w:vAlign w:val="center"/>
          </w:tcPr>
          <w:p w14:paraId="0C2E7D45" w14:textId="77777777" w:rsidR="003D0C7D" w:rsidRPr="00CF01F3" w:rsidRDefault="003D0C7D" w:rsidP="00DF3330">
            <w:pPr>
              <w:jc w:val="center"/>
              <w:rPr>
                <w:color w:val="000000"/>
                <w:sz w:val="20"/>
                <w:szCs w:val="20"/>
              </w:rPr>
            </w:pPr>
          </w:p>
        </w:tc>
        <w:tc>
          <w:tcPr>
            <w:tcW w:w="258" w:type="pct"/>
            <w:tcBorders>
              <w:top w:val="nil"/>
              <w:left w:val="nil"/>
              <w:bottom w:val="single" w:sz="4" w:space="0" w:color="auto"/>
              <w:right w:val="single" w:sz="4" w:space="0" w:color="auto"/>
            </w:tcBorders>
            <w:shd w:val="clear" w:color="auto" w:fill="auto"/>
            <w:noWrap/>
            <w:vAlign w:val="center"/>
          </w:tcPr>
          <w:p w14:paraId="6E8877E3" w14:textId="77777777" w:rsidR="003D0C7D" w:rsidRPr="00CF01F3" w:rsidRDefault="003D0C7D" w:rsidP="00DF3330">
            <w:pPr>
              <w:jc w:val="center"/>
              <w:rPr>
                <w:color w:val="000000"/>
                <w:sz w:val="20"/>
                <w:szCs w:val="20"/>
              </w:rPr>
            </w:pPr>
          </w:p>
        </w:tc>
        <w:tc>
          <w:tcPr>
            <w:tcW w:w="258" w:type="pct"/>
            <w:tcBorders>
              <w:top w:val="nil"/>
              <w:left w:val="nil"/>
              <w:bottom w:val="single" w:sz="4" w:space="0" w:color="auto"/>
              <w:right w:val="single" w:sz="4" w:space="0" w:color="auto"/>
            </w:tcBorders>
            <w:shd w:val="clear" w:color="auto" w:fill="auto"/>
            <w:noWrap/>
            <w:vAlign w:val="center"/>
          </w:tcPr>
          <w:p w14:paraId="046C25AC" w14:textId="77777777" w:rsidR="003D0C7D" w:rsidRPr="00CF01F3" w:rsidRDefault="003D0C7D" w:rsidP="00DF3330">
            <w:pPr>
              <w:jc w:val="center"/>
              <w:rPr>
                <w:color w:val="000000"/>
                <w:sz w:val="20"/>
                <w:szCs w:val="20"/>
              </w:rPr>
            </w:pPr>
          </w:p>
        </w:tc>
        <w:tc>
          <w:tcPr>
            <w:tcW w:w="234" w:type="pct"/>
            <w:tcBorders>
              <w:top w:val="nil"/>
              <w:left w:val="nil"/>
              <w:bottom w:val="single" w:sz="4" w:space="0" w:color="auto"/>
              <w:right w:val="single" w:sz="4" w:space="0" w:color="auto"/>
            </w:tcBorders>
            <w:shd w:val="clear" w:color="auto" w:fill="auto"/>
            <w:noWrap/>
            <w:vAlign w:val="center"/>
          </w:tcPr>
          <w:p w14:paraId="43EDE1AB" w14:textId="77777777" w:rsidR="003D0C7D" w:rsidRPr="00CF01F3" w:rsidRDefault="003D0C7D" w:rsidP="00DF3330">
            <w:pPr>
              <w:jc w:val="center"/>
              <w:rPr>
                <w:color w:val="000000"/>
                <w:sz w:val="20"/>
                <w:szCs w:val="20"/>
              </w:rPr>
            </w:pPr>
          </w:p>
        </w:tc>
        <w:tc>
          <w:tcPr>
            <w:tcW w:w="236" w:type="pct"/>
            <w:tcBorders>
              <w:top w:val="nil"/>
              <w:left w:val="nil"/>
              <w:bottom w:val="single" w:sz="4" w:space="0" w:color="auto"/>
              <w:right w:val="single" w:sz="4" w:space="0" w:color="auto"/>
            </w:tcBorders>
            <w:shd w:val="clear" w:color="auto" w:fill="auto"/>
            <w:noWrap/>
            <w:vAlign w:val="center"/>
          </w:tcPr>
          <w:p w14:paraId="17F74114" w14:textId="77777777" w:rsidR="003D0C7D" w:rsidRPr="00CF01F3" w:rsidRDefault="003D0C7D" w:rsidP="00DF3330">
            <w:pPr>
              <w:jc w:val="center"/>
              <w:rPr>
                <w:color w:val="000000"/>
                <w:sz w:val="20"/>
                <w:szCs w:val="20"/>
              </w:rPr>
            </w:pPr>
          </w:p>
        </w:tc>
        <w:tc>
          <w:tcPr>
            <w:tcW w:w="236" w:type="pct"/>
            <w:tcBorders>
              <w:top w:val="nil"/>
              <w:left w:val="nil"/>
              <w:bottom w:val="single" w:sz="4" w:space="0" w:color="auto"/>
              <w:right w:val="single" w:sz="4" w:space="0" w:color="auto"/>
            </w:tcBorders>
            <w:vAlign w:val="center"/>
          </w:tcPr>
          <w:p w14:paraId="03885B96" w14:textId="77777777" w:rsidR="003D0C7D" w:rsidRPr="00CF01F3" w:rsidRDefault="003D0C7D" w:rsidP="00DF3330">
            <w:pPr>
              <w:jc w:val="center"/>
              <w:rPr>
                <w:color w:val="000000"/>
                <w:sz w:val="20"/>
                <w:szCs w:val="20"/>
              </w:rPr>
            </w:pPr>
          </w:p>
        </w:tc>
        <w:tc>
          <w:tcPr>
            <w:tcW w:w="236" w:type="pct"/>
            <w:tcBorders>
              <w:top w:val="nil"/>
              <w:left w:val="nil"/>
              <w:bottom w:val="single" w:sz="4" w:space="0" w:color="auto"/>
              <w:right w:val="single" w:sz="4" w:space="0" w:color="auto"/>
            </w:tcBorders>
            <w:vAlign w:val="center"/>
          </w:tcPr>
          <w:p w14:paraId="212E2944" w14:textId="77777777" w:rsidR="003D0C7D" w:rsidRPr="00CF01F3" w:rsidRDefault="003D0C7D" w:rsidP="00DF3330">
            <w:pPr>
              <w:jc w:val="center"/>
              <w:rPr>
                <w:color w:val="000000"/>
                <w:sz w:val="20"/>
                <w:szCs w:val="20"/>
              </w:rPr>
            </w:pPr>
          </w:p>
        </w:tc>
        <w:tc>
          <w:tcPr>
            <w:tcW w:w="232" w:type="pct"/>
            <w:tcBorders>
              <w:top w:val="nil"/>
              <w:left w:val="nil"/>
              <w:bottom w:val="single" w:sz="4" w:space="0" w:color="auto"/>
              <w:right w:val="single" w:sz="4" w:space="0" w:color="auto"/>
            </w:tcBorders>
            <w:vAlign w:val="center"/>
          </w:tcPr>
          <w:p w14:paraId="02F1C9C8" w14:textId="77777777" w:rsidR="003D0C7D" w:rsidRPr="00CF01F3" w:rsidRDefault="003D0C7D" w:rsidP="00DF3330">
            <w:pPr>
              <w:jc w:val="center"/>
              <w:rPr>
                <w:color w:val="000000"/>
                <w:sz w:val="20"/>
                <w:szCs w:val="20"/>
              </w:rPr>
            </w:pPr>
          </w:p>
        </w:tc>
      </w:tr>
      <w:tr w:rsidR="003D0C7D" w:rsidRPr="00CF01F3" w14:paraId="7D6634B1"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18B7C71F" w14:textId="77777777" w:rsidR="003D0C7D" w:rsidRPr="00CF01F3" w:rsidRDefault="003D0C7D" w:rsidP="00DF3330">
            <w:pPr>
              <w:jc w:val="center"/>
              <w:rPr>
                <w:color w:val="000000"/>
                <w:sz w:val="20"/>
                <w:szCs w:val="20"/>
              </w:rPr>
            </w:pPr>
            <w:r w:rsidRPr="00CF01F3">
              <w:rPr>
                <w:color w:val="000000"/>
                <w:sz w:val="20"/>
                <w:szCs w:val="20"/>
              </w:rPr>
              <w:t>в конденсационном режиме</w:t>
            </w:r>
          </w:p>
        </w:tc>
        <w:tc>
          <w:tcPr>
            <w:tcW w:w="309" w:type="pct"/>
            <w:tcBorders>
              <w:top w:val="nil"/>
              <w:left w:val="nil"/>
              <w:bottom w:val="single" w:sz="4" w:space="0" w:color="auto"/>
              <w:right w:val="single" w:sz="4" w:space="0" w:color="auto"/>
            </w:tcBorders>
            <w:shd w:val="clear" w:color="auto" w:fill="auto"/>
            <w:noWrap/>
            <w:vAlign w:val="center"/>
            <w:hideMark/>
          </w:tcPr>
          <w:p w14:paraId="5D5EB21F" w14:textId="77777777" w:rsidR="003D0C7D" w:rsidRPr="00CF01F3" w:rsidRDefault="003D0C7D" w:rsidP="00DF3330">
            <w:pPr>
              <w:jc w:val="center"/>
              <w:rPr>
                <w:color w:val="000000"/>
                <w:sz w:val="20"/>
                <w:szCs w:val="20"/>
              </w:rPr>
            </w:pPr>
            <w:r w:rsidRPr="00CF01F3">
              <w:rPr>
                <w:color w:val="000000"/>
                <w:sz w:val="20"/>
                <w:szCs w:val="20"/>
              </w:rPr>
              <w:t xml:space="preserve">млн. Квт*ч </w:t>
            </w:r>
          </w:p>
        </w:tc>
        <w:tc>
          <w:tcPr>
            <w:tcW w:w="285" w:type="pct"/>
            <w:tcBorders>
              <w:top w:val="single" w:sz="4" w:space="0" w:color="auto"/>
              <w:left w:val="nil"/>
              <w:bottom w:val="single" w:sz="4" w:space="0" w:color="auto"/>
              <w:right w:val="single" w:sz="4" w:space="0" w:color="auto"/>
            </w:tcBorders>
            <w:vAlign w:val="center"/>
          </w:tcPr>
          <w:p w14:paraId="14E44281" w14:textId="77777777" w:rsidR="003D0C7D" w:rsidRPr="00CF01F3" w:rsidRDefault="003D0C7D" w:rsidP="00DF3330">
            <w:pPr>
              <w:jc w:val="center"/>
              <w:rPr>
                <w:color w:val="000000"/>
                <w:sz w:val="20"/>
                <w:szCs w:val="20"/>
              </w:rPr>
            </w:pPr>
            <w:r w:rsidRPr="00FD2D64">
              <w:rPr>
                <w:sz w:val="20"/>
                <w:szCs w:val="20"/>
              </w:rPr>
              <w:t>22088,3</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13D81047" w14:textId="77777777" w:rsidR="003D0C7D" w:rsidRPr="00CF01F3" w:rsidRDefault="003D0C7D" w:rsidP="00DF3330">
            <w:pPr>
              <w:jc w:val="center"/>
              <w:rPr>
                <w:color w:val="000000"/>
                <w:sz w:val="20"/>
                <w:szCs w:val="20"/>
              </w:rPr>
            </w:pPr>
            <w:r w:rsidRPr="00FD2D64">
              <w:rPr>
                <w:sz w:val="20"/>
                <w:szCs w:val="20"/>
              </w:rPr>
              <w:t>22944,7</w:t>
            </w:r>
          </w:p>
        </w:tc>
        <w:tc>
          <w:tcPr>
            <w:tcW w:w="257" w:type="pct"/>
            <w:tcBorders>
              <w:top w:val="nil"/>
              <w:left w:val="nil"/>
              <w:bottom w:val="single" w:sz="4" w:space="0" w:color="auto"/>
              <w:right w:val="single" w:sz="4" w:space="0" w:color="auto"/>
            </w:tcBorders>
            <w:shd w:val="clear" w:color="auto" w:fill="auto"/>
            <w:noWrap/>
            <w:vAlign w:val="center"/>
          </w:tcPr>
          <w:p w14:paraId="62F53D39" w14:textId="77777777" w:rsidR="003D0C7D" w:rsidRPr="00CF01F3" w:rsidRDefault="003D0C7D" w:rsidP="00DF3330">
            <w:pPr>
              <w:jc w:val="center"/>
              <w:rPr>
                <w:color w:val="000000"/>
                <w:sz w:val="20"/>
                <w:szCs w:val="20"/>
              </w:rPr>
            </w:pPr>
            <w:r w:rsidRPr="00FD2D64">
              <w:rPr>
                <w:sz w:val="20"/>
                <w:szCs w:val="20"/>
              </w:rPr>
              <w:t>21323,9</w:t>
            </w:r>
          </w:p>
        </w:tc>
        <w:tc>
          <w:tcPr>
            <w:tcW w:w="253" w:type="pct"/>
            <w:tcBorders>
              <w:top w:val="nil"/>
              <w:left w:val="nil"/>
              <w:bottom w:val="single" w:sz="4" w:space="0" w:color="auto"/>
              <w:right w:val="single" w:sz="4" w:space="0" w:color="auto"/>
            </w:tcBorders>
            <w:shd w:val="clear" w:color="auto" w:fill="auto"/>
            <w:noWrap/>
            <w:vAlign w:val="center"/>
          </w:tcPr>
          <w:p w14:paraId="753A8DD8" w14:textId="77777777" w:rsidR="003D0C7D" w:rsidRPr="00CF01F3" w:rsidRDefault="003D0C7D" w:rsidP="00DF3330">
            <w:pPr>
              <w:jc w:val="center"/>
              <w:rPr>
                <w:color w:val="000000"/>
                <w:sz w:val="20"/>
                <w:szCs w:val="20"/>
              </w:rPr>
            </w:pPr>
            <w:r w:rsidRPr="00FD2D64">
              <w:rPr>
                <w:sz w:val="20"/>
                <w:szCs w:val="20"/>
              </w:rPr>
              <w:t>21718,8</w:t>
            </w:r>
          </w:p>
        </w:tc>
        <w:tc>
          <w:tcPr>
            <w:tcW w:w="281" w:type="pct"/>
            <w:tcBorders>
              <w:top w:val="nil"/>
              <w:left w:val="nil"/>
              <w:bottom w:val="single" w:sz="4" w:space="0" w:color="auto"/>
              <w:right w:val="single" w:sz="4" w:space="0" w:color="auto"/>
            </w:tcBorders>
            <w:shd w:val="clear" w:color="auto" w:fill="auto"/>
            <w:noWrap/>
            <w:vAlign w:val="center"/>
          </w:tcPr>
          <w:p w14:paraId="62608503" w14:textId="77777777" w:rsidR="003D0C7D" w:rsidRPr="00CF01F3" w:rsidRDefault="003D0C7D" w:rsidP="00DF3330">
            <w:pPr>
              <w:jc w:val="center"/>
              <w:rPr>
                <w:color w:val="000000"/>
                <w:sz w:val="20"/>
                <w:szCs w:val="20"/>
              </w:rPr>
            </w:pPr>
            <w:r w:rsidRPr="00FD2D64">
              <w:rPr>
                <w:sz w:val="20"/>
                <w:szCs w:val="20"/>
              </w:rPr>
              <w:t>22369,1</w:t>
            </w:r>
          </w:p>
        </w:tc>
        <w:tc>
          <w:tcPr>
            <w:tcW w:w="264" w:type="pct"/>
            <w:tcBorders>
              <w:top w:val="nil"/>
              <w:left w:val="nil"/>
              <w:bottom w:val="single" w:sz="4" w:space="0" w:color="auto"/>
              <w:right w:val="single" w:sz="4" w:space="0" w:color="auto"/>
            </w:tcBorders>
            <w:shd w:val="clear" w:color="auto" w:fill="auto"/>
            <w:noWrap/>
            <w:vAlign w:val="center"/>
          </w:tcPr>
          <w:p w14:paraId="2BDBB383" w14:textId="77777777" w:rsidR="003D0C7D" w:rsidRPr="00CF01F3" w:rsidRDefault="003D0C7D" w:rsidP="00DF3330">
            <w:pPr>
              <w:jc w:val="center"/>
              <w:rPr>
                <w:color w:val="000000"/>
                <w:sz w:val="20"/>
                <w:szCs w:val="20"/>
              </w:rPr>
            </w:pPr>
            <w:r w:rsidRPr="00C14B01">
              <w:rPr>
                <w:sz w:val="20"/>
                <w:szCs w:val="20"/>
              </w:rPr>
              <w:t>20 900</w:t>
            </w:r>
          </w:p>
        </w:tc>
        <w:tc>
          <w:tcPr>
            <w:tcW w:w="268" w:type="pct"/>
            <w:tcBorders>
              <w:top w:val="nil"/>
              <w:left w:val="nil"/>
              <w:bottom w:val="single" w:sz="4" w:space="0" w:color="auto"/>
              <w:right w:val="single" w:sz="4" w:space="0" w:color="auto"/>
            </w:tcBorders>
            <w:shd w:val="clear" w:color="auto" w:fill="auto"/>
            <w:noWrap/>
            <w:vAlign w:val="center"/>
          </w:tcPr>
          <w:p w14:paraId="26825FE4" w14:textId="77777777" w:rsidR="003D0C7D" w:rsidRPr="00CF01F3" w:rsidRDefault="003D0C7D" w:rsidP="00DF3330">
            <w:pPr>
              <w:jc w:val="center"/>
              <w:rPr>
                <w:color w:val="000000"/>
                <w:sz w:val="20"/>
                <w:szCs w:val="20"/>
              </w:rPr>
            </w:pPr>
            <w:r>
              <w:rPr>
                <w:sz w:val="20"/>
                <w:szCs w:val="20"/>
                <w:lang w:val="en-US"/>
              </w:rPr>
              <w:t>21246</w:t>
            </w:r>
          </w:p>
        </w:tc>
        <w:tc>
          <w:tcPr>
            <w:tcW w:w="258" w:type="pct"/>
            <w:tcBorders>
              <w:top w:val="nil"/>
              <w:left w:val="nil"/>
              <w:bottom w:val="single" w:sz="4" w:space="0" w:color="auto"/>
              <w:right w:val="single" w:sz="4" w:space="0" w:color="auto"/>
            </w:tcBorders>
            <w:shd w:val="clear" w:color="auto" w:fill="auto"/>
            <w:noWrap/>
            <w:vAlign w:val="center"/>
          </w:tcPr>
          <w:p w14:paraId="72A56340" w14:textId="77777777" w:rsidR="003D0C7D" w:rsidRPr="00CF01F3" w:rsidRDefault="003D0C7D" w:rsidP="00DF3330">
            <w:pPr>
              <w:jc w:val="center"/>
              <w:rPr>
                <w:color w:val="000000"/>
                <w:sz w:val="20"/>
                <w:szCs w:val="20"/>
              </w:rPr>
            </w:pPr>
            <w:r w:rsidRPr="00C14B01">
              <w:rPr>
                <w:sz w:val="20"/>
                <w:szCs w:val="20"/>
              </w:rPr>
              <w:t>17 780</w:t>
            </w:r>
          </w:p>
        </w:tc>
        <w:tc>
          <w:tcPr>
            <w:tcW w:w="258" w:type="pct"/>
            <w:tcBorders>
              <w:top w:val="nil"/>
              <w:left w:val="nil"/>
              <w:bottom w:val="single" w:sz="4" w:space="0" w:color="auto"/>
              <w:right w:val="single" w:sz="4" w:space="0" w:color="auto"/>
            </w:tcBorders>
            <w:shd w:val="clear" w:color="auto" w:fill="auto"/>
            <w:noWrap/>
            <w:vAlign w:val="center"/>
          </w:tcPr>
          <w:p w14:paraId="4DDD7BA5" w14:textId="77777777" w:rsidR="003D0C7D" w:rsidRPr="00CF01F3" w:rsidRDefault="003D0C7D" w:rsidP="00DF3330">
            <w:pPr>
              <w:jc w:val="center"/>
              <w:rPr>
                <w:color w:val="000000"/>
                <w:sz w:val="20"/>
                <w:szCs w:val="20"/>
              </w:rPr>
            </w:pPr>
            <w:r w:rsidRPr="00C14B01">
              <w:rPr>
                <w:sz w:val="20"/>
                <w:szCs w:val="20"/>
              </w:rPr>
              <w:t>21 310</w:t>
            </w:r>
          </w:p>
        </w:tc>
        <w:tc>
          <w:tcPr>
            <w:tcW w:w="234" w:type="pct"/>
            <w:tcBorders>
              <w:top w:val="nil"/>
              <w:left w:val="nil"/>
              <w:bottom w:val="single" w:sz="4" w:space="0" w:color="auto"/>
              <w:right w:val="single" w:sz="4" w:space="0" w:color="auto"/>
            </w:tcBorders>
            <w:shd w:val="clear" w:color="auto" w:fill="auto"/>
            <w:noWrap/>
            <w:vAlign w:val="center"/>
          </w:tcPr>
          <w:p w14:paraId="44DD4A46" w14:textId="77777777" w:rsidR="003D0C7D" w:rsidRPr="00CF01F3" w:rsidRDefault="003D0C7D" w:rsidP="00DF3330">
            <w:pPr>
              <w:jc w:val="center"/>
              <w:rPr>
                <w:color w:val="000000"/>
                <w:sz w:val="20"/>
                <w:szCs w:val="20"/>
              </w:rPr>
            </w:pPr>
            <w:r w:rsidRPr="00C14B01">
              <w:rPr>
                <w:sz w:val="20"/>
                <w:szCs w:val="20"/>
              </w:rPr>
              <w:t>21 310</w:t>
            </w:r>
          </w:p>
        </w:tc>
        <w:tc>
          <w:tcPr>
            <w:tcW w:w="236" w:type="pct"/>
            <w:tcBorders>
              <w:top w:val="nil"/>
              <w:left w:val="nil"/>
              <w:bottom w:val="single" w:sz="4" w:space="0" w:color="auto"/>
              <w:right w:val="single" w:sz="4" w:space="0" w:color="auto"/>
            </w:tcBorders>
            <w:shd w:val="clear" w:color="auto" w:fill="auto"/>
            <w:noWrap/>
            <w:vAlign w:val="center"/>
          </w:tcPr>
          <w:p w14:paraId="78773764" w14:textId="77777777" w:rsidR="003D0C7D" w:rsidRPr="00CF01F3" w:rsidRDefault="003D0C7D" w:rsidP="00DF3330">
            <w:pPr>
              <w:jc w:val="center"/>
              <w:rPr>
                <w:color w:val="000000"/>
                <w:sz w:val="20"/>
                <w:szCs w:val="20"/>
              </w:rPr>
            </w:pPr>
            <w:r w:rsidRPr="00C14B01">
              <w:rPr>
                <w:sz w:val="20"/>
                <w:szCs w:val="20"/>
              </w:rPr>
              <w:t>21 310</w:t>
            </w:r>
          </w:p>
        </w:tc>
        <w:tc>
          <w:tcPr>
            <w:tcW w:w="236" w:type="pct"/>
            <w:tcBorders>
              <w:top w:val="nil"/>
              <w:left w:val="nil"/>
              <w:bottom w:val="single" w:sz="4" w:space="0" w:color="auto"/>
              <w:right w:val="single" w:sz="4" w:space="0" w:color="auto"/>
            </w:tcBorders>
            <w:vAlign w:val="center"/>
          </w:tcPr>
          <w:p w14:paraId="109500FA" w14:textId="77777777" w:rsidR="003D0C7D" w:rsidRPr="00CF01F3" w:rsidRDefault="003D0C7D" w:rsidP="00DF3330">
            <w:pPr>
              <w:jc w:val="center"/>
              <w:rPr>
                <w:color w:val="000000"/>
                <w:sz w:val="20"/>
                <w:szCs w:val="20"/>
              </w:rPr>
            </w:pPr>
            <w:r w:rsidRPr="00C14B01">
              <w:rPr>
                <w:sz w:val="20"/>
                <w:szCs w:val="20"/>
              </w:rPr>
              <w:t>21 310</w:t>
            </w:r>
          </w:p>
        </w:tc>
        <w:tc>
          <w:tcPr>
            <w:tcW w:w="236" w:type="pct"/>
            <w:tcBorders>
              <w:top w:val="nil"/>
              <w:left w:val="nil"/>
              <w:bottom w:val="single" w:sz="4" w:space="0" w:color="auto"/>
              <w:right w:val="single" w:sz="4" w:space="0" w:color="auto"/>
            </w:tcBorders>
            <w:vAlign w:val="center"/>
          </w:tcPr>
          <w:p w14:paraId="3F531DDC" w14:textId="77777777" w:rsidR="003D0C7D" w:rsidRPr="00CF01F3" w:rsidRDefault="003D0C7D" w:rsidP="00DF3330">
            <w:pPr>
              <w:jc w:val="center"/>
              <w:rPr>
                <w:color w:val="000000"/>
                <w:sz w:val="20"/>
                <w:szCs w:val="20"/>
              </w:rPr>
            </w:pPr>
            <w:r w:rsidRPr="00C14B01">
              <w:rPr>
                <w:sz w:val="20"/>
                <w:szCs w:val="20"/>
              </w:rPr>
              <w:t>21 310</w:t>
            </w:r>
          </w:p>
        </w:tc>
        <w:tc>
          <w:tcPr>
            <w:tcW w:w="232" w:type="pct"/>
            <w:tcBorders>
              <w:top w:val="nil"/>
              <w:left w:val="nil"/>
              <w:bottom w:val="single" w:sz="4" w:space="0" w:color="auto"/>
              <w:right w:val="single" w:sz="4" w:space="0" w:color="auto"/>
            </w:tcBorders>
            <w:vAlign w:val="center"/>
          </w:tcPr>
          <w:p w14:paraId="72AD4CBF" w14:textId="77777777" w:rsidR="003D0C7D" w:rsidRPr="00CF01F3" w:rsidRDefault="003D0C7D" w:rsidP="00DF3330">
            <w:pPr>
              <w:jc w:val="center"/>
              <w:rPr>
                <w:color w:val="000000"/>
                <w:sz w:val="20"/>
                <w:szCs w:val="20"/>
              </w:rPr>
            </w:pPr>
            <w:r w:rsidRPr="00C14B01">
              <w:rPr>
                <w:sz w:val="20"/>
                <w:szCs w:val="20"/>
              </w:rPr>
              <w:t>21 310</w:t>
            </w:r>
          </w:p>
        </w:tc>
      </w:tr>
      <w:tr w:rsidR="003D0C7D" w:rsidRPr="00CF01F3" w14:paraId="31D235BA"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55006D80" w14:textId="77777777" w:rsidR="003D0C7D" w:rsidRPr="00CF01F3" w:rsidRDefault="003D0C7D" w:rsidP="00DF3330">
            <w:pPr>
              <w:jc w:val="center"/>
              <w:rPr>
                <w:color w:val="000000"/>
                <w:sz w:val="20"/>
                <w:szCs w:val="20"/>
              </w:rPr>
            </w:pPr>
            <w:r w:rsidRPr="00CF01F3">
              <w:rPr>
                <w:color w:val="000000"/>
                <w:sz w:val="20"/>
                <w:szCs w:val="20"/>
              </w:rPr>
              <w:t>Затрачено условного топлива всего, в том числе</w:t>
            </w:r>
          </w:p>
        </w:tc>
        <w:tc>
          <w:tcPr>
            <w:tcW w:w="309" w:type="pct"/>
            <w:tcBorders>
              <w:top w:val="nil"/>
              <w:left w:val="nil"/>
              <w:bottom w:val="single" w:sz="4" w:space="0" w:color="auto"/>
              <w:right w:val="single" w:sz="4" w:space="0" w:color="auto"/>
            </w:tcBorders>
            <w:shd w:val="clear" w:color="auto" w:fill="auto"/>
            <w:vAlign w:val="center"/>
            <w:hideMark/>
          </w:tcPr>
          <w:p w14:paraId="0C75A371" w14:textId="77777777" w:rsidR="003D0C7D" w:rsidRPr="00CF01F3" w:rsidRDefault="003D0C7D" w:rsidP="00DF3330">
            <w:pPr>
              <w:jc w:val="center"/>
              <w:rPr>
                <w:color w:val="000000"/>
                <w:sz w:val="20"/>
                <w:szCs w:val="20"/>
              </w:rPr>
            </w:pPr>
            <w:r w:rsidRPr="00CF01F3">
              <w:rPr>
                <w:color w:val="000000"/>
                <w:sz w:val="20"/>
                <w:szCs w:val="20"/>
              </w:rPr>
              <w:t>тыс. т условного топлива</w:t>
            </w:r>
          </w:p>
        </w:tc>
        <w:tc>
          <w:tcPr>
            <w:tcW w:w="285" w:type="pct"/>
            <w:tcBorders>
              <w:top w:val="single" w:sz="4" w:space="0" w:color="auto"/>
              <w:left w:val="nil"/>
              <w:bottom w:val="single" w:sz="4" w:space="0" w:color="auto"/>
              <w:right w:val="single" w:sz="4" w:space="0" w:color="auto"/>
            </w:tcBorders>
            <w:vAlign w:val="center"/>
          </w:tcPr>
          <w:p w14:paraId="180BD4A9" w14:textId="77777777" w:rsidR="003D0C7D" w:rsidRDefault="003D0C7D" w:rsidP="00DF3330">
            <w:pPr>
              <w:jc w:val="center"/>
              <w:rPr>
                <w:bCs/>
                <w:color w:val="000000"/>
                <w:sz w:val="20"/>
                <w:szCs w:val="20"/>
              </w:rPr>
            </w:pPr>
            <w:r>
              <w:rPr>
                <w:bCs/>
                <w:color w:val="000000"/>
                <w:sz w:val="20"/>
                <w:szCs w:val="20"/>
              </w:rPr>
              <w:t>-</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18EA0A20" w14:textId="77777777" w:rsidR="003D0C7D" w:rsidRPr="00CF01F3" w:rsidRDefault="003D0C7D" w:rsidP="00DF3330">
            <w:pPr>
              <w:jc w:val="center"/>
              <w:rPr>
                <w:color w:val="000000"/>
                <w:sz w:val="20"/>
                <w:szCs w:val="20"/>
              </w:rPr>
            </w:pPr>
            <w:r>
              <w:rPr>
                <w:bCs/>
                <w:color w:val="000000"/>
                <w:sz w:val="20"/>
                <w:szCs w:val="20"/>
              </w:rPr>
              <w:t>-</w:t>
            </w:r>
          </w:p>
        </w:tc>
        <w:tc>
          <w:tcPr>
            <w:tcW w:w="257" w:type="pct"/>
            <w:tcBorders>
              <w:top w:val="nil"/>
              <w:left w:val="nil"/>
              <w:bottom w:val="single" w:sz="4" w:space="0" w:color="auto"/>
              <w:right w:val="single" w:sz="4" w:space="0" w:color="auto"/>
            </w:tcBorders>
            <w:shd w:val="clear" w:color="auto" w:fill="auto"/>
            <w:noWrap/>
            <w:vAlign w:val="center"/>
          </w:tcPr>
          <w:p w14:paraId="65931FFA" w14:textId="77777777" w:rsidR="003D0C7D" w:rsidRPr="00CF01F3" w:rsidRDefault="003D0C7D" w:rsidP="00DF3330">
            <w:pPr>
              <w:jc w:val="center"/>
              <w:rPr>
                <w:color w:val="000000"/>
                <w:sz w:val="20"/>
                <w:szCs w:val="20"/>
              </w:rPr>
            </w:pPr>
            <w:r>
              <w:rPr>
                <w:bCs/>
                <w:color w:val="000000"/>
                <w:sz w:val="20"/>
                <w:szCs w:val="20"/>
              </w:rPr>
              <w:t>-</w:t>
            </w:r>
          </w:p>
        </w:tc>
        <w:tc>
          <w:tcPr>
            <w:tcW w:w="253" w:type="pct"/>
            <w:tcBorders>
              <w:top w:val="nil"/>
              <w:left w:val="nil"/>
              <w:bottom w:val="single" w:sz="4" w:space="0" w:color="auto"/>
              <w:right w:val="single" w:sz="4" w:space="0" w:color="auto"/>
            </w:tcBorders>
            <w:shd w:val="clear" w:color="auto" w:fill="auto"/>
            <w:noWrap/>
            <w:vAlign w:val="center"/>
          </w:tcPr>
          <w:p w14:paraId="583E960E" w14:textId="77777777" w:rsidR="003D0C7D" w:rsidRPr="00CF01F3" w:rsidRDefault="003D0C7D" w:rsidP="00DF3330">
            <w:pPr>
              <w:jc w:val="center"/>
              <w:rPr>
                <w:color w:val="000000"/>
                <w:sz w:val="20"/>
                <w:szCs w:val="20"/>
              </w:rPr>
            </w:pPr>
            <w:r>
              <w:rPr>
                <w:bCs/>
                <w:color w:val="000000"/>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14:paraId="740F87ED" w14:textId="77777777" w:rsidR="003D0C7D" w:rsidRPr="00CF01F3" w:rsidRDefault="003D0C7D" w:rsidP="00DF3330">
            <w:pPr>
              <w:jc w:val="center"/>
              <w:rPr>
                <w:color w:val="000000"/>
                <w:sz w:val="20"/>
                <w:szCs w:val="20"/>
              </w:rPr>
            </w:pPr>
            <w:r>
              <w:rPr>
                <w:bCs/>
                <w:color w:val="000000"/>
                <w:sz w:val="20"/>
                <w:szCs w:val="20"/>
              </w:rPr>
              <w:t>-</w:t>
            </w:r>
          </w:p>
        </w:tc>
        <w:tc>
          <w:tcPr>
            <w:tcW w:w="264" w:type="pct"/>
            <w:tcBorders>
              <w:top w:val="nil"/>
              <w:left w:val="nil"/>
              <w:bottom w:val="single" w:sz="4" w:space="0" w:color="auto"/>
              <w:right w:val="single" w:sz="4" w:space="0" w:color="auto"/>
            </w:tcBorders>
            <w:shd w:val="clear" w:color="auto" w:fill="auto"/>
            <w:noWrap/>
            <w:vAlign w:val="center"/>
          </w:tcPr>
          <w:p w14:paraId="12DE7E12" w14:textId="77777777" w:rsidR="003D0C7D" w:rsidRPr="00CF01F3" w:rsidRDefault="003D0C7D" w:rsidP="00DF3330">
            <w:pPr>
              <w:jc w:val="center"/>
              <w:rPr>
                <w:color w:val="000000"/>
                <w:sz w:val="20"/>
                <w:szCs w:val="20"/>
              </w:rPr>
            </w:pPr>
            <w:r>
              <w:rPr>
                <w:bCs/>
                <w:color w:val="000000"/>
                <w:sz w:val="20"/>
                <w:szCs w:val="20"/>
              </w:rPr>
              <w:t>-</w:t>
            </w:r>
          </w:p>
        </w:tc>
        <w:tc>
          <w:tcPr>
            <w:tcW w:w="268" w:type="pct"/>
            <w:tcBorders>
              <w:top w:val="nil"/>
              <w:left w:val="nil"/>
              <w:bottom w:val="single" w:sz="4" w:space="0" w:color="auto"/>
              <w:right w:val="single" w:sz="4" w:space="0" w:color="auto"/>
            </w:tcBorders>
            <w:shd w:val="clear" w:color="auto" w:fill="auto"/>
            <w:noWrap/>
            <w:vAlign w:val="center"/>
          </w:tcPr>
          <w:p w14:paraId="7C972C76"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4E91A659"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44A78B5C" w14:textId="77777777" w:rsidR="003D0C7D" w:rsidRPr="00CF01F3" w:rsidRDefault="003D0C7D" w:rsidP="00DF3330">
            <w:pPr>
              <w:jc w:val="center"/>
              <w:rPr>
                <w:color w:val="000000"/>
                <w:sz w:val="20"/>
                <w:szCs w:val="20"/>
              </w:rPr>
            </w:pPr>
            <w:r>
              <w:rPr>
                <w:bCs/>
                <w:color w:val="000000"/>
                <w:sz w:val="20"/>
                <w:szCs w:val="20"/>
              </w:rPr>
              <w:t>-</w:t>
            </w:r>
          </w:p>
        </w:tc>
        <w:tc>
          <w:tcPr>
            <w:tcW w:w="234" w:type="pct"/>
            <w:tcBorders>
              <w:top w:val="nil"/>
              <w:left w:val="nil"/>
              <w:bottom w:val="single" w:sz="4" w:space="0" w:color="auto"/>
              <w:right w:val="single" w:sz="4" w:space="0" w:color="auto"/>
            </w:tcBorders>
            <w:shd w:val="clear" w:color="auto" w:fill="auto"/>
            <w:noWrap/>
            <w:vAlign w:val="center"/>
          </w:tcPr>
          <w:p w14:paraId="6A9A18E5"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shd w:val="clear" w:color="auto" w:fill="auto"/>
            <w:noWrap/>
            <w:vAlign w:val="center"/>
          </w:tcPr>
          <w:p w14:paraId="34B9E62E"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5AC03625"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1AEA1591" w14:textId="77777777" w:rsidR="003D0C7D" w:rsidRPr="00CF01F3" w:rsidRDefault="003D0C7D" w:rsidP="00DF3330">
            <w:pPr>
              <w:jc w:val="center"/>
              <w:rPr>
                <w:color w:val="000000"/>
                <w:sz w:val="20"/>
                <w:szCs w:val="20"/>
              </w:rPr>
            </w:pPr>
            <w:r>
              <w:rPr>
                <w:bCs/>
                <w:color w:val="000000"/>
                <w:sz w:val="20"/>
                <w:szCs w:val="20"/>
              </w:rPr>
              <w:t>-</w:t>
            </w:r>
          </w:p>
        </w:tc>
        <w:tc>
          <w:tcPr>
            <w:tcW w:w="232" w:type="pct"/>
            <w:tcBorders>
              <w:top w:val="nil"/>
              <w:left w:val="nil"/>
              <w:bottom w:val="single" w:sz="4" w:space="0" w:color="auto"/>
              <w:right w:val="single" w:sz="4" w:space="0" w:color="auto"/>
            </w:tcBorders>
            <w:vAlign w:val="center"/>
          </w:tcPr>
          <w:p w14:paraId="214A1346" w14:textId="77777777" w:rsidR="003D0C7D" w:rsidRPr="00CF01F3" w:rsidRDefault="003D0C7D" w:rsidP="00DF3330">
            <w:pPr>
              <w:jc w:val="center"/>
              <w:rPr>
                <w:color w:val="000000"/>
                <w:sz w:val="20"/>
                <w:szCs w:val="20"/>
              </w:rPr>
            </w:pPr>
            <w:r>
              <w:rPr>
                <w:bCs/>
                <w:color w:val="000000"/>
                <w:sz w:val="20"/>
                <w:szCs w:val="20"/>
              </w:rPr>
              <w:t>-</w:t>
            </w:r>
          </w:p>
        </w:tc>
      </w:tr>
      <w:tr w:rsidR="003D0C7D" w:rsidRPr="00CF01F3" w14:paraId="16CA8E5C"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6863FD7B" w14:textId="77777777" w:rsidR="003D0C7D" w:rsidRPr="00CF01F3" w:rsidRDefault="003D0C7D" w:rsidP="00DF3330">
            <w:pPr>
              <w:jc w:val="center"/>
              <w:rPr>
                <w:color w:val="000000"/>
                <w:sz w:val="20"/>
                <w:szCs w:val="20"/>
              </w:rPr>
            </w:pPr>
            <w:r w:rsidRPr="00CF01F3">
              <w:rPr>
                <w:color w:val="000000"/>
                <w:sz w:val="20"/>
                <w:szCs w:val="20"/>
              </w:rPr>
              <w:t>на выработку электрической энергии</w:t>
            </w:r>
          </w:p>
        </w:tc>
        <w:tc>
          <w:tcPr>
            <w:tcW w:w="309" w:type="pct"/>
            <w:tcBorders>
              <w:top w:val="nil"/>
              <w:left w:val="nil"/>
              <w:bottom w:val="single" w:sz="4" w:space="0" w:color="auto"/>
              <w:right w:val="single" w:sz="4" w:space="0" w:color="auto"/>
            </w:tcBorders>
            <w:shd w:val="clear" w:color="auto" w:fill="auto"/>
            <w:vAlign w:val="center"/>
            <w:hideMark/>
          </w:tcPr>
          <w:p w14:paraId="5F003A83" w14:textId="77777777" w:rsidR="003D0C7D" w:rsidRPr="00CF01F3" w:rsidRDefault="003D0C7D" w:rsidP="00DF3330">
            <w:pPr>
              <w:jc w:val="center"/>
              <w:rPr>
                <w:color w:val="000000"/>
                <w:sz w:val="20"/>
                <w:szCs w:val="20"/>
              </w:rPr>
            </w:pPr>
            <w:r w:rsidRPr="00CF01F3">
              <w:rPr>
                <w:color w:val="000000"/>
                <w:sz w:val="20"/>
                <w:szCs w:val="20"/>
              </w:rPr>
              <w:t>тыс. т условного топлива</w:t>
            </w:r>
          </w:p>
        </w:tc>
        <w:tc>
          <w:tcPr>
            <w:tcW w:w="285" w:type="pct"/>
            <w:tcBorders>
              <w:top w:val="single" w:sz="4" w:space="0" w:color="auto"/>
              <w:left w:val="nil"/>
              <w:bottom w:val="single" w:sz="4" w:space="0" w:color="auto"/>
              <w:right w:val="single" w:sz="4" w:space="0" w:color="auto"/>
            </w:tcBorders>
            <w:vAlign w:val="center"/>
          </w:tcPr>
          <w:p w14:paraId="26D1A3D6" w14:textId="77777777" w:rsidR="003D0C7D" w:rsidRDefault="003D0C7D" w:rsidP="00DF3330">
            <w:pPr>
              <w:jc w:val="center"/>
              <w:rPr>
                <w:bCs/>
                <w:color w:val="000000"/>
                <w:sz w:val="20"/>
                <w:szCs w:val="20"/>
              </w:rPr>
            </w:pPr>
            <w:r>
              <w:rPr>
                <w:bCs/>
                <w:color w:val="000000"/>
                <w:sz w:val="20"/>
                <w:szCs w:val="20"/>
              </w:rPr>
              <w:t>-</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5386FFF7" w14:textId="77777777" w:rsidR="003D0C7D" w:rsidRPr="00CF01F3" w:rsidRDefault="003D0C7D" w:rsidP="00DF3330">
            <w:pPr>
              <w:jc w:val="center"/>
              <w:rPr>
                <w:color w:val="000000"/>
                <w:sz w:val="20"/>
                <w:szCs w:val="20"/>
              </w:rPr>
            </w:pPr>
            <w:r>
              <w:rPr>
                <w:bCs/>
                <w:color w:val="000000"/>
                <w:sz w:val="20"/>
                <w:szCs w:val="20"/>
              </w:rPr>
              <w:t>-</w:t>
            </w:r>
          </w:p>
        </w:tc>
        <w:tc>
          <w:tcPr>
            <w:tcW w:w="257" w:type="pct"/>
            <w:tcBorders>
              <w:top w:val="nil"/>
              <w:left w:val="nil"/>
              <w:bottom w:val="single" w:sz="4" w:space="0" w:color="auto"/>
              <w:right w:val="single" w:sz="4" w:space="0" w:color="auto"/>
            </w:tcBorders>
            <w:shd w:val="clear" w:color="auto" w:fill="auto"/>
            <w:noWrap/>
            <w:vAlign w:val="center"/>
          </w:tcPr>
          <w:p w14:paraId="7D167B8C" w14:textId="77777777" w:rsidR="003D0C7D" w:rsidRPr="00CF01F3" w:rsidRDefault="003D0C7D" w:rsidP="00DF3330">
            <w:pPr>
              <w:jc w:val="center"/>
              <w:rPr>
                <w:color w:val="000000"/>
                <w:sz w:val="20"/>
                <w:szCs w:val="20"/>
              </w:rPr>
            </w:pPr>
            <w:r>
              <w:rPr>
                <w:bCs/>
                <w:color w:val="000000"/>
                <w:sz w:val="20"/>
                <w:szCs w:val="20"/>
              </w:rPr>
              <w:t>-</w:t>
            </w:r>
          </w:p>
        </w:tc>
        <w:tc>
          <w:tcPr>
            <w:tcW w:w="253" w:type="pct"/>
            <w:tcBorders>
              <w:top w:val="nil"/>
              <w:left w:val="nil"/>
              <w:bottom w:val="single" w:sz="4" w:space="0" w:color="auto"/>
              <w:right w:val="single" w:sz="4" w:space="0" w:color="auto"/>
            </w:tcBorders>
            <w:shd w:val="clear" w:color="auto" w:fill="auto"/>
            <w:noWrap/>
            <w:vAlign w:val="center"/>
          </w:tcPr>
          <w:p w14:paraId="628E9B60" w14:textId="77777777" w:rsidR="003D0C7D" w:rsidRPr="00CF01F3" w:rsidRDefault="003D0C7D" w:rsidP="00DF3330">
            <w:pPr>
              <w:jc w:val="center"/>
              <w:rPr>
                <w:color w:val="000000"/>
                <w:sz w:val="20"/>
                <w:szCs w:val="20"/>
              </w:rPr>
            </w:pPr>
            <w:r>
              <w:rPr>
                <w:bCs/>
                <w:color w:val="000000"/>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14:paraId="13EB92E9" w14:textId="77777777" w:rsidR="003D0C7D" w:rsidRPr="00CF01F3" w:rsidRDefault="003D0C7D" w:rsidP="00DF3330">
            <w:pPr>
              <w:jc w:val="center"/>
              <w:rPr>
                <w:color w:val="000000"/>
                <w:sz w:val="20"/>
                <w:szCs w:val="20"/>
              </w:rPr>
            </w:pPr>
            <w:r>
              <w:rPr>
                <w:bCs/>
                <w:color w:val="000000"/>
                <w:sz w:val="20"/>
                <w:szCs w:val="20"/>
              </w:rPr>
              <w:t>-</w:t>
            </w:r>
          </w:p>
        </w:tc>
        <w:tc>
          <w:tcPr>
            <w:tcW w:w="264" w:type="pct"/>
            <w:tcBorders>
              <w:top w:val="nil"/>
              <w:left w:val="nil"/>
              <w:bottom w:val="single" w:sz="4" w:space="0" w:color="auto"/>
              <w:right w:val="single" w:sz="4" w:space="0" w:color="auto"/>
            </w:tcBorders>
            <w:shd w:val="clear" w:color="auto" w:fill="auto"/>
            <w:noWrap/>
            <w:vAlign w:val="center"/>
          </w:tcPr>
          <w:p w14:paraId="4F6FB0BD" w14:textId="77777777" w:rsidR="003D0C7D" w:rsidRPr="00CF01F3" w:rsidRDefault="003D0C7D" w:rsidP="00DF3330">
            <w:pPr>
              <w:jc w:val="center"/>
              <w:rPr>
                <w:color w:val="000000"/>
                <w:sz w:val="20"/>
                <w:szCs w:val="20"/>
              </w:rPr>
            </w:pPr>
            <w:r>
              <w:rPr>
                <w:bCs/>
                <w:color w:val="000000"/>
                <w:sz w:val="20"/>
                <w:szCs w:val="20"/>
              </w:rPr>
              <w:t>-</w:t>
            </w:r>
          </w:p>
        </w:tc>
        <w:tc>
          <w:tcPr>
            <w:tcW w:w="268" w:type="pct"/>
            <w:tcBorders>
              <w:top w:val="nil"/>
              <w:left w:val="nil"/>
              <w:bottom w:val="single" w:sz="4" w:space="0" w:color="auto"/>
              <w:right w:val="single" w:sz="4" w:space="0" w:color="auto"/>
            </w:tcBorders>
            <w:shd w:val="clear" w:color="auto" w:fill="auto"/>
            <w:noWrap/>
            <w:vAlign w:val="center"/>
          </w:tcPr>
          <w:p w14:paraId="0ADC1011"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376101A4"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1F88C387" w14:textId="77777777" w:rsidR="003D0C7D" w:rsidRPr="00CF01F3" w:rsidRDefault="003D0C7D" w:rsidP="00DF3330">
            <w:pPr>
              <w:jc w:val="center"/>
              <w:rPr>
                <w:color w:val="000000"/>
                <w:sz w:val="20"/>
                <w:szCs w:val="20"/>
              </w:rPr>
            </w:pPr>
            <w:r>
              <w:rPr>
                <w:bCs/>
                <w:color w:val="000000"/>
                <w:sz w:val="20"/>
                <w:szCs w:val="20"/>
              </w:rPr>
              <w:t>-</w:t>
            </w:r>
          </w:p>
        </w:tc>
        <w:tc>
          <w:tcPr>
            <w:tcW w:w="234" w:type="pct"/>
            <w:tcBorders>
              <w:top w:val="nil"/>
              <w:left w:val="nil"/>
              <w:bottom w:val="single" w:sz="4" w:space="0" w:color="auto"/>
              <w:right w:val="single" w:sz="4" w:space="0" w:color="auto"/>
            </w:tcBorders>
            <w:shd w:val="clear" w:color="auto" w:fill="auto"/>
            <w:noWrap/>
            <w:vAlign w:val="center"/>
          </w:tcPr>
          <w:p w14:paraId="5CC1C871"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shd w:val="clear" w:color="auto" w:fill="auto"/>
            <w:noWrap/>
            <w:vAlign w:val="center"/>
          </w:tcPr>
          <w:p w14:paraId="11336BF3"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7CC0F508"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1185371C" w14:textId="77777777" w:rsidR="003D0C7D" w:rsidRPr="00CF01F3" w:rsidRDefault="003D0C7D" w:rsidP="00DF3330">
            <w:pPr>
              <w:jc w:val="center"/>
              <w:rPr>
                <w:color w:val="000000"/>
                <w:sz w:val="20"/>
                <w:szCs w:val="20"/>
              </w:rPr>
            </w:pPr>
            <w:r>
              <w:rPr>
                <w:bCs/>
                <w:color w:val="000000"/>
                <w:sz w:val="20"/>
                <w:szCs w:val="20"/>
              </w:rPr>
              <w:t>-</w:t>
            </w:r>
          </w:p>
        </w:tc>
        <w:tc>
          <w:tcPr>
            <w:tcW w:w="232" w:type="pct"/>
            <w:tcBorders>
              <w:top w:val="nil"/>
              <w:left w:val="nil"/>
              <w:bottom w:val="single" w:sz="4" w:space="0" w:color="auto"/>
              <w:right w:val="single" w:sz="4" w:space="0" w:color="auto"/>
            </w:tcBorders>
            <w:vAlign w:val="center"/>
          </w:tcPr>
          <w:p w14:paraId="3E9FE2BF" w14:textId="77777777" w:rsidR="003D0C7D" w:rsidRPr="00CF01F3" w:rsidRDefault="003D0C7D" w:rsidP="00DF3330">
            <w:pPr>
              <w:jc w:val="center"/>
              <w:rPr>
                <w:color w:val="000000"/>
                <w:sz w:val="20"/>
                <w:szCs w:val="20"/>
              </w:rPr>
            </w:pPr>
            <w:r>
              <w:rPr>
                <w:bCs/>
                <w:color w:val="000000"/>
                <w:sz w:val="20"/>
                <w:szCs w:val="20"/>
              </w:rPr>
              <w:t>-</w:t>
            </w:r>
          </w:p>
        </w:tc>
      </w:tr>
      <w:tr w:rsidR="003D0C7D" w:rsidRPr="00CF01F3" w14:paraId="6D120520"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73C41225" w14:textId="77777777" w:rsidR="003D0C7D" w:rsidRPr="00CF01F3" w:rsidRDefault="003D0C7D" w:rsidP="00DF3330">
            <w:pPr>
              <w:jc w:val="center"/>
              <w:rPr>
                <w:color w:val="000000"/>
                <w:sz w:val="20"/>
                <w:szCs w:val="20"/>
              </w:rPr>
            </w:pPr>
            <w:r w:rsidRPr="00CF01F3">
              <w:rPr>
                <w:color w:val="000000"/>
                <w:sz w:val="20"/>
                <w:szCs w:val="20"/>
              </w:rPr>
              <w:t>на выработку тепловой энергии</w:t>
            </w:r>
          </w:p>
        </w:tc>
        <w:tc>
          <w:tcPr>
            <w:tcW w:w="309" w:type="pct"/>
            <w:tcBorders>
              <w:top w:val="nil"/>
              <w:left w:val="nil"/>
              <w:bottom w:val="single" w:sz="4" w:space="0" w:color="auto"/>
              <w:right w:val="single" w:sz="4" w:space="0" w:color="auto"/>
            </w:tcBorders>
            <w:shd w:val="clear" w:color="auto" w:fill="auto"/>
            <w:vAlign w:val="center"/>
            <w:hideMark/>
          </w:tcPr>
          <w:p w14:paraId="43F91485" w14:textId="77777777" w:rsidR="003D0C7D" w:rsidRPr="00CF01F3" w:rsidRDefault="003D0C7D" w:rsidP="00DF3330">
            <w:pPr>
              <w:jc w:val="center"/>
              <w:rPr>
                <w:color w:val="000000"/>
                <w:sz w:val="20"/>
                <w:szCs w:val="20"/>
              </w:rPr>
            </w:pPr>
            <w:r w:rsidRPr="00CF01F3">
              <w:rPr>
                <w:color w:val="000000"/>
                <w:sz w:val="20"/>
                <w:szCs w:val="20"/>
              </w:rPr>
              <w:t>тыс. т условного топлива</w:t>
            </w:r>
          </w:p>
        </w:tc>
        <w:tc>
          <w:tcPr>
            <w:tcW w:w="285" w:type="pct"/>
            <w:tcBorders>
              <w:top w:val="single" w:sz="4" w:space="0" w:color="auto"/>
              <w:left w:val="nil"/>
              <w:bottom w:val="single" w:sz="4" w:space="0" w:color="auto"/>
              <w:right w:val="single" w:sz="4" w:space="0" w:color="auto"/>
            </w:tcBorders>
            <w:vAlign w:val="center"/>
          </w:tcPr>
          <w:p w14:paraId="45950E8E" w14:textId="77777777" w:rsidR="003D0C7D" w:rsidRDefault="003D0C7D" w:rsidP="00DF3330">
            <w:pPr>
              <w:jc w:val="center"/>
              <w:rPr>
                <w:bCs/>
                <w:color w:val="000000"/>
                <w:sz w:val="20"/>
                <w:szCs w:val="20"/>
              </w:rPr>
            </w:pPr>
            <w:r>
              <w:rPr>
                <w:bCs/>
                <w:color w:val="000000"/>
                <w:sz w:val="20"/>
                <w:szCs w:val="20"/>
              </w:rPr>
              <w:t>-</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025C2812" w14:textId="77777777" w:rsidR="003D0C7D" w:rsidRPr="00CF01F3" w:rsidRDefault="003D0C7D" w:rsidP="00DF3330">
            <w:pPr>
              <w:jc w:val="center"/>
              <w:rPr>
                <w:color w:val="000000"/>
                <w:sz w:val="20"/>
                <w:szCs w:val="20"/>
              </w:rPr>
            </w:pPr>
            <w:r>
              <w:rPr>
                <w:bCs/>
                <w:color w:val="000000"/>
                <w:sz w:val="20"/>
                <w:szCs w:val="20"/>
              </w:rPr>
              <w:t>-</w:t>
            </w:r>
          </w:p>
        </w:tc>
        <w:tc>
          <w:tcPr>
            <w:tcW w:w="257" w:type="pct"/>
            <w:tcBorders>
              <w:top w:val="nil"/>
              <w:left w:val="nil"/>
              <w:bottom w:val="single" w:sz="4" w:space="0" w:color="auto"/>
              <w:right w:val="single" w:sz="4" w:space="0" w:color="auto"/>
            </w:tcBorders>
            <w:shd w:val="clear" w:color="auto" w:fill="auto"/>
            <w:noWrap/>
            <w:vAlign w:val="center"/>
          </w:tcPr>
          <w:p w14:paraId="2479DCC9" w14:textId="77777777" w:rsidR="003D0C7D" w:rsidRPr="00CF01F3" w:rsidRDefault="003D0C7D" w:rsidP="00DF3330">
            <w:pPr>
              <w:jc w:val="center"/>
              <w:rPr>
                <w:color w:val="000000"/>
                <w:sz w:val="20"/>
                <w:szCs w:val="20"/>
              </w:rPr>
            </w:pPr>
            <w:r>
              <w:rPr>
                <w:bCs/>
                <w:color w:val="000000"/>
                <w:sz w:val="20"/>
                <w:szCs w:val="20"/>
              </w:rPr>
              <w:t>-</w:t>
            </w:r>
          </w:p>
        </w:tc>
        <w:tc>
          <w:tcPr>
            <w:tcW w:w="253" w:type="pct"/>
            <w:tcBorders>
              <w:top w:val="nil"/>
              <w:left w:val="nil"/>
              <w:bottom w:val="single" w:sz="4" w:space="0" w:color="auto"/>
              <w:right w:val="single" w:sz="4" w:space="0" w:color="auto"/>
            </w:tcBorders>
            <w:shd w:val="clear" w:color="auto" w:fill="auto"/>
            <w:noWrap/>
            <w:vAlign w:val="center"/>
          </w:tcPr>
          <w:p w14:paraId="7217BEDF" w14:textId="77777777" w:rsidR="003D0C7D" w:rsidRPr="00CF01F3" w:rsidRDefault="003D0C7D" w:rsidP="00DF3330">
            <w:pPr>
              <w:jc w:val="center"/>
              <w:rPr>
                <w:color w:val="000000"/>
                <w:sz w:val="20"/>
                <w:szCs w:val="20"/>
              </w:rPr>
            </w:pPr>
            <w:r>
              <w:rPr>
                <w:bCs/>
                <w:color w:val="000000"/>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14:paraId="1402562B" w14:textId="77777777" w:rsidR="003D0C7D" w:rsidRPr="00CF01F3" w:rsidRDefault="003D0C7D" w:rsidP="00DF3330">
            <w:pPr>
              <w:jc w:val="center"/>
              <w:rPr>
                <w:color w:val="000000"/>
                <w:sz w:val="20"/>
                <w:szCs w:val="20"/>
              </w:rPr>
            </w:pPr>
            <w:r>
              <w:rPr>
                <w:bCs/>
                <w:color w:val="000000"/>
                <w:sz w:val="20"/>
                <w:szCs w:val="20"/>
              </w:rPr>
              <w:t>-</w:t>
            </w:r>
          </w:p>
        </w:tc>
        <w:tc>
          <w:tcPr>
            <w:tcW w:w="264" w:type="pct"/>
            <w:tcBorders>
              <w:top w:val="nil"/>
              <w:left w:val="nil"/>
              <w:bottom w:val="single" w:sz="4" w:space="0" w:color="auto"/>
              <w:right w:val="single" w:sz="4" w:space="0" w:color="auto"/>
            </w:tcBorders>
            <w:shd w:val="clear" w:color="auto" w:fill="auto"/>
            <w:noWrap/>
            <w:vAlign w:val="center"/>
          </w:tcPr>
          <w:p w14:paraId="38B06B7D" w14:textId="77777777" w:rsidR="003D0C7D" w:rsidRPr="00CF01F3" w:rsidRDefault="003D0C7D" w:rsidP="00DF3330">
            <w:pPr>
              <w:jc w:val="center"/>
              <w:rPr>
                <w:color w:val="000000"/>
                <w:sz w:val="20"/>
                <w:szCs w:val="20"/>
              </w:rPr>
            </w:pPr>
            <w:r>
              <w:rPr>
                <w:bCs/>
                <w:color w:val="000000"/>
                <w:sz w:val="20"/>
                <w:szCs w:val="20"/>
              </w:rPr>
              <w:t>-</w:t>
            </w:r>
          </w:p>
        </w:tc>
        <w:tc>
          <w:tcPr>
            <w:tcW w:w="268" w:type="pct"/>
            <w:tcBorders>
              <w:top w:val="nil"/>
              <w:left w:val="nil"/>
              <w:bottom w:val="single" w:sz="4" w:space="0" w:color="auto"/>
              <w:right w:val="single" w:sz="4" w:space="0" w:color="auto"/>
            </w:tcBorders>
            <w:shd w:val="clear" w:color="auto" w:fill="auto"/>
            <w:noWrap/>
            <w:vAlign w:val="center"/>
          </w:tcPr>
          <w:p w14:paraId="63187944"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3CF12442"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0A08C9CD" w14:textId="77777777" w:rsidR="003D0C7D" w:rsidRPr="00CF01F3" w:rsidRDefault="003D0C7D" w:rsidP="00DF3330">
            <w:pPr>
              <w:jc w:val="center"/>
              <w:rPr>
                <w:color w:val="000000"/>
                <w:sz w:val="20"/>
                <w:szCs w:val="20"/>
              </w:rPr>
            </w:pPr>
            <w:r>
              <w:rPr>
                <w:bCs/>
                <w:color w:val="000000"/>
                <w:sz w:val="20"/>
                <w:szCs w:val="20"/>
              </w:rPr>
              <w:t>-</w:t>
            </w:r>
          </w:p>
        </w:tc>
        <w:tc>
          <w:tcPr>
            <w:tcW w:w="234" w:type="pct"/>
            <w:tcBorders>
              <w:top w:val="nil"/>
              <w:left w:val="nil"/>
              <w:bottom w:val="single" w:sz="4" w:space="0" w:color="auto"/>
              <w:right w:val="single" w:sz="4" w:space="0" w:color="auto"/>
            </w:tcBorders>
            <w:shd w:val="clear" w:color="auto" w:fill="auto"/>
            <w:noWrap/>
            <w:vAlign w:val="center"/>
          </w:tcPr>
          <w:p w14:paraId="0E327E70"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shd w:val="clear" w:color="auto" w:fill="auto"/>
            <w:noWrap/>
            <w:vAlign w:val="center"/>
          </w:tcPr>
          <w:p w14:paraId="422954AC"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46A216FC"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5358ACD8" w14:textId="77777777" w:rsidR="003D0C7D" w:rsidRPr="00CF01F3" w:rsidRDefault="003D0C7D" w:rsidP="00DF3330">
            <w:pPr>
              <w:jc w:val="center"/>
              <w:rPr>
                <w:color w:val="000000"/>
                <w:sz w:val="20"/>
                <w:szCs w:val="20"/>
              </w:rPr>
            </w:pPr>
            <w:r>
              <w:rPr>
                <w:bCs/>
                <w:color w:val="000000"/>
                <w:sz w:val="20"/>
                <w:szCs w:val="20"/>
              </w:rPr>
              <w:t>-</w:t>
            </w:r>
          </w:p>
        </w:tc>
        <w:tc>
          <w:tcPr>
            <w:tcW w:w="232" w:type="pct"/>
            <w:tcBorders>
              <w:top w:val="nil"/>
              <w:left w:val="nil"/>
              <w:bottom w:val="single" w:sz="4" w:space="0" w:color="auto"/>
              <w:right w:val="single" w:sz="4" w:space="0" w:color="auto"/>
            </w:tcBorders>
            <w:vAlign w:val="center"/>
          </w:tcPr>
          <w:p w14:paraId="0BEBB882" w14:textId="77777777" w:rsidR="003D0C7D" w:rsidRPr="00CF01F3" w:rsidRDefault="003D0C7D" w:rsidP="00DF3330">
            <w:pPr>
              <w:jc w:val="center"/>
              <w:rPr>
                <w:color w:val="000000"/>
                <w:sz w:val="20"/>
                <w:szCs w:val="20"/>
              </w:rPr>
            </w:pPr>
            <w:r>
              <w:rPr>
                <w:bCs/>
                <w:color w:val="000000"/>
                <w:sz w:val="20"/>
                <w:szCs w:val="20"/>
              </w:rPr>
              <w:t>-</w:t>
            </w:r>
          </w:p>
        </w:tc>
      </w:tr>
      <w:tr w:rsidR="003D0C7D" w:rsidRPr="00CF01F3" w14:paraId="0A078907"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675B9BC7" w14:textId="77777777" w:rsidR="003D0C7D" w:rsidRPr="00CF01F3" w:rsidRDefault="003D0C7D" w:rsidP="00DF3330">
            <w:pPr>
              <w:jc w:val="center"/>
              <w:rPr>
                <w:color w:val="000000"/>
                <w:sz w:val="20"/>
                <w:szCs w:val="20"/>
              </w:rPr>
            </w:pPr>
            <w:r w:rsidRPr="00CF01F3">
              <w:rPr>
                <w:color w:val="000000"/>
                <w:sz w:val="20"/>
                <w:szCs w:val="20"/>
              </w:rPr>
              <w:t>УРУТ на выработку электрической энергии</w:t>
            </w:r>
          </w:p>
        </w:tc>
        <w:tc>
          <w:tcPr>
            <w:tcW w:w="309" w:type="pct"/>
            <w:tcBorders>
              <w:top w:val="nil"/>
              <w:left w:val="nil"/>
              <w:bottom w:val="single" w:sz="4" w:space="0" w:color="auto"/>
              <w:right w:val="single" w:sz="4" w:space="0" w:color="auto"/>
            </w:tcBorders>
            <w:shd w:val="clear" w:color="auto" w:fill="auto"/>
            <w:noWrap/>
            <w:vAlign w:val="center"/>
            <w:hideMark/>
          </w:tcPr>
          <w:p w14:paraId="40740493" w14:textId="77777777" w:rsidR="003D0C7D" w:rsidRPr="00CF01F3" w:rsidRDefault="003D0C7D" w:rsidP="00DF3330">
            <w:pPr>
              <w:jc w:val="center"/>
              <w:rPr>
                <w:color w:val="000000"/>
                <w:sz w:val="20"/>
                <w:szCs w:val="20"/>
              </w:rPr>
            </w:pPr>
            <w:r w:rsidRPr="00CF01F3">
              <w:rPr>
                <w:color w:val="000000"/>
                <w:sz w:val="20"/>
                <w:szCs w:val="20"/>
              </w:rPr>
              <w:t>г/кВт-ч</w:t>
            </w:r>
          </w:p>
        </w:tc>
        <w:tc>
          <w:tcPr>
            <w:tcW w:w="285" w:type="pct"/>
            <w:tcBorders>
              <w:top w:val="single" w:sz="4" w:space="0" w:color="auto"/>
              <w:left w:val="nil"/>
              <w:bottom w:val="single" w:sz="4" w:space="0" w:color="auto"/>
              <w:right w:val="single" w:sz="4" w:space="0" w:color="auto"/>
            </w:tcBorders>
            <w:vAlign w:val="center"/>
          </w:tcPr>
          <w:p w14:paraId="3DE048BB" w14:textId="77777777" w:rsidR="003D0C7D" w:rsidRDefault="003D0C7D" w:rsidP="00DF3330">
            <w:pPr>
              <w:jc w:val="center"/>
              <w:rPr>
                <w:bCs/>
                <w:color w:val="000000"/>
                <w:sz w:val="20"/>
                <w:szCs w:val="20"/>
              </w:rPr>
            </w:pPr>
            <w:r>
              <w:rPr>
                <w:bCs/>
                <w:color w:val="000000"/>
                <w:sz w:val="20"/>
                <w:szCs w:val="20"/>
              </w:rPr>
              <w:t>-</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6052F2CB" w14:textId="77777777" w:rsidR="003D0C7D" w:rsidRPr="00CF01F3" w:rsidRDefault="003D0C7D" w:rsidP="00DF3330">
            <w:pPr>
              <w:jc w:val="center"/>
              <w:rPr>
                <w:color w:val="000000"/>
                <w:sz w:val="20"/>
                <w:szCs w:val="20"/>
              </w:rPr>
            </w:pPr>
            <w:r>
              <w:rPr>
                <w:bCs/>
                <w:color w:val="000000"/>
                <w:sz w:val="20"/>
                <w:szCs w:val="20"/>
              </w:rPr>
              <w:t>-</w:t>
            </w:r>
          </w:p>
        </w:tc>
        <w:tc>
          <w:tcPr>
            <w:tcW w:w="257" w:type="pct"/>
            <w:tcBorders>
              <w:top w:val="nil"/>
              <w:left w:val="nil"/>
              <w:bottom w:val="single" w:sz="4" w:space="0" w:color="auto"/>
              <w:right w:val="single" w:sz="4" w:space="0" w:color="auto"/>
            </w:tcBorders>
            <w:shd w:val="clear" w:color="auto" w:fill="auto"/>
            <w:noWrap/>
            <w:vAlign w:val="center"/>
          </w:tcPr>
          <w:p w14:paraId="69392CD0" w14:textId="77777777" w:rsidR="003D0C7D" w:rsidRPr="00CF01F3" w:rsidRDefault="003D0C7D" w:rsidP="00DF3330">
            <w:pPr>
              <w:jc w:val="center"/>
              <w:rPr>
                <w:color w:val="000000"/>
                <w:sz w:val="20"/>
                <w:szCs w:val="20"/>
              </w:rPr>
            </w:pPr>
            <w:r>
              <w:rPr>
                <w:bCs/>
                <w:color w:val="000000"/>
                <w:sz w:val="20"/>
                <w:szCs w:val="20"/>
              </w:rPr>
              <w:t>-</w:t>
            </w:r>
          </w:p>
        </w:tc>
        <w:tc>
          <w:tcPr>
            <w:tcW w:w="253" w:type="pct"/>
            <w:tcBorders>
              <w:top w:val="nil"/>
              <w:left w:val="nil"/>
              <w:bottom w:val="single" w:sz="4" w:space="0" w:color="auto"/>
              <w:right w:val="single" w:sz="4" w:space="0" w:color="auto"/>
            </w:tcBorders>
            <w:shd w:val="clear" w:color="auto" w:fill="auto"/>
            <w:noWrap/>
            <w:vAlign w:val="center"/>
          </w:tcPr>
          <w:p w14:paraId="517903F3" w14:textId="77777777" w:rsidR="003D0C7D" w:rsidRPr="00CF01F3" w:rsidRDefault="003D0C7D" w:rsidP="00DF3330">
            <w:pPr>
              <w:jc w:val="center"/>
              <w:rPr>
                <w:color w:val="000000"/>
                <w:sz w:val="20"/>
                <w:szCs w:val="20"/>
              </w:rPr>
            </w:pPr>
            <w:r>
              <w:rPr>
                <w:bCs/>
                <w:color w:val="000000"/>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14:paraId="2A9959B2" w14:textId="77777777" w:rsidR="003D0C7D" w:rsidRPr="00CF01F3" w:rsidRDefault="003D0C7D" w:rsidP="00DF3330">
            <w:pPr>
              <w:jc w:val="center"/>
              <w:rPr>
                <w:color w:val="000000"/>
                <w:sz w:val="20"/>
                <w:szCs w:val="20"/>
              </w:rPr>
            </w:pPr>
            <w:r>
              <w:rPr>
                <w:bCs/>
                <w:color w:val="000000"/>
                <w:sz w:val="20"/>
                <w:szCs w:val="20"/>
              </w:rPr>
              <w:t>-</w:t>
            </w:r>
          </w:p>
        </w:tc>
        <w:tc>
          <w:tcPr>
            <w:tcW w:w="264" w:type="pct"/>
            <w:tcBorders>
              <w:top w:val="nil"/>
              <w:left w:val="nil"/>
              <w:bottom w:val="single" w:sz="4" w:space="0" w:color="auto"/>
              <w:right w:val="single" w:sz="4" w:space="0" w:color="auto"/>
            </w:tcBorders>
            <w:shd w:val="clear" w:color="auto" w:fill="auto"/>
            <w:noWrap/>
            <w:vAlign w:val="center"/>
          </w:tcPr>
          <w:p w14:paraId="5812C207" w14:textId="77777777" w:rsidR="003D0C7D" w:rsidRPr="00CF01F3" w:rsidRDefault="003D0C7D" w:rsidP="00DF3330">
            <w:pPr>
              <w:jc w:val="center"/>
              <w:rPr>
                <w:color w:val="000000"/>
                <w:sz w:val="20"/>
                <w:szCs w:val="20"/>
              </w:rPr>
            </w:pPr>
            <w:r>
              <w:rPr>
                <w:bCs/>
                <w:color w:val="000000"/>
                <w:sz w:val="20"/>
                <w:szCs w:val="20"/>
              </w:rPr>
              <w:t>-</w:t>
            </w:r>
          </w:p>
        </w:tc>
        <w:tc>
          <w:tcPr>
            <w:tcW w:w="268" w:type="pct"/>
            <w:tcBorders>
              <w:top w:val="nil"/>
              <w:left w:val="nil"/>
              <w:bottom w:val="single" w:sz="4" w:space="0" w:color="auto"/>
              <w:right w:val="single" w:sz="4" w:space="0" w:color="auto"/>
            </w:tcBorders>
            <w:shd w:val="clear" w:color="auto" w:fill="auto"/>
            <w:noWrap/>
            <w:vAlign w:val="center"/>
          </w:tcPr>
          <w:p w14:paraId="62AA6181"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3D6B7F56"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6000C82D" w14:textId="77777777" w:rsidR="003D0C7D" w:rsidRPr="00CF01F3" w:rsidRDefault="003D0C7D" w:rsidP="00DF3330">
            <w:pPr>
              <w:jc w:val="center"/>
              <w:rPr>
                <w:color w:val="000000"/>
                <w:sz w:val="20"/>
                <w:szCs w:val="20"/>
              </w:rPr>
            </w:pPr>
            <w:r>
              <w:rPr>
                <w:bCs/>
                <w:color w:val="000000"/>
                <w:sz w:val="20"/>
                <w:szCs w:val="20"/>
              </w:rPr>
              <w:t>-</w:t>
            </w:r>
          </w:p>
        </w:tc>
        <w:tc>
          <w:tcPr>
            <w:tcW w:w="234" w:type="pct"/>
            <w:tcBorders>
              <w:top w:val="nil"/>
              <w:left w:val="nil"/>
              <w:bottom w:val="single" w:sz="4" w:space="0" w:color="auto"/>
              <w:right w:val="single" w:sz="4" w:space="0" w:color="auto"/>
            </w:tcBorders>
            <w:shd w:val="clear" w:color="auto" w:fill="auto"/>
            <w:noWrap/>
            <w:vAlign w:val="center"/>
          </w:tcPr>
          <w:p w14:paraId="190C608F"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shd w:val="clear" w:color="auto" w:fill="auto"/>
            <w:noWrap/>
            <w:vAlign w:val="center"/>
          </w:tcPr>
          <w:p w14:paraId="0AE10B3E"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76791353"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1DE75423" w14:textId="77777777" w:rsidR="003D0C7D" w:rsidRPr="00CF01F3" w:rsidRDefault="003D0C7D" w:rsidP="00DF3330">
            <w:pPr>
              <w:jc w:val="center"/>
              <w:rPr>
                <w:color w:val="000000"/>
                <w:sz w:val="20"/>
                <w:szCs w:val="20"/>
              </w:rPr>
            </w:pPr>
            <w:r>
              <w:rPr>
                <w:bCs/>
                <w:color w:val="000000"/>
                <w:sz w:val="20"/>
                <w:szCs w:val="20"/>
              </w:rPr>
              <w:t>-</w:t>
            </w:r>
          </w:p>
        </w:tc>
        <w:tc>
          <w:tcPr>
            <w:tcW w:w="232" w:type="pct"/>
            <w:tcBorders>
              <w:top w:val="nil"/>
              <w:left w:val="nil"/>
              <w:bottom w:val="single" w:sz="4" w:space="0" w:color="auto"/>
              <w:right w:val="single" w:sz="4" w:space="0" w:color="auto"/>
            </w:tcBorders>
            <w:vAlign w:val="center"/>
          </w:tcPr>
          <w:p w14:paraId="4E93754A" w14:textId="77777777" w:rsidR="003D0C7D" w:rsidRPr="00CF01F3" w:rsidRDefault="003D0C7D" w:rsidP="00DF3330">
            <w:pPr>
              <w:jc w:val="center"/>
              <w:rPr>
                <w:color w:val="000000"/>
                <w:sz w:val="20"/>
                <w:szCs w:val="20"/>
              </w:rPr>
            </w:pPr>
            <w:r>
              <w:rPr>
                <w:bCs/>
                <w:color w:val="000000"/>
                <w:sz w:val="20"/>
                <w:szCs w:val="20"/>
              </w:rPr>
              <w:t>-</w:t>
            </w:r>
          </w:p>
        </w:tc>
      </w:tr>
      <w:tr w:rsidR="003D0C7D" w:rsidRPr="00CF01F3" w14:paraId="77055F90"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5E208FA8" w14:textId="77777777" w:rsidR="003D0C7D" w:rsidRPr="00CF01F3" w:rsidRDefault="003D0C7D" w:rsidP="00DF3330">
            <w:pPr>
              <w:jc w:val="center"/>
              <w:rPr>
                <w:color w:val="000000"/>
                <w:sz w:val="20"/>
                <w:szCs w:val="20"/>
              </w:rPr>
            </w:pPr>
            <w:r w:rsidRPr="00CF01F3">
              <w:rPr>
                <w:color w:val="000000"/>
                <w:sz w:val="20"/>
                <w:szCs w:val="20"/>
              </w:rPr>
              <w:t>УРУТ на выработку тепловой энергии</w:t>
            </w:r>
          </w:p>
        </w:tc>
        <w:tc>
          <w:tcPr>
            <w:tcW w:w="309" w:type="pct"/>
            <w:tcBorders>
              <w:top w:val="nil"/>
              <w:left w:val="nil"/>
              <w:bottom w:val="single" w:sz="4" w:space="0" w:color="auto"/>
              <w:right w:val="single" w:sz="4" w:space="0" w:color="auto"/>
            </w:tcBorders>
            <w:shd w:val="clear" w:color="auto" w:fill="auto"/>
            <w:noWrap/>
            <w:vAlign w:val="center"/>
            <w:hideMark/>
          </w:tcPr>
          <w:p w14:paraId="22341020" w14:textId="77777777" w:rsidR="003D0C7D" w:rsidRPr="00CF01F3" w:rsidRDefault="003D0C7D" w:rsidP="00DF3330">
            <w:pPr>
              <w:jc w:val="center"/>
              <w:rPr>
                <w:color w:val="000000"/>
                <w:sz w:val="20"/>
                <w:szCs w:val="20"/>
              </w:rPr>
            </w:pPr>
            <w:r w:rsidRPr="00CF01F3">
              <w:rPr>
                <w:color w:val="000000"/>
                <w:sz w:val="20"/>
                <w:szCs w:val="20"/>
              </w:rPr>
              <w:t>кг/Гкал</w:t>
            </w:r>
          </w:p>
        </w:tc>
        <w:tc>
          <w:tcPr>
            <w:tcW w:w="285" w:type="pct"/>
            <w:tcBorders>
              <w:top w:val="single" w:sz="4" w:space="0" w:color="auto"/>
              <w:left w:val="nil"/>
              <w:bottom w:val="single" w:sz="4" w:space="0" w:color="auto"/>
              <w:right w:val="single" w:sz="4" w:space="0" w:color="auto"/>
            </w:tcBorders>
            <w:vAlign w:val="center"/>
          </w:tcPr>
          <w:p w14:paraId="425B6B46" w14:textId="77777777" w:rsidR="003D0C7D" w:rsidRDefault="003D0C7D" w:rsidP="00DF3330">
            <w:pPr>
              <w:jc w:val="center"/>
              <w:rPr>
                <w:bCs/>
                <w:color w:val="000000"/>
                <w:sz w:val="20"/>
                <w:szCs w:val="20"/>
              </w:rPr>
            </w:pPr>
            <w:r>
              <w:rPr>
                <w:bCs/>
                <w:color w:val="000000"/>
                <w:sz w:val="20"/>
                <w:szCs w:val="20"/>
              </w:rPr>
              <w:t>-</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482F397E" w14:textId="77777777" w:rsidR="003D0C7D" w:rsidRPr="00CF01F3" w:rsidRDefault="003D0C7D" w:rsidP="00DF3330">
            <w:pPr>
              <w:jc w:val="center"/>
              <w:rPr>
                <w:color w:val="000000"/>
                <w:sz w:val="20"/>
                <w:szCs w:val="20"/>
              </w:rPr>
            </w:pPr>
            <w:r>
              <w:rPr>
                <w:bCs/>
                <w:color w:val="000000"/>
                <w:sz w:val="20"/>
                <w:szCs w:val="20"/>
              </w:rPr>
              <w:t>-</w:t>
            </w:r>
          </w:p>
        </w:tc>
        <w:tc>
          <w:tcPr>
            <w:tcW w:w="257" w:type="pct"/>
            <w:tcBorders>
              <w:top w:val="nil"/>
              <w:left w:val="nil"/>
              <w:bottom w:val="single" w:sz="4" w:space="0" w:color="auto"/>
              <w:right w:val="single" w:sz="4" w:space="0" w:color="auto"/>
            </w:tcBorders>
            <w:shd w:val="clear" w:color="auto" w:fill="auto"/>
            <w:noWrap/>
            <w:vAlign w:val="center"/>
          </w:tcPr>
          <w:p w14:paraId="56BD612D" w14:textId="77777777" w:rsidR="003D0C7D" w:rsidRPr="00CF01F3" w:rsidRDefault="003D0C7D" w:rsidP="00DF3330">
            <w:pPr>
              <w:jc w:val="center"/>
              <w:rPr>
                <w:color w:val="000000"/>
                <w:sz w:val="20"/>
                <w:szCs w:val="20"/>
              </w:rPr>
            </w:pPr>
            <w:r>
              <w:rPr>
                <w:bCs/>
                <w:color w:val="000000"/>
                <w:sz w:val="20"/>
                <w:szCs w:val="20"/>
              </w:rPr>
              <w:t>-</w:t>
            </w:r>
          </w:p>
        </w:tc>
        <w:tc>
          <w:tcPr>
            <w:tcW w:w="253" w:type="pct"/>
            <w:tcBorders>
              <w:top w:val="nil"/>
              <w:left w:val="nil"/>
              <w:bottom w:val="single" w:sz="4" w:space="0" w:color="auto"/>
              <w:right w:val="single" w:sz="4" w:space="0" w:color="auto"/>
            </w:tcBorders>
            <w:shd w:val="clear" w:color="auto" w:fill="auto"/>
            <w:noWrap/>
            <w:vAlign w:val="center"/>
          </w:tcPr>
          <w:p w14:paraId="3A45E359" w14:textId="77777777" w:rsidR="003D0C7D" w:rsidRPr="00CF01F3" w:rsidRDefault="003D0C7D" w:rsidP="00DF3330">
            <w:pPr>
              <w:jc w:val="center"/>
              <w:rPr>
                <w:color w:val="000000"/>
                <w:sz w:val="20"/>
                <w:szCs w:val="20"/>
              </w:rPr>
            </w:pPr>
            <w:r>
              <w:rPr>
                <w:bCs/>
                <w:color w:val="000000"/>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14:paraId="262FABAB" w14:textId="77777777" w:rsidR="003D0C7D" w:rsidRPr="00CF01F3" w:rsidRDefault="003D0C7D" w:rsidP="00DF3330">
            <w:pPr>
              <w:jc w:val="center"/>
              <w:rPr>
                <w:color w:val="000000"/>
                <w:sz w:val="20"/>
                <w:szCs w:val="20"/>
              </w:rPr>
            </w:pPr>
            <w:r>
              <w:rPr>
                <w:bCs/>
                <w:color w:val="000000"/>
                <w:sz w:val="20"/>
                <w:szCs w:val="20"/>
              </w:rPr>
              <w:t>-</w:t>
            </w:r>
          </w:p>
        </w:tc>
        <w:tc>
          <w:tcPr>
            <w:tcW w:w="264" w:type="pct"/>
            <w:tcBorders>
              <w:top w:val="nil"/>
              <w:left w:val="nil"/>
              <w:bottom w:val="single" w:sz="4" w:space="0" w:color="auto"/>
              <w:right w:val="single" w:sz="4" w:space="0" w:color="auto"/>
            </w:tcBorders>
            <w:shd w:val="clear" w:color="auto" w:fill="auto"/>
            <w:noWrap/>
            <w:vAlign w:val="center"/>
          </w:tcPr>
          <w:p w14:paraId="0DD98CE6" w14:textId="77777777" w:rsidR="003D0C7D" w:rsidRPr="00CF01F3" w:rsidRDefault="003D0C7D" w:rsidP="00DF3330">
            <w:pPr>
              <w:jc w:val="center"/>
              <w:rPr>
                <w:color w:val="000000"/>
                <w:sz w:val="20"/>
                <w:szCs w:val="20"/>
              </w:rPr>
            </w:pPr>
            <w:r>
              <w:rPr>
                <w:bCs/>
                <w:color w:val="000000"/>
                <w:sz w:val="20"/>
                <w:szCs w:val="20"/>
              </w:rPr>
              <w:t>-</w:t>
            </w:r>
          </w:p>
        </w:tc>
        <w:tc>
          <w:tcPr>
            <w:tcW w:w="268" w:type="pct"/>
            <w:tcBorders>
              <w:top w:val="nil"/>
              <w:left w:val="nil"/>
              <w:bottom w:val="single" w:sz="4" w:space="0" w:color="auto"/>
              <w:right w:val="single" w:sz="4" w:space="0" w:color="auto"/>
            </w:tcBorders>
            <w:shd w:val="clear" w:color="auto" w:fill="auto"/>
            <w:noWrap/>
            <w:vAlign w:val="center"/>
          </w:tcPr>
          <w:p w14:paraId="6DFF1BDC"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6EDCAB9F"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22B0F7C3" w14:textId="77777777" w:rsidR="003D0C7D" w:rsidRPr="00CF01F3" w:rsidRDefault="003D0C7D" w:rsidP="00DF3330">
            <w:pPr>
              <w:jc w:val="center"/>
              <w:rPr>
                <w:color w:val="000000"/>
                <w:sz w:val="20"/>
                <w:szCs w:val="20"/>
              </w:rPr>
            </w:pPr>
            <w:r>
              <w:rPr>
                <w:bCs/>
                <w:color w:val="000000"/>
                <w:sz w:val="20"/>
                <w:szCs w:val="20"/>
              </w:rPr>
              <w:t>-</w:t>
            </w:r>
          </w:p>
        </w:tc>
        <w:tc>
          <w:tcPr>
            <w:tcW w:w="234" w:type="pct"/>
            <w:tcBorders>
              <w:top w:val="nil"/>
              <w:left w:val="nil"/>
              <w:bottom w:val="single" w:sz="4" w:space="0" w:color="auto"/>
              <w:right w:val="single" w:sz="4" w:space="0" w:color="auto"/>
            </w:tcBorders>
            <w:shd w:val="clear" w:color="auto" w:fill="auto"/>
            <w:noWrap/>
            <w:vAlign w:val="center"/>
          </w:tcPr>
          <w:p w14:paraId="7A1DB732"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shd w:val="clear" w:color="auto" w:fill="auto"/>
            <w:noWrap/>
            <w:vAlign w:val="center"/>
          </w:tcPr>
          <w:p w14:paraId="610A04AE"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58626971"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5273F2E9" w14:textId="77777777" w:rsidR="003D0C7D" w:rsidRPr="00CF01F3" w:rsidRDefault="003D0C7D" w:rsidP="00DF3330">
            <w:pPr>
              <w:jc w:val="center"/>
              <w:rPr>
                <w:color w:val="000000"/>
                <w:sz w:val="20"/>
                <w:szCs w:val="20"/>
              </w:rPr>
            </w:pPr>
            <w:r>
              <w:rPr>
                <w:bCs/>
                <w:color w:val="000000"/>
                <w:sz w:val="20"/>
                <w:szCs w:val="20"/>
              </w:rPr>
              <w:t>-</w:t>
            </w:r>
          </w:p>
        </w:tc>
        <w:tc>
          <w:tcPr>
            <w:tcW w:w="232" w:type="pct"/>
            <w:tcBorders>
              <w:top w:val="nil"/>
              <w:left w:val="nil"/>
              <w:bottom w:val="single" w:sz="4" w:space="0" w:color="auto"/>
              <w:right w:val="single" w:sz="4" w:space="0" w:color="auto"/>
            </w:tcBorders>
            <w:vAlign w:val="center"/>
          </w:tcPr>
          <w:p w14:paraId="453AACD6" w14:textId="77777777" w:rsidR="003D0C7D" w:rsidRPr="00CF01F3" w:rsidRDefault="003D0C7D" w:rsidP="00DF3330">
            <w:pPr>
              <w:jc w:val="center"/>
              <w:rPr>
                <w:color w:val="000000"/>
                <w:sz w:val="20"/>
                <w:szCs w:val="20"/>
              </w:rPr>
            </w:pPr>
            <w:r>
              <w:rPr>
                <w:bCs/>
                <w:color w:val="000000"/>
                <w:sz w:val="20"/>
                <w:szCs w:val="20"/>
              </w:rPr>
              <w:t>-</w:t>
            </w:r>
          </w:p>
        </w:tc>
      </w:tr>
      <w:tr w:rsidR="003D0C7D" w:rsidRPr="00CF01F3" w14:paraId="44AFA3E6"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242FFEA4" w14:textId="77777777" w:rsidR="003D0C7D" w:rsidRPr="00CF01F3" w:rsidRDefault="003D0C7D" w:rsidP="00DF3330">
            <w:pPr>
              <w:jc w:val="center"/>
              <w:rPr>
                <w:color w:val="000000"/>
                <w:sz w:val="20"/>
                <w:szCs w:val="20"/>
              </w:rPr>
            </w:pPr>
            <w:r w:rsidRPr="00CF01F3">
              <w:rPr>
                <w:color w:val="000000"/>
                <w:sz w:val="20"/>
                <w:szCs w:val="20"/>
              </w:rPr>
              <w:t>УРУТ на отпуск электрической энергии</w:t>
            </w:r>
          </w:p>
        </w:tc>
        <w:tc>
          <w:tcPr>
            <w:tcW w:w="309" w:type="pct"/>
            <w:tcBorders>
              <w:top w:val="nil"/>
              <w:left w:val="nil"/>
              <w:bottom w:val="single" w:sz="4" w:space="0" w:color="auto"/>
              <w:right w:val="single" w:sz="4" w:space="0" w:color="auto"/>
            </w:tcBorders>
            <w:shd w:val="clear" w:color="auto" w:fill="auto"/>
            <w:noWrap/>
            <w:vAlign w:val="center"/>
            <w:hideMark/>
          </w:tcPr>
          <w:p w14:paraId="60489FA2" w14:textId="77777777" w:rsidR="003D0C7D" w:rsidRPr="00CF01F3" w:rsidRDefault="003D0C7D" w:rsidP="00DF3330">
            <w:pPr>
              <w:jc w:val="center"/>
              <w:rPr>
                <w:color w:val="000000"/>
                <w:sz w:val="20"/>
                <w:szCs w:val="20"/>
              </w:rPr>
            </w:pPr>
            <w:r w:rsidRPr="00CF01F3">
              <w:rPr>
                <w:color w:val="000000"/>
                <w:sz w:val="20"/>
                <w:szCs w:val="20"/>
              </w:rPr>
              <w:t>г/кВт-ч</w:t>
            </w:r>
          </w:p>
        </w:tc>
        <w:tc>
          <w:tcPr>
            <w:tcW w:w="285" w:type="pct"/>
            <w:tcBorders>
              <w:top w:val="single" w:sz="4" w:space="0" w:color="auto"/>
              <w:left w:val="nil"/>
              <w:bottom w:val="single" w:sz="4" w:space="0" w:color="auto"/>
              <w:right w:val="single" w:sz="4" w:space="0" w:color="auto"/>
            </w:tcBorders>
            <w:vAlign w:val="center"/>
          </w:tcPr>
          <w:p w14:paraId="5D2103AF" w14:textId="77777777" w:rsidR="003D0C7D" w:rsidRDefault="003D0C7D" w:rsidP="00DF3330">
            <w:pPr>
              <w:jc w:val="center"/>
              <w:rPr>
                <w:bCs/>
                <w:color w:val="000000"/>
                <w:sz w:val="20"/>
                <w:szCs w:val="20"/>
              </w:rPr>
            </w:pPr>
            <w:r>
              <w:rPr>
                <w:bCs/>
                <w:color w:val="000000"/>
                <w:sz w:val="20"/>
                <w:szCs w:val="20"/>
              </w:rPr>
              <w:t>-</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569737C0" w14:textId="77777777" w:rsidR="003D0C7D" w:rsidRPr="00CF01F3" w:rsidRDefault="003D0C7D" w:rsidP="00DF3330">
            <w:pPr>
              <w:jc w:val="center"/>
              <w:rPr>
                <w:color w:val="000000"/>
                <w:sz w:val="20"/>
                <w:szCs w:val="20"/>
              </w:rPr>
            </w:pPr>
            <w:r>
              <w:rPr>
                <w:bCs/>
                <w:color w:val="000000"/>
                <w:sz w:val="20"/>
                <w:szCs w:val="20"/>
              </w:rPr>
              <w:t>-</w:t>
            </w:r>
          </w:p>
        </w:tc>
        <w:tc>
          <w:tcPr>
            <w:tcW w:w="257" w:type="pct"/>
            <w:tcBorders>
              <w:top w:val="nil"/>
              <w:left w:val="nil"/>
              <w:bottom w:val="single" w:sz="4" w:space="0" w:color="auto"/>
              <w:right w:val="single" w:sz="4" w:space="0" w:color="auto"/>
            </w:tcBorders>
            <w:shd w:val="clear" w:color="auto" w:fill="auto"/>
            <w:noWrap/>
            <w:vAlign w:val="center"/>
          </w:tcPr>
          <w:p w14:paraId="02429F2A" w14:textId="77777777" w:rsidR="003D0C7D" w:rsidRPr="00CF01F3" w:rsidRDefault="003D0C7D" w:rsidP="00DF3330">
            <w:pPr>
              <w:jc w:val="center"/>
              <w:rPr>
                <w:color w:val="000000"/>
                <w:sz w:val="20"/>
                <w:szCs w:val="20"/>
              </w:rPr>
            </w:pPr>
            <w:r>
              <w:rPr>
                <w:bCs/>
                <w:color w:val="000000"/>
                <w:sz w:val="20"/>
                <w:szCs w:val="20"/>
              </w:rPr>
              <w:t>-</w:t>
            </w:r>
          </w:p>
        </w:tc>
        <w:tc>
          <w:tcPr>
            <w:tcW w:w="253" w:type="pct"/>
            <w:tcBorders>
              <w:top w:val="nil"/>
              <w:left w:val="nil"/>
              <w:bottom w:val="single" w:sz="4" w:space="0" w:color="auto"/>
              <w:right w:val="single" w:sz="4" w:space="0" w:color="auto"/>
            </w:tcBorders>
            <w:shd w:val="clear" w:color="auto" w:fill="auto"/>
            <w:noWrap/>
            <w:vAlign w:val="center"/>
          </w:tcPr>
          <w:p w14:paraId="50E0BCA3" w14:textId="77777777" w:rsidR="003D0C7D" w:rsidRPr="00CF01F3" w:rsidRDefault="003D0C7D" w:rsidP="00DF3330">
            <w:pPr>
              <w:jc w:val="center"/>
              <w:rPr>
                <w:color w:val="000000"/>
                <w:sz w:val="20"/>
                <w:szCs w:val="20"/>
              </w:rPr>
            </w:pPr>
            <w:r>
              <w:rPr>
                <w:bCs/>
                <w:color w:val="000000"/>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14:paraId="58B1A3C4" w14:textId="77777777" w:rsidR="003D0C7D" w:rsidRPr="00CF01F3" w:rsidRDefault="003D0C7D" w:rsidP="00DF3330">
            <w:pPr>
              <w:jc w:val="center"/>
              <w:rPr>
                <w:color w:val="000000"/>
                <w:sz w:val="20"/>
                <w:szCs w:val="20"/>
              </w:rPr>
            </w:pPr>
            <w:r>
              <w:rPr>
                <w:bCs/>
                <w:color w:val="000000"/>
                <w:sz w:val="20"/>
                <w:szCs w:val="20"/>
              </w:rPr>
              <w:t>-</w:t>
            </w:r>
          </w:p>
        </w:tc>
        <w:tc>
          <w:tcPr>
            <w:tcW w:w="264" w:type="pct"/>
            <w:tcBorders>
              <w:top w:val="nil"/>
              <w:left w:val="nil"/>
              <w:bottom w:val="single" w:sz="4" w:space="0" w:color="auto"/>
              <w:right w:val="single" w:sz="4" w:space="0" w:color="auto"/>
            </w:tcBorders>
            <w:shd w:val="clear" w:color="auto" w:fill="auto"/>
            <w:noWrap/>
            <w:vAlign w:val="center"/>
          </w:tcPr>
          <w:p w14:paraId="31E46BEC" w14:textId="77777777" w:rsidR="003D0C7D" w:rsidRPr="00CF01F3" w:rsidRDefault="003D0C7D" w:rsidP="00DF3330">
            <w:pPr>
              <w:jc w:val="center"/>
              <w:rPr>
                <w:color w:val="000000"/>
                <w:sz w:val="20"/>
                <w:szCs w:val="20"/>
              </w:rPr>
            </w:pPr>
            <w:r>
              <w:rPr>
                <w:bCs/>
                <w:color w:val="000000"/>
                <w:sz w:val="20"/>
                <w:szCs w:val="20"/>
              </w:rPr>
              <w:t>-</w:t>
            </w:r>
          </w:p>
        </w:tc>
        <w:tc>
          <w:tcPr>
            <w:tcW w:w="268" w:type="pct"/>
            <w:tcBorders>
              <w:top w:val="nil"/>
              <w:left w:val="nil"/>
              <w:bottom w:val="single" w:sz="4" w:space="0" w:color="auto"/>
              <w:right w:val="single" w:sz="4" w:space="0" w:color="auto"/>
            </w:tcBorders>
            <w:shd w:val="clear" w:color="auto" w:fill="auto"/>
            <w:noWrap/>
            <w:vAlign w:val="center"/>
          </w:tcPr>
          <w:p w14:paraId="230D0EC8"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46FCE486"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6ED7C8A9" w14:textId="77777777" w:rsidR="003D0C7D" w:rsidRPr="00CF01F3" w:rsidRDefault="003D0C7D" w:rsidP="00DF3330">
            <w:pPr>
              <w:jc w:val="center"/>
              <w:rPr>
                <w:color w:val="000000"/>
                <w:sz w:val="20"/>
                <w:szCs w:val="20"/>
              </w:rPr>
            </w:pPr>
            <w:r>
              <w:rPr>
                <w:bCs/>
                <w:color w:val="000000"/>
                <w:sz w:val="20"/>
                <w:szCs w:val="20"/>
              </w:rPr>
              <w:t>-</w:t>
            </w:r>
          </w:p>
        </w:tc>
        <w:tc>
          <w:tcPr>
            <w:tcW w:w="234" w:type="pct"/>
            <w:tcBorders>
              <w:top w:val="nil"/>
              <w:left w:val="nil"/>
              <w:bottom w:val="single" w:sz="4" w:space="0" w:color="auto"/>
              <w:right w:val="single" w:sz="4" w:space="0" w:color="auto"/>
            </w:tcBorders>
            <w:shd w:val="clear" w:color="auto" w:fill="auto"/>
            <w:noWrap/>
            <w:vAlign w:val="center"/>
          </w:tcPr>
          <w:p w14:paraId="6739EF62"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shd w:val="clear" w:color="auto" w:fill="auto"/>
            <w:noWrap/>
            <w:vAlign w:val="center"/>
          </w:tcPr>
          <w:p w14:paraId="34A16356"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2E6CA0D3"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18629C8A" w14:textId="77777777" w:rsidR="003D0C7D" w:rsidRPr="00CF01F3" w:rsidRDefault="003D0C7D" w:rsidP="00DF3330">
            <w:pPr>
              <w:jc w:val="center"/>
              <w:rPr>
                <w:color w:val="000000"/>
                <w:sz w:val="20"/>
                <w:szCs w:val="20"/>
              </w:rPr>
            </w:pPr>
            <w:r>
              <w:rPr>
                <w:bCs/>
                <w:color w:val="000000"/>
                <w:sz w:val="20"/>
                <w:szCs w:val="20"/>
              </w:rPr>
              <w:t>-</w:t>
            </w:r>
          </w:p>
        </w:tc>
        <w:tc>
          <w:tcPr>
            <w:tcW w:w="232" w:type="pct"/>
            <w:tcBorders>
              <w:top w:val="nil"/>
              <w:left w:val="nil"/>
              <w:bottom w:val="single" w:sz="4" w:space="0" w:color="auto"/>
              <w:right w:val="single" w:sz="4" w:space="0" w:color="auto"/>
            </w:tcBorders>
            <w:vAlign w:val="center"/>
          </w:tcPr>
          <w:p w14:paraId="1A1C2477" w14:textId="77777777" w:rsidR="003D0C7D" w:rsidRPr="00CF01F3" w:rsidRDefault="003D0C7D" w:rsidP="00DF3330">
            <w:pPr>
              <w:jc w:val="center"/>
              <w:rPr>
                <w:color w:val="000000"/>
                <w:sz w:val="20"/>
                <w:szCs w:val="20"/>
              </w:rPr>
            </w:pPr>
            <w:r>
              <w:rPr>
                <w:bCs/>
                <w:color w:val="000000"/>
                <w:sz w:val="20"/>
                <w:szCs w:val="20"/>
              </w:rPr>
              <w:t>-</w:t>
            </w:r>
          </w:p>
        </w:tc>
      </w:tr>
      <w:tr w:rsidR="003D0C7D" w:rsidRPr="00CF01F3" w14:paraId="05E3C94C" w14:textId="77777777" w:rsidTr="00DF3330">
        <w:trPr>
          <w:trHeight w:val="20"/>
        </w:trPr>
        <w:tc>
          <w:tcPr>
            <w:tcW w:w="1108" w:type="pct"/>
            <w:tcBorders>
              <w:top w:val="nil"/>
              <w:left w:val="single" w:sz="4" w:space="0" w:color="auto"/>
              <w:bottom w:val="single" w:sz="4" w:space="0" w:color="auto"/>
              <w:right w:val="single" w:sz="4" w:space="0" w:color="auto"/>
            </w:tcBorders>
            <w:shd w:val="clear" w:color="auto" w:fill="auto"/>
            <w:noWrap/>
            <w:vAlign w:val="center"/>
            <w:hideMark/>
          </w:tcPr>
          <w:p w14:paraId="212F9103" w14:textId="77777777" w:rsidR="003D0C7D" w:rsidRPr="00CF01F3" w:rsidRDefault="003D0C7D" w:rsidP="00DF3330">
            <w:pPr>
              <w:jc w:val="center"/>
              <w:rPr>
                <w:color w:val="000000"/>
                <w:sz w:val="20"/>
                <w:szCs w:val="20"/>
              </w:rPr>
            </w:pPr>
            <w:r w:rsidRPr="00CF01F3">
              <w:rPr>
                <w:color w:val="000000"/>
                <w:sz w:val="20"/>
                <w:szCs w:val="20"/>
              </w:rPr>
              <w:t>УРУТ на отпуск тепловой энергии</w:t>
            </w:r>
          </w:p>
        </w:tc>
        <w:tc>
          <w:tcPr>
            <w:tcW w:w="309" w:type="pct"/>
            <w:tcBorders>
              <w:top w:val="nil"/>
              <w:left w:val="nil"/>
              <w:bottom w:val="single" w:sz="4" w:space="0" w:color="auto"/>
              <w:right w:val="single" w:sz="4" w:space="0" w:color="auto"/>
            </w:tcBorders>
            <w:shd w:val="clear" w:color="auto" w:fill="auto"/>
            <w:noWrap/>
            <w:vAlign w:val="center"/>
            <w:hideMark/>
          </w:tcPr>
          <w:p w14:paraId="38DAED7E" w14:textId="77777777" w:rsidR="003D0C7D" w:rsidRPr="00CF01F3" w:rsidRDefault="003D0C7D" w:rsidP="00DF3330">
            <w:pPr>
              <w:jc w:val="center"/>
              <w:rPr>
                <w:color w:val="000000"/>
                <w:sz w:val="20"/>
                <w:szCs w:val="20"/>
              </w:rPr>
            </w:pPr>
            <w:r w:rsidRPr="00CF01F3">
              <w:rPr>
                <w:color w:val="000000"/>
                <w:sz w:val="20"/>
                <w:szCs w:val="20"/>
              </w:rPr>
              <w:t>кг/Гкал</w:t>
            </w:r>
          </w:p>
        </w:tc>
        <w:tc>
          <w:tcPr>
            <w:tcW w:w="285" w:type="pct"/>
            <w:tcBorders>
              <w:top w:val="single" w:sz="4" w:space="0" w:color="auto"/>
              <w:left w:val="nil"/>
              <w:bottom w:val="single" w:sz="4" w:space="0" w:color="auto"/>
              <w:right w:val="single" w:sz="4" w:space="0" w:color="auto"/>
            </w:tcBorders>
            <w:vAlign w:val="center"/>
          </w:tcPr>
          <w:p w14:paraId="41D5C69A" w14:textId="77777777" w:rsidR="003D0C7D" w:rsidRDefault="003D0C7D" w:rsidP="00DF3330">
            <w:pPr>
              <w:jc w:val="center"/>
              <w:rPr>
                <w:bCs/>
                <w:color w:val="000000"/>
                <w:sz w:val="20"/>
                <w:szCs w:val="20"/>
              </w:rPr>
            </w:pPr>
            <w:r>
              <w:rPr>
                <w:bCs/>
                <w:color w:val="000000"/>
                <w:sz w:val="20"/>
                <w:szCs w:val="20"/>
              </w:rPr>
              <w:t>-</w:t>
            </w:r>
          </w:p>
        </w:tc>
        <w:tc>
          <w:tcPr>
            <w:tcW w:w="285" w:type="pct"/>
            <w:tcBorders>
              <w:top w:val="nil"/>
              <w:left w:val="single" w:sz="4" w:space="0" w:color="auto"/>
              <w:bottom w:val="single" w:sz="4" w:space="0" w:color="auto"/>
              <w:right w:val="single" w:sz="4" w:space="0" w:color="auto"/>
            </w:tcBorders>
            <w:shd w:val="clear" w:color="auto" w:fill="auto"/>
            <w:noWrap/>
            <w:vAlign w:val="center"/>
          </w:tcPr>
          <w:p w14:paraId="4130D4E4" w14:textId="77777777" w:rsidR="003D0C7D" w:rsidRPr="00CF01F3" w:rsidRDefault="003D0C7D" w:rsidP="00DF3330">
            <w:pPr>
              <w:jc w:val="center"/>
              <w:rPr>
                <w:color w:val="000000"/>
                <w:sz w:val="20"/>
                <w:szCs w:val="20"/>
              </w:rPr>
            </w:pPr>
            <w:r>
              <w:rPr>
                <w:bCs/>
                <w:color w:val="000000"/>
                <w:sz w:val="20"/>
                <w:szCs w:val="20"/>
              </w:rPr>
              <w:t>-</w:t>
            </w:r>
          </w:p>
        </w:tc>
        <w:tc>
          <w:tcPr>
            <w:tcW w:w="257" w:type="pct"/>
            <w:tcBorders>
              <w:top w:val="nil"/>
              <w:left w:val="nil"/>
              <w:bottom w:val="single" w:sz="4" w:space="0" w:color="auto"/>
              <w:right w:val="single" w:sz="4" w:space="0" w:color="auto"/>
            </w:tcBorders>
            <w:shd w:val="clear" w:color="auto" w:fill="auto"/>
            <w:noWrap/>
            <w:vAlign w:val="center"/>
          </w:tcPr>
          <w:p w14:paraId="09640B98" w14:textId="77777777" w:rsidR="003D0C7D" w:rsidRPr="00CF01F3" w:rsidRDefault="003D0C7D" w:rsidP="00DF3330">
            <w:pPr>
              <w:jc w:val="center"/>
              <w:rPr>
                <w:color w:val="000000"/>
                <w:sz w:val="20"/>
                <w:szCs w:val="20"/>
              </w:rPr>
            </w:pPr>
            <w:r>
              <w:rPr>
                <w:bCs/>
                <w:color w:val="000000"/>
                <w:sz w:val="20"/>
                <w:szCs w:val="20"/>
              </w:rPr>
              <w:t>-</w:t>
            </w:r>
          </w:p>
        </w:tc>
        <w:tc>
          <w:tcPr>
            <w:tcW w:w="253" w:type="pct"/>
            <w:tcBorders>
              <w:top w:val="nil"/>
              <w:left w:val="nil"/>
              <w:bottom w:val="single" w:sz="4" w:space="0" w:color="auto"/>
              <w:right w:val="single" w:sz="4" w:space="0" w:color="auto"/>
            </w:tcBorders>
            <w:shd w:val="clear" w:color="auto" w:fill="auto"/>
            <w:noWrap/>
            <w:vAlign w:val="center"/>
          </w:tcPr>
          <w:p w14:paraId="5E1D74BF" w14:textId="77777777" w:rsidR="003D0C7D" w:rsidRPr="00CF01F3" w:rsidRDefault="003D0C7D" w:rsidP="00DF3330">
            <w:pPr>
              <w:jc w:val="center"/>
              <w:rPr>
                <w:color w:val="000000"/>
                <w:sz w:val="20"/>
                <w:szCs w:val="20"/>
              </w:rPr>
            </w:pPr>
            <w:r>
              <w:rPr>
                <w:bCs/>
                <w:color w:val="000000"/>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14:paraId="2B14BBDF" w14:textId="77777777" w:rsidR="003D0C7D" w:rsidRPr="00CF01F3" w:rsidRDefault="003D0C7D" w:rsidP="00DF3330">
            <w:pPr>
              <w:jc w:val="center"/>
              <w:rPr>
                <w:color w:val="000000"/>
                <w:sz w:val="20"/>
                <w:szCs w:val="20"/>
              </w:rPr>
            </w:pPr>
            <w:r>
              <w:rPr>
                <w:bCs/>
                <w:color w:val="000000"/>
                <w:sz w:val="20"/>
                <w:szCs w:val="20"/>
              </w:rPr>
              <w:t>-</w:t>
            </w:r>
          </w:p>
        </w:tc>
        <w:tc>
          <w:tcPr>
            <w:tcW w:w="264" w:type="pct"/>
            <w:tcBorders>
              <w:top w:val="nil"/>
              <w:left w:val="nil"/>
              <w:bottom w:val="single" w:sz="4" w:space="0" w:color="auto"/>
              <w:right w:val="single" w:sz="4" w:space="0" w:color="auto"/>
            </w:tcBorders>
            <w:shd w:val="clear" w:color="auto" w:fill="auto"/>
            <w:noWrap/>
            <w:vAlign w:val="center"/>
          </w:tcPr>
          <w:p w14:paraId="557836D9" w14:textId="77777777" w:rsidR="003D0C7D" w:rsidRPr="00CF01F3" w:rsidRDefault="003D0C7D" w:rsidP="00DF3330">
            <w:pPr>
              <w:jc w:val="center"/>
              <w:rPr>
                <w:color w:val="000000"/>
                <w:sz w:val="20"/>
                <w:szCs w:val="20"/>
              </w:rPr>
            </w:pPr>
            <w:r>
              <w:rPr>
                <w:bCs/>
                <w:color w:val="000000"/>
                <w:sz w:val="20"/>
                <w:szCs w:val="20"/>
              </w:rPr>
              <w:t>-</w:t>
            </w:r>
          </w:p>
        </w:tc>
        <w:tc>
          <w:tcPr>
            <w:tcW w:w="268" w:type="pct"/>
            <w:tcBorders>
              <w:top w:val="nil"/>
              <w:left w:val="nil"/>
              <w:bottom w:val="single" w:sz="4" w:space="0" w:color="auto"/>
              <w:right w:val="single" w:sz="4" w:space="0" w:color="auto"/>
            </w:tcBorders>
            <w:shd w:val="clear" w:color="auto" w:fill="auto"/>
            <w:noWrap/>
            <w:vAlign w:val="center"/>
          </w:tcPr>
          <w:p w14:paraId="7FDCFEB1"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5C23C0AA" w14:textId="77777777" w:rsidR="003D0C7D" w:rsidRPr="00CF01F3" w:rsidRDefault="003D0C7D" w:rsidP="00DF3330">
            <w:pPr>
              <w:jc w:val="center"/>
              <w:rPr>
                <w:color w:val="000000"/>
                <w:sz w:val="20"/>
                <w:szCs w:val="20"/>
              </w:rPr>
            </w:pPr>
            <w:r>
              <w:rPr>
                <w:bCs/>
                <w:color w:val="000000"/>
                <w:sz w:val="20"/>
                <w:szCs w:val="20"/>
              </w:rPr>
              <w:t>-</w:t>
            </w:r>
          </w:p>
        </w:tc>
        <w:tc>
          <w:tcPr>
            <w:tcW w:w="258" w:type="pct"/>
            <w:tcBorders>
              <w:top w:val="nil"/>
              <w:left w:val="nil"/>
              <w:bottom w:val="single" w:sz="4" w:space="0" w:color="auto"/>
              <w:right w:val="single" w:sz="4" w:space="0" w:color="auto"/>
            </w:tcBorders>
            <w:shd w:val="clear" w:color="auto" w:fill="auto"/>
            <w:noWrap/>
            <w:vAlign w:val="center"/>
          </w:tcPr>
          <w:p w14:paraId="62A3170B" w14:textId="77777777" w:rsidR="003D0C7D" w:rsidRPr="00CF01F3" w:rsidRDefault="003D0C7D" w:rsidP="00DF3330">
            <w:pPr>
              <w:jc w:val="center"/>
              <w:rPr>
                <w:color w:val="000000"/>
                <w:sz w:val="20"/>
                <w:szCs w:val="20"/>
              </w:rPr>
            </w:pPr>
            <w:r>
              <w:rPr>
                <w:bCs/>
                <w:color w:val="000000"/>
                <w:sz w:val="20"/>
                <w:szCs w:val="20"/>
              </w:rPr>
              <w:t>-</w:t>
            </w:r>
          </w:p>
        </w:tc>
        <w:tc>
          <w:tcPr>
            <w:tcW w:w="234" w:type="pct"/>
            <w:tcBorders>
              <w:top w:val="nil"/>
              <w:left w:val="nil"/>
              <w:bottom w:val="single" w:sz="4" w:space="0" w:color="auto"/>
              <w:right w:val="single" w:sz="4" w:space="0" w:color="auto"/>
            </w:tcBorders>
            <w:shd w:val="clear" w:color="auto" w:fill="auto"/>
            <w:noWrap/>
            <w:vAlign w:val="center"/>
          </w:tcPr>
          <w:p w14:paraId="25B7E04F"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shd w:val="clear" w:color="auto" w:fill="auto"/>
            <w:noWrap/>
            <w:vAlign w:val="center"/>
          </w:tcPr>
          <w:p w14:paraId="1A24EBFA"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157D8EEB" w14:textId="77777777" w:rsidR="003D0C7D" w:rsidRPr="00CF01F3" w:rsidRDefault="003D0C7D" w:rsidP="00DF3330">
            <w:pPr>
              <w:jc w:val="center"/>
              <w:rPr>
                <w:color w:val="000000"/>
                <w:sz w:val="20"/>
                <w:szCs w:val="20"/>
              </w:rPr>
            </w:pPr>
            <w:r>
              <w:rPr>
                <w:bCs/>
                <w:color w:val="000000"/>
                <w:sz w:val="20"/>
                <w:szCs w:val="20"/>
              </w:rPr>
              <w:t>-</w:t>
            </w:r>
          </w:p>
        </w:tc>
        <w:tc>
          <w:tcPr>
            <w:tcW w:w="236" w:type="pct"/>
            <w:tcBorders>
              <w:top w:val="nil"/>
              <w:left w:val="nil"/>
              <w:bottom w:val="single" w:sz="4" w:space="0" w:color="auto"/>
              <w:right w:val="single" w:sz="4" w:space="0" w:color="auto"/>
            </w:tcBorders>
            <w:vAlign w:val="center"/>
          </w:tcPr>
          <w:p w14:paraId="0CE09096" w14:textId="77777777" w:rsidR="003D0C7D" w:rsidRPr="00CF01F3" w:rsidRDefault="003D0C7D" w:rsidP="00DF3330">
            <w:pPr>
              <w:jc w:val="center"/>
              <w:rPr>
                <w:color w:val="000000"/>
                <w:sz w:val="20"/>
                <w:szCs w:val="20"/>
              </w:rPr>
            </w:pPr>
            <w:r>
              <w:rPr>
                <w:bCs/>
                <w:color w:val="000000"/>
                <w:sz w:val="20"/>
                <w:szCs w:val="20"/>
              </w:rPr>
              <w:t>-</w:t>
            </w:r>
          </w:p>
        </w:tc>
        <w:tc>
          <w:tcPr>
            <w:tcW w:w="232" w:type="pct"/>
            <w:tcBorders>
              <w:top w:val="nil"/>
              <w:left w:val="nil"/>
              <w:bottom w:val="single" w:sz="4" w:space="0" w:color="auto"/>
              <w:right w:val="single" w:sz="4" w:space="0" w:color="auto"/>
            </w:tcBorders>
            <w:vAlign w:val="center"/>
          </w:tcPr>
          <w:p w14:paraId="1E177B59" w14:textId="77777777" w:rsidR="003D0C7D" w:rsidRPr="00CF01F3" w:rsidRDefault="003D0C7D" w:rsidP="00DF3330">
            <w:pPr>
              <w:jc w:val="center"/>
              <w:rPr>
                <w:color w:val="000000"/>
                <w:sz w:val="20"/>
                <w:szCs w:val="20"/>
              </w:rPr>
            </w:pPr>
            <w:r>
              <w:rPr>
                <w:bCs/>
                <w:color w:val="000000"/>
                <w:sz w:val="20"/>
                <w:szCs w:val="20"/>
              </w:rPr>
              <w:t>-</w:t>
            </w:r>
          </w:p>
        </w:tc>
      </w:tr>
    </w:tbl>
    <w:p w14:paraId="63894DC7" w14:textId="77777777" w:rsidR="001D52AD" w:rsidRPr="001D52AD" w:rsidRDefault="001D52AD" w:rsidP="001D52AD">
      <w:pPr>
        <w:widowControl/>
        <w:autoSpaceDE/>
        <w:autoSpaceDN/>
        <w:spacing w:after="160" w:line="276" w:lineRule="auto"/>
        <w:ind w:firstLine="851"/>
        <w:jc w:val="both"/>
        <w:rPr>
          <w:rFonts w:eastAsia="Calibri"/>
          <w:szCs w:val="28"/>
        </w:rPr>
      </w:pPr>
    </w:p>
    <w:p w14:paraId="2579AD00" w14:textId="77777777" w:rsidR="001D52AD" w:rsidRPr="001D52AD" w:rsidRDefault="001D52AD" w:rsidP="00CA47BD">
      <w:pPr>
        <w:pStyle w:val="a8"/>
      </w:pPr>
      <w:bookmarkStart w:id="164" w:name="_Toc205533568"/>
      <w:bookmarkStart w:id="165" w:name="_Toc210206456"/>
      <w:r w:rsidRPr="001D52AD">
        <w:t>Максимальный часовой расход топлива на выработку тепловой и электрической энергии на Смоленской АЭС в зоне деятельности ЕТО № 1</w:t>
      </w:r>
      <w:bookmarkEnd w:id="164"/>
      <w:bookmarkEnd w:id="165"/>
      <w:r w:rsidRPr="001D52A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0"/>
        <w:gridCol w:w="1689"/>
        <w:gridCol w:w="1593"/>
        <w:gridCol w:w="1506"/>
        <w:gridCol w:w="1541"/>
        <w:gridCol w:w="1484"/>
        <w:gridCol w:w="1484"/>
        <w:gridCol w:w="1341"/>
        <w:gridCol w:w="1345"/>
        <w:gridCol w:w="1341"/>
        <w:gridCol w:w="1336"/>
        <w:gridCol w:w="1332"/>
      </w:tblGrid>
      <w:tr w:rsidR="001D52AD" w:rsidRPr="001D52AD" w14:paraId="6824985F" w14:textId="77777777" w:rsidTr="00332BB2">
        <w:trPr>
          <w:trHeight w:val="20"/>
        </w:trPr>
        <w:tc>
          <w:tcPr>
            <w:tcW w:w="1326" w:type="pct"/>
            <w:shd w:val="clear" w:color="auto" w:fill="F2F2F2"/>
            <w:noWrap/>
            <w:vAlign w:val="center"/>
            <w:hideMark/>
          </w:tcPr>
          <w:p w14:paraId="47EEAD72" w14:textId="77777777" w:rsidR="001D52AD" w:rsidRPr="001D52AD" w:rsidRDefault="001D52AD" w:rsidP="001D52AD">
            <w:pPr>
              <w:widowControl/>
              <w:autoSpaceDE/>
              <w:autoSpaceDN/>
              <w:jc w:val="center"/>
              <w:rPr>
                <w:bCs/>
                <w:color w:val="000000"/>
                <w:sz w:val="20"/>
                <w:szCs w:val="20"/>
                <w:lang w:bidi="ar-SA"/>
              </w:rPr>
            </w:pPr>
            <w:r w:rsidRPr="001D52AD">
              <w:rPr>
                <w:rFonts w:eastAsia="Calibri"/>
                <w:sz w:val="28"/>
                <w:szCs w:val="28"/>
              </w:rPr>
              <w:tab/>
            </w:r>
            <w:r w:rsidRPr="001D52AD">
              <w:rPr>
                <w:bCs/>
                <w:color w:val="000000"/>
                <w:sz w:val="20"/>
                <w:szCs w:val="20"/>
                <w:lang w:bidi="ar-SA"/>
              </w:rPr>
              <w:t>Показатель</w:t>
            </w:r>
          </w:p>
        </w:tc>
        <w:tc>
          <w:tcPr>
            <w:tcW w:w="388" w:type="pct"/>
            <w:shd w:val="clear" w:color="auto" w:fill="F2F2F2"/>
            <w:vAlign w:val="center"/>
            <w:hideMark/>
          </w:tcPr>
          <w:p w14:paraId="2A80BD17" w14:textId="77777777" w:rsidR="001D52AD" w:rsidRPr="001D52AD" w:rsidRDefault="001D52AD" w:rsidP="001D52AD">
            <w:pPr>
              <w:widowControl/>
              <w:autoSpaceDE/>
              <w:autoSpaceDN/>
              <w:jc w:val="center"/>
              <w:rPr>
                <w:bCs/>
                <w:color w:val="000000"/>
                <w:sz w:val="20"/>
                <w:szCs w:val="20"/>
                <w:lang w:bidi="ar-SA"/>
              </w:rPr>
            </w:pPr>
            <w:proofErr w:type="spellStart"/>
            <w:r w:rsidRPr="001D52AD">
              <w:rPr>
                <w:bCs/>
                <w:color w:val="000000"/>
                <w:sz w:val="20"/>
                <w:szCs w:val="20"/>
                <w:lang w:bidi="ar-SA"/>
              </w:rPr>
              <w:t>Един.изм</w:t>
            </w:r>
            <w:proofErr w:type="spellEnd"/>
          </w:p>
        </w:tc>
        <w:tc>
          <w:tcPr>
            <w:tcW w:w="366" w:type="pct"/>
            <w:shd w:val="clear" w:color="auto" w:fill="F2F2F2"/>
            <w:vAlign w:val="center"/>
            <w:hideMark/>
          </w:tcPr>
          <w:p w14:paraId="27E2EA8E"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 xml:space="preserve">2024 </w:t>
            </w:r>
          </w:p>
          <w:p w14:paraId="474D2333"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базовый год</w:t>
            </w:r>
          </w:p>
        </w:tc>
        <w:tc>
          <w:tcPr>
            <w:tcW w:w="346" w:type="pct"/>
            <w:shd w:val="clear" w:color="auto" w:fill="F2F2F2"/>
            <w:noWrap/>
            <w:vAlign w:val="center"/>
            <w:hideMark/>
          </w:tcPr>
          <w:p w14:paraId="754C3EA8"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2025</w:t>
            </w:r>
          </w:p>
        </w:tc>
        <w:tc>
          <w:tcPr>
            <w:tcW w:w="354" w:type="pct"/>
            <w:shd w:val="clear" w:color="auto" w:fill="F2F2F2"/>
            <w:noWrap/>
            <w:vAlign w:val="center"/>
            <w:hideMark/>
          </w:tcPr>
          <w:p w14:paraId="090C98CA"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2026</w:t>
            </w:r>
          </w:p>
        </w:tc>
        <w:tc>
          <w:tcPr>
            <w:tcW w:w="341" w:type="pct"/>
            <w:shd w:val="clear" w:color="auto" w:fill="F2F2F2"/>
            <w:noWrap/>
            <w:vAlign w:val="center"/>
            <w:hideMark/>
          </w:tcPr>
          <w:p w14:paraId="434E2445"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2027</w:t>
            </w:r>
          </w:p>
        </w:tc>
        <w:tc>
          <w:tcPr>
            <w:tcW w:w="341" w:type="pct"/>
            <w:shd w:val="clear" w:color="auto" w:fill="F2F2F2"/>
            <w:noWrap/>
            <w:vAlign w:val="center"/>
            <w:hideMark/>
          </w:tcPr>
          <w:p w14:paraId="27D24F52"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2028</w:t>
            </w:r>
          </w:p>
        </w:tc>
        <w:tc>
          <w:tcPr>
            <w:tcW w:w="308" w:type="pct"/>
            <w:shd w:val="clear" w:color="auto" w:fill="F2F2F2"/>
            <w:noWrap/>
            <w:vAlign w:val="center"/>
            <w:hideMark/>
          </w:tcPr>
          <w:p w14:paraId="4A39D7FA"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2029</w:t>
            </w:r>
          </w:p>
        </w:tc>
        <w:tc>
          <w:tcPr>
            <w:tcW w:w="309" w:type="pct"/>
            <w:shd w:val="clear" w:color="auto" w:fill="F2F2F2"/>
            <w:noWrap/>
            <w:vAlign w:val="center"/>
            <w:hideMark/>
          </w:tcPr>
          <w:p w14:paraId="281F6DD6"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2030</w:t>
            </w:r>
          </w:p>
        </w:tc>
        <w:tc>
          <w:tcPr>
            <w:tcW w:w="308" w:type="pct"/>
            <w:shd w:val="clear" w:color="auto" w:fill="F2F2F2"/>
            <w:vAlign w:val="center"/>
          </w:tcPr>
          <w:p w14:paraId="58C56051"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2031</w:t>
            </w:r>
          </w:p>
        </w:tc>
        <w:tc>
          <w:tcPr>
            <w:tcW w:w="307" w:type="pct"/>
            <w:shd w:val="clear" w:color="auto" w:fill="F2F2F2"/>
            <w:vAlign w:val="center"/>
          </w:tcPr>
          <w:p w14:paraId="270CD865"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2032</w:t>
            </w:r>
          </w:p>
        </w:tc>
        <w:tc>
          <w:tcPr>
            <w:tcW w:w="306" w:type="pct"/>
            <w:shd w:val="clear" w:color="auto" w:fill="F2F2F2"/>
            <w:vAlign w:val="center"/>
          </w:tcPr>
          <w:p w14:paraId="32D673C8"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2033</w:t>
            </w:r>
          </w:p>
        </w:tc>
      </w:tr>
      <w:tr w:rsidR="001D52AD" w:rsidRPr="001D52AD" w14:paraId="60E3D420" w14:textId="77777777" w:rsidTr="00332BB2">
        <w:trPr>
          <w:trHeight w:val="20"/>
        </w:trPr>
        <w:tc>
          <w:tcPr>
            <w:tcW w:w="1326" w:type="pct"/>
            <w:shd w:val="clear" w:color="auto" w:fill="auto"/>
            <w:noWrap/>
            <w:vAlign w:val="center"/>
          </w:tcPr>
          <w:p w14:paraId="5EF650BF" w14:textId="77777777" w:rsidR="001D52AD" w:rsidRPr="001D52AD" w:rsidRDefault="001D52AD" w:rsidP="001D52AD">
            <w:pPr>
              <w:widowControl/>
              <w:autoSpaceDE/>
              <w:autoSpaceDN/>
              <w:jc w:val="center"/>
              <w:rPr>
                <w:color w:val="000000"/>
                <w:sz w:val="20"/>
                <w:szCs w:val="20"/>
                <w:lang w:bidi="ar-SA"/>
              </w:rPr>
            </w:pPr>
          </w:p>
        </w:tc>
        <w:tc>
          <w:tcPr>
            <w:tcW w:w="388" w:type="pct"/>
            <w:shd w:val="clear" w:color="auto" w:fill="auto"/>
            <w:noWrap/>
            <w:vAlign w:val="center"/>
          </w:tcPr>
          <w:p w14:paraId="2A84A03B" w14:textId="77777777" w:rsidR="001D52AD" w:rsidRPr="001D52AD" w:rsidRDefault="001D52AD" w:rsidP="001D52AD">
            <w:pPr>
              <w:widowControl/>
              <w:autoSpaceDE/>
              <w:autoSpaceDN/>
              <w:jc w:val="center"/>
              <w:rPr>
                <w:color w:val="000000"/>
                <w:sz w:val="20"/>
                <w:szCs w:val="20"/>
                <w:lang w:bidi="ar-SA"/>
              </w:rPr>
            </w:pPr>
          </w:p>
        </w:tc>
        <w:tc>
          <w:tcPr>
            <w:tcW w:w="2365" w:type="pct"/>
            <w:gridSpan w:val="7"/>
            <w:shd w:val="clear" w:color="auto" w:fill="auto"/>
            <w:noWrap/>
            <w:vAlign w:val="center"/>
          </w:tcPr>
          <w:p w14:paraId="3D03C00A"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Смоленская АЭС в зоне ЕТО № 1 ООО «</w:t>
            </w:r>
            <w:proofErr w:type="spellStart"/>
            <w:r w:rsidRPr="001D52AD">
              <w:rPr>
                <w:color w:val="000000"/>
                <w:sz w:val="20"/>
                <w:szCs w:val="20"/>
                <w:lang w:bidi="ar-SA"/>
              </w:rPr>
              <w:t>АтомТеплоЭлектроСеть</w:t>
            </w:r>
            <w:proofErr w:type="spellEnd"/>
            <w:r w:rsidRPr="001D52AD">
              <w:rPr>
                <w:color w:val="000000"/>
                <w:sz w:val="20"/>
                <w:szCs w:val="20"/>
                <w:lang w:bidi="ar-SA"/>
              </w:rPr>
              <w:t>»</w:t>
            </w:r>
          </w:p>
        </w:tc>
        <w:tc>
          <w:tcPr>
            <w:tcW w:w="308" w:type="pct"/>
          </w:tcPr>
          <w:p w14:paraId="53EB19D8" w14:textId="77777777" w:rsidR="001D52AD" w:rsidRPr="001D52AD" w:rsidRDefault="001D52AD" w:rsidP="001D52AD">
            <w:pPr>
              <w:widowControl/>
              <w:autoSpaceDE/>
              <w:autoSpaceDN/>
              <w:jc w:val="center"/>
              <w:rPr>
                <w:color w:val="000000"/>
                <w:sz w:val="20"/>
                <w:szCs w:val="20"/>
                <w:lang w:bidi="ar-SA"/>
              </w:rPr>
            </w:pPr>
          </w:p>
        </w:tc>
        <w:tc>
          <w:tcPr>
            <w:tcW w:w="307" w:type="pct"/>
          </w:tcPr>
          <w:p w14:paraId="7D4B67FB" w14:textId="77777777" w:rsidR="001D52AD" w:rsidRPr="001D52AD" w:rsidRDefault="001D52AD" w:rsidP="001D52AD">
            <w:pPr>
              <w:widowControl/>
              <w:autoSpaceDE/>
              <w:autoSpaceDN/>
              <w:jc w:val="center"/>
              <w:rPr>
                <w:color w:val="000000"/>
                <w:sz w:val="20"/>
                <w:szCs w:val="20"/>
                <w:lang w:bidi="ar-SA"/>
              </w:rPr>
            </w:pPr>
          </w:p>
        </w:tc>
        <w:tc>
          <w:tcPr>
            <w:tcW w:w="306" w:type="pct"/>
          </w:tcPr>
          <w:p w14:paraId="50E0F355" w14:textId="77777777" w:rsidR="001D52AD" w:rsidRPr="001D52AD" w:rsidRDefault="001D52AD" w:rsidP="001D52AD">
            <w:pPr>
              <w:widowControl/>
              <w:autoSpaceDE/>
              <w:autoSpaceDN/>
              <w:jc w:val="center"/>
              <w:rPr>
                <w:color w:val="000000"/>
                <w:sz w:val="20"/>
                <w:szCs w:val="20"/>
                <w:lang w:bidi="ar-SA"/>
              </w:rPr>
            </w:pPr>
          </w:p>
        </w:tc>
      </w:tr>
      <w:tr w:rsidR="001D52AD" w:rsidRPr="001D52AD" w14:paraId="5FD0A0A7" w14:textId="77777777" w:rsidTr="00332BB2">
        <w:trPr>
          <w:trHeight w:val="20"/>
        </w:trPr>
        <w:tc>
          <w:tcPr>
            <w:tcW w:w="1326" w:type="pct"/>
            <w:shd w:val="clear" w:color="auto" w:fill="auto"/>
            <w:vAlign w:val="center"/>
            <w:hideMark/>
          </w:tcPr>
          <w:p w14:paraId="1F4DBE12"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Максимальный часовой расход урана U235 при расчетной температуре наружного воздуха</w:t>
            </w:r>
          </w:p>
        </w:tc>
        <w:tc>
          <w:tcPr>
            <w:tcW w:w="388" w:type="pct"/>
            <w:shd w:val="clear" w:color="auto" w:fill="auto"/>
            <w:noWrap/>
            <w:vAlign w:val="center"/>
            <w:hideMark/>
          </w:tcPr>
          <w:p w14:paraId="04818857"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тыс. м</w:t>
            </w:r>
            <w:r w:rsidRPr="00ED2B3E">
              <w:rPr>
                <w:color w:val="000000"/>
                <w:sz w:val="20"/>
                <w:szCs w:val="20"/>
                <w:vertAlign w:val="superscript"/>
                <w:lang w:bidi="ar-SA"/>
              </w:rPr>
              <w:t>3</w:t>
            </w:r>
            <w:r w:rsidRPr="001D52AD">
              <w:rPr>
                <w:color w:val="000000"/>
                <w:sz w:val="20"/>
                <w:szCs w:val="20"/>
                <w:lang w:bidi="ar-SA"/>
              </w:rPr>
              <w:t>/ч (т)</w:t>
            </w:r>
          </w:p>
        </w:tc>
        <w:tc>
          <w:tcPr>
            <w:tcW w:w="366" w:type="pct"/>
            <w:shd w:val="clear" w:color="auto" w:fill="auto"/>
            <w:noWrap/>
            <w:vAlign w:val="center"/>
          </w:tcPr>
          <w:p w14:paraId="7858363D"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46" w:type="pct"/>
            <w:shd w:val="clear" w:color="auto" w:fill="auto"/>
            <w:noWrap/>
            <w:vAlign w:val="center"/>
          </w:tcPr>
          <w:p w14:paraId="6B25AAAF"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54" w:type="pct"/>
            <w:shd w:val="clear" w:color="auto" w:fill="auto"/>
            <w:noWrap/>
            <w:vAlign w:val="center"/>
          </w:tcPr>
          <w:p w14:paraId="1F11E467"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41" w:type="pct"/>
            <w:shd w:val="clear" w:color="auto" w:fill="auto"/>
            <w:noWrap/>
            <w:vAlign w:val="center"/>
          </w:tcPr>
          <w:p w14:paraId="0C73FB65"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41" w:type="pct"/>
            <w:shd w:val="clear" w:color="auto" w:fill="auto"/>
            <w:noWrap/>
            <w:vAlign w:val="center"/>
          </w:tcPr>
          <w:p w14:paraId="587FF91A"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8" w:type="pct"/>
            <w:shd w:val="clear" w:color="auto" w:fill="auto"/>
            <w:noWrap/>
            <w:vAlign w:val="center"/>
          </w:tcPr>
          <w:p w14:paraId="4084491D"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9" w:type="pct"/>
            <w:shd w:val="clear" w:color="auto" w:fill="auto"/>
            <w:noWrap/>
            <w:vAlign w:val="center"/>
          </w:tcPr>
          <w:p w14:paraId="2DF5C23D"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8" w:type="pct"/>
            <w:vAlign w:val="center"/>
          </w:tcPr>
          <w:p w14:paraId="48297CCB"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7" w:type="pct"/>
            <w:vAlign w:val="center"/>
          </w:tcPr>
          <w:p w14:paraId="7AA56164"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6" w:type="pct"/>
            <w:vAlign w:val="center"/>
          </w:tcPr>
          <w:p w14:paraId="35963DE1"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r>
      <w:tr w:rsidR="001D52AD" w:rsidRPr="001D52AD" w14:paraId="4A662EA1" w14:textId="77777777" w:rsidTr="00332BB2">
        <w:trPr>
          <w:trHeight w:val="20"/>
        </w:trPr>
        <w:tc>
          <w:tcPr>
            <w:tcW w:w="1326" w:type="pct"/>
            <w:shd w:val="clear" w:color="auto" w:fill="auto"/>
            <w:vAlign w:val="center"/>
            <w:hideMark/>
          </w:tcPr>
          <w:p w14:paraId="61AFFE2F"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Максимальный часовой расход U235 в летний период</w:t>
            </w:r>
          </w:p>
        </w:tc>
        <w:tc>
          <w:tcPr>
            <w:tcW w:w="388" w:type="pct"/>
            <w:shd w:val="clear" w:color="auto" w:fill="auto"/>
            <w:noWrap/>
            <w:vAlign w:val="center"/>
            <w:hideMark/>
          </w:tcPr>
          <w:p w14:paraId="37B730E9"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тыс. м</w:t>
            </w:r>
            <w:r w:rsidRPr="00ED2B3E">
              <w:rPr>
                <w:color w:val="000000"/>
                <w:sz w:val="20"/>
                <w:szCs w:val="20"/>
                <w:vertAlign w:val="superscript"/>
                <w:lang w:bidi="ar-SA"/>
              </w:rPr>
              <w:t>3</w:t>
            </w:r>
            <w:r w:rsidRPr="001D52AD">
              <w:rPr>
                <w:color w:val="000000"/>
                <w:sz w:val="20"/>
                <w:szCs w:val="20"/>
                <w:lang w:bidi="ar-SA"/>
              </w:rPr>
              <w:t>/ч (т)</w:t>
            </w:r>
          </w:p>
        </w:tc>
        <w:tc>
          <w:tcPr>
            <w:tcW w:w="366" w:type="pct"/>
            <w:shd w:val="clear" w:color="auto" w:fill="auto"/>
            <w:noWrap/>
            <w:vAlign w:val="center"/>
          </w:tcPr>
          <w:p w14:paraId="09DC1A56"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46" w:type="pct"/>
            <w:shd w:val="clear" w:color="auto" w:fill="auto"/>
            <w:noWrap/>
            <w:vAlign w:val="center"/>
          </w:tcPr>
          <w:p w14:paraId="5BEB17DA"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54" w:type="pct"/>
            <w:shd w:val="clear" w:color="auto" w:fill="auto"/>
            <w:noWrap/>
            <w:vAlign w:val="center"/>
          </w:tcPr>
          <w:p w14:paraId="64FEF264"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41" w:type="pct"/>
            <w:shd w:val="clear" w:color="auto" w:fill="auto"/>
            <w:noWrap/>
            <w:vAlign w:val="center"/>
          </w:tcPr>
          <w:p w14:paraId="23A5CB42"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41" w:type="pct"/>
            <w:shd w:val="clear" w:color="auto" w:fill="auto"/>
            <w:noWrap/>
            <w:vAlign w:val="center"/>
          </w:tcPr>
          <w:p w14:paraId="2A737028"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8" w:type="pct"/>
            <w:shd w:val="clear" w:color="auto" w:fill="auto"/>
            <w:noWrap/>
            <w:vAlign w:val="center"/>
          </w:tcPr>
          <w:p w14:paraId="29A26575"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9" w:type="pct"/>
            <w:shd w:val="clear" w:color="auto" w:fill="auto"/>
            <w:noWrap/>
            <w:vAlign w:val="center"/>
          </w:tcPr>
          <w:p w14:paraId="561AF273"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8" w:type="pct"/>
            <w:vAlign w:val="center"/>
          </w:tcPr>
          <w:p w14:paraId="62D4016A"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7" w:type="pct"/>
            <w:vAlign w:val="center"/>
          </w:tcPr>
          <w:p w14:paraId="7A471EF7"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c>
          <w:tcPr>
            <w:tcW w:w="306" w:type="pct"/>
            <w:vAlign w:val="center"/>
          </w:tcPr>
          <w:p w14:paraId="157BD34F"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w:t>
            </w:r>
          </w:p>
        </w:tc>
      </w:tr>
    </w:tbl>
    <w:p w14:paraId="4D17A16B" w14:textId="77777777" w:rsidR="001D52AD" w:rsidRPr="001D52AD" w:rsidRDefault="001D52AD" w:rsidP="001D52AD">
      <w:pPr>
        <w:widowControl/>
        <w:tabs>
          <w:tab w:val="left" w:pos="1305"/>
        </w:tabs>
        <w:autoSpaceDE/>
        <w:autoSpaceDN/>
        <w:spacing w:after="160" w:line="276" w:lineRule="auto"/>
        <w:ind w:firstLine="851"/>
        <w:jc w:val="both"/>
        <w:rPr>
          <w:rFonts w:eastAsia="Calibri"/>
          <w:sz w:val="28"/>
          <w:szCs w:val="28"/>
        </w:rPr>
      </w:pPr>
    </w:p>
    <w:p w14:paraId="1E9851ED" w14:textId="77777777" w:rsidR="001D52AD" w:rsidRPr="001D52AD" w:rsidRDefault="001D52AD" w:rsidP="001D52AD">
      <w:pPr>
        <w:widowControl/>
        <w:tabs>
          <w:tab w:val="left" w:pos="1305"/>
        </w:tabs>
        <w:autoSpaceDE/>
        <w:autoSpaceDN/>
        <w:spacing w:after="160" w:line="276" w:lineRule="auto"/>
        <w:ind w:firstLine="851"/>
        <w:jc w:val="both"/>
        <w:rPr>
          <w:rFonts w:eastAsia="Calibri"/>
          <w:sz w:val="28"/>
          <w:szCs w:val="28"/>
        </w:rPr>
        <w:sectPr w:rsidR="001D52AD" w:rsidRPr="001D52AD" w:rsidSect="00A704B9">
          <w:pgSz w:w="23814" w:h="16839" w:orient="landscape" w:code="8"/>
          <w:pgMar w:top="1276" w:right="1134" w:bottom="850" w:left="1134" w:header="708" w:footer="708" w:gutter="0"/>
          <w:cols w:space="708"/>
          <w:docGrid w:linePitch="381"/>
        </w:sectPr>
      </w:pPr>
      <w:r w:rsidRPr="001D52AD">
        <w:rPr>
          <w:rFonts w:eastAsia="Calibri"/>
          <w:sz w:val="28"/>
          <w:szCs w:val="28"/>
        </w:rPr>
        <w:tab/>
      </w:r>
    </w:p>
    <w:p w14:paraId="548BB296" w14:textId="77777777" w:rsidR="001D52AD" w:rsidRPr="001D52AD" w:rsidRDefault="001D52AD" w:rsidP="001D52AD">
      <w:pPr>
        <w:widowControl/>
        <w:tabs>
          <w:tab w:val="left" w:pos="2445"/>
        </w:tabs>
        <w:autoSpaceDE/>
        <w:autoSpaceDN/>
        <w:spacing w:after="160" w:line="276" w:lineRule="auto"/>
        <w:ind w:firstLine="851"/>
        <w:jc w:val="both"/>
        <w:rPr>
          <w:rFonts w:eastAsia="Calibri"/>
          <w:sz w:val="24"/>
          <w:szCs w:val="24"/>
          <w:lang w:eastAsia="en-US" w:bidi="ar-SA"/>
        </w:rPr>
      </w:pPr>
    </w:p>
    <w:p w14:paraId="0E4EF4E5" w14:textId="62BA84CB" w:rsidR="001D52AD" w:rsidRPr="001D52AD" w:rsidRDefault="001D52AD" w:rsidP="00CA47BD">
      <w:pPr>
        <w:pStyle w:val="a8"/>
      </w:pPr>
      <w:bookmarkStart w:id="166" w:name="_Toc205533569"/>
      <w:bookmarkStart w:id="167" w:name="_Toc210206457"/>
      <w:r w:rsidRPr="001D52AD">
        <w:t>Прогнозные значения расходов натурального топлива на выработку тепловой и электрической энергии,</w:t>
      </w:r>
      <w:bookmarkEnd w:id="166"/>
      <w:bookmarkEnd w:id="167"/>
      <w:r w:rsidR="00ED2B3E">
        <w:t xml:space="preserve">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2461"/>
        <w:gridCol w:w="1041"/>
        <w:gridCol w:w="1041"/>
        <w:gridCol w:w="1041"/>
        <w:gridCol w:w="1041"/>
        <w:gridCol w:w="1041"/>
        <w:gridCol w:w="1044"/>
        <w:gridCol w:w="1044"/>
        <w:gridCol w:w="1035"/>
        <w:gridCol w:w="1023"/>
        <w:gridCol w:w="1014"/>
      </w:tblGrid>
      <w:tr w:rsidR="001D52AD" w:rsidRPr="001D52AD" w14:paraId="411C2499" w14:textId="77777777" w:rsidTr="001D52AD">
        <w:trPr>
          <w:cantSplit/>
          <w:trHeight w:val="300"/>
        </w:trPr>
        <w:tc>
          <w:tcPr>
            <w:tcW w:w="663" w:type="pct"/>
            <w:vMerge w:val="restart"/>
            <w:shd w:val="clear" w:color="auto" w:fill="F2F2F2"/>
            <w:vAlign w:val="center"/>
            <w:hideMark/>
          </w:tcPr>
          <w:p w14:paraId="0615A4DA"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 ЕТО</w:t>
            </w:r>
          </w:p>
        </w:tc>
        <w:tc>
          <w:tcPr>
            <w:tcW w:w="832" w:type="pct"/>
            <w:vMerge w:val="restart"/>
            <w:shd w:val="clear" w:color="auto" w:fill="F2F2F2"/>
            <w:vAlign w:val="center"/>
            <w:hideMark/>
          </w:tcPr>
          <w:p w14:paraId="0761E064"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Вид топлива</w:t>
            </w:r>
          </w:p>
        </w:tc>
        <w:tc>
          <w:tcPr>
            <w:tcW w:w="3505" w:type="pct"/>
            <w:gridSpan w:val="10"/>
            <w:shd w:val="clear" w:color="auto" w:fill="F2F2F2"/>
            <w:noWrap/>
            <w:vAlign w:val="center"/>
            <w:hideMark/>
          </w:tcPr>
          <w:p w14:paraId="50EA21B6"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Расход натурального топлива</w:t>
            </w:r>
          </w:p>
        </w:tc>
      </w:tr>
      <w:tr w:rsidR="001D52AD" w:rsidRPr="001D52AD" w14:paraId="413FC81D" w14:textId="77777777" w:rsidTr="001D52AD">
        <w:trPr>
          <w:cantSplit/>
          <w:trHeight w:val="300"/>
        </w:trPr>
        <w:tc>
          <w:tcPr>
            <w:tcW w:w="663" w:type="pct"/>
            <w:vMerge/>
            <w:shd w:val="clear" w:color="auto" w:fill="F2F2F2"/>
            <w:vAlign w:val="center"/>
            <w:hideMark/>
          </w:tcPr>
          <w:p w14:paraId="6FB4E77B" w14:textId="77777777" w:rsidR="001D52AD" w:rsidRPr="001D52AD" w:rsidRDefault="001D52AD" w:rsidP="001D52AD">
            <w:pPr>
              <w:widowControl/>
              <w:autoSpaceDE/>
              <w:autoSpaceDN/>
              <w:jc w:val="center"/>
              <w:rPr>
                <w:bCs/>
                <w:color w:val="000000"/>
                <w:sz w:val="20"/>
                <w:szCs w:val="20"/>
                <w:lang w:bidi="ar-SA"/>
              </w:rPr>
            </w:pPr>
          </w:p>
        </w:tc>
        <w:tc>
          <w:tcPr>
            <w:tcW w:w="832" w:type="pct"/>
            <w:vMerge/>
            <w:shd w:val="clear" w:color="auto" w:fill="F2F2F2"/>
            <w:vAlign w:val="center"/>
            <w:hideMark/>
          </w:tcPr>
          <w:p w14:paraId="0A215B17" w14:textId="77777777" w:rsidR="001D52AD" w:rsidRPr="001D52AD" w:rsidRDefault="001D52AD" w:rsidP="001D52AD">
            <w:pPr>
              <w:widowControl/>
              <w:autoSpaceDE/>
              <w:autoSpaceDN/>
              <w:jc w:val="center"/>
              <w:rPr>
                <w:bCs/>
                <w:color w:val="000000"/>
                <w:sz w:val="20"/>
                <w:szCs w:val="20"/>
                <w:lang w:bidi="ar-SA"/>
              </w:rPr>
            </w:pPr>
          </w:p>
        </w:tc>
        <w:tc>
          <w:tcPr>
            <w:tcW w:w="352" w:type="pct"/>
            <w:shd w:val="clear" w:color="auto" w:fill="F2F2F2"/>
            <w:vAlign w:val="center"/>
            <w:hideMark/>
          </w:tcPr>
          <w:p w14:paraId="3CB0292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2024 г.</w:t>
            </w:r>
          </w:p>
        </w:tc>
        <w:tc>
          <w:tcPr>
            <w:tcW w:w="352" w:type="pct"/>
            <w:shd w:val="clear" w:color="auto" w:fill="F2F2F2"/>
            <w:vAlign w:val="center"/>
            <w:hideMark/>
          </w:tcPr>
          <w:p w14:paraId="4D27353A"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2025 г.</w:t>
            </w:r>
          </w:p>
        </w:tc>
        <w:tc>
          <w:tcPr>
            <w:tcW w:w="352" w:type="pct"/>
            <w:shd w:val="clear" w:color="auto" w:fill="F2F2F2"/>
            <w:vAlign w:val="center"/>
            <w:hideMark/>
          </w:tcPr>
          <w:p w14:paraId="7431C22A"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2026 г.</w:t>
            </w:r>
          </w:p>
        </w:tc>
        <w:tc>
          <w:tcPr>
            <w:tcW w:w="352" w:type="pct"/>
            <w:shd w:val="clear" w:color="auto" w:fill="F2F2F2"/>
            <w:vAlign w:val="center"/>
            <w:hideMark/>
          </w:tcPr>
          <w:p w14:paraId="33F2CC2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2027 г.</w:t>
            </w:r>
          </w:p>
        </w:tc>
        <w:tc>
          <w:tcPr>
            <w:tcW w:w="352" w:type="pct"/>
            <w:shd w:val="clear" w:color="auto" w:fill="F2F2F2"/>
            <w:vAlign w:val="center"/>
            <w:hideMark/>
          </w:tcPr>
          <w:p w14:paraId="048DE60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2028 г.</w:t>
            </w:r>
          </w:p>
        </w:tc>
        <w:tc>
          <w:tcPr>
            <w:tcW w:w="353" w:type="pct"/>
            <w:shd w:val="clear" w:color="auto" w:fill="F2F2F2"/>
            <w:vAlign w:val="center"/>
            <w:hideMark/>
          </w:tcPr>
          <w:p w14:paraId="52BE84CA"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2029 г.</w:t>
            </w:r>
          </w:p>
        </w:tc>
        <w:tc>
          <w:tcPr>
            <w:tcW w:w="353" w:type="pct"/>
            <w:shd w:val="clear" w:color="auto" w:fill="F2F2F2"/>
            <w:vAlign w:val="center"/>
            <w:hideMark/>
          </w:tcPr>
          <w:p w14:paraId="71F928F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2030 г.</w:t>
            </w:r>
          </w:p>
        </w:tc>
        <w:tc>
          <w:tcPr>
            <w:tcW w:w="350" w:type="pct"/>
            <w:shd w:val="clear" w:color="auto" w:fill="F2F2F2"/>
            <w:vAlign w:val="center"/>
          </w:tcPr>
          <w:p w14:paraId="7EA4DDDF"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2031 г.</w:t>
            </w:r>
          </w:p>
        </w:tc>
        <w:tc>
          <w:tcPr>
            <w:tcW w:w="346" w:type="pct"/>
            <w:shd w:val="clear" w:color="auto" w:fill="F2F2F2"/>
            <w:vAlign w:val="center"/>
          </w:tcPr>
          <w:p w14:paraId="15E0ADEC"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2032 г.</w:t>
            </w:r>
          </w:p>
        </w:tc>
        <w:tc>
          <w:tcPr>
            <w:tcW w:w="343" w:type="pct"/>
            <w:shd w:val="clear" w:color="auto" w:fill="F2F2F2"/>
            <w:vAlign w:val="center"/>
          </w:tcPr>
          <w:p w14:paraId="677CFE97"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2033 г.</w:t>
            </w:r>
          </w:p>
        </w:tc>
      </w:tr>
      <w:tr w:rsidR="001D52AD" w:rsidRPr="001D52AD" w14:paraId="303CFFD4" w14:textId="77777777" w:rsidTr="000D4A2C">
        <w:trPr>
          <w:cantSplit/>
          <w:trHeight w:val="300"/>
        </w:trPr>
        <w:tc>
          <w:tcPr>
            <w:tcW w:w="663" w:type="pct"/>
            <w:vMerge w:val="restart"/>
            <w:shd w:val="clear" w:color="auto" w:fill="auto"/>
            <w:noWrap/>
            <w:vAlign w:val="center"/>
            <w:hideMark/>
          </w:tcPr>
          <w:p w14:paraId="46ECD18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1</w:t>
            </w:r>
          </w:p>
        </w:tc>
        <w:tc>
          <w:tcPr>
            <w:tcW w:w="832" w:type="pct"/>
            <w:shd w:val="clear" w:color="auto" w:fill="auto"/>
            <w:noWrap/>
            <w:vAlign w:val="center"/>
            <w:hideMark/>
          </w:tcPr>
          <w:p w14:paraId="062F35D0"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U235</w:t>
            </w:r>
          </w:p>
        </w:tc>
        <w:tc>
          <w:tcPr>
            <w:tcW w:w="352" w:type="pct"/>
            <w:shd w:val="clear" w:color="auto" w:fill="auto"/>
            <w:noWrap/>
            <w:vAlign w:val="center"/>
          </w:tcPr>
          <w:p w14:paraId="5C301326"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3B5B878D"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416BF18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651DC8EB"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42B1C96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3988025B"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31CF2EA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0" w:type="pct"/>
          </w:tcPr>
          <w:p w14:paraId="743DB57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6" w:type="pct"/>
          </w:tcPr>
          <w:p w14:paraId="7E66F57C"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3" w:type="pct"/>
          </w:tcPr>
          <w:p w14:paraId="4EE487DD"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r>
      <w:tr w:rsidR="001D52AD" w:rsidRPr="001D52AD" w14:paraId="42333960" w14:textId="77777777" w:rsidTr="000D4A2C">
        <w:trPr>
          <w:cantSplit/>
          <w:trHeight w:val="300"/>
        </w:trPr>
        <w:tc>
          <w:tcPr>
            <w:tcW w:w="663" w:type="pct"/>
            <w:vMerge/>
            <w:vAlign w:val="center"/>
            <w:hideMark/>
          </w:tcPr>
          <w:p w14:paraId="2F2F39FD" w14:textId="77777777" w:rsidR="001D52AD" w:rsidRPr="001D52AD" w:rsidRDefault="001D52AD" w:rsidP="001D52AD">
            <w:pPr>
              <w:widowControl/>
              <w:autoSpaceDE/>
              <w:autoSpaceDN/>
              <w:rPr>
                <w:color w:val="000000"/>
                <w:sz w:val="20"/>
                <w:szCs w:val="20"/>
                <w:lang w:bidi="ar-SA"/>
              </w:rPr>
            </w:pPr>
          </w:p>
        </w:tc>
        <w:tc>
          <w:tcPr>
            <w:tcW w:w="832" w:type="pct"/>
            <w:shd w:val="clear" w:color="auto" w:fill="auto"/>
            <w:noWrap/>
            <w:vAlign w:val="center"/>
            <w:hideMark/>
          </w:tcPr>
          <w:p w14:paraId="41D06DCF"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мазут</w:t>
            </w:r>
          </w:p>
        </w:tc>
        <w:tc>
          <w:tcPr>
            <w:tcW w:w="352" w:type="pct"/>
            <w:shd w:val="clear" w:color="auto" w:fill="auto"/>
            <w:noWrap/>
            <w:vAlign w:val="center"/>
          </w:tcPr>
          <w:p w14:paraId="7411824D" w14:textId="50886B4E" w:rsidR="001D52AD" w:rsidRPr="00ED2B3E" w:rsidRDefault="001D52AD" w:rsidP="001D52AD">
            <w:pPr>
              <w:widowControl/>
              <w:autoSpaceDE/>
              <w:autoSpaceDN/>
              <w:jc w:val="center"/>
              <w:rPr>
                <w:color w:val="000000"/>
                <w:sz w:val="20"/>
                <w:szCs w:val="20"/>
                <w:highlight w:val="yellow"/>
                <w:lang w:bidi="ar-SA"/>
              </w:rPr>
            </w:pPr>
            <w:r w:rsidRPr="00ED2B3E">
              <w:rPr>
                <w:sz w:val="20"/>
                <w:szCs w:val="20"/>
                <w:highlight w:val="yellow"/>
                <w:lang w:eastAsia="en-US" w:bidi="ar-SA"/>
              </w:rPr>
              <w:t>349</w:t>
            </w:r>
            <w:r w:rsidR="00ED2B3E">
              <w:rPr>
                <w:sz w:val="20"/>
                <w:szCs w:val="20"/>
                <w:highlight w:val="yellow"/>
                <w:lang w:eastAsia="en-US" w:bidi="ar-SA"/>
              </w:rPr>
              <w:t>,</w:t>
            </w:r>
            <w:r w:rsidRPr="00ED2B3E">
              <w:rPr>
                <w:sz w:val="20"/>
                <w:szCs w:val="20"/>
                <w:highlight w:val="yellow"/>
                <w:lang w:eastAsia="en-US" w:bidi="ar-SA"/>
              </w:rPr>
              <w:t>200</w:t>
            </w:r>
          </w:p>
        </w:tc>
        <w:tc>
          <w:tcPr>
            <w:tcW w:w="352" w:type="pct"/>
            <w:shd w:val="clear" w:color="auto" w:fill="auto"/>
            <w:noWrap/>
            <w:vAlign w:val="center"/>
          </w:tcPr>
          <w:p w14:paraId="5EC0B796" w14:textId="77777777" w:rsidR="001D52AD" w:rsidRPr="001D52AD" w:rsidRDefault="001D52AD" w:rsidP="001D52AD">
            <w:pPr>
              <w:widowControl/>
              <w:autoSpaceDE/>
              <w:autoSpaceDN/>
              <w:jc w:val="center"/>
              <w:rPr>
                <w:color w:val="000000"/>
                <w:sz w:val="20"/>
                <w:szCs w:val="20"/>
                <w:lang w:bidi="ar-SA"/>
              </w:rPr>
            </w:pPr>
          </w:p>
        </w:tc>
        <w:tc>
          <w:tcPr>
            <w:tcW w:w="352" w:type="pct"/>
            <w:shd w:val="clear" w:color="auto" w:fill="auto"/>
            <w:noWrap/>
            <w:vAlign w:val="center"/>
          </w:tcPr>
          <w:p w14:paraId="224FD9D3" w14:textId="77777777" w:rsidR="001D52AD" w:rsidRPr="001D52AD" w:rsidRDefault="001D52AD" w:rsidP="001D52AD">
            <w:pPr>
              <w:widowControl/>
              <w:autoSpaceDE/>
              <w:autoSpaceDN/>
              <w:jc w:val="center"/>
              <w:rPr>
                <w:color w:val="000000"/>
                <w:sz w:val="20"/>
                <w:szCs w:val="20"/>
                <w:lang w:bidi="ar-SA"/>
              </w:rPr>
            </w:pPr>
          </w:p>
        </w:tc>
        <w:tc>
          <w:tcPr>
            <w:tcW w:w="352" w:type="pct"/>
            <w:shd w:val="clear" w:color="auto" w:fill="auto"/>
            <w:noWrap/>
            <w:vAlign w:val="center"/>
          </w:tcPr>
          <w:p w14:paraId="6C642F71" w14:textId="77777777" w:rsidR="001D52AD" w:rsidRPr="001D52AD" w:rsidRDefault="001D52AD" w:rsidP="001D52AD">
            <w:pPr>
              <w:widowControl/>
              <w:autoSpaceDE/>
              <w:autoSpaceDN/>
              <w:jc w:val="center"/>
              <w:rPr>
                <w:color w:val="000000"/>
                <w:sz w:val="20"/>
                <w:szCs w:val="20"/>
                <w:lang w:bidi="ar-SA"/>
              </w:rPr>
            </w:pPr>
          </w:p>
        </w:tc>
        <w:tc>
          <w:tcPr>
            <w:tcW w:w="352" w:type="pct"/>
            <w:shd w:val="clear" w:color="auto" w:fill="auto"/>
            <w:noWrap/>
            <w:vAlign w:val="center"/>
          </w:tcPr>
          <w:p w14:paraId="5A7D004E" w14:textId="77777777" w:rsidR="001D52AD" w:rsidRPr="001D52AD" w:rsidRDefault="001D52AD" w:rsidP="001D52AD">
            <w:pPr>
              <w:widowControl/>
              <w:autoSpaceDE/>
              <w:autoSpaceDN/>
              <w:jc w:val="center"/>
              <w:rPr>
                <w:color w:val="000000"/>
                <w:sz w:val="20"/>
                <w:szCs w:val="20"/>
                <w:lang w:bidi="ar-SA"/>
              </w:rPr>
            </w:pPr>
          </w:p>
        </w:tc>
        <w:tc>
          <w:tcPr>
            <w:tcW w:w="353" w:type="pct"/>
            <w:shd w:val="clear" w:color="auto" w:fill="auto"/>
            <w:noWrap/>
            <w:vAlign w:val="center"/>
          </w:tcPr>
          <w:p w14:paraId="08818CBA" w14:textId="77777777" w:rsidR="001D52AD" w:rsidRPr="001D52AD" w:rsidRDefault="001D52AD" w:rsidP="001D52AD">
            <w:pPr>
              <w:widowControl/>
              <w:autoSpaceDE/>
              <w:autoSpaceDN/>
              <w:jc w:val="center"/>
              <w:rPr>
                <w:color w:val="000000"/>
                <w:sz w:val="20"/>
                <w:szCs w:val="20"/>
                <w:lang w:bidi="ar-SA"/>
              </w:rPr>
            </w:pPr>
          </w:p>
        </w:tc>
        <w:tc>
          <w:tcPr>
            <w:tcW w:w="353" w:type="pct"/>
            <w:shd w:val="clear" w:color="auto" w:fill="auto"/>
            <w:noWrap/>
            <w:vAlign w:val="center"/>
          </w:tcPr>
          <w:p w14:paraId="6D006D9F" w14:textId="77777777" w:rsidR="001D52AD" w:rsidRPr="001D52AD" w:rsidRDefault="001D52AD" w:rsidP="001D52AD">
            <w:pPr>
              <w:widowControl/>
              <w:autoSpaceDE/>
              <w:autoSpaceDN/>
              <w:jc w:val="center"/>
              <w:rPr>
                <w:color w:val="000000"/>
                <w:sz w:val="20"/>
                <w:szCs w:val="20"/>
                <w:lang w:bidi="ar-SA"/>
              </w:rPr>
            </w:pPr>
          </w:p>
        </w:tc>
        <w:tc>
          <w:tcPr>
            <w:tcW w:w="350" w:type="pct"/>
            <w:vAlign w:val="center"/>
          </w:tcPr>
          <w:p w14:paraId="447A537D" w14:textId="77777777" w:rsidR="001D52AD" w:rsidRPr="001D52AD" w:rsidRDefault="001D52AD" w:rsidP="001D52AD">
            <w:pPr>
              <w:widowControl/>
              <w:autoSpaceDE/>
              <w:autoSpaceDN/>
              <w:jc w:val="center"/>
              <w:rPr>
                <w:color w:val="000000"/>
                <w:sz w:val="20"/>
                <w:szCs w:val="20"/>
                <w:lang w:bidi="ar-SA"/>
              </w:rPr>
            </w:pPr>
          </w:p>
        </w:tc>
        <w:tc>
          <w:tcPr>
            <w:tcW w:w="346" w:type="pct"/>
            <w:vAlign w:val="center"/>
          </w:tcPr>
          <w:p w14:paraId="23E1BD73" w14:textId="77777777" w:rsidR="001D52AD" w:rsidRPr="001D52AD" w:rsidRDefault="001D52AD" w:rsidP="001D52AD">
            <w:pPr>
              <w:widowControl/>
              <w:autoSpaceDE/>
              <w:autoSpaceDN/>
              <w:jc w:val="center"/>
              <w:rPr>
                <w:color w:val="000000"/>
                <w:sz w:val="20"/>
                <w:szCs w:val="20"/>
                <w:lang w:bidi="ar-SA"/>
              </w:rPr>
            </w:pPr>
          </w:p>
        </w:tc>
        <w:tc>
          <w:tcPr>
            <w:tcW w:w="343" w:type="pct"/>
            <w:vAlign w:val="center"/>
          </w:tcPr>
          <w:p w14:paraId="262DB2DB" w14:textId="77777777" w:rsidR="001D52AD" w:rsidRPr="001D52AD" w:rsidRDefault="001D52AD" w:rsidP="001D52AD">
            <w:pPr>
              <w:widowControl/>
              <w:autoSpaceDE/>
              <w:autoSpaceDN/>
              <w:jc w:val="center"/>
              <w:rPr>
                <w:color w:val="000000"/>
                <w:sz w:val="20"/>
                <w:szCs w:val="20"/>
                <w:lang w:bidi="ar-SA"/>
              </w:rPr>
            </w:pPr>
          </w:p>
        </w:tc>
      </w:tr>
      <w:tr w:rsidR="001D52AD" w:rsidRPr="001D52AD" w14:paraId="3621C130" w14:textId="77777777" w:rsidTr="000D4A2C">
        <w:trPr>
          <w:cantSplit/>
          <w:trHeight w:val="300"/>
        </w:trPr>
        <w:tc>
          <w:tcPr>
            <w:tcW w:w="663" w:type="pct"/>
            <w:vMerge w:val="restart"/>
            <w:shd w:val="clear" w:color="auto" w:fill="auto"/>
            <w:noWrap/>
            <w:vAlign w:val="center"/>
            <w:hideMark/>
          </w:tcPr>
          <w:p w14:paraId="422CEC1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Всего г. Десногорск</w:t>
            </w:r>
          </w:p>
        </w:tc>
        <w:tc>
          <w:tcPr>
            <w:tcW w:w="832" w:type="pct"/>
            <w:shd w:val="clear" w:color="auto" w:fill="auto"/>
            <w:noWrap/>
            <w:vAlign w:val="center"/>
            <w:hideMark/>
          </w:tcPr>
          <w:p w14:paraId="506A34DA"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U235</w:t>
            </w:r>
          </w:p>
        </w:tc>
        <w:tc>
          <w:tcPr>
            <w:tcW w:w="352" w:type="pct"/>
            <w:shd w:val="clear" w:color="auto" w:fill="auto"/>
            <w:noWrap/>
            <w:vAlign w:val="center"/>
          </w:tcPr>
          <w:p w14:paraId="157A6AC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145E6CF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05872D6E"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2DE6857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7F9A0787"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531FD12F"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06A8DDC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0" w:type="pct"/>
          </w:tcPr>
          <w:p w14:paraId="174FFB40"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6" w:type="pct"/>
          </w:tcPr>
          <w:p w14:paraId="72667A5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3" w:type="pct"/>
          </w:tcPr>
          <w:p w14:paraId="606FA53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r>
      <w:tr w:rsidR="001D52AD" w:rsidRPr="001D52AD" w14:paraId="4C4DEB90" w14:textId="77777777" w:rsidTr="000D4A2C">
        <w:trPr>
          <w:cantSplit/>
          <w:trHeight w:val="300"/>
        </w:trPr>
        <w:tc>
          <w:tcPr>
            <w:tcW w:w="663" w:type="pct"/>
            <w:vMerge/>
            <w:vAlign w:val="center"/>
            <w:hideMark/>
          </w:tcPr>
          <w:p w14:paraId="47FD2D99" w14:textId="77777777" w:rsidR="001D52AD" w:rsidRPr="001D52AD" w:rsidRDefault="001D52AD" w:rsidP="001D52AD">
            <w:pPr>
              <w:widowControl/>
              <w:autoSpaceDE/>
              <w:autoSpaceDN/>
              <w:rPr>
                <w:color w:val="000000"/>
                <w:sz w:val="20"/>
                <w:szCs w:val="20"/>
                <w:lang w:bidi="ar-SA"/>
              </w:rPr>
            </w:pPr>
          </w:p>
        </w:tc>
        <w:tc>
          <w:tcPr>
            <w:tcW w:w="832" w:type="pct"/>
            <w:shd w:val="clear" w:color="auto" w:fill="auto"/>
            <w:noWrap/>
            <w:vAlign w:val="center"/>
            <w:hideMark/>
          </w:tcPr>
          <w:p w14:paraId="56CB144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мазут</w:t>
            </w:r>
          </w:p>
        </w:tc>
        <w:tc>
          <w:tcPr>
            <w:tcW w:w="352" w:type="pct"/>
            <w:shd w:val="clear" w:color="auto" w:fill="auto"/>
            <w:noWrap/>
            <w:vAlign w:val="center"/>
          </w:tcPr>
          <w:p w14:paraId="47D5F5DB" w14:textId="6430645F" w:rsidR="001D52AD" w:rsidRPr="001D52AD" w:rsidRDefault="001D52AD" w:rsidP="001D52AD">
            <w:pPr>
              <w:widowControl/>
              <w:autoSpaceDE/>
              <w:autoSpaceDN/>
              <w:jc w:val="center"/>
              <w:rPr>
                <w:color w:val="000000"/>
                <w:sz w:val="20"/>
                <w:szCs w:val="20"/>
                <w:lang w:bidi="ar-SA"/>
              </w:rPr>
            </w:pPr>
            <w:r w:rsidRPr="00ED2B3E">
              <w:rPr>
                <w:sz w:val="20"/>
                <w:szCs w:val="20"/>
                <w:highlight w:val="yellow"/>
                <w:lang w:eastAsia="en-US" w:bidi="ar-SA"/>
              </w:rPr>
              <w:t>349</w:t>
            </w:r>
            <w:r w:rsidR="00ED2B3E">
              <w:rPr>
                <w:sz w:val="20"/>
                <w:szCs w:val="20"/>
                <w:highlight w:val="yellow"/>
                <w:lang w:eastAsia="en-US" w:bidi="ar-SA"/>
              </w:rPr>
              <w:t>,</w:t>
            </w:r>
            <w:r w:rsidRPr="00ED2B3E">
              <w:rPr>
                <w:sz w:val="20"/>
                <w:szCs w:val="20"/>
                <w:highlight w:val="yellow"/>
                <w:lang w:eastAsia="en-US" w:bidi="ar-SA"/>
              </w:rPr>
              <w:t>200</w:t>
            </w:r>
          </w:p>
        </w:tc>
        <w:tc>
          <w:tcPr>
            <w:tcW w:w="352" w:type="pct"/>
            <w:shd w:val="clear" w:color="auto" w:fill="auto"/>
            <w:noWrap/>
            <w:vAlign w:val="center"/>
          </w:tcPr>
          <w:p w14:paraId="7645BB6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6C327CDC"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67ECF13D"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07EFB1F7"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118B0D6D"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1E8EC70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0" w:type="pct"/>
          </w:tcPr>
          <w:p w14:paraId="6675DC09"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6" w:type="pct"/>
          </w:tcPr>
          <w:p w14:paraId="5287419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3" w:type="pct"/>
          </w:tcPr>
          <w:p w14:paraId="29EB8B5B"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r>
    </w:tbl>
    <w:p w14:paraId="6452D46B" w14:textId="77777777" w:rsidR="001D52AD" w:rsidRPr="001D52AD" w:rsidRDefault="001D52AD" w:rsidP="00CA47BD">
      <w:pPr>
        <w:pStyle w:val="a8"/>
      </w:pPr>
      <w:bookmarkStart w:id="168" w:name="_Toc205533570"/>
      <w:bookmarkStart w:id="169" w:name="_Toc210206458"/>
      <w:r w:rsidRPr="001D52AD">
        <w:t xml:space="preserve">Прогнозные значения расходов условного топлива на отпуск тепловой и электрической энергии, т </w:t>
      </w:r>
      <w:proofErr w:type="spellStart"/>
      <w:r w:rsidRPr="001D52AD">
        <w:t>у.т</w:t>
      </w:r>
      <w:proofErr w:type="spellEnd"/>
      <w:r w:rsidRPr="001D52AD">
        <w:t>.</w:t>
      </w:r>
      <w:bookmarkEnd w:id="168"/>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2461"/>
        <w:gridCol w:w="1041"/>
        <w:gridCol w:w="1041"/>
        <w:gridCol w:w="1041"/>
        <w:gridCol w:w="1041"/>
        <w:gridCol w:w="1041"/>
        <w:gridCol w:w="1044"/>
        <w:gridCol w:w="1044"/>
        <w:gridCol w:w="1035"/>
        <w:gridCol w:w="1023"/>
        <w:gridCol w:w="1014"/>
      </w:tblGrid>
      <w:tr w:rsidR="001D52AD" w:rsidRPr="001D52AD" w14:paraId="3BCA1755" w14:textId="77777777" w:rsidTr="001D52AD">
        <w:trPr>
          <w:cantSplit/>
          <w:trHeight w:val="300"/>
        </w:trPr>
        <w:tc>
          <w:tcPr>
            <w:tcW w:w="663" w:type="pct"/>
            <w:vMerge w:val="restart"/>
            <w:shd w:val="clear" w:color="auto" w:fill="F2F2F2"/>
            <w:vAlign w:val="center"/>
            <w:hideMark/>
          </w:tcPr>
          <w:p w14:paraId="58ABF64B"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 ЕТО</w:t>
            </w:r>
          </w:p>
        </w:tc>
        <w:tc>
          <w:tcPr>
            <w:tcW w:w="832" w:type="pct"/>
            <w:vMerge w:val="restart"/>
            <w:shd w:val="clear" w:color="auto" w:fill="F2F2F2"/>
            <w:vAlign w:val="center"/>
            <w:hideMark/>
          </w:tcPr>
          <w:p w14:paraId="58148AE3" w14:textId="77777777" w:rsidR="001D52AD" w:rsidRPr="001D52AD" w:rsidRDefault="001D52AD" w:rsidP="001D52AD">
            <w:pPr>
              <w:widowControl/>
              <w:autoSpaceDE/>
              <w:autoSpaceDN/>
              <w:jc w:val="center"/>
              <w:rPr>
                <w:bCs/>
                <w:color w:val="000000"/>
                <w:sz w:val="20"/>
                <w:szCs w:val="20"/>
                <w:lang w:bidi="ar-SA"/>
              </w:rPr>
            </w:pPr>
            <w:r w:rsidRPr="001D52AD">
              <w:rPr>
                <w:bCs/>
                <w:color w:val="000000"/>
                <w:sz w:val="20"/>
                <w:szCs w:val="20"/>
                <w:lang w:bidi="ar-SA"/>
              </w:rPr>
              <w:t>Вид топлива</w:t>
            </w:r>
          </w:p>
        </w:tc>
        <w:tc>
          <w:tcPr>
            <w:tcW w:w="3505" w:type="pct"/>
            <w:gridSpan w:val="10"/>
            <w:shd w:val="clear" w:color="auto" w:fill="F2F2F2"/>
            <w:noWrap/>
            <w:vAlign w:val="center"/>
            <w:hideMark/>
          </w:tcPr>
          <w:p w14:paraId="2721190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 xml:space="preserve">Расход условного топлива, т </w:t>
            </w:r>
            <w:proofErr w:type="spellStart"/>
            <w:r w:rsidRPr="001D52AD">
              <w:rPr>
                <w:color w:val="000000"/>
                <w:sz w:val="20"/>
                <w:szCs w:val="20"/>
                <w:lang w:bidi="ar-SA"/>
              </w:rPr>
              <w:t>у.т</w:t>
            </w:r>
            <w:proofErr w:type="spellEnd"/>
            <w:r w:rsidRPr="001D52AD">
              <w:rPr>
                <w:color w:val="000000"/>
                <w:sz w:val="20"/>
                <w:szCs w:val="20"/>
                <w:lang w:bidi="ar-SA"/>
              </w:rPr>
              <w:t>.</w:t>
            </w:r>
          </w:p>
        </w:tc>
      </w:tr>
      <w:tr w:rsidR="001D52AD" w:rsidRPr="001D52AD" w14:paraId="47DD2464" w14:textId="77777777" w:rsidTr="001D52AD">
        <w:trPr>
          <w:cantSplit/>
          <w:trHeight w:val="300"/>
        </w:trPr>
        <w:tc>
          <w:tcPr>
            <w:tcW w:w="663" w:type="pct"/>
            <w:vMerge/>
            <w:shd w:val="clear" w:color="auto" w:fill="F2F2F2"/>
            <w:vAlign w:val="center"/>
            <w:hideMark/>
          </w:tcPr>
          <w:p w14:paraId="52EDE009" w14:textId="77777777" w:rsidR="001D52AD" w:rsidRPr="001D52AD" w:rsidRDefault="001D52AD" w:rsidP="001D52AD">
            <w:pPr>
              <w:widowControl/>
              <w:autoSpaceDE/>
              <w:autoSpaceDN/>
              <w:jc w:val="center"/>
              <w:rPr>
                <w:bCs/>
                <w:color w:val="000000"/>
                <w:sz w:val="20"/>
                <w:szCs w:val="20"/>
                <w:lang w:bidi="ar-SA"/>
              </w:rPr>
            </w:pPr>
          </w:p>
        </w:tc>
        <w:tc>
          <w:tcPr>
            <w:tcW w:w="832" w:type="pct"/>
            <w:vMerge/>
            <w:shd w:val="clear" w:color="auto" w:fill="F2F2F2"/>
            <w:vAlign w:val="center"/>
            <w:hideMark/>
          </w:tcPr>
          <w:p w14:paraId="0AB8900A" w14:textId="77777777" w:rsidR="001D52AD" w:rsidRPr="001D52AD" w:rsidRDefault="001D52AD" w:rsidP="001D52AD">
            <w:pPr>
              <w:widowControl/>
              <w:autoSpaceDE/>
              <w:autoSpaceDN/>
              <w:jc w:val="center"/>
              <w:rPr>
                <w:bCs/>
                <w:color w:val="000000"/>
                <w:sz w:val="20"/>
                <w:szCs w:val="20"/>
                <w:lang w:bidi="ar-SA"/>
              </w:rPr>
            </w:pPr>
          </w:p>
        </w:tc>
        <w:tc>
          <w:tcPr>
            <w:tcW w:w="352" w:type="pct"/>
            <w:shd w:val="clear" w:color="auto" w:fill="F2F2F2"/>
            <w:vAlign w:val="center"/>
            <w:hideMark/>
          </w:tcPr>
          <w:p w14:paraId="657A902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2024 г.</w:t>
            </w:r>
          </w:p>
        </w:tc>
        <w:tc>
          <w:tcPr>
            <w:tcW w:w="352" w:type="pct"/>
            <w:shd w:val="clear" w:color="auto" w:fill="F2F2F2"/>
            <w:vAlign w:val="center"/>
            <w:hideMark/>
          </w:tcPr>
          <w:p w14:paraId="29F8C45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2025 г.</w:t>
            </w:r>
          </w:p>
        </w:tc>
        <w:tc>
          <w:tcPr>
            <w:tcW w:w="352" w:type="pct"/>
            <w:shd w:val="clear" w:color="auto" w:fill="F2F2F2"/>
            <w:vAlign w:val="center"/>
            <w:hideMark/>
          </w:tcPr>
          <w:p w14:paraId="479122D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2026 г.</w:t>
            </w:r>
          </w:p>
        </w:tc>
        <w:tc>
          <w:tcPr>
            <w:tcW w:w="352" w:type="pct"/>
            <w:shd w:val="clear" w:color="auto" w:fill="F2F2F2"/>
            <w:vAlign w:val="center"/>
            <w:hideMark/>
          </w:tcPr>
          <w:p w14:paraId="25F22E6E"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2027 г.</w:t>
            </w:r>
          </w:p>
        </w:tc>
        <w:tc>
          <w:tcPr>
            <w:tcW w:w="352" w:type="pct"/>
            <w:shd w:val="clear" w:color="auto" w:fill="F2F2F2"/>
            <w:vAlign w:val="center"/>
            <w:hideMark/>
          </w:tcPr>
          <w:p w14:paraId="56EBFEC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2028 г.</w:t>
            </w:r>
          </w:p>
        </w:tc>
        <w:tc>
          <w:tcPr>
            <w:tcW w:w="353" w:type="pct"/>
            <w:shd w:val="clear" w:color="auto" w:fill="F2F2F2"/>
            <w:vAlign w:val="center"/>
            <w:hideMark/>
          </w:tcPr>
          <w:p w14:paraId="36995FA6"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2029 г.</w:t>
            </w:r>
          </w:p>
        </w:tc>
        <w:tc>
          <w:tcPr>
            <w:tcW w:w="353" w:type="pct"/>
            <w:shd w:val="clear" w:color="auto" w:fill="F2F2F2"/>
            <w:vAlign w:val="center"/>
            <w:hideMark/>
          </w:tcPr>
          <w:p w14:paraId="34F730DB"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2030 г.</w:t>
            </w:r>
          </w:p>
        </w:tc>
        <w:tc>
          <w:tcPr>
            <w:tcW w:w="350" w:type="pct"/>
            <w:shd w:val="clear" w:color="auto" w:fill="F2F2F2"/>
            <w:vAlign w:val="center"/>
          </w:tcPr>
          <w:p w14:paraId="0A1A1B54"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2031 г.</w:t>
            </w:r>
          </w:p>
        </w:tc>
        <w:tc>
          <w:tcPr>
            <w:tcW w:w="346" w:type="pct"/>
            <w:shd w:val="clear" w:color="auto" w:fill="F2F2F2"/>
            <w:vAlign w:val="center"/>
          </w:tcPr>
          <w:p w14:paraId="269709DC"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2032 г.</w:t>
            </w:r>
          </w:p>
        </w:tc>
        <w:tc>
          <w:tcPr>
            <w:tcW w:w="343" w:type="pct"/>
            <w:shd w:val="clear" w:color="auto" w:fill="F2F2F2"/>
            <w:vAlign w:val="center"/>
          </w:tcPr>
          <w:p w14:paraId="0B61F41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2033 г.</w:t>
            </w:r>
          </w:p>
        </w:tc>
      </w:tr>
      <w:tr w:rsidR="001D52AD" w:rsidRPr="001D52AD" w14:paraId="2E756BCE" w14:textId="77777777" w:rsidTr="000D4A2C">
        <w:trPr>
          <w:cantSplit/>
          <w:trHeight w:val="300"/>
        </w:trPr>
        <w:tc>
          <w:tcPr>
            <w:tcW w:w="663" w:type="pct"/>
            <w:vMerge w:val="restart"/>
            <w:shd w:val="clear" w:color="auto" w:fill="auto"/>
            <w:noWrap/>
            <w:vAlign w:val="center"/>
            <w:hideMark/>
          </w:tcPr>
          <w:p w14:paraId="09C9DF9B"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1</w:t>
            </w:r>
          </w:p>
        </w:tc>
        <w:tc>
          <w:tcPr>
            <w:tcW w:w="832" w:type="pct"/>
            <w:shd w:val="clear" w:color="auto" w:fill="auto"/>
            <w:noWrap/>
            <w:vAlign w:val="center"/>
            <w:hideMark/>
          </w:tcPr>
          <w:p w14:paraId="2093F78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U235</w:t>
            </w:r>
          </w:p>
        </w:tc>
        <w:tc>
          <w:tcPr>
            <w:tcW w:w="352" w:type="pct"/>
            <w:shd w:val="clear" w:color="auto" w:fill="auto"/>
            <w:noWrap/>
            <w:vAlign w:val="center"/>
          </w:tcPr>
          <w:p w14:paraId="678BD50D"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7A7939D9"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17AD29C7"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69287927"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50BCC06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742E3D8E"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2CFC606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0" w:type="pct"/>
          </w:tcPr>
          <w:p w14:paraId="690A4360"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6" w:type="pct"/>
          </w:tcPr>
          <w:p w14:paraId="49C7A76B"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3" w:type="pct"/>
          </w:tcPr>
          <w:p w14:paraId="0B6EA32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r>
      <w:tr w:rsidR="001D52AD" w:rsidRPr="001D52AD" w14:paraId="621A9BD3" w14:textId="77777777" w:rsidTr="000D4A2C">
        <w:trPr>
          <w:cantSplit/>
          <w:trHeight w:val="300"/>
        </w:trPr>
        <w:tc>
          <w:tcPr>
            <w:tcW w:w="663" w:type="pct"/>
            <w:vMerge/>
            <w:vAlign w:val="center"/>
            <w:hideMark/>
          </w:tcPr>
          <w:p w14:paraId="69B57B80" w14:textId="77777777" w:rsidR="001D52AD" w:rsidRPr="001D52AD" w:rsidRDefault="001D52AD" w:rsidP="001D52AD">
            <w:pPr>
              <w:widowControl/>
              <w:autoSpaceDE/>
              <w:autoSpaceDN/>
              <w:rPr>
                <w:color w:val="000000"/>
                <w:sz w:val="20"/>
                <w:szCs w:val="20"/>
                <w:lang w:bidi="ar-SA"/>
              </w:rPr>
            </w:pPr>
          </w:p>
        </w:tc>
        <w:tc>
          <w:tcPr>
            <w:tcW w:w="832" w:type="pct"/>
            <w:shd w:val="clear" w:color="auto" w:fill="auto"/>
            <w:noWrap/>
            <w:vAlign w:val="center"/>
            <w:hideMark/>
          </w:tcPr>
          <w:p w14:paraId="724FCA2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мазут</w:t>
            </w:r>
          </w:p>
        </w:tc>
        <w:tc>
          <w:tcPr>
            <w:tcW w:w="352" w:type="pct"/>
            <w:shd w:val="clear" w:color="auto" w:fill="auto"/>
            <w:noWrap/>
            <w:vAlign w:val="center"/>
          </w:tcPr>
          <w:p w14:paraId="7A0AD5D0" w14:textId="1441F9B8" w:rsidR="001D52AD" w:rsidRPr="003A65BE" w:rsidRDefault="003A65BE" w:rsidP="001D52AD">
            <w:pPr>
              <w:widowControl/>
              <w:autoSpaceDE/>
              <w:autoSpaceDN/>
              <w:jc w:val="center"/>
              <w:rPr>
                <w:sz w:val="20"/>
                <w:szCs w:val="20"/>
                <w:highlight w:val="yellow"/>
                <w:lang w:eastAsia="en-US" w:bidi="ar-SA"/>
              </w:rPr>
            </w:pPr>
            <w:r w:rsidRPr="003A65BE">
              <w:rPr>
                <w:sz w:val="20"/>
                <w:szCs w:val="20"/>
                <w:highlight w:val="yellow"/>
                <w:lang w:eastAsia="en-US" w:bidi="ar-SA"/>
              </w:rPr>
              <w:t>473</w:t>
            </w:r>
            <w:r>
              <w:rPr>
                <w:sz w:val="20"/>
                <w:szCs w:val="20"/>
                <w:highlight w:val="yellow"/>
                <w:lang w:eastAsia="en-US" w:bidi="ar-SA"/>
              </w:rPr>
              <w:t>,864</w:t>
            </w:r>
          </w:p>
        </w:tc>
        <w:tc>
          <w:tcPr>
            <w:tcW w:w="352" w:type="pct"/>
            <w:shd w:val="clear" w:color="auto" w:fill="auto"/>
            <w:noWrap/>
          </w:tcPr>
          <w:p w14:paraId="0CB98DD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45824B24"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3289711B"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5DC4E82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660B2E1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55F3B684"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0" w:type="pct"/>
          </w:tcPr>
          <w:p w14:paraId="01ADCC76"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6" w:type="pct"/>
          </w:tcPr>
          <w:p w14:paraId="03896A9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3" w:type="pct"/>
          </w:tcPr>
          <w:p w14:paraId="49C9E9C9"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r>
      <w:tr w:rsidR="001D52AD" w:rsidRPr="001D52AD" w14:paraId="358BC7A2" w14:textId="77777777" w:rsidTr="000D4A2C">
        <w:trPr>
          <w:cantSplit/>
          <w:trHeight w:val="300"/>
        </w:trPr>
        <w:tc>
          <w:tcPr>
            <w:tcW w:w="663" w:type="pct"/>
            <w:vMerge w:val="restart"/>
            <w:shd w:val="clear" w:color="auto" w:fill="auto"/>
            <w:noWrap/>
            <w:vAlign w:val="center"/>
            <w:hideMark/>
          </w:tcPr>
          <w:p w14:paraId="31D8DA1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Всего г. Десногорск</w:t>
            </w:r>
          </w:p>
        </w:tc>
        <w:tc>
          <w:tcPr>
            <w:tcW w:w="832" w:type="pct"/>
            <w:shd w:val="clear" w:color="auto" w:fill="auto"/>
            <w:noWrap/>
            <w:vAlign w:val="center"/>
            <w:hideMark/>
          </w:tcPr>
          <w:p w14:paraId="6732DE5F"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U235</w:t>
            </w:r>
          </w:p>
        </w:tc>
        <w:tc>
          <w:tcPr>
            <w:tcW w:w="352" w:type="pct"/>
            <w:shd w:val="clear" w:color="auto" w:fill="auto"/>
            <w:noWrap/>
            <w:vAlign w:val="center"/>
          </w:tcPr>
          <w:p w14:paraId="2589C9B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320B4359"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7523821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6E41FD73"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74A50A0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7A7DB17C"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430EDC4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0" w:type="pct"/>
          </w:tcPr>
          <w:p w14:paraId="2C248D58"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6" w:type="pct"/>
          </w:tcPr>
          <w:p w14:paraId="114F39BF"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3" w:type="pct"/>
          </w:tcPr>
          <w:p w14:paraId="2767008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r>
      <w:tr w:rsidR="001D52AD" w:rsidRPr="001D52AD" w14:paraId="784B0F88" w14:textId="77777777" w:rsidTr="000D4A2C">
        <w:trPr>
          <w:cantSplit/>
          <w:trHeight w:val="300"/>
        </w:trPr>
        <w:tc>
          <w:tcPr>
            <w:tcW w:w="663" w:type="pct"/>
            <w:vMerge/>
            <w:vAlign w:val="center"/>
            <w:hideMark/>
          </w:tcPr>
          <w:p w14:paraId="4E76591C" w14:textId="77777777" w:rsidR="001D52AD" w:rsidRPr="001D52AD" w:rsidRDefault="001D52AD" w:rsidP="001D52AD">
            <w:pPr>
              <w:widowControl/>
              <w:autoSpaceDE/>
              <w:autoSpaceDN/>
              <w:rPr>
                <w:color w:val="000000"/>
                <w:sz w:val="20"/>
                <w:szCs w:val="20"/>
                <w:lang w:bidi="ar-SA"/>
              </w:rPr>
            </w:pPr>
          </w:p>
        </w:tc>
        <w:tc>
          <w:tcPr>
            <w:tcW w:w="832" w:type="pct"/>
            <w:shd w:val="clear" w:color="auto" w:fill="auto"/>
            <w:noWrap/>
            <w:vAlign w:val="center"/>
            <w:hideMark/>
          </w:tcPr>
          <w:p w14:paraId="2D45570C"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мазут</w:t>
            </w:r>
          </w:p>
        </w:tc>
        <w:tc>
          <w:tcPr>
            <w:tcW w:w="352" w:type="pct"/>
            <w:shd w:val="clear" w:color="auto" w:fill="auto"/>
            <w:noWrap/>
            <w:vAlign w:val="center"/>
          </w:tcPr>
          <w:p w14:paraId="582932F6" w14:textId="00B8967C" w:rsidR="001D52AD" w:rsidRPr="001D52AD" w:rsidRDefault="003A65BE" w:rsidP="001D52AD">
            <w:pPr>
              <w:widowControl/>
              <w:autoSpaceDE/>
              <w:autoSpaceDN/>
              <w:jc w:val="center"/>
              <w:rPr>
                <w:color w:val="000000"/>
                <w:sz w:val="20"/>
                <w:szCs w:val="20"/>
                <w:lang w:bidi="ar-SA"/>
              </w:rPr>
            </w:pPr>
            <w:r w:rsidRPr="003A65BE">
              <w:rPr>
                <w:sz w:val="20"/>
                <w:szCs w:val="20"/>
                <w:highlight w:val="yellow"/>
                <w:lang w:eastAsia="en-US" w:bidi="ar-SA"/>
              </w:rPr>
              <w:t>473</w:t>
            </w:r>
            <w:r>
              <w:rPr>
                <w:sz w:val="20"/>
                <w:szCs w:val="20"/>
                <w:highlight w:val="yellow"/>
                <w:lang w:eastAsia="en-US" w:bidi="ar-SA"/>
              </w:rPr>
              <w:t>,864</w:t>
            </w:r>
          </w:p>
        </w:tc>
        <w:tc>
          <w:tcPr>
            <w:tcW w:w="352" w:type="pct"/>
            <w:shd w:val="clear" w:color="auto" w:fill="auto"/>
            <w:noWrap/>
          </w:tcPr>
          <w:p w14:paraId="3F94EBC5"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4F25CDB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7850D311"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2" w:type="pct"/>
            <w:shd w:val="clear" w:color="auto" w:fill="auto"/>
            <w:noWrap/>
          </w:tcPr>
          <w:p w14:paraId="4FBE363A"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4F331D12"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3" w:type="pct"/>
            <w:shd w:val="clear" w:color="auto" w:fill="auto"/>
            <w:noWrap/>
          </w:tcPr>
          <w:p w14:paraId="76EF18BF"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50" w:type="pct"/>
          </w:tcPr>
          <w:p w14:paraId="4D955617"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6" w:type="pct"/>
          </w:tcPr>
          <w:p w14:paraId="75149030"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c>
          <w:tcPr>
            <w:tcW w:w="343" w:type="pct"/>
          </w:tcPr>
          <w:p w14:paraId="30EC677E" w14:textId="77777777" w:rsidR="001D52AD" w:rsidRPr="001D52AD" w:rsidRDefault="001D52AD" w:rsidP="001D52AD">
            <w:pPr>
              <w:widowControl/>
              <w:autoSpaceDE/>
              <w:autoSpaceDN/>
              <w:jc w:val="center"/>
              <w:rPr>
                <w:color w:val="000000"/>
                <w:sz w:val="20"/>
                <w:szCs w:val="20"/>
                <w:lang w:bidi="ar-SA"/>
              </w:rPr>
            </w:pPr>
            <w:r w:rsidRPr="001D52AD">
              <w:rPr>
                <w:color w:val="000000"/>
                <w:sz w:val="20"/>
                <w:szCs w:val="20"/>
                <w:lang w:bidi="ar-SA"/>
              </w:rPr>
              <w:t>-</w:t>
            </w:r>
          </w:p>
        </w:tc>
      </w:tr>
    </w:tbl>
    <w:p w14:paraId="0F370DEE" w14:textId="09F3CD8D" w:rsidR="001D52AD" w:rsidRDefault="001D52AD" w:rsidP="001D52AD">
      <w:pPr>
        <w:tabs>
          <w:tab w:val="left" w:pos="971"/>
        </w:tabs>
        <w:rPr>
          <w:lang w:eastAsia="en-US" w:bidi="ar-SA"/>
        </w:rPr>
      </w:pPr>
    </w:p>
    <w:p w14:paraId="2625BF2E" w14:textId="49602EE4" w:rsidR="001A5DBA" w:rsidRPr="001D52AD" w:rsidRDefault="001D52AD" w:rsidP="001D52AD">
      <w:pPr>
        <w:tabs>
          <w:tab w:val="left" w:pos="971"/>
        </w:tabs>
        <w:rPr>
          <w:lang w:eastAsia="en-US" w:bidi="ar-SA"/>
        </w:rPr>
        <w:sectPr w:rsidR="001A5DBA" w:rsidRPr="001D52AD" w:rsidSect="00A704B9">
          <w:pgSz w:w="16839" w:h="11907" w:orient="landscape" w:code="9"/>
          <w:pgMar w:top="1276" w:right="1134" w:bottom="850" w:left="1134" w:header="708" w:footer="708" w:gutter="0"/>
          <w:cols w:space="708"/>
          <w:docGrid w:linePitch="381"/>
        </w:sectPr>
      </w:pPr>
      <w:r>
        <w:rPr>
          <w:lang w:eastAsia="en-US" w:bidi="ar-SA"/>
        </w:rPr>
        <w:tab/>
      </w:r>
    </w:p>
    <w:p w14:paraId="4F61E044" w14:textId="35E85772" w:rsidR="002706E2" w:rsidRPr="008A4EE7" w:rsidRDefault="00641447" w:rsidP="00641447">
      <w:pPr>
        <w:pStyle w:val="-02"/>
      </w:pPr>
      <w:bookmarkStart w:id="170" w:name="_Toc54158763"/>
      <w:bookmarkStart w:id="171" w:name="_Toc205564659"/>
      <w:bookmarkEnd w:id="161"/>
      <w:r w:rsidRPr="008A4EE7">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0"/>
      <w:bookmarkEnd w:id="171"/>
    </w:p>
    <w:p w14:paraId="3EEE99BE" w14:textId="77777777" w:rsidR="00F76875" w:rsidRDefault="00F76875" w:rsidP="00F76875"/>
    <w:p w14:paraId="599DAE8A" w14:textId="77777777" w:rsidR="001D52AD" w:rsidRDefault="001D52AD" w:rsidP="001D52AD">
      <w:pPr>
        <w:widowControl/>
        <w:autoSpaceDE/>
        <w:autoSpaceDN/>
        <w:spacing w:after="160" w:line="276" w:lineRule="auto"/>
        <w:ind w:firstLine="709"/>
        <w:jc w:val="both"/>
        <w:rPr>
          <w:rFonts w:eastAsia="Calibri"/>
          <w:sz w:val="24"/>
          <w:szCs w:val="28"/>
          <w:lang w:eastAsia="en-US" w:bidi="ar-SA"/>
        </w:rPr>
      </w:pPr>
      <w:r w:rsidRPr="001D52AD">
        <w:rPr>
          <w:rFonts w:eastAsia="Calibri"/>
          <w:sz w:val="24"/>
          <w:szCs w:val="28"/>
          <w:lang w:eastAsia="en-US" w:bidi="ar-SA"/>
        </w:rPr>
        <w:t>В качестве топлива в реакторах РБМК Смоленской АЭС используется двуокись урана U235.</w:t>
      </w:r>
    </w:p>
    <w:p w14:paraId="534E9375" w14:textId="113DB8CE" w:rsidR="00696F3D" w:rsidRDefault="00641447" w:rsidP="001D52AD">
      <w:pPr>
        <w:pStyle w:val="-02"/>
      </w:pPr>
      <w:bookmarkStart w:id="172" w:name="_Toc205564660"/>
      <w:r w:rsidRPr="008A4EE7">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72"/>
    </w:p>
    <w:p w14:paraId="087BC00E" w14:textId="77777777" w:rsidR="00696F3D" w:rsidRPr="00696F3D" w:rsidRDefault="00696F3D" w:rsidP="00600676">
      <w:pPr>
        <w:spacing w:line="360" w:lineRule="auto"/>
        <w:jc w:val="both"/>
        <w:rPr>
          <w:lang w:val="x-none" w:bidi="ar-SA"/>
        </w:rPr>
      </w:pPr>
    </w:p>
    <w:p w14:paraId="55718985" w14:textId="7301D379" w:rsidR="001D52AD" w:rsidRPr="00203499" w:rsidRDefault="001D52AD" w:rsidP="00332BB2">
      <w:pPr>
        <w:ind w:firstLine="709"/>
        <w:rPr>
          <w:rFonts w:eastAsia="Calibri"/>
          <w:sz w:val="24"/>
          <w:szCs w:val="28"/>
          <w:lang w:eastAsia="en-US" w:bidi="ar-SA"/>
        </w:rPr>
      </w:pPr>
      <w:r w:rsidRPr="00203499">
        <w:rPr>
          <w:rFonts w:eastAsia="Calibri"/>
          <w:sz w:val="24"/>
          <w:szCs w:val="28"/>
          <w:lang w:eastAsia="en-US" w:bidi="ar-SA"/>
        </w:rPr>
        <w:t>В качестве топлива в реакторах РБМК Смоленской АЭС используется двуокись урана U235.</w:t>
      </w:r>
    </w:p>
    <w:p w14:paraId="2D359343" w14:textId="77777777" w:rsidR="00D10B98" w:rsidRDefault="00D10B98" w:rsidP="006416D8">
      <w:pPr>
        <w:tabs>
          <w:tab w:val="left" w:pos="1959"/>
        </w:tabs>
        <w:rPr>
          <w:lang w:eastAsia="en-US" w:bidi="ar-SA"/>
        </w:rPr>
      </w:pPr>
    </w:p>
    <w:p w14:paraId="121052AC" w14:textId="77777777" w:rsidR="00D10B98" w:rsidRDefault="00D10B98" w:rsidP="00D10B98">
      <w:pPr>
        <w:pStyle w:val="-02"/>
      </w:pPr>
      <w:bookmarkStart w:id="173" w:name="_Toc174334286"/>
      <w:bookmarkStart w:id="174" w:name="_Toc182995370"/>
      <w:bookmarkStart w:id="175" w:name="_Toc205564661"/>
      <w:r w:rsidRPr="004B614F">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73"/>
      <w:bookmarkEnd w:id="174"/>
      <w:bookmarkEnd w:id="175"/>
    </w:p>
    <w:p w14:paraId="73E6FE22" w14:textId="77777777" w:rsidR="001D52AD" w:rsidRPr="001D52AD" w:rsidRDefault="001D52AD" w:rsidP="001D52AD">
      <w:pPr>
        <w:widowControl/>
        <w:autoSpaceDE/>
        <w:autoSpaceDN/>
        <w:spacing w:after="160" w:line="360" w:lineRule="auto"/>
        <w:ind w:firstLine="709"/>
        <w:contextualSpacing/>
        <w:jc w:val="both"/>
        <w:rPr>
          <w:rFonts w:eastAsia="Calibri"/>
          <w:sz w:val="24"/>
          <w:szCs w:val="28"/>
          <w:lang w:eastAsia="en-US" w:bidi="ar-SA"/>
        </w:rPr>
      </w:pPr>
      <w:r w:rsidRPr="001D52AD">
        <w:rPr>
          <w:rFonts w:eastAsia="Calibri"/>
          <w:sz w:val="24"/>
          <w:szCs w:val="28"/>
          <w:lang w:eastAsia="en-US" w:bidi="ar-SA"/>
        </w:rPr>
        <w:t>Преобладающим в г. Десногорске видом топлива, определяемым по совокупности всех систем теплоснабжения, является двуокись урана U235. Характеристики не приводятся ввиду особенности топлива.</w:t>
      </w:r>
    </w:p>
    <w:p w14:paraId="15F517A1" w14:textId="77777777" w:rsidR="00D10B98" w:rsidRPr="004B614F" w:rsidRDefault="00D10B98" w:rsidP="00D10B98">
      <w:pPr>
        <w:pStyle w:val="-02"/>
      </w:pPr>
      <w:bookmarkStart w:id="176" w:name="_Toc174334287"/>
      <w:bookmarkStart w:id="177" w:name="_Toc182995371"/>
      <w:bookmarkStart w:id="178" w:name="_Toc205564662"/>
      <w:r w:rsidRPr="004B614F">
        <w:t>Приоритетное направление развития топливного баланса поселения, городского округа</w:t>
      </w:r>
      <w:bookmarkEnd w:id="176"/>
      <w:bookmarkEnd w:id="177"/>
      <w:bookmarkEnd w:id="178"/>
    </w:p>
    <w:p w14:paraId="4ABE23D4" w14:textId="2D47B267" w:rsidR="001D52AD" w:rsidRDefault="001D52AD" w:rsidP="00D10B98">
      <w:pPr>
        <w:tabs>
          <w:tab w:val="left" w:pos="2076"/>
        </w:tabs>
        <w:rPr>
          <w:lang w:eastAsia="en-US" w:bidi="ar-SA"/>
        </w:rPr>
      </w:pPr>
    </w:p>
    <w:p w14:paraId="0A5788C4" w14:textId="5B267DF9" w:rsidR="00E862DF" w:rsidRPr="00E862DF" w:rsidRDefault="001D52AD" w:rsidP="00E862DF">
      <w:pPr>
        <w:spacing w:line="360" w:lineRule="auto"/>
        <w:ind w:firstLine="709"/>
        <w:jc w:val="both"/>
        <w:rPr>
          <w:rFonts w:eastAsia="Calibri"/>
          <w:sz w:val="24"/>
          <w:szCs w:val="28"/>
          <w:lang w:eastAsia="en-US" w:bidi="ar-SA"/>
        </w:rPr>
      </w:pPr>
      <w:r w:rsidRPr="00E862DF">
        <w:rPr>
          <w:rFonts w:eastAsia="Calibri"/>
          <w:sz w:val="24"/>
          <w:szCs w:val="28"/>
          <w:lang w:eastAsia="en-US" w:bidi="ar-SA"/>
        </w:rPr>
        <w:t>Приоритетное направление развития топливного баланса г. Десногорска основывается на дальнейшем использовании существующего вида топлива для теплоснабжения потребителей при строительстве САЭС-2.</w:t>
      </w:r>
      <w:r w:rsidR="00E862DF" w:rsidRPr="00E862DF">
        <w:rPr>
          <w:rFonts w:eastAsia="Calibri"/>
          <w:sz w:val="24"/>
          <w:szCs w:val="28"/>
          <w:lang w:eastAsia="en-US" w:bidi="ar-SA"/>
        </w:rPr>
        <w:t xml:space="preserve"> Резервным источником тепловой энергии для обеспечения безопасной и бесперебойной работы Смоленской АЭС является одна пускорезервная котельная (ПРК) использующая в качестве топлива мазут.</w:t>
      </w:r>
    </w:p>
    <w:p w14:paraId="6AD68CCA" w14:textId="3BCABF1A" w:rsidR="001D52AD" w:rsidRPr="00A636F7" w:rsidRDefault="001D52AD" w:rsidP="001D52AD">
      <w:pPr>
        <w:pStyle w:val="1e"/>
        <w:spacing w:line="360" w:lineRule="auto"/>
        <w:ind w:firstLine="709"/>
        <w:rPr>
          <w:lang w:val="ru-RU"/>
        </w:rPr>
      </w:pPr>
    </w:p>
    <w:p w14:paraId="46837D9F" w14:textId="4976BA51" w:rsidR="00696F3D" w:rsidRPr="001D52AD" w:rsidRDefault="00696F3D" w:rsidP="001D52AD">
      <w:pPr>
        <w:tabs>
          <w:tab w:val="left" w:pos="1105"/>
        </w:tabs>
        <w:rPr>
          <w:lang w:eastAsia="en-US" w:bidi="ar-SA"/>
        </w:rPr>
      </w:pPr>
    </w:p>
    <w:p w14:paraId="7B715A59" w14:textId="77777777" w:rsidR="00641447" w:rsidRPr="008A4EE7" w:rsidRDefault="00641447" w:rsidP="00641447">
      <w:pPr>
        <w:pStyle w:val="-01"/>
        <w:jc w:val="both"/>
      </w:pPr>
      <w:bookmarkStart w:id="179" w:name="_Toc205564663"/>
      <w:r w:rsidRPr="008A4EE7">
        <w:lastRenderedPageBreak/>
        <w:t>ИНВЕСТИЦИИ В СТРОИТЕЛЬСТВО, РЕКОНСТРУКЦИЮ, ТЕХНИЧЕСКОЕ ПЕРЕВООРУЖЕНИЕ И (ИЛИ) МОДЕРНИЗАЦИЮ</w:t>
      </w:r>
      <w:bookmarkEnd w:id="179"/>
    </w:p>
    <w:p w14:paraId="46A3FC79" w14:textId="77777777" w:rsidR="00641447" w:rsidRPr="008A4EE7" w:rsidRDefault="00641447" w:rsidP="003B0EFA">
      <w:pPr>
        <w:pStyle w:val="-02"/>
        <w:numPr>
          <w:ilvl w:val="1"/>
          <w:numId w:val="15"/>
        </w:numPr>
      </w:pPr>
      <w:bookmarkStart w:id="180" w:name="_Toc54158768"/>
      <w:bookmarkStart w:id="181" w:name="_Toc205564664"/>
      <w:r w:rsidRPr="008A4EE7">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80"/>
      <w:bookmarkEnd w:id="181"/>
    </w:p>
    <w:p w14:paraId="2F74D9C2"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В соответствии с приказом Минэнерго России от 5 марта 2019 г. № 212 «Об утверждении Методических указаний по разработке схем теплоснабжения»:</w:t>
      </w:r>
    </w:p>
    <w:p w14:paraId="30D2BAA6"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xml:space="preserve">Структура необходимых инвестиций должна состоять из сформированных уникальных номеров мероприятий (проектов) по каждой теплоснабжающей, </w:t>
      </w:r>
      <w:proofErr w:type="spellStart"/>
      <w:r w:rsidRPr="000D4A2C">
        <w:rPr>
          <w:color w:val="000000"/>
          <w:sz w:val="24"/>
          <w:szCs w:val="24"/>
          <w:lang w:bidi="ar-SA"/>
        </w:rPr>
        <w:t>теплосетевой</w:t>
      </w:r>
      <w:proofErr w:type="spellEnd"/>
      <w:r w:rsidRPr="000D4A2C">
        <w:rPr>
          <w:color w:val="000000"/>
          <w:sz w:val="24"/>
          <w:szCs w:val="24"/>
          <w:lang w:bidi="ar-SA"/>
        </w:rPr>
        <w:t xml:space="preserve"> организации, функционирующей в зоне деятельности ЕТО, в следующем порядке:</w:t>
      </w:r>
    </w:p>
    <w:p w14:paraId="1F4F3D9C"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номер мероприятий (проектов) «ХХХ.ХХ.ХХ.ХХХ», в котором:</w:t>
      </w:r>
    </w:p>
    <w:p w14:paraId="3DFB5234"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первые три значащих цифры (XXX.) отражают номер ЕТО;</w:t>
      </w:r>
    </w:p>
    <w:p w14:paraId="6D8D6822" w14:textId="77777777" w:rsidR="000D4A2C" w:rsidRPr="000D4A2C" w:rsidRDefault="000D4A2C" w:rsidP="00127E67">
      <w:pPr>
        <w:widowControl/>
        <w:numPr>
          <w:ilvl w:val="0"/>
          <w:numId w:val="41"/>
        </w:numPr>
        <w:autoSpaceDE/>
        <w:autoSpaceDN/>
        <w:adjustRightInd w:val="0"/>
        <w:spacing w:line="360" w:lineRule="auto"/>
        <w:contextualSpacing/>
        <w:jc w:val="both"/>
        <w:rPr>
          <w:sz w:val="24"/>
          <w:szCs w:val="24"/>
          <w:lang w:bidi="ar-SA"/>
        </w:rPr>
      </w:pPr>
      <w:r w:rsidRPr="000D4A2C">
        <w:rPr>
          <w:sz w:val="24"/>
          <w:szCs w:val="24"/>
          <w:lang w:bidi="ar-SA"/>
        </w:rPr>
        <w:t>«001» – ООО «</w:t>
      </w:r>
      <w:proofErr w:type="spellStart"/>
      <w:r w:rsidRPr="000D4A2C">
        <w:rPr>
          <w:sz w:val="24"/>
          <w:szCs w:val="24"/>
          <w:lang w:bidi="ar-SA"/>
        </w:rPr>
        <w:t>АтомТеплоЭлектроСеть</w:t>
      </w:r>
      <w:proofErr w:type="spellEnd"/>
      <w:r w:rsidRPr="000D4A2C">
        <w:rPr>
          <w:sz w:val="24"/>
          <w:szCs w:val="24"/>
          <w:lang w:bidi="ar-SA"/>
        </w:rPr>
        <w:t>»</w:t>
      </w:r>
    </w:p>
    <w:p w14:paraId="64E0D8FC"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вторые две значащих цифры (.XX.) отражают номер группы проектов в составе ЕТО;</w:t>
      </w:r>
    </w:p>
    <w:p w14:paraId="20F12679"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третьи значащие цифры (.XX.) отражают номер подгруппы проектов в составе ЕТО;</w:t>
      </w:r>
    </w:p>
    <w:p w14:paraId="5E5DAB26"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четвертые значащие цифры (.XXX.) отражают номер проекта в составе ЕТО.</w:t>
      </w:r>
    </w:p>
    <w:p w14:paraId="4A7BBDAD"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Под номером группы проектов (.XX. – вторые две значащие цифры) в составе ЕТО должны учитываться следующие показатели:</w:t>
      </w:r>
    </w:p>
    <w:p w14:paraId="08286CC5"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«.01» – группа проектов на источниках тепловой энергии;</w:t>
      </w:r>
    </w:p>
    <w:p w14:paraId="11E169A8"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«.02» – группа проектов на тепловых сетях и сооружениях на них.</w:t>
      </w:r>
    </w:p>
    <w:p w14:paraId="0F9F0C54"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xml:space="preserve">Под номером подгруппы проектов (.XX. </w:t>
      </w:r>
      <w:r w:rsidRPr="000D4A2C">
        <w:rPr>
          <w:rFonts w:ascii="Courier New" w:eastAsia="Courier New" w:hAnsi="Courier New" w:cs="Courier New"/>
          <w:color w:val="000000"/>
          <w:sz w:val="24"/>
          <w:szCs w:val="24"/>
        </w:rPr>
        <w:t>–</w:t>
      </w:r>
      <w:r w:rsidRPr="000D4A2C">
        <w:rPr>
          <w:color w:val="000000"/>
          <w:sz w:val="24"/>
          <w:szCs w:val="24"/>
          <w:lang w:bidi="ar-SA"/>
        </w:rPr>
        <w:t xml:space="preserve"> третьи значащие цифры) в составе ЕТО для группы проектов «.01» (источники тепловой энергии) должны указываться следующие показатели:</w:t>
      </w:r>
    </w:p>
    <w:p w14:paraId="63A8B221"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«.01» – подгруппа проектов строительства новых источников тепловой энергии, в том числе источников комбинированной выработки;</w:t>
      </w:r>
    </w:p>
    <w:p w14:paraId="59C67DFE"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«.02» – подгруппа проектов реконструкции источников тепловой энергии, в том числе источников комбинированной выработки;</w:t>
      </w:r>
    </w:p>
    <w:p w14:paraId="2EDC6998"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«.03» – подгруппа проектов технического перевооружения источников тепловой энергии, в том числе источников комбинированной выработки;</w:t>
      </w:r>
    </w:p>
    <w:p w14:paraId="58CBAA68"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«.04» – подгруппа проектов модернизации источников тепловой энергии, в том числе источников комбинированной выработки.</w:t>
      </w:r>
    </w:p>
    <w:p w14:paraId="18554ED8" w14:textId="5AC1D1EA"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Перечень мероприятий</w:t>
      </w:r>
      <w:r w:rsidR="00332BB2">
        <w:rPr>
          <w:color w:val="000000"/>
          <w:sz w:val="24"/>
          <w:szCs w:val="24"/>
          <w:lang w:bidi="ar-SA"/>
        </w:rPr>
        <w:t>,</w:t>
      </w:r>
      <w:r w:rsidRPr="000D4A2C">
        <w:rPr>
          <w:color w:val="000000"/>
          <w:sz w:val="24"/>
          <w:szCs w:val="24"/>
          <w:lang w:bidi="ar-SA"/>
        </w:rPr>
        <w:t xml:space="preserve"> запланированных для строительства, реконструкции, технического перевооружения и (или) модернизации источников тепловой энергии объектов г. Десногорска, приведены в таблице </w:t>
      </w:r>
      <w:r w:rsidR="004055F2">
        <w:rPr>
          <w:color w:val="000000"/>
          <w:sz w:val="24"/>
          <w:szCs w:val="24"/>
          <w:lang w:bidi="ar-SA"/>
        </w:rPr>
        <w:t>23</w:t>
      </w:r>
      <w:r w:rsidRPr="000D4A2C">
        <w:rPr>
          <w:color w:val="000000"/>
          <w:sz w:val="24"/>
          <w:szCs w:val="24"/>
          <w:lang w:bidi="ar-SA"/>
        </w:rPr>
        <w:t>.</w:t>
      </w:r>
    </w:p>
    <w:p w14:paraId="1BBE8000"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Объемы инвестиций в прогнозируемых ценах без НДС, запланированных для строительства, реконструкции, технического перевооружения и (или) модернизации источников тепловой энергии объектов ЕТО № 1 ООО «</w:t>
      </w:r>
      <w:proofErr w:type="spellStart"/>
      <w:r w:rsidRPr="000D4A2C">
        <w:rPr>
          <w:color w:val="000000"/>
          <w:sz w:val="24"/>
          <w:szCs w:val="24"/>
          <w:lang w:bidi="ar-SA"/>
        </w:rPr>
        <w:t>АтомТеплоЭлектроСеть</w:t>
      </w:r>
      <w:proofErr w:type="spellEnd"/>
      <w:r w:rsidRPr="000D4A2C">
        <w:rPr>
          <w:color w:val="000000"/>
          <w:sz w:val="24"/>
          <w:szCs w:val="24"/>
          <w:lang w:bidi="ar-SA"/>
        </w:rPr>
        <w:t xml:space="preserve">», приведены в </w:t>
      </w:r>
      <w:r w:rsidRPr="000D4A2C">
        <w:rPr>
          <w:color w:val="000000"/>
          <w:sz w:val="24"/>
          <w:szCs w:val="24"/>
          <w:lang w:bidi="ar-SA"/>
        </w:rPr>
        <w:lastRenderedPageBreak/>
        <w:t>таблице 2.</w:t>
      </w:r>
    </w:p>
    <w:p w14:paraId="76413712" w14:textId="1223C3B6" w:rsidR="000D4A2C" w:rsidRPr="000D4A2C" w:rsidRDefault="000D4A2C" w:rsidP="000D4A2C">
      <w:pPr>
        <w:adjustRightInd w:val="0"/>
        <w:spacing w:line="360" w:lineRule="auto"/>
        <w:ind w:firstLine="709"/>
        <w:jc w:val="both"/>
        <w:rPr>
          <w:color w:val="000000"/>
          <w:sz w:val="24"/>
          <w:szCs w:val="24"/>
        </w:rPr>
      </w:pPr>
      <w:r w:rsidRPr="000D4A2C">
        <w:rPr>
          <w:color w:val="000000"/>
          <w:sz w:val="24"/>
          <w:szCs w:val="24"/>
        </w:rPr>
        <w:t>В соответствии с п. 86 (1) Требований к схемам теплоснабжения, утвержденных постановлением Правительства от 22.02.2012 № 154, в ценовой зоне теплоснабжения объем планируемых инвестиций на реализацию мероприятий в целом и по каждому году реализации указан справочно, в информационных целях. Фактический объем инвестиций может отклоняться от указанного в таблицах</w:t>
      </w:r>
      <w:r w:rsidR="00332BB2">
        <w:rPr>
          <w:color w:val="000000"/>
          <w:sz w:val="24"/>
          <w:szCs w:val="24"/>
        </w:rPr>
        <w:t>.</w:t>
      </w:r>
    </w:p>
    <w:p w14:paraId="4CCE7B2B" w14:textId="77777777" w:rsidR="00096D2E" w:rsidRDefault="000D4A2C" w:rsidP="000D4A2C">
      <w:pPr>
        <w:widowControl/>
        <w:tabs>
          <w:tab w:val="left" w:pos="1340"/>
          <w:tab w:val="left" w:pos="1423"/>
        </w:tabs>
        <w:autoSpaceDE/>
        <w:autoSpaceDN/>
        <w:spacing w:line="360" w:lineRule="auto"/>
        <w:ind w:firstLine="851"/>
        <w:jc w:val="both"/>
        <w:rPr>
          <w:rFonts w:eastAsia="Calibri"/>
          <w:sz w:val="24"/>
          <w:szCs w:val="26"/>
          <w:lang w:eastAsia="en-US" w:bidi="ar-SA"/>
        </w:rPr>
      </w:pPr>
      <w:r w:rsidRPr="000D4A2C">
        <w:rPr>
          <w:rFonts w:eastAsia="Calibri"/>
          <w:sz w:val="24"/>
          <w:szCs w:val="26"/>
          <w:lang w:eastAsia="en-US" w:bidi="ar-SA"/>
        </w:rPr>
        <w:t xml:space="preserve">Мероприятия по модернизации действующих и строительству новых энергоблоков Смоленской АЭС и ПРК реализуются АО «Концерн Росэнергоатом» в соответствии с </w:t>
      </w:r>
      <w:hyperlink r:id="rId90" w:anchor="block_1000" w:history="1">
        <w:r w:rsidRPr="000D4A2C">
          <w:rPr>
            <w:rFonts w:eastAsia="Calibri"/>
            <w:sz w:val="24"/>
            <w:szCs w:val="26"/>
            <w:lang w:eastAsia="en-US" w:bidi="ar-SA"/>
          </w:rPr>
          <w:t>государственной программ</w:t>
        </w:r>
      </w:hyperlink>
      <w:r w:rsidRPr="000D4A2C">
        <w:rPr>
          <w:rFonts w:eastAsia="Calibri"/>
          <w:sz w:val="24"/>
          <w:szCs w:val="26"/>
          <w:lang w:eastAsia="en-US" w:bidi="ar-SA"/>
        </w:rPr>
        <w:t>ой Российской Федерации «Развитие атомного энергопромышленного комплекса», утвержденного Постановлением Правительства Российской Федерации от</w:t>
      </w:r>
      <w:r w:rsidR="00332BB2">
        <w:rPr>
          <w:rFonts w:eastAsia="Calibri"/>
          <w:sz w:val="24"/>
          <w:szCs w:val="26"/>
          <w:lang w:eastAsia="en-US" w:bidi="ar-SA"/>
        </w:rPr>
        <w:t xml:space="preserve"> </w:t>
      </w:r>
      <w:r w:rsidRPr="000D4A2C">
        <w:rPr>
          <w:rFonts w:eastAsia="Calibri"/>
          <w:sz w:val="24"/>
          <w:szCs w:val="26"/>
          <w:lang w:eastAsia="en-US" w:bidi="ar-SA"/>
        </w:rPr>
        <w:t>2</w:t>
      </w:r>
      <w:r w:rsidR="00332BB2">
        <w:rPr>
          <w:rFonts w:eastAsia="Calibri"/>
          <w:sz w:val="24"/>
          <w:szCs w:val="26"/>
          <w:lang w:eastAsia="en-US" w:bidi="ar-SA"/>
        </w:rPr>
        <w:t xml:space="preserve"> </w:t>
      </w:r>
      <w:r w:rsidRPr="000D4A2C">
        <w:rPr>
          <w:rFonts w:eastAsia="Calibri"/>
          <w:sz w:val="24"/>
          <w:szCs w:val="26"/>
          <w:lang w:eastAsia="en-US" w:bidi="ar-SA"/>
        </w:rPr>
        <w:t xml:space="preserve">июня 2014 г. № 506-12 (в ред. от 21.06.2023). Данные мероприятия направлены на сохранение мощности АЭС, повышение уровня ее безопасности и улучшения рабочих характеристик энергоблоков. Инвестиции на модернизацию и строительство Смоленской АЭС осуществляются АО «Концерн Росэнергоатом» в рамках функционирования на рынке электроэнергии (мощности). </w:t>
      </w:r>
    </w:p>
    <w:p w14:paraId="36D9ED24" w14:textId="77777777" w:rsidR="00096D2E" w:rsidRPr="00096D2E" w:rsidRDefault="00096D2E" w:rsidP="00096D2E">
      <w:pPr>
        <w:widowControl/>
        <w:tabs>
          <w:tab w:val="left" w:pos="1340"/>
          <w:tab w:val="left" w:pos="1423"/>
        </w:tabs>
        <w:spacing w:line="360" w:lineRule="auto"/>
        <w:ind w:firstLine="851"/>
        <w:jc w:val="both"/>
        <w:rPr>
          <w:rFonts w:eastAsia="Calibri"/>
          <w:sz w:val="24"/>
          <w:szCs w:val="26"/>
          <w:lang w:eastAsia="en-US" w:bidi="ar-SA"/>
        </w:rPr>
      </w:pPr>
      <w:r w:rsidRPr="00096D2E">
        <w:rPr>
          <w:rFonts w:eastAsia="Calibri"/>
          <w:sz w:val="24"/>
          <w:szCs w:val="26"/>
          <w:lang w:eastAsia="en-US" w:bidi="ar-SA"/>
        </w:rPr>
        <w:t xml:space="preserve">В случае необходимости реализации сценария № 2 строительство блочных </w:t>
      </w:r>
      <w:proofErr w:type="spellStart"/>
      <w:r w:rsidRPr="00096D2E">
        <w:rPr>
          <w:rFonts w:eastAsia="Calibri"/>
          <w:sz w:val="24"/>
          <w:szCs w:val="26"/>
          <w:lang w:eastAsia="en-US" w:bidi="ar-SA"/>
        </w:rPr>
        <w:t>электрокотельных</w:t>
      </w:r>
      <w:proofErr w:type="spellEnd"/>
      <w:r w:rsidRPr="00096D2E">
        <w:rPr>
          <w:rFonts w:eastAsia="Calibri"/>
          <w:sz w:val="24"/>
          <w:szCs w:val="26"/>
          <w:lang w:eastAsia="en-US" w:bidi="ar-SA"/>
        </w:rPr>
        <w:t xml:space="preserve"> также предлагается включить в государственную программу Российской Федерации «Развитие атомного энергопромышленного комплекса».</w:t>
      </w:r>
    </w:p>
    <w:p w14:paraId="513ACC49" w14:textId="28581117" w:rsidR="004055F2" w:rsidRDefault="000D4A2C" w:rsidP="000D4A2C">
      <w:pPr>
        <w:widowControl/>
        <w:tabs>
          <w:tab w:val="left" w:pos="1340"/>
          <w:tab w:val="left" w:pos="1423"/>
        </w:tabs>
        <w:autoSpaceDE/>
        <w:autoSpaceDN/>
        <w:spacing w:line="360" w:lineRule="auto"/>
        <w:ind w:firstLine="851"/>
        <w:jc w:val="both"/>
        <w:rPr>
          <w:rFonts w:eastAsia="Calibri"/>
          <w:sz w:val="24"/>
          <w:szCs w:val="26"/>
          <w:lang w:eastAsia="en-US" w:bidi="ar-SA"/>
        </w:rPr>
        <w:sectPr w:rsidR="004055F2" w:rsidSect="00A704B9">
          <w:footerReference w:type="default" r:id="rId91"/>
          <w:pgSz w:w="11906" w:h="16838" w:code="9"/>
          <w:pgMar w:top="851" w:right="851" w:bottom="851" w:left="1134" w:header="709" w:footer="340" w:gutter="0"/>
          <w:cols w:space="708"/>
          <w:docGrid w:linePitch="360"/>
        </w:sectPr>
      </w:pPr>
      <w:r w:rsidRPr="000D4A2C">
        <w:rPr>
          <w:rFonts w:eastAsia="Calibri"/>
          <w:sz w:val="24"/>
          <w:szCs w:val="26"/>
          <w:lang w:eastAsia="en-US" w:bidi="ar-SA"/>
        </w:rPr>
        <w:t>Соответственно указанные мероприятия не включаются в перечень мероприятий по повышению эффективности систем теплоснабжения города Десногорска в ценовой зоне теплоснабжения.</w:t>
      </w:r>
    </w:p>
    <w:p w14:paraId="1E3AA0CB" w14:textId="77777777" w:rsidR="000D4A2C" w:rsidRPr="000D4A2C" w:rsidRDefault="000D4A2C" w:rsidP="00CA47BD">
      <w:pPr>
        <w:pStyle w:val="a8"/>
      </w:pPr>
      <w:bookmarkStart w:id="182" w:name="_Toc205527701"/>
      <w:bookmarkStart w:id="183" w:name="_Toc210206459"/>
      <w:r w:rsidRPr="000D4A2C">
        <w:lastRenderedPageBreak/>
        <w:t>Перечень мероприятий по новому строительству, реконструкции, техническому перевооружению и (или) модернизации источников тепловой энергии объектов в г. Десногорск</w:t>
      </w:r>
      <w:bookmarkEnd w:id="182"/>
      <w:bookmarkEnd w:id="183"/>
    </w:p>
    <w:tbl>
      <w:tblPr>
        <w:tblW w:w="0" w:type="auto"/>
        <w:tblLook w:val="04A0" w:firstRow="1" w:lastRow="0" w:firstColumn="1" w:lastColumn="0" w:noHBand="0" w:noVBand="1"/>
      </w:tblPr>
      <w:tblGrid>
        <w:gridCol w:w="3088"/>
        <w:gridCol w:w="2261"/>
        <w:gridCol w:w="1361"/>
        <w:gridCol w:w="865"/>
        <w:gridCol w:w="865"/>
        <w:gridCol w:w="865"/>
        <w:gridCol w:w="864"/>
        <w:gridCol w:w="864"/>
        <w:gridCol w:w="864"/>
        <w:gridCol w:w="864"/>
        <w:gridCol w:w="864"/>
        <w:gridCol w:w="864"/>
        <w:gridCol w:w="864"/>
      </w:tblGrid>
      <w:tr w:rsidR="000D4A2C" w:rsidRPr="000D4A2C" w14:paraId="2B26A694" w14:textId="77777777" w:rsidTr="000D4A2C">
        <w:trPr>
          <w:trHeight w:val="2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A3760DD"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Стоимость проектов</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8BE55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Ед. изм.</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6E8FE8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2024</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379AAC2"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2025</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6D9897E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2026</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208B1C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2027</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2988A3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2028</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60FC1E6D"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2029</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328148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2030</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3A8BCE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2031</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2B641B2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2032</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3A71646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2033</w:t>
            </w:r>
          </w:p>
        </w:tc>
      </w:tr>
      <w:tr w:rsidR="000D4A2C" w:rsidRPr="000D4A2C" w14:paraId="4F400281" w14:textId="77777777" w:rsidTr="000D4A2C">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D154B6" w14:textId="77777777" w:rsidR="000D4A2C" w:rsidRPr="000D4A2C" w:rsidRDefault="000D4A2C" w:rsidP="000D4A2C">
            <w:pPr>
              <w:widowControl/>
              <w:autoSpaceDE/>
              <w:autoSpaceDN/>
              <w:rPr>
                <w:color w:val="000000"/>
                <w:sz w:val="20"/>
                <w:szCs w:val="20"/>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B6E88" w14:textId="77777777" w:rsidR="000D4A2C" w:rsidRPr="000D4A2C" w:rsidRDefault="000D4A2C" w:rsidP="000D4A2C">
            <w:pPr>
              <w:widowControl/>
              <w:autoSpaceDE/>
              <w:autoSpaceDN/>
              <w:rPr>
                <w:color w:val="000000"/>
                <w:sz w:val="20"/>
                <w:szCs w:val="20"/>
                <w:lang w:bidi="ar-SA"/>
              </w:rPr>
            </w:pPr>
          </w:p>
        </w:tc>
        <w:tc>
          <w:tcPr>
            <w:tcW w:w="0" w:type="auto"/>
            <w:tcBorders>
              <w:top w:val="nil"/>
              <w:left w:val="nil"/>
              <w:bottom w:val="single" w:sz="4" w:space="0" w:color="auto"/>
              <w:right w:val="single" w:sz="4" w:space="0" w:color="auto"/>
            </w:tcBorders>
            <w:shd w:val="clear" w:color="000000" w:fill="F2F2F2"/>
            <w:vAlign w:val="center"/>
            <w:hideMark/>
          </w:tcPr>
          <w:p w14:paraId="64BC3BE2"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w:t>
            </w:r>
          </w:p>
        </w:tc>
        <w:tc>
          <w:tcPr>
            <w:tcW w:w="0" w:type="auto"/>
            <w:tcBorders>
              <w:top w:val="nil"/>
              <w:left w:val="nil"/>
              <w:bottom w:val="single" w:sz="4" w:space="0" w:color="auto"/>
              <w:right w:val="single" w:sz="4" w:space="0" w:color="auto"/>
            </w:tcBorders>
            <w:shd w:val="clear" w:color="000000" w:fill="F2F2F2"/>
            <w:vAlign w:val="center"/>
            <w:hideMark/>
          </w:tcPr>
          <w:p w14:paraId="24523D4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А+1</w:t>
            </w:r>
          </w:p>
        </w:tc>
        <w:tc>
          <w:tcPr>
            <w:tcW w:w="0" w:type="auto"/>
            <w:tcBorders>
              <w:top w:val="nil"/>
              <w:left w:val="nil"/>
              <w:bottom w:val="single" w:sz="4" w:space="0" w:color="auto"/>
              <w:right w:val="single" w:sz="4" w:space="0" w:color="auto"/>
            </w:tcBorders>
            <w:shd w:val="clear" w:color="000000" w:fill="F2F2F2"/>
            <w:vAlign w:val="center"/>
            <w:hideMark/>
          </w:tcPr>
          <w:p w14:paraId="020556B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А+2</w:t>
            </w:r>
          </w:p>
        </w:tc>
        <w:tc>
          <w:tcPr>
            <w:tcW w:w="0" w:type="auto"/>
            <w:tcBorders>
              <w:top w:val="nil"/>
              <w:left w:val="nil"/>
              <w:bottom w:val="single" w:sz="4" w:space="0" w:color="auto"/>
              <w:right w:val="single" w:sz="4" w:space="0" w:color="auto"/>
            </w:tcBorders>
            <w:shd w:val="clear" w:color="000000" w:fill="F2F2F2"/>
            <w:vAlign w:val="center"/>
            <w:hideMark/>
          </w:tcPr>
          <w:p w14:paraId="21DB508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А+3</w:t>
            </w:r>
          </w:p>
        </w:tc>
        <w:tc>
          <w:tcPr>
            <w:tcW w:w="0" w:type="auto"/>
            <w:tcBorders>
              <w:top w:val="nil"/>
              <w:left w:val="nil"/>
              <w:bottom w:val="single" w:sz="4" w:space="0" w:color="auto"/>
              <w:right w:val="single" w:sz="4" w:space="0" w:color="auto"/>
            </w:tcBorders>
            <w:shd w:val="clear" w:color="000000" w:fill="F2F2F2"/>
            <w:vAlign w:val="center"/>
            <w:hideMark/>
          </w:tcPr>
          <w:p w14:paraId="75ACA2B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А+4</w:t>
            </w:r>
          </w:p>
        </w:tc>
        <w:tc>
          <w:tcPr>
            <w:tcW w:w="0" w:type="auto"/>
            <w:tcBorders>
              <w:top w:val="nil"/>
              <w:left w:val="nil"/>
              <w:bottom w:val="single" w:sz="4" w:space="0" w:color="auto"/>
              <w:right w:val="single" w:sz="4" w:space="0" w:color="auto"/>
            </w:tcBorders>
            <w:shd w:val="clear" w:color="000000" w:fill="F2F2F2"/>
            <w:vAlign w:val="center"/>
            <w:hideMark/>
          </w:tcPr>
          <w:p w14:paraId="7AEBDB6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А+5</w:t>
            </w:r>
          </w:p>
        </w:tc>
        <w:tc>
          <w:tcPr>
            <w:tcW w:w="0" w:type="auto"/>
            <w:tcBorders>
              <w:top w:val="nil"/>
              <w:left w:val="nil"/>
              <w:bottom w:val="single" w:sz="4" w:space="0" w:color="auto"/>
              <w:right w:val="single" w:sz="4" w:space="0" w:color="auto"/>
            </w:tcBorders>
            <w:shd w:val="clear" w:color="000000" w:fill="F2F2F2"/>
            <w:vAlign w:val="center"/>
            <w:hideMark/>
          </w:tcPr>
          <w:p w14:paraId="454D588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А+6</w:t>
            </w:r>
          </w:p>
        </w:tc>
        <w:tc>
          <w:tcPr>
            <w:tcW w:w="0" w:type="auto"/>
            <w:tcBorders>
              <w:top w:val="nil"/>
              <w:left w:val="nil"/>
              <w:bottom w:val="single" w:sz="4" w:space="0" w:color="auto"/>
              <w:right w:val="single" w:sz="4" w:space="0" w:color="auto"/>
            </w:tcBorders>
            <w:shd w:val="clear" w:color="000000" w:fill="F2F2F2"/>
            <w:vAlign w:val="center"/>
            <w:hideMark/>
          </w:tcPr>
          <w:p w14:paraId="434A505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А+7</w:t>
            </w:r>
          </w:p>
        </w:tc>
        <w:tc>
          <w:tcPr>
            <w:tcW w:w="0" w:type="auto"/>
            <w:tcBorders>
              <w:top w:val="nil"/>
              <w:left w:val="nil"/>
              <w:bottom w:val="single" w:sz="4" w:space="0" w:color="auto"/>
              <w:right w:val="single" w:sz="4" w:space="0" w:color="auto"/>
            </w:tcBorders>
            <w:shd w:val="clear" w:color="000000" w:fill="F2F2F2"/>
            <w:vAlign w:val="center"/>
            <w:hideMark/>
          </w:tcPr>
          <w:p w14:paraId="14F81762"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А+8</w:t>
            </w:r>
          </w:p>
        </w:tc>
        <w:tc>
          <w:tcPr>
            <w:tcW w:w="0" w:type="auto"/>
            <w:tcBorders>
              <w:top w:val="nil"/>
              <w:left w:val="nil"/>
              <w:bottom w:val="single" w:sz="4" w:space="0" w:color="auto"/>
              <w:right w:val="single" w:sz="4" w:space="0" w:color="auto"/>
            </w:tcBorders>
            <w:shd w:val="clear" w:color="000000" w:fill="F2F2F2"/>
            <w:vAlign w:val="center"/>
            <w:hideMark/>
          </w:tcPr>
          <w:p w14:paraId="0CA5C9E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А+9</w:t>
            </w:r>
          </w:p>
        </w:tc>
      </w:tr>
      <w:tr w:rsidR="000D4A2C" w:rsidRPr="000D4A2C" w14:paraId="357F1207" w14:textId="77777777" w:rsidTr="000D4A2C">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ACE94D" w14:textId="77777777" w:rsidR="000D4A2C" w:rsidRPr="000D4A2C" w:rsidRDefault="000D4A2C" w:rsidP="000D4A2C">
            <w:pPr>
              <w:widowControl/>
              <w:autoSpaceDE/>
              <w:autoSpaceDN/>
              <w:jc w:val="center"/>
              <w:rPr>
                <w:b/>
                <w:bCs/>
                <w:color w:val="000000"/>
                <w:sz w:val="20"/>
                <w:szCs w:val="20"/>
                <w:lang w:bidi="ar-SA"/>
              </w:rPr>
            </w:pPr>
            <w:r w:rsidRPr="000D4A2C">
              <w:rPr>
                <w:b/>
                <w:bCs/>
                <w:color w:val="000000"/>
                <w:sz w:val="20"/>
                <w:szCs w:val="20"/>
                <w:lang w:bidi="ar-SA"/>
              </w:rPr>
              <w:t> </w:t>
            </w:r>
          </w:p>
        </w:tc>
      </w:tr>
      <w:tr w:rsidR="000D4A2C" w:rsidRPr="000D4A2C" w14:paraId="1ADDAAE6" w14:textId="77777777" w:rsidTr="000D4A2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E3755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Группа проектов</w:t>
            </w:r>
          </w:p>
        </w:tc>
        <w:tc>
          <w:tcPr>
            <w:tcW w:w="0" w:type="auto"/>
            <w:tcBorders>
              <w:top w:val="nil"/>
              <w:left w:val="nil"/>
              <w:bottom w:val="single" w:sz="4" w:space="0" w:color="auto"/>
              <w:right w:val="single" w:sz="4" w:space="0" w:color="auto"/>
            </w:tcBorders>
            <w:shd w:val="clear" w:color="auto" w:fill="auto"/>
            <w:noWrap/>
            <w:vAlign w:val="center"/>
            <w:hideMark/>
          </w:tcPr>
          <w:p w14:paraId="3F18E8BD"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001.01.00.000</w:t>
            </w:r>
          </w:p>
        </w:tc>
        <w:tc>
          <w:tcPr>
            <w:tcW w:w="0" w:type="auto"/>
            <w:gridSpan w:val="11"/>
            <w:tcBorders>
              <w:top w:val="single" w:sz="4" w:space="0" w:color="auto"/>
              <w:left w:val="nil"/>
              <w:bottom w:val="single" w:sz="4" w:space="0" w:color="auto"/>
              <w:right w:val="single" w:sz="4" w:space="0" w:color="auto"/>
            </w:tcBorders>
            <w:shd w:val="clear" w:color="000000" w:fill="F2F2F2"/>
            <w:noWrap/>
            <w:vAlign w:val="center"/>
            <w:hideMark/>
          </w:tcPr>
          <w:p w14:paraId="39A5709B" w14:textId="77777777" w:rsidR="000D4A2C" w:rsidRPr="000D4A2C" w:rsidRDefault="000D4A2C" w:rsidP="000D4A2C">
            <w:pPr>
              <w:widowControl/>
              <w:autoSpaceDE/>
              <w:autoSpaceDN/>
              <w:jc w:val="center"/>
              <w:rPr>
                <w:b/>
                <w:bCs/>
                <w:color w:val="000000"/>
                <w:sz w:val="20"/>
                <w:szCs w:val="20"/>
                <w:lang w:bidi="ar-SA"/>
              </w:rPr>
            </w:pPr>
            <w:r w:rsidRPr="000D4A2C">
              <w:rPr>
                <w:b/>
                <w:bCs/>
                <w:color w:val="000000"/>
                <w:sz w:val="20"/>
                <w:szCs w:val="20"/>
                <w:lang w:bidi="ar-SA"/>
              </w:rPr>
              <w:t>"Источники теплоснабжения"</w:t>
            </w:r>
          </w:p>
        </w:tc>
      </w:tr>
      <w:tr w:rsidR="000D4A2C" w:rsidRPr="000D4A2C" w14:paraId="5216BBD2" w14:textId="77777777" w:rsidTr="000D4A2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4F2030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проектов</w:t>
            </w:r>
          </w:p>
        </w:tc>
        <w:tc>
          <w:tcPr>
            <w:tcW w:w="0" w:type="auto"/>
            <w:tcBorders>
              <w:top w:val="nil"/>
              <w:left w:val="nil"/>
              <w:bottom w:val="single" w:sz="4" w:space="0" w:color="auto"/>
              <w:right w:val="single" w:sz="4" w:space="0" w:color="auto"/>
            </w:tcBorders>
            <w:shd w:val="clear" w:color="000000" w:fill="FFFFFF"/>
            <w:vAlign w:val="center"/>
            <w:hideMark/>
          </w:tcPr>
          <w:p w14:paraId="136C378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99C2C0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751385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1EC60B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4471BE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57065B7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9EEAE7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4A77F0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8C0A55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19452E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23E10C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13D1E73F" w14:textId="77777777" w:rsidTr="000D4A2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D30482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проектов накопленным итогом</w:t>
            </w:r>
          </w:p>
        </w:tc>
        <w:tc>
          <w:tcPr>
            <w:tcW w:w="0" w:type="auto"/>
            <w:tcBorders>
              <w:top w:val="nil"/>
              <w:left w:val="nil"/>
              <w:bottom w:val="single" w:sz="4" w:space="0" w:color="auto"/>
              <w:right w:val="single" w:sz="4" w:space="0" w:color="auto"/>
            </w:tcBorders>
            <w:shd w:val="clear" w:color="000000" w:fill="FFFFFF"/>
            <w:vAlign w:val="center"/>
            <w:hideMark/>
          </w:tcPr>
          <w:p w14:paraId="504D948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B46EE82"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B38BC4D"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A9CD65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DD70DD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E3AA2D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A869CC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939436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4DAA5D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31945D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B99BC1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3574E5ED" w14:textId="77777777" w:rsidTr="000D4A2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6A11F6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Источники инвестиций, в том числе:</w:t>
            </w:r>
          </w:p>
        </w:tc>
        <w:tc>
          <w:tcPr>
            <w:tcW w:w="0" w:type="auto"/>
            <w:tcBorders>
              <w:top w:val="nil"/>
              <w:left w:val="nil"/>
              <w:bottom w:val="single" w:sz="4" w:space="0" w:color="auto"/>
              <w:right w:val="single" w:sz="4" w:space="0" w:color="auto"/>
            </w:tcBorders>
            <w:shd w:val="clear" w:color="000000" w:fill="FFFFFF"/>
            <w:vAlign w:val="center"/>
            <w:hideMark/>
          </w:tcPr>
          <w:p w14:paraId="1E3E58C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8E0CA7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2C53BC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3944D9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B71681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8B2B962"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B7EB09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648FEA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95DFAD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56C464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5D19CA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20062B9A" w14:textId="77777777" w:rsidTr="000D4A2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0A594B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Амортизация</w:t>
            </w:r>
          </w:p>
        </w:tc>
        <w:tc>
          <w:tcPr>
            <w:tcW w:w="0" w:type="auto"/>
            <w:tcBorders>
              <w:top w:val="nil"/>
              <w:left w:val="nil"/>
              <w:bottom w:val="single" w:sz="4" w:space="0" w:color="auto"/>
              <w:right w:val="single" w:sz="4" w:space="0" w:color="auto"/>
            </w:tcBorders>
            <w:shd w:val="clear" w:color="000000" w:fill="FFFFFF"/>
            <w:vAlign w:val="center"/>
            <w:hideMark/>
          </w:tcPr>
          <w:p w14:paraId="4B46B4E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296D0E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ED8A5E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861581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97E88D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655337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5DA44A6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2C61F2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5A6636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5B3F40E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4A9C56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5C76DE00" w14:textId="77777777" w:rsidTr="000D4A2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C3751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тарифный источники, привлеченные средства, собственные средства</w:t>
            </w:r>
          </w:p>
        </w:tc>
        <w:tc>
          <w:tcPr>
            <w:tcW w:w="0" w:type="auto"/>
            <w:tcBorders>
              <w:top w:val="nil"/>
              <w:left w:val="nil"/>
              <w:bottom w:val="single" w:sz="4" w:space="0" w:color="auto"/>
              <w:right w:val="single" w:sz="4" w:space="0" w:color="auto"/>
            </w:tcBorders>
            <w:shd w:val="clear" w:color="000000" w:fill="FFFFFF"/>
            <w:vAlign w:val="center"/>
            <w:hideMark/>
          </w:tcPr>
          <w:p w14:paraId="1070759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455AC63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674037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BB5453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42C50A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531EE73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3990CE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1921282"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5BDCA4F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AB2A51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273B86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5CA6D67C" w14:textId="77777777" w:rsidTr="000D4A2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2F8D0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Подгруппа проектов</w:t>
            </w:r>
          </w:p>
        </w:tc>
        <w:tc>
          <w:tcPr>
            <w:tcW w:w="0" w:type="auto"/>
            <w:tcBorders>
              <w:top w:val="nil"/>
              <w:left w:val="nil"/>
              <w:bottom w:val="single" w:sz="4" w:space="0" w:color="auto"/>
              <w:right w:val="single" w:sz="4" w:space="0" w:color="auto"/>
            </w:tcBorders>
            <w:shd w:val="clear" w:color="auto" w:fill="auto"/>
            <w:noWrap/>
            <w:vAlign w:val="center"/>
            <w:hideMark/>
          </w:tcPr>
          <w:p w14:paraId="5642160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001.01.01.000</w:t>
            </w:r>
          </w:p>
        </w:tc>
        <w:tc>
          <w:tcPr>
            <w:tcW w:w="0" w:type="auto"/>
            <w:gridSpan w:val="11"/>
            <w:tcBorders>
              <w:top w:val="single" w:sz="4" w:space="0" w:color="auto"/>
              <w:left w:val="nil"/>
              <w:bottom w:val="single" w:sz="4" w:space="0" w:color="auto"/>
              <w:right w:val="single" w:sz="4" w:space="0" w:color="auto"/>
            </w:tcBorders>
            <w:shd w:val="clear" w:color="000000" w:fill="F2F2F2"/>
            <w:vAlign w:val="center"/>
            <w:hideMark/>
          </w:tcPr>
          <w:p w14:paraId="40537470" w14:textId="77777777" w:rsidR="000D4A2C" w:rsidRPr="000D4A2C" w:rsidRDefault="000D4A2C" w:rsidP="000D4A2C">
            <w:pPr>
              <w:widowControl/>
              <w:autoSpaceDE/>
              <w:autoSpaceDN/>
              <w:jc w:val="center"/>
              <w:rPr>
                <w:b/>
                <w:bCs/>
                <w:color w:val="000000"/>
                <w:sz w:val="20"/>
                <w:szCs w:val="20"/>
                <w:lang w:bidi="ar-SA"/>
              </w:rPr>
            </w:pPr>
            <w:r w:rsidRPr="000D4A2C">
              <w:rPr>
                <w:b/>
                <w:bCs/>
                <w:color w:val="000000"/>
                <w:sz w:val="20"/>
                <w:szCs w:val="20"/>
                <w:lang w:bidi="ar-SA"/>
              </w:rPr>
              <w:t>Строительство новых источников тепловой энергии, в том числе источников комбинированной выработки</w:t>
            </w:r>
          </w:p>
        </w:tc>
      </w:tr>
      <w:tr w:rsidR="000D4A2C" w:rsidRPr="000D4A2C" w14:paraId="45D624DB" w14:textId="77777777" w:rsidTr="000D4A2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7F3F2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w:t>
            </w:r>
          </w:p>
        </w:tc>
        <w:tc>
          <w:tcPr>
            <w:tcW w:w="0" w:type="auto"/>
            <w:tcBorders>
              <w:top w:val="nil"/>
              <w:left w:val="nil"/>
              <w:bottom w:val="single" w:sz="4" w:space="0" w:color="auto"/>
              <w:right w:val="single" w:sz="4" w:space="0" w:color="auto"/>
            </w:tcBorders>
            <w:shd w:val="clear" w:color="auto" w:fill="auto"/>
            <w:vAlign w:val="center"/>
            <w:hideMark/>
          </w:tcPr>
          <w:p w14:paraId="37A7329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244C4F6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E8FE58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1648F0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59D0FC5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16D001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DA9BA4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35B8DD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A5DEB8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021027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D677A9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48EAF02D" w14:textId="77777777" w:rsidTr="000D4A2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50BC0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 накопленным итогом</w:t>
            </w:r>
          </w:p>
        </w:tc>
        <w:tc>
          <w:tcPr>
            <w:tcW w:w="0" w:type="auto"/>
            <w:tcBorders>
              <w:top w:val="nil"/>
              <w:left w:val="nil"/>
              <w:bottom w:val="single" w:sz="4" w:space="0" w:color="auto"/>
              <w:right w:val="single" w:sz="4" w:space="0" w:color="auto"/>
            </w:tcBorders>
            <w:shd w:val="clear" w:color="auto" w:fill="auto"/>
            <w:vAlign w:val="center"/>
            <w:hideMark/>
          </w:tcPr>
          <w:p w14:paraId="0B4A238D"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64284E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0F08F7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7BCBF5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F064BA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F90D24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1DEF53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172CEC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C7247F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73F624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5AA7F8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21D3C014" w14:textId="77777777" w:rsidTr="000D4A2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0CC68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Подгруппа проектов</w:t>
            </w:r>
          </w:p>
        </w:tc>
        <w:tc>
          <w:tcPr>
            <w:tcW w:w="0" w:type="auto"/>
            <w:tcBorders>
              <w:top w:val="nil"/>
              <w:left w:val="nil"/>
              <w:bottom w:val="single" w:sz="4" w:space="0" w:color="auto"/>
              <w:right w:val="single" w:sz="4" w:space="0" w:color="auto"/>
            </w:tcBorders>
            <w:shd w:val="clear" w:color="auto" w:fill="auto"/>
            <w:noWrap/>
            <w:vAlign w:val="center"/>
            <w:hideMark/>
          </w:tcPr>
          <w:p w14:paraId="1D296DF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001.01.01.001</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14:paraId="596C10F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Строительство замещающей Смоленской АЭС-2 с энергоблоками № 1, № 2 установленной мощностью 2400 МВт</w:t>
            </w:r>
          </w:p>
        </w:tc>
      </w:tr>
      <w:tr w:rsidR="000D4A2C" w:rsidRPr="000D4A2C" w14:paraId="2A68076E" w14:textId="77777777" w:rsidTr="00D8485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7C8BC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w:t>
            </w:r>
          </w:p>
        </w:tc>
        <w:tc>
          <w:tcPr>
            <w:tcW w:w="0" w:type="auto"/>
            <w:tcBorders>
              <w:top w:val="nil"/>
              <w:left w:val="nil"/>
              <w:bottom w:val="single" w:sz="4" w:space="0" w:color="auto"/>
              <w:right w:val="single" w:sz="4" w:space="0" w:color="auto"/>
            </w:tcBorders>
            <w:shd w:val="clear" w:color="000000" w:fill="FFFFFF"/>
            <w:vAlign w:val="center"/>
            <w:hideMark/>
          </w:tcPr>
          <w:p w14:paraId="6C0AC98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4E1118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96A8D1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7B44B02"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AAE4B7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7B92EA5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4E3566C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71B478F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3390AC8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037EEB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CCCDDD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14C4BBD1" w14:textId="77777777" w:rsidTr="00D8485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3F1DDE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 накопленным итогом</w:t>
            </w:r>
          </w:p>
        </w:tc>
        <w:tc>
          <w:tcPr>
            <w:tcW w:w="0" w:type="auto"/>
            <w:tcBorders>
              <w:top w:val="nil"/>
              <w:left w:val="nil"/>
              <w:bottom w:val="single" w:sz="4" w:space="0" w:color="auto"/>
              <w:right w:val="single" w:sz="4" w:space="0" w:color="auto"/>
            </w:tcBorders>
            <w:shd w:val="clear" w:color="000000" w:fill="FFFFFF"/>
            <w:vAlign w:val="center"/>
            <w:hideMark/>
          </w:tcPr>
          <w:p w14:paraId="20D9CF3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5EEE452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5E06F9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E24EB9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96DBDB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7213FD7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3F0360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31552BA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B790E6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E2A194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1018717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06BEA81F" w14:textId="77777777" w:rsidTr="000D4A2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24273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Подгруппа проектов</w:t>
            </w:r>
          </w:p>
        </w:tc>
        <w:tc>
          <w:tcPr>
            <w:tcW w:w="0" w:type="auto"/>
            <w:tcBorders>
              <w:top w:val="nil"/>
              <w:left w:val="nil"/>
              <w:bottom w:val="single" w:sz="4" w:space="0" w:color="auto"/>
              <w:right w:val="single" w:sz="4" w:space="0" w:color="auto"/>
            </w:tcBorders>
            <w:shd w:val="clear" w:color="auto" w:fill="auto"/>
            <w:noWrap/>
            <w:vAlign w:val="center"/>
            <w:hideMark/>
          </w:tcPr>
          <w:p w14:paraId="1701BDE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001.01.02.000</w:t>
            </w:r>
          </w:p>
        </w:tc>
        <w:tc>
          <w:tcPr>
            <w:tcW w:w="0" w:type="auto"/>
            <w:gridSpan w:val="11"/>
            <w:tcBorders>
              <w:top w:val="single" w:sz="4" w:space="0" w:color="auto"/>
              <w:left w:val="nil"/>
              <w:bottom w:val="single" w:sz="4" w:space="0" w:color="auto"/>
              <w:right w:val="single" w:sz="4" w:space="0" w:color="auto"/>
            </w:tcBorders>
            <w:shd w:val="clear" w:color="000000" w:fill="F2F2F2"/>
            <w:vAlign w:val="center"/>
            <w:hideMark/>
          </w:tcPr>
          <w:p w14:paraId="38E00F7B" w14:textId="77777777" w:rsidR="000D4A2C" w:rsidRPr="000D4A2C" w:rsidRDefault="000D4A2C" w:rsidP="000D4A2C">
            <w:pPr>
              <w:widowControl/>
              <w:autoSpaceDE/>
              <w:autoSpaceDN/>
              <w:jc w:val="center"/>
              <w:rPr>
                <w:b/>
                <w:bCs/>
                <w:color w:val="000000"/>
                <w:sz w:val="20"/>
                <w:szCs w:val="20"/>
                <w:lang w:bidi="ar-SA"/>
              </w:rPr>
            </w:pPr>
            <w:r w:rsidRPr="000D4A2C">
              <w:rPr>
                <w:b/>
                <w:bCs/>
                <w:color w:val="000000"/>
                <w:sz w:val="20"/>
                <w:szCs w:val="20"/>
                <w:lang w:bidi="ar-SA"/>
              </w:rPr>
              <w:t>Реконструкция источников тепловой энергии, в том числе источников комбинированной выработки</w:t>
            </w:r>
          </w:p>
        </w:tc>
      </w:tr>
      <w:tr w:rsidR="000D4A2C" w:rsidRPr="000D4A2C" w14:paraId="5E82090F" w14:textId="77777777" w:rsidTr="000D4A2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B4456D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w:t>
            </w:r>
          </w:p>
        </w:tc>
        <w:tc>
          <w:tcPr>
            <w:tcW w:w="0" w:type="auto"/>
            <w:tcBorders>
              <w:top w:val="nil"/>
              <w:left w:val="nil"/>
              <w:bottom w:val="single" w:sz="4" w:space="0" w:color="auto"/>
              <w:right w:val="single" w:sz="4" w:space="0" w:color="auto"/>
            </w:tcBorders>
            <w:shd w:val="clear" w:color="000000" w:fill="FFFFFF"/>
            <w:vAlign w:val="center"/>
            <w:hideMark/>
          </w:tcPr>
          <w:p w14:paraId="67C4956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BA470B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E846C8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944474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B6FD06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B9AD63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E17B01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DCBA5E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8A9055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573F5DE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503668D"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32670356" w14:textId="77777777" w:rsidTr="000D4A2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A27C7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 накопленным итогом</w:t>
            </w:r>
          </w:p>
        </w:tc>
        <w:tc>
          <w:tcPr>
            <w:tcW w:w="0" w:type="auto"/>
            <w:tcBorders>
              <w:top w:val="nil"/>
              <w:left w:val="nil"/>
              <w:bottom w:val="single" w:sz="4" w:space="0" w:color="auto"/>
              <w:right w:val="single" w:sz="4" w:space="0" w:color="auto"/>
            </w:tcBorders>
            <w:shd w:val="clear" w:color="000000" w:fill="FFFFFF"/>
            <w:vAlign w:val="center"/>
            <w:hideMark/>
          </w:tcPr>
          <w:p w14:paraId="1D8E7A7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7DFBE8E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42324C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34618E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335CAA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1AD459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F5447B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F4F2FD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BEBED9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5070F4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AE0F01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759BD353" w14:textId="77777777" w:rsidTr="000D4A2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F7CC7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Подгруппа проектов</w:t>
            </w:r>
          </w:p>
        </w:tc>
        <w:tc>
          <w:tcPr>
            <w:tcW w:w="0" w:type="auto"/>
            <w:tcBorders>
              <w:top w:val="nil"/>
              <w:left w:val="nil"/>
              <w:bottom w:val="single" w:sz="4" w:space="0" w:color="auto"/>
              <w:right w:val="single" w:sz="4" w:space="0" w:color="auto"/>
            </w:tcBorders>
            <w:shd w:val="clear" w:color="auto" w:fill="auto"/>
            <w:noWrap/>
            <w:vAlign w:val="center"/>
            <w:hideMark/>
          </w:tcPr>
          <w:p w14:paraId="216AC87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001.01.03.000</w:t>
            </w:r>
          </w:p>
        </w:tc>
        <w:tc>
          <w:tcPr>
            <w:tcW w:w="0" w:type="auto"/>
            <w:gridSpan w:val="11"/>
            <w:tcBorders>
              <w:top w:val="single" w:sz="4" w:space="0" w:color="auto"/>
              <w:left w:val="nil"/>
              <w:bottom w:val="single" w:sz="4" w:space="0" w:color="auto"/>
              <w:right w:val="single" w:sz="4" w:space="0" w:color="auto"/>
            </w:tcBorders>
            <w:shd w:val="clear" w:color="000000" w:fill="F2F2F2"/>
            <w:vAlign w:val="center"/>
            <w:hideMark/>
          </w:tcPr>
          <w:p w14:paraId="189A6184" w14:textId="77777777" w:rsidR="000D4A2C" w:rsidRPr="000D4A2C" w:rsidRDefault="000D4A2C" w:rsidP="000D4A2C">
            <w:pPr>
              <w:widowControl/>
              <w:autoSpaceDE/>
              <w:autoSpaceDN/>
              <w:jc w:val="center"/>
              <w:rPr>
                <w:b/>
                <w:bCs/>
                <w:color w:val="000000"/>
                <w:sz w:val="20"/>
                <w:szCs w:val="20"/>
                <w:lang w:bidi="ar-SA"/>
              </w:rPr>
            </w:pPr>
            <w:r w:rsidRPr="000D4A2C">
              <w:rPr>
                <w:b/>
                <w:bCs/>
                <w:color w:val="000000"/>
                <w:sz w:val="20"/>
                <w:szCs w:val="20"/>
                <w:lang w:bidi="ar-SA"/>
              </w:rPr>
              <w:t>Техническое перевооружение источников тепловой энергии, в том числе источников комбинированной выработки</w:t>
            </w:r>
          </w:p>
        </w:tc>
      </w:tr>
      <w:tr w:rsidR="000D4A2C" w:rsidRPr="000D4A2C" w14:paraId="12FB128D" w14:textId="77777777" w:rsidTr="00CE67E4">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607173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w:t>
            </w:r>
          </w:p>
        </w:tc>
        <w:tc>
          <w:tcPr>
            <w:tcW w:w="0" w:type="auto"/>
            <w:tcBorders>
              <w:top w:val="nil"/>
              <w:left w:val="nil"/>
              <w:bottom w:val="single" w:sz="4" w:space="0" w:color="auto"/>
              <w:right w:val="single" w:sz="4" w:space="0" w:color="auto"/>
            </w:tcBorders>
            <w:shd w:val="clear" w:color="000000" w:fill="FFFFFF"/>
            <w:vAlign w:val="center"/>
            <w:hideMark/>
          </w:tcPr>
          <w:p w14:paraId="0912101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14FF1E7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A4171B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5BB5085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B0E0A02"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4A2DA1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695D61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D42DE2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950BDE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991406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461475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0875D809" w14:textId="77777777" w:rsidTr="00CE67E4">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03704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 накопленным итогом</w:t>
            </w:r>
          </w:p>
        </w:tc>
        <w:tc>
          <w:tcPr>
            <w:tcW w:w="0" w:type="auto"/>
            <w:tcBorders>
              <w:top w:val="nil"/>
              <w:left w:val="nil"/>
              <w:bottom w:val="single" w:sz="4" w:space="0" w:color="auto"/>
              <w:right w:val="single" w:sz="4" w:space="0" w:color="auto"/>
            </w:tcBorders>
            <w:shd w:val="clear" w:color="000000" w:fill="FFFFFF"/>
            <w:vAlign w:val="center"/>
            <w:hideMark/>
          </w:tcPr>
          <w:p w14:paraId="2FF84C4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639442B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9D08CB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60B4578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18F7FBD"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9241C0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953EC0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392591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07119D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DF8BC9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A68FB1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10815AB5" w14:textId="77777777" w:rsidTr="000D4A2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D7E9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Подгруппа проектов</w:t>
            </w:r>
          </w:p>
        </w:tc>
        <w:tc>
          <w:tcPr>
            <w:tcW w:w="0" w:type="auto"/>
            <w:tcBorders>
              <w:top w:val="nil"/>
              <w:left w:val="nil"/>
              <w:bottom w:val="single" w:sz="4" w:space="0" w:color="auto"/>
              <w:right w:val="single" w:sz="4" w:space="0" w:color="auto"/>
            </w:tcBorders>
            <w:shd w:val="clear" w:color="auto" w:fill="auto"/>
            <w:noWrap/>
            <w:vAlign w:val="center"/>
            <w:hideMark/>
          </w:tcPr>
          <w:p w14:paraId="511EAFA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001.01.04.000</w:t>
            </w:r>
          </w:p>
        </w:tc>
        <w:tc>
          <w:tcPr>
            <w:tcW w:w="0" w:type="auto"/>
            <w:gridSpan w:val="11"/>
            <w:tcBorders>
              <w:top w:val="single" w:sz="4" w:space="0" w:color="auto"/>
              <w:left w:val="nil"/>
              <w:bottom w:val="single" w:sz="4" w:space="0" w:color="auto"/>
              <w:right w:val="single" w:sz="4" w:space="0" w:color="auto"/>
            </w:tcBorders>
            <w:shd w:val="clear" w:color="000000" w:fill="F2F2F2"/>
            <w:vAlign w:val="center"/>
            <w:hideMark/>
          </w:tcPr>
          <w:p w14:paraId="2145DECE" w14:textId="77777777" w:rsidR="000D4A2C" w:rsidRPr="000D4A2C" w:rsidRDefault="000D4A2C" w:rsidP="000D4A2C">
            <w:pPr>
              <w:widowControl/>
              <w:autoSpaceDE/>
              <w:autoSpaceDN/>
              <w:jc w:val="center"/>
              <w:rPr>
                <w:b/>
                <w:bCs/>
                <w:color w:val="000000"/>
                <w:sz w:val="20"/>
                <w:szCs w:val="20"/>
                <w:lang w:bidi="ar-SA"/>
              </w:rPr>
            </w:pPr>
            <w:r w:rsidRPr="000D4A2C">
              <w:rPr>
                <w:b/>
                <w:bCs/>
                <w:color w:val="000000"/>
                <w:sz w:val="20"/>
                <w:szCs w:val="20"/>
                <w:lang w:bidi="ar-SA"/>
              </w:rPr>
              <w:t>Модернизация источников тепловой энергии, в том числе источников комбинированной выработки</w:t>
            </w:r>
          </w:p>
        </w:tc>
      </w:tr>
      <w:tr w:rsidR="000D4A2C" w:rsidRPr="000D4A2C" w14:paraId="5DECF37F" w14:textId="77777777" w:rsidTr="00D8485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D818B60"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w:t>
            </w:r>
          </w:p>
        </w:tc>
        <w:tc>
          <w:tcPr>
            <w:tcW w:w="0" w:type="auto"/>
            <w:tcBorders>
              <w:top w:val="nil"/>
              <w:left w:val="nil"/>
              <w:bottom w:val="single" w:sz="4" w:space="0" w:color="auto"/>
              <w:right w:val="single" w:sz="4" w:space="0" w:color="auto"/>
            </w:tcBorders>
            <w:shd w:val="clear" w:color="000000" w:fill="FFFFFF"/>
            <w:vAlign w:val="center"/>
            <w:hideMark/>
          </w:tcPr>
          <w:p w14:paraId="7DCCAF7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3075A23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BDD9E7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7014ACF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643D78D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551D7F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4FD66B2E"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6FDA9EBF"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108F9D4"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4064F7FB"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7C8A3A5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02400D8D" w14:textId="77777777" w:rsidTr="00D8485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462B85"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Всего стоимость группы проектов накопленным итогом</w:t>
            </w:r>
          </w:p>
        </w:tc>
        <w:tc>
          <w:tcPr>
            <w:tcW w:w="0" w:type="auto"/>
            <w:tcBorders>
              <w:top w:val="nil"/>
              <w:left w:val="nil"/>
              <w:bottom w:val="single" w:sz="4" w:space="0" w:color="auto"/>
              <w:right w:val="single" w:sz="4" w:space="0" w:color="auto"/>
            </w:tcBorders>
            <w:shd w:val="clear" w:color="000000" w:fill="FFFFFF"/>
            <w:vAlign w:val="center"/>
            <w:hideMark/>
          </w:tcPr>
          <w:p w14:paraId="2D008C1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14:paraId="090B5B73"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13BFFF61"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47B4F358"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3E85F4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49BADEA"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636BA74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33FDFEC7"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3223EEE9"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2791399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c>
          <w:tcPr>
            <w:tcW w:w="0" w:type="auto"/>
            <w:tcBorders>
              <w:top w:val="nil"/>
              <w:left w:val="nil"/>
              <w:bottom w:val="single" w:sz="4" w:space="0" w:color="auto"/>
              <w:right w:val="single" w:sz="4" w:space="0" w:color="auto"/>
            </w:tcBorders>
            <w:shd w:val="clear" w:color="auto" w:fill="auto"/>
            <w:noWrap/>
            <w:vAlign w:val="center"/>
            <w:hideMark/>
          </w:tcPr>
          <w:p w14:paraId="095AFA4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w:t>
            </w:r>
          </w:p>
        </w:tc>
      </w:tr>
      <w:tr w:rsidR="000D4A2C" w:rsidRPr="000D4A2C" w14:paraId="796BF4CC" w14:textId="77777777" w:rsidTr="000D4A2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547D96"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Подгруппа проектов</w:t>
            </w:r>
          </w:p>
        </w:tc>
        <w:tc>
          <w:tcPr>
            <w:tcW w:w="0" w:type="auto"/>
            <w:tcBorders>
              <w:top w:val="nil"/>
              <w:left w:val="nil"/>
              <w:bottom w:val="single" w:sz="4" w:space="0" w:color="auto"/>
              <w:right w:val="single" w:sz="4" w:space="0" w:color="auto"/>
            </w:tcBorders>
            <w:shd w:val="clear" w:color="auto" w:fill="auto"/>
            <w:noWrap/>
            <w:vAlign w:val="center"/>
            <w:hideMark/>
          </w:tcPr>
          <w:p w14:paraId="3A62D982"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001.01.04.001</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14:paraId="7D3F1DEC" w14:textId="77777777" w:rsidR="000D4A2C" w:rsidRPr="000D4A2C" w:rsidRDefault="000D4A2C" w:rsidP="000D4A2C">
            <w:pPr>
              <w:widowControl/>
              <w:autoSpaceDE/>
              <w:autoSpaceDN/>
              <w:jc w:val="center"/>
              <w:rPr>
                <w:color w:val="000000"/>
                <w:sz w:val="20"/>
                <w:szCs w:val="20"/>
                <w:lang w:bidi="ar-SA"/>
              </w:rPr>
            </w:pPr>
            <w:r w:rsidRPr="000D4A2C">
              <w:rPr>
                <w:color w:val="000000"/>
                <w:sz w:val="20"/>
                <w:szCs w:val="20"/>
                <w:lang w:bidi="ar-SA"/>
              </w:rPr>
              <w:t>Модернизация котла ПТВМ-30 (замена котел КВ-ГМ-58,2-150) с целью увеличения тепловой мощности ПРК до 100 Гкал/ч</w:t>
            </w:r>
          </w:p>
        </w:tc>
      </w:tr>
    </w:tbl>
    <w:p w14:paraId="5419D838" w14:textId="77777777" w:rsidR="000F5326" w:rsidRPr="00763E53" w:rsidRDefault="000F5326" w:rsidP="00763E53">
      <w:pPr>
        <w:rPr>
          <w:lang w:bidi="ar-SA"/>
        </w:rPr>
        <w:sectPr w:rsidR="000F5326" w:rsidRPr="00763E53" w:rsidSect="004055F2">
          <w:footerReference w:type="default" r:id="rId92"/>
          <w:pgSz w:w="16839" w:h="11907" w:orient="landscape" w:code="9"/>
          <w:pgMar w:top="851" w:right="851" w:bottom="1134" w:left="851" w:header="709" w:footer="340" w:gutter="0"/>
          <w:cols w:space="708"/>
          <w:docGrid w:linePitch="360"/>
        </w:sectPr>
      </w:pPr>
    </w:p>
    <w:p w14:paraId="7E88BA60" w14:textId="77777777" w:rsidR="007448BE" w:rsidRDefault="007448BE" w:rsidP="007448BE">
      <w:pPr>
        <w:pStyle w:val="-02"/>
      </w:pPr>
      <w:bookmarkStart w:id="184" w:name="_Toc54158769"/>
      <w:bookmarkStart w:id="185" w:name="_Toc205564665"/>
      <w:r w:rsidRPr="008A4EE7">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84"/>
      <w:bookmarkEnd w:id="185"/>
    </w:p>
    <w:p w14:paraId="2F75C7AC"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В соответствии с приказом Минэнерго России от 5 марта 2019 г. № 212 «Об утверждении Методических указаний по разработке схем теплоснабжения»:</w:t>
      </w:r>
    </w:p>
    <w:p w14:paraId="5479E687"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xml:space="preserve">Структура необходимых инвестиций должна состоять из сформированных уникальных номеров мероприятий (проектов) по каждой теплоснабжающей, </w:t>
      </w:r>
      <w:proofErr w:type="spellStart"/>
      <w:r w:rsidRPr="000D4A2C">
        <w:rPr>
          <w:color w:val="000000"/>
          <w:sz w:val="24"/>
          <w:szCs w:val="24"/>
          <w:lang w:bidi="ar-SA"/>
        </w:rPr>
        <w:t>теплосетевой</w:t>
      </w:r>
      <w:proofErr w:type="spellEnd"/>
      <w:r w:rsidRPr="000D4A2C">
        <w:rPr>
          <w:color w:val="000000"/>
          <w:sz w:val="24"/>
          <w:szCs w:val="24"/>
          <w:lang w:bidi="ar-SA"/>
        </w:rPr>
        <w:t xml:space="preserve"> организации, функционирующей в зоне деятельности ЕТО, в следующем порядке:</w:t>
      </w:r>
    </w:p>
    <w:p w14:paraId="638DA919"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номер мероприятий (проектов) «ХХХ.ХХ.ХХ.ХХХ», в котором:</w:t>
      </w:r>
    </w:p>
    <w:p w14:paraId="4C9D1F0A"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первые три значащих цифры (XXX.) отражают номер ЕТО;</w:t>
      </w:r>
    </w:p>
    <w:p w14:paraId="42BC9F3F" w14:textId="486EF921" w:rsidR="000D4A2C" w:rsidRPr="000D4A2C" w:rsidRDefault="000D4A2C" w:rsidP="00127E67">
      <w:pPr>
        <w:widowControl/>
        <w:numPr>
          <w:ilvl w:val="0"/>
          <w:numId w:val="41"/>
        </w:numPr>
        <w:autoSpaceDE/>
        <w:autoSpaceDN/>
        <w:adjustRightInd w:val="0"/>
        <w:spacing w:line="360" w:lineRule="auto"/>
        <w:contextualSpacing/>
        <w:jc w:val="both"/>
        <w:rPr>
          <w:sz w:val="24"/>
          <w:szCs w:val="24"/>
          <w:lang w:bidi="ar-SA"/>
        </w:rPr>
      </w:pPr>
      <w:r w:rsidRPr="000D4A2C">
        <w:rPr>
          <w:sz w:val="24"/>
          <w:szCs w:val="24"/>
          <w:lang w:bidi="ar-SA"/>
        </w:rPr>
        <w:t>«001» – ООО «</w:t>
      </w:r>
      <w:proofErr w:type="spellStart"/>
      <w:r w:rsidRPr="000D4A2C">
        <w:rPr>
          <w:sz w:val="24"/>
          <w:szCs w:val="24"/>
          <w:lang w:bidi="ar-SA"/>
        </w:rPr>
        <w:t>АтомТеплоЭлектроСеть</w:t>
      </w:r>
      <w:proofErr w:type="spellEnd"/>
      <w:r w:rsidRPr="000D4A2C">
        <w:rPr>
          <w:sz w:val="24"/>
          <w:szCs w:val="24"/>
          <w:lang w:bidi="ar-SA"/>
        </w:rPr>
        <w:t>»</w:t>
      </w:r>
      <w:r w:rsidR="005103E3">
        <w:rPr>
          <w:sz w:val="24"/>
          <w:szCs w:val="24"/>
          <w:lang w:bidi="ar-SA"/>
        </w:rPr>
        <w:t>;</w:t>
      </w:r>
    </w:p>
    <w:p w14:paraId="5935FAD8"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вторые две значащих цифры (.XX.) отражают номер группы проектов в составе ЕТО;</w:t>
      </w:r>
    </w:p>
    <w:p w14:paraId="06E50AD6"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третьи значащие цифры (.XX.) отражают номер подгруппы проектов в составе ЕТО;</w:t>
      </w:r>
    </w:p>
    <w:p w14:paraId="1BDD6978"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четвертые значащие цифры (.XXX.) отражают номер проекта в составе ЕТО.</w:t>
      </w:r>
    </w:p>
    <w:p w14:paraId="1823DD23"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Под номером группы проектов (.XX.) в составе ЕТО должны учитываться следующие показатели:</w:t>
      </w:r>
    </w:p>
    <w:p w14:paraId="32E75890"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«.01» – группа проектов на источниках тепловой энергии;</w:t>
      </w:r>
    </w:p>
    <w:p w14:paraId="703D65C6"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«.02» – группа проектов на тепловых сетях и сооружениях на них.</w:t>
      </w:r>
    </w:p>
    <w:p w14:paraId="7E76587C"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Под номером подгруппы проектов (.XX.) в составе ЕТО для группы проектов «.02» (тепловые сети и сооружениях на них) должны указываться следующие показатели:</w:t>
      </w:r>
    </w:p>
    <w:p w14:paraId="1D2D7B1E"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«.01» – подгруппа проектов строительства новых тепловых сетей для обеспечения перспективной тепловой нагрузки;</w:t>
      </w:r>
    </w:p>
    <w:p w14:paraId="74D9014A"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44137A74"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3A4D96AC"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4D9A18DA"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«.05» – подгруппа проектов реконструкции тепловых сетей с увеличением диаметра теплопроводов для обеспечения расчетных гидравлических режимов;</w:t>
      </w:r>
    </w:p>
    <w:p w14:paraId="2BB85144" w14:textId="77777777" w:rsidR="000D4A2C" w:rsidRPr="000D4A2C" w:rsidRDefault="000D4A2C" w:rsidP="000D4A2C">
      <w:pPr>
        <w:adjustRightInd w:val="0"/>
        <w:spacing w:line="360" w:lineRule="auto"/>
        <w:ind w:firstLine="709"/>
        <w:jc w:val="both"/>
        <w:rPr>
          <w:i/>
          <w:color w:val="000000"/>
          <w:sz w:val="24"/>
          <w:szCs w:val="24"/>
          <w:lang w:bidi="ar-SA"/>
        </w:rPr>
      </w:pPr>
      <w:r w:rsidRPr="000D4A2C">
        <w:rPr>
          <w:i/>
          <w:color w:val="000000"/>
          <w:sz w:val="24"/>
          <w:szCs w:val="24"/>
          <w:lang w:bidi="ar-SA"/>
        </w:rPr>
        <w:t>«.</w:t>
      </w:r>
      <w:r w:rsidRPr="000D4A2C">
        <w:rPr>
          <w:caps/>
          <w:color w:val="000000"/>
          <w:spacing w:val="5"/>
          <w:sz w:val="24"/>
          <w:szCs w:val="24"/>
          <w:lang w:bidi="ar-SA"/>
        </w:rPr>
        <w:t>06</w:t>
      </w:r>
      <w:r w:rsidRPr="000D4A2C">
        <w:rPr>
          <w:i/>
          <w:color w:val="000000"/>
          <w:sz w:val="24"/>
          <w:szCs w:val="24"/>
          <w:lang w:bidi="ar-SA"/>
        </w:rPr>
        <w:t xml:space="preserve">» – </w:t>
      </w:r>
      <w:r w:rsidRPr="000D4A2C">
        <w:rPr>
          <w:color w:val="000000"/>
          <w:spacing w:val="5"/>
          <w:sz w:val="24"/>
          <w:szCs w:val="24"/>
          <w:lang w:bidi="ar-SA"/>
        </w:rPr>
        <w:t>подгруппа</w:t>
      </w:r>
      <w:r w:rsidRPr="000D4A2C">
        <w:rPr>
          <w:i/>
          <w:color w:val="000000"/>
          <w:sz w:val="24"/>
          <w:szCs w:val="24"/>
          <w:lang w:bidi="ar-SA"/>
        </w:rPr>
        <w:t xml:space="preserve"> </w:t>
      </w:r>
      <w:r w:rsidRPr="000D4A2C">
        <w:rPr>
          <w:color w:val="000000"/>
          <w:spacing w:val="5"/>
          <w:sz w:val="24"/>
          <w:szCs w:val="24"/>
          <w:lang w:bidi="ar-SA"/>
        </w:rPr>
        <w:t>проектов</w:t>
      </w:r>
      <w:r w:rsidRPr="000D4A2C">
        <w:rPr>
          <w:i/>
          <w:color w:val="000000"/>
          <w:sz w:val="24"/>
          <w:szCs w:val="24"/>
          <w:lang w:bidi="ar-SA"/>
        </w:rPr>
        <w:t xml:space="preserve"> </w:t>
      </w:r>
      <w:r w:rsidRPr="000D4A2C">
        <w:rPr>
          <w:color w:val="000000"/>
          <w:spacing w:val="5"/>
          <w:sz w:val="24"/>
          <w:szCs w:val="24"/>
          <w:lang w:bidi="ar-SA"/>
        </w:rPr>
        <w:t>строительства</w:t>
      </w:r>
      <w:r w:rsidRPr="000D4A2C">
        <w:rPr>
          <w:i/>
          <w:color w:val="000000"/>
          <w:sz w:val="24"/>
          <w:szCs w:val="24"/>
          <w:lang w:bidi="ar-SA"/>
        </w:rPr>
        <w:t xml:space="preserve"> </w:t>
      </w:r>
      <w:r w:rsidRPr="000D4A2C">
        <w:rPr>
          <w:color w:val="000000"/>
          <w:spacing w:val="5"/>
          <w:sz w:val="24"/>
          <w:szCs w:val="24"/>
          <w:lang w:bidi="ar-SA"/>
        </w:rPr>
        <w:t>новых</w:t>
      </w:r>
      <w:r w:rsidRPr="000D4A2C">
        <w:rPr>
          <w:i/>
          <w:color w:val="000000"/>
          <w:sz w:val="24"/>
          <w:szCs w:val="24"/>
          <w:lang w:bidi="ar-SA"/>
        </w:rPr>
        <w:t xml:space="preserve"> </w:t>
      </w:r>
      <w:r w:rsidRPr="000D4A2C">
        <w:rPr>
          <w:color w:val="000000"/>
          <w:spacing w:val="5"/>
          <w:sz w:val="24"/>
          <w:szCs w:val="24"/>
          <w:lang w:bidi="ar-SA"/>
        </w:rPr>
        <w:t>насосных</w:t>
      </w:r>
      <w:r w:rsidRPr="000D4A2C">
        <w:rPr>
          <w:i/>
          <w:color w:val="000000"/>
          <w:sz w:val="24"/>
          <w:szCs w:val="24"/>
          <w:lang w:bidi="ar-SA"/>
        </w:rPr>
        <w:t xml:space="preserve"> </w:t>
      </w:r>
      <w:r w:rsidRPr="000D4A2C">
        <w:rPr>
          <w:color w:val="000000"/>
          <w:spacing w:val="5"/>
          <w:sz w:val="24"/>
          <w:szCs w:val="24"/>
          <w:lang w:bidi="ar-SA"/>
        </w:rPr>
        <w:t>станций</w:t>
      </w:r>
      <w:r w:rsidRPr="000D4A2C">
        <w:rPr>
          <w:i/>
          <w:color w:val="000000"/>
          <w:sz w:val="24"/>
          <w:szCs w:val="24"/>
          <w:lang w:bidi="ar-SA"/>
        </w:rPr>
        <w:t>;</w:t>
      </w:r>
    </w:p>
    <w:p w14:paraId="59127106" w14:textId="77777777" w:rsidR="000D4A2C" w:rsidRPr="000D4A2C" w:rsidRDefault="000D4A2C" w:rsidP="000D4A2C">
      <w:pPr>
        <w:adjustRightInd w:val="0"/>
        <w:spacing w:line="360" w:lineRule="auto"/>
        <w:ind w:firstLine="709"/>
        <w:jc w:val="both"/>
        <w:rPr>
          <w:i/>
          <w:color w:val="000000"/>
          <w:sz w:val="24"/>
          <w:szCs w:val="24"/>
          <w:lang w:bidi="ar-SA"/>
        </w:rPr>
      </w:pPr>
      <w:r w:rsidRPr="000D4A2C">
        <w:rPr>
          <w:color w:val="000000"/>
          <w:sz w:val="24"/>
          <w:szCs w:val="24"/>
          <w:lang w:bidi="ar-SA"/>
        </w:rPr>
        <w:t xml:space="preserve">«.07» – подгруппа проектов реконструкции </w:t>
      </w:r>
      <w:r w:rsidRPr="000D4A2C">
        <w:rPr>
          <w:color w:val="000000"/>
          <w:spacing w:val="5"/>
          <w:sz w:val="24"/>
          <w:szCs w:val="24"/>
          <w:lang w:bidi="ar-SA"/>
        </w:rPr>
        <w:t>насосных</w:t>
      </w:r>
      <w:r w:rsidRPr="000D4A2C">
        <w:rPr>
          <w:i/>
          <w:color w:val="000000"/>
          <w:sz w:val="24"/>
          <w:szCs w:val="24"/>
          <w:lang w:bidi="ar-SA"/>
        </w:rPr>
        <w:t xml:space="preserve"> </w:t>
      </w:r>
      <w:r w:rsidRPr="000D4A2C">
        <w:rPr>
          <w:color w:val="000000"/>
          <w:spacing w:val="5"/>
          <w:sz w:val="24"/>
          <w:szCs w:val="24"/>
          <w:lang w:bidi="ar-SA"/>
        </w:rPr>
        <w:t>станций</w:t>
      </w:r>
      <w:r w:rsidRPr="000D4A2C">
        <w:rPr>
          <w:i/>
          <w:color w:val="000000"/>
          <w:sz w:val="24"/>
          <w:szCs w:val="24"/>
          <w:lang w:bidi="ar-SA"/>
        </w:rPr>
        <w:t>;</w:t>
      </w:r>
    </w:p>
    <w:p w14:paraId="3386CC6C" w14:textId="77777777" w:rsidR="000D4A2C" w:rsidRPr="000D4A2C" w:rsidRDefault="000D4A2C" w:rsidP="000D4A2C">
      <w:pPr>
        <w:adjustRightInd w:val="0"/>
        <w:spacing w:line="360" w:lineRule="auto"/>
        <w:ind w:firstLine="709"/>
        <w:jc w:val="both"/>
        <w:rPr>
          <w:color w:val="000000"/>
          <w:sz w:val="24"/>
          <w:szCs w:val="24"/>
          <w:lang w:bidi="ar-SA"/>
        </w:rPr>
      </w:pPr>
      <w:r w:rsidRPr="000D4A2C">
        <w:rPr>
          <w:color w:val="000000"/>
          <w:sz w:val="24"/>
          <w:szCs w:val="24"/>
          <w:lang w:bidi="ar-SA"/>
        </w:rPr>
        <w:t xml:space="preserve">«.08» – </w:t>
      </w:r>
      <w:r w:rsidRPr="000D4A2C">
        <w:rPr>
          <w:color w:val="000000"/>
          <w:spacing w:val="5"/>
          <w:sz w:val="24"/>
          <w:szCs w:val="24"/>
          <w:lang w:bidi="ar-SA"/>
        </w:rPr>
        <w:t>подгруппа</w:t>
      </w:r>
      <w:r w:rsidRPr="000D4A2C">
        <w:rPr>
          <w:i/>
          <w:color w:val="000000"/>
          <w:sz w:val="24"/>
          <w:szCs w:val="24"/>
          <w:lang w:bidi="ar-SA"/>
        </w:rPr>
        <w:t xml:space="preserve"> </w:t>
      </w:r>
      <w:r w:rsidRPr="000D4A2C">
        <w:rPr>
          <w:color w:val="000000"/>
          <w:spacing w:val="5"/>
          <w:sz w:val="24"/>
          <w:szCs w:val="24"/>
          <w:lang w:bidi="ar-SA"/>
        </w:rPr>
        <w:t>проектов</w:t>
      </w:r>
      <w:r w:rsidRPr="000D4A2C">
        <w:rPr>
          <w:i/>
          <w:color w:val="000000"/>
          <w:sz w:val="24"/>
          <w:szCs w:val="24"/>
          <w:lang w:bidi="ar-SA"/>
        </w:rPr>
        <w:t xml:space="preserve"> </w:t>
      </w:r>
      <w:r w:rsidRPr="000D4A2C">
        <w:rPr>
          <w:color w:val="000000"/>
          <w:spacing w:val="5"/>
          <w:sz w:val="24"/>
          <w:szCs w:val="24"/>
          <w:lang w:bidi="ar-SA"/>
        </w:rPr>
        <w:t>строительства</w:t>
      </w:r>
      <w:r w:rsidRPr="000D4A2C">
        <w:rPr>
          <w:i/>
          <w:color w:val="000000"/>
          <w:sz w:val="24"/>
          <w:szCs w:val="24"/>
          <w:lang w:bidi="ar-SA"/>
        </w:rPr>
        <w:t xml:space="preserve"> </w:t>
      </w:r>
      <w:r w:rsidRPr="000D4A2C">
        <w:rPr>
          <w:color w:val="000000"/>
          <w:sz w:val="24"/>
          <w:szCs w:val="24"/>
          <w:lang w:bidi="ar-SA"/>
        </w:rPr>
        <w:t xml:space="preserve">и реконструкции ЦТП, в том числе с увеличением тепловой мощности, в целях подключения </w:t>
      </w:r>
      <w:r w:rsidRPr="000D4A2C">
        <w:rPr>
          <w:color w:val="000000"/>
          <w:spacing w:val="5"/>
          <w:sz w:val="24"/>
          <w:szCs w:val="24"/>
          <w:lang w:bidi="ar-SA"/>
        </w:rPr>
        <w:t>новых</w:t>
      </w:r>
      <w:r w:rsidRPr="000D4A2C">
        <w:rPr>
          <w:color w:val="000000"/>
          <w:sz w:val="24"/>
          <w:szCs w:val="24"/>
          <w:lang w:bidi="ar-SA"/>
        </w:rPr>
        <w:t xml:space="preserve"> потребителей.</w:t>
      </w:r>
    </w:p>
    <w:p w14:paraId="00BEEAF2" w14:textId="085370B8" w:rsidR="004055F2" w:rsidRDefault="000D4A2C" w:rsidP="004055F2">
      <w:pPr>
        <w:shd w:val="clear" w:color="auto" w:fill="FFFFFF"/>
        <w:autoSpaceDE/>
        <w:autoSpaceDN/>
        <w:spacing w:line="276" w:lineRule="auto"/>
        <w:ind w:firstLine="709"/>
        <w:jc w:val="both"/>
        <w:rPr>
          <w:color w:val="000000"/>
          <w:sz w:val="24"/>
          <w:szCs w:val="24"/>
          <w:lang w:bidi="ar-SA"/>
        </w:rPr>
        <w:sectPr w:rsidR="004055F2" w:rsidSect="00A704B9">
          <w:pgSz w:w="11900" w:h="16840"/>
          <w:pgMar w:top="851" w:right="567" w:bottom="851" w:left="1418" w:header="0" w:footer="170" w:gutter="0"/>
          <w:cols w:space="720"/>
          <w:noEndnote/>
          <w:docGrid w:linePitch="360"/>
        </w:sectPr>
      </w:pPr>
      <w:r w:rsidRPr="000D4A2C">
        <w:rPr>
          <w:color w:val="000000"/>
          <w:sz w:val="24"/>
          <w:szCs w:val="24"/>
          <w:lang w:bidi="ar-SA"/>
        </w:rPr>
        <w:t>Объемы инвестиций в прогнозируемых ценах без НДС, запланированных для строительства, реконструкции или технического перевооружения тепловых сетей и сооружений на них для ЕТО № 1 ООО «</w:t>
      </w:r>
      <w:proofErr w:type="spellStart"/>
      <w:r w:rsidRPr="000D4A2C">
        <w:rPr>
          <w:color w:val="000000"/>
          <w:sz w:val="24"/>
          <w:szCs w:val="24"/>
          <w:lang w:bidi="ar-SA"/>
        </w:rPr>
        <w:t>АтомТеплоЭлектроСеть</w:t>
      </w:r>
      <w:proofErr w:type="spellEnd"/>
      <w:r w:rsidRPr="000D4A2C">
        <w:rPr>
          <w:color w:val="000000"/>
          <w:sz w:val="24"/>
          <w:szCs w:val="24"/>
          <w:lang w:bidi="ar-SA"/>
        </w:rPr>
        <w:t>», приведены в таблице 2</w:t>
      </w:r>
      <w:r w:rsidR="00CE67E4">
        <w:rPr>
          <w:color w:val="000000"/>
          <w:sz w:val="24"/>
          <w:szCs w:val="24"/>
          <w:lang w:bidi="ar-SA"/>
        </w:rPr>
        <w:t>7</w:t>
      </w:r>
      <w:r w:rsidRPr="000D4A2C">
        <w:rPr>
          <w:color w:val="000000"/>
          <w:sz w:val="24"/>
          <w:szCs w:val="24"/>
          <w:lang w:bidi="ar-SA"/>
        </w:rPr>
        <w:t>.</w:t>
      </w:r>
    </w:p>
    <w:p w14:paraId="6D8FE7AC" w14:textId="77777777" w:rsidR="000D4A2C" w:rsidRPr="00CE67E4" w:rsidRDefault="000D4A2C" w:rsidP="00CE67E4">
      <w:pPr>
        <w:pStyle w:val="a8"/>
      </w:pPr>
      <w:bookmarkStart w:id="186" w:name="_Toc205527702"/>
      <w:bookmarkStart w:id="187" w:name="_Toc210206460"/>
      <w:r w:rsidRPr="00CE67E4">
        <w:lastRenderedPageBreak/>
        <w:t>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и сооружений на них в зоне деятельности единой теплоснабжающей организации № 1 ООО «</w:t>
      </w:r>
      <w:proofErr w:type="spellStart"/>
      <w:r w:rsidRPr="00CE67E4">
        <w:t>АтомТеплоЭлектроСеть</w:t>
      </w:r>
      <w:proofErr w:type="spellEnd"/>
      <w:r w:rsidRPr="00CE67E4">
        <w:t>», млн. руб. без НДС</w:t>
      </w:r>
      <w:bookmarkEnd w:id="186"/>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655"/>
        <w:gridCol w:w="1256"/>
        <w:gridCol w:w="801"/>
        <w:gridCol w:w="798"/>
        <w:gridCol w:w="1139"/>
        <w:gridCol w:w="1139"/>
        <w:gridCol w:w="992"/>
        <w:gridCol w:w="992"/>
        <w:gridCol w:w="992"/>
        <w:gridCol w:w="1096"/>
        <w:gridCol w:w="1096"/>
        <w:gridCol w:w="1087"/>
      </w:tblGrid>
      <w:tr w:rsidR="00E53C8C" w:rsidRPr="00B85F8C" w14:paraId="0D971645" w14:textId="77777777" w:rsidTr="00B54A17">
        <w:trPr>
          <w:trHeight w:val="300"/>
          <w:tblHeader/>
        </w:trPr>
        <w:tc>
          <w:tcPr>
            <w:tcW w:w="1290" w:type="pct"/>
            <w:gridSpan w:val="2"/>
            <w:vMerge w:val="restart"/>
            <w:shd w:val="clear" w:color="000000" w:fill="F2F2F2"/>
            <w:vAlign w:val="center"/>
            <w:hideMark/>
          </w:tcPr>
          <w:p w14:paraId="301375C3" w14:textId="77777777" w:rsidR="00E53C8C" w:rsidRPr="00B85F8C" w:rsidRDefault="00E53C8C" w:rsidP="00B54A17">
            <w:pPr>
              <w:widowControl/>
              <w:jc w:val="center"/>
              <w:rPr>
                <w:sz w:val="20"/>
                <w:szCs w:val="20"/>
                <w:lang w:bidi="ar-SA"/>
              </w:rPr>
            </w:pPr>
            <w:r w:rsidRPr="00B85F8C">
              <w:rPr>
                <w:sz w:val="20"/>
                <w:szCs w:val="20"/>
                <w:lang w:bidi="ar-SA"/>
              </w:rPr>
              <w:t>Стоимость проектов</w:t>
            </w:r>
          </w:p>
        </w:tc>
        <w:tc>
          <w:tcPr>
            <w:tcW w:w="409" w:type="pct"/>
            <w:vMerge w:val="restart"/>
            <w:shd w:val="clear" w:color="000000" w:fill="F2F2F2"/>
            <w:noWrap/>
            <w:vAlign w:val="center"/>
            <w:hideMark/>
          </w:tcPr>
          <w:p w14:paraId="759990FA" w14:textId="77777777" w:rsidR="00E53C8C" w:rsidRPr="00B85F8C" w:rsidRDefault="00E53C8C" w:rsidP="00B54A17">
            <w:pPr>
              <w:widowControl/>
              <w:jc w:val="center"/>
              <w:rPr>
                <w:sz w:val="20"/>
                <w:szCs w:val="20"/>
                <w:lang w:bidi="ar-SA"/>
              </w:rPr>
            </w:pPr>
            <w:r w:rsidRPr="00B85F8C">
              <w:rPr>
                <w:sz w:val="20"/>
                <w:szCs w:val="20"/>
                <w:lang w:bidi="ar-SA"/>
              </w:rPr>
              <w:t>Ед. изм.</w:t>
            </w:r>
          </w:p>
        </w:tc>
        <w:tc>
          <w:tcPr>
            <w:tcW w:w="261" w:type="pct"/>
            <w:shd w:val="clear" w:color="000000" w:fill="F2F2F2"/>
            <w:vAlign w:val="center"/>
            <w:hideMark/>
          </w:tcPr>
          <w:p w14:paraId="1F5BD08A" w14:textId="77777777" w:rsidR="00E53C8C" w:rsidRPr="00B85F8C" w:rsidRDefault="00E53C8C" w:rsidP="00B54A17">
            <w:pPr>
              <w:widowControl/>
              <w:jc w:val="center"/>
              <w:rPr>
                <w:sz w:val="20"/>
                <w:szCs w:val="20"/>
                <w:lang w:bidi="ar-SA"/>
              </w:rPr>
            </w:pPr>
            <w:r w:rsidRPr="00B85F8C">
              <w:rPr>
                <w:sz w:val="20"/>
                <w:szCs w:val="20"/>
                <w:lang w:bidi="ar-SA"/>
              </w:rPr>
              <w:t>2024</w:t>
            </w:r>
          </w:p>
        </w:tc>
        <w:tc>
          <w:tcPr>
            <w:tcW w:w="260" w:type="pct"/>
            <w:shd w:val="clear" w:color="000000" w:fill="F2F2F2"/>
            <w:vAlign w:val="center"/>
            <w:hideMark/>
          </w:tcPr>
          <w:p w14:paraId="205C1294" w14:textId="77777777" w:rsidR="00E53C8C" w:rsidRPr="00B85F8C" w:rsidRDefault="00E53C8C" w:rsidP="00B54A17">
            <w:pPr>
              <w:widowControl/>
              <w:jc w:val="center"/>
              <w:rPr>
                <w:sz w:val="20"/>
                <w:szCs w:val="20"/>
                <w:lang w:bidi="ar-SA"/>
              </w:rPr>
            </w:pPr>
            <w:r w:rsidRPr="00B85F8C">
              <w:rPr>
                <w:sz w:val="20"/>
                <w:szCs w:val="20"/>
                <w:lang w:bidi="ar-SA"/>
              </w:rPr>
              <w:t>2025</w:t>
            </w:r>
          </w:p>
        </w:tc>
        <w:tc>
          <w:tcPr>
            <w:tcW w:w="371" w:type="pct"/>
            <w:shd w:val="clear" w:color="000000" w:fill="F2F2F2"/>
            <w:vAlign w:val="center"/>
            <w:hideMark/>
          </w:tcPr>
          <w:p w14:paraId="07418672" w14:textId="77777777" w:rsidR="00E53C8C" w:rsidRPr="00B85F8C" w:rsidRDefault="00E53C8C" w:rsidP="00B54A17">
            <w:pPr>
              <w:widowControl/>
              <w:jc w:val="center"/>
              <w:rPr>
                <w:sz w:val="20"/>
                <w:szCs w:val="20"/>
                <w:lang w:bidi="ar-SA"/>
              </w:rPr>
            </w:pPr>
            <w:r w:rsidRPr="00B85F8C">
              <w:rPr>
                <w:sz w:val="20"/>
                <w:szCs w:val="20"/>
                <w:lang w:bidi="ar-SA"/>
              </w:rPr>
              <w:t>2026</w:t>
            </w:r>
          </w:p>
        </w:tc>
        <w:tc>
          <w:tcPr>
            <w:tcW w:w="371" w:type="pct"/>
            <w:shd w:val="clear" w:color="000000" w:fill="F2F2F2"/>
            <w:vAlign w:val="center"/>
            <w:hideMark/>
          </w:tcPr>
          <w:p w14:paraId="77CF6C3F" w14:textId="77777777" w:rsidR="00E53C8C" w:rsidRPr="00B85F8C" w:rsidRDefault="00E53C8C" w:rsidP="00B54A17">
            <w:pPr>
              <w:widowControl/>
              <w:jc w:val="center"/>
              <w:rPr>
                <w:sz w:val="20"/>
                <w:szCs w:val="20"/>
                <w:lang w:bidi="ar-SA"/>
              </w:rPr>
            </w:pPr>
            <w:r w:rsidRPr="00B85F8C">
              <w:rPr>
                <w:sz w:val="20"/>
                <w:szCs w:val="20"/>
                <w:lang w:bidi="ar-SA"/>
              </w:rPr>
              <w:t>2027</w:t>
            </w:r>
          </w:p>
        </w:tc>
        <w:tc>
          <w:tcPr>
            <w:tcW w:w="323" w:type="pct"/>
            <w:shd w:val="clear" w:color="000000" w:fill="F2F2F2"/>
            <w:vAlign w:val="center"/>
            <w:hideMark/>
          </w:tcPr>
          <w:p w14:paraId="6B78ACDD" w14:textId="77777777" w:rsidR="00E53C8C" w:rsidRPr="00B85F8C" w:rsidRDefault="00E53C8C" w:rsidP="00B54A17">
            <w:pPr>
              <w:widowControl/>
              <w:jc w:val="center"/>
              <w:rPr>
                <w:sz w:val="20"/>
                <w:szCs w:val="20"/>
                <w:lang w:bidi="ar-SA"/>
              </w:rPr>
            </w:pPr>
            <w:r w:rsidRPr="00B85F8C">
              <w:rPr>
                <w:sz w:val="20"/>
                <w:szCs w:val="20"/>
                <w:lang w:bidi="ar-SA"/>
              </w:rPr>
              <w:t>2028</w:t>
            </w:r>
          </w:p>
        </w:tc>
        <w:tc>
          <w:tcPr>
            <w:tcW w:w="323" w:type="pct"/>
            <w:shd w:val="clear" w:color="000000" w:fill="F2F2F2"/>
            <w:vAlign w:val="center"/>
            <w:hideMark/>
          </w:tcPr>
          <w:p w14:paraId="0F8C7D6B" w14:textId="77777777" w:rsidR="00E53C8C" w:rsidRPr="00B85F8C" w:rsidRDefault="00E53C8C" w:rsidP="00B54A17">
            <w:pPr>
              <w:widowControl/>
              <w:jc w:val="center"/>
              <w:rPr>
                <w:sz w:val="20"/>
                <w:szCs w:val="20"/>
                <w:lang w:bidi="ar-SA"/>
              </w:rPr>
            </w:pPr>
            <w:r w:rsidRPr="00B85F8C">
              <w:rPr>
                <w:sz w:val="20"/>
                <w:szCs w:val="20"/>
                <w:lang w:bidi="ar-SA"/>
              </w:rPr>
              <w:t>2029</w:t>
            </w:r>
          </w:p>
        </w:tc>
        <w:tc>
          <w:tcPr>
            <w:tcW w:w="323" w:type="pct"/>
            <w:shd w:val="clear" w:color="000000" w:fill="F2F2F2"/>
            <w:vAlign w:val="center"/>
            <w:hideMark/>
          </w:tcPr>
          <w:p w14:paraId="1BB43157" w14:textId="77777777" w:rsidR="00E53C8C" w:rsidRPr="00B85F8C" w:rsidRDefault="00E53C8C" w:rsidP="00B54A17">
            <w:pPr>
              <w:widowControl/>
              <w:jc w:val="center"/>
              <w:rPr>
                <w:sz w:val="20"/>
                <w:szCs w:val="20"/>
                <w:lang w:bidi="ar-SA"/>
              </w:rPr>
            </w:pPr>
            <w:r w:rsidRPr="00B85F8C">
              <w:rPr>
                <w:sz w:val="20"/>
                <w:szCs w:val="20"/>
                <w:lang w:bidi="ar-SA"/>
              </w:rPr>
              <w:t>2030</w:t>
            </w:r>
          </w:p>
        </w:tc>
        <w:tc>
          <w:tcPr>
            <w:tcW w:w="357" w:type="pct"/>
            <w:shd w:val="clear" w:color="000000" w:fill="F2F2F2"/>
            <w:vAlign w:val="center"/>
            <w:hideMark/>
          </w:tcPr>
          <w:p w14:paraId="6AD5844F" w14:textId="77777777" w:rsidR="00E53C8C" w:rsidRPr="00B85F8C" w:rsidRDefault="00E53C8C" w:rsidP="00B54A17">
            <w:pPr>
              <w:widowControl/>
              <w:jc w:val="center"/>
              <w:rPr>
                <w:sz w:val="20"/>
                <w:szCs w:val="20"/>
                <w:lang w:bidi="ar-SA"/>
              </w:rPr>
            </w:pPr>
            <w:r w:rsidRPr="00B85F8C">
              <w:rPr>
                <w:sz w:val="20"/>
                <w:szCs w:val="20"/>
                <w:lang w:bidi="ar-SA"/>
              </w:rPr>
              <w:t>2031</w:t>
            </w:r>
          </w:p>
        </w:tc>
        <w:tc>
          <w:tcPr>
            <w:tcW w:w="357" w:type="pct"/>
            <w:shd w:val="clear" w:color="000000" w:fill="F2F2F2"/>
            <w:vAlign w:val="center"/>
            <w:hideMark/>
          </w:tcPr>
          <w:p w14:paraId="1C41C343" w14:textId="77777777" w:rsidR="00E53C8C" w:rsidRPr="00B85F8C" w:rsidRDefault="00E53C8C" w:rsidP="00B54A17">
            <w:pPr>
              <w:widowControl/>
              <w:jc w:val="center"/>
              <w:rPr>
                <w:sz w:val="20"/>
                <w:szCs w:val="20"/>
                <w:lang w:bidi="ar-SA"/>
              </w:rPr>
            </w:pPr>
            <w:r w:rsidRPr="00B85F8C">
              <w:rPr>
                <w:sz w:val="20"/>
                <w:szCs w:val="20"/>
                <w:lang w:bidi="ar-SA"/>
              </w:rPr>
              <w:t>2032</w:t>
            </w:r>
          </w:p>
        </w:tc>
        <w:tc>
          <w:tcPr>
            <w:tcW w:w="354" w:type="pct"/>
            <w:shd w:val="clear" w:color="000000" w:fill="F2F2F2"/>
            <w:vAlign w:val="center"/>
            <w:hideMark/>
          </w:tcPr>
          <w:p w14:paraId="21EC9EDC" w14:textId="77777777" w:rsidR="00E53C8C" w:rsidRPr="00B85F8C" w:rsidRDefault="00E53C8C" w:rsidP="00B54A17">
            <w:pPr>
              <w:widowControl/>
              <w:jc w:val="center"/>
              <w:rPr>
                <w:sz w:val="20"/>
                <w:szCs w:val="20"/>
                <w:lang w:bidi="ar-SA"/>
              </w:rPr>
            </w:pPr>
            <w:r w:rsidRPr="00B85F8C">
              <w:rPr>
                <w:sz w:val="20"/>
                <w:szCs w:val="20"/>
                <w:lang w:bidi="ar-SA"/>
              </w:rPr>
              <w:t>2033</w:t>
            </w:r>
          </w:p>
        </w:tc>
      </w:tr>
      <w:tr w:rsidR="00E53C8C" w:rsidRPr="00B85F8C" w14:paraId="458E3CC2" w14:textId="77777777" w:rsidTr="00B54A17">
        <w:trPr>
          <w:trHeight w:val="300"/>
          <w:tblHeader/>
        </w:trPr>
        <w:tc>
          <w:tcPr>
            <w:tcW w:w="1290" w:type="pct"/>
            <w:gridSpan w:val="2"/>
            <w:vMerge/>
            <w:vAlign w:val="center"/>
            <w:hideMark/>
          </w:tcPr>
          <w:p w14:paraId="783E1F51" w14:textId="77777777" w:rsidR="00E53C8C" w:rsidRPr="00B85F8C" w:rsidRDefault="00E53C8C" w:rsidP="00B54A17">
            <w:pPr>
              <w:widowControl/>
              <w:rPr>
                <w:sz w:val="20"/>
                <w:szCs w:val="20"/>
                <w:lang w:bidi="ar-SA"/>
              </w:rPr>
            </w:pPr>
          </w:p>
        </w:tc>
        <w:tc>
          <w:tcPr>
            <w:tcW w:w="409" w:type="pct"/>
            <w:vMerge/>
            <w:vAlign w:val="center"/>
            <w:hideMark/>
          </w:tcPr>
          <w:p w14:paraId="024466DB" w14:textId="77777777" w:rsidR="00E53C8C" w:rsidRPr="00B85F8C" w:rsidRDefault="00E53C8C" w:rsidP="00B54A17">
            <w:pPr>
              <w:widowControl/>
              <w:rPr>
                <w:sz w:val="20"/>
                <w:szCs w:val="20"/>
                <w:lang w:bidi="ar-SA"/>
              </w:rPr>
            </w:pPr>
          </w:p>
        </w:tc>
        <w:tc>
          <w:tcPr>
            <w:tcW w:w="261" w:type="pct"/>
            <w:shd w:val="clear" w:color="000000" w:fill="F2F2F2"/>
            <w:vAlign w:val="center"/>
            <w:hideMark/>
          </w:tcPr>
          <w:p w14:paraId="152A9FED" w14:textId="77777777" w:rsidR="00E53C8C" w:rsidRPr="00B85F8C" w:rsidRDefault="00E53C8C" w:rsidP="00B54A17">
            <w:pPr>
              <w:widowControl/>
              <w:jc w:val="center"/>
              <w:rPr>
                <w:sz w:val="20"/>
                <w:szCs w:val="20"/>
                <w:lang w:bidi="ar-SA"/>
              </w:rPr>
            </w:pPr>
            <w:r w:rsidRPr="00B85F8C">
              <w:rPr>
                <w:sz w:val="20"/>
                <w:szCs w:val="20"/>
                <w:lang w:bidi="ar-SA"/>
              </w:rPr>
              <w:t>А</w:t>
            </w:r>
          </w:p>
        </w:tc>
        <w:tc>
          <w:tcPr>
            <w:tcW w:w="260" w:type="pct"/>
            <w:shd w:val="clear" w:color="000000" w:fill="F2F2F2"/>
            <w:vAlign w:val="center"/>
            <w:hideMark/>
          </w:tcPr>
          <w:p w14:paraId="1F45FBB4" w14:textId="77777777" w:rsidR="00E53C8C" w:rsidRPr="00B85F8C" w:rsidRDefault="00E53C8C" w:rsidP="00B54A17">
            <w:pPr>
              <w:widowControl/>
              <w:jc w:val="center"/>
              <w:rPr>
                <w:sz w:val="20"/>
                <w:szCs w:val="20"/>
                <w:lang w:bidi="ar-SA"/>
              </w:rPr>
            </w:pPr>
            <w:r w:rsidRPr="00B85F8C">
              <w:rPr>
                <w:sz w:val="20"/>
                <w:szCs w:val="20"/>
                <w:lang w:bidi="ar-SA"/>
              </w:rPr>
              <w:t>А+1</w:t>
            </w:r>
          </w:p>
        </w:tc>
        <w:tc>
          <w:tcPr>
            <w:tcW w:w="371" w:type="pct"/>
            <w:shd w:val="clear" w:color="000000" w:fill="F2F2F2"/>
            <w:vAlign w:val="center"/>
            <w:hideMark/>
          </w:tcPr>
          <w:p w14:paraId="5AD5E023" w14:textId="77777777" w:rsidR="00E53C8C" w:rsidRPr="00B85F8C" w:rsidRDefault="00E53C8C" w:rsidP="00B54A17">
            <w:pPr>
              <w:widowControl/>
              <w:jc w:val="center"/>
              <w:rPr>
                <w:sz w:val="20"/>
                <w:szCs w:val="20"/>
                <w:lang w:bidi="ar-SA"/>
              </w:rPr>
            </w:pPr>
            <w:r w:rsidRPr="00B85F8C">
              <w:rPr>
                <w:sz w:val="20"/>
                <w:szCs w:val="20"/>
                <w:lang w:bidi="ar-SA"/>
              </w:rPr>
              <w:t>А+2</w:t>
            </w:r>
          </w:p>
        </w:tc>
        <w:tc>
          <w:tcPr>
            <w:tcW w:w="371" w:type="pct"/>
            <w:shd w:val="clear" w:color="000000" w:fill="F2F2F2"/>
            <w:vAlign w:val="center"/>
            <w:hideMark/>
          </w:tcPr>
          <w:p w14:paraId="5A047DF3" w14:textId="77777777" w:rsidR="00E53C8C" w:rsidRPr="00B85F8C" w:rsidRDefault="00E53C8C" w:rsidP="00B54A17">
            <w:pPr>
              <w:widowControl/>
              <w:jc w:val="center"/>
              <w:rPr>
                <w:sz w:val="20"/>
                <w:szCs w:val="20"/>
                <w:lang w:bidi="ar-SA"/>
              </w:rPr>
            </w:pPr>
            <w:r w:rsidRPr="00B85F8C">
              <w:rPr>
                <w:sz w:val="20"/>
                <w:szCs w:val="20"/>
                <w:lang w:bidi="ar-SA"/>
              </w:rPr>
              <w:t>А+3</w:t>
            </w:r>
          </w:p>
        </w:tc>
        <w:tc>
          <w:tcPr>
            <w:tcW w:w="323" w:type="pct"/>
            <w:shd w:val="clear" w:color="000000" w:fill="F2F2F2"/>
            <w:vAlign w:val="center"/>
            <w:hideMark/>
          </w:tcPr>
          <w:p w14:paraId="7960A7F1" w14:textId="77777777" w:rsidR="00E53C8C" w:rsidRPr="00B85F8C" w:rsidRDefault="00E53C8C" w:rsidP="00B54A17">
            <w:pPr>
              <w:widowControl/>
              <w:jc w:val="center"/>
              <w:rPr>
                <w:sz w:val="20"/>
                <w:szCs w:val="20"/>
                <w:lang w:bidi="ar-SA"/>
              </w:rPr>
            </w:pPr>
            <w:r w:rsidRPr="00B85F8C">
              <w:rPr>
                <w:sz w:val="20"/>
                <w:szCs w:val="20"/>
                <w:lang w:bidi="ar-SA"/>
              </w:rPr>
              <w:t>А+4</w:t>
            </w:r>
          </w:p>
        </w:tc>
        <w:tc>
          <w:tcPr>
            <w:tcW w:w="323" w:type="pct"/>
            <w:shd w:val="clear" w:color="000000" w:fill="F2F2F2"/>
            <w:vAlign w:val="center"/>
            <w:hideMark/>
          </w:tcPr>
          <w:p w14:paraId="0C17D27F" w14:textId="77777777" w:rsidR="00E53C8C" w:rsidRPr="00B85F8C" w:rsidRDefault="00E53C8C" w:rsidP="00B54A17">
            <w:pPr>
              <w:widowControl/>
              <w:jc w:val="center"/>
              <w:rPr>
                <w:sz w:val="20"/>
                <w:szCs w:val="20"/>
                <w:lang w:bidi="ar-SA"/>
              </w:rPr>
            </w:pPr>
            <w:r w:rsidRPr="00B85F8C">
              <w:rPr>
                <w:sz w:val="20"/>
                <w:szCs w:val="20"/>
                <w:lang w:bidi="ar-SA"/>
              </w:rPr>
              <w:t>А+5</w:t>
            </w:r>
          </w:p>
        </w:tc>
        <w:tc>
          <w:tcPr>
            <w:tcW w:w="323" w:type="pct"/>
            <w:shd w:val="clear" w:color="000000" w:fill="F2F2F2"/>
            <w:vAlign w:val="center"/>
            <w:hideMark/>
          </w:tcPr>
          <w:p w14:paraId="08F3150D" w14:textId="77777777" w:rsidR="00E53C8C" w:rsidRPr="00B85F8C" w:rsidRDefault="00E53C8C" w:rsidP="00B54A17">
            <w:pPr>
              <w:widowControl/>
              <w:jc w:val="center"/>
              <w:rPr>
                <w:sz w:val="20"/>
                <w:szCs w:val="20"/>
                <w:lang w:bidi="ar-SA"/>
              </w:rPr>
            </w:pPr>
            <w:r w:rsidRPr="00B85F8C">
              <w:rPr>
                <w:sz w:val="20"/>
                <w:szCs w:val="20"/>
                <w:lang w:bidi="ar-SA"/>
              </w:rPr>
              <w:t>А+6</w:t>
            </w:r>
          </w:p>
        </w:tc>
        <w:tc>
          <w:tcPr>
            <w:tcW w:w="357" w:type="pct"/>
            <w:shd w:val="clear" w:color="000000" w:fill="F2F2F2"/>
            <w:vAlign w:val="center"/>
            <w:hideMark/>
          </w:tcPr>
          <w:p w14:paraId="707B4F10" w14:textId="77777777" w:rsidR="00E53C8C" w:rsidRPr="00B85F8C" w:rsidRDefault="00E53C8C" w:rsidP="00B54A17">
            <w:pPr>
              <w:widowControl/>
              <w:jc w:val="center"/>
              <w:rPr>
                <w:sz w:val="20"/>
                <w:szCs w:val="20"/>
                <w:lang w:bidi="ar-SA"/>
              </w:rPr>
            </w:pPr>
            <w:r w:rsidRPr="00B85F8C">
              <w:rPr>
                <w:sz w:val="20"/>
                <w:szCs w:val="20"/>
                <w:lang w:bidi="ar-SA"/>
              </w:rPr>
              <w:t>А+7</w:t>
            </w:r>
          </w:p>
        </w:tc>
        <w:tc>
          <w:tcPr>
            <w:tcW w:w="357" w:type="pct"/>
            <w:shd w:val="clear" w:color="000000" w:fill="F2F2F2"/>
            <w:vAlign w:val="center"/>
            <w:hideMark/>
          </w:tcPr>
          <w:p w14:paraId="4595139F" w14:textId="77777777" w:rsidR="00E53C8C" w:rsidRPr="00B85F8C" w:rsidRDefault="00E53C8C" w:rsidP="00B54A17">
            <w:pPr>
              <w:widowControl/>
              <w:jc w:val="center"/>
              <w:rPr>
                <w:sz w:val="20"/>
                <w:szCs w:val="20"/>
                <w:lang w:bidi="ar-SA"/>
              </w:rPr>
            </w:pPr>
            <w:r w:rsidRPr="00B85F8C">
              <w:rPr>
                <w:sz w:val="20"/>
                <w:szCs w:val="20"/>
                <w:lang w:bidi="ar-SA"/>
              </w:rPr>
              <w:t>А+8</w:t>
            </w:r>
          </w:p>
        </w:tc>
        <w:tc>
          <w:tcPr>
            <w:tcW w:w="354" w:type="pct"/>
            <w:shd w:val="clear" w:color="000000" w:fill="F2F2F2"/>
            <w:vAlign w:val="center"/>
            <w:hideMark/>
          </w:tcPr>
          <w:p w14:paraId="031E8984" w14:textId="77777777" w:rsidR="00E53C8C" w:rsidRPr="00B85F8C" w:rsidRDefault="00E53C8C" w:rsidP="00B54A17">
            <w:pPr>
              <w:widowControl/>
              <w:jc w:val="center"/>
              <w:rPr>
                <w:sz w:val="20"/>
                <w:szCs w:val="20"/>
                <w:lang w:bidi="ar-SA"/>
              </w:rPr>
            </w:pPr>
            <w:r w:rsidRPr="00B85F8C">
              <w:rPr>
                <w:sz w:val="20"/>
                <w:szCs w:val="20"/>
                <w:lang w:bidi="ar-SA"/>
              </w:rPr>
              <w:t>А+9</w:t>
            </w:r>
          </w:p>
        </w:tc>
      </w:tr>
      <w:tr w:rsidR="00E53C8C" w:rsidRPr="00B85F8C" w14:paraId="14AE2B9B" w14:textId="77777777" w:rsidTr="00B54A17">
        <w:trPr>
          <w:trHeight w:val="300"/>
        </w:trPr>
        <w:tc>
          <w:tcPr>
            <w:tcW w:w="5000" w:type="pct"/>
            <w:gridSpan w:val="13"/>
            <w:shd w:val="clear" w:color="000000" w:fill="F2F2F2"/>
            <w:noWrap/>
            <w:vAlign w:val="center"/>
            <w:hideMark/>
          </w:tcPr>
          <w:p w14:paraId="7CBDB3F8" w14:textId="77777777" w:rsidR="00E53C8C" w:rsidRPr="00B85F8C" w:rsidRDefault="00E53C8C" w:rsidP="00B54A17">
            <w:pPr>
              <w:widowControl/>
              <w:jc w:val="center"/>
              <w:rPr>
                <w:b/>
                <w:bCs/>
                <w:sz w:val="20"/>
                <w:szCs w:val="20"/>
                <w:lang w:bidi="ar-SA"/>
              </w:rPr>
            </w:pPr>
            <w:r w:rsidRPr="00B85F8C">
              <w:rPr>
                <w:b/>
                <w:bCs/>
                <w:sz w:val="20"/>
                <w:szCs w:val="20"/>
                <w:lang w:bidi="ar-SA"/>
              </w:rPr>
              <w:t>Проекты ЕТО № 1 ООО «</w:t>
            </w:r>
            <w:proofErr w:type="spellStart"/>
            <w:r w:rsidRPr="00B85F8C">
              <w:rPr>
                <w:b/>
                <w:bCs/>
                <w:sz w:val="20"/>
                <w:szCs w:val="20"/>
                <w:lang w:bidi="ar-SA"/>
              </w:rPr>
              <w:t>АтомТеплоЭлектроСеть</w:t>
            </w:r>
            <w:proofErr w:type="spellEnd"/>
            <w:r w:rsidRPr="00B85F8C">
              <w:rPr>
                <w:b/>
                <w:bCs/>
                <w:sz w:val="20"/>
                <w:szCs w:val="20"/>
                <w:lang w:bidi="ar-SA"/>
              </w:rPr>
              <w:t>»</w:t>
            </w:r>
          </w:p>
        </w:tc>
      </w:tr>
      <w:tr w:rsidR="00E53C8C" w:rsidRPr="00B85F8C" w14:paraId="137241A6" w14:textId="77777777" w:rsidTr="00B54A17">
        <w:trPr>
          <w:trHeight w:val="300"/>
        </w:trPr>
        <w:tc>
          <w:tcPr>
            <w:tcW w:w="752" w:type="pct"/>
            <w:shd w:val="clear" w:color="auto" w:fill="auto"/>
            <w:vAlign w:val="center"/>
            <w:hideMark/>
          </w:tcPr>
          <w:p w14:paraId="78CB8C2F" w14:textId="77777777" w:rsidR="00E53C8C" w:rsidRPr="00B85F8C" w:rsidRDefault="00E53C8C" w:rsidP="00B54A17">
            <w:pPr>
              <w:widowControl/>
              <w:jc w:val="center"/>
              <w:rPr>
                <w:sz w:val="20"/>
                <w:szCs w:val="20"/>
                <w:lang w:bidi="ar-SA"/>
              </w:rPr>
            </w:pPr>
            <w:r w:rsidRPr="00B85F8C">
              <w:rPr>
                <w:sz w:val="20"/>
                <w:szCs w:val="20"/>
                <w:lang w:bidi="ar-SA"/>
              </w:rPr>
              <w:t>Группа проектов</w:t>
            </w:r>
          </w:p>
        </w:tc>
        <w:tc>
          <w:tcPr>
            <w:tcW w:w="539" w:type="pct"/>
            <w:shd w:val="clear" w:color="auto" w:fill="auto"/>
            <w:noWrap/>
            <w:vAlign w:val="center"/>
            <w:hideMark/>
          </w:tcPr>
          <w:p w14:paraId="33CDCDBA" w14:textId="77777777" w:rsidR="00E53C8C" w:rsidRPr="00B85F8C" w:rsidRDefault="00E53C8C" w:rsidP="00B54A17">
            <w:pPr>
              <w:widowControl/>
              <w:jc w:val="center"/>
              <w:rPr>
                <w:sz w:val="20"/>
                <w:szCs w:val="20"/>
                <w:lang w:bidi="ar-SA"/>
              </w:rPr>
            </w:pPr>
            <w:r w:rsidRPr="00B85F8C">
              <w:rPr>
                <w:sz w:val="20"/>
                <w:szCs w:val="20"/>
                <w:lang w:bidi="ar-SA"/>
              </w:rPr>
              <w:t>001.02.00.000</w:t>
            </w:r>
          </w:p>
        </w:tc>
        <w:tc>
          <w:tcPr>
            <w:tcW w:w="3710" w:type="pct"/>
            <w:gridSpan w:val="11"/>
            <w:shd w:val="clear" w:color="000000" w:fill="F2F2F2"/>
            <w:vAlign w:val="center"/>
            <w:hideMark/>
          </w:tcPr>
          <w:p w14:paraId="795A2CB6" w14:textId="77777777" w:rsidR="00E53C8C" w:rsidRPr="00B85F8C" w:rsidRDefault="00E53C8C" w:rsidP="00B54A17">
            <w:pPr>
              <w:widowControl/>
              <w:jc w:val="center"/>
              <w:rPr>
                <w:b/>
                <w:bCs/>
                <w:sz w:val="20"/>
                <w:szCs w:val="20"/>
                <w:lang w:bidi="ar-SA"/>
              </w:rPr>
            </w:pPr>
            <w:r w:rsidRPr="00B85F8C">
              <w:rPr>
                <w:b/>
                <w:bCs/>
                <w:sz w:val="20"/>
                <w:szCs w:val="20"/>
                <w:lang w:bidi="ar-SA"/>
              </w:rPr>
              <w:t>Тепловые сети и сооружения на них</w:t>
            </w:r>
          </w:p>
        </w:tc>
      </w:tr>
      <w:tr w:rsidR="00E53C8C" w:rsidRPr="00B85F8C" w14:paraId="11E61786" w14:textId="77777777" w:rsidTr="00B54A17">
        <w:trPr>
          <w:trHeight w:val="300"/>
        </w:trPr>
        <w:tc>
          <w:tcPr>
            <w:tcW w:w="1290" w:type="pct"/>
            <w:gridSpan w:val="2"/>
            <w:shd w:val="clear" w:color="auto" w:fill="auto"/>
            <w:vAlign w:val="center"/>
            <w:hideMark/>
          </w:tcPr>
          <w:p w14:paraId="214D36C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проектов</w:t>
            </w:r>
          </w:p>
        </w:tc>
        <w:tc>
          <w:tcPr>
            <w:tcW w:w="409" w:type="pct"/>
            <w:shd w:val="clear" w:color="auto" w:fill="auto"/>
            <w:vAlign w:val="center"/>
            <w:hideMark/>
          </w:tcPr>
          <w:p w14:paraId="2A3B2FFC"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3BAC9929" w14:textId="77777777" w:rsidR="00E53C8C" w:rsidRPr="00B85F8C" w:rsidRDefault="00E53C8C" w:rsidP="00B54A17">
            <w:pPr>
              <w:widowControl/>
              <w:jc w:val="center"/>
              <w:rPr>
                <w:sz w:val="20"/>
                <w:szCs w:val="20"/>
                <w:lang w:bidi="ar-SA"/>
              </w:rPr>
            </w:pPr>
            <w:r w:rsidRPr="00B85F8C">
              <w:rPr>
                <w:sz w:val="20"/>
                <w:szCs w:val="20"/>
                <w:lang w:bidi="ar-SA"/>
              </w:rPr>
              <w:t>0,00</w:t>
            </w:r>
          </w:p>
        </w:tc>
        <w:tc>
          <w:tcPr>
            <w:tcW w:w="260" w:type="pct"/>
            <w:shd w:val="clear" w:color="auto" w:fill="auto"/>
            <w:noWrap/>
            <w:vAlign w:val="center"/>
            <w:hideMark/>
          </w:tcPr>
          <w:p w14:paraId="677C7FBA" w14:textId="77777777" w:rsidR="00E53C8C" w:rsidRPr="00B85F8C" w:rsidRDefault="00E53C8C" w:rsidP="00B54A17">
            <w:pPr>
              <w:widowControl/>
              <w:jc w:val="center"/>
              <w:rPr>
                <w:sz w:val="20"/>
                <w:szCs w:val="20"/>
                <w:lang w:bidi="ar-SA"/>
              </w:rPr>
            </w:pPr>
            <w:r w:rsidRPr="00B85F8C">
              <w:rPr>
                <w:sz w:val="20"/>
                <w:szCs w:val="20"/>
                <w:lang w:bidi="ar-SA"/>
              </w:rPr>
              <w:t>0,00</w:t>
            </w:r>
          </w:p>
        </w:tc>
        <w:tc>
          <w:tcPr>
            <w:tcW w:w="371" w:type="pct"/>
            <w:shd w:val="clear" w:color="auto" w:fill="auto"/>
            <w:noWrap/>
            <w:vAlign w:val="center"/>
            <w:hideMark/>
          </w:tcPr>
          <w:p w14:paraId="2E3CE780" w14:textId="77777777" w:rsidR="00E53C8C" w:rsidRPr="00B85F8C" w:rsidRDefault="00E53C8C" w:rsidP="00B54A17">
            <w:pPr>
              <w:widowControl/>
              <w:jc w:val="center"/>
              <w:rPr>
                <w:sz w:val="20"/>
                <w:szCs w:val="20"/>
                <w:lang w:bidi="ar-SA"/>
              </w:rPr>
            </w:pPr>
            <w:r w:rsidRPr="00B85F8C">
              <w:rPr>
                <w:sz w:val="20"/>
                <w:szCs w:val="20"/>
                <w:lang w:bidi="ar-SA"/>
              </w:rPr>
              <w:t>300,07</w:t>
            </w:r>
          </w:p>
        </w:tc>
        <w:tc>
          <w:tcPr>
            <w:tcW w:w="371" w:type="pct"/>
            <w:shd w:val="clear" w:color="auto" w:fill="auto"/>
            <w:noWrap/>
            <w:vAlign w:val="center"/>
            <w:hideMark/>
          </w:tcPr>
          <w:p w14:paraId="7189E6AC" w14:textId="77777777" w:rsidR="00E53C8C" w:rsidRPr="00B85F8C" w:rsidRDefault="00E53C8C" w:rsidP="00B54A17">
            <w:pPr>
              <w:widowControl/>
              <w:jc w:val="center"/>
              <w:rPr>
                <w:sz w:val="20"/>
                <w:szCs w:val="20"/>
                <w:lang w:bidi="ar-SA"/>
              </w:rPr>
            </w:pPr>
            <w:r w:rsidRPr="00B85F8C">
              <w:rPr>
                <w:sz w:val="20"/>
                <w:szCs w:val="20"/>
                <w:lang w:bidi="ar-SA"/>
              </w:rPr>
              <w:t>300,06</w:t>
            </w:r>
          </w:p>
        </w:tc>
        <w:tc>
          <w:tcPr>
            <w:tcW w:w="323" w:type="pct"/>
            <w:shd w:val="clear" w:color="auto" w:fill="auto"/>
            <w:noWrap/>
            <w:vAlign w:val="center"/>
            <w:hideMark/>
          </w:tcPr>
          <w:p w14:paraId="52635822" w14:textId="77777777" w:rsidR="00E53C8C" w:rsidRPr="00B85F8C" w:rsidRDefault="00E53C8C" w:rsidP="00B54A17">
            <w:pPr>
              <w:widowControl/>
              <w:jc w:val="center"/>
              <w:rPr>
                <w:sz w:val="20"/>
                <w:szCs w:val="20"/>
                <w:lang w:bidi="ar-SA"/>
              </w:rPr>
            </w:pPr>
            <w:r w:rsidRPr="00B85F8C">
              <w:rPr>
                <w:sz w:val="20"/>
                <w:szCs w:val="20"/>
                <w:lang w:bidi="ar-SA"/>
              </w:rPr>
              <w:t>261,14</w:t>
            </w:r>
          </w:p>
        </w:tc>
        <w:tc>
          <w:tcPr>
            <w:tcW w:w="323" w:type="pct"/>
            <w:shd w:val="clear" w:color="auto" w:fill="auto"/>
            <w:noWrap/>
            <w:vAlign w:val="center"/>
            <w:hideMark/>
          </w:tcPr>
          <w:p w14:paraId="4838EFBC" w14:textId="77777777" w:rsidR="00E53C8C" w:rsidRPr="00B85F8C" w:rsidRDefault="00E53C8C" w:rsidP="00B54A17">
            <w:pPr>
              <w:widowControl/>
              <w:jc w:val="center"/>
              <w:rPr>
                <w:sz w:val="20"/>
                <w:szCs w:val="20"/>
                <w:lang w:bidi="ar-SA"/>
              </w:rPr>
            </w:pPr>
            <w:r w:rsidRPr="00B85F8C">
              <w:rPr>
                <w:sz w:val="20"/>
                <w:szCs w:val="20"/>
                <w:lang w:bidi="ar-SA"/>
              </w:rPr>
              <w:t>52,41</w:t>
            </w:r>
          </w:p>
        </w:tc>
        <w:tc>
          <w:tcPr>
            <w:tcW w:w="323" w:type="pct"/>
            <w:shd w:val="clear" w:color="auto" w:fill="auto"/>
            <w:noWrap/>
            <w:vAlign w:val="center"/>
            <w:hideMark/>
          </w:tcPr>
          <w:p w14:paraId="4B51E1E7" w14:textId="77777777" w:rsidR="00E53C8C" w:rsidRPr="00B85F8C" w:rsidRDefault="00E53C8C" w:rsidP="00B54A17">
            <w:pPr>
              <w:widowControl/>
              <w:jc w:val="center"/>
              <w:rPr>
                <w:sz w:val="20"/>
                <w:szCs w:val="20"/>
                <w:lang w:bidi="ar-SA"/>
              </w:rPr>
            </w:pPr>
            <w:r w:rsidRPr="00B85F8C">
              <w:rPr>
                <w:sz w:val="20"/>
                <w:szCs w:val="20"/>
                <w:lang w:bidi="ar-SA"/>
              </w:rPr>
              <w:t>53,10</w:t>
            </w:r>
          </w:p>
        </w:tc>
        <w:tc>
          <w:tcPr>
            <w:tcW w:w="357" w:type="pct"/>
            <w:shd w:val="clear" w:color="auto" w:fill="auto"/>
            <w:noWrap/>
            <w:vAlign w:val="center"/>
            <w:hideMark/>
          </w:tcPr>
          <w:p w14:paraId="1F543642" w14:textId="77777777" w:rsidR="00E53C8C" w:rsidRPr="00B85F8C" w:rsidRDefault="00E53C8C" w:rsidP="00B54A17">
            <w:pPr>
              <w:widowControl/>
              <w:jc w:val="center"/>
              <w:rPr>
                <w:sz w:val="20"/>
                <w:szCs w:val="20"/>
                <w:lang w:bidi="ar-SA"/>
              </w:rPr>
            </w:pPr>
            <w:r w:rsidRPr="00B85F8C">
              <w:rPr>
                <w:sz w:val="20"/>
                <w:szCs w:val="20"/>
                <w:lang w:bidi="ar-SA"/>
              </w:rPr>
              <w:t>54,48</w:t>
            </w:r>
          </w:p>
        </w:tc>
        <w:tc>
          <w:tcPr>
            <w:tcW w:w="357" w:type="pct"/>
            <w:shd w:val="clear" w:color="auto" w:fill="auto"/>
            <w:noWrap/>
            <w:vAlign w:val="center"/>
            <w:hideMark/>
          </w:tcPr>
          <w:p w14:paraId="7CB2458F" w14:textId="77777777" w:rsidR="00E53C8C" w:rsidRPr="00B85F8C" w:rsidRDefault="00E53C8C" w:rsidP="00B54A17">
            <w:pPr>
              <w:widowControl/>
              <w:jc w:val="center"/>
              <w:rPr>
                <w:sz w:val="20"/>
                <w:szCs w:val="20"/>
                <w:lang w:bidi="ar-SA"/>
              </w:rPr>
            </w:pPr>
            <w:r w:rsidRPr="00B85F8C">
              <w:rPr>
                <w:sz w:val="20"/>
                <w:szCs w:val="20"/>
                <w:lang w:bidi="ar-SA"/>
              </w:rPr>
              <w:t>62,47</w:t>
            </w:r>
          </w:p>
        </w:tc>
        <w:tc>
          <w:tcPr>
            <w:tcW w:w="354" w:type="pct"/>
            <w:shd w:val="clear" w:color="auto" w:fill="auto"/>
            <w:noWrap/>
            <w:vAlign w:val="center"/>
            <w:hideMark/>
          </w:tcPr>
          <w:p w14:paraId="5E237902" w14:textId="77777777" w:rsidR="00E53C8C" w:rsidRPr="00B85F8C" w:rsidRDefault="00E53C8C" w:rsidP="00B54A17">
            <w:pPr>
              <w:widowControl/>
              <w:jc w:val="center"/>
              <w:rPr>
                <w:sz w:val="20"/>
                <w:szCs w:val="20"/>
                <w:lang w:bidi="ar-SA"/>
              </w:rPr>
            </w:pPr>
            <w:r w:rsidRPr="00B85F8C">
              <w:rPr>
                <w:sz w:val="20"/>
                <w:szCs w:val="20"/>
                <w:lang w:bidi="ar-SA"/>
              </w:rPr>
              <w:t>68,60</w:t>
            </w:r>
          </w:p>
        </w:tc>
      </w:tr>
      <w:tr w:rsidR="00E53C8C" w:rsidRPr="00B85F8C" w14:paraId="3B2866B4" w14:textId="77777777" w:rsidTr="00B54A17">
        <w:trPr>
          <w:trHeight w:val="300"/>
        </w:trPr>
        <w:tc>
          <w:tcPr>
            <w:tcW w:w="1290" w:type="pct"/>
            <w:gridSpan w:val="2"/>
            <w:shd w:val="clear" w:color="auto" w:fill="auto"/>
            <w:vAlign w:val="center"/>
            <w:hideMark/>
          </w:tcPr>
          <w:p w14:paraId="43212255"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проектов накопленным итогом</w:t>
            </w:r>
          </w:p>
        </w:tc>
        <w:tc>
          <w:tcPr>
            <w:tcW w:w="409" w:type="pct"/>
            <w:shd w:val="clear" w:color="auto" w:fill="auto"/>
            <w:vAlign w:val="center"/>
            <w:hideMark/>
          </w:tcPr>
          <w:p w14:paraId="692EE8A0"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479F227C" w14:textId="77777777" w:rsidR="00E53C8C" w:rsidRPr="00B85F8C" w:rsidRDefault="00E53C8C" w:rsidP="00B54A17">
            <w:pPr>
              <w:widowControl/>
              <w:jc w:val="center"/>
              <w:rPr>
                <w:sz w:val="20"/>
                <w:szCs w:val="20"/>
                <w:lang w:bidi="ar-SA"/>
              </w:rPr>
            </w:pPr>
            <w:r w:rsidRPr="00B85F8C">
              <w:rPr>
                <w:sz w:val="20"/>
                <w:szCs w:val="20"/>
                <w:lang w:bidi="ar-SA"/>
              </w:rPr>
              <w:t>0,00</w:t>
            </w:r>
          </w:p>
        </w:tc>
        <w:tc>
          <w:tcPr>
            <w:tcW w:w="260" w:type="pct"/>
            <w:shd w:val="clear" w:color="auto" w:fill="auto"/>
            <w:noWrap/>
            <w:vAlign w:val="center"/>
            <w:hideMark/>
          </w:tcPr>
          <w:p w14:paraId="3EFAB927" w14:textId="77777777" w:rsidR="00E53C8C" w:rsidRPr="00B85F8C" w:rsidRDefault="00E53C8C" w:rsidP="00B54A17">
            <w:pPr>
              <w:widowControl/>
              <w:jc w:val="center"/>
              <w:rPr>
                <w:sz w:val="20"/>
                <w:szCs w:val="20"/>
                <w:lang w:bidi="ar-SA"/>
              </w:rPr>
            </w:pPr>
            <w:r w:rsidRPr="00B85F8C">
              <w:rPr>
                <w:sz w:val="20"/>
                <w:szCs w:val="20"/>
                <w:lang w:bidi="ar-SA"/>
              </w:rPr>
              <w:t>0,00</w:t>
            </w:r>
          </w:p>
        </w:tc>
        <w:tc>
          <w:tcPr>
            <w:tcW w:w="371" w:type="pct"/>
            <w:shd w:val="clear" w:color="auto" w:fill="auto"/>
            <w:noWrap/>
            <w:vAlign w:val="center"/>
            <w:hideMark/>
          </w:tcPr>
          <w:p w14:paraId="339DD94C" w14:textId="77777777" w:rsidR="00E53C8C" w:rsidRPr="00B85F8C" w:rsidRDefault="00E53C8C" w:rsidP="00B54A17">
            <w:pPr>
              <w:widowControl/>
              <w:jc w:val="center"/>
              <w:rPr>
                <w:sz w:val="20"/>
                <w:szCs w:val="20"/>
                <w:lang w:bidi="ar-SA"/>
              </w:rPr>
            </w:pPr>
            <w:r w:rsidRPr="00B85F8C">
              <w:rPr>
                <w:sz w:val="20"/>
                <w:szCs w:val="20"/>
                <w:lang w:bidi="ar-SA"/>
              </w:rPr>
              <w:t>300,07</w:t>
            </w:r>
          </w:p>
        </w:tc>
        <w:tc>
          <w:tcPr>
            <w:tcW w:w="371" w:type="pct"/>
            <w:shd w:val="clear" w:color="auto" w:fill="auto"/>
            <w:noWrap/>
            <w:vAlign w:val="center"/>
            <w:hideMark/>
          </w:tcPr>
          <w:p w14:paraId="49A60111" w14:textId="77777777" w:rsidR="00E53C8C" w:rsidRPr="00B85F8C" w:rsidRDefault="00E53C8C" w:rsidP="00B54A17">
            <w:pPr>
              <w:widowControl/>
              <w:jc w:val="center"/>
              <w:rPr>
                <w:sz w:val="20"/>
                <w:szCs w:val="20"/>
                <w:lang w:bidi="ar-SA"/>
              </w:rPr>
            </w:pPr>
            <w:r w:rsidRPr="00B85F8C">
              <w:rPr>
                <w:sz w:val="20"/>
                <w:szCs w:val="20"/>
                <w:lang w:bidi="ar-SA"/>
              </w:rPr>
              <w:t>600,13</w:t>
            </w:r>
          </w:p>
        </w:tc>
        <w:tc>
          <w:tcPr>
            <w:tcW w:w="323" w:type="pct"/>
            <w:shd w:val="clear" w:color="auto" w:fill="auto"/>
            <w:noWrap/>
            <w:vAlign w:val="center"/>
            <w:hideMark/>
          </w:tcPr>
          <w:p w14:paraId="0083B575" w14:textId="77777777" w:rsidR="00E53C8C" w:rsidRPr="00B85F8C" w:rsidRDefault="00E53C8C" w:rsidP="00B54A17">
            <w:pPr>
              <w:widowControl/>
              <w:jc w:val="center"/>
              <w:rPr>
                <w:sz w:val="20"/>
                <w:szCs w:val="20"/>
                <w:lang w:bidi="ar-SA"/>
              </w:rPr>
            </w:pPr>
            <w:r w:rsidRPr="00B85F8C">
              <w:rPr>
                <w:sz w:val="20"/>
                <w:szCs w:val="20"/>
                <w:lang w:bidi="ar-SA"/>
              </w:rPr>
              <w:t>861,27</w:t>
            </w:r>
          </w:p>
        </w:tc>
        <w:tc>
          <w:tcPr>
            <w:tcW w:w="323" w:type="pct"/>
            <w:shd w:val="clear" w:color="auto" w:fill="auto"/>
            <w:noWrap/>
            <w:vAlign w:val="center"/>
            <w:hideMark/>
          </w:tcPr>
          <w:p w14:paraId="57D4F988" w14:textId="77777777" w:rsidR="00E53C8C" w:rsidRPr="00B85F8C" w:rsidRDefault="00E53C8C" w:rsidP="00B54A17">
            <w:pPr>
              <w:widowControl/>
              <w:jc w:val="center"/>
              <w:rPr>
                <w:sz w:val="20"/>
                <w:szCs w:val="20"/>
                <w:lang w:bidi="ar-SA"/>
              </w:rPr>
            </w:pPr>
            <w:r w:rsidRPr="00B85F8C">
              <w:rPr>
                <w:sz w:val="20"/>
                <w:szCs w:val="20"/>
                <w:lang w:bidi="ar-SA"/>
              </w:rPr>
              <w:t>913,68</w:t>
            </w:r>
          </w:p>
        </w:tc>
        <w:tc>
          <w:tcPr>
            <w:tcW w:w="323" w:type="pct"/>
            <w:shd w:val="clear" w:color="auto" w:fill="auto"/>
            <w:noWrap/>
            <w:vAlign w:val="center"/>
            <w:hideMark/>
          </w:tcPr>
          <w:p w14:paraId="2075C0CF" w14:textId="77777777" w:rsidR="00E53C8C" w:rsidRPr="00B85F8C" w:rsidRDefault="00E53C8C" w:rsidP="00B54A17">
            <w:pPr>
              <w:widowControl/>
              <w:jc w:val="center"/>
              <w:rPr>
                <w:sz w:val="20"/>
                <w:szCs w:val="20"/>
                <w:lang w:bidi="ar-SA"/>
              </w:rPr>
            </w:pPr>
            <w:r w:rsidRPr="00B85F8C">
              <w:rPr>
                <w:sz w:val="20"/>
                <w:szCs w:val="20"/>
                <w:lang w:bidi="ar-SA"/>
              </w:rPr>
              <w:t>966,78</w:t>
            </w:r>
          </w:p>
        </w:tc>
        <w:tc>
          <w:tcPr>
            <w:tcW w:w="357" w:type="pct"/>
            <w:shd w:val="clear" w:color="auto" w:fill="auto"/>
            <w:noWrap/>
            <w:vAlign w:val="center"/>
            <w:hideMark/>
          </w:tcPr>
          <w:p w14:paraId="60728171" w14:textId="77777777" w:rsidR="00E53C8C" w:rsidRPr="00B85F8C" w:rsidRDefault="00E53C8C" w:rsidP="00B54A17">
            <w:pPr>
              <w:widowControl/>
              <w:jc w:val="center"/>
              <w:rPr>
                <w:sz w:val="20"/>
                <w:szCs w:val="20"/>
                <w:lang w:bidi="ar-SA"/>
              </w:rPr>
            </w:pPr>
            <w:r w:rsidRPr="00B85F8C">
              <w:rPr>
                <w:sz w:val="20"/>
                <w:szCs w:val="20"/>
                <w:lang w:bidi="ar-SA"/>
              </w:rPr>
              <w:t>1021,26</w:t>
            </w:r>
          </w:p>
        </w:tc>
        <w:tc>
          <w:tcPr>
            <w:tcW w:w="357" w:type="pct"/>
            <w:shd w:val="clear" w:color="auto" w:fill="auto"/>
            <w:noWrap/>
            <w:vAlign w:val="center"/>
            <w:hideMark/>
          </w:tcPr>
          <w:p w14:paraId="23DCA764" w14:textId="77777777" w:rsidR="00E53C8C" w:rsidRPr="00B85F8C" w:rsidRDefault="00E53C8C" w:rsidP="00B54A17">
            <w:pPr>
              <w:widowControl/>
              <w:jc w:val="center"/>
              <w:rPr>
                <w:sz w:val="20"/>
                <w:szCs w:val="20"/>
                <w:lang w:bidi="ar-SA"/>
              </w:rPr>
            </w:pPr>
            <w:r w:rsidRPr="00B85F8C">
              <w:rPr>
                <w:sz w:val="20"/>
                <w:szCs w:val="20"/>
                <w:lang w:bidi="ar-SA"/>
              </w:rPr>
              <w:t>1083,73</w:t>
            </w:r>
          </w:p>
        </w:tc>
        <w:tc>
          <w:tcPr>
            <w:tcW w:w="354" w:type="pct"/>
            <w:shd w:val="clear" w:color="auto" w:fill="auto"/>
            <w:noWrap/>
            <w:vAlign w:val="center"/>
            <w:hideMark/>
          </w:tcPr>
          <w:p w14:paraId="630E6AE9" w14:textId="77777777" w:rsidR="00E53C8C" w:rsidRPr="00B85F8C" w:rsidRDefault="00E53C8C" w:rsidP="00B54A17">
            <w:pPr>
              <w:widowControl/>
              <w:jc w:val="center"/>
              <w:rPr>
                <w:sz w:val="20"/>
                <w:szCs w:val="20"/>
                <w:lang w:bidi="ar-SA"/>
              </w:rPr>
            </w:pPr>
            <w:r w:rsidRPr="00B85F8C">
              <w:rPr>
                <w:sz w:val="20"/>
                <w:szCs w:val="20"/>
                <w:lang w:bidi="ar-SA"/>
              </w:rPr>
              <w:t>1152,33</w:t>
            </w:r>
          </w:p>
        </w:tc>
      </w:tr>
      <w:tr w:rsidR="00E53C8C" w:rsidRPr="00B85F8C" w14:paraId="703B7E99" w14:textId="77777777" w:rsidTr="00B54A17">
        <w:trPr>
          <w:trHeight w:val="300"/>
        </w:trPr>
        <w:tc>
          <w:tcPr>
            <w:tcW w:w="752" w:type="pct"/>
            <w:shd w:val="clear" w:color="auto" w:fill="auto"/>
            <w:vAlign w:val="center"/>
            <w:hideMark/>
          </w:tcPr>
          <w:p w14:paraId="17F8DD1D"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41474D38" w14:textId="77777777" w:rsidR="00E53C8C" w:rsidRPr="00B85F8C" w:rsidRDefault="00E53C8C" w:rsidP="00B54A17">
            <w:pPr>
              <w:widowControl/>
              <w:jc w:val="center"/>
              <w:rPr>
                <w:sz w:val="20"/>
                <w:szCs w:val="20"/>
                <w:lang w:bidi="ar-SA"/>
              </w:rPr>
            </w:pPr>
            <w:r w:rsidRPr="00B85F8C">
              <w:rPr>
                <w:sz w:val="20"/>
                <w:szCs w:val="20"/>
                <w:lang w:bidi="ar-SA"/>
              </w:rPr>
              <w:t>001.02.01.000</w:t>
            </w:r>
          </w:p>
        </w:tc>
        <w:tc>
          <w:tcPr>
            <w:tcW w:w="3710" w:type="pct"/>
            <w:gridSpan w:val="11"/>
            <w:shd w:val="clear" w:color="000000" w:fill="F2F2F2"/>
            <w:vAlign w:val="center"/>
            <w:hideMark/>
          </w:tcPr>
          <w:p w14:paraId="676A3336" w14:textId="77777777" w:rsidR="00E53C8C" w:rsidRPr="00B85F8C" w:rsidRDefault="00E53C8C" w:rsidP="00B54A17">
            <w:pPr>
              <w:widowControl/>
              <w:jc w:val="center"/>
              <w:rPr>
                <w:b/>
                <w:bCs/>
                <w:sz w:val="20"/>
                <w:szCs w:val="20"/>
                <w:lang w:bidi="ar-SA"/>
              </w:rPr>
            </w:pPr>
            <w:r w:rsidRPr="00B85F8C">
              <w:rPr>
                <w:b/>
                <w:bCs/>
                <w:sz w:val="20"/>
                <w:szCs w:val="20"/>
                <w:lang w:bidi="ar-SA"/>
              </w:rPr>
              <w:t>Строительство новых тепловых сетей для обеспечения перспективной тепловой нагрузки</w:t>
            </w:r>
          </w:p>
        </w:tc>
      </w:tr>
      <w:tr w:rsidR="00E53C8C" w:rsidRPr="00B85F8C" w14:paraId="688F4093" w14:textId="77777777" w:rsidTr="00B54A17">
        <w:trPr>
          <w:trHeight w:val="300"/>
        </w:trPr>
        <w:tc>
          <w:tcPr>
            <w:tcW w:w="1290" w:type="pct"/>
            <w:gridSpan w:val="2"/>
            <w:shd w:val="clear" w:color="auto" w:fill="auto"/>
            <w:vAlign w:val="center"/>
            <w:hideMark/>
          </w:tcPr>
          <w:p w14:paraId="3574A792"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574D6CC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5052AE8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0EFDB57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3627D3A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30EF685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B828DB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A82D96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8DC1CD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0F4C243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715912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116EF3E5"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7305F9E3" w14:textId="77777777" w:rsidTr="00B54A17">
        <w:trPr>
          <w:trHeight w:val="465"/>
        </w:trPr>
        <w:tc>
          <w:tcPr>
            <w:tcW w:w="1290" w:type="pct"/>
            <w:gridSpan w:val="2"/>
            <w:shd w:val="clear" w:color="auto" w:fill="auto"/>
            <w:vAlign w:val="center"/>
            <w:hideMark/>
          </w:tcPr>
          <w:p w14:paraId="5AAD43EF"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4413FD51"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4DE9EFE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22A65FB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3B1E82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3B24451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97B2ED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5BFC8E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98A98E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5180FE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7282B0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6B067D68"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1E2A6396" w14:textId="77777777" w:rsidTr="00B54A17">
        <w:trPr>
          <w:trHeight w:val="300"/>
        </w:trPr>
        <w:tc>
          <w:tcPr>
            <w:tcW w:w="752" w:type="pct"/>
            <w:shd w:val="clear" w:color="auto" w:fill="auto"/>
            <w:vAlign w:val="center"/>
            <w:hideMark/>
          </w:tcPr>
          <w:p w14:paraId="47506416"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721C8C1C" w14:textId="77777777" w:rsidR="00E53C8C" w:rsidRPr="00B85F8C" w:rsidRDefault="00E53C8C" w:rsidP="00B54A17">
            <w:pPr>
              <w:widowControl/>
              <w:jc w:val="center"/>
              <w:rPr>
                <w:sz w:val="20"/>
                <w:szCs w:val="20"/>
                <w:lang w:bidi="ar-SA"/>
              </w:rPr>
            </w:pPr>
            <w:r w:rsidRPr="00B85F8C">
              <w:rPr>
                <w:sz w:val="20"/>
                <w:szCs w:val="20"/>
                <w:lang w:bidi="ar-SA"/>
              </w:rPr>
              <w:t>001.02.02.000</w:t>
            </w:r>
          </w:p>
        </w:tc>
        <w:tc>
          <w:tcPr>
            <w:tcW w:w="3710" w:type="pct"/>
            <w:gridSpan w:val="11"/>
            <w:shd w:val="clear" w:color="000000" w:fill="F2F2F2"/>
            <w:vAlign w:val="center"/>
            <w:hideMark/>
          </w:tcPr>
          <w:p w14:paraId="4C38127F" w14:textId="77777777" w:rsidR="00E53C8C" w:rsidRPr="00B85F8C" w:rsidRDefault="00E53C8C" w:rsidP="00B54A17">
            <w:pPr>
              <w:widowControl/>
              <w:jc w:val="center"/>
              <w:rPr>
                <w:b/>
                <w:bCs/>
                <w:sz w:val="20"/>
                <w:szCs w:val="20"/>
                <w:lang w:bidi="ar-SA"/>
              </w:rPr>
            </w:pPr>
            <w:r w:rsidRPr="00B85F8C">
              <w:rPr>
                <w:b/>
                <w:bCs/>
                <w:sz w:val="20"/>
                <w:szCs w:val="20"/>
                <w:lang w:bidi="ar-SA"/>
              </w:rPr>
              <w:t>Строительство новых тепловых сетей для повышения эффективности функционирования системы теплоснабжения за счет ликвидации котельных</w:t>
            </w:r>
          </w:p>
        </w:tc>
      </w:tr>
      <w:tr w:rsidR="00E53C8C" w:rsidRPr="00B85F8C" w14:paraId="578888F3" w14:textId="77777777" w:rsidTr="00B54A17">
        <w:trPr>
          <w:trHeight w:val="495"/>
        </w:trPr>
        <w:tc>
          <w:tcPr>
            <w:tcW w:w="1290" w:type="pct"/>
            <w:gridSpan w:val="2"/>
            <w:shd w:val="clear" w:color="auto" w:fill="auto"/>
            <w:vAlign w:val="center"/>
            <w:hideMark/>
          </w:tcPr>
          <w:p w14:paraId="5B3B35FA"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0992926A"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570790C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5849D27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31C3DE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D80A25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AE1878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919134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206088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C80F1B0" w14:textId="77777777" w:rsidR="00E53C8C" w:rsidRPr="00B85F8C" w:rsidRDefault="00E53C8C" w:rsidP="00B54A17">
            <w:pPr>
              <w:widowControl/>
              <w:jc w:val="center"/>
              <w:rPr>
                <w:sz w:val="20"/>
                <w:szCs w:val="20"/>
                <w:lang w:bidi="ar-SA"/>
              </w:rPr>
            </w:pPr>
            <w:r w:rsidRPr="00B85F8C">
              <w:rPr>
                <w:sz w:val="20"/>
                <w:szCs w:val="20"/>
                <w:lang w:bidi="ar-SA"/>
              </w:rPr>
              <w:t> </w:t>
            </w:r>
          </w:p>
        </w:tc>
        <w:tc>
          <w:tcPr>
            <w:tcW w:w="357" w:type="pct"/>
            <w:shd w:val="clear" w:color="auto" w:fill="auto"/>
            <w:noWrap/>
            <w:vAlign w:val="center"/>
            <w:hideMark/>
          </w:tcPr>
          <w:p w14:paraId="69C4C8F2" w14:textId="77777777" w:rsidR="00E53C8C" w:rsidRPr="00B85F8C" w:rsidRDefault="00E53C8C" w:rsidP="00B54A17">
            <w:pPr>
              <w:widowControl/>
              <w:jc w:val="center"/>
              <w:rPr>
                <w:sz w:val="20"/>
                <w:szCs w:val="20"/>
                <w:lang w:bidi="ar-SA"/>
              </w:rPr>
            </w:pPr>
            <w:r w:rsidRPr="00B85F8C">
              <w:rPr>
                <w:sz w:val="20"/>
                <w:szCs w:val="20"/>
                <w:lang w:bidi="ar-SA"/>
              </w:rPr>
              <w:t> </w:t>
            </w:r>
          </w:p>
        </w:tc>
        <w:tc>
          <w:tcPr>
            <w:tcW w:w="354" w:type="pct"/>
            <w:shd w:val="clear" w:color="auto" w:fill="auto"/>
            <w:noWrap/>
            <w:vAlign w:val="center"/>
            <w:hideMark/>
          </w:tcPr>
          <w:p w14:paraId="3D5DEE37" w14:textId="77777777" w:rsidR="00E53C8C" w:rsidRPr="00B85F8C" w:rsidRDefault="00E53C8C" w:rsidP="00B54A17">
            <w:pPr>
              <w:widowControl/>
              <w:jc w:val="center"/>
              <w:rPr>
                <w:sz w:val="20"/>
                <w:szCs w:val="20"/>
                <w:lang w:bidi="ar-SA"/>
              </w:rPr>
            </w:pPr>
            <w:r w:rsidRPr="00B85F8C">
              <w:rPr>
                <w:sz w:val="20"/>
                <w:szCs w:val="20"/>
                <w:lang w:bidi="ar-SA"/>
              </w:rPr>
              <w:t> </w:t>
            </w:r>
          </w:p>
        </w:tc>
      </w:tr>
      <w:tr w:rsidR="00E53C8C" w:rsidRPr="00B85F8C" w14:paraId="7E5FB423" w14:textId="77777777" w:rsidTr="00B54A17">
        <w:trPr>
          <w:trHeight w:val="480"/>
        </w:trPr>
        <w:tc>
          <w:tcPr>
            <w:tcW w:w="1290" w:type="pct"/>
            <w:gridSpan w:val="2"/>
            <w:shd w:val="clear" w:color="auto" w:fill="auto"/>
            <w:vAlign w:val="center"/>
            <w:hideMark/>
          </w:tcPr>
          <w:p w14:paraId="2BFAAB5E"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4A8D0DDD"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2059B38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2C48E62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3B27B8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138B7B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7ECB5A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F00CCB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CBA393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F309C76" w14:textId="77777777" w:rsidR="00E53C8C" w:rsidRPr="00B85F8C" w:rsidRDefault="00E53C8C" w:rsidP="00B54A17">
            <w:pPr>
              <w:widowControl/>
              <w:jc w:val="center"/>
              <w:rPr>
                <w:sz w:val="20"/>
                <w:szCs w:val="20"/>
                <w:lang w:bidi="ar-SA"/>
              </w:rPr>
            </w:pPr>
            <w:r w:rsidRPr="00B85F8C">
              <w:rPr>
                <w:sz w:val="20"/>
                <w:szCs w:val="20"/>
                <w:lang w:bidi="ar-SA"/>
              </w:rPr>
              <w:t> </w:t>
            </w:r>
          </w:p>
        </w:tc>
        <w:tc>
          <w:tcPr>
            <w:tcW w:w="357" w:type="pct"/>
            <w:shd w:val="clear" w:color="auto" w:fill="auto"/>
            <w:noWrap/>
            <w:vAlign w:val="center"/>
            <w:hideMark/>
          </w:tcPr>
          <w:p w14:paraId="76EF3348" w14:textId="77777777" w:rsidR="00E53C8C" w:rsidRPr="00B85F8C" w:rsidRDefault="00E53C8C" w:rsidP="00B54A17">
            <w:pPr>
              <w:widowControl/>
              <w:jc w:val="center"/>
              <w:rPr>
                <w:sz w:val="20"/>
                <w:szCs w:val="20"/>
                <w:lang w:bidi="ar-SA"/>
              </w:rPr>
            </w:pPr>
            <w:r w:rsidRPr="00B85F8C">
              <w:rPr>
                <w:sz w:val="20"/>
                <w:szCs w:val="20"/>
                <w:lang w:bidi="ar-SA"/>
              </w:rPr>
              <w:t> </w:t>
            </w:r>
          </w:p>
        </w:tc>
        <w:tc>
          <w:tcPr>
            <w:tcW w:w="354" w:type="pct"/>
            <w:shd w:val="clear" w:color="auto" w:fill="auto"/>
            <w:noWrap/>
            <w:vAlign w:val="center"/>
            <w:hideMark/>
          </w:tcPr>
          <w:p w14:paraId="518F37E2" w14:textId="77777777" w:rsidR="00E53C8C" w:rsidRPr="00B85F8C" w:rsidRDefault="00E53C8C" w:rsidP="00B54A17">
            <w:pPr>
              <w:widowControl/>
              <w:jc w:val="center"/>
              <w:rPr>
                <w:sz w:val="20"/>
                <w:szCs w:val="20"/>
                <w:lang w:bidi="ar-SA"/>
              </w:rPr>
            </w:pPr>
            <w:r w:rsidRPr="00B85F8C">
              <w:rPr>
                <w:sz w:val="20"/>
                <w:szCs w:val="20"/>
                <w:lang w:bidi="ar-SA"/>
              </w:rPr>
              <w:t> </w:t>
            </w:r>
          </w:p>
        </w:tc>
      </w:tr>
      <w:tr w:rsidR="00E53C8C" w:rsidRPr="00B85F8C" w14:paraId="02AEA624" w14:textId="77777777" w:rsidTr="00B54A17">
        <w:trPr>
          <w:trHeight w:val="300"/>
        </w:trPr>
        <w:tc>
          <w:tcPr>
            <w:tcW w:w="752" w:type="pct"/>
            <w:shd w:val="clear" w:color="auto" w:fill="auto"/>
            <w:vAlign w:val="center"/>
            <w:hideMark/>
          </w:tcPr>
          <w:p w14:paraId="388E9727"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5149977F" w14:textId="77777777" w:rsidR="00E53C8C" w:rsidRPr="00B85F8C" w:rsidRDefault="00E53C8C" w:rsidP="00B54A17">
            <w:pPr>
              <w:widowControl/>
              <w:jc w:val="center"/>
              <w:rPr>
                <w:sz w:val="20"/>
                <w:szCs w:val="20"/>
                <w:lang w:bidi="ar-SA"/>
              </w:rPr>
            </w:pPr>
            <w:r w:rsidRPr="00B85F8C">
              <w:rPr>
                <w:sz w:val="20"/>
                <w:szCs w:val="20"/>
                <w:lang w:bidi="ar-SA"/>
              </w:rPr>
              <w:t>001.02.03.000</w:t>
            </w:r>
          </w:p>
        </w:tc>
        <w:tc>
          <w:tcPr>
            <w:tcW w:w="3710" w:type="pct"/>
            <w:gridSpan w:val="11"/>
            <w:shd w:val="clear" w:color="000000" w:fill="F2F2F2"/>
            <w:vAlign w:val="center"/>
            <w:hideMark/>
          </w:tcPr>
          <w:p w14:paraId="0F45C54C" w14:textId="77777777" w:rsidR="00E53C8C" w:rsidRPr="00B85F8C" w:rsidRDefault="00E53C8C" w:rsidP="00B54A17">
            <w:pPr>
              <w:widowControl/>
              <w:jc w:val="center"/>
              <w:rPr>
                <w:b/>
                <w:bCs/>
                <w:sz w:val="20"/>
                <w:szCs w:val="20"/>
                <w:lang w:bidi="ar-SA"/>
              </w:rPr>
            </w:pPr>
            <w:r w:rsidRPr="00B85F8C">
              <w:rPr>
                <w:b/>
                <w:bCs/>
                <w:sz w:val="20"/>
                <w:szCs w:val="20"/>
                <w:lang w:bidi="ar-SA"/>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E53C8C" w:rsidRPr="00B85F8C" w14:paraId="7D856425" w14:textId="77777777" w:rsidTr="00B54A17">
        <w:trPr>
          <w:trHeight w:val="300"/>
        </w:trPr>
        <w:tc>
          <w:tcPr>
            <w:tcW w:w="1290" w:type="pct"/>
            <w:gridSpan w:val="2"/>
            <w:shd w:val="clear" w:color="auto" w:fill="auto"/>
            <w:vAlign w:val="center"/>
            <w:hideMark/>
          </w:tcPr>
          <w:p w14:paraId="01286908"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065202FF"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1349A5C2" w14:textId="77777777" w:rsidR="00E53C8C" w:rsidRPr="00B85F8C" w:rsidRDefault="00E53C8C" w:rsidP="00B54A17">
            <w:pPr>
              <w:widowControl/>
              <w:jc w:val="center"/>
              <w:rPr>
                <w:sz w:val="20"/>
                <w:szCs w:val="20"/>
                <w:lang w:bidi="ar-SA"/>
              </w:rPr>
            </w:pPr>
            <w:r w:rsidRPr="00B85F8C">
              <w:rPr>
                <w:sz w:val="20"/>
                <w:szCs w:val="20"/>
                <w:lang w:bidi="ar-SA"/>
              </w:rPr>
              <w:t>0,00</w:t>
            </w:r>
          </w:p>
        </w:tc>
        <w:tc>
          <w:tcPr>
            <w:tcW w:w="260" w:type="pct"/>
            <w:shd w:val="clear" w:color="auto" w:fill="auto"/>
            <w:noWrap/>
            <w:vAlign w:val="center"/>
            <w:hideMark/>
          </w:tcPr>
          <w:p w14:paraId="0B68C1E0" w14:textId="77777777" w:rsidR="00E53C8C" w:rsidRPr="00B85F8C" w:rsidRDefault="00E53C8C" w:rsidP="00B54A17">
            <w:pPr>
              <w:widowControl/>
              <w:jc w:val="center"/>
              <w:rPr>
                <w:sz w:val="20"/>
                <w:szCs w:val="20"/>
                <w:lang w:bidi="ar-SA"/>
              </w:rPr>
            </w:pPr>
            <w:r w:rsidRPr="00B85F8C">
              <w:rPr>
                <w:sz w:val="20"/>
                <w:szCs w:val="20"/>
                <w:lang w:bidi="ar-SA"/>
              </w:rPr>
              <w:t>0,00</w:t>
            </w:r>
          </w:p>
        </w:tc>
        <w:tc>
          <w:tcPr>
            <w:tcW w:w="371" w:type="pct"/>
            <w:shd w:val="clear" w:color="auto" w:fill="auto"/>
            <w:noWrap/>
            <w:vAlign w:val="center"/>
            <w:hideMark/>
          </w:tcPr>
          <w:p w14:paraId="4CE27576" w14:textId="77777777" w:rsidR="00E53C8C" w:rsidRPr="00B85F8C" w:rsidRDefault="00E53C8C" w:rsidP="00B54A17">
            <w:pPr>
              <w:widowControl/>
              <w:jc w:val="center"/>
              <w:rPr>
                <w:sz w:val="20"/>
                <w:szCs w:val="20"/>
                <w:lang w:bidi="ar-SA"/>
              </w:rPr>
            </w:pPr>
            <w:r w:rsidRPr="00B85F8C">
              <w:rPr>
                <w:sz w:val="20"/>
                <w:szCs w:val="20"/>
                <w:lang w:bidi="ar-SA"/>
              </w:rPr>
              <w:t>300,07</w:t>
            </w:r>
          </w:p>
        </w:tc>
        <w:tc>
          <w:tcPr>
            <w:tcW w:w="371" w:type="pct"/>
            <w:shd w:val="clear" w:color="auto" w:fill="auto"/>
            <w:noWrap/>
            <w:vAlign w:val="center"/>
            <w:hideMark/>
          </w:tcPr>
          <w:p w14:paraId="26C12005" w14:textId="77777777" w:rsidR="00E53C8C" w:rsidRPr="00B85F8C" w:rsidRDefault="00E53C8C" w:rsidP="00B54A17">
            <w:pPr>
              <w:widowControl/>
              <w:jc w:val="center"/>
              <w:rPr>
                <w:sz w:val="20"/>
                <w:szCs w:val="20"/>
                <w:lang w:bidi="ar-SA"/>
              </w:rPr>
            </w:pPr>
            <w:r w:rsidRPr="00B85F8C">
              <w:rPr>
                <w:sz w:val="20"/>
                <w:szCs w:val="20"/>
                <w:lang w:bidi="ar-SA"/>
              </w:rPr>
              <w:t>300,06</w:t>
            </w:r>
          </w:p>
        </w:tc>
        <w:tc>
          <w:tcPr>
            <w:tcW w:w="323" w:type="pct"/>
            <w:shd w:val="clear" w:color="auto" w:fill="auto"/>
            <w:noWrap/>
            <w:vAlign w:val="center"/>
            <w:hideMark/>
          </w:tcPr>
          <w:p w14:paraId="59F617F0" w14:textId="77777777" w:rsidR="00E53C8C" w:rsidRPr="00B85F8C" w:rsidRDefault="00E53C8C" w:rsidP="00B54A17">
            <w:pPr>
              <w:widowControl/>
              <w:jc w:val="center"/>
              <w:rPr>
                <w:sz w:val="20"/>
                <w:szCs w:val="20"/>
                <w:lang w:bidi="ar-SA"/>
              </w:rPr>
            </w:pPr>
            <w:r w:rsidRPr="00B85F8C">
              <w:rPr>
                <w:sz w:val="20"/>
                <w:szCs w:val="20"/>
                <w:lang w:bidi="ar-SA"/>
              </w:rPr>
              <w:t>261,14</w:t>
            </w:r>
          </w:p>
        </w:tc>
        <w:tc>
          <w:tcPr>
            <w:tcW w:w="323" w:type="pct"/>
            <w:shd w:val="clear" w:color="auto" w:fill="auto"/>
            <w:noWrap/>
            <w:vAlign w:val="center"/>
            <w:hideMark/>
          </w:tcPr>
          <w:p w14:paraId="51012DE6" w14:textId="77777777" w:rsidR="00E53C8C" w:rsidRPr="00B85F8C" w:rsidRDefault="00E53C8C" w:rsidP="00B54A17">
            <w:pPr>
              <w:widowControl/>
              <w:jc w:val="center"/>
              <w:rPr>
                <w:sz w:val="20"/>
                <w:szCs w:val="20"/>
                <w:lang w:bidi="ar-SA"/>
              </w:rPr>
            </w:pPr>
            <w:r w:rsidRPr="00B85F8C">
              <w:rPr>
                <w:sz w:val="20"/>
                <w:szCs w:val="20"/>
                <w:lang w:bidi="ar-SA"/>
              </w:rPr>
              <w:t>52,41</w:t>
            </w:r>
          </w:p>
        </w:tc>
        <w:tc>
          <w:tcPr>
            <w:tcW w:w="323" w:type="pct"/>
            <w:shd w:val="clear" w:color="auto" w:fill="auto"/>
            <w:noWrap/>
            <w:vAlign w:val="center"/>
            <w:hideMark/>
          </w:tcPr>
          <w:p w14:paraId="354AB6FC" w14:textId="77777777" w:rsidR="00E53C8C" w:rsidRPr="00B85F8C" w:rsidRDefault="00E53C8C" w:rsidP="00B54A17">
            <w:pPr>
              <w:widowControl/>
              <w:jc w:val="center"/>
              <w:rPr>
                <w:sz w:val="20"/>
                <w:szCs w:val="20"/>
                <w:lang w:bidi="ar-SA"/>
              </w:rPr>
            </w:pPr>
            <w:r w:rsidRPr="00B85F8C">
              <w:rPr>
                <w:sz w:val="20"/>
                <w:szCs w:val="20"/>
                <w:lang w:bidi="ar-SA"/>
              </w:rPr>
              <w:t>53,10</w:t>
            </w:r>
          </w:p>
        </w:tc>
        <w:tc>
          <w:tcPr>
            <w:tcW w:w="357" w:type="pct"/>
            <w:shd w:val="clear" w:color="auto" w:fill="auto"/>
            <w:noWrap/>
            <w:vAlign w:val="center"/>
            <w:hideMark/>
          </w:tcPr>
          <w:p w14:paraId="0E5AA0A4" w14:textId="77777777" w:rsidR="00E53C8C" w:rsidRPr="00B85F8C" w:rsidRDefault="00E53C8C" w:rsidP="00B54A17">
            <w:pPr>
              <w:widowControl/>
              <w:jc w:val="center"/>
              <w:rPr>
                <w:sz w:val="20"/>
                <w:szCs w:val="20"/>
                <w:lang w:bidi="ar-SA"/>
              </w:rPr>
            </w:pPr>
            <w:r w:rsidRPr="00B85F8C">
              <w:rPr>
                <w:sz w:val="20"/>
                <w:szCs w:val="20"/>
                <w:lang w:bidi="ar-SA"/>
              </w:rPr>
              <w:t>54,48</w:t>
            </w:r>
          </w:p>
        </w:tc>
        <w:tc>
          <w:tcPr>
            <w:tcW w:w="357" w:type="pct"/>
            <w:shd w:val="clear" w:color="auto" w:fill="auto"/>
            <w:noWrap/>
            <w:vAlign w:val="center"/>
            <w:hideMark/>
          </w:tcPr>
          <w:p w14:paraId="45D164CE" w14:textId="77777777" w:rsidR="00E53C8C" w:rsidRPr="00B85F8C" w:rsidRDefault="00E53C8C" w:rsidP="00B54A17">
            <w:pPr>
              <w:widowControl/>
              <w:jc w:val="center"/>
              <w:rPr>
                <w:sz w:val="20"/>
                <w:szCs w:val="20"/>
                <w:lang w:bidi="ar-SA"/>
              </w:rPr>
            </w:pPr>
            <w:r w:rsidRPr="00B85F8C">
              <w:rPr>
                <w:sz w:val="20"/>
                <w:szCs w:val="20"/>
                <w:lang w:bidi="ar-SA"/>
              </w:rPr>
              <w:t>62,47</w:t>
            </w:r>
          </w:p>
        </w:tc>
        <w:tc>
          <w:tcPr>
            <w:tcW w:w="354" w:type="pct"/>
            <w:shd w:val="clear" w:color="auto" w:fill="auto"/>
            <w:noWrap/>
            <w:vAlign w:val="center"/>
            <w:hideMark/>
          </w:tcPr>
          <w:p w14:paraId="0D1519A4" w14:textId="77777777" w:rsidR="00E53C8C" w:rsidRPr="00B85F8C" w:rsidRDefault="00E53C8C" w:rsidP="00B54A17">
            <w:pPr>
              <w:widowControl/>
              <w:jc w:val="center"/>
              <w:rPr>
                <w:sz w:val="20"/>
                <w:szCs w:val="20"/>
                <w:lang w:bidi="ar-SA"/>
              </w:rPr>
            </w:pPr>
            <w:r w:rsidRPr="00B85F8C">
              <w:rPr>
                <w:sz w:val="20"/>
                <w:szCs w:val="20"/>
                <w:lang w:bidi="ar-SA"/>
              </w:rPr>
              <w:t>68,60</w:t>
            </w:r>
          </w:p>
        </w:tc>
      </w:tr>
      <w:tr w:rsidR="00E53C8C" w:rsidRPr="00B85F8C" w14:paraId="1D0405C8" w14:textId="77777777" w:rsidTr="00B54A17">
        <w:trPr>
          <w:trHeight w:val="300"/>
        </w:trPr>
        <w:tc>
          <w:tcPr>
            <w:tcW w:w="1290" w:type="pct"/>
            <w:gridSpan w:val="2"/>
            <w:shd w:val="clear" w:color="auto" w:fill="auto"/>
            <w:vAlign w:val="center"/>
            <w:hideMark/>
          </w:tcPr>
          <w:p w14:paraId="015FC8CB"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52A6D63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65748D83" w14:textId="77777777" w:rsidR="00E53C8C" w:rsidRPr="00B85F8C" w:rsidRDefault="00E53C8C" w:rsidP="00B54A17">
            <w:pPr>
              <w:widowControl/>
              <w:jc w:val="center"/>
              <w:rPr>
                <w:sz w:val="20"/>
                <w:szCs w:val="20"/>
                <w:lang w:bidi="ar-SA"/>
              </w:rPr>
            </w:pPr>
            <w:r w:rsidRPr="00B85F8C">
              <w:rPr>
                <w:sz w:val="20"/>
                <w:szCs w:val="20"/>
                <w:lang w:bidi="ar-SA"/>
              </w:rPr>
              <w:t>0,00</w:t>
            </w:r>
          </w:p>
        </w:tc>
        <w:tc>
          <w:tcPr>
            <w:tcW w:w="260" w:type="pct"/>
            <w:shd w:val="clear" w:color="auto" w:fill="auto"/>
            <w:noWrap/>
            <w:vAlign w:val="center"/>
            <w:hideMark/>
          </w:tcPr>
          <w:p w14:paraId="4365D339" w14:textId="77777777" w:rsidR="00E53C8C" w:rsidRPr="00B85F8C" w:rsidRDefault="00E53C8C" w:rsidP="00B54A17">
            <w:pPr>
              <w:widowControl/>
              <w:jc w:val="center"/>
              <w:rPr>
                <w:sz w:val="20"/>
                <w:szCs w:val="20"/>
                <w:lang w:bidi="ar-SA"/>
              </w:rPr>
            </w:pPr>
            <w:r w:rsidRPr="00B85F8C">
              <w:rPr>
                <w:sz w:val="20"/>
                <w:szCs w:val="20"/>
                <w:lang w:bidi="ar-SA"/>
              </w:rPr>
              <w:t>0,00</w:t>
            </w:r>
          </w:p>
        </w:tc>
        <w:tc>
          <w:tcPr>
            <w:tcW w:w="371" w:type="pct"/>
            <w:shd w:val="clear" w:color="auto" w:fill="auto"/>
            <w:noWrap/>
            <w:vAlign w:val="center"/>
            <w:hideMark/>
          </w:tcPr>
          <w:p w14:paraId="34651C7B" w14:textId="77777777" w:rsidR="00E53C8C" w:rsidRPr="00B85F8C" w:rsidRDefault="00E53C8C" w:rsidP="00B54A17">
            <w:pPr>
              <w:widowControl/>
              <w:jc w:val="center"/>
              <w:rPr>
                <w:sz w:val="20"/>
                <w:szCs w:val="20"/>
                <w:lang w:bidi="ar-SA"/>
              </w:rPr>
            </w:pPr>
            <w:r w:rsidRPr="00B85F8C">
              <w:rPr>
                <w:sz w:val="20"/>
                <w:szCs w:val="20"/>
                <w:lang w:bidi="ar-SA"/>
              </w:rPr>
              <w:t>300,07</w:t>
            </w:r>
          </w:p>
        </w:tc>
        <w:tc>
          <w:tcPr>
            <w:tcW w:w="371" w:type="pct"/>
            <w:shd w:val="clear" w:color="auto" w:fill="auto"/>
            <w:noWrap/>
            <w:vAlign w:val="center"/>
            <w:hideMark/>
          </w:tcPr>
          <w:p w14:paraId="26026E4E" w14:textId="77777777" w:rsidR="00E53C8C" w:rsidRPr="00B85F8C" w:rsidRDefault="00E53C8C" w:rsidP="00B54A17">
            <w:pPr>
              <w:widowControl/>
              <w:jc w:val="center"/>
              <w:rPr>
                <w:sz w:val="20"/>
                <w:szCs w:val="20"/>
                <w:lang w:bidi="ar-SA"/>
              </w:rPr>
            </w:pPr>
            <w:r w:rsidRPr="00B85F8C">
              <w:rPr>
                <w:sz w:val="20"/>
                <w:szCs w:val="20"/>
                <w:lang w:bidi="ar-SA"/>
              </w:rPr>
              <w:t>600,13</w:t>
            </w:r>
          </w:p>
        </w:tc>
        <w:tc>
          <w:tcPr>
            <w:tcW w:w="323" w:type="pct"/>
            <w:shd w:val="clear" w:color="auto" w:fill="auto"/>
            <w:noWrap/>
            <w:vAlign w:val="center"/>
            <w:hideMark/>
          </w:tcPr>
          <w:p w14:paraId="464E7516" w14:textId="77777777" w:rsidR="00E53C8C" w:rsidRPr="00B85F8C" w:rsidRDefault="00E53C8C" w:rsidP="00B54A17">
            <w:pPr>
              <w:widowControl/>
              <w:jc w:val="center"/>
              <w:rPr>
                <w:sz w:val="20"/>
                <w:szCs w:val="20"/>
                <w:lang w:bidi="ar-SA"/>
              </w:rPr>
            </w:pPr>
            <w:r w:rsidRPr="00B85F8C">
              <w:rPr>
                <w:sz w:val="20"/>
                <w:szCs w:val="20"/>
                <w:lang w:bidi="ar-SA"/>
              </w:rPr>
              <w:t>861,27</w:t>
            </w:r>
          </w:p>
        </w:tc>
        <w:tc>
          <w:tcPr>
            <w:tcW w:w="323" w:type="pct"/>
            <w:shd w:val="clear" w:color="auto" w:fill="auto"/>
            <w:noWrap/>
            <w:vAlign w:val="center"/>
            <w:hideMark/>
          </w:tcPr>
          <w:p w14:paraId="4AEEA329" w14:textId="77777777" w:rsidR="00E53C8C" w:rsidRPr="00B85F8C" w:rsidRDefault="00E53C8C" w:rsidP="00B54A17">
            <w:pPr>
              <w:widowControl/>
              <w:jc w:val="center"/>
              <w:rPr>
                <w:sz w:val="20"/>
                <w:szCs w:val="20"/>
                <w:lang w:bidi="ar-SA"/>
              </w:rPr>
            </w:pPr>
            <w:r w:rsidRPr="00B85F8C">
              <w:rPr>
                <w:sz w:val="20"/>
                <w:szCs w:val="20"/>
                <w:lang w:bidi="ar-SA"/>
              </w:rPr>
              <w:t>913,68</w:t>
            </w:r>
          </w:p>
        </w:tc>
        <w:tc>
          <w:tcPr>
            <w:tcW w:w="323" w:type="pct"/>
            <w:shd w:val="clear" w:color="auto" w:fill="auto"/>
            <w:noWrap/>
            <w:vAlign w:val="center"/>
            <w:hideMark/>
          </w:tcPr>
          <w:p w14:paraId="3FF63163" w14:textId="77777777" w:rsidR="00E53C8C" w:rsidRPr="00B85F8C" w:rsidRDefault="00E53C8C" w:rsidP="00B54A17">
            <w:pPr>
              <w:widowControl/>
              <w:jc w:val="center"/>
              <w:rPr>
                <w:sz w:val="20"/>
                <w:szCs w:val="20"/>
                <w:lang w:bidi="ar-SA"/>
              </w:rPr>
            </w:pPr>
            <w:r w:rsidRPr="00B85F8C">
              <w:rPr>
                <w:sz w:val="20"/>
                <w:szCs w:val="20"/>
                <w:lang w:bidi="ar-SA"/>
              </w:rPr>
              <w:t>966,78</w:t>
            </w:r>
          </w:p>
        </w:tc>
        <w:tc>
          <w:tcPr>
            <w:tcW w:w="357" w:type="pct"/>
            <w:shd w:val="clear" w:color="auto" w:fill="auto"/>
            <w:noWrap/>
            <w:vAlign w:val="center"/>
            <w:hideMark/>
          </w:tcPr>
          <w:p w14:paraId="62D18678" w14:textId="77777777" w:rsidR="00E53C8C" w:rsidRPr="00B85F8C" w:rsidRDefault="00E53C8C" w:rsidP="00B54A17">
            <w:pPr>
              <w:widowControl/>
              <w:jc w:val="center"/>
              <w:rPr>
                <w:sz w:val="20"/>
                <w:szCs w:val="20"/>
                <w:lang w:bidi="ar-SA"/>
              </w:rPr>
            </w:pPr>
            <w:r w:rsidRPr="00B85F8C">
              <w:rPr>
                <w:sz w:val="20"/>
                <w:szCs w:val="20"/>
                <w:lang w:bidi="ar-SA"/>
              </w:rPr>
              <w:t>1021,26</w:t>
            </w:r>
          </w:p>
        </w:tc>
        <w:tc>
          <w:tcPr>
            <w:tcW w:w="357" w:type="pct"/>
            <w:shd w:val="clear" w:color="auto" w:fill="auto"/>
            <w:noWrap/>
            <w:vAlign w:val="center"/>
            <w:hideMark/>
          </w:tcPr>
          <w:p w14:paraId="1B208BD4" w14:textId="77777777" w:rsidR="00E53C8C" w:rsidRPr="00B85F8C" w:rsidRDefault="00E53C8C" w:rsidP="00B54A17">
            <w:pPr>
              <w:widowControl/>
              <w:jc w:val="center"/>
              <w:rPr>
                <w:sz w:val="20"/>
                <w:szCs w:val="20"/>
                <w:lang w:bidi="ar-SA"/>
              </w:rPr>
            </w:pPr>
            <w:r w:rsidRPr="00B85F8C">
              <w:rPr>
                <w:sz w:val="20"/>
                <w:szCs w:val="20"/>
                <w:lang w:bidi="ar-SA"/>
              </w:rPr>
              <w:t>1083,73</w:t>
            </w:r>
          </w:p>
        </w:tc>
        <w:tc>
          <w:tcPr>
            <w:tcW w:w="354" w:type="pct"/>
            <w:shd w:val="clear" w:color="auto" w:fill="auto"/>
            <w:noWrap/>
            <w:vAlign w:val="center"/>
            <w:hideMark/>
          </w:tcPr>
          <w:p w14:paraId="4AA0FC83" w14:textId="77777777" w:rsidR="00E53C8C" w:rsidRPr="00B85F8C" w:rsidRDefault="00E53C8C" w:rsidP="00B54A17">
            <w:pPr>
              <w:widowControl/>
              <w:jc w:val="center"/>
              <w:rPr>
                <w:sz w:val="20"/>
                <w:szCs w:val="20"/>
                <w:lang w:bidi="ar-SA"/>
              </w:rPr>
            </w:pPr>
            <w:r w:rsidRPr="00B85F8C">
              <w:rPr>
                <w:sz w:val="20"/>
                <w:szCs w:val="20"/>
                <w:lang w:bidi="ar-SA"/>
              </w:rPr>
              <w:t>1152,33</w:t>
            </w:r>
          </w:p>
        </w:tc>
      </w:tr>
      <w:tr w:rsidR="00E53C8C" w:rsidRPr="00B85F8C" w14:paraId="52891F62" w14:textId="77777777" w:rsidTr="00B54A17">
        <w:trPr>
          <w:trHeight w:val="300"/>
        </w:trPr>
        <w:tc>
          <w:tcPr>
            <w:tcW w:w="752" w:type="pct"/>
            <w:shd w:val="clear" w:color="auto" w:fill="auto"/>
            <w:vAlign w:val="center"/>
            <w:hideMark/>
          </w:tcPr>
          <w:p w14:paraId="3E5E9B7A"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4E7F7EA5" w14:textId="77777777" w:rsidR="00E53C8C" w:rsidRPr="00B85F8C" w:rsidRDefault="00E53C8C" w:rsidP="00B54A17">
            <w:pPr>
              <w:widowControl/>
              <w:jc w:val="center"/>
              <w:rPr>
                <w:sz w:val="20"/>
                <w:szCs w:val="20"/>
                <w:lang w:bidi="ar-SA"/>
              </w:rPr>
            </w:pPr>
            <w:r w:rsidRPr="00B85F8C">
              <w:rPr>
                <w:sz w:val="20"/>
                <w:szCs w:val="20"/>
                <w:lang w:bidi="ar-SA"/>
              </w:rPr>
              <w:t>001.02.03.001</w:t>
            </w:r>
          </w:p>
        </w:tc>
        <w:tc>
          <w:tcPr>
            <w:tcW w:w="3710" w:type="pct"/>
            <w:gridSpan w:val="11"/>
            <w:shd w:val="clear" w:color="000000" w:fill="F2F2F2"/>
            <w:vAlign w:val="center"/>
            <w:hideMark/>
          </w:tcPr>
          <w:p w14:paraId="0C2A6C4B"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ТК-1 - ТК-6 по адресу: г. Десногорск 3 </w:t>
            </w:r>
            <w:proofErr w:type="spellStart"/>
            <w:r w:rsidRPr="00B85F8C">
              <w:rPr>
                <w:sz w:val="20"/>
                <w:szCs w:val="20"/>
                <w:lang w:bidi="ar-SA"/>
              </w:rPr>
              <w:t>мкр</w:t>
            </w:r>
            <w:proofErr w:type="spellEnd"/>
          </w:p>
        </w:tc>
      </w:tr>
      <w:tr w:rsidR="00E53C8C" w:rsidRPr="00B85F8C" w14:paraId="751B75B8" w14:textId="77777777" w:rsidTr="00B54A17">
        <w:trPr>
          <w:trHeight w:val="300"/>
        </w:trPr>
        <w:tc>
          <w:tcPr>
            <w:tcW w:w="1290" w:type="pct"/>
            <w:gridSpan w:val="2"/>
            <w:shd w:val="clear" w:color="auto" w:fill="auto"/>
            <w:vAlign w:val="center"/>
            <w:hideMark/>
          </w:tcPr>
          <w:p w14:paraId="7185DDE5"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379E9E97"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5B36DF3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631D60E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91C1CD1" w14:textId="77777777" w:rsidR="00E53C8C" w:rsidRPr="00B85F8C" w:rsidRDefault="00E53C8C" w:rsidP="00B54A17">
            <w:pPr>
              <w:widowControl/>
              <w:jc w:val="center"/>
              <w:rPr>
                <w:sz w:val="20"/>
                <w:szCs w:val="20"/>
                <w:lang w:bidi="ar-SA"/>
              </w:rPr>
            </w:pPr>
            <w:r w:rsidRPr="00B85F8C">
              <w:rPr>
                <w:sz w:val="20"/>
                <w:szCs w:val="20"/>
                <w:lang w:val="en-US" w:bidi="ar-SA"/>
              </w:rPr>
              <w:t>101,37</w:t>
            </w:r>
          </w:p>
        </w:tc>
        <w:tc>
          <w:tcPr>
            <w:tcW w:w="371" w:type="pct"/>
            <w:shd w:val="clear" w:color="auto" w:fill="auto"/>
            <w:noWrap/>
            <w:vAlign w:val="center"/>
            <w:hideMark/>
          </w:tcPr>
          <w:p w14:paraId="468A6B0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7388AA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F2B77A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19A968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28E078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DC4506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4F4DC215"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603A105F" w14:textId="77777777" w:rsidTr="00B54A17">
        <w:trPr>
          <w:trHeight w:val="300"/>
        </w:trPr>
        <w:tc>
          <w:tcPr>
            <w:tcW w:w="1290" w:type="pct"/>
            <w:gridSpan w:val="2"/>
            <w:shd w:val="clear" w:color="auto" w:fill="auto"/>
            <w:vAlign w:val="center"/>
            <w:hideMark/>
          </w:tcPr>
          <w:p w14:paraId="398008BC"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7FDBD58E"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2F9CB0C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2937B15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89C3784" w14:textId="77777777" w:rsidR="00E53C8C" w:rsidRPr="00B85F8C" w:rsidRDefault="00E53C8C" w:rsidP="00B54A17">
            <w:pPr>
              <w:widowControl/>
              <w:jc w:val="center"/>
              <w:rPr>
                <w:sz w:val="20"/>
                <w:szCs w:val="20"/>
                <w:lang w:bidi="ar-SA"/>
              </w:rPr>
            </w:pPr>
            <w:r w:rsidRPr="00B85F8C">
              <w:rPr>
                <w:sz w:val="20"/>
                <w:szCs w:val="20"/>
                <w:lang w:bidi="ar-SA"/>
              </w:rPr>
              <w:t>101,37</w:t>
            </w:r>
          </w:p>
        </w:tc>
        <w:tc>
          <w:tcPr>
            <w:tcW w:w="371" w:type="pct"/>
            <w:shd w:val="clear" w:color="000000" w:fill="FFFFFF"/>
            <w:noWrap/>
            <w:vAlign w:val="center"/>
            <w:hideMark/>
          </w:tcPr>
          <w:p w14:paraId="7C0AB105" w14:textId="77777777" w:rsidR="00E53C8C" w:rsidRPr="00B85F8C" w:rsidRDefault="00E53C8C" w:rsidP="00B54A17">
            <w:pPr>
              <w:widowControl/>
              <w:jc w:val="center"/>
              <w:rPr>
                <w:sz w:val="20"/>
                <w:szCs w:val="20"/>
                <w:lang w:bidi="ar-SA"/>
              </w:rPr>
            </w:pPr>
            <w:r w:rsidRPr="00B85F8C">
              <w:rPr>
                <w:sz w:val="20"/>
                <w:szCs w:val="20"/>
                <w:lang w:bidi="ar-SA"/>
              </w:rPr>
              <w:t>101,37</w:t>
            </w:r>
          </w:p>
        </w:tc>
        <w:tc>
          <w:tcPr>
            <w:tcW w:w="323" w:type="pct"/>
            <w:shd w:val="clear" w:color="000000" w:fill="FFFFFF"/>
            <w:noWrap/>
            <w:vAlign w:val="center"/>
            <w:hideMark/>
          </w:tcPr>
          <w:p w14:paraId="41360680" w14:textId="77777777" w:rsidR="00E53C8C" w:rsidRPr="00B85F8C" w:rsidRDefault="00E53C8C" w:rsidP="00B54A17">
            <w:pPr>
              <w:widowControl/>
              <w:jc w:val="center"/>
              <w:rPr>
                <w:sz w:val="20"/>
                <w:szCs w:val="20"/>
                <w:lang w:bidi="ar-SA"/>
              </w:rPr>
            </w:pPr>
            <w:r w:rsidRPr="00B85F8C">
              <w:rPr>
                <w:sz w:val="20"/>
                <w:szCs w:val="20"/>
                <w:lang w:bidi="ar-SA"/>
              </w:rPr>
              <w:t>101,37</w:t>
            </w:r>
          </w:p>
        </w:tc>
        <w:tc>
          <w:tcPr>
            <w:tcW w:w="323" w:type="pct"/>
            <w:shd w:val="clear" w:color="000000" w:fill="FFFFFF"/>
            <w:noWrap/>
            <w:vAlign w:val="center"/>
            <w:hideMark/>
          </w:tcPr>
          <w:p w14:paraId="50A435BD" w14:textId="77777777" w:rsidR="00E53C8C" w:rsidRPr="00B85F8C" w:rsidRDefault="00E53C8C" w:rsidP="00B54A17">
            <w:pPr>
              <w:widowControl/>
              <w:jc w:val="center"/>
              <w:rPr>
                <w:sz w:val="20"/>
                <w:szCs w:val="20"/>
                <w:lang w:bidi="ar-SA"/>
              </w:rPr>
            </w:pPr>
            <w:r w:rsidRPr="00B85F8C">
              <w:rPr>
                <w:sz w:val="20"/>
                <w:szCs w:val="20"/>
                <w:lang w:bidi="ar-SA"/>
              </w:rPr>
              <w:t>101,37</w:t>
            </w:r>
          </w:p>
        </w:tc>
        <w:tc>
          <w:tcPr>
            <w:tcW w:w="323" w:type="pct"/>
            <w:shd w:val="clear" w:color="000000" w:fill="FFFFFF"/>
            <w:noWrap/>
            <w:vAlign w:val="center"/>
            <w:hideMark/>
          </w:tcPr>
          <w:p w14:paraId="46AE7A50" w14:textId="77777777" w:rsidR="00E53C8C" w:rsidRPr="00B85F8C" w:rsidRDefault="00E53C8C" w:rsidP="00B54A17">
            <w:pPr>
              <w:widowControl/>
              <w:jc w:val="center"/>
              <w:rPr>
                <w:sz w:val="20"/>
                <w:szCs w:val="20"/>
                <w:lang w:bidi="ar-SA"/>
              </w:rPr>
            </w:pPr>
            <w:r w:rsidRPr="00B85F8C">
              <w:rPr>
                <w:sz w:val="20"/>
                <w:szCs w:val="20"/>
                <w:lang w:bidi="ar-SA"/>
              </w:rPr>
              <w:t>101,37</w:t>
            </w:r>
          </w:p>
        </w:tc>
        <w:tc>
          <w:tcPr>
            <w:tcW w:w="357" w:type="pct"/>
            <w:shd w:val="clear" w:color="000000" w:fill="FFFFFF"/>
            <w:noWrap/>
            <w:vAlign w:val="center"/>
            <w:hideMark/>
          </w:tcPr>
          <w:p w14:paraId="2E97230F" w14:textId="77777777" w:rsidR="00E53C8C" w:rsidRPr="00B85F8C" w:rsidRDefault="00E53C8C" w:rsidP="00B54A17">
            <w:pPr>
              <w:widowControl/>
              <w:jc w:val="center"/>
              <w:rPr>
                <w:sz w:val="20"/>
                <w:szCs w:val="20"/>
                <w:lang w:bidi="ar-SA"/>
              </w:rPr>
            </w:pPr>
            <w:r w:rsidRPr="00B85F8C">
              <w:rPr>
                <w:sz w:val="20"/>
                <w:szCs w:val="20"/>
                <w:lang w:bidi="ar-SA"/>
              </w:rPr>
              <w:t>101,37</w:t>
            </w:r>
          </w:p>
        </w:tc>
        <w:tc>
          <w:tcPr>
            <w:tcW w:w="357" w:type="pct"/>
            <w:shd w:val="clear" w:color="000000" w:fill="FFFFFF"/>
            <w:noWrap/>
            <w:vAlign w:val="center"/>
            <w:hideMark/>
          </w:tcPr>
          <w:p w14:paraId="7728C1AD" w14:textId="77777777" w:rsidR="00E53C8C" w:rsidRPr="00B85F8C" w:rsidRDefault="00E53C8C" w:rsidP="00B54A17">
            <w:pPr>
              <w:widowControl/>
              <w:jc w:val="center"/>
              <w:rPr>
                <w:sz w:val="20"/>
                <w:szCs w:val="20"/>
                <w:lang w:bidi="ar-SA"/>
              </w:rPr>
            </w:pPr>
            <w:r w:rsidRPr="00B85F8C">
              <w:rPr>
                <w:sz w:val="20"/>
                <w:szCs w:val="20"/>
                <w:lang w:bidi="ar-SA"/>
              </w:rPr>
              <w:t>101,37</w:t>
            </w:r>
          </w:p>
        </w:tc>
        <w:tc>
          <w:tcPr>
            <w:tcW w:w="354" w:type="pct"/>
            <w:shd w:val="clear" w:color="000000" w:fill="FFFFFF"/>
            <w:noWrap/>
            <w:vAlign w:val="center"/>
            <w:hideMark/>
          </w:tcPr>
          <w:p w14:paraId="719AF1C5" w14:textId="77777777" w:rsidR="00E53C8C" w:rsidRPr="00B85F8C" w:rsidRDefault="00E53C8C" w:rsidP="00B54A17">
            <w:pPr>
              <w:widowControl/>
              <w:jc w:val="center"/>
              <w:rPr>
                <w:sz w:val="20"/>
                <w:szCs w:val="20"/>
                <w:lang w:bidi="ar-SA"/>
              </w:rPr>
            </w:pPr>
            <w:r w:rsidRPr="00B85F8C">
              <w:rPr>
                <w:sz w:val="20"/>
                <w:szCs w:val="20"/>
                <w:lang w:bidi="ar-SA"/>
              </w:rPr>
              <w:t>101,37</w:t>
            </w:r>
          </w:p>
        </w:tc>
      </w:tr>
      <w:tr w:rsidR="00E53C8C" w:rsidRPr="00B85F8C" w14:paraId="6F9C48EC" w14:textId="77777777" w:rsidTr="00B54A17">
        <w:trPr>
          <w:trHeight w:val="300"/>
        </w:trPr>
        <w:tc>
          <w:tcPr>
            <w:tcW w:w="752" w:type="pct"/>
            <w:shd w:val="clear" w:color="auto" w:fill="auto"/>
            <w:vAlign w:val="center"/>
            <w:hideMark/>
          </w:tcPr>
          <w:p w14:paraId="2E92E574"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54795DEB" w14:textId="77777777" w:rsidR="00E53C8C" w:rsidRPr="00B85F8C" w:rsidRDefault="00E53C8C" w:rsidP="00B54A17">
            <w:pPr>
              <w:widowControl/>
              <w:jc w:val="center"/>
              <w:rPr>
                <w:sz w:val="20"/>
                <w:szCs w:val="20"/>
                <w:lang w:bidi="ar-SA"/>
              </w:rPr>
            </w:pPr>
            <w:r w:rsidRPr="00B85F8C">
              <w:rPr>
                <w:sz w:val="20"/>
                <w:szCs w:val="20"/>
                <w:lang w:bidi="ar-SA"/>
              </w:rPr>
              <w:t>001.02.03.002</w:t>
            </w:r>
          </w:p>
        </w:tc>
        <w:tc>
          <w:tcPr>
            <w:tcW w:w="3710" w:type="pct"/>
            <w:gridSpan w:val="11"/>
            <w:shd w:val="clear" w:color="000000" w:fill="F2F2F2"/>
            <w:vAlign w:val="center"/>
            <w:hideMark/>
          </w:tcPr>
          <w:p w14:paraId="4F14E4D9"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ТК-6 – ТК-6а по адресу: г. Десногорск 3 </w:t>
            </w:r>
            <w:proofErr w:type="spellStart"/>
            <w:r w:rsidRPr="00B85F8C">
              <w:rPr>
                <w:sz w:val="20"/>
                <w:szCs w:val="20"/>
                <w:lang w:bidi="ar-SA"/>
              </w:rPr>
              <w:t>мкр</w:t>
            </w:r>
            <w:proofErr w:type="spellEnd"/>
            <w:r w:rsidRPr="00B85F8C">
              <w:rPr>
                <w:sz w:val="20"/>
                <w:szCs w:val="20"/>
                <w:lang w:bidi="ar-SA"/>
              </w:rPr>
              <w:t>.</w:t>
            </w:r>
          </w:p>
        </w:tc>
      </w:tr>
      <w:tr w:rsidR="00E53C8C" w:rsidRPr="00B85F8C" w14:paraId="393E4DE7" w14:textId="77777777" w:rsidTr="00B54A17">
        <w:trPr>
          <w:trHeight w:val="300"/>
        </w:trPr>
        <w:tc>
          <w:tcPr>
            <w:tcW w:w="1290" w:type="pct"/>
            <w:gridSpan w:val="2"/>
            <w:shd w:val="clear" w:color="auto" w:fill="auto"/>
            <w:vAlign w:val="center"/>
            <w:hideMark/>
          </w:tcPr>
          <w:p w14:paraId="59A67BBF"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62E62B8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3320850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019D279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5051DA9" w14:textId="77777777" w:rsidR="00E53C8C" w:rsidRPr="00B85F8C" w:rsidRDefault="00E53C8C" w:rsidP="00B54A17">
            <w:pPr>
              <w:widowControl/>
              <w:jc w:val="center"/>
              <w:rPr>
                <w:sz w:val="20"/>
                <w:szCs w:val="20"/>
                <w:lang w:bidi="ar-SA"/>
              </w:rPr>
            </w:pPr>
            <w:r w:rsidRPr="00B85F8C">
              <w:rPr>
                <w:sz w:val="20"/>
                <w:szCs w:val="20"/>
                <w:lang w:bidi="ar-SA"/>
              </w:rPr>
              <w:t>52,76</w:t>
            </w:r>
          </w:p>
        </w:tc>
        <w:tc>
          <w:tcPr>
            <w:tcW w:w="371" w:type="pct"/>
            <w:shd w:val="clear" w:color="auto" w:fill="auto"/>
            <w:noWrap/>
            <w:vAlign w:val="center"/>
            <w:hideMark/>
          </w:tcPr>
          <w:p w14:paraId="304F804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4F9561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C682AD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340A68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240EE1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FF9F36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42FB2EC7"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750E8188" w14:textId="77777777" w:rsidTr="00B54A17">
        <w:trPr>
          <w:trHeight w:val="300"/>
        </w:trPr>
        <w:tc>
          <w:tcPr>
            <w:tcW w:w="1290" w:type="pct"/>
            <w:gridSpan w:val="2"/>
            <w:shd w:val="clear" w:color="auto" w:fill="auto"/>
            <w:vAlign w:val="center"/>
            <w:hideMark/>
          </w:tcPr>
          <w:p w14:paraId="263F66F1"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695D0517"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30991F8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7D5AF4D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256F35BF" w14:textId="77777777" w:rsidR="00E53C8C" w:rsidRPr="00B85F8C" w:rsidRDefault="00E53C8C" w:rsidP="00B54A17">
            <w:pPr>
              <w:widowControl/>
              <w:jc w:val="center"/>
              <w:rPr>
                <w:sz w:val="20"/>
                <w:szCs w:val="20"/>
                <w:lang w:bidi="ar-SA"/>
              </w:rPr>
            </w:pPr>
            <w:r w:rsidRPr="00B85F8C">
              <w:rPr>
                <w:sz w:val="20"/>
                <w:szCs w:val="20"/>
                <w:lang w:bidi="ar-SA"/>
              </w:rPr>
              <w:t>52,76</w:t>
            </w:r>
          </w:p>
        </w:tc>
        <w:tc>
          <w:tcPr>
            <w:tcW w:w="371" w:type="pct"/>
            <w:shd w:val="clear" w:color="000000" w:fill="FFFFFF"/>
            <w:noWrap/>
            <w:vAlign w:val="center"/>
            <w:hideMark/>
          </w:tcPr>
          <w:p w14:paraId="366D93DD" w14:textId="77777777" w:rsidR="00E53C8C" w:rsidRPr="00B85F8C" w:rsidRDefault="00E53C8C" w:rsidP="00B54A17">
            <w:pPr>
              <w:widowControl/>
              <w:jc w:val="center"/>
              <w:rPr>
                <w:sz w:val="20"/>
                <w:szCs w:val="20"/>
                <w:lang w:bidi="ar-SA"/>
              </w:rPr>
            </w:pPr>
            <w:r w:rsidRPr="00B85F8C">
              <w:rPr>
                <w:sz w:val="20"/>
                <w:szCs w:val="20"/>
                <w:lang w:bidi="ar-SA"/>
              </w:rPr>
              <w:t>52,76</w:t>
            </w:r>
          </w:p>
        </w:tc>
        <w:tc>
          <w:tcPr>
            <w:tcW w:w="323" w:type="pct"/>
            <w:shd w:val="clear" w:color="000000" w:fill="FFFFFF"/>
            <w:noWrap/>
            <w:vAlign w:val="center"/>
            <w:hideMark/>
          </w:tcPr>
          <w:p w14:paraId="24CE56F5" w14:textId="77777777" w:rsidR="00E53C8C" w:rsidRPr="00B85F8C" w:rsidRDefault="00E53C8C" w:rsidP="00B54A17">
            <w:pPr>
              <w:widowControl/>
              <w:jc w:val="center"/>
              <w:rPr>
                <w:sz w:val="20"/>
                <w:szCs w:val="20"/>
                <w:lang w:bidi="ar-SA"/>
              </w:rPr>
            </w:pPr>
            <w:r w:rsidRPr="00B85F8C">
              <w:rPr>
                <w:sz w:val="20"/>
                <w:szCs w:val="20"/>
                <w:lang w:bidi="ar-SA"/>
              </w:rPr>
              <w:t>52,76</w:t>
            </w:r>
          </w:p>
        </w:tc>
        <w:tc>
          <w:tcPr>
            <w:tcW w:w="323" w:type="pct"/>
            <w:shd w:val="clear" w:color="000000" w:fill="FFFFFF"/>
            <w:noWrap/>
            <w:vAlign w:val="center"/>
            <w:hideMark/>
          </w:tcPr>
          <w:p w14:paraId="1AEACE65" w14:textId="77777777" w:rsidR="00E53C8C" w:rsidRPr="00B85F8C" w:rsidRDefault="00E53C8C" w:rsidP="00B54A17">
            <w:pPr>
              <w:widowControl/>
              <w:jc w:val="center"/>
              <w:rPr>
                <w:sz w:val="20"/>
                <w:szCs w:val="20"/>
                <w:lang w:bidi="ar-SA"/>
              </w:rPr>
            </w:pPr>
            <w:r w:rsidRPr="00B85F8C">
              <w:rPr>
                <w:sz w:val="20"/>
                <w:szCs w:val="20"/>
                <w:lang w:bidi="ar-SA"/>
              </w:rPr>
              <w:t>52,76</w:t>
            </w:r>
          </w:p>
        </w:tc>
        <w:tc>
          <w:tcPr>
            <w:tcW w:w="323" w:type="pct"/>
            <w:shd w:val="clear" w:color="000000" w:fill="FFFFFF"/>
            <w:noWrap/>
            <w:vAlign w:val="center"/>
            <w:hideMark/>
          </w:tcPr>
          <w:p w14:paraId="3CFCC6EB" w14:textId="77777777" w:rsidR="00E53C8C" w:rsidRPr="00B85F8C" w:rsidRDefault="00E53C8C" w:rsidP="00B54A17">
            <w:pPr>
              <w:widowControl/>
              <w:jc w:val="center"/>
              <w:rPr>
                <w:sz w:val="20"/>
                <w:szCs w:val="20"/>
                <w:lang w:bidi="ar-SA"/>
              </w:rPr>
            </w:pPr>
            <w:r w:rsidRPr="00B85F8C">
              <w:rPr>
                <w:sz w:val="20"/>
                <w:szCs w:val="20"/>
                <w:lang w:bidi="ar-SA"/>
              </w:rPr>
              <w:t>52,76</w:t>
            </w:r>
          </w:p>
        </w:tc>
        <w:tc>
          <w:tcPr>
            <w:tcW w:w="357" w:type="pct"/>
            <w:shd w:val="clear" w:color="000000" w:fill="FFFFFF"/>
            <w:noWrap/>
            <w:vAlign w:val="center"/>
            <w:hideMark/>
          </w:tcPr>
          <w:p w14:paraId="4867F120" w14:textId="77777777" w:rsidR="00E53C8C" w:rsidRPr="00B85F8C" w:rsidRDefault="00E53C8C" w:rsidP="00B54A17">
            <w:pPr>
              <w:widowControl/>
              <w:jc w:val="center"/>
              <w:rPr>
                <w:sz w:val="20"/>
                <w:szCs w:val="20"/>
                <w:lang w:bidi="ar-SA"/>
              </w:rPr>
            </w:pPr>
            <w:r w:rsidRPr="00B85F8C">
              <w:rPr>
                <w:sz w:val="20"/>
                <w:szCs w:val="20"/>
                <w:lang w:bidi="ar-SA"/>
              </w:rPr>
              <w:t>52,76</w:t>
            </w:r>
          </w:p>
        </w:tc>
        <w:tc>
          <w:tcPr>
            <w:tcW w:w="357" w:type="pct"/>
            <w:shd w:val="clear" w:color="000000" w:fill="FFFFFF"/>
            <w:noWrap/>
            <w:vAlign w:val="center"/>
            <w:hideMark/>
          </w:tcPr>
          <w:p w14:paraId="569A249A" w14:textId="77777777" w:rsidR="00E53C8C" w:rsidRPr="00B85F8C" w:rsidRDefault="00E53C8C" w:rsidP="00B54A17">
            <w:pPr>
              <w:widowControl/>
              <w:jc w:val="center"/>
              <w:rPr>
                <w:sz w:val="20"/>
                <w:szCs w:val="20"/>
                <w:lang w:bidi="ar-SA"/>
              </w:rPr>
            </w:pPr>
            <w:r w:rsidRPr="00B85F8C">
              <w:rPr>
                <w:sz w:val="20"/>
                <w:szCs w:val="20"/>
                <w:lang w:bidi="ar-SA"/>
              </w:rPr>
              <w:t>52,76</w:t>
            </w:r>
          </w:p>
        </w:tc>
        <w:tc>
          <w:tcPr>
            <w:tcW w:w="354" w:type="pct"/>
            <w:shd w:val="clear" w:color="000000" w:fill="FFFFFF"/>
            <w:noWrap/>
            <w:vAlign w:val="center"/>
            <w:hideMark/>
          </w:tcPr>
          <w:p w14:paraId="727B08D3" w14:textId="77777777" w:rsidR="00E53C8C" w:rsidRPr="00B85F8C" w:rsidRDefault="00E53C8C" w:rsidP="00B54A17">
            <w:pPr>
              <w:widowControl/>
              <w:jc w:val="center"/>
              <w:rPr>
                <w:sz w:val="20"/>
                <w:szCs w:val="20"/>
                <w:lang w:bidi="ar-SA"/>
              </w:rPr>
            </w:pPr>
            <w:r w:rsidRPr="00B85F8C">
              <w:rPr>
                <w:sz w:val="20"/>
                <w:szCs w:val="20"/>
                <w:lang w:bidi="ar-SA"/>
              </w:rPr>
              <w:t>52,76</w:t>
            </w:r>
          </w:p>
        </w:tc>
      </w:tr>
      <w:tr w:rsidR="00E53C8C" w:rsidRPr="00B85F8C" w14:paraId="71FD332E" w14:textId="77777777" w:rsidTr="00B54A17">
        <w:trPr>
          <w:trHeight w:val="300"/>
        </w:trPr>
        <w:tc>
          <w:tcPr>
            <w:tcW w:w="752" w:type="pct"/>
            <w:shd w:val="clear" w:color="auto" w:fill="auto"/>
            <w:vAlign w:val="center"/>
            <w:hideMark/>
          </w:tcPr>
          <w:p w14:paraId="488C3A6A"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000000" w:fill="FFFFFF"/>
            <w:noWrap/>
            <w:vAlign w:val="center"/>
            <w:hideMark/>
          </w:tcPr>
          <w:p w14:paraId="46A9BFA9" w14:textId="77777777" w:rsidR="00E53C8C" w:rsidRPr="00B85F8C" w:rsidRDefault="00E53C8C" w:rsidP="00B54A17">
            <w:pPr>
              <w:widowControl/>
              <w:jc w:val="center"/>
              <w:rPr>
                <w:sz w:val="20"/>
                <w:szCs w:val="20"/>
                <w:lang w:bidi="ar-SA"/>
              </w:rPr>
            </w:pPr>
            <w:r w:rsidRPr="00B85F8C">
              <w:rPr>
                <w:sz w:val="20"/>
                <w:szCs w:val="20"/>
                <w:lang w:bidi="ar-SA"/>
              </w:rPr>
              <w:t>001.02.03.003</w:t>
            </w:r>
          </w:p>
        </w:tc>
        <w:tc>
          <w:tcPr>
            <w:tcW w:w="3710" w:type="pct"/>
            <w:gridSpan w:val="11"/>
            <w:shd w:val="clear" w:color="000000" w:fill="F2F2F2"/>
            <w:vAlign w:val="center"/>
            <w:hideMark/>
          </w:tcPr>
          <w:p w14:paraId="792A9759"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ТК-6б-ТК-7 по адресу: г. Десногорск 4 </w:t>
            </w:r>
            <w:proofErr w:type="spellStart"/>
            <w:r w:rsidRPr="00B85F8C">
              <w:rPr>
                <w:sz w:val="20"/>
                <w:szCs w:val="20"/>
                <w:lang w:bidi="ar-SA"/>
              </w:rPr>
              <w:t>мкр</w:t>
            </w:r>
            <w:proofErr w:type="spellEnd"/>
            <w:r w:rsidRPr="00B85F8C">
              <w:rPr>
                <w:sz w:val="20"/>
                <w:szCs w:val="20"/>
                <w:lang w:bidi="ar-SA"/>
              </w:rPr>
              <w:t>.</w:t>
            </w:r>
          </w:p>
        </w:tc>
      </w:tr>
      <w:tr w:rsidR="00E53C8C" w:rsidRPr="00B85F8C" w14:paraId="6A97148C" w14:textId="77777777" w:rsidTr="00B54A17">
        <w:trPr>
          <w:trHeight w:val="300"/>
        </w:trPr>
        <w:tc>
          <w:tcPr>
            <w:tcW w:w="1290" w:type="pct"/>
            <w:gridSpan w:val="2"/>
            <w:shd w:val="clear" w:color="auto" w:fill="auto"/>
            <w:vAlign w:val="center"/>
            <w:hideMark/>
          </w:tcPr>
          <w:p w14:paraId="19A163AC"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5F798FFB"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5595697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5FFD1AC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BF8545B" w14:textId="77777777" w:rsidR="00E53C8C" w:rsidRPr="00B85F8C" w:rsidRDefault="00E53C8C" w:rsidP="00B54A17">
            <w:pPr>
              <w:widowControl/>
              <w:jc w:val="center"/>
              <w:rPr>
                <w:sz w:val="20"/>
                <w:szCs w:val="20"/>
                <w:lang w:bidi="ar-SA"/>
              </w:rPr>
            </w:pPr>
            <w:r w:rsidRPr="00B85F8C">
              <w:rPr>
                <w:sz w:val="20"/>
                <w:szCs w:val="20"/>
                <w:lang w:bidi="ar-SA"/>
              </w:rPr>
              <w:t>78,54</w:t>
            </w:r>
          </w:p>
        </w:tc>
        <w:tc>
          <w:tcPr>
            <w:tcW w:w="371" w:type="pct"/>
            <w:shd w:val="clear" w:color="auto" w:fill="auto"/>
            <w:noWrap/>
            <w:vAlign w:val="center"/>
            <w:hideMark/>
          </w:tcPr>
          <w:p w14:paraId="50C8CC4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252640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DD3B03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D1C01B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67BFF9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3E08F96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7955C5ED"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7546DA00" w14:textId="77777777" w:rsidTr="00B54A17">
        <w:trPr>
          <w:trHeight w:val="300"/>
        </w:trPr>
        <w:tc>
          <w:tcPr>
            <w:tcW w:w="1290" w:type="pct"/>
            <w:gridSpan w:val="2"/>
            <w:shd w:val="clear" w:color="auto" w:fill="auto"/>
            <w:vAlign w:val="center"/>
            <w:hideMark/>
          </w:tcPr>
          <w:p w14:paraId="40FC3E03" w14:textId="77777777" w:rsidR="00E53C8C" w:rsidRPr="00B85F8C" w:rsidRDefault="00E53C8C" w:rsidP="00B54A17">
            <w:pPr>
              <w:widowControl/>
              <w:jc w:val="center"/>
              <w:rPr>
                <w:sz w:val="20"/>
                <w:szCs w:val="20"/>
                <w:lang w:bidi="ar-SA"/>
              </w:rPr>
            </w:pPr>
            <w:r w:rsidRPr="00B85F8C">
              <w:rPr>
                <w:sz w:val="20"/>
                <w:szCs w:val="20"/>
                <w:lang w:bidi="ar-SA"/>
              </w:rPr>
              <w:t xml:space="preserve">Всего стоимость группы проектов </w:t>
            </w:r>
            <w:r w:rsidRPr="00B85F8C">
              <w:rPr>
                <w:sz w:val="20"/>
                <w:szCs w:val="20"/>
                <w:lang w:bidi="ar-SA"/>
              </w:rPr>
              <w:lastRenderedPageBreak/>
              <w:t>накопленным итогом</w:t>
            </w:r>
          </w:p>
        </w:tc>
        <w:tc>
          <w:tcPr>
            <w:tcW w:w="409" w:type="pct"/>
            <w:shd w:val="clear" w:color="auto" w:fill="auto"/>
            <w:vAlign w:val="center"/>
            <w:hideMark/>
          </w:tcPr>
          <w:p w14:paraId="27E3DC4C" w14:textId="77777777" w:rsidR="00E53C8C" w:rsidRPr="00B85F8C" w:rsidRDefault="00E53C8C" w:rsidP="00B54A17">
            <w:pPr>
              <w:widowControl/>
              <w:jc w:val="center"/>
              <w:rPr>
                <w:sz w:val="20"/>
                <w:szCs w:val="20"/>
                <w:lang w:bidi="ar-SA"/>
              </w:rPr>
            </w:pPr>
            <w:r w:rsidRPr="00B85F8C">
              <w:rPr>
                <w:sz w:val="20"/>
                <w:szCs w:val="20"/>
                <w:lang w:bidi="ar-SA"/>
              </w:rPr>
              <w:lastRenderedPageBreak/>
              <w:t>млн. руб.</w:t>
            </w:r>
          </w:p>
        </w:tc>
        <w:tc>
          <w:tcPr>
            <w:tcW w:w="261" w:type="pct"/>
            <w:shd w:val="clear" w:color="000000" w:fill="FFFFFF"/>
            <w:noWrap/>
            <w:vAlign w:val="center"/>
            <w:hideMark/>
          </w:tcPr>
          <w:p w14:paraId="6B8715F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3862941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8D773BF" w14:textId="77777777" w:rsidR="00E53C8C" w:rsidRPr="00B85F8C" w:rsidRDefault="00E53C8C" w:rsidP="00B54A17">
            <w:pPr>
              <w:widowControl/>
              <w:jc w:val="center"/>
              <w:rPr>
                <w:sz w:val="20"/>
                <w:szCs w:val="20"/>
                <w:lang w:bidi="ar-SA"/>
              </w:rPr>
            </w:pPr>
            <w:r w:rsidRPr="00B85F8C">
              <w:rPr>
                <w:sz w:val="20"/>
                <w:szCs w:val="20"/>
                <w:lang w:bidi="ar-SA"/>
              </w:rPr>
              <w:t>78,54</w:t>
            </w:r>
          </w:p>
        </w:tc>
        <w:tc>
          <w:tcPr>
            <w:tcW w:w="371" w:type="pct"/>
            <w:shd w:val="clear" w:color="000000" w:fill="FFFFFF"/>
            <w:noWrap/>
            <w:vAlign w:val="center"/>
            <w:hideMark/>
          </w:tcPr>
          <w:p w14:paraId="3C802DDE" w14:textId="77777777" w:rsidR="00E53C8C" w:rsidRPr="00B85F8C" w:rsidRDefault="00E53C8C" w:rsidP="00B54A17">
            <w:pPr>
              <w:widowControl/>
              <w:jc w:val="center"/>
              <w:rPr>
                <w:sz w:val="20"/>
                <w:szCs w:val="20"/>
                <w:lang w:bidi="ar-SA"/>
              </w:rPr>
            </w:pPr>
            <w:r w:rsidRPr="00B85F8C">
              <w:rPr>
                <w:sz w:val="20"/>
                <w:szCs w:val="20"/>
                <w:lang w:bidi="ar-SA"/>
              </w:rPr>
              <w:t>78,54</w:t>
            </w:r>
          </w:p>
        </w:tc>
        <w:tc>
          <w:tcPr>
            <w:tcW w:w="323" w:type="pct"/>
            <w:shd w:val="clear" w:color="000000" w:fill="FFFFFF"/>
            <w:noWrap/>
            <w:vAlign w:val="center"/>
            <w:hideMark/>
          </w:tcPr>
          <w:p w14:paraId="1C6C826E" w14:textId="77777777" w:rsidR="00E53C8C" w:rsidRPr="00B85F8C" w:rsidRDefault="00E53C8C" w:rsidP="00B54A17">
            <w:pPr>
              <w:widowControl/>
              <w:jc w:val="center"/>
              <w:rPr>
                <w:sz w:val="20"/>
                <w:szCs w:val="20"/>
                <w:lang w:bidi="ar-SA"/>
              </w:rPr>
            </w:pPr>
            <w:r w:rsidRPr="00B85F8C">
              <w:rPr>
                <w:sz w:val="20"/>
                <w:szCs w:val="20"/>
                <w:lang w:bidi="ar-SA"/>
              </w:rPr>
              <w:t>78,54</w:t>
            </w:r>
          </w:p>
        </w:tc>
        <w:tc>
          <w:tcPr>
            <w:tcW w:w="323" w:type="pct"/>
            <w:shd w:val="clear" w:color="000000" w:fill="FFFFFF"/>
            <w:noWrap/>
            <w:vAlign w:val="center"/>
            <w:hideMark/>
          </w:tcPr>
          <w:p w14:paraId="09D47534" w14:textId="77777777" w:rsidR="00E53C8C" w:rsidRPr="00B85F8C" w:rsidRDefault="00E53C8C" w:rsidP="00B54A17">
            <w:pPr>
              <w:widowControl/>
              <w:jc w:val="center"/>
              <w:rPr>
                <w:sz w:val="20"/>
                <w:szCs w:val="20"/>
                <w:lang w:bidi="ar-SA"/>
              </w:rPr>
            </w:pPr>
            <w:r w:rsidRPr="00B85F8C">
              <w:rPr>
                <w:sz w:val="20"/>
                <w:szCs w:val="20"/>
                <w:lang w:bidi="ar-SA"/>
              </w:rPr>
              <w:t>78,54</w:t>
            </w:r>
          </w:p>
        </w:tc>
        <w:tc>
          <w:tcPr>
            <w:tcW w:w="323" w:type="pct"/>
            <w:shd w:val="clear" w:color="000000" w:fill="FFFFFF"/>
            <w:noWrap/>
            <w:vAlign w:val="center"/>
            <w:hideMark/>
          </w:tcPr>
          <w:p w14:paraId="36A10B0E" w14:textId="77777777" w:rsidR="00E53C8C" w:rsidRPr="00B85F8C" w:rsidRDefault="00E53C8C" w:rsidP="00B54A17">
            <w:pPr>
              <w:widowControl/>
              <w:jc w:val="center"/>
              <w:rPr>
                <w:sz w:val="20"/>
                <w:szCs w:val="20"/>
                <w:lang w:bidi="ar-SA"/>
              </w:rPr>
            </w:pPr>
            <w:r w:rsidRPr="00B85F8C">
              <w:rPr>
                <w:sz w:val="20"/>
                <w:szCs w:val="20"/>
                <w:lang w:bidi="ar-SA"/>
              </w:rPr>
              <w:t>78,54</w:t>
            </w:r>
          </w:p>
        </w:tc>
        <w:tc>
          <w:tcPr>
            <w:tcW w:w="357" w:type="pct"/>
            <w:shd w:val="clear" w:color="000000" w:fill="FFFFFF"/>
            <w:noWrap/>
            <w:vAlign w:val="center"/>
            <w:hideMark/>
          </w:tcPr>
          <w:p w14:paraId="5B31F6A5" w14:textId="77777777" w:rsidR="00E53C8C" w:rsidRPr="00B85F8C" w:rsidRDefault="00E53C8C" w:rsidP="00B54A17">
            <w:pPr>
              <w:widowControl/>
              <w:jc w:val="center"/>
              <w:rPr>
                <w:sz w:val="20"/>
                <w:szCs w:val="20"/>
                <w:lang w:bidi="ar-SA"/>
              </w:rPr>
            </w:pPr>
            <w:r w:rsidRPr="00B85F8C">
              <w:rPr>
                <w:sz w:val="20"/>
                <w:szCs w:val="20"/>
                <w:lang w:bidi="ar-SA"/>
              </w:rPr>
              <w:t>78,54</w:t>
            </w:r>
          </w:p>
        </w:tc>
        <w:tc>
          <w:tcPr>
            <w:tcW w:w="357" w:type="pct"/>
            <w:shd w:val="clear" w:color="000000" w:fill="FFFFFF"/>
            <w:noWrap/>
            <w:vAlign w:val="center"/>
            <w:hideMark/>
          </w:tcPr>
          <w:p w14:paraId="26CFFAA0" w14:textId="77777777" w:rsidR="00E53C8C" w:rsidRPr="00B85F8C" w:rsidRDefault="00E53C8C" w:rsidP="00B54A17">
            <w:pPr>
              <w:widowControl/>
              <w:jc w:val="center"/>
              <w:rPr>
                <w:sz w:val="20"/>
                <w:szCs w:val="20"/>
                <w:lang w:bidi="ar-SA"/>
              </w:rPr>
            </w:pPr>
            <w:r w:rsidRPr="00B85F8C">
              <w:rPr>
                <w:sz w:val="20"/>
                <w:szCs w:val="20"/>
                <w:lang w:bidi="ar-SA"/>
              </w:rPr>
              <w:t>78,54</w:t>
            </w:r>
          </w:p>
        </w:tc>
        <w:tc>
          <w:tcPr>
            <w:tcW w:w="354" w:type="pct"/>
            <w:shd w:val="clear" w:color="000000" w:fill="FFFFFF"/>
            <w:noWrap/>
            <w:vAlign w:val="center"/>
            <w:hideMark/>
          </w:tcPr>
          <w:p w14:paraId="13CE8812" w14:textId="77777777" w:rsidR="00E53C8C" w:rsidRPr="00B85F8C" w:rsidRDefault="00E53C8C" w:rsidP="00B54A17">
            <w:pPr>
              <w:widowControl/>
              <w:jc w:val="center"/>
              <w:rPr>
                <w:sz w:val="20"/>
                <w:szCs w:val="20"/>
                <w:lang w:bidi="ar-SA"/>
              </w:rPr>
            </w:pPr>
            <w:r w:rsidRPr="00B85F8C">
              <w:rPr>
                <w:sz w:val="20"/>
                <w:szCs w:val="20"/>
                <w:lang w:bidi="ar-SA"/>
              </w:rPr>
              <w:t>78,54</w:t>
            </w:r>
          </w:p>
        </w:tc>
      </w:tr>
      <w:tr w:rsidR="00E53C8C" w:rsidRPr="00B85F8C" w14:paraId="7F998AC8" w14:textId="77777777" w:rsidTr="00B54A17">
        <w:trPr>
          <w:trHeight w:val="300"/>
        </w:trPr>
        <w:tc>
          <w:tcPr>
            <w:tcW w:w="752" w:type="pct"/>
            <w:shd w:val="clear" w:color="auto" w:fill="auto"/>
            <w:vAlign w:val="center"/>
            <w:hideMark/>
          </w:tcPr>
          <w:p w14:paraId="3A262C6F" w14:textId="77777777" w:rsidR="00E53C8C" w:rsidRPr="00B85F8C" w:rsidRDefault="00E53C8C" w:rsidP="00B54A17">
            <w:pPr>
              <w:widowControl/>
              <w:jc w:val="center"/>
              <w:rPr>
                <w:sz w:val="20"/>
                <w:szCs w:val="20"/>
                <w:lang w:bidi="ar-SA"/>
              </w:rPr>
            </w:pPr>
            <w:r w:rsidRPr="00B85F8C">
              <w:rPr>
                <w:sz w:val="20"/>
                <w:szCs w:val="20"/>
                <w:lang w:bidi="ar-SA"/>
              </w:rPr>
              <w:lastRenderedPageBreak/>
              <w:t>Подгруппа проектов</w:t>
            </w:r>
          </w:p>
        </w:tc>
        <w:tc>
          <w:tcPr>
            <w:tcW w:w="539" w:type="pct"/>
            <w:shd w:val="clear" w:color="auto" w:fill="auto"/>
            <w:noWrap/>
            <w:vAlign w:val="center"/>
            <w:hideMark/>
          </w:tcPr>
          <w:p w14:paraId="658370AB" w14:textId="77777777" w:rsidR="00E53C8C" w:rsidRPr="00B85F8C" w:rsidRDefault="00E53C8C" w:rsidP="00B54A17">
            <w:pPr>
              <w:widowControl/>
              <w:jc w:val="center"/>
              <w:rPr>
                <w:sz w:val="20"/>
                <w:szCs w:val="20"/>
                <w:lang w:bidi="ar-SA"/>
              </w:rPr>
            </w:pPr>
            <w:r w:rsidRPr="00B85F8C">
              <w:rPr>
                <w:sz w:val="20"/>
                <w:szCs w:val="20"/>
                <w:lang w:bidi="ar-SA"/>
              </w:rPr>
              <w:t>001.02.03.004</w:t>
            </w:r>
          </w:p>
        </w:tc>
        <w:tc>
          <w:tcPr>
            <w:tcW w:w="3710" w:type="pct"/>
            <w:gridSpan w:val="11"/>
            <w:shd w:val="clear" w:color="000000" w:fill="F2F2F2"/>
            <w:vAlign w:val="center"/>
            <w:hideMark/>
          </w:tcPr>
          <w:p w14:paraId="7E8641DC"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ТК-7-ТК-9 по адресу: г. Десногорск 4 </w:t>
            </w:r>
            <w:proofErr w:type="spellStart"/>
            <w:r w:rsidRPr="00B85F8C">
              <w:rPr>
                <w:sz w:val="20"/>
                <w:szCs w:val="20"/>
                <w:lang w:bidi="ar-SA"/>
              </w:rPr>
              <w:t>мкр</w:t>
            </w:r>
            <w:proofErr w:type="spellEnd"/>
            <w:r w:rsidRPr="00B85F8C">
              <w:rPr>
                <w:sz w:val="20"/>
                <w:szCs w:val="20"/>
                <w:lang w:bidi="ar-SA"/>
              </w:rPr>
              <w:t>.</w:t>
            </w:r>
          </w:p>
        </w:tc>
      </w:tr>
      <w:tr w:rsidR="00E53C8C" w:rsidRPr="00B85F8C" w14:paraId="1CEF55FA" w14:textId="77777777" w:rsidTr="00B54A17">
        <w:trPr>
          <w:trHeight w:val="300"/>
        </w:trPr>
        <w:tc>
          <w:tcPr>
            <w:tcW w:w="1290" w:type="pct"/>
            <w:gridSpan w:val="2"/>
            <w:shd w:val="clear" w:color="auto" w:fill="auto"/>
            <w:vAlign w:val="center"/>
            <w:hideMark/>
          </w:tcPr>
          <w:p w14:paraId="406E1038"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59710E08"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6134330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2A958EF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69B9A1D" w14:textId="77777777" w:rsidR="00E53C8C" w:rsidRPr="00B85F8C" w:rsidRDefault="00E53C8C" w:rsidP="00B54A17">
            <w:pPr>
              <w:widowControl/>
              <w:jc w:val="center"/>
              <w:rPr>
                <w:sz w:val="20"/>
                <w:szCs w:val="20"/>
                <w:lang w:bidi="ar-SA"/>
              </w:rPr>
            </w:pPr>
            <w:r w:rsidRPr="00B85F8C">
              <w:rPr>
                <w:sz w:val="20"/>
                <w:szCs w:val="20"/>
                <w:lang w:bidi="ar-SA"/>
              </w:rPr>
              <w:t>42,33</w:t>
            </w:r>
          </w:p>
        </w:tc>
        <w:tc>
          <w:tcPr>
            <w:tcW w:w="371" w:type="pct"/>
            <w:shd w:val="clear" w:color="auto" w:fill="auto"/>
            <w:noWrap/>
            <w:vAlign w:val="center"/>
            <w:hideMark/>
          </w:tcPr>
          <w:p w14:paraId="5A741D5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39614B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FA51A8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BF77E6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00B98C6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94B90A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12FA071B"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72812A11" w14:textId="77777777" w:rsidTr="00B54A17">
        <w:trPr>
          <w:trHeight w:val="300"/>
        </w:trPr>
        <w:tc>
          <w:tcPr>
            <w:tcW w:w="1290" w:type="pct"/>
            <w:gridSpan w:val="2"/>
            <w:shd w:val="clear" w:color="auto" w:fill="auto"/>
            <w:vAlign w:val="center"/>
            <w:hideMark/>
          </w:tcPr>
          <w:p w14:paraId="24C21005"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43ED4C22"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018E96A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563690D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6601BFF" w14:textId="77777777" w:rsidR="00E53C8C" w:rsidRPr="00B85F8C" w:rsidRDefault="00E53C8C" w:rsidP="00B54A17">
            <w:pPr>
              <w:widowControl/>
              <w:jc w:val="center"/>
              <w:rPr>
                <w:sz w:val="20"/>
                <w:szCs w:val="20"/>
                <w:lang w:bidi="ar-SA"/>
              </w:rPr>
            </w:pPr>
            <w:r w:rsidRPr="00B85F8C">
              <w:rPr>
                <w:sz w:val="20"/>
                <w:szCs w:val="20"/>
                <w:lang w:bidi="ar-SA"/>
              </w:rPr>
              <w:t>42,33</w:t>
            </w:r>
          </w:p>
        </w:tc>
        <w:tc>
          <w:tcPr>
            <w:tcW w:w="371" w:type="pct"/>
            <w:shd w:val="clear" w:color="000000" w:fill="FFFFFF"/>
            <w:noWrap/>
            <w:vAlign w:val="center"/>
            <w:hideMark/>
          </w:tcPr>
          <w:p w14:paraId="301EBCEF" w14:textId="77777777" w:rsidR="00E53C8C" w:rsidRPr="00B85F8C" w:rsidRDefault="00E53C8C" w:rsidP="00B54A17">
            <w:pPr>
              <w:widowControl/>
              <w:jc w:val="center"/>
              <w:rPr>
                <w:sz w:val="20"/>
                <w:szCs w:val="20"/>
                <w:lang w:bidi="ar-SA"/>
              </w:rPr>
            </w:pPr>
            <w:r w:rsidRPr="00B85F8C">
              <w:rPr>
                <w:sz w:val="20"/>
                <w:szCs w:val="20"/>
                <w:lang w:bidi="ar-SA"/>
              </w:rPr>
              <w:t>42,33</w:t>
            </w:r>
          </w:p>
        </w:tc>
        <w:tc>
          <w:tcPr>
            <w:tcW w:w="323" w:type="pct"/>
            <w:shd w:val="clear" w:color="000000" w:fill="FFFFFF"/>
            <w:noWrap/>
            <w:vAlign w:val="center"/>
            <w:hideMark/>
          </w:tcPr>
          <w:p w14:paraId="2642F89D" w14:textId="77777777" w:rsidR="00E53C8C" w:rsidRPr="00B85F8C" w:rsidRDefault="00E53C8C" w:rsidP="00B54A17">
            <w:pPr>
              <w:widowControl/>
              <w:jc w:val="center"/>
              <w:rPr>
                <w:sz w:val="20"/>
                <w:szCs w:val="20"/>
                <w:lang w:bidi="ar-SA"/>
              </w:rPr>
            </w:pPr>
            <w:r w:rsidRPr="00B85F8C">
              <w:rPr>
                <w:sz w:val="20"/>
                <w:szCs w:val="20"/>
                <w:lang w:bidi="ar-SA"/>
              </w:rPr>
              <w:t>42,33</w:t>
            </w:r>
          </w:p>
        </w:tc>
        <w:tc>
          <w:tcPr>
            <w:tcW w:w="323" w:type="pct"/>
            <w:shd w:val="clear" w:color="000000" w:fill="FFFFFF"/>
            <w:noWrap/>
            <w:vAlign w:val="center"/>
            <w:hideMark/>
          </w:tcPr>
          <w:p w14:paraId="72486610" w14:textId="77777777" w:rsidR="00E53C8C" w:rsidRPr="00B85F8C" w:rsidRDefault="00E53C8C" w:rsidP="00B54A17">
            <w:pPr>
              <w:widowControl/>
              <w:jc w:val="center"/>
              <w:rPr>
                <w:sz w:val="20"/>
                <w:szCs w:val="20"/>
                <w:lang w:bidi="ar-SA"/>
              </w:rPr>
            </w:pPr>
            <w:r w:rsidRPr="00B85F8C">
              <w:rPr>
                <w:sz w:val="20"/>
                <w:szCs w:val="20"/>
                <w:lang w:bidi="ar-SA"/>
              </w:rPr>
              <w:t>42,33</w:t>
            </w:r>
          </w:p>
        </w:tc>
        <w:tc>
          <w:tcPr>
            <w:tcW w:w="323" w:type="pct"/>
            <w:shd w:val="clear" w:color="000000" w:fill="FFFFFF"/>
            <w:noWrap/>
            <w:vAlign w:val="center"/>
            <w:hideMark/>
          </w:tcPr>
          <w:p w14:paraId="5E807B82" w14:textId="77777777" w:rsidR="00E53C8C" w:rsidRPr="00B85F8C" w:rsidRDefault="00E53C8C" w:rsidP="00B54A17">
            <w:pPr>
              <w:widowControl/>
              <w:jc w:val="center"/>
              <w:rPr>
                <w:sz w:val="20"/>
                <w:szCs w:val="20"/>
                <w:lang w:bidi="ar-SA"/>
              </w:rPr>
            </w:pPr>
            <w:r w:rsidRPr="00B85F8C">
              <w:rPr>
                <w:sz w:val="20"/>
                <w:szCs w:val="20"/>
                <w:lang w:bidi="ar-SA"/>
              </w:rPr>
              <w:t>42,33</w:t>
            </w:r>
          </w:p>
        </w:tc>
        <w:tc>
          <w:tcPr>
            <w:tcW w:w="357" w:type="pct"/>
            <w:shd w:val="clear" w:color="000000" w:fill="FFFFFF"/>
            <w:noWrap/>
            <w:vAlign w:val="center"/>
            <w:hideMark/>
          </w:tcPr>
          <w:p w14:paraId="020F0245" w14:textId="77777777" w:rsidR="00E53C8C" w:rsidRPr="00B85F8C" w:rsidRDefault="00E53C8C" w:rsidP="00B54A17">
            <w:pPr>
              <w:widowControl/>
              <w:jc w:val="center"/>
              <w:rPr>
                <w:sz w:val="20"/>
                <w:szCs w:val="20"/>
                <w:lang w:bidi="ar-SA"/>
              </w:rPr>
            </w:pPr>
            <w:r w:rsidRPr="00B85F8C">
              <w:rPr>
                <w:sz w:val="20"/>
                <w:szCs w:val="20"/>
                <w:lang w:bidi="ar-SA"/>
              </w:rPr>
              <w:t>42,33</w:t>
            </w:r>
          </w:p>
        </w:tc>
        <w:tc>
          <w:tcPr>
            <w:tcW w:w="357" w:type="pct"/>
            <w:shd w:val="clear" w:color="000000" w:fill="FFFFFF"/>
            <w:noWrap/>
            <w:vAlign w:val="center"/>
            <w:hideMark/>
          </w:tcPr>
          <w:p w14:paraId="14D6D4F4" w14:textId="77777777" w:rsidR="00E53C8C" w:rsidRPr="00B85F8C" w:rsidRDefault="00E53C8C" w:rsidP="00B54A17">
            <w:pPr>
              <w:widowControl/>
              <w:jc w:val="center"/>
              <w:rPr>
                <w:sz w:val="20"/>
                <w:szCs w:val="20"/>
                <w:lang w:bidi="ar-SA"/>
              </w:rPr>
            </w:pPr>
            <w:r w:rsidRPr="00B85F8C">
              <w:rPr>
                <w:sz w:val="20"/>
                <w:szCs w:val="20"/>
                <w:lang w:bidi="ar-SA"/>
              </w:rPr>
              <w:t>42,33</w:t>
            </w:r>
          </w:p>
        </w:tc>
        <w:tc>
          <w:tcPr>
            <w:tcW w:w="354" w:type="pct"/>
            <w:shd w:val="clear" w:color="000000" w:fill="FFFFFF"/>
            <w:noWrap/>
            <w:vAlign w:val="center"/>
            <w:hideMark/>
          </w:tcPr>
          <w:p w14:paraId="10B45DDA" w14:textId="77777777" w:rsidR="00E53C8C" w:rsidRPr="00B85F8C" w:rsidRDefault="00E53C8C" w:rsidP="00B54A17">
            <w:pPr>
              <w:widowControl/>
              <w:jc w:val="center"/>
              <w:rPr>
                <w:sz w:val="20"/>
                <w:szCs w:val="20"/>
                <w:lang w:bidi="ar-SA"/>
              </w:rPr>
            </w:pPr>
            <w:r w:rsidRPr="00B85F8C">
              <w:rPr>
                <w:sz w:val="20"/>
                <w:szCs w:val="20"/>
                <w:lang w:bidi="ar-SA"/>
              </w:rPr>
              <w:t>42,33</w:t>
            </w:r>
          </w:p>
        </w:tc>
      </w:tr>
      <w:tr w:rsidR="00E53C8C" w:rsidRPr="00B85F8C" w14:paraId="2EE3A5B6" w14:textId="77777777" w:rsidTr="00B54A17">
        <w:trPr>
          <w:trHeight w:val="300"/>
        </w:trPr>
        <w:tc>
          <w:tcPr>
            <w:tcW w:w="752" w:type="pct"/>
            <w:shd w:val="clear" w:color="auto" w:fill="auto"/>
            <w:vAlign w:val="center"/>
            <w:hideMark/>
          </w:tcPr>
          <w:p w14:paraId="6037BF04"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55A7EB92" w14:textId="77777777" w:rsidR="00E53C8C" w:rsidRPr="00B85F8C" w:rsidRDefault="00E53C8C" w:rsidP="00B54A17">
            <w:pPr>
              <w:widowControl/>
              <w:jc w:val="center"/>
              <w:rPr>
                <w:sz w:val="20"/>
                <w:szCs w:val="20"/>
                <w:lang w:bidi="ar-SA"/>
              </w:rPr>
            </w:pPr>
            <w:r w:rsidRPr="00B85F8C">
              <w:rPr>
                <w:sz w:val="20"/>
                <w:szCs w:val="20"/>
                <w:lang w:bidi="ar-SA"/>
              </w:rPr>
              <w:t>001.02.03.005</w:t>
            </w:r>
          </w:p>
        </w:tc>
        <w:tc>
          <w:tcPr>
            <w:tcW w:w="3710" w:type="pct"/>
            <w:gridSpan w:val="11"/>
            <w:shd w:val="clear" w:color="000000" w:fill="F2F2F2"/>
            <w:vAlign w:val="center"/>
            <w:hideMark/>
          </w:tcPr>
          <w:p w14:paraId="26052831"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1ТК-4 – 1ТК-7 по адресу: г. Десногорск 1 </w:t>
            </w:r>
            <w:proofErr w:type="spellStart"/>
            <w:r w:rsidRPr="00B85F8C">
              <w:rPr>
                <w:sz w:val="20"/>
                <w:szCs w:val="20"/>
                <w:lang w:bidi="ar-SA"/>
              </w:rPr>
              <w:t>мкр</w:t>
            </w:r>
            <w:proofErr w:type="spellEnd"/>
            <w:r w:rsidRPr="00B85F8C">
              <w:rPr>
                <w:sz w:val="20"/>
                <w:szCs w:val="20"/>
                <w:lang w:bidi="ar-SA"/>
              </w:rPr>
              <w:t>.</w:t>
            </w:r>
          </w:p>
        </w:tc>
      </w:tr>
      <w:tr w:rsidR="00E53C8C" w:rsidRPr="00B85F8C" w14:paraId="5A1355F3" w14:textId="77777777" w:rsidTr="00B54A17">
        <w:trPr>
          <w:trHeight w:val="300"/>
        </w:trPr>
        <w:tc>
          <w:tcPr>
            <w:tcW w:w="1290" w:type="pct"/>
            <w:gridSpan w:val="2"/>
            <w:shd w:val="clear" w:color="auto" w:fill="auto"/>
            <w:vAlign w:val="center"/>
            <w:hideMark/>
          </w:tcPr>
          <w:p w14:paraId="6E58FCA6"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66E15BB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6E88A5F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0B52F14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80026C4" w14:textId="77777777" w:rsidR="00E53C8C" w:rsidRPr="00B85F8C" w:rsidRDefault="00E53C8C" w:rsidP="00B54A17">
            <w:pPr>
              <w:widowControl/>
              <w:jc w:val="center"/>
              <w:rPr>
                <w:sz w:val="20"/>
                <w:szCs w:val="20"/>
                <w:lang w:bidi="ar-SA"/>
              </w:rPr>
            </w:pPr>
            <w:r w:rsidRPr="00B85F8C">
              <w:rPr>
                <w:sz w:val="20"/>
                <w:szCs w:val="20"/>
                <w:lang w:bidi="ar-SA"/>
              </w:rPr>
              <w:t>25,07</w:t>
            </w:r>
          </w:p>
        </w:tc>
        <w:tc>
          <w:tcPr>
            <w:tcW w:w="371" w:type="pct"/>
            <w:shd w:val="clear" w:color="auto" w:fill="auto"/>
            <w:noWrap/>
            <w:vAlign w:val="center"/>
            <w:hideMark/>
          </w:tcPr>
          <w:p w14:paraId="08DBD02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3CC017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46101A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889523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722D24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DE9DBA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3F9BE0FE"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6D49B340" w14:textId="77777777" w:rsidTr="00B54A17">
        <w:trPr>
          <w:trHeight w:val="300"/>
        </w:trPr>
        <w:tc>
          <w:tcPr>
            <w:tcW w:w="1290" w:type="pct"/>
            <w:gridSpan w:val="2"/>
            <w:shd w:val="clear" w:color="auto" w:fill="auto"/>
            <w:vAlign w:val="center"/>
            <w:hideMark/>
          </w:tcPr>
          <w:p w14:paraId="32D537C6"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38C9815E"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2574D63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0E4A67A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7782912" w14:textId="77777777" w:rsidR="00E53C8C" w:rsidRPr="00B85F8C" w:rsidRDefault="00E53C8C" w:rsidP="00B54A17">
            <w:pPr>
              <w:widowControl/>
              <w:jc w:val="center"/>
              <w:rPr>
                <w:sz w:val="20"/>
                <w:szCs w:val="20"/>
                <w:lang w:bidi="ar-SA"/>
              </w:rPr>
            </w:pPr>
            <w:r w:rsidRPr="00B85F8C">
              <w:rPr>
                <w:sz w:val="20"/>
                <w:szCs w:val="20"/>
                <w:lang w:bidi="ar-SA"/>
              </w:rPr>
              <w:t>25,07</w:t>
            </w:r>
          </w:p>
        </w:tc>
        <w:tc>
          <w:tcPr>
            <w:tcW w:w="371" w:type="pct"/>
            <w:shd w:val="clear" w:color="000000" w:fill="FFFFFF"/>
            <w:noWrap/>
            <w:vAlign w:val="center"/>
            <w:hideMark/>
          </w:tcPr>
          <w:p w14:paraId="37CC6D7C" w14:textId="77777777" w:rsidR="00E53C8C" w:rsidRPr="00B85F8C" w:rsidRDefault="00E53C8C" w:rsidP="00B54A17">
            <w:pPr>
              <w:widowControl/>
              <w:jc w:val="center"/>
              <w:rPr>
                <w:sz w:val="20"/>
                <w:szCs w:val="20"/>
                <w:lang w:bidi="ar-SA"/>
              </w:rPr>
            </w:pPr>
            <w:r w:rsidRPr="00B85F8C">
              <w:rPr>
                <w:sz w:val="20"/>
                <w:szCs w:val="20"/>
                <w:lang w:bidi="ar-SA"/>
              </w:rPr>
              <w:t>25,07</w:t>
            </w:r>
          </w:p>
        </w:tc>
        <w:tc>
          <w:tcPr>
            <w:tcW w:w="323" w:type="pct"/>
            <w:shd w:val="clear" w:color="000000" w:fill="FFFFFF"/>
            <w:noWrap/>
            <w:vAlign w:val="center"/>
            <w:hideMark/>
          </w:tcPr>
          <w:p w14:paraId="3890EEA3" w14:textId="77777777" w:rsidR="00E53C8C" w:rsidRPr="00B85F8C" w:rsidRDefault="00E53C8C" w:rsidP="00B54A17">
            <w:pPr>
              <w:widowControl/>
              <w:jc w:val="center"/>
              <w:rPr>
                <w:sz w:val="20"/>
                <w:szCs w:val="20"/>
                <w:lang w:bidi="ar-SA"/>
              </w:rPr>
            </w:pPr>
            <w:r w:rsidRPr="00B85F8C">
              <w:rPr>
                <w:sz w:val="20"/>
                <w:szCs w:val="20"/>
                <w:lang w:bidi="ar-SA"/>
              </w:rPr>
              <w:t>25,07</w:t>
            </w:r>
          </w:p>
        </w:tc>
        <w:tc>
          <w:tcPr>
            <w:tcW w:w="323" w:type="pct"/>
            <w:shd w:val="clear" w:color="000000" w:fill="FFFFFF"/>
            <w:noWrap/>
            <w:vAlign w:val="center"/>
            <w:hideMark/>
          </w:tcPr>
          <w:p w14:paraId="2B1FACB9" w14:textId="77777777" w:rsidR="00E53C8C" w:rsidRPr="00B85F8C" w:rsidRDefault="00E53C8C" w:rsidP="00B54A17">
            <w:pPr>
              <w:widowControl/>
              <w:jc w:val="center"/>
              <w:rPr>
                <w:sz w:val="20"/>
                <w:szCs w:val="20"/>
                <w:lang w:bidi="ar-SA"/>
              </w:rPr>
            </w:pPr>
            <w:r w:rsidRPr="00B85F8C">
              <w:rPr>
                <w:sz w:val="20"/>
                <w:szCs w:val="20"/>
                <w:lang w:bidi="ar-SA"/>
              </w:rPr>
              <w:t>25,07</w:t>
            </w:r>
          </w:p>
        </w:tc>
        <w:tc>
          <w:tcPr>
            <w:tcW w:w="323" w:type="pct"/>
            <w:shd w:val="clear" w:color="000000" w:fill="FFFFFF"/>
            <w:noWrap/>
            <w:vAlign w:val="center"/>
            <w:hideMark/>
          </w:tcPr>
          <w:p w14:paraId="7931EFF3" w14:textId="77777777" w:rsidR="00E53C8C" w:rsidRPr="00B85F8C" w:rsidRDefault="00E53C8C" w:rsidP="00B54A17">
            <w:pPr>
              <w:widowControl/>
              <w:jc w:val="center"/>
              <w:rPr>
                <w:sz w:val="20"/>
                <w:szCs w:val="20"/>
                <w:lang w:bidi="ar-SA"/>
              </w:rPr>
            </w:pPr>
            <w:r w:rsidRPr="00B85F8C">
              <w:rPr>
                <w:sz w:val="20"/>
                <w:szCs w:val="20"/>
                <w:lang w:bidi="ar-SA"/>
              </w:rPr>
              <w:t>25,07</w:t>
            </w:r>
          </w:p>
        </w:tc>
        <w:tc>
          <w:tcPr>
            <w:tcW w:w="357" w:type="pct"/>
            <w:shd w:val="clear" w:color="000000" w:fill="FFFFFF"/>
            <w:noWrap/>
            <w:vAlign w:val="center"/>
            <w:hideMark/>
          </w:tcPr>
          <w:p w14:paraId="0BCF26B4" w14:textId="77777777" w:rsidR="00E53C8C" w:rsidRPr="00B85F8C" w:rsidRDefault="00E53C8C" w:rsidP="00B54A17">
            <w:pPr>
              <w:widowControl/>
              <w:jc w:val="center"/>
              <w:rPr>
                <w:sz w:val="20"/>
                <w:szCs w:val="20"/>
                <w:lang w:bidi="ar-SA"/>
              </w:rPr>
            </w:pPr>
            <w:r w:rsidRPr="00B85F8C">
              <w:rPr>
                <w:sz w:val="20"/>
                <w:szCs w:val="20"/>
                <w:lang w:bidi="ar-SA"/>
              </w:rPr>
              <w:t>25,07</w:t>
            </w:r>
          </w:p>
        </w:tc>
        <w:tc>
          <w:tcPr>
            <w:tcW w:w="357" w:type="pct"/>
            <w:shd w:val="clear" w:color="000000" w:fill="FFFFFF"/>
            <w:noWrap/>
            <w:vAlign w:val="center"/>
            <w:hideMark/>
          </w:tcPr>
          <w:p w14:paraId="250C90BF" w14:textId="77777777" w:rsidR="00E53C8C" w:rsidRPr="00B85F8C" w:rsidRDefault="00E53C8C" w:rsidP="00B54A17">
            <w:pPr>
              <w:widowControl/>
              <w:jc w:val="center"/>
              <w:rPr>
                <w:sz w:val="20"/>
                <w:szCs w:val="20"/>
                <w:lang w:bidi="ar-SA"/>
              </w:rPr>
            </w:pPr>
            <w:r w:rsidRPr="00B85F8C">
              <w:rPr>
                <w:sz w:val="20"/>
                <w:szCs w:val="20"/>
                <w:lang w:bidi="ar-SA"/>
              </w:rPr>
              <w:t>25,07</w:t>
            </w:r>
          </w:p>
        </w:tc>
        <w:tc>
          <w:tcPr>
            <w:tcW w:w="354" w:type="pct"/>
            <w:shd w:val="clear" w:color="000000" w:fill="FFFFFF"/>
            <w:noWrap/>
            <w:vAlign w:val="center"/>
            <w:hideMark/>
          </w:tcPr>
          <w:p w14:paraId="6E19C28E" w14:textId="77777777" w:rsidR="00E53C8C" w:rsidRPr="00B85F8C" w:rsidRDefault="00E53C8C" w:rsidP="00B54A17">
            <w:pPr>
              <w:widowControl/>
              <w:jc w:val="center"/>
              <w:rPr>
                <w:sz w:val="20"/>
                <w:szCs w:val="20"/>
                <w:lang w:bidi="ar-SA"/>
              </w:rPr>
            </w:pPr>
            <w:r w:rsidRPr="00B85F8C">
              <w:rPr>
                <w:sz w:val="20"/>
                <w:szCs w:val="20"/>
                <w:lang w:bidi="ar-SA"/>
              </w:rPr>
              <w:t>25,07</w:t>
            </w:r>
          </w:p>
        </w:tc>
      </w:tr>
      <w:tr w:rsidR="00E53C8C" w:rsidRPr="00B85F8C" w14:paraId="00734F20" w14:textId="77777777" w:rsidTr="00B54A17">
        <w:trPr>
          <w:trHeight w:val="300"/>
        </w:trPr>
        <w:tc>
          <w:tcPr>
            <w:tcW w:w="752" w:type="pct"/>
            <w:shd w:val="clear" w:color="auto" w:fill="auto"/>
            <w:vAlign w:val="center"/>
            <w:hideMark/>
          </w:tcPr>
          <w:p w14:paraId="3F6E8D38"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0F2C77A3" w14:textId="77777777" w:rsidR="00E53C8C" w:rsidRPr="00B85F8C" w:rsidRDefault="00E53C8C" w:rsidP="00B54A17">
            <w:pPr>
              <w:widowControl/>
              <w:jc w:val="center"/>
              <w:rPr>
                <w:sz w:val="20"/>
                <w:szCs w:val="20"/>
                <w:lang w:bidi="ar-SA"/>
              </w:rPr>
            </w:pPr>
            <w:r w:rsidRPr="00B85F8C">
              <w:rPr>
                <w:sz w:val="20"/>
                <w:szCs w:val="20"/>
                <w:lang w:bidi="ar-SA"/>
              </w:rPr>
              <w:t>001.02.03.006</w:t>
            </w:r>
          </w:p>
        </w:tc>
        <w:tc>
          <w:tcPr>
            <w:tcW w:w="3710" w:type="pct"/>
            <w:gridSpan w:val="11"/>
            <w:shd w:val="clear" w:color="000000" w:fill="F2F2F2"/>
            <w:vAlign w:val="center"/>
            <w:hideMark/>
          </w:tcPr>
          <w:p w14:paraId="37F656F9"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УТ-7 –ТК-6б по адресу: г. Десногорск 5-2 </w:t>
            </w:r>
            <w:proofErr w:type="spellStart"/>
            <w:r w:rsidRPr="00B85F8C">
              <w:rPr>
                <w:sz w:val="20"/>
                <w:szCs w:val="20"/>
                <w:lang w:bidi="ar-SA"/>
              </w:rPr>
              <w:t>мкр</w:t>
            </w:r>
            <w:proofErr w:type="spellEnd"/>
            <w:r w:rsidRPr="00B85F8C">
              <w:rPr>
                <w:sz w:val="20"/>
                <w:szCs w:val="20"/>
                <w:lang w:bidi="ar-SA"/>
              </w:rPr>
              <w:t>.</w:t>
            </w:r>
          </w:p>
        </w:tc>
      </w:tr>
      <w:tr w:rsidR="00E53C8C" w:rsidRPr="00B85F8C" w14:paraId="22579D27" w14:textId="77777777" w:rsidTr="00B54A17">
        <w:trPr>
          <w:trHeight w:val="300"/>
        </w:trPr>
        <w:tc>
          <w:tcPr>
            <w:tcW w:w="1290" w:type="pct"/>
            <w:gridSpan w:val="2"/>
            <w:shd w:val="clear" w:color="auto" w:fill="auto"/>
            <w:vAlign w:val="center"/>
            <w:hideMark/>
          </w:tcPr>
          <w:p w14:paraId="62AF28BC"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74BA9148"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34646C6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0BA0290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A53ABF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6F81CB0" w14:textId="77777777" w:rsidR="00E53C8C" w:rsidRPr="00B85F8C" w:rsidRDefault="00E53C8C" w:rsidP="00B54A17">
            <w:pPr>
              <w:widowControl/>
              <w:jc w:val="center"/>
              <w:rPr>
                <w:sz w:val="20"/>
                <w:szCs w:val="20"/>
                <w:lang w:bidi="ar-SA"/>
              </w:rPr>
            </w:pPr>
            <w:r w:rsidRPr="00B85F8C">
              <w:rPr>
                <w:sz w:val="20"/>
                <w:szCs w:val="20"/>
                <w:lang w:bidi="ar-SA"/>
              </w:rPr>
              <w:t>122,09</w:t>
            </w:r>
          </w:p>
        </w:tc>
        <w:tc>
          <w:tcPr>
            <w:tcW w:w="323" w:type="pct"/>
            <w:shd w:val="clear" w:color="auto" w:fill="auto"/>
            <w:noWrap/>
            <w:vAlign w:val="center"/>
            <w:hideMark/>
          </w:tcPr>
          <w:p w14:paraId="4771412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EDCB43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3FA1C9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3D277D5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F0013B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310184FD"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1EA139B2" w14:textId="77777777" w:rsidTr="00B54A17">
        <w:trPr>
          <w:trHeight w:val="300"/>
        </w:trPr>
        <w:tc>
          <w:tcPr>
            <w:tcW w:w="1290" w:type="pct"/>
            <w:gridSpan w:val="2"/>
            <w:shd w:val="clear" w:color="auto" w:fill="auto"/>
            <w:vAlign w:val="center"/>
            <w:hideMark/>
          </w:tcPr>
          <w:p w14:paraId="1634A056"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7BF7BB6F"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69DE9A5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1BD4EA8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23629D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2EFED0F" w14:textId="77777777" w:rsidR="00E53C8C" w:rsidRPr="00B85F8C" w:rsidRDefault="00E53C8C" w:rsidP="00B54A17">
            <w:pPr>
              <w:widowControl/>
              <w:jc w:val="center"/>
              <w:rPr>
                <w:sz w:val="20"/>
                <w:szCs w:val="20"/>
                <w:lang w:bidi="ar-SA"/>
              </w:rPr>
            </w:pPr>
            <w:r w:rsidRPr="00B85F8C">
              <w:rPr>
                <w:sz w:val="20"/>
                <w:szCs w:val="20"/>
                <w:lang w:bidi="ar-SA"/>
              </w:rPr>
              <w:t>122,09</w:t>
            </w:r>
          </w:p>
        </w:tc>
        <w:tc>
          <w:tcPr>
            <w:tcW w:w="323" w:type="pct"/>
            <w:shd w:val="clear" w:color="000000" w:fill="FFFFFF"/>
            <w:noWrap/>
            <w:vAlign w:val="center"/>
            <w:hideMark/>
          </w:tcPr>
          <w:p w14:paraId="496604A8" w14:textId="77777777" w:rsidR="00E53C8C" w:rsidRPr="00B85F8C" w:rsidRDefault="00E53C8C" w:rsidP="00B54A17">
            <w:pPr>
              <w:widowControl/>
              <w:jc w:val="center"/>
              <w:rPr>
                <w:sz w:val="20"/>
                <w:szCs w:val="20"/>
                <w:lang w:bidi="ar-SA"/>
              </w:rPr>
            </w:pPr>
            <w:r w:rsidRPr="00B85F8C">
              <w:rPr>
                <w:sz w:val="20"/>
                <w:szCs w:val="20"/>
                <w:lang w:bidi="ar-SA"/>
              </w:rPr>
              <w:t>122,09</w:t>
            </w:r>
          </w:p>
        </w:tc>
        <w:tc>
          <w:tcPr>
            <w:tcW w:w="323" w:type="pct"/>
            <w:shd w:val="clear" w:color="000000" w:fill="FFFFFF"/>
            <w:noWrap/>
            <w:vAlign w:val="center"/>
            <w:hideMark/>
          </w:tcPr>
          <w:p w14:paraId="69CD8150" w14:textId="77777777" w:rsidR="00E53C8C" w:rsidRPr="00B85F8C" w:rsidRDefault="00E53C8C" w:rsidP="00B54A17">
            <w:pPr>
              <w:widowControl/>
              <w:jc w:val="center"/>
              <w:rPr>
                <w:sz w:val="20"/>
                <w:szCs w:val="20"/>
                <w:lang w:bidi="ar-SA"/>
              </w:rPr>
            </w:pPr>
            <w:r w:rsidRPr="00B85F8C">
              <w:rPr>
                <w:sz w:val="20"/>
                <w:szCs w:val="20"/>
                <w:lang w:bidi="ar-SA"/>
              </w:rPr>
              <w:t>122,09</w:t>
            </w:r>
          </w:p>
        </w:tc>
        <w:tc>
          <w:tcPr>
            <w:tcW w:w="323" w:type="pct"/>
            <w:shd w:val="clear" w:color="000000" w:fill="FFFFFF"/>
            <w:noWrap/>
            <w:vAlign w:val="center"/>
            <w:hideMark/>
          </w:tcPr>
          <w:p w14:paraId="0BE6DA91" w14:textId="77777777" w:rsidR="00E53C8C" w:rsidRPr="00B85F8C" w:rsidRDefault="00E53C8C" w:rsidP="00B54A17">
            <w:pPr>
              <w:widowControl/>
              <w:jc w:val="center"/>
              <w:rPr>
                <w:sz w:val="20"/>
                <w:szCs w:val="20"/>
                <w:lang w:bidi="ar-SA"/>
              </w:rPr>
            </w:pPr>
            <w:r w:rsidRPr="00B85F8C">
              <w:rPr>
                <w:sz w:val="20"/>
                <w:szCs w:val="20"/>
                <w:lang w:bidi="ar-SA"/>
              </w:rPr>
              <w:t>122,09</w:t>
            </w:r>
          </w:p>
        </w:tc>
        <w:tc>
          <w:tcPr>
            <w:tcW w:w="357" w:type="pct"/>
            <w:shd w:val="clear" w:color="000000" w:fill="FFFFFF"/>
            <w:noWrap/>
            <w:vAlign w:val="center"/>
            <w:hideMark/>
          </w:tcPr>
          <w:p w14:paraId="325BB3DC" w14:textId="77777777" w:rsidR="00E53C8C" w:rsidRPr="00B85F8C" w:rsidRDefault="00E53C8C" w:rsidP="00B54A17">
            <w:pPr>
              <w:widowControl/>
              <w:jc w:val="center"/>
              <w:rPr>
                <w:sz w:val="20"/>
                <w:szCs w:val="20"/>
                <w:lang w:bidi="ar-SA"/>
              </w:rPr>
            </w:pPr>
            <w:r w:rsidRPr="00B85F8C">
              <w:rPr>
                <w:sz w:val="20"/>
                <w:szCs w:val="20"/>
                <w:lang w:bidi="ar-SA"/>
              </w:rPr>
              <w:t>122,09</w:t>
            </w:r>
          </w:p>
        </w:tc>
        <w:tc>
          <w:tcPr>
            <w:tcW w:w="357" w:type="pct"/>
            <w:shd w:val="clear" w:color="000000" w:fill="FFFFFF"/>
            <w:noWrap/>
            <w:vAlign w:val="center"/>
            <w:hideMark/>
          </w:tcPr>
          <w:p w14:paraId="030FC7D5" w14:textId="77777777" w:rsidR="00E53C8C" w:rsidRPr="00B85F8C" w:rsidRDefault="00E53C8C" w:rsidP="00B54A17">
            <w:pPr>
              <w:widowControl/>
              <w:jc w:val="center"/>
              <w:rPr>
                <w:sz w:val="20"/>
                <w:szCs w:val="20"/>
                <w:lang w:bidi="ar-SA"/>
              </w:rPr>
            </w:pPr>
            <w:r w:rsidRPr="00B85F8C">
              <w:rPr>
                <w:sz w:val="20"/>
                <w:szCs w:val="20"/>
                <w:lang w:bidi="ar-SA"/>
              </w:rPr>
              <w:t>122,09</w:t>
            </w:r>
          </w:p>
        </w:tc>
        <w:tc>
          <w:tcPr>
            <w:tcW w:w="354" w:type="pct"/>
            <w:shd w:val="clear" w:color="000000" w:fill="FFFFFF"/>
            <w:noWrap/>
            <w:vAlign w:val="center"/>
            <w:hideMark/>
          </w:tcPr>
          <w:p w14:paraId="0F71DFBE" w14:textId="77777777" w:rsidR="00E53C8C" w:rsidRPr="00B85F8C" w:rsidRDefault="00E53C8C" w:rsidP="00B54A17">
            <w:pPr>
              <w:widowControl/>
              <w:jc w:val="center"/>
              <w:rPr>
                <w:sz w:val="20"/>
                <w:szCs w:val="20"/>
                <w:lang w:bidi="ar-SA"/>
              </w:rPr>
            </w:pPr>
            <w:r w:rsidRPr="00B85F8C">
              <w:rPr>
                <w:sz w:val="20"/>
                <w:szCs w:val="20"/>
                <w:lang w:bidi="ar-SA"/>
              </w:rPr>
              <w:t>122,09</w:t>
            </w:r>
          </w:p>
        </w:tc>
      </w:tr>
      <w:tr w:rsidR="00E53C8C" w:rsidRPr="00B85F8C" w14:paraId="25FF2EB5" w14:textId="77777777" w:rsidTr="00B54A17">
        <w:trPr>
          <w:trHeight w:val="300"/>
        </w:trPr>
        <w:tc>
          <w:tcPr>
            <w:tcW w:w="752" w:type="pct"/>
            <w:shd w:val="clear" w:color="auto" w:fill="auto"/>
            <w:vAlign w:val="center"/>
            <w:hideMark/>
          </w:tcPr>
          <w:p w14:paraId="2A2F1897"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6BCF11CC" w14:textId="77777777" w:rsidR="00E53C8C" w:rsidRPr="00B85F8C" w:rsidRDefault="00E53C8C" w:rsidP="00B54A17">
            <w:pPr>
              <w:widowControl/>
              <w:jc w:val="center"/>
              <w:rPr>
                <w:sz w:val="20"/>
                <w:szCs w:val="20"/>
                <w:lang w:bidi="ar-SA"/>
              </w:rPr>
            </w:pPr>
            <w:r w:rsidRPr="00B85F8C">
              <w:rPr>
                <w:sz w:val="20"/>
                <w:szCs w:val="20"/>
                <w:lang w:bidi="ar-SA"/>
              </w:rPr>
              <w:t>001.02.03.007</w:t>
            </w:r>
          </w:p>
        </w:tc>
        <w:tc>
          <w:tcPr>
            <w:tcW w:w="3710" w:type="pct"/>
            <w:gridSpan w:val="11"/>
            <w:shd w:val="clear" w:color="000000" w:fill="F2F2F2"/>
            <w:vAlign w:val="center"/>
            <w:hideMark/>
          </w:tcPr>
          <w:p w14:paraId="01EAC11D"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2ТК-8 – 2ТК-1 по адресу: г. Десногорск 2 </w:t>
            </w:r>
            <w:proofErr w:type="spellStart"/>
            <w:r w:rsidRPr="00B85F8C">
              <w:rPr>
                <w:sz w:val="20"/>
                <w:szCs w:val="20"/>
                <w:lang w:bidi="ar-SA"/>
              </w:rPr>
              <w:t>мкр</w:t>
            </w:r>
            <w:proofErr w:type="spellEnd"/>
            <w:r w:rsidRPr="00B85F8C">
              <w:rPr>
                <w:sz w:val="20"/>
                <w:szCs w:val="20"/>
                <w:lang w:bidi="ar-SA"/>
              </w:rPr>
              <w:t>.</w:t>
            </w:r>
          </w:p>
        </w:tc>
      </w:tr>
      <w:tr w:rsidR="00E53C8C" w:rsidRPr="00B85F8C" w14:paraId="74948B91" w14:textId="77777777" w:rsidTr="00B54A17">
        <w:trPr>
          <w:trHeight w:val="300"/>
        </w:trPr>
        <w:tc>
          <w:tcPr>
            <w:tcW w:w="1290" w:type="pct"/>
            <w:gridSpan w:val="2"/>
            <w:shd w:val="clear" w:color="auto" w:fill="auto"/>
            <w:vAlign w:val="center"/>
            <w:hideMark/>
          </w:tcPr>
          <w:p w14:paraId="49AF9FEF"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71977DEC"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5BC6A85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6F35EBB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2A00BC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0F13599" w14:textId="77777777" w:rsidR="00E53C8C" w:rsidRPr="00B85F8C" w:rsidRDefault="00E53C8C" w:rsidP="00B54A17">
            <w:pPr>
              <w:widowControl/>
              <w:jc w:val="center"/>
              <w:rPr>
                <w:sz w:val="20"/>
                <w:szCs w:val="20"/>
                <w:lang w:bidi="ar-SA"/>
              </w:rPr>
            </w:pPr>
            <w:r w:rsidRPr="00B85F8C">
              <w:rPr>
                <w:sz w:val="20"/>
                <w:szCs w:val="20"/>
                <w:lang w:bidi="ar-SA"/>
              </w:rPr>
              <w:t>10,73</w:t>
            </w:r>
          </w:p>
        </w:tc>
        <w:tc>
          <w:tcPr>
            <w:tcW w:w="323" w:type="pct"/>
            <w:shd w:val="clear" w:color="auto" w:fill="auto"/>
            <w:noWrap/>
            <w:vAlign w:val="center"/>
            <w:hideMark/>
          </w:tcPr>
          <w:p w14:paraId="50A21A0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5CD818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7EE924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66E61D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3AD64B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7DFD2C2C"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349B0EF5" w14:textId="77777777" w:rsidTr="00B54A17">
        <w:trPr>
          <w:trHeight w:val="300"/>
        </w:trPr>
        <w:tc>
          <w:tcPr>
            <w:tcW w:w="1290" w:type="pct"/>
            <w:gridSpan w:val="2"/>
            <w:shd w:val="clear" w:color="auto" w:fill="auto"/>
            <w:vAlign w:val="center"/>
            <w:hideMark/>
          </w:tcPr>
          <w:p w14:paraId="01BB35FC"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0612C537"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1924791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27465B5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12AC3B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70A391B8" w14:textId="77777777" w:rsidR="00E53C8C" w:rsidRPr="00B85F8C" w:rsidRDefault="00E53C8C" w:rsidP="00B54A17">
            <w:pPr>
              <w:widowControl/>
              <w:jc w:val="center"/>
              <w:rPr>
                <w:sz w:val="20"/>
                <w:szCs w:val="20"/>
                <w:lang w:bidi="ar-SA"/>
              </w:rPr>
            </w:pPr>
            <w:r w:rsidRPr="00B85F8C">
              <w:rPr>
                <w:sz w:val="20"/>
                <w:szCs w:val="20"/>
                <w:lang w:bidi="ar-SA"/>
              </w:rPr>
              <w:t>10,73</w:t>
            </w:r>
          </w:p>
        </w:tc>
        <w:tc>
          <w:tcPr>
            <w:tcW w:w="323" w:type="pct"/>
            <w:shd w:val="clear" w:color="000000" w:fill="FFFFFF"/>
            <w:noWrap/>
            <w:vAlign w:val="center"/>
            <w:hideMark/>
          </w:tcPr>
          <w:p w14:paraId="4E1A2B97" w14:textId="77777777" w:rsidR="00E53C8C" w:rsidRPr="00B85F8C" w:rsidRDefault="00E53C8C" w:rsidP="00B54A17">
            <w:pPr>
              <w:widowControl/>
              <w:jc w:val="center"/>
              <w:rPr>
                <w:sz w:val="20"/>
                <w:szCs w:val="20"/>
                <w:lang w:bidi="ar-SA"/>
              </w:rPr>
            </w:pPr>
            <w:r w:rsidRPr="00B85F8C">
              <w:rPr>
                <w:sz w:val="20"/>
                <w:szCs w:val="20"/>
                <w:lang w:bidi="ar-SA"/>
              </w:rPr>
              <w:t>10,73</w:t>
            </w:r>
          </w:p>
        </w:tc>
        <w:tc>
          <w:tcPr>
            <w:tcW w:w="323" w:type="pct"/>
            <w:shd w:val="clear" w:color="000000" w:fill="FFFFFF"/>
            <w:noWrap/>
            <w:vAlign w:val="center"/>
            <w:hideMark/>
          </w:tcPr>
          <w:p w14:paraId="5D07217C" w14:textId="77777777" w:rsidR="00E53C8C" w:rsidRPr="00B85F8C" w:rsidRDefault="00E53C8C" w:rsidP="00B54A17">
            <w:pPr>
              <w:widowControl/>
              <w:jc w:val="center"/>
              <w:rPr>
                <w:sz w:val="20"/>
                <w:szCs w:val="20"/>
                <w:lang w:bidi="ar-SA"/>
              </w:rPr>
            </w:pPr>
            <w:r w:rsidRPr="00B85F8C">
              <w:rPr>
                <w:sz w:val="20"/>
                <w:szCs w:val="20"/>
                <w:lang w:bidi="ar-SA"/>
              </w:rPr>
              <w:t>10,73</w:t>
            </w:r>
          </w:p>
        </w:tc>
        <w:tc>
          <w:tcPr>
            <w:tcW w:w="323" w:type="pct"/>
            <w:shd w:val="clear" w:color="000000" w:fill="FFFFFF"/>
            <w:noWrap/>
            <w:vAlign w:val="center"/>
            <w:hideMark/>
          </w:tcPr>
          <w:p w14:paraId="759C85E2" w14:textId="77777777" w:rsidR="00E53C8C" w:rsidRPr="00B85F8C" w:rsidRDefault="00E53C8C" w:rsidP="00B54A17">
            <w:pPr>
              <w:widowControl/>
              <w:jc w:val="center"/>
              <w:rPr>
                <w:sz w:val="20"/>
                <w:szCs w:val="20"/>
                <w:lang w:bidi="ar-SA"/>
              </w:rPr>
            </w:pPr>
            <w:r w:rsidRPr="00B85F8C">
              <w:rPr>
                <w:sz w:val="20"/>
                <w:szCs w:val="20"/>
                <w:lang w:bidi="ar-SA"/>
              </w:rPr>
              <w:t>10,73</w:t>
            </w:r>
          </w:p>
        </w:tc>
        <w:tc>
          <w:tcPr>
            <w:tcW w:w="357" w:type="pct"/>
            <w:shd w:val="clear" w:color="000000" w:fill="FFFFFF"/>
            <w:noWrap/>
            <w:vAlign w:val="center"/>
            <w:hideMark/>
          </w:tcPr>
          <w:p w14:paraId="10C92844" w14:textId="77777777" w:rsidR="00E53C8C" w:rsidRPr="00B85F8C" w:rsidRDefault="00E53C8C" w:rsidP="00B54A17">
            <w:pPr>
              <w:widowControl/>
              <w:jc w:val="center"/>
              <w:rPr>
                <w:sz w:val="20"/>
                <w:szCs w:val="20"/>
                <w:lang w:bidi="ar-SA"/>
              </w:rPr>
            </w:pPr>
            <w:r w:rsidRPr="00B85F8C">
              <w:rPr>
                <w:sz w:val="20"/>
                <w:szCs w:val="20"/>
                <w:lang w:bidi="ar-SA"/>
              </w:rPr>
              <w:t>10,73</w:t>
            </w:r>
          </w:p>
        </w:tc>
        <w:tc>
          <w:tcPr>
            <w:tcW w:w="357" w:type="pct"/>
            <w:shd w:val="clear" w:color="000000" w:fill="FFFFFF"/>
            <w:noWrap/>
            <w:vAlign w:val="center"/>
            <w:hideMark/>
          </w:tcPr>
          <w:p w14:paraId="101A613E" w14:textId="77777777" w:rsidR="00E53C8C" w:rsidRPr="00B85F8C" w:rsidRDefault="00E53C8C" w:rsidP="00B54A17">
            <w:pPr>
              <w:widowControl/>
              <w:jc w:val="center"/>
              <w:rPr>
                <w:sz w:val="20"/>
                <w:szCs w:val="20"/>
                <w:lang w:bidi="ar-SA"/>
              </w:rPr>
            </w:pPr>
            <w:r w:rsidRPr="00B85F8C">
              <w:rPr>
                <w:sz w:val="20"/>
                <w:szCs w:val="20"/>
                <w:lang w:bidi="ar-SA"/>
              </w:rPr>
              <w:t>10,73</w:t>
            </w:r>
          </w:p>
        </w:tc>
        <w:tc>
          <w:tcPr>
            <w:tcW w:w="354" w:type="pct"/>
            <w:shd w:val="clear" w:color="000000" w:fill="FFFFFF"/>
            <w:noWrap/>
            <w:vAlign w:val="center"/>
            <w:hideMark/>
          </w:tcPr>
          <w:p w14:paraId="5F114543" w14:textId="77777777" w:rsidR="00E53C8C" w:rsidRPr="00B85F8C" w:rsidRDefault="00E53C8C" w:rsidP="00B54A17">
            <w:pPr>
              <w:widowControl/>
              <w:jc w:val="center"/>
              <w:rPr>
                <w:sz w:val="20"/>
                <w:szCs w:val="20"/>
                <w:lang w:bidi="ar-SA"/>
              </w:rPr>
            </w:pPr>
            <w:r w:rsidRPr="00B85F8C">
              <w:rPr>
                <w:sz w:val="20"/>
                <w:szCs w:val="20"/>
                <w:lang w:bidi="ar-SA"/>
              </w:rPr>
              <w:t>10,73</w:t>
            </w:r>
          </w:p>
        </w:tc>
      </w:tr>
      <w:tr w:rsidR="00E53C8C" w:rsidRPr="00B85F8C" w14:paraId="605D622F" w14:textId="77777777" w:rsidTr="00B54A17">
        <w:trPr>
          <w:trHeight w:val="300"/>
        </w:trPr>
        <w:tc>
          <w:tcPr>
            <w:tcW w:w="752" w:type="pct"/>
            <w:shd w:val="clear" w:color="auto" w:fill="auto"/>
            <w:vAlign w:val="center"/>
            <w:hideMark/>
          </w:tcPr>
          <w:p w14:paraId="3B998AE5"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0C724E62" w14:textId="77777777" w:rsidR="00E53C8C" w:rsidRPr="00B85F8C" w:rsidRDefault="00E53C8C" w:rsidP="00B54A17">
            <w:pPr>
              <w:widowControl/>
              <w:jc w:val="center"/>
              <w:rPr>
                <w:sz w:val="20"/>
                <w:szCs w:val="20"/>
                <w:lang w:bidi="ar-SA"/>
              </w:rPr>
            </w:pPr>
            <w:r w:rsidRPr="00B85F8C">
              <w:rPr>
                <w:sz w:val="20"/>
                <w:szCs w:val="20"/>
                <w:lang w:bidi="ar-SA"/>
              </w:rPr>
              <w:t>001.02.03.008</w:t>
            </w:r>
          </w:p>
        </w:tc>
        <w:tc>
          <w:tcPr>
            <w:tcW w:w="3710" w:type="pct"/>
            <w:gridSpan w:val="11"/>
            <w:shd w:val="clear" w:color="000000" w:fill="F2F2F2"/>
            <w:vAlign w:val="center"/>
            <w:hideMark/>
          </w:tcPr>
          <w:p w14:paraId="1835BB41"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2ТК-8 – 2ТК-6 по адресу: г. Десногорск 2 </w:t>
            </w:r>
            <w:proofErr w:type="spellStart"/>
            <w:r w:rsidRPr="00B85F8C">
              <w:rPr>
                <w:sz w:val="20"/>
                <w:szCs w:val="20"/>
                <w:lang w:bidi="ar-SA"/>
              </w:rPr>
              <w:t>мкр</w:t>
            </w:r>
            <w:proofErr w:type="spellEnd"/>
            <w:r w:rsidRPr="00B85F8C">
              <w:rPr>
                <w:sz w:val="20"/>
                <w:szCs w:val="20"/>
                <w:lang w:bidi="ar-SA"/>
              </w:rPr>
              <w:t>.</w:t>
            </w:r>
          </w:p>
        </w:tc>
      </w:tr>
      <w:tr w:rsidR="00E53C8C" w:rsidRPr="00B85F8C" w14:paraId="249E6E5F" w14:textId="77777777" w:rsidTr="00B54A17">
        <w:trPr>
          <w:trHeight w:val="300"/>
        </w:trPr>
        <w:tc>
          <w:tcPr>
            <w:tcW w:w="1290" w:type="pct"/>
            <w:gridSpan w:val="2"/>
            <w:shd w:val="clear" w:color="auto" w:fill="auto"/>
            <w:vAlign w:val="center"/>
            <w:hideMark/>
          </w:tcPr>
          <w:p w14:paraId="798CA06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22F28EE0"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4E5FD9C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4E3370A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676899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C886F05" w14:textId="77777777" w:rsidR="00E53C8C" w:rsidRPr="00B85F8C" w:rsidRDefault="00E53C8C" w:rsidP="00B54A17">
            <w:pPr>
              <w:widowControl/>
              <w:jc w:val="center"/>
              <w:rPr>
                <w:sz w:val="20"/>
                <w:szCs w:val="20"/>
                <w:lang w:bidi="ar-SA"/>
              </w:rPr>
            </w:pPr>
            <w:r w:rsidRPr="00B85F8C">
              <w:rPr>
                <w:sz w:val="20"/>
                <w:szCs w:val="20"/>
                <w:lang w:bidi="ar-SA"/>
              </w:rPr>
              <w:t>22,39</w:t>
            </w:r>
          </w:p>
        </w:tc>
        <w:tc>
          <w:tcPr>
            <w:tcW w:w="323" w:type="pct"/>
            <w:shd w:val="clear" w:color="auto" w:fill="auto"/>
            <w:noWrap/>
            <w:vAlign w:val="center"/>
            <w:hideMark/>
          </w:tcPr>
          <w:p w14:paraId="0917E98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566002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520055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87AF27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3FB3A63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69FCDC5B"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29B9B6C1" w14:textId="77777777" w:rsidTr="00B54A17">
        <w:trPr>
          <w:trHeight w:val="300"/>
        </w:trPr>
        <w:tc>
          <w:tcPr>
            <w:tcW w:w="1290" w:type="pct"/>
            <w:gridSpan w:val="2"/>
            <w:shd w:val="clear" w:color="auto" w:fill="auto"/>
            <w:vAlign w:val="center"/>
            <w:hideMark/>
          </w:tcPr>
          <w:p w14:paraId="6CFCE7C9"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3D54E97B"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7D8DD70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457FA62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D15E20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B8D5221" w14:textId="77777777" w:rsidR="00E53C8C" w:rsidRPr="00B85F8C" w:rsidRDefault="00E53C8C" w:rsidP="00B54A17">
            <w:pPr>
              <w:widowControl/>
              <w:jc w:val="center"/>
              <w:rPr>
                <w:sz w:val="20"/>
                <w:szCs w:val="20"/>
                <w:lang w:bidi="ar-SA"/>
              </w:rPr>
            </w:pPr>
            <w:r w:rsidRPr="00B85F8C">
              <w:rPr>
                <w:sz w:val="20"/>
                <w:szCs w:val="20"/>
                <w:lang w:bidi="ar-SA"/>
              </w:rPr>
              <w:t>22,39</w:t>
            </w:r>
          </w:p>
        </w:tc>
        <w:tc>
          <w:tcPr>
            <w:tcW w:w="323" w:type="pct"/>
            <w:shd w:val="clear" w:color="000000" w:fill="FFFFFF"/>
            <w:noWrap/>
            <w:vAlign w:val="center"/>
            <w:hideMark/>
          </w:tcPr>
          <w:p w14:paraId="5794942E" w14:textId="77777777" w:rsidR="00E53C8C" w:rsidRPr="00B85F8C" w:rsidRDefault="00E53C8C" w:rsidP="00B54A17">
            <w:pPr>
              <w:widowControl/>
              <w:jc w:val="center"/>
              <w:rPr>
                <w:sz w:val="20"/>
                <w:szCs w:val="20"/>
                <w:lang w:bidi="ar-SA"/>
              </w:rPr>
            </w:pPr>
            <w:r w:rsidRPr="00B85F8C">
              <w:rPr>
                <w:sz w:val="20"/>
                <w:szCs w:val="20"/>
                <w:lang w:bidi="ar-SA"/>
              </w:rPr>
              <w:t>22,39</w:t>
            </w:r>
          </w:p>
        </w:tc>
        <w:tc>
          <w:tcPr>
            <w:tcW w:w="323" w:type="pct"/>
            <w:shd w:val="clear" w:color="000000" w:fill="FFFFFF"/>
            <w:noWrap/>
            <w:vAlign w:val="center"/>
            <w:hideMark/>
          </w:tcPr>
          <w:p w14:paraId="7A057A88" w14:textId="77777777" w:rsidR="00E53C8C" w:rsidRPr="00B85F8C" w:rsidRDefault="00E53C8C" w:rsidP="00B54A17">
            <w:pPr>
              <w:widowControl/>
              <w:jc w:val="center"/>
              <w:rPr>
                <w:sz w:val="20"/>
                <w:szCs w:val="20"/>
                <w:lang w:bidi="ar-SA"/>
              </w:rPr>
            </w:pPr>
            <w:r w:rsidRPr="00B85F8C">
              <w:rPr>
                <w:sz w:val="20"/>
                <w:szCs w:val="20"/>
                <w:lang w:bidi="ar-SA"/>
              </w:rPr>
              <w:t>22,39</w:t>
            </w:r>
          </w:p>
        </w:tc>
        <w:tc>
          <w:tcPr>
            <w:tcW w:w="323" w:type="pct"/>
            <w:shd w:val="clear" w:color="000000" w:fill="FFFFFF"/>
            <w:noWrap/>
            <w:vAlign w:val="center"/>
            <w:hideMark/>
          </w:tcPr>
          <w:p w14:paraId="3F3A9ABC" w14:textId="77777777" w:rsidR="00E53C8C" w:rsidRPr="00B85F8C" w:rsidRDefault="00E53C8C" w:rsidP="00B54A17">
            <w:pPr>
              <w:widowControl/>
              <w:jc w:val="center"/>
              <w:rPr>
                <w:sz w:val="20"/>
                <w:szCs w:val="20"/>
                <w:lang w:bidi="ar-SA"/>
              </w:rPr>
            </w:pPr>
            <w:r w:rsidRPr="00B85F8C">
              <w:rPr>
                <w:sz w:val="20"/>
                <w:szCs w:val="20"/>
                <w:lang w:bidi="ar-SA"/>
              </w:rPr>
              <w:t>22,39</w:t>
            </w:r>
          </w:p>
        </w:tc>
        <w:tc>
          <w:tcPr>
            <w:tcW w:w="357" w:type="pct"/>
            <w:shd w:val="clear" w:color="000000" w:fill="FFFFFF"/>
            <w:noWrap/>
            <w:vAlign w:val="center"/>
            <w:hideMark/>
          </w:tcPr>
          <w:p w14:paraId="464EE45B" w14:textId="77777777" w:rsidR="00E53C8C" w:rsidRPr="00B85F8C" w:rsidRDefault="00E53C8C" w:rsidP="00B54A17">
            <w:pPr>
              <w:widowControl/>
              <w:jc w:val="center"/>
              <w:rPr>
                <w:sz w:val="20"/>
                <w:szCs w:val="20"/>
                <w:lang w:bidi="ar-SA"/>
              </w:rPr>
            </w:pPr>
            <w:r w:rsidRPr="00B85F8C">
              <w:rPr>
                <w:sz w:val="20"/>
                <w:szCs w:val="20"/>
                <w:lang w:bidi="ar-SA"/>
              </w:rPr>
              <w:t>22,39</w:t>
            </w:r>
          </w:p>
        </w:tc>
        <w:tc>
          <w:tcPr>
            <w:tcW w:w="357" w:type="pct"/>
            <w:shd w:val="clear" w:color="000000" w:fill="FFFFFF"/>
            <w:noWrap/>
            <w:vAlign w:val="center"/>
            <w:hideMark/>
          </w:tcPr>
          <w:p w14:paraId="5B9B4A87" w14:textId="77777777" w:rsidR="00E53C8C" w:rsidRPr="00B85F8C" w:rsidRDefault="00E53C8C" w:rsidP="00B54A17">
            <w:pPr>
              <w:widowControl/>
              <w:jc w:val="center"/>
              <w:rPr>
                <w:sz w:val="20"/>
                <w:szCs w:val="20"/>
                <w:lang w:bidi="ar-SA"/>
              </w:rPr>
            </w:pPr>
            <w:r w:rsidRPr="00B85F8C">
              <w:rPr>
                <w:sz w:val="20"/>
                <w:szCs w:val="20"/>
                <w:lang w:bidi="ar-SA"/>
              </w:rPr>
              <w:t>22,39</w:t>
            </w:r>
          </w:p>
        </w:tc>
        <w:tc>
          <w:tcPr>
            <w:tcW w:w="354" w:type="pct"/>
            <w:shd w:val="clear" w:color="000000" w:fill="FFFFFF"/>
            <w:noWrap/>
            <w:vAlign w:val="center"/>
            <w:hideMark/>
          </w:tcPr>
          <w:p w14:paraId="6F870437" w14:textId="77777777" w:rsidR="00E53C8C" w:rsidRPr="00B85F8C" w:rsidRDefault="00E53C8C" w:rsidP="00B54A17">
            <w:pPr>
              <w:widowControl/>
              <w:jc w:val="center"/>
              <w:rPr>
                <w:sz w:val="20"/>
                <w:szCs w:val="20"/>
                <w:lang w:bidi="ar-SA"/>
              </w:rPr>
            </w:pPr>
            <w:r w:rsidRPr="00B85F8C">
              <w:rPr>
                <w:sz w:val="20"/>
                <w:szCs w:val="20"/>
                <w:lang w:bidi="ar-SA"/>
              </w:rPr>
              <w:t>22,39</w:t>
            </w:r>
          </w:p>
        </w:tc>
      </w:tr>
      <w:tr w:rsidR="00E53C8C" w:rsidRPr="00B85F8C" w14:paraId="41530194" w14:textId="77777777" w:rsidTr="00B54A17">
        <w:trPr>
          <w:trHeight w:val="300"/>
        </w:trPr>
        <w:tc>
          <w:tcPr>
            <w:tcW w:w="752" w:type="pct"/>
            <w:shd w:val="clear" w:color="auto" w:fill="auto"/>
            <w:vAlign w:val="center"/>
            <w:hideMark/>
          </w:tcPr>
          <w:p w14:paraId="54A4DEDB"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5406621B" w14:textId="77777777" w:rsidR="00E53C8C" w:rsidRPr="00B85F8C" w:rsidRDefault="00E53C8C" w:rsidP="00B54A17">
            <w:pPr>
              <w:widowControl/>
              <w:jc w:val="center"/>
              <w:rPr>
                <w:sz w:val="20"/>
                <w:szCs w:val="20"/>
                <w:lang w:bidi="ar-SA"/>
              </w:rPr>
            </w:pPr>
            <w:r w:rsidRPr="00B85F8C">
              <w:rPr>
                <w:sz w:val="20"/>
                <w:szCs w:val="20"/>
                <w:lang w:bidi="ar-SA"/>
              </w:rPr>
              <w:t>001.02.03.009</w:t>
            </w:r>
          </w:p>
        </w:tc>
        <w:tc>
          <w:tcPr>
            <w:tcW w:w="3710" w:type="pct"/>
            <w:gridSpan w:val="11"/>
            <w:shd w:val="clear" w:color="000000" w:fill="F2F2F2"/>
            <w:vAlign w:val="center"/>
            <w:hideMark/>
          </w:tcPr>
          <w:p w14:paraId="13EE8AE4"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2ТК-6 – 2ТК-12 по адресу: г. Десногорск 2 </w:t>
            </w:r>
            <w:proofErr w:type="spellStart"/>
            <w:r w:rsidRPr="00B85F8C">
              <w:rPr>
                <w:sz w:val="20"/>
                <w:szCs w:val="20"/>
                <w:lang w:bidi="ar-SA"/>
              </w:rPr>
              <w:t>мкр</w:t>
            </w:r>
            <w:proofErr w:type="spellEnd"/>
            <w:r w:rsidRPr="00B85F8C">
              <w:rPr>
                <w:sz w:val="20"/>
                <w:szCs w:val="20"/>
                <w:lang w:bidi="ar-SA"/>
              </w:rPr>
              <w:t>.</w:t>
            </w:r>
          </w:p>
        </w:tc>
      </w:tr>
      <w:tr w:rsidR="00E53C8C" w:rsidRPr="00B85F8C" w14:paraId="5B70BDD8" w14:textId="77777777" w:rsidTr="00B54A17">
        <w:trPr>
          <w:trHeight w:val="300"/>
        </w:trPr>
        <w:tc>
          <w:tcPr>
            <w:tcW w:w="1290" w:type="pct"/>
            <w:gridSpan w:val="2"/>
            <w:shd w:val="clear" w:color="auto" w:fill="auto"/>
            <w:vAlign w:val="center"/>
            <w:hideMark/>
          </w:tcPr>
          <w:p w14:paraId="28705FD0"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7A186841"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1564809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4BA53DB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D3DD68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85A9C61" w14:textId="77777777" w:rsidR="00E53C8C" w:rsidRPr="00B85F8C" w:rsidRDefault="00E53C8C" w:rsidP="00B54A17">
            <w:pPr>
              <w:widowControl/>
              <w:jc w:val="center"/>
              <w:rPr>
                <w:sz w:val="20"/>
                <w:szCs w:val="20"/>
                <w:lang w:bidi="ar-SA"/>
              </w:rPr>
            </w:pPr>
            <w:r w:rsidRPr="00B85F8C">
              <w:rPr>
                <w:sz w:val="20"/>
                <w:szCs w:val="20"/>
                <w:lang w:bidi="ar-SA"/>
              </w:rPr>
              <w:t>39,1</w:t>
            </w:r>
          </w:p>
        </w:tc>
        <w:tc>
          <w:tcPr>
            <w:tcW w:w="323" w:type="pct"/>
            <w:shd w:val="clear" w:color="auto" w:fill="auto"/>
            <w:noWrap/>
            <w:vAlign w:val="center"/>
            <w:hideMark/>
          </w:tcPr>
          <w:p w14:paraId="772E11B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D69DF6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1ACA1D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6C8FDF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7C385D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42F21086"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5EBBC9AB" w14:textId="77777777" w:rsidTr="00B54A17">
        <w:trPr>
          <w:trHeight w:val="300"/>
        </w:trPr>
        <w:tc>
          <w:tcPr>
            <w:tcW w:w="1290" w:type="pct"/>
            <w:gridSpan w:val="2"/>
            <w:shd w:val="clear" w:color="auto" w:fill="auto"/>
            <w:vAlign w:val="center"/>
            <w:hideMark/>
          </w:tcPr>
          <w:p w14:paraId="0F2FE728"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3BC39B4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5A290A5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737FC9F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873A7F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7FFF1EB" w14:textId="77777777" w:rsidR="00E53C8C" w:rsidRPr="00B85F8C" w:rsidRDefault="00E53C8C" w:rsidP="00B54A17">
            <w:pPr>
              <w:widowControl/>
              <w:jc w:val="center"/>
              <w:rPr>
                <w:sz w:val="20"/>
                <w:szCs w:val="20"/>
                <w:lang w:bidi="ar-SA"/>
              </w:rPr>
            </w:pPr>
            <w:r w:rsidRPr="00B85F8C">
              <w:rPr>
                <w:sz w:val="20"/>
                <w:szCs w:val="20"/>
                <w:lang w:bidi="ar-SA"/>
              </w:rPr>
              <w:t>39,1</w:t>
            </w:r>
          </w:p>
        </w:tc>
        <w:tc>
          <w:tcPr>
            <w:tcW w:w="323" w:type="pct"/>
            <w:shd w:val="clear" w:color="000000" w:fill="FFFFFF"/>
            <w:noWrap/>
            <w:vAlign w:val="center"/>
            <w:hideMark/>
          </w:tcPr>
          <w:p w14:paraId="10F0A4E2" w14:textId="77777777" w:rsidR="00E53C8C" w:rsidRPr="00B85F8C" w:rsidRDefault="00E53C8C" w:rsidP="00B54A17">
            <w:pPr>
              <w:widowControl/>
              <w:jc w:val="center"/>
              <w:rPr>
                <w:sz w:val="20"/>
                <w:szCs w:val="20"/>
                <w:lang w:bidi="ar-SA"/>
              </w:rPr>
            </w:pPr>
            <w:r w:rsidRPr="00B85F8C">
              <w:rPr>
                <w:sz w:val="20"/>
                <w:szCs w:val="20"/>
                <w:lang w:bidi="ar-SA"/>
              </w:rPr>
              <w:t>39,1</w:t>
            </w:r>
          </w:p>
        </w:tc>
        <w:tc>
          <w:tcPr>
            <w:tcW w:w="323" w:type="pct"/>
            <w:shd w:val="clear" w:color="000000" w:fill="FFFFFF"/>
            <w:noWrap/>
            <w:vAlign w:val="center"/>
            <w:hideMark/>
          </w:tcPr>
          <w:p w14:paraId="7AF223C7" w14:textId="77777777" w:rsidR="00E53C8C" w:rsidRPr="00B85F8C" w:rsidRDefault="00E53C8C" w:rsidP="00B54A17">
            <w:pPr>
              <w:widowControl/>
              <w:jc w:val="center"/>
              <w:rPr>
                <w:sz w:val="20"/>
                <w:szCs w:val="20"/>
                <w:lang w:bidi="ar-SA"/>
              </w:rPr>
            </w:pPr>
            <w:r w:rsidRPr="00B85F8C">
              <w:rPr>
                <w:sz w:val="20"/>
                <w:szCs w:val="20"/>
                <w:lang w:bidi="ar-SA"/>
              </w:rPr>
              <w:t>39,1</w:t>
            </w:r>
          </w:p>
        </w:tc>
        <w:tc>
          <w:tcPr>
            <w:tcW w:w="323" w:type="pct"/>
            <w:shd w:val="clear" w:color="000000" w:fill="FFFFFF"/>
            <w:noWrap/>
            <w:vAlign w:val="center"/>
            <w:hideMark/>
          </w:tcPr>
          <w:p w14:paraId="3653738B" w14:textId="77777777" w:rsidR="00E53C8C" w:rsidRPr="00B85F8C" w:rsidRDefault="00E53C8C" w:rsidP="00B54A17">
            <w:pPr>
              <w:widowControl/>
              <w:jc w:val="center"/>
              <w:rPr>
                <w:sz w:val="20"/>
                <w:szCs w:val="20"/>
                <w:lang w:bidi="ar-SA"/>
              </w:rPr>
            </w:pPr>
            <w:r w:rsidRPr="00B85F8C">
              <w:rPr>
                <w:sz w:val="20"/>
                <w:szCs w:val="20"/>
                <w:lang w:bidi="ar-SA"/>
              </w:rPr>
              <w:t>39,1</w:t>
            </w:r>
          </w:p>
        </w:tc>
        <w:tc>
          <w:tcPr>
            <w:tcW w:w="357" w:type="pct"/>
            <w:shd w:val="clear" w:color="000000" w:fill="FFFFFF"/>
            <w:noWrap/>
            <w:vAlign w:val="center"/>
            <w:hideMark/>
          </w:tcPr>
          <w:p w14:paraId="3A8464DA" w14:textId="77777777" w:rsidR="00E53C8C" w:rsidRPr="00B85F8C" w:rsidRDefault="00E53C8C" w:rsidP="00B54A17">
            <w:pPr>
              <w:widowControl/>
              <w:jc w:val="center"/>
              <w:rPr>
                <w:sz w:val="20"/>
                <w:szCs w:val="20"/>
                <w:lang w:bidi="ar-SA"/>
              </w:rPr>
            </w:pPr>
            <w:r w:rsidRPr="00B85F8C">
              <w:rPr>
                <w:sz w:val="20"/>
                <w:szCs w:val="20"/>
                <w:lang w:bidi="ar-SA"/>
              </w:rPr>
              <w:t>39,1</w:t>
            </w:r>
          </w:p>
        </w:tc>
        <w:tc>
          <w:tcPr>
            <w:tcW w:w="357" w:type="pct"/>
            <w:shd w:val="clear" w:color="000000" w:fill="FFFFFF"/>
            <w:noWrap/>
            <w:vAlign w:val="center"/>
            <w:hideMark/>
          </w:tcPr>
          <w:p w14:paraId="041DD25F" w14:textId="77777777" w:rsidR="00E53C8C" w:rsidRPr="00B85F8C" w:rsidRDefault="00E53C8C" w:rsidP="00B54A17">
            <w:pPr>
              <w:widowControl/>
              <w:jc w:val="center"/>
              <w:rPr>
                <w:sz w:val="20"/>
                <w:szCs w:val="20"/>
                <w:lang w:bidi="ar-SA"/>
              </w:rPr>
            </w:pPr>
            <w:r w:rsidRPr="00B85F8C">
              <w:rPr>
                <w:sz w:val="20"/>
                <w:szCs w:val="20"/>
                <w:lang w:bidi="ar-SA"/>
              </w:rPr>
              <w:t>39,1</w:t>
            </w:r>
          </w:p>
        </w:tc>
        <w:tc>
          <w:tcPr>
            <w:tcW w:w="354" w:type="pct"/>
            <w:shd w:val="clear" w:color="000000" w:fill="FFFFFF"/>
            <w:noWrap/>
            <w:vAlign w:val="center"/>
            <w:hideMark/>
          </w:tcPr>
          <w:p w14:paraId="071C2B75" w14:textId="77777777" w:rsidR="00E53C8C" w:rsidRPr="00B85F8C" w:rsidRDefault="00E53C8C" w:rsidP="00B54A17">
            <w:pPr>
              <w:widowControl/>
              <w:jc w:val="center"/>
              <w:rPr>
                <w:sz w:val="20"/>
                <w:szCs w:val="20"/>
                <w:lang w:bidi="ar-SA"/>
              </w:rPr>
            </w:pPr>
            <w:r w:rsidRPr="00B85F8C">
              <w:rPr>
                <w:sz w:val="20"/>
                <w:szCs w:val="20"/>
                <w:lang w:bidi="ar-SA"/>
              </w:rPr>
              <w:t>39,1</w:t>
            </w:r>
          </w:p>
        </w:tc>
      </w:tr>
      <w:tr w:rsidR="00E53C8C" w:rsidRPr="00B85F8C" w14:paraId="768ABC60" w14:textId="77777777" w:rsidTr="00B54A17">
        <w:trPr>
          <w:trHeight w:val="300"/>
        </w:trPr>
        <w:tc>
          <w:tcPr>
            <w:tcW w:w="752" w:type="pct"/>
            <w:shd w:val="clear" w:color="auto" w:fill="auto"/>
            <w:vAlign w:val="center"/>
            <w:hideMark/>
          </w:tcPr>
          <w:p w14:paraId="65349EBA"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EBA3E35" w14:textId="77777777" w:rsidR="00E53C8C" w:rsidRPr="00B85F8C" w:rsidRDefault="00E53C8C" w:rsidP="00B54A17">
            <w:pPr>
              <w:widowControl/>
              <w:jc w:val="center"/>
              <w:rPr>
                <w:sz w:val="20"/>
                <w:szCs w:val="20"/>
                <w:lang w:bidi="ar-SA"/>
              </w:rPr>
            </w:pPr>
            <w:r w:rsidRPr="00B85F8C">
              <w:rPr>
                <w:sz w:val="20"/>
                <w:szCs w:val="20"/>
                <w:lang w:bidi="ar-SA"/>
              </w:rPr>
              <w:t>001.02.03.010</w:t>
            </w:r>
          </w:p>
        </w:tc>
        <w:tc>
          <w:tcPr>
            <w:tcW w:w="3710" w:type="pct"/>
            <w:gridSpan w:val="11"/>
            <w:shd w:val="clear" w:color="000000" w:fill="F2F2F2"/>
            <w:vAlign w:val="center"/>
            <w:hideMark/>
          </w:tcPr>
          <w:p w14:paraId="39F13BAA"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ТК-8 – 2ТК-8 по адресу: г. Десногорск 4-2 </w:t>
            </w:r>
            <w:proofErr w:type="spellStart"/>
            <w:r w:rsidRPr="00B85F8C">
              <w:rPr>
                <w:sz w:val="20"/>
                <w:szCs w:val="20"/>
                <w:lang w:bidi="ar-SA"/>
              </w:rPr>
              <w:t>мкр</w:t>
            </w:r>
            <w:proofErr w:type="spellEnd"/>
            <w:r w:rsidRPr="00B85F8C">
              <w:rPr>
                <w:sz w:val="20"/>
                <w:szCs w:val="20"/>
                <w:lang w:bidi="ar-SA"/>
              </w:rPr>
              <w:t>.</w:t>
            </w:r>
          </w:p>
        </w:tc>
      </w:tr>
      <w:tr w:rsidR="00E53C8C" w:rsidRPr="00B85F8C" w14:paraId="67215BA2" w14:textId="77777777" w:rsidTr="00B54A17">
        <w:trPr>
          <w:trHeight w:val="300"/>
        </w:trPr>
        <w:tc>
          <w:tcPr>
            <w:tcW w:w="1290" w:type="pct"/>
            <w:gridSpan w:val="2"/>
            <w:shd w:val="clear" w:color="auto" w:fill="auto"/>
            <w:vAlign w:val="center"/>
            <w:hideMark/>
          </w:tcPr>
          <w:p w14:paraId="4369A3FD"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46C4F727"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0D4A6FA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7BA952D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9DD179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1DFE3BD" w14:textId="77777777" w:rsidR="00E53C8C" w:rsidRPr="00B85F8C" w:rsidRDefault="00E53C8C" w:rsidP="00B54A17">
            <w:pPr>
              <w:widowControl/>
              <w:jc w:val="center"/>
              <w:rPr>
                <w:sz w:val="20"/>
                <w:szCs w:val="20"/>
                <w:lang w:bidi="ar-SA"/>
              </w:rPr>
            </w:pPr>
            <w:r w:rsidRPr="00B85F8C">
              <w:rPr>
                <w:sz w:val="20"/>
                <w:szCs w:val="20"/>
                <w:lang w:bidi="ar-SA"/>
              </w:rPr>
              <w:t>6,88</w:t>
            </w:r>
          </w:p>
        </w:tc>
        <w:tc>
          <w:tcPr>
            <w:tcW w:w="323" w:type="pct"/>
            <w:shd w:val="clear" w:color="auto" w:fill="auto"/>
            <w:noWrap/>
            <w:vAlign w:val="center"/>
            <w:hideMark/>
          </w:tcPr>
          <w:p w14:paraId="25308D3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2A77D9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E8992D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ED360E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0E386DA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25D4933D"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07DB3D50" w14:textId="77777777" w:rsidTr="00B54A17">
        <w:trPr>
          <w:trHeight w:val="300"/>
        </w:trPr>
        <w:tc>
          <w:tcPr>
            <w:tcW w:w="1290" w:type="pct"/>
            <w:gridSpan w:val="2"/>
            <w:shd w:val="clear" w:color="auto" w:fill="auto"/>
            <w:vAlign w:val="center"/>
            <w:hideMark/>
          </w:tcPr>
          <w:p w14:paraId="05C532D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793C258A"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13790B4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25B19AA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2986AA9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2E4A7BD5" w14:textId="77777777" w:rsidR="00E53C8C" w:rsidRPr="00B85F8C" w:rsidRDefault="00E53C8C" w:rsidP="00B54A17">
            <w:pPr>
              <w:widowControl/>
              <w:jc w:val="center"/>
              <w:rPr>
                <w:sz w:val="20"/>
                <w:szCs w:val="20"/>
                <w:lang w:bidi="ar-SA"/>
              </w:rPr>
            </w:pPr>
            <w:r w:rsidRPr="00B85F8C">
              <w:rPr>
                <w:sz w:val="20"/>
                <w:szCs w:val="20"/>
                <w:lang w:bidi="ar-SA"/>
              </w:rPr>
              <w:t>6,88</w:t>
            </w:r>
          </w:p>
        </w:tc>
        <w:tc>
          <w:tcPr>
            <w:tcW w:w="323" w:type="pct"/>
            <w:shd w:val="clear" w:color="000000" w:fill="FFFFFF"/>
            <w:noWrap/>
            <w:vAlign w:val="center"/>
            <w:hideMark/>
          </w:tcPr>
          <w:p w14:paraId="7A7D5738" w14:textId="77777777" w:rsidR="00E53C8C" w:rsidRPr="00B85F8C" w:rsidRDefault="00E53C8C" w:rsidP="00B54A17">
            <w:pPr>
              <w:widowControl/>
              <w:jc w:val="center"/>
              <w:rPr>
                <w:sz w:val="20"/>
                <w:szCs w:val="20"/>
                <w:lang w:bidi="ar-SA"/>
              </w:rPr>
            </w:pPr>
            <w:r w:rsidRPr="00B85F8C">
              <w:rPr>
                <w:sz w:val="20"/>
                <w:szCs w:val="20"/>
                <w:lang w:bidi="ar-SA"/>
              </w:rPr>
              <w:t>6,88</w:t>
            </w:r>
          </w:p>
        </w:tc>
        <w:tc>
          <w:tcPr>
            <w:tcW w:w="323" w:type="pct"/>
            <w:shd w:val="clear" w:color="000000" w:fill="FFFFFF"/>
            <w:noWrap/>
            <w:vAlign w:val="center"/>
            <w:hideMark/>
          </w:tcPr>
          <w:p w14:paraId="3587EC11" w14:textId="77777777" w:rsidR="00E53C8C" w:rsidRPr="00B85F8C" w:rsidRDefault="00E53C8C" w:rsidP="00B54A17">
            <w:pPr>
              <w:widowControl/>
              <w:jc w:val="center"/>
              <w:rPr>
                <w:sz w:val="20"/>
                <w:szCs w:val="20"/>
                <w:lang w:bidi="ar-SA"/>
              </w:rPr>
            </w:pPr>
            <w:r w:rsidRPr="00B85F8C">
              <w:rPr>
                <w:sz w:val="20"/>
                <w:szCs w:val="20"/>
                <w:lang w:bidi="ar-SA"/>
              </w:rPr>
              <w:t>6,88</w:t>
            </w:r>
          </w:p>
        </w:tc>
        <w:tc>
          <w:tcPr>
            <w:tcW w:w="323" w:type="pct"/>
            <w:shd w:val="clear" w:color="000000" w:fill="FFFFFF"/>
            <w:noWrap/>
            <w:vAlign w:val="center"/>
            <w:hideMark/>
          </w:tcPr>
          <w:p w14:paraId="3A78113B" w14:textId="77777777" w:rsidR="00E53C8C" w:rsidRPr="00B85F8C" w:rsidRDefault="00E53C8C" w:rsidP="00B54A17">
            <w:pPr>
              <w:widowControl/>
              <w:jc w:val="center"/>
              <w:rPr>
                <w:sz w:val="20"/>
                <w:szCs w:val="20"/>
                <w:lang w:bidi="ar-SA"/>
              </w:rPr>
            </w:pPr>
            <w:r w:rsidRPr="00B85F8C">
              <w:rPr>
                <w:sz w:val="20"/>
                <w:szCs w:val="20"/>
                <w:lang w:bidi="ar-SA"/>
              </w:rPr>
              <w:t>6,88</w:t>
            </w:r>
          </w:p>
        </w:tc>
        <w:tc>
          <w:tcPr>
            <w:tcW w:w="357" w:type="pct"/>
            <w:shd w:val="clear" w:color="000000" w:fill="FFFFFF"/>
            <w:noWrap/>
            <w:vAlign w:val="center"/>
            <w:hideMark/>
          </w:tcPr>
          <w:p w14:paraId="2B39E218" w14:textId="77777777" w:rsidR="00E53C8C" w:rsidRPr="00B85F8C" w:rsidRDefault="00E53C8C" w:rsidP="00B54A17">
            <w:pPr>
              <w:widowControl/>
              <w:jc w:val="center"/>
              <w:rPr>
                <w:sz w:val="20"/>
                <w:szCs w:val="20"/>
                <w:lang w:bidi="ar-SA"/>
              </w:rPr>
            </w:pPr>
            <w:r w:rsidRPr="00B85F8C">
              <w:rPr>
                <w:sz w:val="20"/>
                <w:szCs w:val="20"/>
                <w:lang w:bidi="ar-SA"/>
              </w:rPr>
              <w:t>6,88</w:t>
            </w:r>
          </w:p>
        </w:tc>
        <w:tc>
          <w:tcPr>
            <w:tcW w:w="357" w:type="pct"/>
            <w:shd w:val="clear" w:color="000000" w:fill="FFFFFF"/>
            <w:noWrap/>
            <w:vAlign w:val="center"/>
            <w:hideMark/>
          </w:tcPr>
          <w:p w14:paraId="66A38E81" w14:textId="77777777" w:rsidR="00E53C8C" w:rsidRPr="00B85F8C" w:rsidRDefault="00E53C8C" w:rsidP="00B54A17">
            <w:pPr>
              <w:widowControl/>
              <w:jc w:val="center"/>
              <w:rPr>
                <w:sz w:val="20"/>
                <w:szCs w:val="20"/>
                <w:lang w:bidi="ar-SA"/>
              </w:rPr>
            </w:pPr>
            <w:r w:rsidRPr="00B85F8C">
              <w:rPr>
                <w:sz w:val="20"/>
                <w:szCs w:val="20"/>
                <w:lang w:bidi="ar-SA"/>
              </w:rPr>
              <w:t>6,88</w:t>
            </w:r>
          </w:p>
        </w:tc>
        <w:tc>
          <w:tcPr>
            <w:tcW w:w="354" w:type="pct"/>
            <w:shd w:val="clear" w:color="000000" w:fill="FFFFFF"/>
            <w:noWrap/>
            <w:vAlign w:val="center"/>
            <w:hideMark/>
          </w:tcPr>
          <w:p w14:paraId="2B9ED843" w14:textId="77777777" w:rsidR="00E53C8C" w:rsidRPr="00B85F8C" w:rsidRDefault="00E53C8C" w:rsidP="00B54A17">
            <w:pPr>
              <w:widowControl/>
              <w:jc w:val="center"/>
              <w:rPr>
                <w:sz w:val="20"/>
                <w:szCs w:val="20"/>
                <w:lang w:bidi="ar-SA"/>
              </w:rPr>
            </w:pPr>
            <w:r w:rsidRPr="00B85F8C">
              <w:rPr>
                <w:sz w:val="20"/>
                <w:szCs w:val="20"/>
                <w:lang w:bidi="ar-SA"/>
              </w:rPr>
              <w:t>6,88</w:t>
            </w:r>
          </w:p>
        </w:tc>
      </w:tr>
      <w:tr w:rsidR="00E53C8C" w:rsidRPr="00B85F8C" w14:paraId="0E6681BB" w14:textId="77777777" w:rsidTr="00B54A17">
        <w:trPr>
          <w:trHeight w:val="300"/>
        </w:trPr>
        <w:tc>
          <w:tcPr>
            <w:tcW w:w="752" w:type="pct"/>
            <w:shd w:val="clear" w:color="auto" w:fill="auto"/>
            <w:vAlign w:val="center"/>
            <w:hideMark/>
          </w:tcPr>
          <w:p w14:paraId="00CBD7AB"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71D780A" w14:textId="77777777" w:rsidR="00E53C8C" w:rsidRPr="00B85F8C" w:rsidRDefault="00E53C8C" w:rsidP="00B54A17">
            <w:pPr>
              <w:widowControl/>
              <w:jc w:val="center"/>
              <w:rPr>
                <w:sz w:val="20"/>
                <w:szCs w:val="20"/>
                <w:lang w:bidi="ar-SA"/>
              </w:rPr>
            </w:pPr>
            <w:r w:rsidRPr="00B85F8C">
              <w:rPr>
                <w:sz w:val="20"/>
                <w:szCs w:val="20"/>
                <w:lang w:bidi="ar-SA"/>
              </w:rPr>
              <w:t>001.02.03.011</w:t>
            </w:r>
          </w:p>
        </w:tc>
        <w:tc>
          <w:tcPr>
            <w:tcW w:w="3710" w:type="pct"/>
            <w:gridSpan w:val="11"/>
            <w:shd w:val="clear" w:color="000000" w:fill="F2F2F2"/>
            <w:vAlign w:val="center"/>
            <w:hideMark/>
          </w:tcPr>
          <w:p w14:paraId="3092E4F6"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4ТК-3 – 4ТК-5 по адресу: г. Десногорск 4 </w:t>
            </w:r>
            <w:proofErr w:type="spellStart"/>
            <w:r w:rsidRPr="00B85F8C">
              <w:rPr>
                <w:sz w:val="20"/>
                <w:szCs w:val="20"/>
                <w:lang w:bidi="ar-SA"/>
              </w:rPr>
              <w:t>мкр</w:t>
            </w:r>
            <w:proofErr w:type="spellEnd"/>
            <w:r w:rsidRPr="00B85F8C">
              <w:rPr>
                <w:sz w:val="20"/>
                <w:szCs w:val="20"/>
                <w:lang w:bidi="ar-SA"/>
              </w:rPr>
              <w:t>.</w:t>
            </w:r>
          </w:p>
        </w:tc>
      </w:tr>
      <w:tr w:rsidR="00E53C8C" w:rsidRPr="00B85F8C" w14:paraId="2AAAAE72" w14:textId="77777777" w:rsidTr="00B54A17">
        <w:trPr>
          <w:trHeight w:val="300"/>
        </w:trPr>
        <w:tc>
          <w:tcPr>
            <w:tcW w:w="1290" w:type="pct"/>
            <w:gridSpan w:val="2"/>
            <w:shd w:val="clear" w:color="auto" w:fill="auto"/>
            <w:vAlign w:val="center"/>
            <w:hideMark/>
          </w:tcPr>
          <w:p w14:paraId="0D8BA24A"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40DDA752"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1268B9F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56B3DBC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D02417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A9687EF" w14:textId="77777777" w:rsidR="00E53C8C" w:rsidRPr="00B85F8C" w:rsidRDefault="00E53C8C" w:rsidP="00B54A17">
            <w:pPr>
              <w:widowControl/>
              <w:jc w:val="center"/>
              <w:rPr>
                <w:sz w:val="20"/>
                <w:szCs w:val="20"/>
                <w:lang w:bidi="ar-SA"/>
              </w:rPr>
            </w:pPr>
            <w:r w:rsidRPr="00B85F8C">
              <w:rPr>
                <w:sz w:val="20"/>
                <w:szCs w:val="20"/>
                <w:lang w:bidi="ar-SA"/>
              </w:rPr>
              <w:t>15,8</w:t>
            </w:r>
          </w:p>
        </w:tc>
        <w:tc>
          <w:tcPr>
            <w:tcW w:w="323" w:type="pct"/>
            <w:shd w:val="clear" w:color="auto" w:fill="auto"/>
            <w:noWrap/>
            <w:vAlign w:val="center"/>
            <w:hideMark/>
          </w:tcPr>
          <w:p w14:paraId="2BE9D8E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5320FA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C8F19F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08E3D73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7C46BE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356CD16A"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150713A7" w14:textId="77777777" w:rsidTr="00B54A17">
        <w:trPr>
          <w:trHeight w:val="300"/>
        </w:trPr>
        <w:tc>
          <w:tcPr>
            <w:tcW w:w="1290" w:type="pct"/>
            <w:gridSpan w:val="2"/>
            <w:shd w:val="clear" w:color="auto" w:fill="auto"/>
            <w:vAlign w:val="center"/>
            <w:hideMark/>
          </w:tcPr>
          <w:p w14:paraId="70F30435"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35F55952"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2070603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1227745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EA647E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1C223CA5" w14:textId="77777777" w:rsidR="00E53C8C" w:rsidRPr="00B85F8C" w:rsidRDefault="00E53C8C" w:rsidP="00B54A17">
            <w:pPr>
              <w:widowControl/>
              <w:jc w:val="center"/>
              <w:rPr>
                <w:sz w:val="20"/>
                <w:szCs w:val="20"/>
                <w:lang w:bidi="ar-SA"/>
              </w:rPr>
            </w:pPr>
            <w:r w:rsidRPr="00B85F8C">
              <w:rPr>
                <w:sz w:val="20"/>
                <w:szCs w:val="20"/>
                <w:lang w:bidi="ar-SA"/>
              </w:rPr>
              <w:t>15,8</w:t>
            </w:r>
          </w:p>
        </w:tc>
        <w:tc>
          <w:tcPr>
            <w:tcW w:w="323" w:type="pct"/>
            <w:shd w:val="clear" w:color="000000" w:fill="FFFFFF"/>
            <w:noWrap/>
            <w:vAlign w:val="center"/>
            <w:hideMark/>
          </w:tcPr>
          <w:p w14:paraId="687D4ED8" w14:textId="77777777" w:rsidR="00E53C8C" w:rsidRPr="00B85F8C" w:rsidRDefault="00E53C8C" w:rsidP="00B54A17">
            <w:pPr>
              <w:widowControl/>
              <w:jc w:val="center"/>
              <w:rPr>
                <w:sz w:val="20"/>
                <w:szCs w:val="20"/>
                <w:lang w:bidi="ar-SA"/>
              </w:rPr>
            </w:pPr>
            <w:r w:rsidRPr="00B85F8C">
              <w:rPr>
                <w:sz w:val="20"/>
                <w:szCs w:val="20"/>
                <w:lang w:bidi="ar-SA"/>
              </w:rPr>
              <w:t>15,8</w:t>
            </w:r>
          </w:p>
        </w:tc>
        <w:tc>
          <w:tcPr>
            <w:tcW w:w="323" w:type="pct"/>
            <w:shd w:val="clear" w:color="000000" w:fill="FFFFFF"/>
            <w:noWrap/>
            <w:vAlign w:val="center"/>
            <w:hideMark/>
          </w:tcPr>
          <w:p w14:paraId="2A46AA8F" w14:textId="77777777" w:rsidR="00E53C8C" w:rsidRPr="00B85F8C" w:rsidRDefault="00E53C8C" w:rsidP="00B54A17">
            <w:pPr>
              <w:widowControl/>
              <w:jc w:val="center"/>
              <w:rPr>
                <w:sz w:val="20"/>
                <w:szCs w:val="20"/>
                <w:lang w:bidi="ar-SA"/>
              </w:rPr>
            </w:pPr>
            <w:r w:rsidRPr="00B85F8C">
              <w:rPr>
                <w:sz w:val="20"/>
                <w:szCs w:val="20"/>
                <w:lang w:bidi="ar-SA"/>
              </w:rPr>
              <w:t>15,8</w:t>
            </w:r>
          </w:p>
        </w:tc>
        <w:tc>
          <w:tcPr>
            <w:tcW w:w="323" w:type="pct"/>
            <w:shd w:val="clear" w:color="000000" w:fill="FFFFFF"/>
            <w:noWrap/>
            <w:vAlign w:val="center"/>
            <w:hideMark/>
          </w:tcPr>
          <w:p w14:paraId="7409ED9D" w14:textId="77777777" w:rsidR="00E53C8C" w:rsidRPr="00B85F8C" w:rsidRDefault="00E53C8C" w:rsidP="00B54A17">
            <w:pPr>
              <w:widowControl/>
              <w:jc w:val="center"/>
              <w:rPr>
                <w:sz w:val="20"/>
                <w:szCs w:val="20"/>
                <w:lang w:bidi="ar-SA"/>
              </w:rPr>
            </w:pPr>
            <w:r w:rsidRPr="00B85F8C">
              <w:rPr>
                <w:sz w:val="20"/>
                <w:szCs w:val="20"/>
                <w:lang w:bidi="ar-SA"/>
              </w:rPr>
              <w:t>15,8</w:t>
            </w:r>
          </w:p>
        </w:tc>
        <w:tc>
          <w:tcPr>
            <w:tcW w:w="357" w:type="pct"/>
            <w:shd w:val="clear" w:color="000000" w:fill="FFFFFF"/>
            <w:noWrap/>
            <w:vAlign w:val="center"/>
            <w:hideMark/>
          </w:tcPr>
          <w:p w14:paraId="3BED8CAF" w14:textId="77777777" w:rsidR="00E53C8C" w:rsidRPr="00B85F8C" w:rsidRDefault="00E53C8C" w:rsidP="00B54A17">
            <w:pPr>
              <w:widowControl/>
              <w:jc w:val="center"/>
              <w:rPr>
                <w:sz w:val="20"/>
                <w:szCs w:val="20"/>
                <w:lang w:bidi="ar-SA"/>
              </w:rPr>
            </w:pPr>
            <w:r w:rsidRPr="00B85F8C">
              <w:rPr>
                <w:sz w:val="20"/>
                <w:szCs w:val="20"/>
                <w:lang w:bidi="ar-SA"/>
              </w:rPr>
              <w:t>15,8</w:t>
            </w:r>
          </w:p>
        </w:tc>
        <w:tc>
          <w:tcPr>
            <w:tcW w:w="357" w:type="pct"/>
            <w:shd w:val="clear" w:color="000000" w:fill="FFFFFF"/>
            <w:noWrap/>
            <w:vAlign w:val="center"/>
            <w:hideMark/>
          </w:tcPr>
          <w:p w14:paraId="233AD7BD" w14:textId="77777777" w:rsidR="00E53C8C" w:rsidRPr="00B85F8C" w:rsidRDefault="00E53C8C" w:rsidP="00B54A17">
            <w:pPr>
              <w:widowControl/>
              <w:jc w:val="center"/>
              <w:rPr>
                <w:sz w:val="20"/>
                <w:szCs w:val="20"/>
                <w:lang w:bidi="ar-SA"/>
              </w:rPr>
            </w:pPr>
            <w:r w:rsidRPr="00B85F8C">
              <w:rPr>
                <w:sz w:val="20"/>
                <w:szCs w:val="20"/>
                <w:lang w:bidi="ar-SA"/>
              </w:rPr>
              <w:t>15,8</w:t>
            </w:r>
          </w:p>
        </w:tc>
        <w:tc>
          <w:tcPr>
            <w:tcW w:w="354" w:type="pct"/>
            <w:shd w:val="clear" w:color="000000" w:fill="FFFFFF"/>
            <w:noWrap/>
            <w:vAlign w:val="center"/>
            <w:hideMark/>
          </w:tcPr>
          <w:p w14:paraId="2373300C" w14:textId="77777777" w:rsidR="00E53C8C" w:rsidRPr="00B85F8C" w:rsidRDefault="00E53C8C" w:rsidP="00B54A17">
            <w:pPr>
              <w:widowControl/>
              <w:jc w:val="center"/>
              <w:rPr>
                <w:sz w:val="20"/>
                <w:szCs w:val="20"/>
                <w:lang w:bidi="ar-SA"/>
              </w:rPr>
            </w:pPr>
            <w:r w:rsidRPr="00B85F8C">
              <w:rPr>
                <w:sz w:val="20"/>
                <w:szCs w:val="20"/>
                <w:lang w:bidi="ar-SA"/>
              </w:rPr>
              <w:t>15,8</w:t>
            </w:r>
          </w:p>
        </w:tc>
      </w:tr>
      <w:tr w:rsidR="00E53C8C" w:rsidRPr="00B85F8C" w14:paraId="6B8F58F0" w14:textId="77777777" w:rsidTr="00B54A17">
        <w:trPr>
          <w:trHeight w:val="300"/>
        </w:trPr>
        <w:tc>
          <w:tcPr>
            <w:tcW w:w="752" w:type="pct"/>
            <w:shd w:val="clear" w:color="auto" w:fill="auto"/>
            <w:vAlign w:val="center"/>
            <w:hideMark/>
          </w:tcPr>
          <w:p w14:paraId="4B89B899" w14:textId="77777777" w:rsidR="00E53C8C" w:rsidRPr="00B85F8C" w:rsidRDefault="00E53C8C" w:rsidP="00B54A17">
            <w:pPr>
              <w:widowControl/>
              <w:jc w:val="center"/>
              <w:rPr>
                <w:sz w:val="20"/>
                <w:szCs w:val="20"/>
                <w:lang w:bidi="ar-SA"/>
              </w:rPr>
            </w:pPr>
            <w:r w:rsidRPr="00B85F8C">
              <w:rPr>
                <w:sz w:val="20"/>
                <w:szCs w:val="20"/>
                <w:lang w:bidi="ar-SA"/>
              </w:rPr>
              <w:lastRenderedPageBreak/>
              <w:t>Подгруппа проектов</w:t>
            </w:r>
          </w:p>
        </w:tc>
        <w:tc>
          <w:tcPr>
            <w:tcW w:w="539" w:type="pct"/>
            <w:shd w:val="clear" w:color="auto" w:fill="auto"/>
            <w:noWrap/>
            <w:vAlign w:val="center"/>
            <w:hideMark/>
          </w:tcPr>
          <w:p w14:paraId="7D7B91A1" w14:textId="77777777" w:rsidR="00E53C8C" w:rsidRPr="00B85F8C" w:rsidRDefault="00E53C8C" w:rsidP="00B54A17">
            <w:pPr>
              <w:widowControl/>
              <w:jc w:val="center"/>
              <w:rPr>
                <w:sz w:val="20"/>
                <w:szCs w:val="20"/>
                <w:lang w:bidi="ar-SA"/>
              </w:rPr>
            </w:pPr>
            <w:r w:rsidRPr="00B85F8C">
              <w:rPr>
                <w:sz w:val="20"/>
                <w:szCs w:val="20"/>
                <w:lang w:bidi="ar-SA"/>
              </w:rPr>
              <w:t>001.02.03.012</w:t>
            </w:r>
          </w:p>
        </w:tc>
        <w:tc>
          <w:tcPr>
            <w:tcW w:w="3710" w:type="pct"/>
            <w:gridSpan w:val="11"/>
            <w:shd w:val="clear" w:color="000000" w:fill="F2F2F2"/>
            <w:vAlign w:val="center"/>
            <w:hideMark/>
          </w:tcPr>
          <w:p w14:paraId="088EDBB5"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4ТК-5 -4ТК-5в по адресу: г. Десногорск 4 </w:t>
            </w:r>
            <w:proofErr w:type="spellStart"/>
            <w:r w:rsidRPr="00B85F8C">
              <w:rPr>
                <w:sz w:val="20"/>
                <w:szCs w:val="20"/>
                <w:lang w:bidi="ar-SA"/>
              </w:rPr>
              <w:t>мкр</w:t>
            </w:r>
            <w:proofErr w:type="spellEnd"/>
            <w:r w:rsidRPr="00B85F8C">
              <w:rPr>
                <w:sz w:val="20"/>
                <w:szCs w:val="20"/>
                <w:lang w:bidi="ar-SA"/>
              </w:rPr>
              <w:t>.</w:t>
            </w:r>
          </w:p>
        </w:tc>
      </w:tr>
      <w:tr w:rsidR="00E53C8C" w:rsidRPr="00B85F8C" w14:paraId="0E74FB3D" w14:textId="77777777" w:rsidTr="00B54A17">
        <w:trPr>
          <w:trHeight w:val="300"/>
        </w:trPr>
        <w:tc>
          <w:tcPr>
            <w:tcW w:w="1290" w:type="pct"/>
            <w:gridSpan w:val="2"/>
            <w:shd w:val="clear" w:color="auto" w:fill="auto"/>
            <w:vAlign w:val="center"/>
            <w:hideMark/>
          </w:tcPr>
          <w:p w14:paraId="7553D324"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2BD7F1E8"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1668256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4709FC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FADDB8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BCB7BCC" w14:textId="77777777" w:rsidR="00E53C8C" w:rsidRPr="00B85F8C" w:rsidRDefault="00E53C8C" w:rsidP="00B54A17">
            <w:pPr>
              <w:widowControl/>
              <w:jc w:val="center"/>
              <w:rPr>
                <w:sz w:val="20"/>
                <w:szCs w:val="20"/>
                <w:lang w:bidi="ar-SA"/>
              </w:rPr>
            </w:pPr>
            <w:r w:rsidRPr="00B85F8C">
              <w:rPr>
                <w:sz w:val="20"/>
                <w:szCs w:val="20"/>
                <w:lang w:bidi="ar-SA"/>
              </w:rPr>
              <w:t>25,45</w:t>
            </w:r>
          </w:p>
        </w:tc>
        <w:tc>
          <w:tcPr>
            <w:tcW w:w="323" w:type="pct"/>
            <w:shd w:val="clear" w:color="auto" w:fill="auto"/>
            <w:noWrap/>
            <w:vAlign w:val="center"/>
            <w:hideMark/>
          </w:tcPr>
          <w:p w14:paraId="38590BF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B2CC7D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FFA628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3A2F1C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D22D24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6BEA16AE"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428C3381" w14:textId="77777777" w:rsidTr="00B54A17">
        <w:trPr>
          <w:trHeight w:val="300"/>
        </w:trPr>
        <w:tc>
          <w:tcPr>
            <w:tcW w:w="1290" w:type="pct"/>
            <w:gridSpan w:val="2"/>
            <w:shd w:val="clear" w:color="auto" w:fill="auto"/>
            <w:vAlign w:val="center"/>
            <w:hideMark/>
          </w:tcPr>
          <w:p w14:paraId="38D70789"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2C48EB56"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0479108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337C773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8F6673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2FE1F0C9" w14:textId="77777777" w:rsidR="00E53C8C" w:rsidRPr="00B85F8C" w:rsidRDefault="00E53C8C" w:rsidP="00B54A17">
            <w:pPr>
              <w:widowControl/>
              <w:jc w:val="center"/>
              <w:rPr>
                <w:sz w:val="20"/>
                <w:szCs w:val="20"/>
                <w:lang w:bidi="ar-SA"/>
              </w:rPr>
            </w:pPr>
            <w:r w:rsidRPr="00B85F8C">
              <w:rPr>
                <w:sz w:val="20"/>
                <w:szCs w:val="20"/>
                <w:lang w:bidi="ar-SA"/>
              </w:rPr>
              <w:t>25,45</w:t>
            </w:r>
          </w:p>
        </w:tc>
        <w:tc>
          <w:tcPr>
            <w:tcW w:w="323" w:type="pct"/>
            <w:shd w:val="clear" w:color="000000" w:fill="FFFFFF"/>
            <w:noWrap/>
            <w:vAlign w:val="center"/>
            <w:hideMark/>
          </w:tcPr>
          <w:p w14:paraId="09DF2005" w14:textId="77777777" w:rsidR="00E53C8C" w:rsidRPr="00B85F8C" w:rsidRDefault="00E53C8C" w:rsidP="00B54A17">
            <w:pPr>
              <w:widowControl/>
              <w:jc w:val="center"/>
              <w:rPr>
                <w:sz w:val="20"/>
                <w:szCs w:val="20"/>
                <w:lang w:bidi="ar-SA"/>
              </w:rPr>
            </w:pPr>
            <w:r w:rsidRPr="00B85F8C">
              <w:rPr>
                <w:sz w:val="20"/>
                <w:szCs w:val="20"/>
                <w:lang w:bidi="ar-SA"/>
              </w:rPr>
              <w:t>25,45</w:t>
            </w:r>
          </w:p>
        </w:tc>
        <w:tc>
          <w:tcPr>
            <w:tcW w:w="323" w:type="pct"/>
            <w:shd w:val="clear" w:color="000000" w:fill="FFFFFF"/>
            <w:noWrap/>
            <w:vAlign w:val="center"/>
            <w:hideMark/>
          </w:tcPr>
          <w:p w14:paraId="4FDC20DB" w14:textId="77777777" w:rsidR="00E53C8C" w:rsidRPr="00B85F8C" w:rsidRDefault="00E53C8C" w:rsidP="00B54A17">
            <w:pPr>
              <w:widowControl/>
              <w:jc w:val="center"/>
              <w:rPr>
                <w:sz w:val="20"/>
                <w:szCs w:val="20"/>
                <w:lang w:bidi="ar-SA"/>
              </w:rPr>
            </w:pPr>
            <w:r w:rsidRPr="00B85F8C">
              <w:rPr>
                <w:sz w:val="20"/>
                <w:szCs w:val="20"/>
                <w:lang w:bidi="ar-SA"/>
              </w:rPr>
              <w:t>25,45</w:t>
            </w:r>
          </w:p>
        </w:tc>
        <w:tc>
          <w:tcPr>
            <w:tcW w:w="323" w:type="pct"/>
            <w:shd w:val="clear" w:color="000000" w:fill="FFFFFF"/>
            <w:noWrap/>
            <w:vAlign w:val="center"/>
            <w:hideMark/>
          </w:tcPr>
          <w:p w14:paraId="4AE53E82" w14:textId="77777777" w:rsidR="00E53C8C" w:rsidRPr="00B85F8C" w:rsidRDefault="00E53C8C" w:rsidP="00B54A17">
            <w:pPr>
              <w:widowControl/>
              <w:jc w:val="center"/>
              <w:rPr>
                <w:sz w:val="20"/>
                <w:szCs w:val="20"/>
                <w:lang w:bidi="ar-SA"/>
              </w:rPr>
            </w:pPr>
            <w:r w:rsidRPr="00B85F8C">
              <w:rPr>
                <w:sz w:val="20"/>
                <w:szCs w:val="20"/>
                <w:lang w:bidi="ar-SA"/>
              </w:rPr>
              <w:t>25,45</w:t>
            </w:r>
          </w:p>
        </w:tc>
        <w:tc>
          <w:tcPr>
            <w:tcW w:w="357" w:type="pct"/>
            <w:shd w:val="clear" w:color="000000" w:fill="FFFFFF"/>
            <w:noWrap/>
            <w:vAlign w:val="center"/>
            <w:hideMark/>
          </w:tcPr>
          <w:p w14:paraId="579BEFF8" w14:textId="77777777" w:rsidR="00E53C8C" w:rsidRPr="00B85F8C" w:rsidRDefault="00E53C8C" w:rsidP="00B54A17">
            <w:pPr>
              <w:widowControl/>
              <w:jc w:val="center"/>
              <w:rPr>
                <w:sz w:val="20"/>
                <w:szCs w:val="20"/>
                <w:lang w:bidi="ar-SA"/>
              </w:rPr>
            </w:pPr>
            <w:r w:rsidRPr="00B85F8C">
              <w:rPr>
                <w:sz w:val="20"/>
                <w:szCs w:val="20"/>
                <w:lang w:bidi="ar-SA"/>
              </w:rPr>
              <w:t>25,45</w:t>
            </w:r>
          </w:p>
        </w:tc>
        <w:tc>
          <w:tcPr>
            <w:tcW w:w="357" w:type="pct"/>
            <w:shd w:val="clear" w:color="000000" w:fill="FFFFFF"/>
            <w:noWrap/>
            <w:vAlign w:val="center"/>
            <w:hideMark/>
          </w:tcPr>
          <w:p w14:paraId="1451E8C5" w14:textId="77777777" w:rsidR="00E53C8C" w:rsidRPr="00B85F8C" w:rsidRDefault="00E53C8C" w:rsidP="00B54A17">
            <w:pPr>
              <w:widowControl/>
              <w:jc w:val="center"/>
              <w:rPr>
                <w:sz w:val="20"/>
                <w:szCs w:val="20"/>
                <w:lang w:bidi="ar-SA"/>
              </w:rPr>
            </w:pPr>
            <w:r w:rsidRPr="00B85F8C">
              <w:rPr>
                <w:sz w:val="20"/>
                <w:szCs w:val="20"/>
                <w:lang w:bidi="ar-SA"/>
              </w:rPr>
              <w:t>25,45</w:t>
            </w:r>
          </w:p>
        </w:tc>
        <w:tc>
          <w:tcPr>
            <w:tcW w:w="354" w:type="pct"/>
            <w:shd w:val="clear" w:color="000000" w:fill="FFFFFF"/>
            <w:noWrap/>
            <w:vAlign w:val="center"/>
            <w:hideMark/>
          </w:tcPr>
          <w:p w14:paraId="255B81B8" w14:textId="77777777" w:rsidR="00E53C8C" w:rsidRPr="00B85F8C" w:rsidRDefault="00E53C8C" w:rsidP="00B54A17">
            <w:pPr>
              <w:widowControl/>
              <w:jc w:val="center"/>
              <w:rPr>
                <w:sz w:val="20"/>
                <w:szCs w:val="20"/>
                <w:lang w:bidi="ar-SA"/>
              </w:rPr>
            </w:pPr>
            <w:r w:rsidRPr="00B85F8C">
              <w:rPr>
                <w:sz w:val="20"/>
                <w:szCs w:val="20"/>
                <w:lang w:bidi="ar-SA"/>
              </w:rPr>
              <w:t>25,45</w:t>
            </w:r>
          </w:p>
        </w:tc>
      </w:tr>
      <w:tr w:rsidR="00E53C8C" w:rsidRPr="00B85F8C" w14:paraId="31E8DA59" w14:textId="77777777" w:rsidTr="00B54A17">
        <w:trPr>
          <w:trHeight w:val="300"/>
        </w:trPr>
        <w:tc>
          <w:tcPr>
            <w:tcW w:w="752" w:type="pct"/>
            <w:shd w:val="clear" w:color="auto" w:fill="auto"/>
            <w:vAlign w:val="center"/>
            <w:hideMark/>
          </w:tcPr>
          <w:p w14:paraId="17A0B688"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0B872AA5" w14:textId="77777777" w:rsidR="00E53C8C" w:rsidRPr="00B85F8C" w:rsidRDefault="00E53C8C" w:rsidP="00B54A17">
            <w:pPr>
              <w:widowControl/>
              <w:jc w:val="center"/>
              <w:rPr>
                <w:sz w:val="20"/>
                <w:szCs w:val="20"/>
                <w:lang w:bidi="ar-SA"/>
              </w:rPr>
            </w:pPr>
            <w:r w:rsidRPr="00B85F8C">
              <w:rPr>
                <w:sz w:val="20"/>
                <w:szCs w:val="20"/>
                <w:lang w:bidi="ar-SA"/>
              </w:rPr>
              <w:t>001.02.03.013</w:t>
            </w:r>
          </w:p>
        </w:tc>
        <w:tc>
          <w:tcPr>
            <w:tcW w:w="3710" w:type="pct"/>
            <w:gridSpan w:val="11"/>
            <w:shd w:val="clear" w:color="000000" w:fill="F2F2F2"/>
            <w:vAlign w:val="center"/>
            <w:hideMark/>
          </w:tcPr>
          <w:p w14:paraId="5B7BA7FF"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2ТК-17 -1ТК-14 (рез) по адресу: г. Десногорск 2 -1 </w:t>
            </w:r>
            <w:proofErr w:type="spellStart"/>
            <w:r w:rsidRPr="00B85F8C">
              <w:rPr>
                <w:sz w:val="20"/>
                <w:szCs w:val="20"/>
                <w:lang w:bidi="ar-SA"/>
              </w:rPr>
              <w:t>мкр</w:t>
            </w:r>
            <w:proofErr w:type="spellEnd"/>
            <w:r w:rsidRPr="00B85F8C">
              <w:rPr>
                <w:sz w:val="20"/>
                <w:szCs w:val="20"/>
                <w:lang w:bidi="ar-SA"/>
              </w:rPr>
              <w:t>.</w:t>
            </w:r>
          </w:p>
        </w:tc>
      </w:tr>
      <w:tr w:rsidR="00E53C8C" w:rsidRPr="00B85F8C" w14:paraId="22F89DFB" w14:textId="77777777" w:rsidTr="00B54A17">
        <w:trPr>
          <w:trHeight w:val="300"/>
        </w:trPr>
        <w:tc>
          <w:tcPr>
            <w:tcW w:w="1290" w:type="pct"/>
            <w:gridSpan w:val="2"/>
            <w:shd w:val="clear" w:color="auto" w:fill="auto"/>
            <w:vAlign w:val="center"/>
            <w:hideMark/>
          </w:tcPr>
          <w:p w14:paraId="4D0D53B6"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13513C9F"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2E8F488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49DE0F5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6FECA6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7A7B6CB" w14:textId="77777777" w:rsidR="00E53C8C" w:rsidRPr="00B85F8C" w:rsidRDefault="00E53C8C" w:rsidP="00B54A17">
            <w:pPr>
              <w:widowControl/>
              <w:jc w:val="center"/>
              <w:rPr>
                <w:sz w:val="20"/>
                <w:szCs w:val="20"/>
                <w:lang w:bidi="ar-SA"/>
              </w:rPr>
            </w:pPr>
            <w:r w:rsidRPr="00B85F8C">
              <w:rPr>
                <w:sz w:val="20"/>
                <w:szCs w:val="20"/>
                <w:lang w:bidi="ar-SA"/>
              </w:rPr>
              <w:t>43,87</w:t>
            </w:r>
          </w:p>
        </w:tc>
        <w:tc>
          <w:tcPr>
            <w:tcW w:w="323" w:type="pct"/>
            <w:shd w:val="clear" w:color="auto" w:fill="auto"/>
            <w:noWrap/>
            <w:vAlign w:val="center"/>
            <w:hideMark/>
          </w:tcPr>
          <w:p w14:paraId="581C80B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88370D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58D631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C203C6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BBA38B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121DF97B"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78A9BB0D" w14:textId="77777777" w:rsidTr="00B54A17">
        <w:trPr>
          <w:trHeight w:val="300"/>
        </w:trPr>
        <w:tc>
          <w:tcPr>
            <w:tcW w:w="1290" w:type="pct"/>
            <w:gridSpan w:val="2"/>
            <w:shd w:val="clear" w:color="auto" w:fill="auto"/>
            <w:vAlign w:val="center"/>
            <w:hideMark/>
          </w:tcPr>
          <w:p w14:paraId="36D165CC"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1A3B251E"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6A0BB9D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5EE5C4B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2FB9CA7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598694F" w14:textId="77777777" w:rsidR="00E53C8C" w:rsidRPr="00B85F8C" w:rsidRDefault="00E53C8C" w:rsidP="00B54A17">
            <w:pPr>
              <w:widowControl/>
              <w:jc w:val="center"/>
              <w:rPr>
                <w:sz w:val="20"/>
                <w:szCs w:val="20"/>
                <w:lang w:bidi="ar-SA"/>
              </w:rPr>
            </w:pPr>
            <w:r w:rsidRPr="00B85F8C">
              <w:rPr>
                <w:sz w:val="20"/>
                <w:szCs w:val="20"/>
                <w:lang w:bidi="ar-SA"/>
              </w:rPr>
              <w:t>43,87</w:t>
            </w:r>
          </w:p>
        </w:tc>
        <w:tc>
          <w:tcPr>
            <w:tcW w:w="323" w:type="pct"/>
            <w:shd w:val="clear" w:color="000000" w:fill="FFFFFF"/>
            <w:noWrap/>
            <w:vAlign w:val="center"/>
            <w:hideMark/>
          </w:tcPr>
          <w:p w14:paraId="430CB2C6" w14:textId="77777777" w:rsidR="00E53C8C" w:rsidRPr="00B85F8C" w:rsidRDefault="00E53C8C" w:rsidP="00B54A17">
            <w:pPr>
              <w:widowControl/>
              <w:jc w:val="center"/>
              <w:rPr>
                <w:sz w:val="20"/>
                <w:szCs w:val="20"/>
                <w:lang w:bidi="ar-SA"/>
              </w:rPr>
            </w:pPr>
            <w:r w:rsidRPr="00B85F8C">
              <w:rPr>
                <w:sz w:val="20"/>
                <w:szCs w:val="20"/>
                <w:lang w:bidi="ar-SA"/>
              </w:rPr>
              <w:t>43,87</w:t>
            </w:r>
          </w:p>
        </w:tc>
        <w:tc>
          <w:tcPr>
            <w:tcW w:w="323" w:type="pct"/>
            <w:shd w:val="clear" w:color="000000" w:fill="FFFFFF"/>
            <w:noWrap/>
            <w:vAlign w:val="center"/>
            <w:hideMark/>
          </w:tcPr>
          <w:p w14:paraId="59331CD0" w14:textId="77777777" w:rsidR="00E53C8C" w:rsidRPr="00B85F8C" w:rsidRDefault="00E53C8C" w:rsidP="00B54A17">
            <w:pPr>
              <w:widowControl/>
              <w:jc w:val="center"/>
              <w:rPr>
                <w:sz w:val="20"/>
                <w:szCs w:val="20"/>
                <w:lang w:bidi="ar-SA"/>
              </w:rPr>
            </w:pPr>
            <w:r w:rsidRPr="00B85F8C">
              <w:rPr>
                <w:sz w:val="20"/>
                <w:szCs w:val="20"/>
                <w:lang w:bidi="ar-SA"/>
              </w:rPr>
              <w:t>43,87</w:t>
            </w:r>
          </w:p>
        </w:tc>
        <w:tc>
          <w:tcPr>
            <w:tcW w:w="323" w:type="pct"/>
            <w:shd w:val="clear" w:color="000000" w:fill="FFFFFF"/>
            <w:noWrap/>
            <w:vAlign w:val="center"/>
            <w:hideMark/>
          </w:tcPr>
          <w:p w14:paraId="18E52AF6" w14:textId="77777777" w:rsidR="00E53C8C" w:rsidRPr="00B85F8C" w:rsidRDefault="00E53C8C" w:rsidP="00B54A17">
            <w:pPr>
              <w:widowControl/>
              <w:jc w:val="center"/>
              <w:rPr>
                <w:sz w:val="20"/>
                <w:szCs w:val="20"/>
                <w:lang w:bidi="ar-SA"/>
              </w:rPr>
            </w:pPr>
            <w:r w:rsidRPr="00B85F8C">
              <w:rPr>
                <w:sz w:val="20"/>
                <w:szCs w:val="20"/>
                <w:lang w:bidi="ar-SA"/>
              </w:rPr>
              <w:t>43,87</w:t>
            </w:r>
          </w:p>
        </w:tc>
        <w:tc>
          <w:tcPr>
            <w:tcW w:w="357" w:type="pct"/>
            <w:shd w:val="clear" w:color="000000" w:fill="FFFFFF"/>
            <w:noWrap/>
            <w:vAlign w:val="center"/>
            <w:hideMark/>
          </w:tcPr>
          <w:p w14:paraId="2AADD937" w14:textId="77777777" w:rsidR="00E53C8C" w:rsidRPr="00B85F8C" w:rsidRDefault="00E53C8C" w:rsidP="00B54A17">
            <w:pPr>
              <w:widowControl/>
              <w:jc w:val="center"/>
              <w:rPr>
                <w:sz w:val="20"/>
                <w:szCs w:val="20"/>
                <w:lang w:bidi="ar-SA"/>
              </w:rPr>
            </w:pPr>
            <w:r w:rsidRPr="00B85F8C">
              <w:rPr>
                <w:sz w:val="20"/>
                <w:szCs w:val="20"/>
                <w:lang w:bidi="ar-SA"/>
              </w:rPr>
              <w:t>43,87</w:t>
            </w:r>
          </w:p>
        </w:tc>
        <w:tc>
          <w:tcPr>
            <w:tcW w:w="357" w:type="pct"/>
            <w:shd w:val="clear" w:color="000000" w:fill="FFFFFF"/>
            <w:noWrap/>
            <w:vAlign w:val="center"/>
            <w:hideMark/>
          </w:tcPr>
          <w:p w14:paraId="6A72CF25" w14:textId="77777777" w:rsidR="00E53C8C" w:rsidRPr="00B85F8C" w:rsidRDefault="00E53C8C" w:rsidP="00B54A17">
            <w:pPr>
              <w:widowControl/>
              <w:jc w:val="center"/>
              <w:rPr>
                <w:sz w:val="20"/>
                <w:szCs w:val="20"/>
                <w:lang w:bidi="ar-SA"/>
              </w:rPr>
            </w:pPr>
            <w:r w:rsidRPr="00B85F8C">
              <w:rPr>
                <w:sz w:val="20"/>
                <w:szCs w:val="20"/>
                <w:lang w:bidi="ar-SA"/>
              </w:rPr>
              <w:t>43,87</w:t>
            </w:r>
          </w:p>
        </w:tc>
        <w:tc>
          <w:tcPr>
            <w:tcW w:w="354" w:type="pct"/>
            <w:shd w:val="clear" w:color="000000" w:fill="FFFFFF"/>
            <w:noWrap/>
            <w:vAlign w:val="center"/>
            <w:hideMark/>
          </w:tcPr>
          <w:p w14:paraId="5181B92C" w14:textId="77777777" w:rsidR="00E53C8C" w:rsidRPr="00B85F8C" w:rsidRDefault="00E53C8C" w:rsidP="00B54A17">
            <w:pPr>
              <w:widowControl/>
              <w:jc w:val="center"/>
              <w:rPr>
                <w:sz w:val="20"/>
                <w:szCs w:val="20"/>
                <w:lang w:bidi="ar-SA"/>
              </w:rPr>
            </w:pPr>
            <w:r w:rsidRPr="00B85F8C">
              <w:rPr>
                <w:sz w:val="20"/>
                <w:szCs w:val="20"/>
                <w:lang w:bidi="ar-SA"/>
              </w:rPr>
              <w:t>43,87</w:t>
            </w:r>
          </w:p>
        </w:tc>
      </w:tr>
      <w:tr w:rsidR="00E53C8C" w:rsidRPr="00B85F8C" w14:paraId="6E778B96" w14:textId="77777777" w:rsidTr="00B54A17">
        <w:trPr>
          <w:trHeight w:val="300"/>
        </w:trPr>
        <w:tc>
          <w:tcPr>
            <w:tcW w:w="752" w:type="pct"/>
            <w:shd w:val="clear" w:color="auto" w:fill="auto"/>
            <w:vAlign w:val="center"/>
            <w:hideMark/>
          </w:tcPr>
          <w:p w14:paraId="2279DB69"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37E2FE06" w14:textId="77777777" w:rsidR="00E53C8C" w:rsidRPr="00B85F8C" w:rsidRDefault="00E53C8C" w:rsidP="00B54A17">
            <w:pPr>
              <w:widowControl/>
              <w:jc w:val="center"/>
              <w:rPr>
                <w:sz w:val="20"/>
                <w:szCs w:val="20"/>
                <w:lang w:bidi="ar-SA"/>
              </w:rPr>
            </w:pPr>
            <w:r w:rsidRPr="00B85F8C">
              <w:rPr>
                <w:sz w:val="20"/>
                <w:szCs w:val="20"/>
                <w:lang w:bidi="ar-SA"/>
              </w:rPr>
              <w:t>001.02.03.014</w:t>
            </w:r>
          </w:p>
        </w:tc>
        <w:tc>
          <w:tcPr>
            <w:tcW w:w="3710" w:type="pct"/>
            <w:gridSpan w:val="11"/>
            <w:shd w:val="clear" w:color="000000" w:fill="F2F2F2"/>
            <w:vAlign w:val="center"/>
            <w:hideMark/>
          </w:tcPr>
          <w:p w14:paraId="1A37EC79"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2ТК-17а – 6ТК-17 (рез) по адресу: г. Десногорск 2-6 </w:t>
            </w:r>
            <w:proofErr w:type="spellStart"/>
            <w:r w:rsidRPr="00B85F8C">
              <w:rPr>
                <w:sz w:val="20"/>
                <w:szCs w:val="20"/>
                <w:lang w:bidi="ar-SA"/>
              </w:rPr>
              <w:t>мкр</w:t>
            </w:r>
            <w:proofErr w:type="spellEnd"/>
            <w:r w:rsidRPr="00B85F8C">
              <w:rPr>
                <w:sz w:val="20"/>
                <w:szCs w:val="20"/>
                <w:lang w:bidi="ar-SA"/>
              </w:rPr>
              <w:t>.</w:t>
            </w:r>
          </w:p>
        </w:tc>
      </w:tr>
      <w:tr w:rsidR="00E53C8C" w:rsidRPr="00B85F8C" w14:paraId="708E857D" w14:textId="77777777" w:rsidTr="00B54A17">
        <w:trPr>
          <w:trHeight w:val="300"/>
        </w:trPr>
        <w:tc>
          <w:tcPr>
            <w:tcW w:w="1290" w:type="pct"/>
            <w:gridSpan w:val="2"/>
            <w:shd w:val="clear" w:color="auto" w:fill="auto"/>
            <w:vAlign w:val="center"/>
            <w:hideMark/>
          </w:tcPr>
          <w:p w14:paraId="7B32EB15"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6B716C8D"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795E5B0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3D6F47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86E03E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F987A01" w14:textId="77777777" w:rsidR="00E53C8C" w:rsidRPr="00B85F8C" w:rsidRDefault="00E53C8C" w:rsidP="00B54A17">
            <w:pPr>
              <w:widowControl/>
              <w:jc w:val="center"/>
              <w:rPr>
                <w:sz w:val="20"/>
                <w:szCs w:val="20"/>
                <w:lang w:bidi="ar-SA"/>
              </w:rPr>
            </w:pPr>
            <w:r w:rsidRPr="00B85F8C">
              <w:rPr>
                <w:sz w:val="20"/>
                <w:szCs w:val="20"/>
                <w:lang w:bidi="ar-SA"/>
              </w:rPr>
              <w:t>13,75</w:t>
            </w:r>
          </w:p>
        </w:tc>
        <w:tc>
          <w:tcPr>
            <w:tcW w:w="323" w:type="pct"/>
            <w:shd w:val="clear" w:color="auto" w:fill="auto"/>
            <w:noWrap/>
            <w:vAlign w:val="center"/>
            <w:hideMark/>
          </w:tcPr>
          <w:p w14:paraId="678D3DF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08F497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402CD3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A87DFD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9A4318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3B0CAE7B"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7AB81802" w14:textId="77777777" w:rsidTr="00B54A17">
        <w:trPr>
          <w:trHeight w:val="300"/>
        </w:trPr>
        <w:tc>
          <w:tcPr>
            <w:tcW w:w="1290" w:type="pct"/>
            <w:gridSpan w:val="2"/>
            <w:shd w:val="clear" w:color="auto" w:fill="auto"/>
            <w:vAlign w:val="center"/>
            <w:hideMark/>
          </w:tcPr>
          <w:p w14:paraId="26A40053"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7CAD49FD"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1EFC66F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54062B7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BBDDD4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DDFBCDA" w14:textId="77777777" w:rsidR="00E53C8C" w:rsidRPr="00B85F8C" w:rsidRDefault="00E53C8C" w:rsidP="00B54A17">
            <w:pPr>
              <w:widowControl/>
              <w:jc w:val="center"/>
              <w:rPr>
                <w:sz w:val="20"/>
                <w:szCs w:val="20"/>
                <w:lang w:bidi="ar-SA"/>
              </w:rPr>
            </w:pPr>
            <w:r w:rsidRPr="00B85F8C">
              <w:rPr>
                <w:sz w:val="20"/>
                <w:szCs w:val="20"/>
                <w:lang w:bidi="ar-SA"/>
              </w:rPr>
              <w:t>13,75</w:t>
            </w:r>
          </w:p>
        </w:tc>
        <w:tc>
          <w:tcPr>
            <w:tcW w:w="323" w:type="pct"/>
            <w:shd w:val="clear" w:color="000000" w:fill="FFFFFF"/>
            <w:noWrap/>
            <w:vAlign w:val="center"/>
            <w:hideMark/>
          </w:tcPr>
          <w:p w14:paraId="5B5C9D8F" w14:textId="77777777" w:rsidR="00E53C8C" w:rsidRPr="00B85F8C" w:rsidRDefault="00E53C8C" w:rsidP="00B54A17">
            <w:pPr>
              <w:widowControl/>
              <w:jc w:val="center"/>
              <w:rPr>
                <w:sz w:val="20"/>
                <w:szCs w:val="20"/>
                <w:lang w:bidi="ar-SA"/>
              </w:rPr>
            </w:pPr>
            <w:r w:rsidRPr="00B85F8C">
              <w:rPr>
                <w:sz w:val="20"/>
                <w:szCs w:val="20"/>
                <w:lang w:bidi="ar-SA"/>
              </w:rPr>
              <w:t>13,75</w:t>
            </w:r>
          </w:p>
        </w:tc>
        <w:tc>
          <w:tcPr>
            <w:tcW w:w="323" w:type="pct"/>
            <w:shd w:val="clear" w:color="000000" w:fill="FFFFFF"/>
            <w:noWrap/>
            <w:vAlign w:val="center"/>
            <w:hideMark/>
          </w:tcPr>
          <w:p w14:paraId="0B1550CB" w14:textId="77777777" w:rsidR="00E53C8C" w:rsidRPr="00B85F8C" w:rsidRDefault="00E53C8C" w:rsidP="00B54A17">
            <w:pPr>
              <w:widowControl/>
              <w:jc w:val="center"/>
              <w:rPr>
                <w:sz w:val="20"/>
                <w:szCs w:val="20"/>
                <w:lang w:bidi="ar-SA"/>
              </w:rPr>
            </w:pPr>
            <w:r w:rsidRPr="00B85F8C">
              <w:rPr>
                <w:sz w:val="20"/>
                <w:szCs w:val="20"/>
                <w:lang w:bidi="ar-SA"/>
              </w:rPr>
              <w:t>13,75</w:t>
            </w:r>
          </w:p>
        </w:tc>
        <w:tc>
          <w:tcPr>
            <w:tcW w:w="323" w:type="pct"/>
            <w:shd w:val="clear" w:color="000000" w:fill="FFFFFF"/>
            <w:noWrap/>
            <w:vAlign w:val="center"/>
            <w:hideMark/>
          </w:tcPr>
          <w:p w14:paraId="4BC9270E" w14:textId="77777777" w:rsidR="00E53C8C" w:rsidRPr="00B85F8C" w:rsidRDefault="00E53C8C" w:rsidP="00B54A17">
            <w:pPr>
              <w:widowControl/>
              <w:jc w:val="center"/>
              <w:rPr>
                <w:sz w:val="20"/>
                <w:szCs w:val="20"/>
                <w:lang w:bidi="ar-SA"/>
              </w:rPr>
            </w:pPr>
            <w:r w:rsidRPr="00B85F8C">
              <w:rPr>
                <w:sz w:val="20"/>
                <w:szCs w:val="20"/>
                <w:lang w:bidi="ar-SA"/>
              </w:rPr>
              <w:t>13,75</w:t>
            </w:r>
          </w:p>
        </w:tc>
        <w:tc>
          <w:tcPr>
            <w:tcW w:w="357" w:type="pct"/>
            <w:shd w:val="clear" w:color="000000" w:fill="FFFFFF"/>
            <w:noWrap/>
            <w:vAlign w:val="center"/>
            <w:hideMark/>
          </w:tcPr>
          <w:p w14:paraId="7EEC1D79" w14:textId="77777777" w:rsidR="00E53C8C" w:rsidRPr="00B85F8C" w:rsidRDefault="00E53C8C" w:rsidP="00B54A17">
            <w:pPr>
              <w:widowControl/>
              <w:jc w:val="center"/>
              <w:rPr>
                <w:sz w:val="20"/>
                <w:szCs w:val="20"/>
                <w:lang w:bidi="ar-SA"/>
              </w:rPr>
            </w:pPr>
            <w:r w:rsidRPr="00B85F8C">
              <w:rPr>
                <w:sz w:val="20"/>
                <w:szCs w:val="20"/>
                <w:lang w:bidi="ar-SA"/>
              </w:rPr>
              <w:t>13,75</w:t>
            </w:r>
          </w:p>
        </w:tc>
        <w:tc>
          <w:tcPr>
            <w:tcW w:w="357" w:type="pct"/>
            <w:shd w:val="clear" w:color="000000" w:fill="FFFFFF"/>
            <w:noWrap/>
            <w:vAlign w:val="center"/>
            <w:hideMark/>
          </w:tcPr>
          <w:p w14:paraId="43339F8C" w14:textId="77777777" w:rsidR="00E53C8C" w:rsidRPr="00B85F8C" w:rsidRDefault="00E53C8C" w:rsidP="00B54A17">
            <w:pPr>
              <w:widowControl/>
              <w:jc w:val="center"/>
              <w:rPr>
                <w:sz w:val="20"/>
                <w:szCs w:val="20"/>
                <w:lang w:bidi="ar-SA"/>
              </w:rPr>
            </w:pPr>
            <w:r w:rsidRPr="00B85F8C">
              <w:rPr>
                <w:sz w:val="20"/>
                <w:szCs w:val="20"/>
                <w:lang w:bidi="ar-SA"/>
              </w:rPr>
              <w:t>13,75</w:t>
            </w:r>
          </w:p>
        </w:tc>
        <w:tc>
          <w:tcPr>
            <w:tcW w:w="354" w:type="pct"/>
            <w:shd w:val="clear" w:color="000000" w:fill="FFFFFF"/>
            <w:noWrap/>
            <w:vAlign w:val="center"/>
            <w:hideMark/>
          </w:tcPr>
          <w:p w14:paraId="2E7C899D" w14:textId="77777777" w:rsidR="00E53C8C" w:rsidRPr="00B85F8C" w:rsidRDefault="00E53C8C" w:rsidP="00B54A17">
            <w:pPr>
              <w:widowControl/>
              <w:jc w:val="center"/>
              <w:rPr>
                <w:sz w:val="20"/>
                <w:szCs w:val="20"/>
                <w:lang w:bidi="ar-SA"/>
              </w:rPr>
            </w:pPr>
            <w:r w:rsidRPr="00B85F8C">
              <w:rPr>
                <w:sz w:val="20"/>
                <w:szCs w:val="20"/>
                <w:lang w:bidi="ar-SA"/>
              </w:rPr>
              <w:t>13,75</w:t>
            </w:r>
          </w:p>
        </w:tc>
      </w:tr>
      <w:tr w:rsidR="00E53C8C" w:rsidRPr="00B85F8C" w14:paraId="37F32133" w14:textId="77777777" w:rsidTr="00B54A17">
        <w:trPr>
          <w:trHeight w:val="300"/>
        </w:trPr>
        <w:tc>
          <w:tcPr>
            <w:tcW w:w="752" w:type="pct"/>
            <w:shd w:val="clear" w:color="auto" w:fill="auto"/>
            <w:vAlign w:val="center"/>
            <w:hideMark/>
          </w:tcPr>
          <w:p w14:paraId="037E0BFA"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159E240E" w14:textId="77777777" w:rsidR="00E53C8C" w:rsidRPr="00B85F8C" w:rsidRDefault="00E53C8C" w:rsidP="00B54A17">
            <w:pPr>
              <w:widowControl/>
              <w:jc w:val="center"/>
              <w:rPr>
                <w:sz w:val="20"/>
                <w:szCs w:val="20"/>
                <w:lang w:bidi="ar-SA"/>
              </w:rPr>
            </w:pPr>
            <w:r w:rsidRPr="00B85F8C">
              <w:rPr>
                <w:sz w:val="20"/>
                <w:szCs w:val="20"/>
                <w:lang w:bidi="ar-SA"/>
              </w:rPr>
              <w:t>001.02.03.015</w:t>
            </w:r>
          </w:p>
        </w:tc>
        <w:tc>
          <w:tcPr>
            <w:tcW w:w="3710" w:type="pct"/>
            <w:gridSpan w:val="11"/>
            <w:shd w:val="clear" w:color="000000" w:fill="F2F2F2"/>
            <w:vAlign w:val="center"/>
            <w:hideMark/>
          </w:tcPr>
          <w:p w14:paraId="6ED9E355"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3ТК-15-3ТК-6 по адресу: г. Десногорск 3 </w:t>
            </w:r>
            <w:proofErr w:type="spellStart"/>
            <w:r w:rsidRPr="00B85F8C">
              <w:rPr>
                <w:sz w:val="20"/>
                <w:szCs w:val="20"/>
                <w:lang w:bidi="ar-SA"/>
              </w:rPr>
              <w:t>мкр</w:t>
            </w:r>
            <w:proofErr w:type="spellEnd"/>
            <w:r w:rsidRPr="00B85F8C">
              <w:rPr>
                <w:sz w:val="20"/>
                <w:szCs w:val="20"/>
                <w:lang w:bidi="ar-SA"/>
              </w:rPr>
              <w:t>.</w:t>
            </w:r>
          </w:p>
        </w:tc>
      </w:tr>
      <w:tr w:rsidR="00E53C8C" w:rsidRPr="00B85F8C" w14:paraId="124AAC7B" w14:textId="77777777" w:rsidTr="00B54A17">
        <w:trPr>
          <w:trHeight w:val="300"/>
        </w:trPr>
        <w:tc>
          <w:tcPr>
            <w:tcW w:w="1290" w:type="pct"/>
            <w:gridSpan w:val="2"/>
            <w:shd w:val="clear" w:color="auto" w:fill="auto"/>
            <w:vAlign w:val="center"/>
            <w:hideMark/>
          </w:tcPr>
          <w:p w14:paraId="054D7BF8"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089995CA"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07141EC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29EE960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0FF936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7C64A4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D1C75A8" w14:textId="77777777" w:rsidR="00E53C8C" w:rsidRPr="00B85F8C" w:rsidRDefault="00E53C8C" w:rsidP="00B54A17">
            <w:pPr>
              <w:widowControl/>
              <w:jc w:val="center"/>
              <w:rPr>
                <w:sz w:val="20"/>
                <w:szCs w:val="20"/>
                <w:lang w:bidi="ar-SA"/>
              </w:rPr>
            </w:pPr>
            <w:r w:rsidRPr="00B85F8C">
              <w:rPr>
                <w:sz w:val="20"/>
                <w:szCs w:val="20"/>
                <w:lang w:bidi="ar-SA"/>
              </w:rPr>
              <w:t>9,22</w:t>
            </w:r>
          </w:p>
        </w:tc>
        <w:tc>
          <w:tcPr>
            <w:tcW w:w="323" w:type="pct"/>
            <w:shd w:val="clear" w:color="auto" w:fill="auto"/>
            <w:noWrap/>
            <w:vAlign w:val="center"/>
            <w:hideMark/>
          </w:tcPr>
          <w:p w14:paraId="47DAB58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C71D8E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69BC56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0EFE67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4E684C79"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2725FA6B" w14:textId="77777777" w:rsidTr="00B54A17">
        <w:trPr>
          <w:trHeight w:val="300"/>
        </w:trPr>
        <w:tc>
          <w:tcPr>
            <w:tcW w:w="1290" w:type="pct"/>
            <w:gridSpan w:val="2"/>
            <w:shd w:val="clear" w:color="auto" w:fill="auto"/>
            <w:vAlign w:val="center"/>
            <w:hideMark/>
          </w:tcPr>
          <w:p w14:paraId="55C79B16"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659581DE"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33A40A8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3735821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1ACC6F0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2FCCC5C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DCD03EA" w14:textId="77777777" w:rsidR="00E53C8C" w:rsidRPr="00B85F8C" w:rsidRDefault="00E53C8C" w:rsidP="00B54A17">
            <w:pPr>
              <w:widowControl/>
              <w:jc w:val="center"/>
              <w:rPr>
                <w:sz w:val="20"/>
                <w:szCs w:val="20"/>
                <w:lang w:bidi="ar-SA"/>
              </w:rPr>
            </w:pPr>
            <w:r w:rsidRPr="00B85F8C">
              <w:rPr>
                <w:sz w:val="20"/>
                <w:szCs w:val="20"/>
                <w:lang w:bidi="ar-SA"/>
              </w:rPr>
              <w:t>9,22</w:t>
            </w:r>
          </w:p>
        </w:tc>
        <w:tc>
          <w:tcPr>
            <w:tcW w:w="323" w:type="pct"/>
            <w:shd w:val="clear" w:color="000000" w:fill="FFFFFF"/>
            <w:noWrap/>
            <w:vAlign w:val="center"/>
            <w:hideMark/>
          </w:tcPr>
          <w:p w14:paraId="1D1C1BED" w14:textId="77777777" w:rsidR="00E53C8C" w:rsidRPr="00B85F8C" w:rsidRDefault="00E53C8C" w:rsidP="00B54A17">
            <w:pPr>
              <w:widowControl/>
              <w:jc w:val="center"/>
              <w:rPr>
                <w:sz w:val="20"/>
                <w:szCs w:val="20"/>
                <w:lang w:bidi="ar-SA"/>
              </w:rPr>
            </w:pPr>
            <w:r w:rsidRPr="00B85F8C">
              <w:rPr>
                <w:sz w:val="20"/>
                <w:szCs w:val="20"/>
                <w:lang w:bidi="ar-SA"/>
              </w:rPr>
              <w:t>9,22</w:t>
            </w:r>
          </w:p>
        </w:tc>
        <w:tc>
          <w:tcPr>
            <w:tcW w:w="323" w:type="pct"/>
            <w:shd w:val="clear" w:color="000000" w:fill="FFFFFF"/>
            <w:noWrap/>
            <w:vAlign w:val="center"/>
            <w:hideMark/>
          </w:tcPr>
          <w:p w14:paraId="5A68067F" w14:textId="77777777" w:rsidR="00E53C8C" w:rsidRPr="00B85F8C" w:rsidRDefault="00E53C8C" w:rsidP="00B54A17">
            <w:pPr>
              <w:widowControl/>
              <w:jc w:val="center"/>
              <w:rPr>
                <w:sz w:val="20"/>
                <w:szCs w:val="20"/>
                <w:lang w:bidi="ar-SA"/>
              </w:rPr>
            </w:pPr>
            <w:r w:rsidRPr="00B85F8C">
              <w:rPr>
                <w:sz w:val="20"/>
                <w:szCs w:val="20"/>
                <w:lang w:bidi="ar-SA"/>
              </w:rPr>
              <w:t>9,22</w:t>
            </w:r>
          </w:p>
        </w:tc>
        <w:tc>
          <w:tcPr>
            <w:tcW w:w="357" w:type="pct"/>
            <w:shd w:val="clear" w:color="000000" w:fill="FFFFFF"/>
            <w:noWrap/>
            <w:vAlign w:val="center"/>
            <w:hideMark/>
          </w:tcPr>
          <w:p w14:paraId="63CE2734" w14:textId="77777777" w:rsidR="00E53C8C" w:rsidRPr="00B85F8C" w:rsidRDefault="00E53C8C" w:rsidP="00B54A17">
            <w:pPr>
              <w:widowControl/>
              <w:jc w:val="center"/>
              <w:rPr>
                <w:sz w:val="20"/>
                <w:szCs w:val="20"/>
                <w:lang w:bidi="ar-SA"/>
              </w:rPr>
            </w:pPr>
            <w:r w:rsidRPr="00B85F8C">
              <w:rPr>
                <w:sz w:val="20"/>
                <w:szCs w:val="20"/>
                <w:lang w:bidi="ar-SA"/>
              </w:rPr>
              <w:t>9,22</w:t>
            </w:r>
          </w:p>
        </w:tc>
        <w:tc>
          <w:tcPr>
            <w:tcW w:w="357" w:type="pct"/>
            <w:shd w:val="clear" w:color="000000" w:fill="FFFFFF"/>
            <w:noWrap/>
            <w:vAlign w:val="center"/>
            <w:hideMark/>
          </w:tcPr>
          <w:p w14:paraId="76C2D366" w14:textId="77777777" w:rsidR="00E53C8C" w:rsidRPr="00B85F8C" w:rsidRDefault="00E53C8C" w:rsidP="00B54A17">
            <w:pPr>
              <w:widowControl/>
              <w:jc w:val="center"/>
              <w:rPr>
                <w:sz w:val="20"/>
                <w:szCs w:val="20"/>
                <w:lang w:bidi="ar-SA"/>
              </w:rPr>
            </w:pPr>
            <w:r w:rsidRPr="00B85F8C">
              <w:rPr>
                <w:sz w:val="20"/>
                <w:szCs w:val="20"/>
                <w:lang w:bidi="ar-SA"/>
              </w:rPr>
              <w:t>9,22</w:t>
            </w:r>
          </w:p>
        </w:tc>
        <w:tc>
          <w:tcPr>
            <w:tcW w:w="354" w:type="pct"/>
            <w:shd w:val="clear" w:color="000000" w:fill="FFFFFF"/>
            <w:noWrap/>
            <w:vAlign w:val="center"/>
            <w:hideMark/>
          </w:tcPr>
          <w:p w14:paraId="2B34E445" w14:textId="77777777" w:rsidR="00E53C8C" w:rsidRPr="00B85F8C" w:rsidRDefault="00E53C8C" w:rsidP="00B54A17">
            <w:pPr>
              <w:widowControl/>
              <w:jc w:val="center"/>
              <w:rPr>
                <w:sz w:val="20"/>
                <w:szCs w:val="20"/>
                <w:lang w:bidi="ar-SA"/>
              </w:rPr>
            </w:pPr>
            <w:r w:rsidRPr="00B85F8C">
              <w:rPr>
                <w:sz w:val="20"/>
                <w:szCs w:val="20"/>
                <w:lang w:bidi="ar-SA"/>
              </w:rPr>
              <w:t>9,22</w:t>
            </w:r>
          </w:p>
        </w:tc>
      </w:tr>
      <w:tr w:rsidR="00E53C8C" w:rsidRPr="00B85F8C" w14:paraId="1364C052" w14:textId="77777777" w:rsidTr="00B54A17">
        <w:trPr>
          <w:trHeight w:val="300"/>
        </w:trPr>
        <w:tc>
          <w:tcPr>
            <w:tcW w:w="752" w:type="pct"/>
            <w:shd w:val="clear" w:color="auto" w:fill="auto"/>
            <w:vAlign w:val="center"/>
            <w:hideMark/>
          </w:tcPr>
          <w:p w14:paraId="77049C0E"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06E3C657" w14:textId="77777777" w:rsidR="00E53C8C" w:rsidRPr="00B85F8C" w:rsidRDefault="00E53C8C" w:rsidP="00B54A17">
            <w:pPr>
              <w:widowControl/>
              <w:jc w:val="center"/>
              <w:rPr>
                <w:sz w:val="20"/>
                <w:szCs w:val="20"/>
                <w:lang w:bidi="ar-SA"/>
              </w:rPr>
            </w:pPr>
            <w:r w:rsidRPr="00B85F8C">
              <w:rPr>
                <w:sz w:val="20"/>
                <w:szCs w:val="20"/>
                <w:lang w:bidi="ar-SA"/>
              </w:rPr>
              <w:t>001.02.03.016</w:t>
            </w:r>
          </w:p>
        </w:tc>
        <w:tc>
          <w:tcPr>
            <w:tcW w:w="3710" w:type="pct"/>
            <w:gridSpan w:val="11"/>
            <w:shd w:val="clear" w:color="000000" w:fill="F2F2F2"/>
            <w:vAlign w:val="center"/>
            <w:hideMark/>
          </w:tcPr>
          <w:p w14:paraId="6B3CB7D1"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3ТК-5 - 3ТК-8 по адресу: г. Десногорск 3 </w:t>
            </w:r>
            <w:proofErr w:type="spellStart"/>
            <w:r w:rsidRPr="00B85F8C">
              <w:rPr>
                <w:sz w:val="20"/>
                <w:szCs w:val="20"/>
                <w:lang w:bidi="ar-SA"/>
              </w:rPr>
              <w:t>мкр</w:t>
            </w:r>
            <w:proofErr w:type="spellEnd"/>
            <w:r w:rsidRPr="00B85F8C">
              <w:rPr>
                <w:sz w:val="20"/>
                <w:szCs w:val="20"/>
                <w:lang w:bidi="ar-SA"/>
              </w:rPr>
              <w:t>.</w:t>
            </w:r>
          </w:p>
        </w:tc>
      </w:tr>
      <w:tr w:rsidR="00E53C8C" w:rsidRPr="00B85F8C" w14:paraId="7CF5A415" w14:textId="77777777" w:rsidTr="00B54A17">
        <w:trPr>
          <w:trHeight w:val="300"/>
        </w:trPr>
        <w:tc>
          <w:tcPr>
            <w:tcW w:w="1290" w:type="pct"/>
            <w:gridSpan w:val="2"/>
            <w:shd w:val="clear" w:color="auto" w:fill="auto"/>
            <w:vAlign w:val="center"/>
            <w:hideMark/>
          </w:tcPr>
          <w:p w14:paraId="1B32B2C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03013D7C"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61A0729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6358318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9717E8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210FE5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0FAAAB3" w14:textId="77777777" w:rsidR="00E53C8C" w:rsidRPr="00B85F8C" w:rsidRDefault="00E53C8C" w:rsidP="00B54A17">
            <w:pPr>
              <w:widowControl/>
              <w:jc w:val="center"/>
              <w:rPr>
                <w:sz w:val="20"/>
                <w:szCs w:val="20"/>
                <w:lang w:bidi="ar-SA"/>
              </w:rPr>
            </w:pPr>
            <w:r w:rsidRPr="00B85F8C">
              <w:rPr>
                <w:sz w:val="20"/>
                <w:szCs w:val="20"/>
                <w:lang w:bidi="ar-SA"/>
              </w:rPr>
              <w:t>21,23</w:t>
            </w:r>
          </w:p>
        </w:tc>
        <w:tc>
          <w:tcPr>
            <w:tcW w:w="323" w:type="pct"/>
            <w:shd w:val="clear" w:color="auto" w:fill="auto"/>
            <w:noWrap/>
            <w:vAlign w:val="center"/>
            <w:hideMark/>
          </w:tcPr>
          <w:p w14:paraId="2B734D0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15DC6C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059F941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601766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11296ADF"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462F8708" w14:textId="77777777" w:rsidTr="00B54A17">
        <w:trPr>
          <w:trHeight w:val="300"/>
        </w:trPr>
        <w:tc>
          <w:tcPr>
            <w:tcW w:w="1290" w:type="pct"/>
            <w:gridSpan w:val="2"/>
            <w:shd w:val="clear" w:color="auto" w:fill="auto"/>
            <w:vAlign w:val="center"/>
            <w:hideMark/>
          </w:tcPr>
          <w:p w14:paraId="76A4A6DF"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25A2B2EC"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6DB6CF9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1946B51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89EEAA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139E0A8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310787EF" w14:textId="77777777" w:rsidR="00E53C8C" w:rsidRPr="00B85F8C" w:rsidRDefault="00E53C8C" w:rsidP="00B54A17">
            <w:pPr>
              <w:widowControl/>
              <w:jc w:val="center"/>
              <w:rPr>
                <w:sz w:val="20"/>
                <w:szCs w:val="20"/>
                <w:lang w:bidi="ar-SA"/>
              </w:rPr>
            </w:pPr>
            <w:r w:rsidRPr="00B85F8C">
              <w:rPr>
                <w:sz w:val="20"/>
                <w:szCs w:val="20"/>
                <w:lang w:bidi="ar-SA"/>
              </w:rPr>
              <w:t>21,23</w:t>
            </w:r>
          </w:p>
        </w:tc>
        <w:tc>
          <w:tcPr>
            <w:tcW w:w="323" w:type="pct"/>
            <w:shd w:val="clear" w:color="000000" w:fill="FFFFFF"/>
            <w:noWrap/>
            <w:vAlign w:val="center"/>
            <w:hideMark/>
          </w:tcPr>
          <w:p w14:paraId="08F6A4F5" w14:textId="77777777" w:rsidR="00E53C8C" w:rsidRPr="00B85F8C" w:rsidRDefault="00E53C8C" w:rsidP="00B54A17">
            <w:pPr>
              <w:widowControl/>
              <w:jc w:val="center"/>
              <w:rPr>
                <w:sz w:val="20"/>
                <w:szCs w:val="20"/>
                <w:lang w:bidi="ar-SA"/>
              </w:rPr>
            </w:pPr>
            <w:r w:rsidRPr="00B85F8C">
              <w:rPr>
                <w:sz w:val="20"/>
                <w:szCs w:val="20"/>
                <w:lang w:bidi="ar-SA"/>
              </w:rPr>
              <w:t>21,23</w:t>
            </w:r>
          </w:p>
        </w:tc>
        <w:tc>
          <w:tcPr>
            <w:tcW w:w="323" w:type="pct"/>
            <w:shd w:val="clear" w:color="000000" w:fill="FFFFFF"/>
            <w:noWrap/>
            <w:vAlign w:val="center"/>
            <w:hideMark/>
          </w:tcPr>
          <w:p w14:paraId="79230944" w14:textId="77777777" w:rsidR="00E53C8C" w:rsidRPr="00B85F8C" w:rsidRDefault="00E53C8C" w:rsidP="00B54A17">
            <w:pPr>
              <w:widowControl/>
              <w:jc w:val="center"/>
              <w:rPr>
                <w:sz w:val="20"/>
                <w:szCs w:val="20"/>
                <w:lang w:bidi="ar-SA"/>
              </w:rPr>
            </w:pPr>
            <w:r w:rsidRPr="00B85F8C">
              <w:rPr>
                <w:sz w:val="20"/>
                <w:szCs w:val="20"/>
                <w:lang w:bidi="ar-SA"/>
              </w:rPr>
              <w:t>21,23</w:t>
            </w:r>
          </w:p>
        </w:tc>
        <w:tc>
          <w:tcPr>
            <w:tcW w:w="357" w:type="pct"/>
            <w:shd w:val="clear" w:color="000000" w:fill="FFFFFF"/>
            <w:noWrap/>
            <w:vAlign w:val="center"/>
            <w:hideMark/>
          </w:tcPr>
          <w:p w14:paraId="502773BB" w14:textId="77777777" w:rsidR="00E53C8C" w:rsidRPr="00B85F8C" w:rsidRDefault="00E53C8C" w:rsidP="00B54A17">
            <w:pPr>
              <w:widowControl/>
              <w:jc w:val="center"/>
              <w:rPr>
                <w:sz w:val="20"/>
                <w:szCs w:val="20"/>
                <w:lang w:bidi="ar-SA"/>
              </w:rPr>
            </w:pPr>
            <w:r w:rsidRPr="00B85F8C">
              <w:rPr>
                <w:sz w:val="20"/>
                <w:szCs w:val="20"/>
                <w:lang w:bidi="ar-SA"/>
              </w:rPr>
              <w:t>21,23</w:t>
            </w:r>
          </w:p>
        </w:tc>
        <w:tc>
          <w:tcPr>
            <w:tcW w:w="357" w:type="pct"/>
            <w:shd w:val="clear" w:color="000000" w:fill="FFFFFF"/>
            <w:noWrap/>
            <w:vAlign w:val="center"/>
            <w:hideMark/>
          </w:tcPr>
          <w:p w14:paraId="148FBADB" w14:textId="77777777" w:rsidR="00E53C8C" w:rsidRPr="00B85F8C" w:rsidRDefault="00E53C8C" w:rsidP="00B54A17">
            <w:pPr>
              <w:widowControl/>
              <w:jc w:val="center"/>
              <w:rPr>
                <w:sz w:val="20"/>
                <w:szCs w:val="20"/>
                <w:lang w:bidi="ar-SA"/>
              </w:rPr>
            </w:pPr>
            <w:r w:rsidRPr="00B85F8C">
              <w:rPr>
                <w:sz w:val="20"/>
                <w:szCs w:val="20"/>
                <w:lang w:bidi="ar-SA"/>
              </w:rPr>
              <w:t>21,23</w:t>
            </w:r>
          </w:p>
        </w:tc>
        <w:tc>
          <w:tcPr>
            <w:tcW w:w="354" w:type="pct"/>
            <w:shd w:val="clear" w:color="000000" w:fill="FFFFFF"/>
            <w:noWrap/>
            <w:vAlign w:val="center"/>
            <w:hideMark/>
          </w:tcPr>
          <w:p w14:paraId="690028F1" w14:textId="77777777" w:rsidR="00E53C8C" w:rsidRPr="00B85F8C" w:rsidRDefault="00E53C8C" w:rsidP="00B54A17">
            <w:pPr>
              <w:widowControl/>
              <w:jc w:val="center"/>
              <w:rPr>
                <w:sz w:val="20"/>
                <w:szCs w:val="20"/>
                <w:lang w:bidi="ar-SA"/>
              </w:rPr>
            </w:pPr>
            <w:r w:rsidRPr="00B85F8C">
              <w:rPr>
                <w:sz w:val="20"/>
                <w:szCs w:val="20"/>
                <w:lang w:bidi="ar-SA"/>
              </w:rPr>
              <w:t>21,23</w:t>
            </w:r>
          </w:p>
        </w:tc>
      </w:tr>
      <w:tr w:rsidR="00E53C8C" w:rsidRPr="00B85F8C" w14:paraId="2BF25B21" w14:textId="77777777" w:rsidTr="00B54A17">
        <w:trPr>
          <w:trHeight w:val="300"/>
        </w:trPr>
        <w:tc>
          <w:tcPr>
            <w:tcW w:w="752" w:type="pct"/>
            <w:shd w:val="clear" w:color="auto" w:fill="auto"/>
            <w:vAlign w:val="center"/>
            <w:hideMark/>
          </w:tcPr>
          <w:p w14:paraId="285C23CF"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71D6973C" w14:textId="77777777" w:rsidR="00E53C8C" w:rsidRPr="00B85F8C" w:rsidRDefault="00E53C8C" w:rsidP="00B54A17">
            <w:pPr>
              <w:widowControl/>
              <w:jc w:val="center"/>
              <w:rPr>
                <w:sz w:val="20"/>
                <w:szCs w:val="20"/>
                <w:lang w:bidi="ar-SA"/>
              </w:rPr>
            </w:pPr>
            <w:r w:rsidRPr="00B85F8C">
              <w:rPr>
                <w:sz w:val="20"/>
                <w:szCs w:val="20"/>
                <w:lang w:bidi="ar-SA"/>
              </w:rPr>
              <w:t>001.02.03.017</w:t>
            </w:r>
          </w:p>
        </w:tc>
        <w:tc>
          <w:tcPr>
            <w:tcW w:w="3710" w:type="pct"/>
            <w:gridSpan w:val="11"/>
            <w:shd w:val="clear" w:color="000000" w:fill="F2F2F2"/>
            <w:vAlign w:val="center"/>
            <w:hideMark/>
          </w:tcPr>
          <w:p w14:paraId="5074CD3C"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3 ТК -8 - 3ТК 10 по адресу: г. Десногорск 3 </w:t>
            </w:r>
            <w:proofErr w:type="spellStart"/>
            <w:r w:rsidRPr="00B85F8C">
              <w:rPr>
                <w:sz w:val="20"/>
                <w:szCs w:val="20"/>
                <w:lang w:bidi="ar-SA"/>
              </w:rPr>
              <w:t>мкр</w:t>
            </w:r>
            <w:proofErr w:type="spellEnd"/>
            <w:r w:rsidRPr="00B85F8C">
              <w:rPr>
                <w:sz w:val="20"/>
                <w:szCs w:val="20"/>
                <w:lang w:bidi="ar-SA"/>
              </w:rPr>
              <w:t>.</w:t>
            </w:r>
          </w:p>
        </w:tc>
      </w:tr>
      <w:tr w:rsidR="00E53C8C" w:rsidRPr="00B85F8C" w14:paraId="00F8F689" w14:textId="77777777" w:rsidTr="00B54A17">
        <w:trPr>
          <w:trHeight w:val="300"/>
        </w:trPr>
        <w:tc>
          <w:tcPr>
            <w:tcW w:w="1290" w:type="pct"/>
            <w:gridSpan w:val="2"/>
            <w:shd w:val="clear" w:color="auto" w:fill="auto"/>
            <w:vAlign w:val="center"/>
            <w:hideMark/>
          </w:tcPr>
          <w:p w14:paraId="0B9EBCC9"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63BD1C8C"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68FD032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4D6F806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99EE6C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0096DC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4C5A903" w14:textId="77777777" w:rsidR="00E53C8C" w:rsidRPr="00B85F8C" w:rsidRDefault="00E53C8C" w:rsidP="00B54A17">
            <w:pPr>
              <w:widowControl/>
              <w:jc w:val="center"/>
              <w:rPr>
                <w:sz w:val="20"/>
                <w:szCs w:val="20"/>
                <w:lang w:bidi="ar-SA"/>
              </w:rPr>
            </w:pPr>
            <w:r w:rsidRPr="00B85F8C">
              <w:rPr>
                <w:sz w:val="20"/>
                <w:szCs w:val="20"/>
                <w:lang w:bidi="ar-SA"/>
              </w:rPr>
              <w:t>13,07</w:t>
            </w:r>
          </w:p>
        </w:tc>
        <w:tc>
          <w:tcPr>
            <w:tcW w:w="323" w:type="pct"/>
            <w:shd w:val="clear" w:color="auto" w:fill="auto"/>
            <w:noWrap/>
            <w:vAlign w:val="center"/>
            <w:hideMark/>
          </w:tcPr>
          <w:p w14:paraId="1DF1AEA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BC54ED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3B6DC38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CF3DC5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32584FC5"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6DBA0F33" w14:textId="77777777" w:rsidTr="00B54A17">
        <w:trPr>
          <w:trHeight w:val="300"/>
        </w:trPr>
        <w:tc>
          <w:tcPr>
            <w:tcW w:w="1290" w:type="pct"/>
            <w:gridSpan w:val="2"/>
            <w:shd w:val="clear" w:color="auto" w:fill="auto"/>
            <w:vAlign w:val="center"/>
            <w:hideMark/>
          </w:tcPr>
          <w:p w14:paraId="6A16A18F"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0140E93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323F57A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4313048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BA27AD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350462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29A02627" w14:textId="77777777" w:rsidR="00E53C8C" w:rsidRPr="00B85F8C" w:rsidRDefault="00E53C8C" w:rsidP="00B54A17">
            <w:pPr>
              <w:widowControl/>
              <w:jc w:val="center"/>
              <w:rPr>
                <w:sz w:val="20"/>
                <w:szCs w:val="20"/>
                <w:lang w:bidi="ar-SA"/>
              </w:rPr>
            </w:pPr>
            <w:r w:rsidRPr="00B85F8C">
              <w:rPr>
                <w:sz w:val="20"/>
                <w:szCs w:val="20"/>
                <w:lang w:bidi="ar-SA"/>
              </w:rPr>
              <w:t>13,07</w:t>
            </w:r>
          </w:p>
        </w:tc>
        <w:tc>
          <w:tcPr>
            <w:tcW w:w="323" w:type="pct"/>
            <w:shd w:val="clear" w:color="000000" w:fill="FFFFFF"/>
            <w:noWrap/>
            <w:vAlign w:val="center"/>
            <w:hideMark/>
          </w:tcPr>
          <w:p w14:paraId="7FE473CA" w14:textId="77777777" w:rsidR="00E53C8C" w:rsidRPr="00B85F8C" w:rsidRDefault="00E53C8C" w:rsidP="00B54A17">
            <w:pPr>
              <w:widowControl/>
              <w:jc w:val="center"/>
              <w:rPr>
                <w:sz w:val="20"/>
                <w:szCs w:val="20"/>
                <w:lang w:bidi="ar-SA"/>
              </w:rPr>
            </w:pPr>
            <w:r w:rsidRPr="00B85F8C">
              <w:rPr>
                <w:sz w:val="20"/>
                <w:szCs w:val="20"/>
                <w:lang w:bidi="ar-SA"/>
              </w:rPr>
              <w:t>13,07</w:t>
            </w:r>
          </w:p>
        </w:tc>
        <w:tc>
          <w:tcPr>
            <w:tcW w:w="323" w:type="pct"/>
            <w:shd w:val="clear" w:color="000000" w:fill="FFFFFF"/>
            <w:noWrap/>
            <w:vAlign w:val="center"/>
            <w:hideMark/>
          </w:tcPr>
          <w:p w14:paraId="7A3B137A" w14:textId="77777777" w:rsidR="00E53C8C" w:rsidRPr="00B85F8C" w:rsidRDefault="00E53C8C" w:rsidP="00B54A17">
            <w:pPr>
              <w:widowControl/>
              <w:jc w:val="center"/>
              <w:rPr>
                <w:sz w:val="20"/>
                <w:szCs w:val="20"/>
                <w:lang w:bidi="ar-SA"/>
              </w:rPr>
            </w:pPr>
            <w:r w:rsidRPr="00B85F8C">
              <w:rPr>
                <w:sz w:val="20"/>
                <w:szCs w:val="20"/>
                <w:lang w:bidi="ar-SA"/>
              </w:rPr>
              <w:t>13,07</w:t>
            </w:r>
          </w:p>
        </w:tc>
        <w:tc>
          <w:tcPr>
            <w:tcW w:w="357" w:type="pct"/>
            <w:shd w:val="clear" w:color="000000" w:fill="FFFFFF"/>
            <w:noWrap/>
            <w:vAlign w:val="center"/>
            <w:hideMark/>
          </w:tcPr>
          <w:p w14:paraId="47671C57" w14:textId="77777777" w:rsidR="00E53C8C" w:rsidRPr="00B85F8C" w:rsidRDefault="00E53C8C" w:rsidP="00B54A17">
            <w:pPr>
              <w:widowControl/>
              <w:jc w:val="center"/>
              <w:rPr>
                <w:sz w:val="20"/>
                <w:szCs w:val="20"/>
                <w:lang w:bidi="ar-SA"/>
              </w:rPr>
            </w:pPr>
            <w:r w:rsidRPr="00B85F8C">
              <w:rPr>
                <w:sz w:val="20"/>
                <w:szCs w:val="20"/>
                <w:lang w:bidi="ar-SA"/>
              </w:rPr>
              <w:t>13,07</w:t>
            </w:r>
          </w:p>
        </w:tc>
        <w:tc>
          <w:tcPr>
            <w:tcW w:w="357" w:type="pct"/>
            <w:shd w:val="clear" w:color="000000" w:fill="FFFFFF"/>
            <w:noWrap/>
            <w:vAlign w:val="center"/>
            <w:hideMark/>
          </w:tcPr>
          <w:p w14:paraId="59B71A88" w14:textId="77777777" w:rsidR="00E53C8C" w:rsidRPr="00B85F8C" w:rsidRDefault="00E53C8C" w:rsidP="00B54A17">
            <w:pPr>
              <w:widowControl/>
              <w:jc w:val="center"/>
              <w:rPr>
                <w:sz w:val="20"/>
                <w:szCs w:val="20"/>
                <w:lang w:bidi="ar-SA"/>
              </w:rPr>
            </w:pPr>
            <w:r w:rsidRPr="00B85F8C">
              <w:rPr>
                <w:sz w:val="20"/>
                <w:szCs w:val="20"/>
                <w:lang w:bidi="ar-SA"/>
              </w:rPr>
              <w:t>13,07</w:t>
            </w:r>
          </w:p>
        </w:tc>
        <w:tc>
          <w:tcPr>
            <w:tcW w:w="354" w:type="pct"/>
            <w:shd w:val="clear" w:color="000000" w:fill="FFFFFF"/>
            <w:noWrap/>
            <w:vAlign w:val="center"/>
            <w:hideMark/>
          </w:tcPr>
          <w:p w14:paraId="6081C6F2" w14:textId="77777777" w:rsidR="00E53C8C" w:rsidRPr="00B85F8C" w:rsidRDefault="00E53C8C" w:rsidP="00B54A17">
            <w:pPr>
              <w:widowControl/>
              <w:jc w:val="center"/>
              <w:rPr>
                <w:sz w:val="20"/>
                <w:szCs w:val="20"/>
                <w:lang w:bidi="ar-SA"/>
              </w:rPr>
            </w:pPr>
            <w:r w:rsidRPr="00B85F8C">
              <w:rPr>
                <w:sz w:val="20"/>
                <w:szCs w:val="20"/>
                <w:lang w:bidi="ar-SA"/>
              </w:rPr>
              <w:t>13,07</w:t>
            </w:r>
          </w:p>
        </w:tc>
      </w:tr>
      <w:tr w:rsidR="00E53C8C" w:rsidRPr="00B85F8C" w14:paraId="3179413D" w14:textId="77777777" w:rsidTr="00B54A17">
        <w:trPr>
          <w:trHeight w:val="300"/>
        </w:trPr>
        <w:tc>
          <w:tcPr>
            <w:tcW w:w="752" w:type="pct"/>
            <w:shd w:val="clear" w:color="auto" w:fill="auto"/>
            <w:vAlign w:val="center"/>
            <w:hideMark/>
          </w:tcPr>
          <w:p w14:paraId="15E5F6D7"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323B4B61" w14:textId="77777777" w:rsidR="00E53C8C" w:rsidRPr="00B85F8C" w:rsidRDefault="00E53C8C" w:rsidP="00B54A17">
            <w:pPr>
              <w:widowControl/>
              <w:jc w:val="center"/>
              <w:rPr>
                <w:sz w:val="20"/>
                <w:szCs w:val="20"/>
                <w:lang w:bidi="ar-SA"/>
              </w:rPr>
            </w:pPr>
            <w:r w:rsidRPr="00B85F8C">
              <w:rPr>
                <w:sz w:val="20"/>
                <w:szCs w:val="20"/>
                <w:lang w:bidi="ar-SA"/>
              </w:rPr>
              <w:t>001.02.03.018</w:t>
            </w:r>
          </w:p>
        </w:tc>
        <w:tc>
          <w:tcPr>
            <w:tcW w:w="3710" w:type="pct"/>
            <w:gridSpan w:val="11"/>
            <w:shd w:val="clear" w:color="000000" w:fill="F2F2F2"/>
            <w:vAlign w:val="center"/>
            <w:hideMark/>
          </w:tcPr>
          <w:p w14:paraId="27C7A7B3"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2ТК-13 - 2ТК-17 по адресу: г. Десногорск 2 </w:t>
            </w:r>
            <w:proofErr w:type="spellStart"/>
            <w:r w:rsidRPr="00B85F8C">
              <w:rPr>
                <w:sz w:val="20"/>
                <w:szCs w:val="20"/>
                <w:lang w:bidi="ar-SA"/>
              </w:rPr>
              <w:t>мкр</w:t>
            </w:r>
            <w:proofErr w:type="spellEnd"/>
            <w:r w:rsidRPr="00B85F8C">
              <w:rPr>
                <w:sz w:val="20"/>
                <w:szCs w:val="20"/>
                <w:lang w:bidi="ar-SA"/>
              </w:rPr>
              <w:t>.</w:t>
            </w:r>
          </w:p>
        </w:tc>
      </w:tr>
      <w:tr w:rsidR="00E53C8C" w:rsidRPr="00B85F8C" w14:paraId="4AFDBBA9" w14:textId="77777777" w:rsidTr="00B54A17">
        <w:trPr>
          <w:trHeight w:val="300"/>
        </w:trPr>
        <w:tc>
          <w:tcPr>
            <w:tcW w:w="1290" w:type="pct"/>
            <w:gridSpan w:val="2"/>
            <w:shd w:val="clear" w:color="auto" w:fill="auto"/>
            <w:vAlign w:val="center"/>
            <w:hideMark/>
          </w:tcPr>
          <w:p w14:paraId="13C89861"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118A8534"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0A24C5B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FC14B8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57A67C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3EC4E4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B83E5EA" w14:textId="77777777" w:rsidR="00E53C8C" w:rsidRPr="00B85F8C" w:rsidRDefault="00E53C8C" w:rsidP="00B54A17">
            <w:pPr>
              <w:widowControl/>
              <w:jc w:val="center"/>
              <w:rPr>
                <w:sz w:val="20"/>
                <w:szCs w:val="20"/>
                <w:lang w:bidi="ar-SA"/>
              </w:rPr>
            </w:pPr>
            <w:r w:rsidRPr="00B85F8C">
              <w:rPr>
                <w:sz w:val="20"/>
                <w:szCs w:val="20"/>
                <w:lang w:bidi="ar-SA"/>
              </w:rPr>
              <w:t>18,64</w:t>
            </w:r>
          </w:p>
        </w:tc>
        <w:tc>
          <w:tcPr>
            <w:tcW w:w="323" w:type="pct"/>
            <w:shd w:val="clear" w:color="auto" w:fill="auto"/>
            <w:noWrap/>
            <w:vAlign w:val="center"/>
            <w:hideMark/>
          </w:tcPr>
          <w:p w14:paraId="1E18200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E921E4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69FC92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AF3DA3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18067686"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09CA43FF" w14:textId="77777777" w:rsidTr="00B54A17">
        <w:trPr>
          <w:trHeight w:val="300"/>
        </w:trPr>
        <w:tc>
          <w:tcPr>
            <w:tcW w:w="1290" w:type="pct"/>
            <w:gridSpan w:val="2"/>
            <w:shd w:val="clear" w:color="auto" w:fill="auto"/>
            <w:vAlign w:val="center"/>
            <w:hideMark/>
          </w:tcPr>
          <w:p w14:paraId="0315191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5B7040E6"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7C76A49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6E94974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57BA28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3180AD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4C657BA1" w14:textId="77777777" w:rsidR="00E53C8C" w:rsidRPr="00B85F8C" w:rsidRDefault="00E53C8C" w:rsidP="00B54A17">
            <w:pPr>
              <w:widowControl/>
              <w:jc w:val="center"/>
              <w:rPr>
                <w:sz w:val="20"/>
                <w:szCs w:val="20"/>
                <w:lang w:bidi="ar-SA"/>
              </w:rPr>
            </w:pPr>
            <w:r w:rsidRPr="00B85F8C">
              <w:rPr>
                <w:sz w:val="20"/>
                <w:szCs w:val="20"/>
                <w:lang w:bidi="ar-SA"/>
              </w:rPr>
              <w:t>18,64</w:t>
            </w:r>
          </w:p>
        </w:tc>
        <w:tc>
          <w:tcPr>
            <w:tcW w:w="323" w:type="pct"/>
            <w:shd w:val="clear" w:color="000000" w:fill="FFFFFF"/>
            <w:noWrap/>
            <w:vAlign w:val="center"/>
            <w:hideMark/>
          </w:tcPr>
          <w:p w14:paraId="6C44A3EF" w14:textId="77777777" w:rsidR="00E53C8C" w:rsidRPr="00B85F8C" w:rsidRDefault="00E53C8C" w:rsidP="00B54A17">
            <w:pPr>
              <w:widowControl/>
              <w:jc w:val="center"/>
              <w:rPr>
                <w:sz w:val="20"/>
                <w:szCs w:val="20"/>
                <w:lang w:bidi="ar-SA"/>
              </w:rPr>
            </w:pPr>
            <w:r w:rsidRPr="00B85F8C">
              <w:rPr>
                <w:sz w:val="20"/>
                <w:szCs w:val="20"/>
                <w:lang w:bidi="ar-SA"/>
              </w:rPr>
              <w:t>18,64</w:t>
            </w:r>
          </w:p>
        </w:tc>
        <w:tc>
          <w:tcPr>
            <w:tcW w:w="323" w:type="pct"/>
            <w:shd w:val="clear" w:color="000000" w:fill="FFFFFF"/>
            <w:noWrap/>
            <w:vAlign w:val="center"/>
            <w:hideMark/>
          </w:tcPr>
          <w:p w14:paraId="2051ED81" w14:textId="77777777" w:rsidR="00E53C8C" w:rsidRPr="00B85F8C" w:rsidRDefault="00E53C8C" w:rsidP="00B54A17">
            <w:pPr>
              <w:widowControl/>
              <w:jc w:val="center"/>
              <w:rPr>
                <w:sz w:val="20"/>
                <w:szCs w:val="20"/>
                <w:lang w:bidi="ar-SA"/>
              </w:rPr>
            </w:pPr>
            <w:r w:rsidRPr="00B85F8C">
              <w:rPr>
                <w:sz w:val="20"/>
                <w:szCs w:val="20"/>
                <w:lang w:bidi="ar-SA"/>
              </w:rPr>
              <w:t>18,64</w:t>
            </w:r>
          </w:p>
        </w:tc>
        <w:tc>
          <w:tcPr>
            <w:tcW w:w="357" w:type="pct"/>
            <w:shd w:val="clear" w:color="000000" w:fill="FFFFFF"/>
            <w:noWrap/>
            <w:vAlign w:val="center"/>
            <w:hideMark/>
          </w:tcPr>
          <w:p w14:paraId="02113413" w14:textId="77777777" w:rsidR="00E53C8C" w:rsidRPr="00B85F8C" w:rsidRDefault="00E53C8C" w:rsidP="00B54A17">
            <w:pPr>
              <w:widowControl/>
              <w:jc w:val="center"/>
              <w:rPr>
                <w:sz w:val="20"/>
                <w:szCs w:val="20"/>
                <w:lang w:bidi="ar-SA"/>
              </w:rPr>
            </w:pPr>
            <w:r w:rsidRPr="00B85F8C">
              <w:rPr>
                <w:sz w:val="20"/>
                <w:szCs w:val="20"/>
                <w:lang w:bidi="ar-SA"/>
              </w:rPr>
              <w:t>18,64</w:t>
            </w:r>
          </w:p>
        </w:tc>
        <w:tc>
          <w:tcPr>
            <w:tcW w:w="357" w:type="pct"/>
            <w:shd w:val="clear" w:color="000000" w:fill="FFFFFF"/>
            <w:noWrap/>
            <w:vAlign w:val="center"/>
            <w:hideMark/>
          </w:tcPr>
          <w:p w14:paraId="690777F2" w14:textId="77777777" w:rsidR="00E53C8C" w:rsidRPr="00B85F8C" w:rsidRDefault="00E53C8C" w:rsidP="00B54A17">
            <w:pPr>
              <w:widowControl/>
              <w:jc w:val="center"/>
              <w:rPr>
                <w:sz w:val="20"/>
                <w:szCs w:val="20"/>
                <w:lang w:bidi="ar-SA"/>
              </w:rPr>
            </w:pPr>
            <w:r w:rsidRPr="00B85F8C">
              <w:rPr>
                <w:sz w:val="20"/>
                <w:szCs w:val="20"/>
                <w:lang w:bidi="ar-SA"/>
              </w:rPr>
              <w:t>18,64</w:t>
            </w:r>
          </w:p>
        </w:tc>
        <w:tc>
          <w:tcPr>
            <w:tcW w:w="354" w:type="pct"/>
            <w:shd w:val="clear" w:color="000000" w:fill="FFFFFF"/>
            <w:noWrap/>
            <w:vAlign w:val="center"/>
            <w:hideMark/>
          </w:tcPr>
          <w:p w14:paraId="5E915DD9" w14:textId="77777777" w:rsidR="00E53C8C" w:rsidRPr="00B85F8C" w:rsidRDefault="00E53C8C" w:rsidP="00B54A17">
            <w:pPr>
              <w:widowControl/>
              <w:jc w:val="center"/>
              <w:rPr>
                <w:sz w:val="20"/>
                <w:szCs w:val="20"/>
                <w:lang w:bidi="ar-SA"/>
              </w:rPr>
            </w:pPr>
            <w:r w:rsidRPr="00B85F8C">
              <w:rPr>
                <w:sz w:val="20"/>
                <w:szCs w:val="20"/>
                <w:lang w:bidi="ar-SA"/>
              </w:rPr>
              <w:t>18,64</w:t>
            </w:r>
          </w:p>
        </w:tc>
      </w:tr>
      <w:tr w:rsidR="00E53C8C" w:rsidRPr="00B85F8C" w14:paraId="2952E79A" w14:textId="77777777" w:rsidTr="00B54A17">
        <w:trPr>
          <w:trHeight w:val="300"/>
        </w:trPr>
        <w:tc>
          <w:tcPr>
            <w:tcW w:w="752" w:type="pct"/>
            <w:shd w:val="clear" w:color="auto" w:fill="auto"/>
            <w:vAlign w:val="center"/>
            <w:hideMark/>
          </w:tcPr>
          <w:p w14:paraId="2F9F5246"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0E240998" w14:textId="77777777" w:rsidR="00E53C8C" w:rsidRPr="00B85F8C" w:rsidRDefault="00E53C8C" w:rsidP="00B54A17">
            <w:pPr>
              <w:widowControl/>
              <w:jc w:val="center"/>
              <w:rPr>
                <w:sz w:val="20"/>
                <w:szCs w:val="20"/>
                <w:lang w:bidi="ar-SA"/>
              </w:rPr>
            </w:pPr>
            <w:r w:rsidRPr="00B85F8C">
              <w:rPr>
                <w:sz w:val="20"/>
                <w:szCs w:val="20"/>
                <w:lang w:bidi="ar-SA"/>
              </w:rPr>
              <w:t>001.02.03.019</w:t>
            </w:r>
          </w:p>
        </w:tc>
        <w:tc>
          <w:tcPr>
            <w:tcW w:w="3710" w:type="pct"/>
            <w:gridSpan w:val="11"/>
            <w:shd w:val="clear" w:color="000000" w:fill="F2F2F2"/>
            <w:vAlign w:val="center"/>
            <w:hideMark/>
          </w:tcPr>
          <w:p w14:paraId="1790CE9C"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2ТК-12 - 2ТК-20 по адресу: г. Десногорск 2 </w:t>
            </w:r>
            <w:proofErr w:type="spellStart"/>
            <w:r w:rsidRPr="00B85F8C">
              <w:rPr>
                <w:sz w:val="20"/>
                <w:szCs w:val="20"/>
                <w:lang w:bidi="ar-SA"/>
              </w:rPr>
              <w:t>мкр</w:t>
            </w:r>
            <w:proofErr w:type="spellEnd"/>
            <w:r w:rsidRPr="00B85F8C">
              <w:rPr>
                <w:sz w:val="20"/>
                <w:szCs w:val="20"/>
                <w:lang w:bidi="ar-SA"/>
              </w:rPr>
              <w:t>.</w:t>
            </w:r>
          </w:p>
        </w:tc>
      </w:tr>
      <w:tr w:rsidR="00E53C8C" w:rsidRPr="00B85F8C" w14:paraId="591B5105" w14:textId="77777777" w:rsidTr="00B54A17">
        <w:trPr>
          <w:trHeight w:val="300"/>
        </w:trPr>
        <w:tc>
          <w:tcPr>
            <w:tcW w:w="1290" w:type="pct"/>
            <w:gridSpan w:val="2"/>
            <w:shd w:val="clear" w:color="auto" w:fill="auto"/>
            <w:vAlign w:val="center"/>
            <w:hideMark/>
          </w:tcPr>
          <w:p w14:paraId="6C8BC9DF"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49CC626D"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40E8D78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FA1070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F98294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B7390E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B8AFC83" w14:textId="77777777" w:rsidR="00E53C8C" w:rsidRPr="00B85F8C" w:rsidRDefault="00E53C8C" w:rsidP="00B54A17">
            <w:pPr>
              <w:widowControl/>
              <w:jc w:val="center"/>
              <w:rPr>
                <w:sz w:val="20"/>
                <w:szCs w:val="20"/>
                <w:lang w:bidi="ar-SA"/>
              </w:rPr>
            </w:pPr>
            <w:r w:rsidRPr="00B85F8C">
              <w:rPr>
                <w:sz w:val="20"/>
                <w:szCs w:val="20"/>
                <w:lang w:bidi="ar-SA"/>
              </w:rPr>
              <w:t>8,96</w:t>
            </w:r>
          </w:p>
        </w:tc>
        <w:tc>
          <w:tcPr>
            <w:tcW w:w="323" w:type="pct"/>
            <w:shd w:val="clear" w:color="auto" w:fill="auto"/>
            <w:noWrap/>
            <w:vAlign w:val="center"/>
            <w:hideMark/>
          </w:tcPr>
          <w:p w14:paraId="6E05D41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0A6D13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AB5413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69395C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06E6A381"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47E9A874" w14:textId="77777777" w:rsidTr="00B54A17">
        <w:trPr>
          <w:trHeight w:val="300"/>
        </w:trPr>
        <w:tc>
          <w:tcPr>
            <w:tcW w:w="1290" w:type="pct"/>
            <w:gridSpan w:val="2"/>
            <w:shd w:val="clear" w:color="auto" w:fill="auto"/>
            <w:vAlign w:val="center"/>
            <w:hideMark/>
          </w:tcPr>
          <w:p w14:paraId="08001FC3"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07CF2162"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3040602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30B590C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0812A7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6470C3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EABA265" w14:textId="77777777" w:rsidR="00E53C8C" w:rsidRPr="00B85F8C" w:rsidRDefault="00E53C8C" w:rsidP="00B54A17">
            <w:pPr>
              <w:widowControl/>
              <w:jc w:val="center"/>
              <w:rPr>
                <w:sz w:val="20"/>
                <w:szCs w:val="20"/>
                <w:lang w:bidi="ar-SA"/>
              </w:rPr>
            </w:pPr>
            <w:r w:rsidRPr="00B85F8C">
              <w:rPr>
                <w:sz w:val="20"/>
                <w:szCs w:val="20"/>
                <w:lang w:bidi="ar-SA"/>
              </w:rPr>
              <w:t>8,96</w:t>
            </w:r>
          </w:p>
        </w:tc>
        <w:tc>
          <w:tcPr>
            <w:tcW w:w="323" w:type="pct"/>
            <w:shd w:val="clear" w:color="000000" w:fill="FFFFFF"/>
            <w:noWrap/>
            <w:vAlign w:val="center"/>
            <w:hideMark/>
          </w:tcPr>
          <w:p w14:paraId="7981DA6C" w14:textId="77777777" w:rsidR="00E53C8C" w:rsidRPr="00B85F8C" w:rsidRDefault="00E53C8C" w:rsidP="00B54A17">
            <w:pPr>
              <w:widowControl/>
              <w:jc w:val="center"/>
              <w:rPr>
                <w:sz w:val="20"/>
                <w:szCs w:val="20"/>
                <w:lang w:bidi="ar-SA"/>
              </w:rPr>
            </w:pPr>
            <w:r w:rsidRPr="00B85F8C">
              <w:rPr>
                <w:sz w:val="20"/>
                <w:szCs w:val="20"/>
                <w:lang w:bidi="ar-SA"/>
              </w:rPr>
              <w:t>8,96</w:t>
            </w:r>
          </w:p>
        </w:tc>
        <w:tc>
          <w:tcPr>
            <w:tcW w:w="323" w:type="pct"/>
            <w:shd w:val="clear" w:color="000000" w:fill="FFFFFF"/>
            <w:noWrap/>
            <w:vAlign w:val="center"/>
            <w:hideMark/>
          </w:tcPr>
          <w:p w14:paraId="05A56A5B" w14:textId="77777777" w:rsidR="00E53C8C" w:rsidRPr="00B85F8C" w:rsidRDefault="00E53C8C" w:rsidP="00B54A17">
            <w:pPr>
              <w:widowControl/>
              <w:jc w:val="center"/>
              <w:rPr>
                <w:sz w:val="20"/>
                <w:szCs w:val="20"/>
                <w:lang w:bidi="ar-SA"/>
              </w:rPr>
            </w:pPr>
            <w:r w:rsidRPr="00B85F8C">
              <w:rPr>
                <w:sz w:val="20"/>
                <w:szCs w:val="20"/>
                <w:lang w:bidi="ar-SA"/>
              </w:rPr>
              <w:t>8,96</w:t>
            </w:r>
          </w:p>
        </w:tc>
        <w:tc>
          <w:tcPr>
            <w:tcW w:w="357" w:type="pct"/>
            <w:shd w:val="clear" w:color="000000" w:fill="FFFFFF"/>
            <w:noWrap/>
            <w:vAlign w:val="center"/>
            <w:hideMark/>
          </w:tcPr>
          <w:p w14:paraId="35EDE81F" w14:textId="77777777" w:rsidR="00E53C8C" w:rsidRPr="00B85F8C" w:rsidRDefault="00E53C8C" w:rsidP="00B54A17">
            <w:pPr>
              <w:widowControl/>
              <w:jc w:val="center"/>
              <w:rPr>
                <w:sz w:val="20"/>
                <w:szCs w:val="20"/>
                <w:lang w:bidi="ar-SA"/>
              </w:rPr>
            </w:pPr>
            <w:r w:rsidRPr="00B85F8C">
              <w:rPr>
                <w:sz w:val="20"/>
                <w:szCs w:val="20"/>
                <w:lang w:bidi="ar-SA"/>
              </w:rPr>
              <w:t>8,96</w:t>
            </w:r>
          </w:p>
        </w:tc>
        <w:tc>
          <w:tcPr>
            <w:tcW w:w="357" w:type="pct"/>
            <w:shd w:val="clear" w:color="000000" w:fill="FFFFFF"/>
            <w:noWrap/>
            <w:vAlign w:val="center"/>
            <w:hideMark/>
          </w:tcPr>
          <w:p w14:paraId="02EEB68C" w14:textId="77777777" w:rsidR="00E53C8C" w:rsidRPr="00B85F8C" w:rsidRDefault="00E53C8C" w:rsidP="00B54A17">
            <w:pPr>
              <w:widowControl/>
              <w:jc w:val="center"/>
              <w:rPr>
                <w:sz w:val="20"/>
                <w:szCs w:val="20"/>
                <w:lang w:bidi="ar-SA"/>
              </w:rPr>
            </w:pPr>
            <w:r w:rsidRPr="00B85F8C">
              <w:rPr>
                <w:sz w:val="20"/>
                <w:szCs w:val="20"/>
                <w:lang w:bidi="ar-SA"/>
              </w:rPr>
              <w:t>8,96</w:t>
            </w:r>
          </w:p>
        </w:tc>
        <w:tc>
          <w:tcPr>
            <w:tcW w:w="354" w:type="pct"/>
            <w:shd w:val="clear" w:color="000000" w:fill="FFFFFF"/>
            <w:noWrap/>
            <w:vAlign w:val="center"/>
            <w:hideMark/>
          </w:tcPr>
          <w:p w14:paraId="1ADDBEB3" w14:textId="77777777" w:rsidR="00E53C8C" w:rsidRPr="00B85F8C" w:rsidRDefault="00E53C8C" w:rsidP="00B54A17">
            <w:pPr>
              <w:widowControl/>
              <w:jc w:val="center"/>
              <w:rPr>
                <w:sz w:val="20"/>
                <w:szCs w:val="20"/>
                <w:lang w:bidi="ar-SA"/>
              </w:rPr>
            </w:pPr>
            <w:r w:rsidRPr="00B85F8C">
              <w:rPr>
                <w:sz w:val="20"/>
                <w:szCs w:val="20"/>
                <w:lang w:bidi="ar-SA"/>
              </w:rPr>
              <w:t>8,96</w:t>
            </w:r>
          </w:p>
        </w:tc>
      </w:tr>
      <w:tr w:rsidR="00E53C8C" w:rsidRPr="00B85F8C" w14:paraId="5305E5E6" w14:textId="77777777" w:rsidTr="00B54A17">
        <w:trPr>
          <w:trHeight w:val="300"/>
        </w:trPr>
        <w:tc>
          <w:tcPr>
            <w:tcW w:w="752" w:type="pct"/>
            <w:shd w:val="clear" w:color="auto" w:fill="auto"/>
            <w:vAlign w:val="center"/>
            <w:hideMark/>
          </w:tcPr>
          <w:p w14:paraId="69F0494C"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4238DCAC" w14:textId="77777777" w:rsidR="00E53C8C" w:rsidRPr="00B85F8C" w:rsidRDefault="00E53C8C" w:rsidP="00B54A17">
            <w:pPr>
              <w:widowControl/>
              <w:jc w:val="center"/>
              <w:rPr>
                <w:sz w:val="20"/>
                <w:szCs w:val="20"/>
                <w:lang w:bidi="ar-SA"/>
              </w:rPr>
            </w:pPr>
            <w:r w:rsidRPr="00B85F8C">
              <w:rPr>
                <w:sz w:val="20"/>
                <w:szCs w:val="20"/>
                <w:lang w:bidi="ar-SA"/>
              </w:rPr>
              <w:t>001.02.03.020</w:t>
            </w:r>
          </w:p>
        </w:tc>
        <w:tc>
          <w:tcPr>
            <w:tcW w:w="3710" w:type="pct"/>
            <w:gridSpan w:val="11"/>
            <w:shd w:val="clear" w:color="000000" w:fill="F2F2F2"/>
            <w:vAlign w:val="center"/>
            <w:hideMark/>
          </w:tcPr>
          <w:p w14:paraId="1A769A30"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2ТК-12 - 2ТК-19 по адресу: г. Десногорск 2 </w:t>
            </w:r>
            <w:proofErr w:type="spellStart"/>
            <w:r w:rsidRPr="00B85F8C">
              <w:rPr>
                <w:sz w:val="20"/>
                <w:szCs w:val="20"/>
                <w:lang w:bidi="ar-SA"/>
              </w:rPr>
              <w:t>мкр</w:t>
            </w:r>
            <w:proofErr w:type="spellEnd"/>
            <w:r w:rsidRPr="00B85F8C">
              <w:rPr>
                <w:sz w:val="20"/>
                <w:szCs w:val="20"/>
                <w:lang w:bidi="ar-SA"/>
              </w:rPr>
              <w:t>.</w:t>
            </w:r>
          </w:p>
        </w:tc>
      </w:tr>
      <w:tr w:rsidR="00E53C8C" w:rsidRPr="00B85F8C" w14:paraId="3E9A6A18" w14:textId="77777777" w:rsidTr="00B54A17">
        <w:trPr>
          <w:trHeight w:val="300"/>
        </w:trPr>
        <w:tc>
          <w:tcPr>
            <w:tcW w:w="1290" w:type="pct"/>
            <w:gridSpan w:val="2"/>
            <w:shd w:val="clear" w:color="auto" w:fill="auto"/>
            <w:vAlign w:val="center"/>
            <w:hideMark/>
          </w:tcPr>
          <w:p w14:paraId="245186D1" w14:textId="77777777" w:rsidR="00E53C8C" w:rsidRPr="00B85F8C" w:rsidRDefault="00E53C8C" w:rsidP="00B54A17">
            <w:pPr>
              <w:widowControl/>
              <w:jc w:val="center"/>
              <w:rPr>
                <w:sz w:val="20"/>
                <w:szCs w:val="20"/>
                <w:lang w:bidi="ar-SA"/>
              </w:rPr>
            </w:pPr>
            <w:r w:rsidRPr="00B85F8C">
              <w:rPr>
                <w:sz w:val="20"/>
                <w:szCs w:val="20"/>
                <w:lang w:bidi="ar-SA"/>
              </w:rPr>
              <w:lastRenderedPageBreak/>
              <w:t>Всего стоимость группы проектов</w:t>
            </w:r>
          </w:p>
        </w:tc>
        <w:tc>
          <w:tcPr>
            <w:tcW w:w="409" w:type="pct"/>
            <w:shd w:val="clear" w:color="auto" w:fill="auto"/>
            <w:vAlign w:val="center"/>
            <w:hideMark/>
          </w:tcPr>
          <w:p w14:paraId="66ADC6BB"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33ADE6B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1792B8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08808E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DCB43F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9FC1D3A" w14:textId="77777777" w:rsidR="00E53C8C" w:rsidRPr="00B85F8C" w:rsidRDefault="00E53C8C" w:rsidP="00B54A17">
            <w:pPr>
              <w:widowControl/>
              <w:jc w:val="center"/>
              <w:rPr>
                <w:sz w:val="20"/>
                <w:szCs w:val="20"/>
                <w:lang w:bidi="ar-SA"/>
              </w:rPr>
            </w:pPr>
            <w:r w:rsidRPr="00B85F8C">
              <w:rPr>
                <w:sz w:val="20"/>
                <w:szCs w:val="20"/>
                <w:lang w:bidi="ar-SA"/>
              </w:rPr>
              <w:t>12,47</w:t>
            </w:r>
          </w:p>
        </w:tc>
        <w:tc>
          <w:tcPr>
            <w:tcW w:w="323" w:type="pct"/>
            <w:shd w:val="clear" w:color="auto" w:fill="auto"/>
            <w:noWrap/>
            <w:vAlign w:val="center"/>
            <w:hideMark/>
          </w:tcPr>
          <w:p w14:paraId="27F9E52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8D8F40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616180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8A528A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031458AC"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3A01FB19" w14:textId="77777777" w:rsidTr="00B54A17">
        <w:trPr>
          <w:trHeight w:val="300"/>
        </w:trPr>
        <w:tc>
          <w:tcPr>
            <w:tcW w:w="1290" w:type="pct"/>
            <w:gridSpan w:val="2"/>
            <w:shd w:val="clear" w:color="auto" w:fill="auto"/>
            <w:vAlign w:val="center"/>
            <w:hideMark/>
          </w:tcPr>
          <w:p w14:paraId="44E4E99F"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1CE34D82"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5721386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307DF93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6BCEDAD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79AD7F5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0FFAC004" w14:textId="77777777" w:rsidR="00E53C8C" w:rsidRPr="00B85F8C" w:rsidRDefault="00E53C8C" w:rsidP="00B54A17">
            <w:pPr>
              <w:widowControl/>
              <w:jc w:val="center"/>
              <w:rPr>
                <w:sz w:val="20"/>
                <w:szCs w:val="20"/>
                <w:lang w:bidi="ar-SA"/>
              </w:rPr>
            </w:pPr>
            <w:r w:rsidRPr="00B85F8C">
              <w:rPr>
                <w:sz w:val="20"/>
                <w:szCs w:val="20"/>
                <w:lang w:bidi="ar-SA"/>
              </w:rPr>
              <w:t>12,47</w:t>
            </w:r>
          </w:p>
        </w:tc>
        <w:tc>
          <w:tcPr>
            <w:tcW w:w="323" w:type="pct"/>
            <w:shd w:val="clear" w:color="000000" w:fill="FFFFFF"/>
            <w:noWrap/>
            <w:vAlign w:val="center"/>
            <w:hideMark/>
          </w:tcPr>
          <w:p w14:paraId="21A50EBB" w14:textId="77777777" w:rsidR="00E53C8C" w:rsidRPr="00B85F8C" w:rsidRDefault="00E53C8C" w:rsidP="00B54A17">
            <w:pPr>
              <w:widowControl/>
              <w:jc w:val="center"/>
              <w:rPr>
                <w:sz w:val="20"/>
                <w:szCs w:val="20"/>
                <w:lang w:bidi="ar-SA"/>
              </w:rPr>
            </w:pPr>
            <w:r w:rsidRPr="00B85F8C">
              <w:rPr>
                <w:sz w:val="20"/>
                <w:szCs w:val="20"/>
                <w:lang w:bidi="ar-SA"/>
              </w:rPr>
              <w:t>12,47</w:t>
            </w:r>
          </w:p>
        </w:tc>
        <w:tc>
          <w:tcPr>
            <w:tcW w:w="323" w:type="pct"/>
            <w:shd w:val="clear" w:color="000000" w:fill="FFFFFF"/>
            <w:noWrap/>
            <w:vAlign w:val="center"/>
            <w:hideMark/>
          </w:tcPr>
          <w:p w14:paraId="5432D507" w14:textId="77777777" w:rsidR="00E53C8C" w:rsidRPr="00B85F8C" w:rsidRDefault="00E53C8C" w:rsidP="00B54A17">
            <w:pPr>
              <w:widowControl/>
              <w:jc w:val="center"/>
              <w:rPr>
                <w:sz w:val="20"/>
                <w:szCs w:val="20"/>
                <w:lang w:bidi="ar-SA"/>
              </w:rPr>
            </w:pPr>
            <w:r w:rsidRPr="00B85F8C">
              <w:rPr>
                <w:sz w:val="20"/>
                <w:szCs w:val="20"/>
                <w:lang w:bidi="ar-SA"/>
              </w:rPr>
              <w:t>12,47</w:t>
            </w:r>
          </w:p>
        </w:tc>
        <w:tc>
          <w:tcPr>
            <w:tcW w:w="357" w:type="pct"/>
            <w:shd w:val="clear" w:color="000000" w:fill="FFFFFF"/>
            <w:noWrap/>
            <w:vAlign w:val="center"/>
            <w:hideMark/>
          </w:tcPr>
          <w:p w14:paraId="3D23571E" w14:textId="77777777" w:rsidR="00E53C8C" w:rsidRPr="00B85F8C" w:rsidRDefault="00E53C8C" w:rsidP="00B54A17">
            <w:pPr>
              <w:widowControl/>
              <w:jc w:val="center"/>
              <w:rPr>
                <w:sz w:val="20"/>
                <w:szCs w:val="20"/>
                <w:lang w:bidi="ar-SA"/>
              </w:rPr>
            </w:pPr>
            <w:r w:rsidRPr="00B85F8C">
              <w:rPr>
                <w:sz w:val="20"/>
                <w:szCs w:val="20"/>
                <w:lang w:bidi="ar-SA"/>
              </w:rPr>
              <w:t>12,47</w:t>
            </w:r>
          </w:p>
        </w:tc>
        <w:tc>
          <w:tcPr>
            <w:tcW w:w="357" w:type="pct"/>
            <w:shd w:val="clear" w:color="000000" w:fill="FFFFFF"/>
            <w:noWrap/>
            <w:vAlign w:val="center"/>
            <w:hideMark/>
          </w:tcPr>
          <w:p w14:paraId="0FD1F11E" w14:textId="77777777" w:rsidR="00E53C8C" w:rsidRPr="00B85F8C" w:rsidRDefault="00E53C8C" w:rsidP="00B54A17">
            <w:pPr>
              <w:widowControl/>
              <w:jc w:val="center"/>
              <w:rPr>
                <w:sz w:val="20"/>
                <w:szCs w:val="20"/>
                <w:lang w:bidi="ar-SA"/>
              </w:rPr>
            </w:pPr>
            <w:r w:rsidRPr="00B85F8C">
              <w:rPr>
                <w:sz w:val="20"/>
                <w:szCs w:val="20"/>
                <w:lang w:bidi="ar-SA"/>
              </w:rPr>
              <w:t>12,47</w:t>
            </w:r>
          </w:p>
        </w:tc>
        <w:tc>
          <w:tcPr>
            <w:tcW w:w="354" w:type="pct"/>
            <w:shd w:val="clear" w:color="000000" w:fill="FFFFFF"/>
            <w:noWrap/>
            <w:vAlign w:val="center"/>
            <w:hideMark/>
          </w:tcPr>
          <w:p w14:paraId="041BCFDD" w14:textId="77777777" w:rsidR="00E53C8C" w:rsidRPr="00B85F8C" w:rsidRDefault="00E53C8C" w:rsidP="00B54A17">
            <w:pPr>
              <w:widowControl/>
              <w:jc w:val="center"/>
              <w:rPr>
                <w:sz w:val="20"/>
                <w:szCs w:val="20"/>
                <w:lang w:bidi="ar-SA"/>
              </w:rPr>
            </w:pPr>
            <w:r w:rsidRPr="00B85F8C">
              <w:rPr>
                <w:sz w:val="20"/>
                <w:szCs w:val="20"/>
                <w:lang w:bidi="ar-SA"/>
              </w:rPr>
              <w:t>12,47</w:t>
            </w:r>
          </w:p>
        </w:tc>
      </w:tr>
      <w:tr w:rsidR="00E53C8C" w:rsidRPr="00B85F8C" w14:paraId="36B8204C" w14:textId="77777777" w:rsidTr="00B54A17">
        <w:trPr>
          <w:trHeight w:val="300"/>
        </w:trPr>
        <w:tc>
          <w:tcPr>
            <w:tcW w:w="752" w:type="pct"/>
            <w:shd w:val="clear" w:color="auto" w:fill="auto"/>
            <w:vAlign w:val="center"/>
            <w:hideMark/>
          </w:tcPr>
          <w:p w14:paraId="790AAF31"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9EFE516" w14:textId="77777777" w:rsidR="00E53C8C" w:rsidRPr="00B85F8C" w:rsidRDefault="00E53C8C" w:rsidP="00B54A17">
            <w:pPr>
              <w:widowControl/>
              <w:jc w:val="center"/>
              <w:rPr>
                <w:sz w:val="20"/>
                <w:szCs w:val="20"/>
                <w:lang w:bidi="ar-SA"/>
              </w:rPr>
            </w:pPr>
            <w:r w:rsidRPr="00B85F8C">
              <w:rPr>
                <w:sz w:val="20"/>
                <w:szCs w:val="20"/>
                <w:lang w:bidi="ar-SA"/>
              </w:rPr>
              <w:t>001.02.03.021</w:t>
            </w:r>
          </w:p>
        </w:tc>
        <w:tc>
          <w:tcPr>
            <w:tcW w:w="3710" w:type="pct"/>
            <w:gridSpan w:val="11"/>
            <w:shd w:val="clear" w:color="000000" w:fill="F2F2F2"/>
            <w:vAlign w:val="center"/>
            <w:hideMark/>
          </w:tcPr>
          <w:p w14:paraId="73344140"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2ТК-20 -6ТК-20 по адресу: г. Десногорск 2 -6 </w:t>
            </w:r>
            <w:proofErr w:type="spellStart"/>
            <w:r w:rsidRPr="00B85F8C">
              <w:rPr>
                <w:sz w:val="20"/>
                <w:szCs w:val="20"/>
                <w:lang w:bidi="ar-SA"/>
              </w:rPr>
              <w:t>мкр</w:t>
            </w:r>
            <w:proofErr w:type="spellEnd"/>
            <w:r w:rsidRPr="00B85F8C">
              <w:rPr>
                <w:sz w:val="20"/>
                <w:szCs w:val="20"/>
                <w:lang w:bidi="ar-SA"/>
              </w:rPr>
              <w:t>.</w:t>
            </w:r>
          </w:p>
        </w:tc>
      </w:tr>
      <w:tr w:rsidR="00E53C8C" w:rsidRPr="00B85F8C" w14:paraId="1325FA79" w14:textId="77777777" w:rsidTr="00B54A17">
        <w:trPr>
          <w:trHeight w:val="300"/>
        </w:trPr>
        <w:tc>
          <w:tcPr>
            <w:tcW w:w="1290" w:type="pct"/>
            <w:gridSpan w:val="2"/>
            <w:shd w:val="clear" w:color="auto" w:fill="auto"/>
            <w:vAlign w:val="center"/>
            <w:hideMark/>
          </w:tcPr>
          <w:p w14:paraId="50BBDAC0"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51C3DB1B"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61B96F1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21E81F8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10F154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AB103D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3ED12EB" w14:textId="77777777" w:rsidR="00E53C8C" w:rsidRPr="00B85F8C" w:rsidRDefault="00E53C8C" w:rsidP="00B54A17">
            <w:pPr>
              <w:widowControl/>
              <w:jc w:val="center"/>
              <w:rPr>
                <w:sz w:val="20"/>
                <w:szCs w:val="20"/>
                <w:lang w:bidi="ar-SA"/>
              </w:rPr>
            </w:pPr>
            <w:r w:rsidRPr="00B85F8C">
              <w:rPr>
                <w:sz w:val="20"/>
                <w:szCs w:val="20"/>
                <w:lang w:bidi="ar-SA"/>
              </w:rPr>
              <w:t>5,23</w:t>
            </w:r>
          </w:p>
        </w:tc>
        <w:tc>
          <w:tcPr>
            <w:tcW w:w="323" w:type="pct"/>
            <w:shd w:val="clear" w:color="auto" w:fill="auto"/>
            <w:noWrap/>
            <w:vAlign w:val="center"/>
            <w:hideMark/>
          </w:tcPr>
          <w:p w14:paraId="08FB839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3F4C10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F9DFCB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AF4C3C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1B07BE8D"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2A2F99C4" w14:textId="77777777" w:rsidTr="00B54A17">
        <w:trPr>
          <w:trHeight w:val="300"/>
        </w:trPr>
        <w:tc>
          <w:tcPr>
            <w:tcW w:w="1290" w:type="pct"/>
            <w:gridSpan w:val="2"/>
            <w:shd w:val="clear" w:color="auto" w:fill="auto"/>
            <w:vAlign w:val="center"/>
            <w:hideMark/>
          </w:tcPr>
          <w:p w14:paraId="33069FDE"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202FCC0F"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64B42F1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6F7E944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660BB10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6994155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1048239" w14:textId="77777777" w:rsidR="00E53C8C" w:rsidRPr="00B85F8C" w:rsidRDefault="00E53C8C" w:rsidP="00B54A17">
            <w:pPr>
              <w:widowControl/>
              <w:jc w:val="center"/>
              <w:rPr>
                <w:sz w:val="20"/>
                <w:szCs w:val="20"/>
                <w:lang w:bidi="ar-SA"/>
              </w:rPr>
            </w:pPr>
            <w:r w:rsidRPr="00B85F8C">
              <w:rPr>
                <w:sz w:val="20"/>
                <w:szCs w:val="20"/>
                <w:lang w:bidi="ar-SA"/>
              </w:rPr>
              <w:t>5,23</w:t>
            </w:r>
          </w:p>
        </w:tc>
        <w:tc>
          <w:tcPr>
            <w:tcW w:w="323" w:type="pct"/>
            <w:shd w:val="clear" w:color="000000" w:fill="FFFFFF"/>
            <w:noWrap/>
            <w:vAlign w:val="center"/>
            <w:hideMark/>
          </w:tcPr>
          <w:p w14:paraId="5504C50F" w14:textId="77777777" w:rsidR="00E53C8C" w:rsidRPr="00B85F8C" w:rsidRDefault="00E53C8C" w:rsidP="00B54A17">
            <w:pPr>
              <w:widowControl/>
              <w:jc w:val="center"/>
              <w:rPr>
                <w:sz w:val="20"/>
                <w:szCs w:val="20"/>
                <w:lang w:bidi="ar-SA"/>
              </w:rPr>
            </w:pPr>
            <w:r w:rsidRPr="00B85F8C">
              <w:rPr>
                <w:sz w:val="20"/>
                <w:szCs w:val="20"/>
                <w:lang w:bidi="ar-SA"/>
              </w:rPr>
              <w:t>5,23</w:t>
            </w:r>
          </w:p>
        </w:tc>
        <w:tc>
          <w:tcPr>
            <w:tcW w:w="323" w:type="pct"/>
            <w:shd w:val="clear" w:color="000000" w:fill="FFFFFF"/>
            <w:noWrap/>
            <w:vAlign w:val="center"/>
            <w:hideMark/>
          </w:tcPr>
          <w:p w14:paraId="3308B022" w14:textId="77777777" w:rsidR="00E53C8C" w:rsidRPr="00B85F8C" w:rsidRDefault="00E53C8C" w:rsidP="00B54A17">
            <w:pPr>
              <w:widowControl/>
              <w:jc w:val="center"/>
              <w:rPr>
                <w:sz w:val="20"/>
                <w:szCs w:val="20"/>
                <w:lang w:bidi="ar-SA"/>
              </w:rPr>
            </w:pPr>
            <w:r w:rsidRPr="00B85F8C">
              <w:rPr>
                <w:sz w:val="20"/>
                <w:szCs w:val="20"/>
                <w:lang w:bidi="ar-SA"/>
              </w:rPr>
              <w:t>5,23</w:t>
            </w:r>
          </w:p>
        </w:tc>
        <w:tc>
          <w:tcPr>
            <w:tcW w:w="357" w:type="pct"/>
            <w:shd w:val="clear" w:color="000000" w:fill="FFFFFF"/>
            <w:noWrap/>
            <w:vAlign w:val="center"/>
            <w:hideMark/>
          </w:tcPr>
          <w:p w14:paraId="6F59E077" w14:textId="77777777" w:rsidR="00E53C8C" w:rsidRPr="00B85F8C" w:rsidRDefault="00E53C8C" w:rsidP="00B54A17">
            <w:pPr>
              <w:widowControl/>
              <w:jc w:val="center"/>
              <w:rPr>
                <w:sz w:val="20"/>
                <w:szCs w:val="20"/>
                <w:lang w:bidi="ar-SA"/>
              </w:rPr>
            </w:pPr>
            <w:r w:rsidRPr="00B85F8C">
              <w:rPr>
                <w:sz w:val="20"/>
                <w:szCs w:val="20"/>
                <w:lang w:bidi="ar-SA"/>
              </w:rPr>
              <w:t>5,23</w:t>
            </w:r>
          </w:p>
        </w:tc>
        <w:tc>
          <w:tcPr>
            <w:tcW w:w="357" w:type="pct"/>
            <w:shd w:val="clear" w:color="000000" w:fill="FFFFFF"/>
            <w:noWrap/>
            <w:vAlign w:val="center"/>
            <w:hideMark/>
          </w:tcPr>
          <w:p w14:paraId="66052672" w14:textId="77777777" w:rsidR="00E53C8C" w:rsidRPr="00B85F8C" w:rsidRDefault="00E53C8C" w:rsidP="00B54A17">
            <w:pPr>
              <w:widowControl/>
              <w:jc w:val="center"/>
              <w:rPr>
                <w:sz w:val="20"/>
                <w:szCs w:val="20"/>
                <w:lang w:bidi="ar-SA"/>
              </w:rPr>
            </w:pPr>
            <w:r w:rsidRPr="00B85F8C">
              <w:rPr>
                <w:sz w:val="20"/>
                <w:szCs w:val="20"/>
                <w:lang w:bidi="ar-SA"/>
              </w:rPr>
              <w:t>5,23</w:t>
            </w:r>
          </w:p>
        </w:tc>
        <w:tc>
          <w:tcPr>
            <w:tcW w:w="354" w:type="pct"/>
            <w:shd w:val="clear" w:color="000000" w:fill="FFFFFF"/>
            <w:noWrap/>
            <w:vAlign w:val="center"/>
            <w:hideMark/>
          </w:tcPr>
          <w:p w14:paraId="6EA0CEEF" w14:textId="77777777" w:rsidR="00E53C8C" w:rsidRPr="00B85F8C" w:rsidRDefault="00E53C8C" w:rsidP="00B54A17">
            <w:pPr>
              <w:widowControl/>
              <w:jc w:val="center"/>
              <w:rPr>
                <w:sz w:val="20"/>
                <w:szCs w:val="20"/>
                <w:lang w:bidi="ar-SA"/>
              </w:rPr>
            </w:pPr>
            <w:r w:rsidRPr="00B85F8C">
              <w:rPr>
                <w:sz w:val="20"/>
                <w:szCs w:val="20"/>
                <w:lang w:bidi="ar-SA"/>
              </w:rPr>
              <w:t>5,23</w:t>
            </w:r>
          </w:p>
        </w:tc>
      </w:tr>
      <w:tr w:rsidR="00E53C8C" w:rsidRPr="00B85F8C" w14:paraId="3B38F43F" w14:textId="77777777" w:rsidTr="00B54A17">
        <w:trPr>
          <w:trHeight w:val="300"/>
        </w:trPr>
        <w:tc>
          <w:tcPr>
            <w:tcW w:w="752" w:type="pct"/>
            <w:shd w:val="clear" w:color="auto" w:fill="auto"/>
            <w:vAlign w:val="center"/>
            <w:hideMark/>
          </w:tcPr>
          <w:p w14:paraId="7F2AC040"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61E6577" w14:textId="77777777" w:rsidR="00E53C8C" w:rsidRPr="00B85F8C" w:rsidRDefault="00E53C8C" w:rsidP="00B54A17">
            <w:pPr>
              <w:widowControl/>
              <w:jc w:val="center"/>
              <w:rPr>
                <w:sz w:val="20"/>
                <w:szCs w:val="20"/>
                <w:lang w:bidi="ar-SA"/>
              </w:rPr>
            </w:pPr>
            <w:r w:rsidRPr="00B85F8C">
              <w:rPr>
                <w:sz w:val="20"/>
                <w:szCs w:val="20"/>
                <w:lang w:bidi="ar-SA"/>
              </w:rPr>
              <w:t>001.02.03.022</w:t>
            </w:r>
          </w:p>
        </w:tc>
        <w:tc>
          <w:tcPr>
            <w:tcW w:w="3710" w:type="pct"/>
            <w:gridSpan w:val="11"/>
            <w:shd w:val="clear" w:color="000000" w:fill="F2F2F2"/>
            <w:vAlign w:val="center"/>
            <w:hideMark/>
          </w:tcPr>
          <w:p w14:paraId="772756C6"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4ТК-5а -ТК-9 (рез) по адресу: г. Десногорск 4 </w:t>
            </w:r>
            <w:proofErr w:type="spellStart"/>
            <w:r w:rsidRPr="00B85F8C">
              <w:rPr>
                <w:sz w:val="20"/>
                <w:szCs w:val="20"/>
                <w:lang w:bidi="ar-SA"/>
              </w:rPr>
              <w:t>мкр</w:t>
            </w:r>
            <w:proofErr w:type="spellEnd"/>
            <w:r w:rsidRPr="00B85F8C">
              <w:rPr>
                <w:sz w:val="20"/>
                <w:szCs w:val="20"/>
                <w:lang w:bidi="ar-SA"/>
              </w:rPr>
              <w:t>.</w:t>
            </w:r>
          </w:p>
        </w:tc>
      </w:tr>
      <w:tr w:rsidR="00E53C8C" w:rsidRPr="00B85F8C" w14:paraId="6E6BF7F3" w14:textId="77777777" w:rsidTr="00B54A17">
        <w:trPr>
          <w:trHeight w:val="300"/>
        </w:trPr>
        <w:tc>
          <w:tcPr>
            <w:tcW w:w="1290" w:type="pct"/>
            <w:gridSpan w:val="2"/>
            <w:shd w:val="clear" w:color="auto" w:fill="auto"/>
            <w:vAlign w:val="center"/>
            <w:hideMark/>
          </w:tcPr>
          <w:p w14:paraId="12FEFAB8"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5AE5128C"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21057D6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6AA955A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D48A59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705603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4499146" w14:textId="77777777" w:rsidR="00E53C8C" w:rsidRPr="00B85F8C" w:rsidRDefault="00E53C8C" w:rsidP="00B54A17">
            <w:pPr>
              <w:widowControl/>
              <w:jc w:val="center"/>
              <w:rPr>
                <w:sz w:val="20"/>
                <w:szCs w:val="20"/>
                <w:lang w:bidi="ar-SA"/>
              </w:rPr>
            </w:pPr>
            <w:r w:rsidRPr="00B85F8C">
              <w:rPr>
                <w:sz w:val="20"/>
                <w:szCs w:val="20"/>
                <w:lang w:bidi="ar-SA"/>
              </w:rPr>
              <w:t>24,58</w:t>
            </w:r>
          </w:p>
        </w:tc>
        <w:tc>
          <w:tcPr>
            <w:tcW w:w="323" w:type="pct"/>
            <w:shd w:val="clear" w:color="auto" w:fill="auto"/>
            <w:noWrap/>
            <w:vAlign w:val="center"/>
            <w:hideMark/>
          </w:tcPr>
          <w:p w14:paraId="2556FC1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5124AD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9CDC1F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59712D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6FBADAE2"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1FC4FB51" w14:textId="77777777" w:rsidTr="00B54A17">
        <w:trPr>
          <w:trHeight w:val="300"/>
        </w:trPr>
        <w:tc>
          <w:tcPr>
            <w:tcW w:w="1290" w:type="pct"/>
            <w:gridSpan w:val="2"/>
            <w:shd w:val="clear" w:color="auto" w:fill="auto"/>
            <w:vAlign w:val="center"/>
            <w:hideMark/>
          </w:tcPr>
          <w:p w14:paraId="3F141C30"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018A417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2FFE5EE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4C8A9FC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7D1F6F1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9F4A6F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9B5DF70" w14:textId="77777777" w:rsidR="00E53C8C" w:rsidRPr="00B85F8C" w:rsidRDefault="00E53C8C" w:rsidP="00B54A17">
            <w:pPr>
              <w:widowControl/>
              <w:jc w:val="center"/>
              <w:rPr>
                <w:sz w:val="20"/>
                <w:szCs w:val="20"/>
                <w:lang w:bidi="ar-SA"/>
              </w:rPr>
            </w:pPr>
            <w:r w:rsidRPr="00B85F8C">
              <w:rPr>
                <w:sz w:val="20"/>
                <w:szCs w:val="20"/>
                <w:lang w:bidi="ar-SA"/>
              </w:rPr>
              <w:t>24,58</w:t>
            </w:r>
          </w:p>
        </w:tc>
        <w:tc>
          <w:tcPr>
            <w:tcW w:w="323" w:type="pct"/>
            <w:shd w:val="clear" w:color="000000" w:fill="FFFFFF"/>
            <w:noWrap/>
            <w:vAlign w:val="center"/>
            <w:hideMark/>
          </w:tcPr>
          <w:p w14:paraId="5149D51B" w14:textId="77777777" w:rsidR="00E53C8C" w:rsidRPr="00B85F8C" w:rsidRDefault="00E53C8C" w:rsidP="00B54A17">
            <w:pPr>
              <w:widowControl/>
              <w:jc w:val="center"/>
              <w:rPr>
                <w:sz w:val="20"/>
                <w:szCs w:val="20"/>
                <w:lang w:bidi="ar-SA"/>
              </w:rPr>
            </w:pPr>
            <w:r w:rsidRPr="00B85F8C">
              <w:rPr>
                <w:sz w:val="20"/>
                <w:szCs w:val="20"/>
                <w:lang w:bidi="ar-SA"/>
              </w:rPr>
              <w:t>24,58</w:t>
            </w:r>
          </w:p>
        </w:tc>
        <w:tc>
          <w:tcPr>
            <w:tcW w:w="323" w:type="pct"/>
            <w:shd w:val="clear" w:color="000000" w:fill="FFFFFF"/>
            <w:noWrap/>
            <w:vAlign w:val="center"/>
            <w:hideMark/>
          </w:tcPr>
          <w:p w14:paraId="18814BBF" w14:textId="77777777" w:rsidR="00E53C8C" w:rsidRPr="00B85F8C" w:rsidRDefault="00E53C8C" w:rsidP="00B54A17">
            <w:pPr>
              <w:widowControl/>
              <w:jc w:val="center"/>
              <w:rPr>
                <w:sz w:val="20"/>
                <w:szCs w:val="20"/>
                <w:lang w:bidi="ar-SA"/>
              </w:rPr>
            </w:pPr>
            <w:r w:rsidRPr="00B85F8C">
              <w:rPr>
                <w:sz w:val="20"/>
                <w:szCs w:val="20"/>
                <w:lang w:bidi="ar-SA"/>
              </w:rPr>
              <w:t>24,58</w:t>
            </w:r>
          </w:p>
        </w:tc>
        <w:tc>
          <w:tcPr>
            <w:tcW w:w="357" w:type="pct"/>
            <w:shd w:val="clear" w:color="000000" w:fill="FFFFFF"/>
            <w:noWrap/>
            <w:vAlign w:val="center"/>
            <w:hideMark/>
          </w:tcPr>
          <w:p w14:paraId="3343972F" w14:textId="77777777" w:rsidR="00E53C8C" w:rsidRPr="00B85F8C" w:rsidRDefault="00E53C8C" w:rsidP="00B54A17">
            <w:pPr>
              <w:widowControl/>
              <w:jc w:val="center"/>
              <w:rPr>
                <w:sz w:val="20"/>
                <w:szCs w:val="20"/>
                <w:lang w:bidi="ar-SA"/>
              </w:rPr>
            </w:pPr>
            <w:r w:rsidRPr="00B85F8C">
              <w:rPr>
                <w:sz w:val="20"/>
                <w:szCs w:val="20"/>
                <w:lang w:bidi="ar-SA"/>
              </w:rPr>
              <w:t>24,58</w:t>
            </w:r>
          </w:p>
        </w:tc>
        <w:tc>
          <w:tcPr>
            <w:tcW w:w="357" w:type="pct"/>
            <w:shd w:val="clear" w:color="000000" w:fill="FFFFFF"/>
            <w:noWrap/>
            <w:vAlign w:val="center"/>
            <w:hideMark/>
          </w:tcPr>
          <w:p w14:paraId="430BB3C6" w14:textId="77777777" w:rsidR="00E53C8C" w:rsidRPr="00B85F8C" w:rsidRDefault="00E53C8C" w:rsidP="00B54A17">
            <w:pPr>
              <w:widowControl/>
              <w:jc w:val="center"/>
              <w:rPr>
                <w:sz w:val="20"/>
                <w:szCs w:val="20"/>
                <w:lang w:bidi="ar-SA"/>
              </w:rPr>
            </w:pPr>
            <w:r w:rsidRPr="00B85F8C">
              <w:rPr>
                <w:sz w:val="20"/>
                <w:szCs w:val="20"/>
                <w:lang w:bidi="ar-SA"/>
              </w:rPr>
              <w:t>24,58</w:t>
            </w:r>
          </w:p>
        </w:tc>
        <w:tc>
          <w:tcPr>
            <w:tcW w:w="354" w:type="pct"/>
            <w:shd w:val="clear" w:color="000000" w:fill="FFFFFF"/>
            <w:noWrap/>
            <w:vAlign w:val="center"/>
            <w:hideMark/>
          </w:tcPr>
          <w:p w14:paraId="32FC9AA2" w14:textId="77777777" w:rsidR="00E53C8C" w:rsidRPr="00B85F8C" w:rsidRDefault="00E53C8C" w:rsidP="00B54A17">
            <w:pPr>
              <w:widowControl/>
              <w:jc w:val="center"/>
              <w:rPr>
                <w:sz w:val="20"/>
                <w:szCs w:val="20"/>
                <w:lang w:bidi="ar-SA"/>
              </w:rPr>
            </w:pPr>
            <w:r w:rsidRPr="00B85F8C">
              <w:rPr>
                <w:sz w:val="20"/>
                <w:szCs w:val="20"/>
                <w:lang w:bidi="ar-SA"/>
              </w:rPr>
              <w:t>24,58</w:t>
            </w:r>
          </w:p>
        </w:tc>
      </w:tr>
      <w:tr w:rsidR="00E53C8C" w:rsidRPr="00B85F8C" w14:paraId="0D574D14" w14:textId="77777777" w:rsidTr="00B54A17">
        <w:trPr>
          <w:trHeight w:val="300"/>
        </w:trPr>
        <w:tc>
          <w:tcPr>
            <w:tcW w:w="752" w:type="pct"/>
            <w:shd w:val="clear" w:color="auto" w:fill="auto"/>
            <w:vAlign w:val="center"/>
            <w:hideMark/>
          </w:tcPr>
          <w:p w14:paraId="62EA0A52"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479AD8F6" w14:textId="77777777" w:rsidR="00E53C8C" w:rsidRPr="00B85F8C" w:rsidRDefault="00E53C8C" w:rsidP="00B54A17">
            <w:pPr>
              <w:widowControl/>
              <w:jc w:val="center"/>
              <w:rPr>
                <w:sz w:val="20"/>
                <w:szCs w:val="20"/>
                <w:lang w:bidi="ar-SA"/>
              </w:rPr>
            </w:pPr>
            <w:r w:rsidRPr="00B85F8C">
              <w:rPr>
                <w:sz w:val="20"/>
                <w:szCs w:val="20"/>
                <w:lang w:bidi="ar-SA"/>
              </w:rPr>
              <w:t>001.02.03.023</w:t>
            </w:r>
          </w:p>
        </w:tc>
        <w:tc>
          <w:tcPr>
            <w:tcW w:w="3710" w:type="pct"/>
            <w:gridSpan w:val="11"/>
            <w:shd w:val="clear" w:color="000000" w:fill="F2F2F2"/>
            <w:vAlign w:val="center"/>
            <w:hideMark/>
          </w:tcPr>
          <w:p w14:paraId="1A8221CC"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ТК-6 -1ТК-4 по адресу: г. Десногорск 3-1 </w:t>
            </w:r>
            <w:proofErr w:type="spellStart"/>
            <w:r w:rsidRPr="00B85F8C">
              <w:rPr>
                <w:sz w:val="20"/>
                <w:szCs w:val="20"/>
                <w:lang w:bidi="ar-SA"/>
              </w:rPr>
              <w:t>мкр</w:t>
            </w:r>
            <w:proofErr w:type="spellEnd"/>
            <w:r w:rsidRPr="00B85F8C">
              <w:rPr>
                <w:sz w:val="20"/>
                <w:szCs w:val="20"/>
                <w:lang w:bidi="ar-SA"/>
              </w:rPr>
              <w:t>.</w:t>
            </w:r>
          </w:p>
        </w:tc>
      </w:tr>
      <w:tr w:rsidR="00E53C8C" w:rsidRPr="00B85F8C" w14:paraId="4E809D84" w14:textId="77777777" w:rsidTr="00B54A17">
        <w:trPr>
          <w:trHeight w:val="300"/>
        </w:trPr>
        <w:tc>
          <w:tcPr>
            <w:tcW w:w="1290" w:type="pct"/>
            <w:gridSpan w:val="2"/>
            <w:shd w:val="clear" w:color="auto" w:fill="auto"/>
            <w:vAlign w:val="center"/>
            <w:hideMark/>
          </w:tcPr>
          <w:p w14:paraId="6934B40E"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25EC7B58"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7C4494E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6E11CCD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3BEB58D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EBC5E7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B80C8B5" w14:textId="77777777" w:rsidR="00E53C8C" w:rsidRPr="00B85F8C" w:rsidRDefault="00E53C8C" w:rsidP="00B54A17">
            <w:pPr>
              <w:widowControl/>
              <w:jc w:val="center"/>
              <w:rPr>
                <w:sz w:val="20"/>
                <w:szCs w:val="20"/>
                <w:lang w:bidi="ar-SA"/>
              </w:rPr>
            </w:pPr>
            <w:r w:rsidRPr="00B85F8C">
              <w:rPr>
                <w:sz w:val="20"/>
                <w:szCs w:val="20"/>
                <w:lang w:bidi="ar-SA"/>
              </w:rPr>
              <w:t>43,72</w:t>
            </w:r>
          </w:p>
        </w:tc>
        <w:tc>
          <w:tcPr>
            <w:tcW w:w="323" w:type="pct"/>
            <w:shd w:val="clear" w:color="auto" w:fill="auto"/>
            <w:noWrap/>
            <w:vAlign w:val="center"/>
            <w:hideMark/>
          </w:tcPr>
          <w:p w14:paraId="06A09A8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A55E20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BCDC37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0FD1B08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7A6D4F1A"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7FF6319A" w14:textId="77777777" w:rsidTr="00B54A17">
        <w:trPr>
          <w:trHeight w:val="300"/>
        </w:trPr>
        <w:tc>
          <w:tcPr>
            <w:tcW w:w="1290" w:type="pct"/>
            <w:gridSpan w:val="2"/>
            <w:shd w:val="clear" w:color="auto" w:fill="auto"/>
            <w:vAlign w:val="center"/>
            <w:hideMark/>
          </w:tcPr>
          <w:p w14:paraId="3727C192"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0B39D81B"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4524440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1B52673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34E2B9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28EB9A7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192D506" w14:textId="77777777" w:rsidR="00E53C8C" w:rsidRPr="00B85F8C" w:rsidRDefault="00E53C8C" w:rsidP="00B54A17">
            <w:pPr>
              <w:widowControl/>
              <w:jc w:val="center"/>
              <w:rPr>
                <w:sz w:val="20"/>
                <w:szCs w:val="20"/>
                <w:lang w:bidi="ar-SA"/>
              </w:rPr>
            </w:pPr>
            <w:r w:rsidRPr="00B85F8C">
              <w:rPr>
                <w:sz w:val="20"/>
                <w:szCs w:val="20"/>
                <w:lang w:bidi="ar-SA"/>
              </w:rPr>
              <w:t>43,72</w:t>
            </w:r>
          </w:p>
        </w:tc>
        <w:tc>
          <w:tcPr>
            <w:tcW w:w="323" w:type="pct"/>
            <w:shd w:val="clear" w:color="000000" w:fill="FFFFFF"/>
            <w:noWrap/>
            <w:vAlign w:val="center"/>
            <w:hideMark/>
          </w:tcPr>
          <w:p w14:paraId="29032DAF" w14:textId="77777777" w:rsidR="00E53C8C" w:rsidRPr="00B85F8C" w:rsidRDefault="00E53C8C" w:rsidP="00B54A17">
            <w:pPr>
              <w:widowControl/>
              <w:jc w:val="center"/>
              <w:rPr>
                <w:sz w:val="20"/>
                <w:szCs w:val="20"/>
                <w:lang w:bidi="ar-SA"/>
              </w:rPr>
            </w:pPr>
            <w:r w:rsidRPr="00B85F8C">
              <w:rPr>
                <w:sz w:val="20"/>
                <w:szCs w:val="20"/>
                <w:lang w:bidi="ar-SA"/>
              </w:rPr>
              <w:t>43,72</w:t>
            </w:r>
          </w:p>
        </w:tc>
        <w:tc>
          <w:tcPr>
            <w:tcW w:w="323" w:type="pct"/>
            <w:shd w:val="clear" w:color="000000" w:fill="FFFFFF"/>
            <w:noWrap/>
            <w:vAlign w:val="center"/>
            <w:hideMark/>
          </w:tcPr>
          <w:p w14:paraId="79FC58A1" w14:textId="77777777" w:rsidR="00E53C8C" w:rsidRPr="00B85F8C" w:rsidRDefault="00E53C8C" w:rsidP="00B54A17">
            <w:pPr>
              <w:widowControl/>
              <w:jc w:val="center"/>
              <w:rPr>
                <w:sz w:val="20"/>
                <w:szCs w:val="20"/>
                <w:lang w:bidi="ar-SA"/>
              </w:rPr>
            </w:pPr>
            <w:r w:rsidRPr="00B85F8C">
              <w:rPr>
                <w:sz w:val="20"/>
                <w:szCs w:val="20"/>
                <w:lang w:bidi="ar-SA"/>
              </w:rPr>
              <w:t>43,72</w:t>
            </w:r>
          </w:p>
        </w:tc>
        <w:tc>
          <w:tcPr>
            <w:tcW w:w="357" w:type="pct"/>
            <w:shd w:val="clear" w:color="000000" w:fill="FFFFFF"/>
            <w:noWrap/>
            <w:vAlign w:val="center"/>
            <w:hideMark/>
          </w:tcPr>
          <w:p w14:paraId="60E11252" w14:textId="77777777" w:rsidR="00E53C8C" w:rsidRPr="00B85F8C" w:rsidRDefault="00E53C8C" w:rsidP="00B54A17">
            <w:pPr>
              <w:widowControl/>
              <w:jc w:val="center"/>
              <w:rPr>
                <w:sz w:val="20"/>
                <w:szCs w:val="20"/>
                <w:lang w:bidi="ar-SA"/>
              </w:rPr>
            </w:pPr>
            <w:r w:rsidRPr="00B85F8C">
              <w:rPr>
                <w:sz w:val="20"/>
                <w:szCs w:val="20"/>
                <w:lang w:bidi="ar-SA"/>
              </w:rPr>
              <w:t>43,72</w:t>
            </w:r>
          </w:p>
        </w:tc>
        <w:tc>
          <w:tcPr>
            <w:tcW w:w="357" w:type="pct"/>
            <w:shd w:val="clear" w:color="000000" w:fill="FFFFFF"/>
            <w:noWrap/>
            <w:vAlign w:val="center"/>
            <w:hideMark/>
          </w:tcPr>
          <w:p w14:paraId="3588BB1E" w14:textId="77777777" w:rsidR="00E53C8C" w:rsidRPr="00B85F8C" w:rsidRDefault="00E53C8C" w:rsidP="00B54A17">
            <w:pPr>
              <w:widowControl/>
              <w:jc w:val="center"/>
              <w:rPr>
                <w:sz w:val="20"/>
                <w:szCs w:val="20"/>
                <w:lang w:bidi="ar-SA"/>
              </w:rPr>
            </w:pPr>
            <w:r w:rsidRPr="00B85F8C">
              <w:rPr>
                <w:sz w:val="20"/>
                <w:szCs w:val="20"/>
                <w:lang w:bidi="ar-SA"/>
              </w:rPr>
              <w:t>43,72</w:t>
            </w:r>
          </w:p>
        </w:tc>
        <w:tc>
          <w:tcPr>
            <w:tcW w:w="354" w:type="pct"/>
            <w:shd w:val="clear" w:color="000000" w:fill="FFFFFF"/>
            <w:noWrap/>
            <w:vAlign w:val="center"/>
            <w:hideMark/>
          </w:tcPr>
          <w:p w14:paraId="597F33E1" w14:textId="77777777" w:rsidR="00E53C8C" w:rsidRPr="00B85F8C" w:rsidRDefault="00E53C8C" w:rsidP="00B54A17">
            <w:pPr>
              <w:widowControl/>
              <w:jc w:val="center"/>
              <w:rPr>
                <w:sz w:val="20"/>
                <w:szCs w:val="20"/>
                <w:lang w:bidi="ar-SA"/>
              </w:rPr>
            </w:pPr>
            <w:r w:rsidRPr="00B85F8C">
              <w:rPr>
                <w:sz w:val="20"/>
                <w:szCs w:val="20"/>
                <w:lang w:bidi="ar-SA"/>
              </w:rPr>
              <w:t>43,72</w:t>
            </w:r>
          </w:p>
        </w:tc>
      </w:tr>
      <w:tr w:rsidR="00E53C8C" w:rsidRPr="00B85F8C" w14:paraId="7E7AE8C4" w14:textId="77777777" w:rsidTr="00B54A17">
        <w:trPr>
          <w:trHeight w:val="300"/>
        </w:trPr>
        <w:tc>
          <w:tcPr>
            <w:tcW w:w="752" w:type="pct"/>
            <w:shd w:val="clear" w:color="auto" w:fill="auto"/>
            <w:vAlign w:val="center"/>
            <w:hideMark/>
          </w:tcPr>
          <w:p w14:paraId="22D9CC3F"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187D4490" w14:textId="77777777" w:rsidR="00E53C8C" w:rsidRPr="00B85F8C" w:rsidRDefault="00E53C8C" w:rsidP="00B54A17">
            <w:pPr>
              <w:widowControl/>
              <w:jc w:val="center"/>
              <w:rPr>
                <w:sz w:val="20"/>
                <w:szCs w:val="20"/>
                <w:lang w:bidi="ar-SA"/>
              </w:rPr>
            </w:pPr>
            <w:r w:rsidRPr="00B85F8C">
              <w:rPr>
                <w:sz w:val="20"/>
                <w:szCs w:val="20"/>
                <w:lang w:bidi="ar-SA"/>
              </w:rPr>
              <w:t>001.02.03.024</w:t>
            </w:r>
          </w:p>
        </w:tc>
        <w:tc>
          <w:tcPr>
            <w:tcW w:w="3710" w:type="pct"/>
            <w:gridSpan w:val="11"/>
            <w:shd w:val="clear" w:color="000000" w:fill="F2F2F2"/>
            <w:vAlign w:val="center"/>
            <w:hideMark/>
          </w:tcPr>
          <w:p w14:paraId="18BBFA38"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3ТК-17 - 3ТК-20 по адресу: г. Десногорск 3 </w:t>
            </w:r>
            <w:proofErr w:type="spellStart"/>
            <w:r w:rsidRPr="00B85F8C">
              <w:rPr>
                <w:sz w:val="20"/>
                <w:szCs w:val="20"/>
                <w:lang w:bidi="ar-SA"/>
              </w:rPr>
              <w:t>мкр</w:t>
            </w:r>
            <w:proofErr w:type="spellEnd"/>
          </w:p>
        </w:tc>
      </w:tr>
      <w:tr w:rsidR="00E53C8C" w:rsidRPr="00B85F8C" w14:paraId="2F1A1085" w14:textId="77777777" w:rsidTr="00B54A17">
        <w:trPr>
          <w:trHeight w:val="300"/>
        </w:trPr>
        <w:tc>
          <w:tcPr>
            <w:tcW w:w="1290" w:type="pct"/>
            <w:gridSpan w:val="2"/>
            <w:shd w:val="clear" w:color="auto" w:fill="auto"/>
            <w:vAlign w:val="center"/>
            <w:hideMark/>
          </w:tcPr>
          <w:p w14:paraId="4C40B0C5"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68CA624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372979D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4D34E9F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200FBB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AC5FB9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851B4B7" w14:textId="77777777" w:rsidR="00E53C8C" w:rsidRPr="00B85F8C" w:rsidRDefault="00E53C8C" w:rsidP="00B54A17">
            <w:pPr>
              <w:widowControl/>
              <w:jc w:val="center"/>
              <w:rPr>
                <w:sz w:val="20"/>
                <w:szCs w:val="20"/>
                <w:lang w:bidi="ar-SA"/>
              </w:rPr>
            </w:pPr>
            <w:r w:rsidRPr="00B85F8C">
              <w:rPr>
                <w:sz w:val="20"/>
                <w:szCs w:val="20"/>
                <w:lang w:bidi="ar-SA"/>
              </w:rPr>
              <w:t>48,29</w:t>
            </w:r>
          </w:p>
        </w:tc>
        <w:tc>
          <w:tcPr>
            <w:tcW w:w="323" w:type="pct"/>
            <w:shd w:val="clear" w:color="auto" w:fill="auto"/>
            <w:noWrap/>
            <w:vAlign w:val="center"/>
            <w:hideMark/>
          </w:tcPr>
          <w:p w14:paraId="118E876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3ED59B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398103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BB2A0B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6ECC4FB0"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378EADF2" w14:textId="77777777" w:rsidTr="00B54A17">
        <w:trPr>
          <w:trHeight w:val="300"/>
        </w:trPr>
        <w:tc>
          <w:tcPr>
            <w:tcW w:w="1290" w:type="pct"/>
            <w:gridSpan w:val="2"/>
            <w:shd w:val="clear" w:color="auto" w:fill="auto"/>
            <w:vAlign w:val="center"/>
            <w:hideMark/>
          </w:tcPr>
          <w:p w14:paraId="15F8824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79AAADF7"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23E0C43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00D3F94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F0DD77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1104B4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92392B7" w14:textId="77777777" w:rsidR="00E53C8C" w:rsidRPr="00B85F8C" w:rsidRDefault="00E53C8C" w:rsidP="00B54A17">
            <w:pPr>
              <w:widowControl/>
              <w:jc w:val="center"/>
              <w:rPr>
                <w:sz w:val="20"/>
                <w:szCs w:val="20"/>
                <w:lang w:bidi="ar-SA"/>
              </w:rPr>
            </w:pPr>
            <w:r w:rsidRPr="00B85F8C">
              <w:rPr>
                <w:sz w:val="20"/>
                <w:szCs w:val="20"/>
                <w:lang w:bidi="ar-SA"/>
              </w:rPr>
              <w:t>48,29</w:t>
            </w:r>
          </w:p>
        </w:tc>
        <w:tc>
          <w:tcPr>
            <w:tcW w:w="323" w:type="pct"/>
            <w:shd w:val="clear" w:color="000000" w:fill="FFFFFF"/>
            <w:noWrap/>
            <w:vAlign w:val="center"/>
            <w:hideMark/>
          </w:tcPr>
          <w:p w14:paraId="44C066B9" w14:textId="77777777" w:rsidR="00E53C8C" w:rsidRPr="00B85F8C" w:rsidRDefault="00E53C8C" w:rsidP="00B54A17">
            <w:pPr>
              <w:widowControl/>
              <w:jc w:val="center"/>
              <w:rPr>
                <w:sz w:val="20"/>
                <w:szCs w:val="20"/>
                <w:lang w:bidi="ar-SA"/>
              </w:rPr>
            </w:pPr>
            <w:r w:rsidRPr="00B85F8C">
              <w:rPr>
                <w:sz w:val="20"/>
                <w:szCs w:val="20"/>
                <w:lang w:bidi="ar-SA"/>
              </w:rPr>
              <w:t>48,29</w:t>
            </w:r>
          </w:p>
        </w:tc>
        <w:tc>
          <w:tcPr>
            <w:tcW w:w="323" w:type="pct"/>
            <w:shd w:val="clear" w:color="000000" w:fill="FFFFFF"/>
            <w:noWrap/>
            <w:vAlign w:val="center"/>
            <w:hideMark/>
          </w:tcPr>
          <w:p w14:paraId="2431A4CB" w14:textId="77777777" w:rsidR="00E53C8C" w:rsidRPr="00B85F8C" w:rsidRDefault="00E53C8C" w:rsidP="00B54A17">
            <w:pPr>
              <w:widowControl/>
              <w:jc w:val="center"/>
              <w:rPr>
                <w:sz w:val="20"/>
                <w:szCs w:val="20"/>
                <w:lang w:bidi="ar-SA"/>
              </w:rPr>
            </w:pPr>
            <w:r w:rsidRPr="00B85F8C">
              <w:rPr>
                <w:sz w:val="20"/>
                <w:szCs w:val="20"/>
                <w:lang w:bidi="ar-SA"/>
              </w:rPr>
              <w:t>48,29</w:t>
            </w:r>
          </w:p>
        </w:tc>
        <w:tc>
          <w:tcPr>
            <w:tcW w:w="357" w:type="pct"/>
            <w:shd w:val="clear" w:color="000000" w:fill="FFFFFF"/>
            <w:noWrap/>
            <w:vAlign w:val="center"/>
            <w:hideMark/>
          </w:tcPr>
          <w:p w14:paraId="1F8BD491" w14:textId="77777777" w:rsidR="00E53C8C" w:rsidRPr="00B85F8C" w:rsidRDefault="00E53C8C" w:rsidP="00B54A17">
            <w:pPr>
              <w:widowControl/>
              <w:jc w:val="center"/>
              <w:rPr>
                <w:sz w:val="20"/>
                <w:szCs w:val="20"/>
                <w:lang w:bidi="ar-SA"/>
              </w:rPr>
            </w:pPr>
            <w:r w:rsidRPr="00B85F8C">
              <w:rPr>
                <w:sz w:val="20"/>
                <w:szCs w:val="20"/>
                <w:lang w:bidi="ar-SA"/>
              </w:rPr>
              <w:t>48,29</w:t>
            </w:r>
          </w:p>
        </w:tc>
        <w:tc>
          <w:tcPr>
            <w:tcW w:w="357" w:type="pct"/>
            <w:shd w:val="clear" w:color="000000" w:fill="FFFFFF"/>
            <w:noWrap/>
            <w:vAlign w:val="center"/>
            <w:hideMark/>
          </w:tcPr>
          <w:p w14:paraId="526689D4" w14:textId="77777777" w:rsidR="00E53C8C" w:rsidRPr="00B85F8C" w:rsidRDefault="00E53C8C" w:rsidP="00B54A17">
            <w:pPr>
              <w:widowControl/>
              <w:jc w:val="center"/>
              <w:rPr>
                <w:sz w:val="20"/>
                <w:szCs w:val="20"/>
                <w:lang w:bidi="ar-SA"/>
              </w:rPr>
            </w:pPr>
            <w:r w:rsidRPr="00B85F8C">
              <w:rPr>
                <w:sz w:val="20"/>
                <w:szCs w:val="20"/>
                <w:lang w:bidi="ar-SA"/>
              </w:rPr>
              <w:t>48,29</w:t>
            </w:r>
          </w:p>
        </w:tc>
        <w:tc>
          <w:tcPr>
            <w:tcW w:w="354" w:type="pct"/>
            <w:shd w:val="clear" w:color="000000" w:fill="FFFFFF"/>
            <w:noWrap/>
            <w:vAlign w:val="center"/>
            <w:hideMark/>
          </w:tcPr>
          <w:p w14:paraId="42C26AF9" w14:textId="77777777" w:rsidR="00E53C8C" w:rsidRPr="00B85F8C" w:rsidRDefault="00E53C8C" w:rsidP="00B54A17">
            <w:pPr>
              <w:widowControl/>
              <w:jc w:val="center"/>
              <w:rPr>
                <w:sz w:val="20"/>
                <w:szCs w:val="20"/>
                <w:lang w:bidi="ar-SA"/>
              </w:rPr>
            </w:pPr>
            <w:r w:rsidRPr="00B85F8C">
              <w:rPr>
                <w:sz w:val="20"/>
                <w:szCs w:val="20"/>
                <w:lang w:bidi="ar-SA"/>
              </w:rPr>
              <w:t>48,29</w:t>
            </w:r>
          </w:p>
        </w:tc>
      </w:tr>
      <w:tr w:rsidR="00E53C8C" w:rsidRPr="00B85F8C" w14:paraId="4476EEBC" w14:textId="77777777" w:rsidTr="00B54A17">
        <w:trPr>
          <w:trHeight w:val="300"/>
        </w:trPr>
        <w:tc>
          <w:tcPr>
            <w:tcW w:w="752" w:type="pct"/>
            <w:shd w:val="clear" w:color="auto" w:fill="auto"/>
            <w:vAlign w:val="center"/>
            <w:hideMark/>
          </w:tcPr>
          <w:p w14:paraId="77B3EE6F"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4CCF0A24" w14:textId="77777777" w:rsidR="00E53C8C" w:rsidRPr="00B85F8C" w:rsidRDefault="00E53C8C" w:rsidP="00B54A17">
            <w:pPr>
              <w:widowControl/>
              <w:jc w:val="center"/>
              <w:rPr>
                <w:sz w:val="20"/>
                <w:szCs w:val="20"/>
                <w:lang w:bidi="ar-SA"/>
              </w:rPr>
            </w:pPr>
            <w:r w:rsidRPr="00B85F8C">
              <w:rPr>
                <w:sz w:val="20"/>
                <w:szCs w:val="20"/>
                <w:lang w:bidi="ar-SA"/>
              </w:rPr>
              <w:t>001.02.03.025</w:t>
            </w:r>
          </w:p>
        </w:tc>
        <w:tc>
          <w:tcPr>
            <w:tcW w:w="3710" w:type="pct"/>
            <w:gridSpan w:val="11"/>
            <w:shd w:val="clear" w:color="000000" w:fill="F2F2F2"/>
            <w:vAlign w:val="center"/>
            <w:hideMark/>
          </w:tcPr>
          <w:p w14:paraId="3DC4DD9F"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ТК-2 -3ТК-2 по адресу: г. Десногорск 3 </w:t>
            </w:r>
            <w:proofErr w:type="spellStart"/>
            <w:r w:rsidRPr="00B85F8C">
              <w:rPr>
                <w:sz w:val="20"/>
                <w:szCs w:val="20"/>
                <w:lang w:bidi="ar-SA"/>
              </w:rPr>
              <w:t>мкр</w:t>
            </w:r>
            <w:proofErr w:type="spellEnd"/>
            <w:r w:rsidRPr="00B85F8C">
              <w:rPr>
                <w:sz w:val="20"/>
                <w:szCs w:val="20"/>
                <w:lang w:bidi="ar-SA"/>
              </w:rPr>
              <w:t>.</w:t>
            </w:r>
          </w:p>
        </w:tc>
      </w:tr>
      <w:tr w:rsidR="00E53C8C" w:rsidRPr="00B85F8C" w14:paraId="1A8D33F7" w14:textId="77777777" w:rsidTr="00B54A17">
        <w:trPr>
          <w:trHeight w:val="300"/>
        </w:trPr>
        <w:tc>
          <w:tcPr>
            <w:tcW w:w="1290" w:type="pct"/>
            <w:gridSpan w:val="2"/>
            <w:shd w:val="clear" w:color="auto" w:fill="auto"/>
            <w:vAlign w:val="center"/>
            <w:hideMark/>
          </w:tcPr>
          <w:p w14:paraId="21B17133"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2F506F4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3BC9775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AF342A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151E86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E4D6D1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B5E011D" w14:textId="77777777" w:rsidR="00E53C8C" w:rsidRPr="00B85F8C" w:rsidRDefault="00E53C8C" w:rsidP="00B54A17">
            <w:pPr>
              <w:widowControl/>
              <w:jc w:val="center"/>
              <w:rPr>
                <w:sz w:val="20"/>
                <w:szCs w:val="20"/>
                <w:lang w:bidi="ar-SA"/>
              </w:rPr>
            </w:pPr>
            <w:r w:rsidRPr="00B85F8C">
              <w:rPr>
                <w:sz w:val="20"/>
                <w:szCs w:val="20"/>
                <w:lang w:bidi="ar-SA"/>
              </w:rPr>
              <w:t>29,29</w:t>
            </w:r>
          </w:p>
        </w:tc>
        <w:tc>
          <w:tcPr>
            <w:tcW w:w="323" w:type="pct"/>
            <w:shd w:val="clear" w:color="auto" w:fill="auto"/>
            <w:noWrap/>
            <w:vAlign w:val="center"/>
            <w:hideMark/>
          </w:tcPr>
          <w:p w14:paraId="405D8A8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F974FF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AE31C5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05C3AB4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3E8F4D17"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61F90DE7" w14:textId="77777777" w:rsidTr="00B54A17">
        <w:trPr>
          <w:trHeight w:val="300"/>
        </w:trPr>
        <w:tc>
          <w:tcPr>
            <w:tcW w:w="1290" w:type="pct"/>
            <w:gridSpan w:val="2"/>
            <w:shd w:val="clear" w:color="auto" w:fill="auto"/>
            <w:vAlign w:val="center"/>
            <w:hideMark/>
          </w:tcPr>
          <w:p w14:paraId="360F3E95"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01E0A84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22A496F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1F3F6BA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F11B6D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59F3EE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093CE8A2" w14:textId="77777777" w:rsidR="00E53C8C" w:rsidRPr="00B85F8C" w:rsidRDefault="00E53C8C" w:rsidP="00B54A17">
            <w:pPr>
              <w:widowControl/>
              <w:jc w:val="center"/>
              <w:rPr>
                <w:sz w:val="20"/>
                <w:szCs w:val="20"/>
                <w:lang w:bidi="ar-SA"/>
              </w:rPr>
            </w:pPr>
            <w:r w:rsidRPr="00B85F8C">
              <w:rPr>
                <w:sz w:val="20"/>
                <w:szCs w:val="20"/>
                <w:lang w:bidi="ar-SA"/>
              </w:rPr>
              <w:t>29,29</w:t>
            </w:r>
          </w:p>
        </w:tc>
        <w:tc>
          <w:tcPr>
            <w:tcW w:w="323" w:type="pct"/>
            <w:shd w:val="clear" w:color="000000" w:fill="FFFFFF"/>
            <w:noWrap/>
            <w:vAlign w:val="center"/>
            <w:hideMark/>
          </w:tcPr>
          <w:p w14:paraId="00B5319F" w14:textId="77777777" w:rsidR="00E53C8C" w:rsidRPr="00B85F8C" w:rsidRDefault="00E53C8C" w:rsidP="00B54A17">
            <w:pPr>
              <w:widowControl/>
              <w:jc w:val="center"/>
              <w:rPr>
                <w:sz w:val="20"/>
                <w:szCs w:val="20"/>
                <w:lang w:bidi="ar-SA"/>
              </w:rPr>
            </w:pPr>
            <w:r w:rsidRPr="00B85F8C">
              <w:rPr>
                <w:sz w:val="20"/>
                <w:szCs w:val="20"/>
                <w:lang w:bidi="ar-SA"/>
              </w:rPr>
              <w:t>29,29</w:t>
            </w:r>
          </w:p>
        </w:tc>
        <w:tc>
          <w:tcPr>
            <w:tcW w:w="323" w:type="pct"/>
            <w:shd w:val="clear" w:color="000000" w:fill="FFFFFF"/>
            <w:noWrap/>
            <w:vAlign w:val="center"/>
            <w:hideMark/>
          </w:tcPr>
          <w:p w14:paraId="423D5F07" w14:textId="77777777" w:rsidR="00E53C8C" w:rsidRPr="00B85F8C" w:rsidRDefault="00E53C8C" w:rsidP="00B54A17">
            <w:pPr>
              <w:widowControl/>
              <w:jc w:val="center"/>
              <w:rPr>
                <w:sz w:val="20"/>
                <w:szCs w:val="20"/>
                <w:lang w:bidi="ar-SA"/>
              </w:rPr>
            </w:pPr>
            <w:r w:rsidRPr="00B85F8C">
              <w:rPr>
                <w:sz w:val="20"/>
                <w:szCs w:val="20"/>
                <w:lang w:bidi="ar-SA"/>
              </w:rPr>
              <w:t>29,29</w:t>
            </w:r>
          </w:p>
        </w:tc>
        <w:tc>
          <w:tcPr>
            <w:tcW w:w="357" w:type="pct"/>
            <w:shd w:val="clear" w:color="000000" w:fill="FFFFFF"/>
            <w:noWrap/>
            <w:vAlign w:val="center"/>
            <w:hideMark/>
          </w:tcPr>
          <w:p w14:paraId="47736736" w14:textId="77777777" w:rsidR="00E53C8C" w:rsidRPr="00B85F8C" w:rsidRDefault="00E53C8C" w:rsidP="00B54A17">
            <w:pPr>
              <w:widowControl/>
              <w:jc w:val="center"/>
              <w:rPr>
                <w:sz w:val="20"/>
                <w:szCs w:val="20"/>
                <w:lang w:bidi="ar-SA"/>
              </w:rPr>
            </w:pPr>
            <w:r w:rsidRPr="00B85F8C">
              <w:rPr>
                <w:sz w:val="20"/>
                <w:szCs w:val="20"/>
                <w:lang w:bidi="ar-SA"/>
              </w:rPr>
              <w:t>29,29</w:t>
            </w:r>
          </w:p>
        </w:tc>
        <w:tc>
          <w:tcPr>
            <w:tcW w:w="357" w:type="pct"/>
            <w:shd w:val="clear" w:color="000000" w:fill="FFFFFF"/>
            <w:noWrap/>
            <w:vAlign w:val="center"/>
            <w:hideMark/>
          </w:tcPr>
          <w:p w14:paraId="314B557D" w14:textId="77777777" w:rsidR="00E53C8C" w:rsidRPr="00B85F8C" w:rsidRDefault="00E53C8C" w:rsidP="00B54A17">
            <w:pPr>
              <w:widowControl/>
              <w:jc w:val="center"/>
              <w:rPr>
                <w:sz w:val="20"/>
                <w:szCs w:val="20"/>
                <w:lang w:bidi="ar-SA"/>
              </w:rPr>
            </w:pPr>
            <w:r w:rsidRPr="00B85F8C">
              <w:rPr>
                <w:sz w:val="20"/>
                <w:szCs w:val="20"/>
                <w:lang w:bidi="ar-SA"/>
              </w:rPr>
              <w:t>29,29</w:t>
            </w:r>
          </w:p>
        </w:tc>
        <w:tc>
          <w:tcPr>
            <w:tcW w:w="354" w:type="pct"/>
            <w:shd w:val="clear" w:color="000000" w:fill="FFFFFF"/>
            <w:noWrap/>
            <w:vAlign w:val="center"/>
            <w:hideMark/>
          </w:tcPr>
          <w:p w14:paraId="321B7234" w14:textId="77777777" w:rsidR="00E53C8C" w:rsidRPr="00B85F8C" w:rsidRDefault="00E53C8C" w:rsidP="00B54A17">
            <w:pPr>
              <w:widowControl/>
              <w:jc w:val="center"/>
              <w:rPr>
                <w:sz w:val="20"/>
                <w:szCs w:val="20"/>
                <w:lang w:bidi="ar-SA"/>
              </w:rPr>
            </w:pPr>
            <w:r w:rsidRPr="00B85F8C">
              <w:rPr>
                <w:sz w:val="20"/>
                <w:szCs w:val="20"/>
                <w:lang w:bidi="ar-SA"/>
              </w:rPr>
              <w:t>29,29</w:t>
            </w:r>
          </w:p>
        </w:tc>
      </w:tr>
      <w:tr w:rsidR="00E53C8C" w:rsidRPr="00B85F8C" w14:paraId="458D514F" w14:textId="77777777" w:rsidTr="00B54A17">
        <w:trPr>
          <w:trHeight w:val="300"/>
        </w:trPr>
        <w:tc>
          <w:tcPr>
            <w:tcW w:w="752" w:type="pct"/>
            <w:shd w:val="clear" w:color="auto" w:fill="auto"/>
            <w:vAlign w:val="center"/>
            <w:hideMark/>
          </w:tcPr>
          <w:p w14:paraId="2A974F08"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09BF9FE8" w14:textId="77777777" w:rsidR="00E53C8C" w:rsidRPr="00B85F8C" w:rsidRDefault="00E53C8C" w:rsidP="00B54A17">
            <w:pPr>
              <w:widowControl/>
              <w:jc w:val="center"/>
              <w:rPr>
                <w:sz w:val="20"/>
                <w:szCs w:val="20"/>
                <w:lang w:bidi="ar-SA"/>
              </w:rPr>
            </w:pPr>
            <w:r w:rsidRPr="00B85F8C">
              <w:rPr>
                <w:sz w:val="20"/>
                <w:szCs w:val="20"/>
                <w:lang w:bidi="ar-SA"/>
              </w:rPr>
              <w:t>001.02.03.026</w:t>
            </w:r>
          </w:p>
        </w:tc>
        <w:tc>
          <w:tcPr>
            <w:tcW w:w="3710" w:type="pct"/>
            <w:gridSpan w:val="11"/>
            <w:shd w:val="clear" w:color="000000" w:fill="F2F2F2"/>
            <w:vAlign w:val="center"/>
            <w:hideMark/>
          </w:tcPr>
          <w:p w14:paraId="17662B06"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2ТК-1 - 2ТК-9 по адресу: г. Десногорск 2 </w:t>
            </w:r>
            <w:proofErr w:type="spellStart"/>
            <w:r w:rsidRPr="00B85F8C">
              <w:rPr>
                <w:sz w:val="20"/>
                <w:szCs w:val="20"/>
                <w:lang w:bidi="ar-SA"/>
              </w:rPr>
              <w:t>мкр</w:t>
            </w:r>
            <w:proofErr w:type="spellEnd"/>
            <w:r w:rsidRPr="00B85F8C">
              <w:rPr>
                <w:sz w:val="20"/>
                <w:szCs w:val="20"/>
                <w:lang w:bidi="ar-SA"/>
              </w:rPr>
              <w:t>.</w:t>
            </w:r>
          </w:p>
        </w:tc>
      </w:tr>
      <w:tr w:rsidR="00E53C8C" w:rsidRPr="00B85F8C" w14:paraId="0F419022" w14:textId="77777777" w:rsidTr="00B54A17">
        <w:trPr>
          <w:trHeight w:val="300"/>
        </w:trPr>
        <w:tc>
          <w:tcPr>
            <w:tcW w:w="1290" w:type="pct"/>
            <w:gridSpan w:val="2"/>
            <w:shd w:val="clear" w:color="auto" w:fill="auto"/>
            <w:vAlign w:val="center"/>
            <w:hideMark/>
          </w:tcPr>
          <w:p w14:paraId="59750C2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7A6026CE"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55BDA99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681FF05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C53A4A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FDF6D5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9733717" w14:textId="77777777" w:rsidR="00E53C8C" w:rsidRPr="00B85F8C" w:rsidRDefault="00E53C8C" w:rsidP="00B54A17">
            <w:pPr>
              <w:widowControl/>
              <w:jc w:val="center"/>
              <w:rPr>
                <w:sz w:val="20"/>
                <w:szCs w:val="20"/>
                <w:lang w:bidi="ar-SA"/>
              </w:rPr>
            </w:pPr>
            <w:r w:rsidRPr="00B85F8C">
              <w:rPr>
                <w:sz w:val="20"/>
                <w:szCs w:val="20"/>
                <w:lang w:bidi="ar-SA"/>
              </w:rPr>
              <w:t>14,7</w:t>
            </w:r>
          </w:p>
        </w:tc>
        <w:tc>
          <w:tcPr>
            <w:tcW w:w="323" w:type="pct"/>
            <w:shd w:val="clear" w:color="auto" w:fill="auto"/>
            <w:noWrap/>
            <w:vAlign w:val="center"/>
            <w:hideMark/>
          </w:tcPr>
          <w:p w14:paraId="341550F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0CECA0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082922E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D2D69F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4245EA7D"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07D1AC04" w14:textId="77777777" w:rsidTr="00B54A17">
        <w:trPr>
          <w:trHeight w:val="300"/>
        </w:trPr>
        <w:tc>
          <w:tcPr>
            <w:tcW w:w="1290" w:type="pct"/>
            <w:gridSpan w:val="2"/>
            <w:shd w:val="clear" w:color="auto" w:fill="auto"/>
            <w:vAlign w:val="center"/>
            <w:hideMark/>
          </w:tcPr>
          <w:p w14:paraId="61433035"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699D4282"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510D6C9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0B0B9DE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7B5272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BAB7ED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D2D29F6" w14:textId="77777777" w:rsidR="00E53C8C" w:rsidRPr="00B85F8C" w:rsidRDefault="00E53C8C" w:rsidP="00B54A17">
            <w:pPr>
              <w:widowControl/>
              <w:jc w:val="center"/>
              <w:rPr>
                <w:sz w:val="20"/>
                <w:szCs w:val="20"/>
                <w:lang w:bidi="ar-SA"/>
              </w:rPr>
            </w:pPr>
            <w:r w:rsidRPr="00B85F8C">
              <w:rPr>
                <w:sz w:val="20"/>
                <w:szCs w:val="20"/>
                <w:lang w:bidi="ar-SA"/>
              </w:rPr>
              <w:t>14,70</w:t>
            </w:r>
          </w:p>
        </w:tc>
        <w:tc>
          <w:tcPr>
            <w:tcW w:w="323" w:type="pct"/>
            <w:shd w:val="clear" w:color="000000" w:fill="FFFFFF"/>
            <w:noWrap/>
            <w:vAlign w:val="center"/>
            <w:hideMark/>
          </w:tcPr>
          <w:p w14:paraId="28AF9CE2" w14:textId="77777777" w:rsidR="00E53C8C" w:rsidRPr="00B85F8C" w:rsidRDefault="00E53C8C" w:rsidP="00B54A17">
            <w:pPr>
              <w:widowControl/>
              <w:jc w:val="center"/>
              <w:rPr>
                <w:sz w:val="20"/>
                <w:szCs w:val="20"/>
                <w:lang w:bidi="ar-SA"/>
              </w:rPr>
            </w:pPr>
            <w:r w:rsidRPr="00B85F8C">
              <w:rPr>
                <w:sz w:val="20"/>
                <w:szCs w:val="20"/>
                <w:lang w:bidi="ar-SA"/>
              </w:rPr>
              <w:t>14,70</w:t>
            </w:r>
          </w:p>
        </w:tc>
        <w:tc>
          <w:tcPr>
            <w:tcW w:w="323" w:type="pct"/>
            <w:shd w:val="clear" w:color="000000" w:fill="FFFFFF"/>
            <w:noWrap/>
            <w:vAlign w:val="center"/>
            <w:hideMark/>
          </w:tcPr>
          <w:p w14:paraId="74224DC2" w14:textId="77777777" w:rsidR="00E53C8C" w:rsidRPr="00B85F8C" w:rsidRDefault="00E53C8C" w:rsidP="00B54A17">
            <w:pPr>
              <w:widowControl/>
              <w:jc w:val="center"/>
              <w:rPr>
                <w:sz w:val="20"/>
                <w:szCs w:val="20"/>
                <w:lang w:bidi="ar-SA"/>
              </w:rPr>
            </w:pPr>
            <w:r w:rsidRPr="00B85F8C">
              <w:rPr>
                <w:sz w:val="20"/>
                <w:szCs w:val="20"/>
                <w:lang w:bidi="ar-SA"/>
              </w:rPr>
              <w:t>14,70</w:t>
            </w:r>
          </w:p>
        </w:tc>
        <w:tc>
          <w:tcPr>
            <w:tcW w:w="357" w:type="pct"/>
            <w:shd w:val="clear" w:color="000000" w:fill="FFFFFF"/>
            <w:noWrap/>
            <w:vAlign w:val="center"/>
            <w:hideMark/>
          </w:tcPr>
          <w:p w14:paraId="630E0C80" w14:textId="77777777" w:rsidR="00E53C8C" w:rsidRPr="00B85F8C" w:rsidRDefault="00E53C8C" w:rsidP="00B54A17">
            <w:pPr>
              <w:widowControl/>
              <w:jc w:val="center"/>
              <w:rPr>
                <w:sz w:val="20"/>
                <w:szCs w:val="20"/>
                <w:lang w:bidi="ar-SA"/>
              </w:rPr>
            </w:pPr>
            <w:r w:rsidRPr="00B85F8C">
              <w:rPr>
                <w:sz w:val="20"/>
                <w:szCs w:val="20"/>
                <w:lang w:bidi="ar-SA"/>
              </w:rPr>
              <w:t>14,70</w:t>
            </w:r>
          </w:p>
        </w:tc>
        <w:tc>
          <w:tcPr>
            <w:tcW w:w="357" w:type="pct"/>
            <w:shd w:val="clear" w:color="000000" w:fill="FFFFFF"/>
            <w:noWrap/>
            <w:vAlign w:val="center"/>
            <w:hideMark/>
          </w:tcPr>
          <w:p w14:paraId="2D02829D" w14:textId="77777777" w:rsidR="00E53C8C" w:rsidRPr="00B85F8C" w:rsidRDefault="00E53C8C" w:rsidP="00B54A17">
            <w:pPr>
              <w:widowControl/>
              <w:jc w:val="center"/>
              <w:rPr>
                <w:sz w:val="20"/>
                <w:szCs w:val="20"/>
                <w:lang w:bidi="ar-SA"/>
              </w:rPr>
            </w:pPr>
            <w:r w:rsidRPr="00B85F8C">
              <w:rPr>
                <w:sz w:val="20"/>
                <w:szCs w:val="20"/>
                <w:lang w:bidi="ar-SA"/>
              </w:rPr>
              <w:t>14,70</w:t>
            </w:r>
          </w:p>
        </w:tc>
        <w:tc>
          <w:tcPr>
            <w:tcW w:w="354" w:type="pct"/>
            <w:shd w:val="clear" w:color="000000" w:fill="FFFFFF"/>
            <w:noWrap/>
            <w:vAlign w:val="center"/>
            <w:hideMark/>
          </w:tcPr>
          <w:p w14:paraId="54597B07" w14:textId="77777777" w:rsidR="00E53C8C" w:rsidRPr="00B85F8C" w:rsidRDefault="00E53C8C" w:rsidP="00B54A17">
            <w:pPr>
              <w:widowControl/>
              <w:jc w:val="center"/>
              <w:rPr>
                <w:sz w:val="20"/>
                <w:szCs w:val="20"/>
                <w:lang w:bidi="ar-SA"/>
              </w:rPr>
            </w:pPr>
            <w:r w:rsidRPr="00B85F8C">
              <w:rPr>
                <w:sz w:val="20"/>
                <w:szCs w:val="20"/>
                <w:lang w:bidi="ar-SA"/>
              </w:rPr>
              <w:t>14,70</w:t>
            </w:r>
          </w:p>
        </w:tc>
      </w:tr>
      <w:tr w:rsidR="00E53C8C" w:rsidRPr="00B85F8C" w14:paraId="3487C325" w14:textId="77777777" w:rsidTr="00B54A17">
        <w:trPr>
          <w:trHeight w:val="300"/>
        </w:trPr>
        <w:tc>
          <w:tcPr>
            <w:tcW w:w="752" w:type="pct"/>
            <w:shd w:val="clear" w:color="auto" w:fill="auto"/>
            <w:vAlign w:val="center"/>
            <w:hideMark/>
          </w:tcPr>
          <w:p w14:paraId="11C0BB38"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9DB1BCD" w14:textId="77777777" w:rsidR="00E53C8C" w:rsidRPr="00B85F8C" w:rsidRDefault="00E53C8C" w:rsidP="00B54A17">
            <w:pPr>
              <w:widowControl/>
              <w:jc w:val="center"/>
              <w:rPr>
                <w:sz w:val="20"/>
                <w:szCs w:val="20"/>
                <w:lang w:bidi="ar-SA"/>
              </w:rPr>
            </w:pPr>
            <w:r w:rsidRPr="00B85F8C">
              <w:rPr>
                <w:sz w:val="20"/>
                <w:szCs w:val="20"/>
                <w:lang w:bidi="ar-SA"/>
              </w:rPr>
              <w:t>001.02.03.027</w:t>
            </w:r>
          </w:p>
        </w:tc>
        <w:tc>
          <w:tcPr>
            <w:tcW w:w="3710" w:type="pct"/>
            <w:gridSpan w:val="11"/>
            <w:shd w:val="clear" w:color="000000" w:fill="F2F2F2"/>
            <w:vAlign w:val="center"/>
            <w:hideMark/>
          </w:tcPr>
          <w:p w14:paraId="55C653C0"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2ТК-12 -2ТК-13 по адресу: г. Десногорск 2 </w:t>
            </w:r>
            <w:proofErr w:type="spellStart"/>
            <w:r w:rsidRPr="00B85F8C">
              <w:rPr>
                <w:sz w:val="20"/>
                <w:szCs w:val="20"/>
                <w:lang w:bidi="ar-SA"/>
              </w:rPr>
              <w:t>мкр</w:t>
            </w:r>
            <w:proofErr w:type="spellEnd"/>
            <w:r w:rsidRPr="00B85F8C">
              <w:rPr>
                <w:sz w:val="20"/>
                <w:szCs w:val="20"/>
                <w:lang w:bidi="ar-SA"/>
              </w:rPr>
              <w:t>.</w:t>
            </w:r>
          </w:p>
        </w:tc>
      </w:tr>
      <w:tr w:rsidR="00E53C8C" w:rsidRPr="00B85F8C" w14:paraId="27E4E019" w14:textId="77777777" w:rsidTr="00B54A17">
        <w:trPr>
          <w:trHeight w:val="300"/>
        </w:trPr>
        <w:tc>
          <w:tcPr>
            <w:tcW w:w="1290" w:type="pct"/>
            <w:gridSpan w:val="2"/>
            <w:shd w:val="clear" w:color="auto" w:fill="auto"/>
            <w:vAlign w:val="center"/>
            <w:hideMark/>
          </w:tcPr>
          <w:p w14:paraId="5756267A"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1F0EED77"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1AB8AB3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98D7E0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427AD1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12895E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D0AFE55" w14:textId="77777777" w:rsidR="00E53C8C" w:rsidRPr="00B85F8C" w:rsidRDefault="00E53C8C" w:rsidP="00B54A17">
            <w:pPr>
              <w:widowControl/>
              <w:jc w:val="center"/>
              <w:rPr>
                <w:sz w:val="20"/>
                <w:szCs w:val="20"/>
                <w:lang w:bidi="ar-SA"/>
              </w:rPr>
            </w:pPr>
            <w:r w:rsidRPr="00B85F8C">
              <w:rPr>
                <w:sz w:val="20"/>
                <w:szCs w:val="20"/>
                <w:lang w:bidi="ar-SA"/>
              </w:rPr>
              <w:t>11,74</w:t>
            </w:r>
          </w:p>
        </w:tc>
        <w:tc>
          <w:tcPr>
            <w:tcW w:w="323" w:type="pct"/>
            <w:shd w:val="clear" w:color="auto" w:fill="auto"/>
            <w:noWrap/>
            <w:vAlign w:val="center"/>
            <w:hideMark/>
          </w:tcPr>
          <w:p w14:paraId="79CBC6B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992420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AFC51A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CD61DB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1D3F7E81"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69F0DB56" w14:textId="77777777" w:rsidTr="00B54A17">
        <w:trPr>
          <w:trHeight w:val="300"/>
        </w:trPr>
        <w:tc>
          <w:tcPr>
            <w:tcW w:w="1290" w:type="pct"/>
            <w:gridSpan w:val="2"/>
            <w:shd w:val="clear" w:color="auto" w:fill="auto"/>
            <w:vAlign w:val="center"/>
            <w:hideMark/>
          </w:tcPr>
          <w:p w14:paraId="1275F2A1"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51E9D24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12347B5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026D272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084D06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723AC35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3652152" w14:textId="77777777" w:rsidR="00E53C8C" w:rsidRPr="00B85F8C" w:rsidRDefault="00E53C8C" w:rsidP="00B54A17">
            <w:pPr>
              <w:widowControl/>
              <w:jc w:val="center"/>
              <w:rPr>
                <w:sz w:val="20"/>
                <w:szCs w:val="20"/>
                <w:lang w:bidi="ar-SA"/>
              </w:rPr>
            </w:pPr>
            <w:r w:rsidRPr="00B85F8C">
              <w:rPr>
                <w:sz w:val="20"/>
                <w:szCs w:val="20"/>
                <w:lang w:bidi="ar-SA"/>
              </w:rPr>
              <w:t>11,74</w:t>
            </w:r>
          </w:p>
        </w:tc>
        <w:tc>
          <w:tcPr>
            <w:tcW w:w="323" w:type="pct"/>
            <w:shd w:val="clear" w:color="000000" w:fill="FFFFFF"/>
            <w:noWrap/>
            <w:vAlign w:val="center"/>
            <w:hideMark/>
          </w:tcPr>
          <w:p w14:paraId="69BC2785" w14:textId="77777777" w:rsidR="00E53C8C" w:rsidRPr="00B85F8C" w:rsidRDefault="00E53C8C" w:rsidP="00B54A17">
            <w:pPr>
              <w:widowControl/>
              <w:jc w:val="center"/>
              <w:rPr>
                <w:sz w:val="20"/>
                <w:szCs w:val="20"/>
                <w:lang w:bidi="ar-SA"/>
              </w:rPr>
            </w:pPr>
            <w:r w:rsidRPr="00B85F8C">
              <w:rPr>
                <w:sz w:val="20"/>
                <w:szCs w:val="20"/>
                <w:lang w:bidi="ar-SA"/>
              </w:rPr>
              <w:t>11,74</w:t>
            </w:r>
          </w:p>
        </w:tc>
        <w:tc>
          <w:tcPr>
            <w:tcW w:w="323" w:type="pct"/>
            <w:shd w:val="clear" w:color="000000" w:fill="FFFFFF"/>
            <w:noWrap/>
            <w:vAlign w:val="center"/>
            <w:hideMark/>
          </w:tcPr>
          <w:p w14:paraId="72450642" w14:textId="77777777" w:rsidR="00E53C8C" w:rsidRPr="00B85F8C" w:rsidRDefault="00E53C8C" w:rsidP="00B54A17">
            <w:pPr>
              <w:widowControl/>
              <w:jc w:val="center"/>
              <w:rPr>
                <w:sz w:val="20"/>
                <w:szCs w:val="20"/>
                <w:lang w:bidi="ar-SA"/>
              </w:rPr>
            </w:pPr>
            <w:r w:rsidRPr="00B85F8C">
              <w:rPr>
                <w:sz w:val="20"/>
                <w:szCs w:val="20"/>
                <w:lang w:bidi="ar-SA"/>
              </w:rPr>
              <w:t>11,74</w:t>
            </w:r>
          </w:p>
        </w:tc>
        <w:tc>
          <w:tcPr>
            <w:tcW w:w="357" w:type="pct"/>
            <w:shd w:val="clear" w:color="000000" w:fill="FFFFFF"/>
            <w:noWrap/>
            <w:vAlign w:val="center"/>
            <w:hideMark/>
          </w:tcPr>
          <w:p w14:paraId="5D0E1639" w14:textId="77777777" w:rsidR="00E53C8C" w:rsidRPr="00B85F8C" w:rsidRDefault="00E53C8C" w:rsidP="00B54A17">
            <w:pPr>
              <w:widowControl/>
              <w:jc w:val="center"/>
              <w:rPr>
                <w:sz w:val="20"/>
                <w:szCs w:val="20"/>
                <w:lang w:bidi="ar-SA"/>
              </w:rPr>
            </w:pPr>
            <w:r w:rsidRPr="00B85F8C">
              <w:rPr>
                <w:sz w:val="20"/>
                <w:szCs w:val="20"/>
                <w:lang w:bidi="ar-SA"/>
              </w:rPr>
              <w:t>11,74</w:t>
            </w:r>
          </w:p>
        </w:tc>
        <w:tc>
          <w:tcPr>
            <w:tcW w:w="357" w:type="pct"/>
            <w:shd w:val="clear" w:color="000000" w:fill="FFFFFF"/>
            <w:noWrap/>
            <w:vAlign w:val="center"/>
            <w:hideMark/>
          </w:tcPr>
          <w:p w14:paraId="0077797A" w14:textId="77777777" w:rsidR="00E53C8C" w:rsidRPr="00B85F8C" w:rsidRDefault="00E53C8C" w:rsidP="00B54A17">
            <w:pPr>
              <w:widowControl/>
              <w:jc w:val="center"/>
              <w:rPr>
                <w:sz w:val="20"/>
                <w:szCs w:val="20"/>
                <w:lang w:bidi="ar-SA"/>
              </w:rPr>
            </w:pPr>
            <w:r w:rsidRPr="00B85F8C">
              <w:rPr>
                <w:sz w:val="20"/>
                <w:szCs w:val="20"/>
                <w:lang w:bidi="ar-SA"/>
              </w:rPr>
              <w:t>11,74</w:t>
            </w:r>
          </w:p>
        </w:tc>
        <w:tc>
          <w:tcPr>
            <w:tcW w:w="354" w:type="pct"/>
            <w:shd w:val="clear" w:color="000000" w:fill="FFFFFF"/>
            <w:noWrap/>
            <w:vAlign w:val="center"/>
            <w:hideMark/>
          </w:tcPr>
          <w:p w14:paraId="027BFEF6" w14:textId="77777777" w:rsidR="00E53C8C" w:rsidRPr="00B85F8C" w:rsidRDefault="00E53C8C" w:rsidP="00B54A17">
            <w:pPr>
              <w:widowControl/>
              <w:jc w:val="center"/>
              <w:rPr>
                <w:sz w:val="20"/>
                <w:szCs w:val="20"/>
                <w:lang w:bidi="ar-SA"/>
              </w:rPr>
            </w:pPr>
            <w:r w:rsidRPr="00B85F8C">
              <w:rPr>
                <w:sz w:val="20"/>
                <w:szCs w:val="20"/>
                <w:lang w:bidi="ar-SA"/>
              </w:rPr>
              <w:t>11,74</w:t>
            </w:r>
          </w:p>
        </w:tc>
      </w:tr>
      <w:tr w:rsidR="00E53C8C" w:rsidRPr="00B85F8C" w14:paraId="4C0B66D1" w14:textId="77777777" w:rsidTr="00B54A17">
        <w:trPr>
          <w:trHeight w:val="300"/>
        </w:trPr>
        <w:tc>
          <w:tcPr>
            <w:tcW w:w="752" w:type="pct"/>
            <w:shd w:val="clear" w:color="auto" w:fill="auto"/>
            <w:vAlign w:val="center"/>
            <w:hideMark/>
          </w:tcPr>
          <w:p w14:paraId="581B71E1"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FECAB17" w14:textId="77777777" w:rsidR="00E53C8C" w:rsidRPr="00B85F8C" w:rsidRDefault="00E53C8C" w:rsidP="00B54A17">
            <w:pPr>
              <w:widowControl/>
              <w:jc w:val="center"/>
              <w:rPr>
                <w:sz w:val="20"/>
                <w:szCs w:val="20"/>
                <w:lang w:bidi="ar-SA"/>
              </w:rPr>
            </w:pPr>
            <w:r w:rsidRPr="00B85F8C">
              <w:rPr>
                <w:sz w:val="20"/>
                <w:szCs w:val="20"/>
                <w:lang w:bidi="ar-SA"/>
              </w:rPr>
              <w:t>001.02.03.028</w:t>
            </w:r>
          </w:p>
        </w:tc>
        <w:tc>
          <w:tcPr>
            <w:tcW w:w="3710" w:type="pct"/>
            <w:gridSpan w:val="11"/>
            <w:shd w:val="clear" w:color="000000" w:fill="F2F2F2"/>
            <w:vAlign w:val="center"/>
            <w:hideMark/>
          </w:tcPr>
          <w:p w14:paraId="256C6FD8"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3ТК-2а -3ТК-5 по адресу: г. Десногорск 3 </w:t>
            </w:r>
            <w:proofErr w:type="spellStart"/>
            <w:r w:rsidRPr="00B85F8C">
              <w:rPr>
                <w:sz w:val="20"/>
                <w:szCs w:val="20"/>
                <w:lang w:bidi="ar-SA"/>
              </w:rPr>
              <w:t>мкр</w:t>
            </w:r>
            <w:proofErr w:type="spellEnd"/>
            <w:r w:rsidRPr="00B85F8C">
              <w:rPr>
                <w:sz w:val="20"/>
                <w:szCs w:val="20"/>
                <w:lang w:bidi="ar-SA"/>
              </w:rPr>
              <w:t>.</w:t>
            </w:r>
          </w:p>
        </w:tc>
      </w:tr>
      <w:tr w:rsidR="00E53C8C" w:rsidRPr="00B85F8C" w14:paraId="42BB847E" w14:textId="77777777" w:rsidTr="00B54A17">
        <w:trPr>
          <w:trHeight w:val="300"/>
        </w:trPr>
        <w:tc>
          <w:tcPr>
            <w:tcW w:w="1290" w:type="pct"/>
            <w:gridSpan w:val="2"/>
            <w:shd w:val="clear" w:color="auto" w:fill="auto"/>
            <w:vAlign w:val="center"/>
            <w:hideMark/>
          </w:tcPr>
          <w:p w14:paraId="6C74465A"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43BBD026"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172D198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839DE3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F0F7D7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304DE82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7CFB51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6626761" w14:textId="77777777" w:rsidR="00E53C8C" w:rsidRPr="00B85F8C" w:rsidRDefault="00E53C8C" w:rsidP="00B54A17">
            <w:pPr>
              <w:widowControl/>
              <w:jc w:val="center"/>
              <w:rPr>
                <w:sz w:val="20"/>
                <w:szCs w:val="20"/>
                <w:lang w:bidi="ar-SA"/>
              </w:rPr>
            </w:pPr>
            <w:r w:rsidRPr="00B85F8C">
              <w:rPr>
                <w:sz w:val="20"/>
                <w:szCs w:val="20"/>
                <w:lang w:bidi="ar-SA"/>
              </w:rPr>
              <w:t>34,47</w:t>
            </w:r>
          </w:p>
        </w:tc>
        <w:tc>
          <w:tcPr>
            <w:tcW w:w="323" w:type="pct"/>
            <w:shd w:val="clear" w:color="auto" w:fill="auto"/>
            <w:noWrap/>
            <w:vAlign w:val="center"/>
            <w:hideMark/>
          </w:tcPr>
          <w:p w14:paraId="7824C70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35F4731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DF03CD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045B6EEF"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7AB6724E" w14:textId="77777777" w:rsidTr="00B54A17">
        <w:trPr>
          <w:trHeight w:val="300"/>
        </w:trPr>
        <w:tc>
          <w:tcPr>
            <w:tcW w:w="1290" w:type="pct"/>
            <w:gridSpan w:val="2"/>
            <w:shd w:val="clear" w:color="auto" w:fill="auto"/>
            <w:vAlign w:val="center"/>
            <w:hideMark/>
          </w:tcPr>
          <w:p w14:paraId="2ED69C0F" w14:textId="77777777" w:rsidR="00E53C8C" w:rsidRPr="00B85F8C" w:rsidRDefault="00E53C8C" w:rsidP="00B54A17">
            <w:pPr>
              <w:widowControl/>
              <w:jc w:val="center"/>
              <w:rPr>
                <w:sz w:val="20"/>
                <w:szCs w:val="20"/>
                <w:lang w:bidi="ar-SA"/>
              </w:rPr>
            </w:pPr>
            <w:r w:rsidRPr="00B85F8C">
              <w:rPr>
                <w:sz w:val="20"/>
                <w:szCs w:val="20"/>
                <w:lang w:bidi="ar-SA"/>
              </w:rPr>
              <w:lastRenderedPageBreak/>
              <w:t>Всего стоимость группы проектов накопленным итогом</w:t>
            </w:r>
          </w:p>
        </w:tc>
        <w:tc>
          <w:tcPr>
            <w:tcW w:w="409" w:type="pct"/>
            <w:shd w:val="clear" w:color="auto" w:fill="auto"/>
            <w:vAlign w:val="center"/>
            <w:hideMark/>
          </w:tcPr>
          <w:p w14:paraId="7A2DAD7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456462A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372A8CB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7666459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C879EC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09E2D65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E459B39" w14:textId="77777777" w:rsidR="00E53C8C" w:rsidRPr="00B85F8C" w:rsidRDefault="00E53C8C" w:rsidP="00B54A17">
            <w:pPr>
              <w:widowControl/>
              <w:jc w:val="center"/>
              <w:rPr>
                <w:sz w:val="20"/>
                <w:szCs w:val="20"/>
                <w:lang w:bidi="ar-SA"/>
              </w:rPr>
            </w:pPr>
            <w:r w:rsidRPr="00B85F8C">
              <w:rPr>
                <w:sz w:val="20"/>
                <w:szCs w:val="20"/>
                <w:lang w:bidi="ar-SA"/>
              </w:rPr>
              <w:t>34,47</w:t>
            </w:r>
          </w:p>
        </w:tc>
        <w:tc>
          <w:tcPr>
            <w:tcW w:w="323" w:type="pct"/>
            <w:shd w:val="clear" w:color="000000" w:fill="FFFFFF"/>
            <w:noWrap/>
            <w:vAlign w:val="center"/>
            <w:hideMark/>
          </w:tcPr>
          <w:p w14:paraId="2F60CED2" w14:textId="77777777" w:rsidR="00E53C8C" w:rsidRPr="00B85F8C" w:rsidRDefault="00E53C8C" w:rsidP="00B54A17">
            <w:pPr>
              <w:widowControl/>
              <w:jc w:val="center"/>
              <w:rPr>
                <w:sz w:val="20"/>
                <w:szCs w:val="20"/>
                <w:lang w:bidi="ar-SA"/>
              </w:rPr>
            </w:pPr>
            <w:r w:rsidRPr="00B85F8C">
              <w:rPr>
                <w:sz w:val="20"/>
                <w:szCs w:val="20"/>
                <w:lang w:bidi="ar-SA"/>
              </w:rPr>
              <w:t>34,47</w:t>
            </w:r>
          </w:p>
        </w:tc>
        <w:tc>
          <w:tcPr>
            <w:tcW w:w="357" w:type="pct"/>
            <w:shd w:val="clear" w:color="000000" w:fill="FFFFFF"/>
            <w:noWrap/>
            <w:vAlign w:val="center"/>
            <w:hideMark/>
          </w:tcPr>
          <w:p w14:paraId="2FEB2475" w14:textId="77777777" w:rsidR="00E53C8C" w:rsidRPr="00B85F8C" w:rsidRDefault="00E53C8C" w:rsidP="00B54A17">
            <w:pPr>
              <w:widowControl/>
              <w:jc w:val="center"/>
              <w:rPr>
                <w:sz w:val="20"/>
                <w:szCs w:val="20"/>
                <w:lang w:bidi="ar-SA"/>
              </w:rPr>
            </w:pPr>
            <w:r w:rsidRPr="00B85F8C">
              <w:rPr>
                <w:sz w:val="20"/>
                <w:szCs w:val="20"/>
                <w:lang w:bidi="ar-SA"/>
              </w:rPr>
              <w:t>34,47</w:t>
            </w:r>
          </w:p>
        </w:tc>
        <w:tc>
          <w:tcPr>
            <w:tcW w:w="357" w:type="pct"/>
            <w:shd w:val="clear" w:color="000000" w:fill="FFFFFF"/>
            <w:noWrap/>
            <w:vAlign w:val="center"/>
            <w:hideMark/>
          </w:tcPr>
          <w:p w14:paraId="6AE271FF" w14:textId="77777777" w:rsidR="00E53C8C" w:rsidRPr="00B85F8C" w:rsidRDefault="00E53C8C" w:rsidP="00B54A17">
            <w:pPr>
              <w:widowControl/>
              <w:jc w:val="center"/>
              <w:rPr>
                <w:sz w:val="20"/>
                <w:szCs w:val="20"/>
                <w:lang w:bidi="ar-SA"/>
              </w:rPr>
            </w:pPr>
            <w:r w:rsidRPr="00B85F8C">
              <w:rPr>
                <w:sz w:val="20"/>
                <w:szCs w:val="20"/>
                <w:lang w:bidi="ar-SA"/>
              </w:rPr>
              <w:t>34,47</w:t>
            </w:r>
          </w:p>
        </w:tc>
        <w:tc>
          <w:tcPr>
            <w:tcW w:w="354" w:type="pct"/>
            <w:shd w:val="clear" w:color="000000" w:fill="FFFFFF"/>
            <w:noWrap/>
            <w:vAlign w:val="center"/>
            <w:hideMark/>
          </w:tcPr>
          <w:p w14:paraId="0C3C2725" w14:textId="77777777" w:rsidR="00E53C8C" w:rsidRPr="00B85F8C" w:rsidRDefault="00E53C8C" w:rsidP="00B54A17">
            <w:pPr>
              <w:widowControl/>
              <w:jc w:val="center"/>
              <w:rPr>
                <w:sz w:val="20"/>
                <w:szCs w:val="20"/>
                <w:lang w:bidi="ar-SA"/>
              </w:rPr>
            </w:pPr>
            <w:r w:rsidRPr="00B85F8C">
              <w:rPr>
                <w:sz w:val="20"/>
                <w:szCs w:val="20"/>
                <w:lang w:bidi="ar-SA"/>
              </w:rPr>
              <w:t>34,47</w:t>
            </w:r>
          </w:p>
        </w:tc>
      </w:tr>
      <w:tr w:rsidR="00E53C8C" w:rsidRPr="00B85F8C" w14:paraId="31A961AA" w14:textId="77777777" w:rsidTr="00B54A17">
        <w:trPr>
          <w:trHeight w:val="300"/>
        </w:trPr>
        <w:tc>
          <w:tcPr>
            <w:tcW w:w="752" w:type="pct"/>
            <w:shd w:val="clear" w:color="auto" w:fill="auto"/>
            <w:vAlign w:val="center"/>
            <w:hideMark/>
          </w:tcPr>
          <w:p w14:paraId="444C1F8F"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3763894A" w14:textId="77777777" w:rsidR="00E53C8C" w:rsidRPr="00B85F8C" w:rsidRDefault="00E53C8C" w:rsidP="00B54A17">
            <w:pPr>
              <w:widowControl/>
              <w:jc w:val="center"/>
              <w:rPr>
                <w:sz w:val="20"/>
                <w:szCs w:val="20"/>
                <w:lang w:bidi="ar-SA"/>
              </w:rPr>
            </w:pPr>
            <w:r w:rsidRPr="00B85F8C">
              <w:rPr>
                <w:sz w:val="20"/>
                <w:szCs w:val="20"/>
                <w:lang w:bidi="ar-SA"/>
              </w:rPr>
              <w:t>001.02.03.029</w:t>
            </w:r>
          </w:p>
        </w:tc>
        <w:tc>
          <w:tcPr>
            <w:tcW w:w="3710" w:type="pct"/>
            <w:gridSpan w:val="11"/>
            <w:shd w:val="clear" w:color="000000" w:fill="F2F2F2"/>
            <w:vAlign w:val="center"/>
            <w:hideMark/>
          </w:tcPr>
          <w:p w14:paraId="0096BBA5"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3ТК- 8 – 3ТК-10 по адресу: г. Десногорск 3 </w:t>
            </w:r>
            <w:proofErr w:type="spellStart"/>
            <w:r w:rsidRPr="00B85F8C">
              <w:rPr>
                <w:sz w:val="20"/>
                <w:szCs w:val="20"/>
                <w:lang w:bidi="ar-SA"/>
              </w:rPr>
              <w:t>мкр</w:t>
            </w:r>
            <w:proofErr w:type="spellEnd"/>
          </w:p>
        </w:tc>
      </w:tr>
      <w:tr w:rsidR="00E53C8C" w:rsidRPr="00B85F8C" w14:paraId="6EF34C57" w14:textId="77777777" w:rsidTr="00B54A17">
        <w:trPr>
          <w:trHeight w:val="300"/>
        </w:trPr>
        <w:tc>
          <w:tcPr>
            <w:tcW w:w="1290" w:type="pct"/>
            <w:gridSpan w:val="2"/>
            <w:shd w:val="clear" w:color="auto" w:fill="auto"/>
            <w:vAlign w:val="center"/>
            <w:hideMark/>
          </w:tcPr>
          <w:p w14:paraId="4A147D7E"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0F1F1BBD"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3777CC1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09DCA10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01AAF9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ACED4C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BC499B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0493A99" w14:textId="77777777" w:rsidR="00E53C8C" w:rsidRPr="00B85F8C" w:rsidRDefault="00E53C8C" w:rsidP="00B54A17">
            <w:pPr>
              <w:widowControl/>
              <w:jc w:val="center"/>
              <w:rPr>
                <w:sz w:val="20"/>
                <w:szCs w:val="20"/>
                <w:lang w:bidi="ar-SA"/>
              </w:rPr>
            </w:pPr>
            <w:r w:rsidRPr="00B85F8C">
              <w:rPr>
                <w:sz w:val="20"/>
                <w:szCs w:val="20"/>
                <w:lang w:bidi="ar-SA"/>
              </w:rPr>
              <w:t>13,9</w:t>
            </w:r>
          </w:p>
        </w:tc>
        <w:tc>
          <w:tcPr>
            <w:tcW w:w="323" w:type="pct"/>
            <w:shd w:val="clear" w:color="auto" w:fill="auto"/>
            <w:noWrap/>
            <w:vAlign w:val="center"/>
            <w:hideMark/>
          </w:tcPr>
          <w:p w14:paraId="5459E00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6F3CA8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1AD650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140A6C8E"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5E0C76DE" w14:textId="77777777" w:rsidTr="00B54A17">
        <w:trPr>
          <w:trHeight w:val="300"/>
        </w:trPr>
        <w:tc>
          <w:tcPr>
            <w:tcW w:w="1290" w:type="pct"/>
            <w:gridSpan w:val="2"/>
            <w:shd w:val="clear" w:color="auto" w:fill="auto"/>
            <w:vAlign w:val="center"/>
            <w:hideMark/>
          </w:tcPr>
          <w:p w14:paraId="06C48DC2"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3D7F118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4ED0883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3107735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5E088A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11E7436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011FDB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D3E5460" w14:textId="77777777" w:rsidR="00E53C8C" w:rsidRPr="00B85F8C" w:rsidRDefault="00E53C8C" w:rsidP="00B54A17">
            <w:pPr>
              <w:widowControl/>
              <w:jc w:val="center"/>
              <w:rPr>
                <w:sz w:val="20"/>
                <w:szCs w:val="20"/>
                <w:lang w:bidi="ar-SA"/>
              </w:rPr>
            </w:pPr>
            <w:r w:rsidRPr="00B85F8C">
              <w:rPr>
                <w:sz w:val="20"/>
                <w:szCs w:val="20"/>
                <w:lang w:bidi="ar-SA"/>
              </w:rPr>
              <w:t>13,90</w:t>
            </w:r>
          </w:p>
        </w:tc>
        <w:tc>
          <w:tcPr>
            <w:tcW w:w="323" w:type="pct"/>
            <w:shd w:val="clear" w:color="000000" w:fill="FFFFFF"/>
            <w:noWrap/>
            <w:vAlign w:val="center"/>
            <w:hideMark/>
          </w:tcPr>
          <w:p w14:paraId="5B37E86D" w14:textId="77777777" w:rsidR="00E53C8C" w:rsidRPr="00B85F8C" w:rsidRDefault="00E53C8C" w:rsidP="00B54A17">
            <w:pPr>
              <w:widowControl/>
              <w:jc w:val="center"/>
              <w:rPr>
                <w:sz w:val="20"/>
                <w:szCs w:val="20"/>
                <w:lang w:bidi="ar-SA"/>
              </w:rPr>
            </w:pPr>
            <w:r w:rsidRPr="00B85F8C">
              <w:rPr>
                <w:sz w:val="20"/>
                <w:szCs w:val="20"/>
                <w:lang w:bidi="ar-SA"/>
              </w:rPr>
              <w:t>13,90</w:t>
            </w:r>
          </w:p>
        </w:tc>
        <w:tc>
          <w:tcPr>
            <w:tcW w:w="357" w:type="pct"/>
            <w:shd w:val="clear" w:color="000000" w:fill="FFFFFF"/>
            <w:noWrap/>
            <w:vAlign w:val="center"/>
            <w:hideMark/>
          </w:tcPr>
          <w:p w14:paraId="0ADC79B0" w14:textId="77777777" w:rsidR="00E53C8C" w:rsidRPr="00B85F8C" w:rsidRDefault="00E53C8C" w:rsidP="00B54A17">
            <w:pPr>
              <w:widowControl/>
              <w:jc w:val="center"/>
              <w:rPr>
                <w:sz w:val="20"/>
                <w:szCs w:val="20"/>
                <w:lang w:bidi="ar-SA"/>
              </w:rPr>
            </w:pPr>
            <w:r w:rsidRPr="00B85F8C">
              <w:rPr>
                <w:sz w:val="20"/>
                <w:szCs w:val="20"/>
                <w:lang w:bidi="ar-SA"/>
              </w:rPr>
              <w:t>13,90</w:t>
            </w:r>
          </w:p>
        </w:tc>
        <w:tc>
          <w:tcPr>
            <w:tcW w:w="357" w:type="pct"/>
            <w:shd w:val="clear" w:color="000000" w:fill="FFFFFF"/>
            <w:noWrap/>
            <w:vAlign w:val="center"/>
            <w:hideMark/>
          </w:tcPr>
          <w:p w14:paraId="4735117B" w14:textId="77777777" w:rsidR="00E53C8C" w:rsidRPr="00B85F8C" w:rsidRDefault="00E53C8C" w:rsidP="00B54A17">
            <w:pPr>
              <w:widowControl/>
              <w:jc w:val="center"/>
              <w:rPr>
                <w:sz w:val="20"/>
                <w:szCs w:val="20"/>
                <w:lang w:bidi="ar-SA"/>
              </w:rPr>
            </w:pPr>
            <w:r w:rsidRPr="00B85F8C">
              <w:rPr>
                <w:sz w:val="20"/>
                <w:szCs w:val="20"/>
                <w:lang w:bidi="ar-SA"/>
              </w:rPr>
              <w:t>13,90</w:t>
            </w:r>
          </w:p>
        </w:tc>
        <w:tc>
          <w:tcPr>
            <w:tcW w:w="354" w:type="pct"/>
            <w:shd w:val="clear" w:color="000000" w:fill="FFFFFF"/>
            <w:noWrap/>
            <w:vAlign w:val="center"/>
            <w:hideMark/>
          </w:tcPr>
          <w:p w14:paraId="59EC6C88" w14:textId="77777777" w:rsidR="00E53C8C" w:rsidRPr="00B85F8C" w:rsidRDefault="00E53C8C" w:rsidP="00B54A17">
            <w:pPr>
              <w:widowControl/>
              <w:jc w:val="center"/>
              <w:rPr>
                <w:sz w:val="20"/>
                <w:szCs w:val="20"/>
                <w:lang w:bidi="ar-SA"/>
              </w:rPr>
            </w:pPr>
            <w:r w:rsidRPr="00B85F8C">
              <w:rPr>
                <w:sz w:val="20"/>
                <w:szCs w:val="20"/>
                <w:lang w:bidi="ar-SA"/>
              </w:rPr>
              <w:t>13,90</w:t>
            </w:r>
          </w:p>
        </w:tc>
      </w:tr>
      <w:tr w:rsidR="00E53C8C" w:rsidRPr="00B85F8C" w14:paraId="3AB7CD5D" w14:textId="77777777" w:rsidTr="00B54A17">
        <w:trPr>
          <w:trHeight w:val="300"/>
        </w:trPr>
        <w:tc>
          <w:tcPr>
            <w:tcW w:w="752" w:type="pct"/>
            <w:shd w:val="clear" w:color="auto" w:fill="auto"/>
            <w:vAlign w:val="center"/>
            <w:hideMark/>
          </w:tcPr>
          <w:p w14:paraId="1F391E35"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6D489EE2" w14:textId="77777777" w:rsidR="00E53C8C" w:rsidRPr="00B85F8C" w:rsidRDefault="00E53C8C" w:rsidP="00B54A17">
            <w:pPr>
              <w:widowControl/>
              <w:jc w:val="center"/>
              <w:rPr>
                <w:sz w:val="20"/>
                <w:szCs w:val="20"/>
                <w:lang w:bidi="ar-SA"/>
              </w:rPr>
            </w:pPr>
            <w:r w:rsidRPr="00B85F8C">
              <w:rPr>
                <w:sz w:val="20"/>
                <w:szCs w:val="20"/>
                <w:lang w:bidi="ar-SA"/>
              </w:rPr>
              <w:t>001.02.03.030</w:t>
            </w:r>
          </w:p>
        </w:tc>
        <w:tc>
          <w:tcPr>
            <w:tcW w:w="3710" w:type="pct"/>
            <w:gridSpan w:val="11"/>
            <w:shd w:val="clear" w:color="000000" w:fill="F2F2F2"/>
            <w:vAlign w:val="center"/>
            <w:hideMark/>
          </w:tcPr>
          <w:p w14:paraId="160436D2"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4ТК-3 -4ТК-4 по адресу: г. Десногорск 4 </w:t>
            </w:r>
            <w:proofErr w:type="spellStart"/>
            <w:r w:rsidRPr="00B85F8C">
              <w:rPr>
                <w:sz w:val="20"/>
                <w:szCs w:val="20"/>
                <w:lang w:bidi="ar-SA"/>
              </w:rPr>
              <w:t>мкр</w:t>
            </w:r>
            <w:proofErr w:type="spellEnd"/>
            <w:r w:rsidRPr="00B85F8C">
              <w:rPr>
                <w:sz w:val="20"/>
                <w:szCs w:val="20"/>
                <w:lang w:bidi="ar-SA"/>
              </w:rPr>
              <w:t>.</w:t>
            </w:r>
          </w:p>
        </w:tc>
      </w:tr>
      <w:tr w:rsidR="00E53C8C" w:rsidRPr="00B85F8C" w14:paraId="105643B3" w14:textId="77777777" w:rsidTr="00B54A17">
        <w:trPr>
          <w:trHeight w:val="300"/>
        </w:trPr>
        <w:tc>
          <w:tcPr>
            <w:tcW w:w="1290" w:type="pct"/>
            <w:gridSpan w:val="2"/>
            <w:shd w:val="clear" w:color="auto" w:fill="auto"/>
            <w:vAlign w:val="center"/>
            <w:hideMark/>
          </w:tcPr>
          <w:p w14:paraId="384E2FAB"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2A87868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2C40562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B36456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C123AF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26D03C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B37A2C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06D1EFC" w14:textId="77777777" w:rsidR="00E53C8C" w:rsidRPr="00B85F8C" w:rsidRDefault="00E53C8C" w:rsidP="00B54A17">
            <w:pPr>
              <w:widowControl/>
              <w:jc w:val="center"/>
              <w:rPr>
                <w:sz w:val="20"/>
                <w:szCs w:val="20"/>
                <w:lang w:bidi="ar-SA"/>
              </w:rPr>
            </w:pPr>
            <w:r w:rsidRPr="00B85F8C">
              <w:rPr>
                <w:sz w:val="20"/>
                <w:szCs w:val="20"/>
                <w:lang w:bidi="ar-SA"/>
              </w:rPr>
              <w:t>4,04</w:t>
            </w:r>
          </w:p>
        </w:tc>
        <w:tc>
          <w:tcPr>
            <w:tcW w:w="323" w:type="pct"/>
            <w:shd w:val="clear" w:color="auto" w:fill="auto"/>
            <w:noWrap/>
            <w:vAlign w:val="center"/>
            <w:hideMark/>
          </w:tcPr>
          <w:p w14:paraId="554A903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88AC88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F3B87E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59D9B735"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7EEB592D" w14:textId="77777777" w:rsidTr="00B54A17">
        <w:trPr>
          <w:trHeight w:val="300"/>
        </w:trPr>
        <w:tc>
          <w:tcPr>
            <w:tcW w:w="1290" w:type="pct"/>
            <w:gridSpan w:val="2"/>
            <w:shd w:val="clear" w:color="auto" w:fill="auto"/>
            <w:vAlign w:val="center"/>
            <w:hideMark/>
          </w:tcPr>
          <w:p w14:paraId="586FDC8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566C1137"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0ADD539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67DC447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83C1C3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5135BA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2AFB7D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3A2C5FFD" w14:textId="77777777" w:rsidR="00E53C8C" w:rsidRPr="00B85F8C" w:rsidRDefault="00E53C8C" w:rsidP="00B54A17">
            <w:pPr>
              <w:widowControl/>
              <w:jc w:val="center"/>
              <w:rPr>
                <w:sz w:val="20"/>
                <w:szCs w:val="20"/>
                <w:lang w:bidi="ar-SA"/>
              </w:rPr>
            </w:pPr>
            <w:r w:rsidRPr="00B85F8C">
              <w:rPr>
                <w:sz w:val="20"/>
                <w:szCs w:val="20"/>
                <w:lang w:bidi="ar-SA"/>
              </w:rPr>
              <w:t>4,04</w:t>
            </w:r>
          </w:p>
        </w:tc>
        <w:tc>
          <w:tcPr>
            <w:tcW w:w="323" w:type="pct"/>
            <w:shd w:val="clear" w:color="000000" w:fill="FFFFFF"/>
            <w:noWrap/>
            <w:vAlign w:val="center"/>
            <w:hideMark/>
          </w:tcPr>
          <w:p w14:paraId="536B3F2E" w14:textId="77777777" w:rsidR="00E53C8C" w:rsidRPr="00B85F8C" w:rsidRDefault="00E53C8C" w:rsidP="00B54A17">
            <w:pPr>
              <w:widowControl/>
              <w:jc w:val="center"/>
              <w:rPr>
                <w:sz w:val="20"/>
                <w:szCs w:val="20"/>
                <w:lang w:bidi="ar-SA"/>
              </w:rPr>
            </w:pPr>
            <w:r w:rsidRPr="00B85F8C">
              <w:rPr>
                <w:sz w:val="20"/>
                <w:szCs w:val="20"/>
                <w:lang w:bidi="ar-SA"/>
              </w:rPr>
              <w:t>4,04</w:t>
            </w:r>
          </w:p>
        </w:tc>
        <w:tc>
          <w:tcPr>
            <w:tcW w:w="357" w:type="pct"/>
            <w:shd w:val="clear" w:color="000000" w:fill="FFFFFF"/>
            <w:noWrap/>
            <w:vAlign w:val="center"/>
            <w:hideMark/>
          </w:tcPr>
          <w:p w14:paraId="5463B27C" w14:textId="77777777" w:rsidR="00E53C8C" w:rsidRPr="00B85F8C" w:rsidRDefault="00E53C8C" w:rsidP="00B54A17">
            <w:pPr>
              <w:widowControl/>
              <w:jc w:val="center"/>
              <w:rPr>
                <w:sz w:val="20"/>
                <w:szCs w:val="20"/>
                <w:lang w:bidi="ar-SA"/>
              </w:rPr>
            </w:pPr>
            <w:r w:rsidRPr="00B85F8C">
              <w:rPr>
                <w:sz w:val="20"/>
                <w:szCs w:val="20"/>
                <w:lang w:bidi="ar-SA"/>
              </w:rPr>
              <w:t>4,04</w:t>
            </w:r>
          </w:p>
        </w:tc>
        <w:tc>
          <w:tcPr>
            <w:tcW w:w="357" w:type="pct"/>
            <w:shd w:val="clear" w:color="000000" w:fill="FFFFFF"/>
            <w:noWrap/>
            <w:vAlign w:val="center"/>
            <w:hideMark/>
          </w:tcPr>
          <w:p w14:paraId="0FC312AC" w14:textId="77777777" w:rsidR="00E53C8C" w:rsidRPr="00B85F8C" w:rsidRDefault="00E53C8C" w:rsidP="00B54A17">
            <w:pPr>
              <w:widowControl/>
              <w:jc w:val="center"/>
              <w:rPr>
                <w:sz w:val="20"/>
                <w:szCs w:val="20"/>
                <w:lang w:bidi="ar-SA"/>
              </w:rPr>
            </w:pPr>
            <w:r w:rsidRPr="00B85F8C">
              <w:rPr>
                <w:sz w:val="20"/>
                <w:szCs w:val="20"/>
                <w:lang w:bidi="ar-SA"/>
              </w:rPr>
              <w:t>4,04</w:t>
            </w:r>
          </w:p>
        </w:tc>
        <w:tc>
          <w:tcPr>
            <w:tcW w:w="354" w:type="pct"/>
            <w:shd w:val="clear" w:color="000000" w:fill="FFFFFF"/>
            <w:noWrap/>
            <w:vAlign w:val="center"/>
            <w:hideMark/>
          </w:tcPr>
          <w:p w14:paraId="49AFF8DF" w14:textId="77777777" w:rsidR="00E53C8C" w:rsidRPr="00B85F8C" w:rsidRDefault="00E53C8C" w:rsidP="00B54A17">
            <w:pPr>
              <w:widowControl/>
              <w:jc w:val="center"/>
              <w:rPr>
                <w:sz w:val="20"/>
                <w:szCs w:val="20"/>
                <w:lang w:bidi="ar-SA"/>
              </w:rPr>
            </w:pPr>
            <w:r w:rsidRPr="00B85F8C">
              <w:rPr>
                <w:sz w:val="20"/>
                <w:szCs w:val="20"/>
                <w:lang w:bidi="ar-SA"/>
              </w:rPr>
              <w:t>4,04</w:t>
            </w:r>
          </w:p>
        </w:tc>
      </w:tr>
      <w:tr w:rsidR="00E53C8C" w:rsidRPr="00B85F8C" w14:paraId="1294037D" w14:textId="77777777" w:rsidTr="00B54A17">
        <w:trPr>
          <w:trHeight w:val="300"/>
        </w:trPr>
        <w:tc>
          <w:tcPr>
            <w:tcW w:w="752" w:type="pct"/>
            <w:shd w:val="clear" w:color="auto" w:fill="auto"/>
            <w:vAlign w:val="center"/>
            <w:hideMark/>
          </w:tcPr>
          <w:p w14:paraId="25C90F35"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D592179" w14:textId="77777777" w:rsidR="00E53C8C" w:rsidRPr="00B85F8C" w:rsidRDefault="00E53C8C" w:rsidP="00B54A17">
            <w:pPr>
              <w:widowControl/>
              <w:jc w:val="center"/>
              <w:rPr>
                <w:sz w:val="20"/>
                <w:szCs w:val="20"/>
                <w:lang w:bidi="ar-SA"/>
              </w:rPr>
            </w:pPr>
            <w:r w:rsidRPr="00B85F8C">
              <w:rPr>
                <w:sz w:val="20"/>
                <w:szCs w:val="20"/>
                <w:lang w:bidi="ar-SA"/>
              </w:rPr>
              <w:t>001.02.03.031</w:t>
            </w:r>
          </w:p>
        </w:tc>
        <w:tc>
          <w:tcPr>
            <w:tcW w:w="3710" w:type="pct"/>
            <w:gridSpan w:val="11"/>
            <w:shd w:val="clear" w:color="000000" w:fill="F2F2F2"/>
            <w:vAlign w:val="center"/>
            <w:hideMark/>
          </w:tcPr>
          <w:p w14:paraId="4F65E1CB"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1ТК-9 – 1ТК-11 по адресу: г. Десногорск 1 </w:t>
            </w:r>
            <w:proofErr w:type="spellStart"/>
            <w:r w:rsidRPr="00B85F8C">
              <w:rPr>
                <w:sz w:val="20"/>
                <w:szCs w:val="20"/>
                <w:lang w:bidi="ar-SA"/>
              </w:rPr>
              <w:t>мкр</w:t>
            </w:r>
            <w:proofErr w:type="spellEnd"/>
          </w:p>
        </w:tc>
      </w:tr>
      <w:tr w:rsidR="00E53C8C" w:rsidRPr="00B85F8C" w14:paraId="23230D06" w14:textId="77777777" w:rsidTr="00B54A17">
        <w:trPr>
          <w:trHeight w:val="300"/>
        </w:trPr>
        <w:tc>
          <w:tcPr>
            <w:tcW w:w="1290" w:type="pct"/>
            <w:gridSpan w:val="2"/>
            <w:shd w:val="clear" w:color="auto" w:fill="auto"/>
            <w:vAlign w:val="center"/>
            <w:hideMark/>
          </w:tcPr>
          <w:p w14:paraId="5356849C"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392A4956"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264C3AF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557EDD9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F07A4B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3482AB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29CC8D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3D29A3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172A784" w14:textId="77777777" w:rsidR="00E53C8C" w:rsidRPr="00B85F8C" w:rsidRDefault="00E53C8C" w:rsidP="00B54A17">
            <w:pPr>
              <w:widowControl/>
              <w:jc w:val="center"/>
              <w:rPr>
                <w:sz w:val="20"/>
                <w:szCs w:val="20"/>
                <w:lang w:bidi="ar-SA"/>
              </w:rPr>
            </w:pPr>
            <w:r w:rsidRPr="00B85F8C">
              <w:rPr>
                <w:sz w:val="20"/>
                <w:szCs w:val="20"/>
                <w:lang w:bidi="ar-SA"/>
              </w:rPr>
              <w:t>21,95</w:t>
            </w:r>
          </w:p>
        </w:tc>
        <w:tc>
          <w:tcPr>
            <w:tcW w:w="357" w:type="pct"/>
            <w:shd w:val="clear" w:color="auto" w:fill="auto"/>
            <w:noWrap/>
            <w:vAlign w:val="center"/>
            <w:hideMark/>
          </w:tcPr>
          <w:p w14:paraId="169138A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C369C3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361372AC"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07EB5515" w14:textId="77777777" w:rsidTr="00B54A17">
        <w:trPr>
          <w:trHeight w:val="300"/>
        </w:trPr>
        <w:tc>
          <w:tcPr>
            <w:tcW w:w="1290" w:type="pct"/>
            <w:gridSpan w:val="2"/>
            <w:shd w:val="clear" w:color="auto" w:fill="auto"/>
            <w:vAlign w:val="center"/>
            <w:hideMark/>
          </w:tcPr>
          <w:p w14:paraId="12B75F2C"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1FCAD31C"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43118E8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13956AB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662CE07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62AC7FE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0EB3F47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28B59B5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A156851" w14:textId="77777777" w:rsidR="00E53C8C" w:rsidRPr="00B85F8C" w:rsidRDefault="00E53C8C" w:rsidP="00B54A17">
            <w:pPr>
              <w:widowControl/>
              <w:jc w:val="center"/>
              <w:rPr>
                <w:sz w:val="20"/>
                <w:szCs w:val="20"/>
                <w:lang w:bidi="ar-SA"/>
              </w:rPr>
            </w:pPr>
            <w:r w:rsidRPr="00B85F8C">
              <w:rPr>
                <w:sz w:val="20"/>
                <w:szCs w:val="20"/>
                <w:lang w:bidi="ar-SA"/>
              </w:rPr>
              <w:t>21,95</w:t>
            </w:r>
          </w:p>
        </w:tc>
        <w:tc>
          <w:tcPr>
            <w:tcW w:w="357" w:type="pct"/>
            <w:shd w:val="clear" w:color="000000" w:fill="FFFFFF"/>
            <w:noWrap/>
            <w:vAlign w:val="center"/>
            <w:hideMark/>
          </w:tcPr>
          <w:p w14:paraId="024FD41B" w14:textId="77777777" w:rsidR="00E53C8C" w:rsidRPr="00B85F8C" w:rsidRDefault="00E53C8C" w:rsidP="00B54A17">
            <w:pPr>
              <w:widowControl/>
              <w:jc w:val="center"/>
              <w:rPr>
                <w:sz w:val="20"/>
                <w:szCs w:val="20"/>
                <w:lang w:bidi="ar-SA"/>
              </w:rPr>
            </w:pPr>
            <w:r w:rsidRPr="00B85F8C">
              <w:rPr>
                <w:sz w:val="20"/>
                <w:szCs w:val="20"/>
                <w:lang w:bidi="ar-SA"/>
              </w:rPr>
              <w:t>21,95</w:t>
            </w:r>
          </w:p>
        </w:tc>
        <w:tc>
          <w:tcPr>
            <w:tcW w:w="357" w:type="pct"/>
            <w:shd w:val="clear" w:color="000000" w:fill="FFFFFF"/>
            <w:noWrap/>
            <w:vAlign w:val="center"/>
            <w:hideMark/>
          </w:tcPr>
          <w:p w14:paraId="4B88B9C5" w14:textId="77777777" w:rsidR="00E53C8C" w:rsidRPr="00B85F8C" w:rsidRDefault="00E53C8C" w:rsidP="00B54A17">
            <w:pPr>
              <w:widowControl/>
              <w:jc w:val="center"/>
              <w:rPr>
                <w:sz w:val="20"/>
                <w:szCs w:val="20"/>
                <w:lang w:bidi="ar-SA"/>
              </w:rPr>
            </w:pPr>
            <w:r w:rsidRPr="00B85F8C">
              <w:rPr>
                <w:sz w:val="20"/>
                <w:szCs w:val="20"/>
                <w:lang w:bidi="ar-SA"/>
              </w:rPr>
              <w:t>21,95</w:t>
            </w:r>
          </w:p>
        </w:tc>
        <w:tc>
          <w:tcPr>
            <w:tcW w:w="354" w:type="pct"/>
            <w:shd w:val="clear" w:color="000000" w:fill="FFFFFF"/>
            <w:noWrap/>
            <w:vAlign w:val="center"/>
            <w:hideMark/>
          </w:tcPr>
          <w:p w14:paraId="574B899E" w14:textId="77777777" w:rsidR="00E53C8C" w:rsidRPr="00B85F8C" w:rsidRDefault="00E53C8C" w:rsidP="00B54A17">
            <w:pPr>
              <w:widowControl/>
              <w:jc w:val="center"/>
              <w:rPr>
                <w:sz w:val="20"/>
                <w:szCs w:val="20"/>
                <w:lang w:bidi="ar-SA"/>
              </w:rPr>
            </w:pPr>
            <w:r w:rsidRPr="00B85F8C">
              <w:rPr>
                <w:sz w:val="20"/>
                <w:szCs w:val="20"/>
                <w:lang w:bidi="ar-SA"/>
              </w:rPr>
              <w:t>21,95</w:t>
            </w:r>
          </w:p>
        </w:tc>
      </w:tr>
      <w:tr w:rsidR="00E53C8C" w:rsidRPr="00B85F8C" w14:paraId="2F5D5D0B" w14:textId="77777777" w:rsidTr="00B54A17">
        <w:trPr>
          <w:trHeight w:val="300"/>
        </w:trPr>
        <w:tc>
          <w:tcPr>
            <w:tcW w:w="752" w:type="pct"/>
            <w:shd w:val="clear" w:color="auto" w:fill="auto"/>
            <w:vAlign w:val="center"/>
            <w:hideMark/>
          </w:tcPr>
          <w:p w14:paraId="6A2BC292"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BD440DE" w14:textId="77777777" w:rsidR="00E53C8C" w:rsidRPr="00B85F8C" w:rsidRDefault="00E53C8C" w:rsidP="00B54A17">
            <w:pPr>
              <w:widowControl/>
              <w:jc w:val="center"/>
              <w:rPr>
                <w:sz w:val="20"/>
                <w:szCs w:val="20"/>
                <w:lang w:bidi="ar-SA"/>
              </w:rPr>
            </w:pPr>
            <w:r w:rsidRPr="00B85F8C">
              <w:rPr>
                <w:sz w:val="20"/>
                <w:szCs w:val="20"/>
                <w:lang w:bidi="ar-SA"/>
              </w:rPr>
              <w:t>001.02.03.032</w:t>
            </w:r>
          </w:p>
        </w:tc>
        <w:tc>
          <w:tcPr>
            <w:tcW w:w="3710" w:type="pct"/>
            <w:gridSpan w:val="11"/>
            <w:shd w:val="clear" w:color="000000" w:fill="F2F2F2"/>
            <w:vAlign w:val="center"/>
            <w:hideMark/>
          </w:tcPr>
          <w:p w14:paraId="08C958B9"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1ТК-9 – д.№16 по адресу: г. Десногорск 1 </w:t>
            </w:r>
            <w:proofErr w:type="spellStart"/>
            <w:r w:rsidRPr="00B85F8C">
              <w:rPr>
                <w:sz w:val="20"/>
                <w:szCs w:val="20"/>
                <w:lang w:bidi="ar-SA"/>
              </w:rPr>
              <w:t>мкр</w:t>
            </w:r>
            <w:proofErr w:type="spellEnd"/>
            <w:r w:rsidRPr="00B85F8C">
              <w:rPr>
                <w:sz w:val="20"/>
                <w:szCs w:val="20"/>
                <w:lang w:bidi="ar-SA"/>
              </w:rPr>
              <w:t>.</w:t>
            </w:r>
          </w:p>
        </w:tc>
      </w:tr>
      <w:tr w:rsidR="00E53C8C" w:rsidRPr="00B85F8C" w14:paraId="0424B641" w14:textId="77777777" w:rsidTr="00B54A17">
        <w:trPr>
          <w:trHeight w:val="300"/>
        </w:trPr>
        <w:tc>
          <w:tcPr>
            <w:tcW w:w="1290" w:type="pct"/>
            <w:gridSpan w:val="2"/>
            <w:shd w:val="clear" w:color="auto" w:fill="auto"/>
            <w:vAlign w:val="center"/>
            <w:hideMark/>
          </w:tcPr>
          <w:p w14:paraId="2BC72C70"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13009C6E"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197DF65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10601AE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1F6068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6667D9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4EC8A9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18E2F1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6B1EDA2" w14:textId="77777777" w:rsidR="00E53C8C" w:rsidRPr="00B85F8C" w:rsidRDefault="00E53C8C" w:rsidP="00B54A17">
            <w:pPr>
              <w:widowControl/>
              <w:jc w:val="center"/>
              <w:rPr>
                <w:sz w:val="20"/>
                <w:szCs w:val="20"/>
                <w:lang w:bidi="ar-SA"/>
              </w:rPr>
            </w:pPr>
            <w:r w:rsidRPr="00B85F8C">
              <w:rPr>
                <w:sz w:val="20"/>
                <w:szCs w:val="20"/>
                <w:lang w:bidi="ar-SA"/>
              </w:rPr>
              <w:t>31,15</w:t>
            </w:r>
          </w:p>
        </w:tc>
        <w:tc>
          <w:tcPr>
            <w:tcW w:w="357" w:type="pct"/>
            <w:shd w:val="clear" w:color="auto" w:fill="auto"/>
            <w:noWrap/>
            <w:vAlign w:val="center"/>
            <w:hideMark/>
          </w:tcPr>
          <w:p w14:paraId="32F63CF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B8E92B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17A08540"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6D37CB4F" w14:textId="77777777" w:rsidTr="00B54A17">
        <w:trPr>
          <w:trHeight w:val="300"/>
        </w:trPr>
        <w:tc>
          <w:tcPr>
            <w:tcW w:w="1290" w:type="pct"/>
            <w:gridSpan w:val="2"/>
            <w:shd w:val="clear" w:color="auto" w:fill="auto"/>
            <w:vAlign w:val="center"/>
            <w:hideMark/>
          </w:tcPr>
          <w:p w14:paraId="0F70927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6CAF913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26627E0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2B89185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576FCD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0CDE7D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64518D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3D7179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DB02037" w14:textId="77777777" w:rsidR="00E53C8C" w:rsidRPr="00B85F8C" w:rsidRDefault="00E53C8C" w:rsidP="00B54A17">
            <w:pPr>
              <w:widowControl/>
              <w:jc w:val="center"/>
              <w:rPr>
                <w:sz w:val="20"/>
                <w:szCs w:val="20"/>
                <w:lang w:bidi="ar-SA"/>
              </w:rPr>
            </w:pPr>
            <w:r w:rsidRPr="00B85F8C">
              <w:rPr>
                <w:sz w:val="20"/>
                <w:szCs w:val="20"/>
                <w:lang w:bidi="ar-SA"/>
              </w:rPr>
              <w:t>31,15</w:t>
            </w:r>
          </w:p>
        </w:tc>
        <w:tc>
          <w:tcPr>
            <w:tcW w:w="357" w:type="pct"/>
            <w:shd w:val="clear" w:color="000000" w:fill="FFFFFF"/>
            <w:noWrap/>
            <w:vAlign w:val="center"/>
            <w:hideMark/>
          </w:tcPr>
          <w:p w14:paraId="68D0D890" w14:textId="77777777" w:rsidR="00E53C8C" w:rsidRPr="00B85F8C" w:rsidRDefault="00E53C8C" w:rsidP="00B54A17">
            <w:pPr>
              <w:widowControl/>
              <w:jc w:val="center"/>
              <w:rPr>
                <w:sz w:val="20"/>
                <w:szCs w:val="20"/>
                <w:lang w:bidi="ar-SA"/>
              </w:rPr>
            </w:pPr>
            <w:r w:rsidRPr="00B85F8C">
              <w:rPr>
                <w:sz w:val="20"/>
                <w:szCs w:val="20"/>
                <w:lang w:bidi="ar-SA"/>
              </w:rPr>
              <w:t>31,15</w:t>
            </w:r>
          </w:p>
        </w:tc>
        <w:tc>
          <w:tcPr>
            <w:tcW w:w="357" w:type="pct"/>
            <w:shd w:val="clear" w:color="000000" w:fill="FFFFFF"/>
            <w:noWrap/>
            <w:vAlign w:val="center"/>
            <w:hideMark/>
          </w:tcPr>
          <w:p w14:paraId="2F10EC72" w14:textId="77777777" w:rsidR="00E53C8C" w:rsidRPr="00B85F8C" w:rsidRDefault="00E53C8C" w:rsidP="00B54A17">
            <w:pPr>
              <w:widowControl/>
              <w:jc w:val="center"/>
              <w:rPr>
                <w:sz w:val="20"/>
                <w:szCs w:val="20"/>
                <w:lang w:bidi="ar-SA"/>
              </w:rPr>
            </w:pPr>
            <w:r w:rsidRPr="00B85F8C">
              <w:rPr>
                <w:sz w:val="20"/>
                <w:szCs w:val="20"/>
                <w:lang w:bidi="ar-SA"/>
              </w:rPr>
              <w:t>31,15</w:t>
            </w:r>
          </w:p>
        </w:tc>
        <w:tc>
          <w:tcPr>
            <w:tcW w:w="354" w:type="pct"/>
            <w:shd w:val="clear" w:color="000000" w:fill="FFFFFF"/>
            <w:noWrap/>
            <w:vAlign w:val="center"/>
            <w:hideMark/>
          </w:tcPr>
          <w:p w14:paraId="374BACFA" w14:textId="77777777" w:rsidR="00E53C8C" w:rsidRPr="00B85F8C" w:rsidRDefault="00E53C8C" w:rsidP="00B54A17">
            <w:pPr>
              <w:widowControl/>
              <w:jc w:val="center"/>
              <w:rPr>
                <w:sz w:val="20"/>
                <w:szCs w:val="20"/>
                <w:lang w:bidi="ar-SA"/>
              </w:rPr>
            </w:pPr>
            <w:r w:rsidRPr="00B85F8C">
              <w:rPr>
                <w:sz w:val="20"/>
                <w:szCs w:val="20"/>
                <w:lang w:bidi="ar-SA"/>
              </w:rPr>
              <w:t>31,15</w:t>
            </w:r>
          </w:p>
        </w:tc>
      </w:tr>
      <w:tr w:rsidR="00E53C8C" w:rsidRPr="00B85F8C" w14:paraId="088B3F08" w14:textId="77777777" w:rsidTr="00B54A17">
        <w:trPr>
          <w:trHeight w:val="300"/>
        </w:trPr>
        <w:tc>
          <w:tcPr>
            <w:tcW w:w="752" w:type="pct"/>
            <w:shd w:val="clear" w:color="auto" w:fill="auto"/>
            <w:vAlign w:val="center"/>
            <w:hideMark/>
          </w:tcPr>
          <w:p w14:paraId="107F8366"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06E09089" w14:textId="77777777" w:rsidR="00E53C8C" w:rsidRPr="00B85F8C" w:rsidRDefault="00E53C8C" w:rsidP="00B54A17">
            <w:pPr>
              <w:widowControl/>
              <w:jc w:val="center"/>
              <w:rPr>
                <w:sz w:val="20"/>
                <w:szCs w:val="20"/>
                <w:lang w:bidi="ar-SA"/>
              </w:rPr>
            </w:pPr>
            <w:r w:rsidRPr="00B85F8C">
              <w:rPr>
                <w:sz w:val="20"/>
                <w:szCs w:val="20"/>
                <w:lang w:bidi="ar-SA"/>
              </w:rPr>
              <w:t>001.02.03.033</w:t>
            </w:r>
          </w:p>
        </w:tc>
        <w:tc>
          <w:tcPr>
            <w:tcW w:w="3710" w:type="pct"/>
            <w:gridSpan w:val="11"/>
            <w:shd w:val="clear" w:color="000000" w:fill="F2F2F2"/>
            <w:vAlign w:val="center"/>
            <w:hideMark/>
          </w:tcPr>
          <w:p w14:paraId="70159F40"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2ТК-9 – д.№1 по адресу: г. Десногорск 2 </w:t>
            </w:r>
            <w:proofErr w:type="spellStart"/>
            <w:r w:rsidRPr="00B85F8C">
              <w:rPr>
                <w:sz w:val="20"/>
                <w:szCs w:val="20"/>
                <w:lang w:bidi="ar-SA"/>
              </w:rPr>
              <w:t>мкр</w:t>
            </w:r>
            <w:proofErr w:type="spellEnd"/>
          </w:p>
        </w:tc>
      </w:tr>
      <w:tr w:rsidR="00E53C8C" w:rsidRPr="00B85F8C" w14:paraId="64F966F0" w14:textId="77777777" w:rsidTr="00B54A17">
        <w:trPr>
          <w:trHeight w:val="300"/>
        </w:trPr>
        <w:tc>
          <w:tcPr>
            <w:tcW w:w="1290" w:type="pct"/>
            <w:gridSpan w:val="2"/>
            <w:shd w:val="clear" w:color="auto" w:fill="auto"/>
            <w:vAlign w:val="center"/>
            <w:hideMark/>
          </w:tcPr>
          <w:p w14:paraId="60FDD538"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04E9B1D8"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14585F8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1D563A8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011120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9ECA7F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6F3EB3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693AA5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9FBCEF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C407688" w14:textId="77777777" w:rsidR="00E53C8C" w:rsidRPr="00B85F8C" w:rsidRDefault="00E53C8C" w:rsidP="00B54A17">
            <w:pPr>
              <w:widowControl/>
              <w:jc w:val="center"/>
              <w:rPr>
                <w:sz w:val="20"/>
                <w:szCs w:val="20"/>
                <w:lang w:bidi="ar-SA"/>
              </w:rPr>
            </w:pPr>
            <w:r w:rsidRPr="00B85F8C">
              <w:rPr>
                <w:sz w:val="20"/>
                <w:szCs w:val="20"/>
                <w:lang w:bidi="ar-SA"/>
              </w:rPr>
              <w:t>5,32</w:t>
            </w:r>
          </w:p>
        </w:tc>
        <w:tc>
          <w:tcPr>
            <w:tcW w:w="357" w:type="pct"/>
            <w:shd w:val="clear" w:color="auto" w:fill="auto"/>
            <w:noWrap/>
            <w:vAlign w:val="center"/>
            <w:hideMark/>
          </w:tcPr>
          <w:p w14:paraId="6010294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670C7BE1"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5B7E44AE" w14:textId="77777777" w:rsidTr="00B54A17">
        <w:trPr>
          <w:trHeight w:val="300"/>
        </w:trPr>
        <w:tc>
          <w:tcPr>
            <w:tcW w:w="1290" w:type="pct"/>
            <w:gridSpan w:val="2"/>
            <w:shd w:val="clear" w:color="auto" w:fill="auto"/>
            <w:vAlign w:val="center"/>
            <w:hideMark/>
          </w:tcPr>
          <w:p w14:paraId="4EEEFD39"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41754D1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4C1B864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56FC507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28A73E1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306E5C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2AA9FE2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688D9F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B1FB05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69BD46AF" w14:textId="77777777" w:rsidR="00E53C8C" w:rsidRPr="00B85F8C" w:rsidRDefault="00E53C8C" w:rsidP="00B54A17">
            <w:pPr>
              <w:widowControl/>
              <w:jc w:val="center"/>
              <w:rPr>
                <w:sz w:val="20"/>
                <w:szCs w:val="20"/>
                <w:lang w:bidi="ar-SA"/>
              </w:rPr>
            </w:pPr>
            <w:r w:rsidRPr="00B85F8C">
              <w:rPr>
                <w:sz w:val="20"/>
                <w:szCs w:val="20"/>
                <w:lang w:bidi="ar-SA"/>
              </w:rPr>
              <w:t>5,32</w:t>
            </w:r>
          </w:p>
        </w:tc>
        <w:tc>
          <w:tcPr>
            <w:tcW w:w="357" w:type="pct"/>
            <w:shd w:val="clear" w:color="000000" w:fill="FFFFFF"/>
            <w:noWrap/>
            <w:vAlign w:val="center"/>
            <w:hideMark/>
          </w:tcPr>
          <w:p w14:paraId="1D4D872F" w14:textId="77777777" w:rsidR="00E53C8C" w:rsidRPr="00B85F8C" w:rsidRDefault="00E53C8C" w:rsidP="00B54A17">
            <w:pPr>
              <w:widowControl/>
              <w:jc w:val="center"/>
              <w:rPr>
                <w:sz w:val="20"/>
                <w:szCs w:val="20"/>
                <w:lang w:bidi="ar-SA"/>
              </w:rPr>
            </w:pPr>
            <w:r w:rsidRPr="00B85F8C">
              <w:rPr>
                <w:sz w:val="20"/>
                <w:szCs w:val="20"/>
                <w:lang w:bidi="ar-SA"/>
              </w:rPr>
              <w:t>5,32</w:t>
            </w:r>
          </w:p>
        </w:tc>
        <w:tc>
          <w:tcPr>
            <w:tcW w:w="354" w:type="pct"/>
            <w:shd w:val="clear" w:color="000000" w:fill="FFFFFF"/>
            <w:noWrap/>
            <w:vAlign w:val="center"/>
            <w:hideMark/>
          </w:tcPr>
          <w:p w14:paraId="4247E739" w14:textId="77777777" w:rsidR="00E53C8C" w:rsidRPr="00B85F8C" w:rsidRDefault="00E53C8C" w:rsidP="00B54A17">
            <w:pPr>
              <w:widowControl/>
              <w:jc w:val="center"/>
              <w:rPr>
                <w:sz w:val="20"/>
                <w:szCs w:val="20"/>
                <w:lang w:bidi="ar-SA"/>
              </w:rPr>
            </w:pPr>
            <w:r w:rsidRPr="00B85F8C">
              <w:rPr>
                <w:sz w:val="20"/>
                <w:szCs w:val="20"/>
                <w:lang w:bidi="ar-SA"/>
              </w:rPr>
              <w:t>5,32</w:t>
            </w:r>
          </w:p>
        </w:tc>
      </w:tr>
      <w:tr w:rsidR="00E53C8C" w:rsidRPr="00B85F8C" w14:paraId="3ADA977E" w14:textId="77777777" w:rsidTr="00B54A17">
        <w:trPr>
          <w:trHeight w:val="300"/>
        </w:trPr>
        <w:tc>
          <w:tcPr>
            <w:tcW w:w="752" w:type="pct"/>
            <w:shd w:val="clear" w:color="auto" w:fill="auto"/>
            <w:vAlign w:val="center"/>
            <w:hideMark/>
          </w:tcPr>
          <w:p w14:paraId="161DB249"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0C4D63A7" w14:textId="77777777" w:rsidR="00E53C8C" w:rsidRPr="00B85F8C" w:rsidRDefault="00E53C8C" w:rsidP="00B54A17">
            <w:pPr>
              <w:widowControl/>
              <w:jc w:val="center"/>
              <w:rPr>
                <w:sz w:val="20"/>
                <w:szCs w:val="20"/>
                <w:lang w:bidi="ar-SA"/>
              </w:rPr>
            </w:pPr>
            <w:r w:rsidRPr="00B85F8C">
              <w:rPr>
                <w:sz w:val="20"/>
                <w:szCs w:val="20"/>
                <w:lang w:bidi="ar-SA"/>
              </w:rPr>
              <w:t>001.02.03.034</w:t>
            </w:r>
          </w:p>
        </w:tc>
        <w:tc>
          <w:tcPr>
            <w:tcW w:w="3710" w:type="pct"/>
            <w:gridSpan w:val="11"/>
            <w:shd w:val="clear" w:color="000000" w:fill="F2F2F2"/>
            <w:vAlign w:val="center"/>
            <w:hideMark/>
          </w:tcPr>
          <w:p w14:paraId="0FF4BBF0"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1ТК-1 - 1ТК-1а по адресу: г. Десногорск 1 </w:t>
            </w:r>
            <w:proofErr w:type="spellStart"/>
            <w:r w:rsidRPr="00B85F8C">
              <w:rPr>
                <w:sz w:val="20"/>
                <w:szCs w:val="20"/>
                <w:lang w:bidi="ar-SA"/>
              </w:rPr>
              <w:t>мкр</w:t>
            </w:r>
            <w:proofErr w:type="spellEnd"/>
            <w:r w:rsidRPr="00B85F8C">
              <w:rPr>
                <w:sz w:val="20"/>
                <w:szCs w:val="20"/>
                <w:lang w:bidi="ar-SA"/>
              </w:rPr>
              <w:t>.</w:t>
            </w:r>
          </w:p>
        </w:tc>
      </w:tr>
      <w:tr w:rsidR="00E53C8C" w:rsidRPr="00B85F8C" w14:paraId="030E5E8D" w14:textId="77777777" w:rsidTr="00B54A17">
        <w:trPr>
          <w:trHeight w:val="300"/>
        </w:trPr>
        <w:tc>
          <w:tcPr>
            <w:tcW w:w="1290" w:type="pct"/>
            <w:gridSpan w:val="2"/>
            <w:shd w:val="clear" w:color="auto" w:fill="auto"/>
            <w:vAlign w:val="center"/>
            <w:hideMark/>
          </w:tcPr>
          <w:p w14:paraId="6EF2842D"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68C5B68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03F7F60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5AA6C2C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A8B7B1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3FE655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183A79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2C0D03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A0022E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2479A62" w14:textId="77777777" w:rsidR="00E53C8C" w:rsidRPr="00B85F8C" w:rsidRDefault="00E53C8C" w:rsidP="00B54A17">
            <w:pPr>
              <w:widowControl/>
              <w:jc w:val="center"/>
              <w:rPr>
                <w:sz w:val="20"/>
                <w:szCs w:val="20"/>
                <w:lang w:bidi="ar-SA"/>
              </w:rPr>
            </w:pPr>
            <w:r w:rsidRPr="00B85F8C">
              <w:rPr>
                <w:sz w:val="20"/>
                <w:szCs w:val="20"/>
                <w:lang w:bidi="ar-SA"/>
              </w:rPr>
              <w:t>40,66</w:t>
            </w:r>
          </w:p>
        </w:tc>
        <w:tc>
          <w:tcPr>
            <w:tcW w:w="357" w:type="pct"/>
            <w:shd w:val="clear" w:color="auto" w:fill="auto"/>
            <w:noWrap/>
            <w:vAlign w:val="center"/>
            <w:hideMark/>
          </w:tcPr>
          <w:p w14:paraId="1FFA90B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6A8ECAFE"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511549BB" w14:textId="77777777" w:rsidTr="00B54A17">
        <w:trPr>
          <w:trHeight w:val="300"/>
        </w:trPr>
        <w:tc>
          <w:tcPr>
            <w:tcW w:w="1290" w:type="pct"/>
            <w:gridSpan w:val="2"/>
            <w:shd w:val="clear" w:color="auto" w:fill="auto"/>
            <w:vAlign w:val="center"/>
            <w:hideMark/>
          </w:tcPr>
          <w:p w14:paraId="594DE664"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1C8C79C0"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5427890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0BC18A7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1AE8FF4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7795DB5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4B0BD02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1F3D294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0865831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39625A87" w14:textId="77777777" w:rsidR="00E53C8C" w:rsidRPr="00B85F8C" w:rsidRDefault="00E53C8C" w:rsidP="00B54A17">
            <w:pPr>
              <w:widowControl/>
              <w:jc w:val="center"/>
              <w:rPr>
                <w:sz w:val="20"/>
                <w:szCs w:val="20"/>
                <w:lang w:bidi="ar-SA"/>
              </w:rPr>
            </w:pPr>
            <w:r w:rsidRPr="00B85F8C">
              <w:rPr>
                <w:sz w:val="20"/>
                <w:szCs w:val="20"/>
                <w:lang w:bidi="ar-SA"/>
              </w:rPr>
              <w:t>40,66</w:t>
            </w:r>
          </w:p>
        </w:tc>
        <w:tc>
          <w:tcPr>
            <w:tcW w:w="357" w:type="pct"/>
            <w:shd w:val="clear" w:color="000000" w:fill="FFFFFF"/>
            <w:noWrap/>
            <w:vAlign w:val="center"/>
            <w:hideMark/>
          </w:tcPr>
          <w:p w14:paraId="0D37B2BB" w14:textId="77777777" w:rsidR="00E53C8C" w:rsidRPr="00B85F8C" w:rsidRDefault="00E53C8C" w:rsidP="00B54A17">
            <w:pPr>
              <w:widowControl/>
              <w:jc w:val="center"/>
              <w:rPr>
                <w:sz w:val="20"/>
                <w:szCs w:val="20"/>
                <w:lang w:bidi="ar-SA"/>
              </w:rPr>
            </w:pPr>
            <w:r w:rsidRPr="00B85F8C">
              <w:rPr>
                <w:sz w:val="20"/>
                <w:szCs w:val="20"/>
                <w:lang w:bidi="ar-SA"/>
              </w:rPr>
              <w:t>40,66</w:t>
            </w:r>
          </w:p>
        </w:tc>
        <w:tc>
          <w:tcPr>
            <w:tcW w:w="354" w:type="pct"/>
            <w:shd w:val="clear" w:color="000000" w:fill="FFFFFF"/>
            <w:noWrap/>
            <w:vAlign w:val="center"/>
            <w:hideMark/>
          </w:tcPr>
          <w:p w14:paraId="2CD06090" w14:textId="77777777" w:rsidR="00E53C8C" w:rsidRPr="00B85F8C" w:rsidRDefault="00E53C8C" w:rsidP="00B54A17">
            <w:pPr>
              <w:widowControl/>
              <w:jc w:val="center"/>
              <w:rPr>
                <w:sz w:val="20"/>
                <w:szCs w:val="20"/>
                <w:lang w:bidi="ar-SA"/>
              </w:rPr>
            </w:pPr>
            <w:r w:rsidRPr="00B85F8C">
              <w:rPr>
                <w:sz w:val="20"/>
                <w:szCs w:val="20"/>
                <w:lang w:bidi="ar-SA"/>
              </w:rPr>
              <w:t>40,66</w:t>
            </w:r>
          </w:p>
        </w:tc>
      </w:tr>
      <w:tr w:rsidR="00E53C8C" w:rsidRPr="00B85F8C" w14:paraId="5E792AC4" w14:textId="77777777" w:rsidTr="00B54A17">
        <w:trPr>
          <w:trHeight w:val="300"/>
        </w:trPr>
        <w:tc>
          <w:tcPr>
            <w:tcW w:w="752" w:type="pct"/>
            <w:shd w:val="clear" w:color="auto" w:fill="auto"/>
            <w:vAlign w:val="center"/>
            <w:hideMark/>
          </w:tcPr>
          <w:p w14:paraId="38BA6779"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62204CF2" w14:textId="77777777" w:rsidR="00E53C8C" w:rsidRPr="00B85F8C" w:rsidRDefault="00E53C8C" w:rsidP="00B54A17">
            <w:pPr>
              <w:widowControl/>
              <w:jc w:val="center"/>
              <w:rPr>
                <w:sz w:val="20"/>
                <w:szCs w:val="20"/>
                <w:lang w:bidi="ar-SA"/>
              </w:rPr>
            </w:pPr>
            <w:r w:rsidRPr="00B85F8C">
              <w:rPr>
                <w:sz w:val="20"/>
                <w:szCs w:val="20"/>
                <w:lang w:bidi="ar-SA"/>
              </w:rPr>
              <w:t>001.02.03.035</w:t>
            </w:r>
          </w:p>
        </w:tc>
        <w:tc>
          <w:tcPr>
            <w:tcW w:w="3710" w:type="pct"/>
            <w:gridSpan w:val="11"/>
            <w:shd w:val="clear" w:color="000000" w:fill="F2F2F2"/>
            <w:vAlign w:val="center"/>
            <w:hideMark/>
          </w:tcPr>
          <w:p w14:paraId="0C34BE67"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1УТ-1 -1ТК-16 по адресу: г. Десногорск 1 </w:t>
            </w:r>
            <w:proofErr w:type="spellStart"/>
            <w:r w:rsidRPr="00B85F8C">
              <w:rPr>
                <w:sz w:val="20"/>
                <w:szCs w:val="20"/>
                <w:lang w:bidi="ar-SA"/>
              </w:rPr>
              <w:t>мкр</w:t>
            </w:r>
            <w:proofErr w:type="spellEnd"/>
            <w:r w:rsidRPr="00B85F8C">
              <w:rPr>
                <w:sz w:val="20"/>
                <w:szCs w:val="20"/>
                <w:lang w:bidi="ar-SA"/>
              </w:rPr>
              <w:t>.</w:t>
            </w:r>
          </w:p>
        </w:tc>
      </w:tr>
      <w:tr w:rsidR="00E53C8C" w:rsidRPr="00B85F8C" w14:paraId="7AC77089" w14:textId="77777777" w:rsidTr="00B54A17">
        <w:trPr>
          <w:trHeight w:val="300"/>
        </w:trPr>
        <w:tc>
          <w:tcPr>
            <w:tcW w:w="1290" w:type="pct"/>
            <w:gridSpan w:val="2"/>
            <w:shd w:val="clear" w:color="auto" w:fill="auto"/>
            <w:vAlign w:val="center"/>
            <w:hideMark/>
          </w:tcPr>
          <w:p w14:paraId="696A87A1"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36E210F1"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19B0C52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2D87DCE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03185A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6E1DA7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187164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66E256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A9D3C6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D2220EA" w14:textId="77777777" w:rsidR="00E53C8C" w:rsidRPr="00B85F8C" w:rsidRDefault="00E53C8C" w:rsidP="00B54A17">
            <w:pPr>
              <w:widowControl/>
              <w:jc w:val="center"/>
              <w:rPr>
                <w:sz w:val="20"/>
                <w:szCs w:val="20"/>
                <w:lang w:bidi="ar-SA"/>
              </w:rPr>
            </w:pPr>
            <w:r w:rsidRPr="00B85F8C">
              <w:rPr>
                <w:sz w:val="20"/>
                <w:szCs w:val="20"/>
                <w:lang w:bidi="ar-SA"/>
              </w:rPr>
              <w:t>8,5</w:t>
            </w:r>
          </w:p>
        </w:tc>
        <w:tc>
          <w:tcPr>
            <w:tcW w:w="357" w:type="pct"/>
            <w:shd w:val="clear" w:color="auto" w:fill="auto"/>
            <w:noWrap/>
            <w:vAlign w:val="center"/>
            <w:hideMark/>
          </w:tcPr>
          <w:p w14:paraId="51559C6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5C5D1A51"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65ED93F0" w14:textId="77777777" w:rsidTr="00B54A17">
        <w:trPr>
          <w:trHeight w:val="300"/>
        </w:trPr>
        <w:tc>
          <w:tcPr>
            <w:tcW w:w="1290" w:type="pct"/>
            <w:gridSpan w:val="2"/>
            <w:shd w:val="clear" w:color="auto" w:fill="auto"/>
            <w:vAlign w:val="center"/>
            <w:hideMark/>
          </w:tcPr>
          <w:p w14:paraId="5035332D"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23F9257C"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281FBB3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645F386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402A89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6509BFE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4213089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6F3D20E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172449E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663348A1" w14:textId="77777777" w:rsidR="00E53C8C" w:rsidRPr="00B85F8C" w:rsidRDefault="00E53C8C" w:rsidP="00B54A17">
            <w:pPr>
              <w:widowControl/>
              <w:jc w:val="center"/>
              <w:rPr>
                <w:sz w:val="20"/>
                <w:szCs w:val="20"/>
                <w:lang w:bidi="ar-SA"/>
              </w:rPr>
            </w:pPr>
            <w:r w:rsidRPr="00B85F8C">
              <w:rPr>
                <w:sz w:val="20"/>
                <w:szCs w:val="20"/>
                <w:lang w:bidi="ar-SA"/>
              </w:rPr>
              <w:t>8,5</w:t>
            </w:r>
          </w:p>
        </w:tc>
        <w:tc>
          <w:tcPr>
            <w:tcW w:w="357" w:type="pct"/>
            <w:shd w:val="clear" w:color="000000" w:fill="FFFFFF"/>
            <w:noWrap/>
            <w:vAlign w:val="center"/>
            <w:hideMark/>
          </w:tcPr>
          <w:p w14:paraId="5876270C" w14:textId="77777777" w:rsidR="00E53C8C" w:rsidRPr="00B85F8C" w:rsidRDefault="00E53C8C" w:rsidP="00B54A17">
            <w:pPr>
              <w:widowControl/>
              <w:jc w:val="center"/>
              <w:rPr>
                <w:sz w:val="20"/>
                <w:szCs w:val="20"/>
                <w:lang w:bidi="ar-SA"/>
              </w:rPr>
            </w:pPr>
            <w:r w:rsidRPr="00B85F8C">
              <w:rPr>
                <w:sz w:val="20"/>
                <w:szCs w:val="20"/>
                <w:lang w:bidi="ar-SA"/>
              </w:rPr>
              <w:t>8,5</w:t>
            </w:r>
          </w:p>
        </w:tc>
        <w:tc>
          <w:tcPr>
            <w:tcW w:w="354" w:type="pct"/>
            <w:shd w:val="clear" w:color="000000" w:fill="FFFFFF"/>
            <w:noWrap/>
            <w:vAlign w:val="center"/>
            <w:hideMark/>
          </w:tcPr>
          <w:p w14:paraId="47C4DA0A" w14:textId="77777777" w:rsidR="00E53C8C" w:rsidRPr="00B85F8C" w:rsidRDefault="00E53C8C" w:rsidP="00B54A17">
            <w:pPr>
              <w:widowControl/>
              <w:jc w:val="center"/>
              <w:rPr>
                <w:sz w:val="20"/>
                <w:szCs w:val="20"/>
                <w:lang w:bidi="ar-SA"/>
              </w:rPr>
            </w:pPr>
            <w:r w:rsidRPr="00B85F8C">
              <w:rPr>
                <w:sz w:val="20"/>
                <w:szCs w:val="20"/>
                <w:lang w:bidi="ar-SA"/>
              </w:rPr>
              <w:t>8,5</w:t>
            </w:r>
          </w:p>
        </w:tc>
      </w:tr>
      <w:tr w:rsidR="00E53C8C" w:rsidRPr="00B85F8C" w14:paraId="5AFFEC2E" w14:textId="77777777" w:rsidTr="00B54A17">
        <w:trPr>
          <w:trHeight w:val="300"/>
        </w:trPr>
        <w:tc>
          <w:tcPr>
            <w:tcW w:w="752" w:type="pct"/>
            <w:shd w:val="clear" w:color="auto" w:fill="auto"/>
            <w:vAlign w:val="center"/>
            <w:hideMark/>
          </w:tcPr>
          <w:p w14:paraId="66514403"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56AB2186" w14:textId="77777777" w:rsidR="00E53C8C" w:rsidRPr="00B85F8C" w:rsidRDefault="00E53C8C" w:rsidP="00B54A17">
            <w:pPr>
              <w:widowControl/>
              <w:jc w:val="center"/>
              <w:rPr>
                <w:sz w:val="20"/>
                <w:szCs w:val="20"/>
                <w:lang w:bidi="ar-SA"/>
              </w:rPr>
            </w:pPr>
            <w:r w:rsidRPr="00B85F8C">
              <w:rPr>
                <w:sz w:val="20"/>
                <w:szCs w:val="20"/>
                <w:lang w:bidi="ar-SA"/>
              </w:rPr>
              <w:t>001.02.03.036</w:t>
            </w:r>
          </w:p>
        </w:tc>
        <w:tc>
          <w:tcPr>
            <w:tcW w:w="3710" w:type="pct"/>
            <w:gridSpan w:val="11"/>
            <w:shd w:val="clear" w:color="000000" w:fill="F2F2F2"/>
            <w:vAlign w:val="center"/>
            <w:hideMark/>
          </w:tcPr>
          <w:p w14:paraId="7E31E3DF"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1ТК-5 – 1ТК-14 по адресу: г. Десногорск 1 </w:t>
            </w:r>
            <w:proofErr w:type="spellStart"/>
            <w:r w:rsidRPr="00B85F8C">
              <w:rPr>
                <w:sz w:val="20"/>
                <w:szCs w:val="20"/>
                <w:lang w:bidi="ar-SA"/>
              </w:rPr>
              <w:t>мкр</w:t>
            </w:r>
            <w:proofErr w:type="spellEnd"/>
            <w:r w:rsidRPr="00B85F8C">
              <w:rPr>
                <w:sz w:val="20"/>
                <w:szCs w:val="20"/>
                <w:lang w:bidi="ar-SA"/>
              </w:rPr>
              <w:t>.</w:t>
            </w:r>
          </w:p>
        </w:tc>
      </w:tr>
      <w:tr w:rsidR="00E53C8C" w:rsidRPr="00B85F8C" w14:paraId="1FA08E17" w14:textId="77777777" w:rsidTr="00B54A17">
        <w:trPr>
          <w:trHeight w:val="300"/>
        </w:trPr>
        <w:tc>
          <w:tcPr>
            <w:tcW w:w="1290" w:type="pct"/>
            <w:gridSpan w:val="2"/>
            <w:shd w:val="clear" w:color="auto" w:fill="auto"/>
            <w:vAlign w:val="center"/>
            <w:hideMark/>
          </w:tcPr>
          <w:p w14:paraId="27147874"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575DC884"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43E249A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5B3002A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BE3887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2F7A42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1618BB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638D42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D2EACC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2A6863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977A980" w14:textId="77777777" w:rsidR="00E53C8C" w:rsidRPr="00B85F8C" w:rsidRDefault="00E53C8C" w:rsidP="00B54A17">
            <w:pPr>
              <w:widowControl/>
              <w:jc w:val="center"/>
              <w:rPr>
                <w:sz w:val="20"/>
                <w:szCs w:val="20"/>
                <w:lang w:bidi="ar-SA"/>
              </w:rPr>
            </w:pPr>
            <w:r w:rsidRPr="00B85F8C">
              <w:rPr>
                <w:sz w:val="20"/>
                <w:szCs w:val="20"/>
                <w:lang w:bidi="ar-SA"/>
              </w:rPr>
              <w:t>58,57</w:t>
            </w:r>
          </w:p>
        </w:tc>
        <w:tc>
          <w:tcPr>
            <w:tcW w:w="354" w:type="pct"/>
            <w:shd w:val="clear" w:color="auto" w:fill="auto"/>
            <w:noWrap/>
            <w:vAlign w:val="center"/>
            <w:hideMark/>
          </w:tcPr>
          <w:p w14:paraId="1EAE4BD9"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50BADBC0" w14:textId="77777777" w:rsidTr="00B54A17">
        <w:trPr>
          <w:trHeight w:val="300"/>
        </w:trPr>
        <w:tc>
          <w:tcPr>
            <w:tcW w:w="1290" w:type="pct"/>
            <w:gridSpan w:val="2"/>
            <w:shd w:val="clear" w:color="auto" w:fill="auto"/>
            <w:vAlign w:val="center"/>
            <w:hideMark/>
          </w:tcPr>
          <w:p w14:paraId="6D77BC0E" w14:textId="77777777" w:rsidR="00E53C8C" w:rsidRPr="00B85F8C" w:rsidRDefault="00E53C8C" w:rsidP="00B54A17">
            <w:pPr>
              <w:widowControl/>
              <w:jc w:val="center"/>
              <w:rPr>
                <w:sz w:val="20"/>
                <w:szCs w:val="20"/>
                <w:lang w:bidi="ar-SA"/>
              </w:rPr>
            </w:pPr>
            <w:r w:rsidRPr="00B85F8C">
              <w:rPr>
                <w:sz w:val="20"/>
                <w:szCs w:val="20"/>
                <w:lang w:bidi="ar-SA"/>
              </w:rPr>
              <w:t xml:space="preserve">Всего стоимость группы проектов </w:t>
            </w:r>
            <w:r w:rsidRPr="00B85F8C">
              <w:rPr>
                <w:sz w:val="20"/>
                <w:szCs w:val="20"/>
                <w:lang w:bidi="ar-SA"/>
              </w:rPr>
              <w:lastRenderedPageBreak/>
              <w:t>накопленным итогом</w:t>
            </w:r>
          </w:p>
        </w:tc>
        <w:tc>
          <w:tcPr>
            <w:tcW w:w="409" w:type="pct"/>
            <w:shd w:val="clear" w:color="auto" w:fill="auto"/>
            <w:vAlign w:val="center"/>
            <w:hideMark/>
          </w:tcPr>
          <w:p w14:paraId="25764BAA" w14:textId="77777777" w:rsidR="00E53C8C" w:rsidRPr="00B85F8C" w:rsidRDefault="00E53C8C" w:rsidP="00B54A17">
            <w:pPr>
              <w:widowControl/>
              <w:jc w:val="center"/>
              <w:rPr>
                <w:sz w:val="20"/>
                <w:szCs w:val="20"/>
                <w:lang w:bidi="ar-SA"/>
              </w:rPr>
            </w:pPr>
            <w:r w:rsidRPr="00B85F8C">
              <w:rPr>
                <w:sz w:val="20"/>
                <w:szCs w:val="20"/>
                <w:lang w:bidi="ar-SA"/>
              </w:rPr>
              <w:lastRenderedPageBreak/>
              <w:t>млн. руб.</w:t>
            </w:r>
          </w:p>
        </w:tc>
        <w:tc>
          <w:tcPr>
            <w:tcW w:w="261" w:type="pct"/>
            <w:shd w:val="clear" w:color="000000" w:fill="FFFFFF"/>
            <w:noWrap/>
            <w:vAlign w:val="center"/>
            <w:hideMark/>
          </w:tcPr>
          <w:p w14:paraId="464185D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5AB91F3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AF04A9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F6A5E1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6EA987E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8CE9A8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290C0EE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4EA5961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417C54E3" w14:textId="77777777" w:rsidR="00E53C8C" w:rsidRPr="00B85F8C" w:rsidRDefault="00E53C8C" w:rsidP="00B54A17">
            <w:pPr>
              <w:widowControl/>
              <w:jc w:val="center"/>
              <w:rPr>
                <w:sz w:val="20"/>
                <w:szCs w:val="20"/>
                <w:lang w:bidi="ar-SA"/>
              </w:rPr>
            </w:pPr>
            <w:r w:rsidRPr="00B85F8C">
              <w:rPr>
                <w:sz w:val="20"/>
                <w:szCs w:val="20"/>
                <w:lang w:bidi="ar-SA"/>
              </w:rPr>
              <w:t>58,57</w:t>
            </w:r>
          </w:p>
        </w:tc>
        <w:tc>
          <w:tcPr>
            <w:tcW w:w="354" w:type="pct"/>
            <w:shd w:val="clear" w:color="000000" w:fill="FFFFFF"/>
            <w:noWrap/>
            <w:vAlign w:val="center"/>
            <w:hideMark/>
          </w:tcPr>
          <w:p w14:paraId="59D16274" w14:textId="77777777" w:rsidR="00E53C8C" w:rsidRPr="00B85F8C" w:rsidRDefault="00E53C8C" w:rsidP="00B54A17">
            <w:pPr>
              <w:widowControl/>
              <w:jc w:val="center"/>
              <w:rPr>
                <w:sz w:val="20"/>
                <w:szCs w:val="20"/>
                <w:lang w:bidi="ar-SA"/>
              </w:rPr>
            </w:pPr>
            <w:r w:rsidRPr="00B85F8C">
              <w:rPr>
                <w:sz w:val="20"/>
                <w:szCs w:val="20"/>
                <w:lang w:bidi="ar-SA"/>
              </w:rPr>
              <w:t>58,57</w:t>
            </w:r>
          </w:p>
        </w:tc>
      </w:tr>
      <w:tr w:rsidR="00E53C8C" w:rsidRPr="00B85F8C" w14:paraId="7835C506" w14:textId="77777777" w:rsidTr="00B54A17">
        <w:trPr>
          <w:trHeight w:val="300"/>
        </w:trPr>
        <w:tc>
          <w:tcPr>
            <w:tcW w:w="752" w:type="pct"/>
            <w:shd w:val="clear" w:color="auto" w:fill="auto"/>
            <w:vAlign w:val="center"/>
            <w:hideMark/>
          </w:tcPr>
          <w:p w14:paraId="2B8D25E6" w14:textId="77777777" w:rsidR="00E53C8C" w:rsidRPr="00B85F8C" w:rsidRDefault="00E53C8C" w:rsidP="00B54A17">
            <w:pPr>
              <w:widowControl/>
              <w:jc w:val="center"/>
              <w:rPr>
                <w:sz w:val="20"/>
                <w:szCs w:val="20"/>
                <w:lang w:bidi="ar-SA"/>
              </w:rPr>
            </w:pPr>
            <w:r w:rsidRPr="00B85F8C">
              <w:rPr>
                <w:sz w:val="20"/>
                <w:szCs w:val="20"/>
                <w:lang w:bidi="ar-SA"/>
              </w:rPr>
              <w:lastRenderedPageBreak/>
              <w:t>Подгруппа проектов</w:t>
            </w:r>
          </w:p>
        </w:tc>
        <w:tc>
          <w:tcPr>
            <w:tcW w:w="539" w:type="pct"/>
            <w:shd w:val="clear" w:color="auto" w:fill="auto"/>
            <w:noWrap/>
            <w:vAlign w:val="center"/>
            <w:hideMark/>
          </w:tcPr>
          <w:p w14:paraId="60F3B787" w14:textId="77777777" w:rsidR="00E53C8C" w:rsidRPr="00B85F8C" w:rsidRDefault="00E53C8C" w:rsidP="00B54A17">
            <w:pPr>
              <w:widowControl/>
              <w:jc w:val="center"/>
              <w:rPr>
                <w:sz w:val="20"/>
                <w:szCs w:val="20"/>
                <w:lang w:bidi="ar-SA"/>
              </w:rPr>
            </w:pPr>
            <w:r w:rsidRPr="00B85F8C">
              <w:rPr>
                <w:sz w:val="20"/>
                <w:szCs w:val="20"/>
                <w:lang w:bidi="ar-SA"/>
              </w:rPr>
              <w:t>001.02.03.037</w:t>
            </w:r>
          </w:p>
        </w:tc>
        <w:tc>
          <w:tcPr>
            <w:tcW w:w="3710" w:type="pct"/>
            <w:gridSpan w:val="11"/>
            <w:shd w:val="clear" w:color="000000" w:fill="F2F2F2"/>
            <w:vAlign w:val="center"/>
            <w:hideMark/>
          </w:tcPr>
          <w:p w14:paraId="00D4A11F"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1ТК-4 – д.№4 по адресу: г. Десногорск 1 </w:t>
            </w:r>
            <w:proofErr w:type="spellStart"/>
            <w:r w:rsidRPr="00B85F8C">
              <w:rPr>
                <w:sz w:val="20"/>
                <w:szCs w:val="20"/>
                <w:lang w:bidi="ar-SA"/>
              </w:rPr>
              <w:t>мкр</w:t>
            </w:r>
            <w:proofErr w:type="spellEnd"/>
            <w:r w:rsidRPr="00B85F8C">
              <w:rPr>
                <w:sz w:val="20"/>
                <w:szCs w:val="20"/>
                <w:lang w:bidi="ar-SA"/>
              </w:rPr>
              <w:t>.</w:t>
            </w:r>
          </w:p>
        </w:tc>
      </w:tr>
      <w:tr w:rsidR="00E53C8C" w:rsidRPr="00B85F8C" w14:paraId="630D483A" w14:textId="77777777" w:rsidTr="00B54A17">
        <w:trPr>
          <w:trHeight w:val="300"/>
        </w:trPr>
        <w:tc>
          <w:tcPr>
            <w:tcW w:w="1290" w:type="pct"/>
            <w:gridSpan w:val="2"/>
            <w:shd w:val="clear" w:color="auto" w:fill="auto"/>
            <w:vAlign w:val="center"/>
            <w:hideMark/>
          </w:tcPr>
          <w:p w14:paraId="41D4822C"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1092B54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6740BF0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9ED5AC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1BFE84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A3E7B7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A12E98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296D34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F357F0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256F6C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3D46E659" w14:textId="77777777" w:rsidR="00E53C8C" w:rsidRPr="00B85F8C" w:rsidRDefault="00E53C8C" w:rsidP="00B54A17">
            <w:pPr>
              <w:widowControl/>
              <w:jc w:val="center"/>
              <w:rPr>
                <w:sz w:val="20"/>
                <w:szCs w:val="20"/>
                <w:lang w:bidi="ar-SA"/>
              </w:rPr>
            </w:pPr>
            <w:r w:rsidRPr="00B85F8C">
              <w:rPr>
                <w:sz w:val="20"/>
                <w:szCs w:val="20"/>
                <w:lang w:bidi="ar-SA"/>
              </w:rPr>
              <w:t>3,9</w:t>
            </w:r>
          </w:p>
        </w:tc>
        <w:tc>
          <w:tcPr>
            <w:tcW w:w="354" w:type="pct"/>
            <w:shd w:val="clear" w:color="auto" w:fill="auto"/>
            <w:noWrap/>
            <w:vAlign w:val="center"/>
            <w:hideMark/>
          </w:tcPr>
          <w:p w14:paraId="63FFAFEF"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56B8D9CA" w14:textId="77777777" w:rsidTr="00B54A17">
        <w:trPr>
          <w:trHeight w:val="300"/>
        </w:trPr>
        <w:tc>
          <w:tcPr>
            <w:tcW w:w="1290" w:type="pct"/>
            <w:gridSpan w:val="2"/>
            <w:shd w:val="clear" w:color="auto" w:fill="auto"/>
            <w:vAlign w:val="center"/>
            <w:hideMark/>
          </w:tcPr>
          <w:p w14:paraId="0F98C233"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725ECBEE"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39C26C8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72C9AB9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DC89D1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543E6D8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9FC40B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D4B653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307642B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43E9997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73B0DB77" w14:textId="77777777" w:rsidR="00E53C8C" w:rsidRPr="00B85F8C" w:rsidRDefault="00E53C8C" w:rsidP="00B54A17">
            <w:pPr>
              <w:widowControl/>
              <w:jc w:val="center"/>
              <w:rPr>
                <w:sz w:val="20"/>
                <w:szCs w:val="20"/>
                <w:lang w:bidi="ar-SA"/>
              </w:rPr>
            </w:pPr>
            <w:r w:rsidRPr="00B85F8C">
              <w:rPr>
                <w:sz w:val="20"/>
                <w:szCs w:val="20"/>
                <w:lang w:bidi="ar-SA"/>
              </w:rPr>
              <w:t>3,9</w:t>
            </w:r>
          </w:p>
        </w:tc>
        <w:tc>
          <w:tcPr>
            <w:tcW w:w="354" w:type="pct"/>
            <w:shd w:val="clear" w:color="000000" w:fill="FFFFFF"/>
            <w:noWrap/>
            <w:vAlign w:val="center"/>
            <w:hideMark/>
          </w:tcPr>
          <w:p w14:paraId="62E06CBF" w14:textId="77777777" w:rsidR="00E53C8C" w:rsidRPr="00B85F8C" w:rsidRDefault="00E53C8C" w:rsidP="00B54A17">
            <w:pPr>
              <w:widowControl/>
              <w:jc w:val="center"/>
              <w:rPr>
                <w:sz w:val="20"/>
                <w:szCs w:val="20"/>
                <w:lang w:bidi="ar-SA"/>
              </w:rPr>
            </w:pPr>
            <w:r w:rsidRPr="00B85F8C">
              <w:rPr>
                <w:sz w:val="20"/>
                <w:szCs w:val="20"/>
                <w:lang w:bidi="ar-SA"/>
              </w:rPr>
              <w:t>3,9</w:t>
            </w:r>
          </w:p>
        </w:tc>
      </w:tr>
      <w:tr w:rsidR="00E53C8C" w:rsidRPr="00B85F8C" w14:paraId="14E5251F" w14:textId="77777777" w:rsidTr="00B54A17">
        <w:trPr>
          <w:trHeight w:val="300"/>
        </w:trPr>
        <w:tc>
          <w:tcPr>
            <w:tcW w:w="752" w:type="pct"/>
            <w:shd w:val="clear" w:color="auto" w:fill="auto"/>
            <w:vAlign w:val="center"/>
            <w:hideMark/>
          </w:tcPr>
          <w:p w14:paraId="0C8804A2"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5926840E" w14:textId="77777777" w:rsidR="00E53C8C" w:rsidRPr="00B85F8C" w:rsidRDefault="00E53C8C" w:rsidP="00B54A17">
            <w:pPr>
              <w:widowControl/>
              <w:jc w:val="center"/>
              <w:rPr>
                <w:sz w:val="20"/>
                <w:szCs w:val="20"/>
                <w:lang w:bidi="ar-SA"/>
              </w:rPr>
            </w:pPr>
            <w:r w:rsidRPr="00B85F8C">
              <w:rPr>
                <w:sz w:val="20"/>
                <w:szCs w:val="20"/>
                <w:lang w:bidi="ar-SA"/>
              </w:rPr>
              <w:t>001.02.03.038</w:t>
            </w:r>
          </w:p>
        </w:tc>
        <w:tc>
          <w:tcPr>
            <w:tcW w:w="3710" w:type="pct"/>
            <w:gridSpan w:val="11"/>
            <w:shd w:val="clear" w:color="000000" w:fill="F2F2F2"/>
            <w:vAlign w:val="center"/>
            <w:hideMark/>
          </w:tcPr>
          <w:p w14:paraId="35A4F8AF"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1ТК-4 – д.№4 по адресу: г. Десногорск 1 </w:t>
            </w:r>
            <w:proofErr w:type="spellStart"/>
            <w:r w:rsidRPr="00B85F8C">
              <w:rPr>
                <w:sz w:val="20"/>
                <w:szCs w:val="20"/>
                <w:lang w:bidi="ar-SA"/>
              </w:rPr>
              <w:t>мкр</w:t>
            </w:r>
            <w:proofErr w:type="spellEnd"/>
            <w:r w:rsidRPr="00B85F8C">
              <w:rPr>
                <w:sz w:val="20"/>
                <w:szCs w:val="20"/>
                <w:lang w:bidi="ar-SA"/>
              </w:rPr>
              <w:t>.</w:t>
            </w:r>
          </w:p>
        </w:tc>
      </w:tr>
      <w:tr w:rsidR="00E53C8C" w:rsidRPr="00B85F8C" w14:paraId="02CAFADB" w14:textId="77777777" w:rsidTr="00B54A17">
        <w:trPr>
          <w:trHeight w:val="300"/>
        </w:trPr>
        <w:tc>
          <w:tcPr>
            <w:tcW w:w="1290" w:type="pct"/>
            <w:gridSpan w:val="2"/>
            <w:shd w:val="clear" w:color="auto" w:fill="auto"/>
            <w:vAlign w:val="center"/>
            <w:hideMark/>
          </w:tcPr>
          <w:p w14:paraId="35CDDE0B"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35CC264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73E593A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495DBB3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BE50A1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CC0387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5441F7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1776B4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D5B36D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F54C5B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231692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5C9CB4A5" w14:textId="77777777" w:rsidR="00E53C8C" w:rsidRPr="00B85F8C" w:rsidRDefault="00E53C8C" w:rsidP="00B54A17">
            <w:pPr>
              <w:widowControl/>
              <w:jc w:val="center"/>
              <w:rPr>
                <w:sz w:val="20"/>
                <w:szCs w:val="20"/>
                <w:lang w:bidi="ar-SA"/>
              </w:rPr>
            </w:pPr>
            <w:r w:rsidRPr="00B85F8C">
              <w:rPr>
                <w:sz w:val="20"/>
                <w:szCs w:val="20"/>
                <w:lang w:bidi="ar-SA"/>
              </w:rPr>
              <w:t>38,57</w:t>
            </w:r>
          </w:p>
        </w:tc>
      </w:tr>
      <w:tr w:rsidR="00E53C8C" w:rsidRPr="00B85F8C" w14:paraId="181E79D3" w14:textId="77777777" w:rsidTr="00B54A17">
        <w:trPr>
          <w:trHeight w:val="300"/>
        </w:trPr>
        <w:tc>
          <w:tcPr>
            <w:tcW w:w="1290" w:type="pct"/>
            <w:gridSpan w:val="2"/>
            <w:shd w:val="clear" w:color="auto" w:fill="auto"/>
            <w:vAlign w:val="center"/>
            <w:hideMark/>
          </w:tcPr>
          <w:p w14:paraId="4006600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4F9EB66D"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16C941D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41EF076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9FBECC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20B6AF5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1B7230F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06CC633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6A06403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0CDB648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57ABD53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000000" w:fill="FFFFFF"/>
            <w:noWrap/>
            <w:vAlign w:val="center"/>
            <w:hideMark/>
          </w:tcPr>
          <w:p w14:paraId="761ED6AC" w14:textId="77777777" w:rsidR="00E53C8C" w:rsidRPr="00B85F8C" w:rsidRDefault="00E53C8C" w:rsidP="00B54A17">
            <w:pPr>
              <w:widowControl/>
              <w:jc w:val="center"/>
              <w:rPr>
                <w:sz w:val="20"/>
                <w:szCs w:val="20"/>
                <w:lang w:bidi="ar-SA"/>
              </w:rPr>
            </w:pPr>
            <w:r w:rsidRPr="00B85F8C">
              <w:rPr>
                <w:sz w:val="20"/>
                <w:szCs w:val="20"/>
                <w:lang w:bidi="ar-SA"/>
              </w:rPr>
              <w:t>38,57</w:t>
            </w:r>
          </w:p>
        </w:tc>
      </w:tr>
      <w:tr w:rsidR="00E53C8C" w:rsidRPr="00B85F8C" w14:paraId="4C201649" w14:textId="77777777" w:rsidTr="00B54A17">
        <w:trPr>
          <w:trHeight w:val="300"/>
        </w:trPr>
        <w:tc>
          <w:tcPr>
            <w:tcW w:w="752" w:type="pct"/>
            <w:shd w:val="clear" w:color="auto" w:fill="auto"/>
            <w:vAlign w:val="center"/>
            <w:hideMark/>
          </w:tcPr>
          <w:p w14:paraId="64345882"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473470A8" w14:textId="77777777" w:rsidR="00E53C8C" w:rsidRPr="00B85F8C" w:rsidRDefault="00E53C8C" w:rsidP="00B54A17">
            <w:pPr>
              <w:widowControl/>
              <w:jc w:val="center"/>
              <w:rPr>
                <w:sz w:val="20"/>
                <w:szCs w:val="20"/>
                <w:lang w:bidi="ar-SA"/>
              </w:rPr>
            </w:pPr>
            <w:r w:rsidRPr="00B85F8C">
              <w:rPr>
                <w:sz w:val="20"/>
                <w:szCs w:val="20"/>
                <w:lang w:bidi="ar-SA"/>
              </w:rPr>
              <w:t>001.02.03.039</w:t>
            </w:r>
          </w:p>
        </w:tc>
        <w:tc>
          <w:tcPr>
            <w:tcW w:w="3710" w:type="pct"/>
            <w:gridSpan w:val="11"/>
            <w:shd w:val="clear" w:color="000000" w:fill="F2F2F2"/>
            <w:vAlign w:val="center"/>
            <w:hideMark/>
          </w:tcPr>
          <w:p w14:paraId="41D2B96B"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1ТК-7-1ТК-9 по адресу: г. Десногорск 1 </w:t>
            </w:r>
            <w:proofErr w:type="spellStart"/>
            <w:r w:rsidRPr="00B85F8C">
              <w:rPr>
                <w:sz w:val="20"/>
                <w:szCs w:val="20"/>
                <w:lang w:bidi="ar-SA"/>
              </w:rPr>
              <w:t>мкр</w:t>
            </w:r>
            <w:proofErr w:type="spellEnd"/>
            <w:r w:rsidRPr="00B85F8C">
              <w:rPr>
                <w:sz w:val="20"/>
                <w:szCs w:val="20"/>
                <w:lang w:bidi="ar-SA"/>
              </w:rPr>
              <w:t>.</w:t>
            </w:r>
          </w:p>
        </w:tc>
      </w:tr>
      <w:tr w:rsidR="00E53C8C" w:rsidRPr="00B85F8C" w14:paraId="0D5E56FF" w14:textId="77777777" w:rsidTr="00B54A17">
        <w:trPr>
          <w:trHeight w:val="300"/>
        </w:trPr>
        <w:tc>
          <w:tcPr>
            <w:tcW w:w="1290" w:type="pct"/>
            <w:gridSpan w:val="2"/>
            <w:shd w:val="clear" w:color="auto" w:fill="auto"/>
            <w:vAlign w:val="center"/>
            <w:hideMark/>
          </w:tcPr>
          <w:p w14:paraId="0603D540"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5C18ACD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39ABEE4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13E1E84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C98994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53CF61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EB973C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B9C2FB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1DFCB8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18F2B5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C7F99A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46357F38" w14:textId="77777777" w:rsidR="00E53C8C" w:rsidRPr="00B85F8C" w:rsidRDefault="00E53C8C" w:rsidP="00B54A17">
            <w:pPr>
              <w:widowControl/>
              <w:jc w:val="center"/>
              <w:rPr>
                <w:sz w:val="20"/>
                <w:szCs w:val="20"/>
                <w:lang w:bidi="ar-SA"/>
              </w:rPr>
            </w:pPr>
            <w:r w:rsidRPr="00B85F8C">
              <w:rPr>
                <w:sz w:val="20"/>
                <w:szCs w:val="20"/>
                <w:lang w:bidi="ar-SA"/>
              </w:rPr>
              <w:t>27,77</w:t>
            </w:r>
          </w:p>
        </w:tc>
      </w:tr>
      <w:tr w:rsidR="00E53C8C" w:rsidRPr="00B85F8C" w14:paraId="38540750" w14:textId="77777777" w:rsidTr="00B54A17">
        <w:trPr>
          <w:trHeight w:val="300"/>
        </w:trPr>
        <w:tc>
          <w:tcPr>
            <w:tcW w:w="1290" w:type="pct"/>
            <w:gridSpan w:val="2"/>
            <w:shd w:val="clear" w:color="auto" w:fill="auto"/>
            <w:vAlign w:val="center"/>
            <w:hideMark/>
          </w:tcPr>
          <w:p w14:paraId="773C2B55"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5A574CA5"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62243E0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236C04C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01FF502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AB1F10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778A11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49C8D06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37EF486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71BA24A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0D1C4D0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000000" w:fill="FFFFFF"/>
            <w:noWrap/>
            <w:vAlign w:val="center"/>
            <w:hideMark/>
          </w:tcPr>
          <w:p w14:paraId="11C471F2" w14:textId="77777777" w:rsidR="00E53C8C" w:rsidRPr="00B85F8C" w:rsidRDefault="00E53C8C" w:rsidP="00B54A17">
            <w:pPr>
              <w:widowControl/>
              <w:jc w:val="center"/>
              <w:rPr>
                <w:sz w:val="20"/>
                <w:szCs w:val="20"/>
                <w:lang w:bidi="ar-SA"/>
              </w:rPr>
            </w:pPr>
            <w:r w:rsidRPr="00B85F8C">
              <w:rPr>
                <w:sz w:val="20"/>
                <w:szCs w:val="20"/>
                <w:lang w:bidi="ar-SA"/>
              </w:rPr>
              <w:t>27,77</w:t>
            </w:r>
          </w:p>
        </w:tc>
      </w:tr>
      <w:tr w:rsidR="00E53C8C" w:rsidRPr="00B85F8C" w14:paraId="0BB0EFBC" w14:textId="77777777" w:rsidTr="00B54A17">
        <w:trPr>
          <w:trHeight w:val="300"/>
        </w:trPr>
        <w:tc>
          <w:tcPr>
            <w:tcW w:w="752" w:type="pct"/>
            <w:shd w:val="clear" w:color="auto" w:fill="auto"/>
            <w:vAlign w:val="center"/>
            <w:hideMark/>
          </w:tcPr>
          <w:p w14:paraId="0AA95CF6"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1E5FF521" w14:textId="77777777" w:rsidR="00E53C8C" w:rsidRPr="00B85F8C" w:rsidRDefault="00E53C8C" w:rsidP="00B54A17">
            <w:pPr>
              <w:widowControl/>
              <w:jc w:val="center"/>
              <w:rPr>
                <w:sz w:val="20"/>
                <w:szCs w:val="20"/>
                <w:lang w:bidi="ar-SA"/>
              </w:rPr>
            </w:pPr>
            <w:r w:rsidRPr="00B85F8C">
              <w:rPr>
                <w:sz w:val="20"/>
                <w:szCs w:val="20"/>
                <w:lang w:bidi="ar-SA"/>
              </w:rPr>
              <w:t>001.02.03.040</w:t>
            </w:r>
          </w:p>
        </w:tc>
        <w:tc>
          <w:tcPr>
            <w:tcW w:w="3710" w:type="pct"/>
            <w:gridSpan w:val="11"/>
            <w:shd w:val="clear" w:color="000000" w:fill="F2F2F2"/>
            <w:vAlign w:val="center"/>
            <w:hideMark/>
          </w:tcPr>
          <w:p w14:paraId="624BA976" w14:textId="77777777" w:rsidR="00E53C8C" w:rsidRPr="00B85F8C" w:rsidRDefault="00E53C8C" w:rsidP="00B54A17">
            <w:pPr>
              <w:widowControl/>
              <w:jc w:val="center"/>
              <w:rPr>
                <w:sz w:val="20"/>
                <w:szCs w:val="20"/>
                <w:lang w:bidi="ar-SA"/>
              </w:rPr>
            </w:pPr>
            <w:r w:rsidRPr="00B85F8C">
              <w:rPr>
                <w:sz w:val="20"/>
                <w:szCs w:val="20"/>
                <w:lang w:bidi="ar-SA"/>
              </w:rPr>
              <w:t xml:space="preserve">Тех. перевооружение участка тепловой сети 6УТ-3 – 6УТ-8 по адресу: г. Десногорск 6 </w:t>
            </w:r>
            <w:proofErr w:type="spellStart"/>
            <w:r w:rsidRPr="00B85F8C">
              <w:rPr>
                <w:sz w:val="20"/>
                <w:szCs w:val="20"/>
                <w:lang w:bidi="ar-SA"/>
              </w:rPr>
              <w:t>мкр</w:t>
            </w:r>
            <w:proofErr w:type="spellEnd"/>
          </w:p>
        </w:tc>
      </w:tr>
      <w:tr w:rsidR="00E53C8C" w:rsidRPr="00B85F8C" w14:paraId="53D84D59" w14:textId="77777777" w:rsidTr="00B54A17">
        <w:trPr>
          <w:trHeight w:val="300"/>
        </w:trPr>
        <w:tc>
          <w:tcPr>
            <w:tcW w:w="1290" w:type="pct"/>
            <w:gridSpan w:val="2"/>
            <w:shd w:val="clear" w:color="auto" w:fill="auto"/>
            <w:vAlign w:val="center"/>
            <w:hideMark/>
          </w:tcPr>
          <w:p w14:paraId="1DE9A6F0"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27B5FC09"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0B92BD9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1780E96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788000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4776931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AF5C52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319A37C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045B6EE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2B9FC3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40EA11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70464BD6" w14:textId="77777777" w:rsidR="00E53C8C" w:rsidRPr="00B85F8C" w:rsidRDefault="00E53C8C" w:rsidP="00B54A17">
            <w:pPr>
              <w:widowControl/>
              <w:jc w:val="center"/>
              <w:rPr>
                <w:sz w:val="20"/>
                <w:szCs w:val="20"/>
                <w:lang w:bidi="ar-SA"/>
              </w:rPr>
            </w:pPr>
            <w:r w:rsidRPr="00B85F8C">
              <w:rPr>
                <w:sz w:val="20"/>
                <w:szCs w:val="20"/>
                <w:lang w:bidi="ar-SA"/>
              </w:rPr>
              <w:t>2,26</w:t>
            </w:r>
          </w:p>
        </w:tc>
      </w:tr>
      <w:tr w:rsidR="00E53C8C" w:rsidRPr="00B85F8C" w14:paraId="6B292D0D" w14:textId="77777777" w:rsidTr="00B54A17">
        <w:trPr>
          <w:trHeight w:val="300"/>
        </w:trPr>
        <w:tc>
          <w:tcPr>
            <w:tcW w:w="1290" w:type="pct"/>
            <w:gridSpan w:val="2"/>
            <w:shd w:val="clear" w:color="auto" w:fill="auto"/>
            <w:vAlign w:val="center"/>
            <w:hideMark/>
          </w:tcPr>
          <w:p w14:paraId="2C1C2BDF"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4FCBCA00"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000000" w:fill="FFFFFF"/>
            <w:noWrap/>
            <w:vAlign w:val="center"/>
            <w:hideMark/>
          </w:tcPr>
          <w:p w14:paraId="5811407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000000" w:fill="FFFFFF"/>
            <w:noWrap/>
            <w:vAlign w:val="center"/>
            <w:hideMark/>
          </w:tcPr>
          <w:p w14:paraId="28E3B0C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4200E8E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000000" w:fill="FFFFFF"/>
            <w:noWrap/>
            <w:vAlign w:val="center"/>
            <w:hideMark/>
          </w:tcPr>
          <w:p w14:paraId="37F3CB5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1ECDD31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5928733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000000" w:fill="FFFFFF"/>
            <w:noWrap/>
            <w:vAlign w:val="center"/>
            <w:hideMark/>
          </w:tcPr>
          <w:p w14:paraId="7FDA19D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6D1D504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000000" w:fill="FFFFFF"/>
            <w:noWrap/>
            <w:vAlign w:val="center"/>
            <w:hideMark/>
          </w:tcPr>
          <w:p w14:paraId="189D764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000000" w:fill="FFFFFF"/>
            <w:noWrap/>
            <w:vAlign w:val="center"/>
            <w:hideMark/>
          </w:tcPr>
          <w:p w14:paraId="6BCE79F2" w14:textId="77777777" w:rsidR="00E53C8C" w:rsidRPr="00B85F8C" w:rsidRDefault="00E53C8C" w:rsidP="00B54A17">
            <w:pPr>
              <w:widowControl/>
              <w:jc w:val="center"/>
              <w:rPr>
                <w:sz w:val="20"/>
                <w:szCs w:val="20"/>
                <w:lang w:bidi="ar-SA"/>
              </w:rPr>
            </w:pPr>
            <w:r w:rsidRPr="00B85F8C">
              <w:rPr>
                <w:sz w:val="20"/>
                <w:szCs w:val="20"/>
                <w:lang w:bidi="ar-SA"/>
              </w:rPr>
              <w:t>2,26</w:t>
            </w:r>
          </w:p>
        </w:tc>
      </w:tr>
      <w:tr w:rsidR="00E53C8C" w:rsidRPr="00B85F8C" w14:paraId="7F6E9A13" w14:textId="77777777" w:rsidTr="00B54A17">
        <w:trPr>
          <w:trHeight w:val="300"/>
        </w:trPr>
        <w:tc>
          <w:tcPr>
            <w:tcW w:w="752" w:type="pct"/>
            <w:shd w:val="clear" w:color="auto" w:fill="auto"/>
            <w:vAlign w:val="center"/>
            <w:hideMark/>
          </w:tcPr>
          <w:p w14:paraId="25B23A8B"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417CB2D9" w14:textId="77777777" w:rsidR="00E53C8C" w:rsidRPr="00B85F8C" w:rsidRDefault="00E53C8C" w:rsidP="00B54A17">
            <w:pPr>
              <w:widowControl/>
              <w:jc w:val="center"/>
              <w:rPr>
                <w:sz w:val="20"/>
                <w:szCs w:val="20"/>
                <w:lang w:bidi="ar-SA"/>
              </w:rPr>
            </w:pPr>
            <w:r w:rsidRPr="00B85F8C">
              <w:rPr>
                <w:sz w:val="20"/>
                <w:szCs w:val="20"/>
                <w:lang w:bidi="ar-SA"/>
              </w:rPr>
              <w:t>001.02.04.000</w:t>
            </w:r>
          </w:p>
        </w:tc>
        <w:tc>
          <w:tcPr>
            <w:tcW w:w="3710" w:type="pct"/>
            <w:gridSpan w:val="11"/>
            <w:shd w:val="clear" w:color="000000" w:fill="F2F2F2"/>
            <w:vAlign w:val="center"/>
            <w:hideMark/>
          </w:tcPr>
          <w:p w14:paraId="67E60C31" w14:textId="77777777" w:rsidR="00E53C8C" w:rsidRPr="00B85F8C" w:rsidRDefault="00E53C8C" w:rsidP="00B54A17">
            <w:pPr>
              <w:widowControl/>
              <w:jc w:val="center"/>
              <w:rPr>
                <w:b/>
                <w:bCs/>
                <w:sz w:val="20"/>
                <w:szCs w:val="20"/>
                <w:lang w:bidi="ar-SA"/>
              </w:rPr>
            </w:pPr>
            <w:r w:rsidRPr="00B85F8C">
              <w:rPr>
                <w:b/>
                <w:bCs/>
                <w:sz w:val="20"/>
                <w:szCs w:val="20"/>
                <w:lang w:bidi="ar-SA"/>
              </w:rPr>
              <w:t>Реконструкция тепловых сетей с увеличением диаметра теплопроводов для обеспечения перспективных приростов тепловой нагрузки</w:t>
            </w:r>
          </w:p>
        </w:tc>
      </w:tr>
      <w:tr w:rsidR="00E53C8C" w:rsidRPr="00B85F8C" w14:paraId="159F6E17" w14:textId="77777777" w:rsidTr="00B54A17">
        <w:trPr>
          <w:trHeight w:val="300"/>
        </w:trPr>
        <w:tc>
          <w:tcPr>
            <w:tcW w:w="1290" w:type="pct"/>
            <w:gridSpan w:val="2"/>
            <w:shd w:val="clear" w:color="auto" w:fill="auto"/>
            <w:vAlign w:val="center"/>
            <w:hideMark/>
          </w:tcPr>
          <w:p w14:paraId="5119C8C8"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6538807D"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43A6217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575E94D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280E84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65CB6E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DE1891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0553B0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0C574A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219C61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1D272B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4187E66B"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52C7BC74" w14:textId="77777777" w:rsidTr="00B54A17">
        <w:trPr>
          <w:trHeight w:val="300"/>
        </w:trPr>
        <w:tc>
          <w:tcPr>
            <w:tcW w:w="1290" w:type="pct"/>
            <w:gridSpan w:val="2"/>
            <w:shd w:val="clear" w:color="auto" w:fill="auto"/>
            <w:vAlign w:val="center"/>
            <w:hideMark/>
          </w:tcPr>
          <w:p w14:paraId="204F2C51"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1863EF9A"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4CEBA80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079B1B5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6475CFC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6B0A49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1A7F20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72FCCBF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72978E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3D101C5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2E1C416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0D06A3D4"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0667D168" w14:textId="77777777" w:rsidTr="00B54A17">
        <w:trPr>
          <w:trHeight w:val="300"/>
        </w:trPr>
        <w:tc>
          <w:tcPr>
            <w:tcW w:w="752" w:type="pct"/>
            <w:shd w:val="clear" w:color="auto" w:fill="auto"/>
            <w:vAlign w:val="center"/>
            <w:hideMark/>
          </w:tcPr>
          <w:p w14:paraId="53959012"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BC4EBE4" w14:textId="77777777" w:rsidR="00E53C8C" w:rsidRPr="00B85F8C" w:rsidRDefault="00E53C8C" w:rsidP="00B54A17">
            <w:pPr>
              <w:widowControl/>
              <w:jc w:val="center"/>
              <w:rPr>
                <w:sz w:val="20"/>
                <w:szCs w:val="20"/>
                <w:lang w:bidi="ar-SA"/>
              </w:rPr>
            </w:pPr>
            <w:r w:rsidRPr="00B85F8C">
              <w:rPr>
                <w:sz w:val="20"/>
                <w:szCs w:val="20"/>
                <w:lang w:bidi="ar-SA"/>
              </w:rPr>
              <w:t>001.02.05.000</w:t>
            </w:r>
          </w:p>
        </w:tc>
        <w:tc>
          <w:tcPr>
            <w:tcW w:w="3710" w:type="pct"/>
            <w:gridSpan w:val="11"/>
            <w:shd w:val="clear" w:color="000000" w:fill="F2F2F2"/>
            <w:vAlign w:val="center"/>
            <w:hideMark/>
          </w:tcPr>
          <w:p w14:paraId="3C9A4C24" w14:textId="77777777" w:rsidR="00E53C8C" w:rsidRPr="00B85F8C" w:rsidRDefault="00E53C8C" w:rsidP="00B54A17">
            <w:pPr>
              <w:widowControl/>
              <w:jc w:val="center"/>
              <w:rPr>
                <w:b/>
                <w:bCs/>
                <w:sz w:val="20"/>
                <w:szCs w:val="20"/>
                <w:lang w:bidi="ar-SA"/>
              </w:rPr>
            </w:pPr>
            <w:r w:rsidRPr="00B85F8C">
              <w:rPr>
                <w:b/>
                <w:bCs/>
                <w:sz w:val="20"/>
                <w:szCs w:val="20"/>
                <w:lang w:bidi="ar-SA"/>
              </w:rPr>
              <w:t>Реконструкции тепловых сетей с увеличением диаметра теплопроводов для обеспечения расчетных гидравлических режимов</w:t>
            </w:r>
          </w:p>
        </w:tc>
      </w:tr>
      <w:tr w:rsidR="00E53C8C" w:rsidRPr="00B85F8C" w14:paraId="431BAB6E" w14:textId="77777777" w:rsidTr="00B54A17">
        <w:trPr>
          <w:trHeight w:val="300"/>
        </w:trPr>
        <w:tc>
          <w:tcPr>
            <w:tcW w:w="1290" w:type="pct"/>
            <w:gridSpan w:val="2"/>
            <w:shd w:val="clear" w:color="auto" w:fill="auto"/>
            <w:vAlign w:val="center"/>
            <w:hideMark/>
          </w:tcPr>
          <w:p w14:paraId="57D92B77"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41656646"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6A11507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3547BDB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C45037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1EA2059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8BCDE7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0AEB9E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A1E510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1817FE7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6B89210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06C4B335"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3C9BE792" w14:textId="77777777" w:rsidTr="00B54A17">
        <w:trPr>
          <w:trHeight w:val="300"/>
        </w:trPr>
        <w:tc>
          <w:tcPr>
            <w:tcW w:w="1290" w:type="pct"/>
            <w:gridSpan w:val="2"/>
            <w:shd w:val="clear" w:color="auto" w:fill="auto"/>
            <w:vAlign w:val="center"/>
            <w:hideMark/>
          </w:tcPr>
          <w:p w14:paraId="178C7720"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02C2CA24"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vAlign w:val="center"/>
            <w:hideMark/>
          </w:tcPr>
          <w:p w14:paraId="05D16D7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vAlign w:val="center"/>
            <w:hideMark/>
          </w:tcPr>
          <w:p w14:paraId="4E6061E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vAlign w:val="center"/>
            <w:hideMark/>
          </w:tcPr>
          <w:p w14:paraId="6298507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vAlign w:val="center"/>
            <w:hideMark/>
          </w:tcPr>
          <w:p w14:paraId="0854D92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3A1C604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6DA7325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4243925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vAlign w:val="center"/>
            <w:hideMark/>
          </w:tcPr>
          <w:p w14:paraId="3552FAB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vAlign w:val="center"/>
            <w:hideMark/>
          </w:tcPr>
          <w:p w14:paraId="4B69EF4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vAlign w:val="center"/>
            <w:hideMark/>
          </w:tcPr>
          <w:p w14:paraId="3A0DC06D"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47008364" w14:textId="77777777" w:rsidTr="00B54A17">
        <w:trPr>
          <w:trHeight w:val="300"/>
        </w:trPr>
        <w:tc>
          <w:tcPr>
            <w:tcW w:w="752" w:type="pct"/>
            <w:shd w:val="clear" w:color="auto" w:fill="auto"/>
            <w:vAlign w:val="center"/>
            <w:hideMark/>
          </w:tcPr>
          <w:p w14:paraId="440F9AF0"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25B7CD4B" w14:textId="77777777" w:rsidR="00E53C8C" w:rsidRPr="00B85F8C" w:rsidRDefault="00E53C8C" w:rsidP="00B54A17">
            <w:pPr>
              <w:widowControl/>
              <w:jc w:val="center"/>
              <w:rPr>
                <w:sz w:val="20"/>
                <w:szCs w:val="20"/>
                <w:lang w:bidi="ar-SA"/>
              </w:rPr>
            </w:pPr>
            <w:r w:rsidRPr="00B85F8C">
              <w:rPr>
                <w:sz w:val="20"/>
                <w:szCs w:val="20"/>
                <w:lang w:bidi="ar-SA"/>
              </w:rPr>
              <w:t>001.02.06.000</w:t>
            </w:r>
          </w:p>
        </w:tc>
        <w:tc>
          <w:tcPr>
            <w:tcW w:w="3710" w:type="pct"/>
            <w:gridSpan w:val="11"/>
            <w:shd w:val="clear" w:color="000000" w:fill="F2F2F2"/>
            <w:vAlign w:val="center"/>
            <w:hideMark/>
          </w:tcPr>
          <w:p w14:paraId="174B8380" w14:textId="77777777" w:rsidR="00E53C8C" w:rsidRPr="00B85F8C" w:rsidRDefault="00E53C8C" w:rsidP="00B54A17">
            <w:pPr>
              <w:widowControl/>
              <w:jc w:val="center"/>
              <w:rPr>
                <w:b/>
                <w:bCs/>
                <w:sz w:val="20"/>
                <w:szCs w:val="20"/>
                <w:lang w:bidi="ar-SA"/>
              </w:rPr>
            </w:pPr>
            <w:r w:rsidRPr="00B85F8C">
              <w:rPr>
                <w:b/>
                <w:bCs/>
                <w:sz w:val="20"/>
                <w:szCs w:val="20"/>
                <w:lang w:bidi="ar-SA"/>
              </w:rPr>
              <w:t>Строительство новых насосных станций</w:t>
            </w:r>
          </w:p>
        </w:tc>
      </w:tr>
      <w:tr w:rsidR="00E53C8C" w:rsidRPr="00B85F8C" w14:paraId="12333B77" w14:textId="77777777" w:rsidTr="00B54A17">
        <w:trPr>
          <w:trHeight w:val="300"/>
        </w:trPr>
        <w:tc>
          <w:tcPr>
            <w:tcW w:w="1290" w:type="pct"/>
            <w:gridSpan w:val="2"/>
            <w:shd w:val="clear" w:color="auto" w:fill="auto"/>
            <w:vAlign w:val="center"/>
            <w:hideMark/>
          </w:tcPr>
          <w:p w14:paraId="79BD6E83"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734599F6"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503074A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6DF8992A"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7518C05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5196B82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E24343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DF51A9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6F092A0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D9E4A6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C990EA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26D3460E"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39D6BDDA" w14:textId="77777777" w:rsidTr="00B54A17">
        <w:trPr>
          <w:trHeight w:val="300"/>
        </w:trPr>
        <w:tc>
          <w:tcPr>
            <w:tcW w:w="1290" w:type="pct"/>
            <w:gridSpan w:val="2"/>
            <w:shd w:val="clear" w:color="auto" w:fill="auto"/>
            <w:vAlign w:val="center"/>
            <w:hideMark/>
          </w:tcPr>
          <w:p w14:paraId="527CF66E"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1F06CEA0"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vAlign w:val="center"/>
            <w:hideMark/>
          </w:tcPr>
          <w:p w14:paraId="6331A2D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vAlign w:val="center"/>
            <w:hideMark/>
          </w:tcPr>
          <w:p w14:paraId="024126B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vAlign w:val="center"/>
            <w:hideMark/>
          </w:tcPr>
          <w:p w14:paraId="18760F3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vAlign w:val="center"/>
            <w:hideMark/>
          </w:tcPr>
          <w:p w14:paraId="0431C22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03F29D4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0D8956D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68D5FF2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vAlign w:val="center"/>
            <w:hideMark/>
          </w:tcPr>
          <w:p w14:paraId="74A95A3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vAlign w:val="center"/>
            <w:hideMark/>
          </w:tcPr>
          <w:p w14:paraId="1FF7104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vAlign w:val="center"/>
            <w:hideMark/>
          </w:tcPr>
          <w:p w14:paraId="64375578"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399931DA" w14:textId="77777777" w:rsidTr="00B54A17">
        <w:trPr>
          <w:trHeight w:val="300"/>
        </w:trPr>
        <w:tc>
          <w:tcPr>
            <w:tcW w:w="752" w:type="pct"/>
            <w:shd w:val="clear" w:color="auto" w:fill="auto"/>
            <w:vAlign w:val="center"/>
            <w:hideMark/>
          </w:tcPr>
          <w:p w14:paraId="7E3E2530"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3125B034" w14:textId="77777777" w:rsidR="00E53C8C" w:rsidRPr="00B85F8C" w:rsidRDefault="00E53C8C" w:rsidP="00B54A17">
            <w:pPr>
              <w:widowControl/>
              <w:jc w:val="center"/>
              <w:rPr>
                <w:sz w:val="20"/>
                <w:szCs w:val="20"/>
                <w:lang w:bidi="ar-SA"/>
              </w:rPr>
            </w:pPr>
            <w:r w:rsidRPr="00B85F8C">
              <w:rPr>
                <w:sz w:val="20"/>
                <w:szCs w:val="20"/>
                <w:lang w:bidi="ar-SA"/>
              </w:rPr>
              <w:t>001.02.07.000</w:t>
            </w:r>
          </w:p>
        </w:tc>
        <w:tc>
          <w:tcPr>
            <w:tcW w:w="3710" w:type="pct"/>
            <w:gridSpan w:val="11"/>
            <w:shd w:val="clear" w:color="000000" w:fill="F2F2F2"/>
            <w:vAlign w:val="center"/>
            <w:hideMark/>
          </w:tcPr>
          <w:p w14:paraId="0DE587D8" w14:textId="77777777" w:rsidR="00E53C8C" w:rsidRPr="00B85F8C" w:rsidRDefault="00E53C8C" w:rsidP="00B54A17">
            <w:pPr>
              <w:widowControl/>
              <w:jc w:val="center"/>
              <w:rPr>
                <w:b/>
                <w:bCs/>
                <w:sz w:val="20"/>
                <w:szCs w:val="20"/>
                <w:lang w:bidi="ar-SA"/>
              </w:rPr>
            </w:pPr>
            <w:r w:rsidRPr="00B85F8C">
              <w:rPr>
                <w:b/>
                <w:bCs/>
                <w:sz w:val="20"/>
                <w:szCs w:val="20"/>
                <w:lang w:bidi="ar-SA"/>
              </w:rPr>
              <w:t>Реконструкция насосных станций</w:t>
            </w:r>
          </w:p>
        </w:tc>
      </w:tr>
      <w:tr w:rsidR="00E53C8C" w:rsidRPr="00B85F8C" w14:paraId="75CEB838" w14:textId="77777777" w:rsidTr="00B54A17">
        <w:trPr>
          <w:trHeight w:val="300"/>
        </w:trPr>
        <w:tc>
          <w:tcPr>
            <w:tcW w:w="1290" w:type="pct"/>
            <w:gridSpan w:val="2"/>
            <w:shd w:val="clear" w:color="auto" w:fill="auto"/>
            <w:vAlign w:val="center"/>
            <w:hideMark/>
          </w:tcPr>
          <w:p w14:paraId="451A3D81"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1AB65861"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606944E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4185063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74C63F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38A2E6F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5C83B0C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43229A3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182FF7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398FE0C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5FB037D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065B40B9"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1476A4C7" w14:textId="77777777" w:rsidTr="00B54A17">
        <w:trPr>
          <w:trHeight w:val="300"/>
        </w:trPr>
        <w:tc>
          <w:tcPr>
            <w:tcW w:w="1290" w:type="pct"/>
            <w:gridSpan w:val="2"/>
            <w:shd w:val="clear" w:color="auto" w:fill="auto"/>
            <w:vAlign w:val="center"/>
            <w:hideMark/>
          </w:tcPr>
          <w:p w14:paraId="167E3355" w14:textId="77777777" w:rsidR="00E53C8C" w:rsidRPr="00B85F8C" w:rsidRDefault="00E53C8C" w:rsidP="00B54A17">
            <w:pPr>
              <w:widowControl/>
              <w:jc w:val="center"/>
              <w:rPr>
                <w:sz w:val="20"/>
                <w:szCs w:val="20"/>
                <w:lang w:bidi="ar-SA"/>
              </w:rPr>
            </w:pPr>
            <w:r w:rsidRPr="00B85F8C">
              <w:rPr>
                <w:sz w:val="20"/>
                <w:szCs w:val="20"/>
                <w:lang w:bidi="ar-SA"/>
              </w:rPr>
              <w:lastRenderedPageBreak/>
              <w:t>Всего стоимость группы проектов накопленным итогом</w:t>
            </w:r>
          </w:p>
        </w:tc>
        <w:tc>
          <w:tcPr>
            <w:tcW w:w="409" w:type="pct"/>
            <w:shd w:val="clear" w:color="auto" w:fill="auto"/>
            <w:vAlign w:val="center"/>
            <w:hideMark/>
          </w:tcPr>
          <w:p w14:paraId="02840871"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vAlign w:val="center"/>
            <w:hideMark/>
          </w:tcPr>
          <w:p w14:paraId="1E44923F"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vAlign w:val="center"/>
            <w:hideMark/>
          </w:tcPr>
          <w:p w14:paraId="47AB4165"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vAlign w:val="center"/>
            <w:hideMark/>
          </w:tcPr>
          <w:p w14:paraId="0FF8AD9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vAlign w:val="center"/>
            <w:hideMark/>
          </w:tcPr>
          <w:p w14:paraId="5229256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0F8D5B5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3CF6719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5570D59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vAlign w:val="center"/>
            <w:hideMark/>
          </w:tcPr>
          <w:p w14:paraId="64C002D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vAlign w:val="center"/>
            <w:hideMark/>
          </w:tcPr>
          <w:p w14:paraId="3539AFE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vAlign w:val="center"/>
            <w:hideMark/>
          </w:tcPr>
          <w:p w14:paraId="011EC4F5"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6FCE574A" w14:textId="77777777" w:rsidTr="00B54A17">
        <w:trPr>
          <w:trHeight w:val="300"/>
        </w:trPr>
        <w:tc>
          <w:tcPr>
            <w:tcW w:w="752" w:type="pct"/>
            <w:shd w:val="clear" w:color="auto" w:fill="auto"/>
            <w:vAlign w:val="center"/>
            <w:hideMark/>
          </w:tcPr>
          <w:p w14:paraId="269C1B7F" w14:textId="77777777" w:rsidR="00E53C8C" w:rsidRPr="00B85F8C" w:rsidRDefault="00E53C8C" w:rsidP="00B54A17">
            <w:pPr>
              <w:widowControl/>
              <w:jc w:val="center"/>
              <w:rPr>
                <w:sz w:val="20"/>
                <w:szCs w:val="20"/>
                <w:lang w:bidi="ar-SA"/>
              </w:rPr>
            </w:pPr>
            <w:r w:rsidRPr="00B85F8C">
              <w:rPr>
                <w:sz w:val="20"/>
                <w:szCs w:val="20"/>
                <w:lang w:bidi="ar-SA"/>
              </w:rPr>
              <w:t>Подгруппа проектов</w:t>
            </w:r>
          </w:p>
        </w:tc>
        <w:tc>
          <w:tcPr>
            <w:tcW w:w="539" w:type="pct"/>
            <w:shd w:val="clear" w:color="auto" w:fill="auto"/>
            <w:noWrap/>
            <w:vAlign w:val="center"/>
            <w:hideMark/>
          </w:tcPr>
          <w:p w14:paraId="4DD794C4" w14:textId="77777777" w:rsidR="00E53C8C" w:rsidRPr="00B85F8C" w:rsidRDefault="00E53C8C" w:rsidP="00B54A17">
            <w:pPr>
              <w:widowControl/>
              <w:jc w:val="center"/>
              <w:rPr>
                <w:sz w:val="20"/>
                <w:szCs w:val="20"/>
                <w:lang w:bidi="ar-SA"/>
              </w:rPr>
            </w:pPr>
            <w:r w:rsidRPr="00B85F8C">
              <w:rPr>
                <w:sz w:val="20"/>
                <w:szCs w:val="20"/>
                <w:lang w:bidi="ar-SA"/>
              </w:rPr>
              <w:t>001.02.08.000</w:t>
            </w:r>
          </w:p>
        </w:tc>
        <w:tc>
          <w:tcPr>
            <w:tcW w:w="3710" w:type="pct"/>
            <w:gridSpan w:val="11"/>
            <w:shd w:val="clear" w:color="000000" w:fill="F2F2F2"/>
            <w:vAlign w:val="center"/>
            <w:hideMark/>
          </w:tcPr>
          <w:p w14:paraId="6272F92E" w14:textId="77777777" w:rsidR="00E53C8C" w:rsidRPr="00B85F8C" w:rsidRDefault="00E53C8C" w:rsidP="00B54A17">
            <w:pPr>
              <w:widowControl/>
              <w:jc w:val="center"/>
              <w:rPr>
                <w:b/>
                <w:bCs/>
                <w:sz w:val="20"/>
                <w:szCs w:val="20"/>
                <w:lang w:bidi="ar-SA"/>
              </w:rPr>
            </w:pPr>
            <w:r w:rsidRPr="00B85F8C">
              <w:rPr>
                <w:b/>
                <w:bCs/>
                <w:sz w:val="20"/>
                <w:szCs w:val="20"/>
                <w:lang w:bidi="ar-SA"/>
              </w:rPr>
              <w:t>Строительство и реконструкция ЦТП, в том числе с увеличением тепловой мощности, в целях подключения новых потребителей.</w:t>
            </w:r>
          </w:p>
        </w:tc>
      </w:tr>
      <w:tr w:rsidR="00E53C8C" w:rsidRPr="00B85F8C" w14:paraId="1ECE68F4" w14:textId="77777777" w:rsidTr="00B54A17">
        <w:trPr>
          <w:trHeight w:val="300"/>
        </w:trPr>
        <w:tc>
          <w:tcPr>
            <w:tcW w:w="1290" w:type="pct"/>
            <w:gridSpan w:val="2"/>
            <w:shd w:val="clear" w:color="auto" w:fill="auto"/>
            <w:vAlign w:val="center"/>
            <w:hideMark/>
          </w:tcPr>
          <w:p w14:paraId="59F79C34"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w:t>
            </w:r>
          </w:p>
        </w:tc>
        <w:tc>
          <w:tcPr>
            <w:tcW w:w="409" w:type="pct"/>
            <w:shd w:val="clear" w:color="auto" w:fill="auto"/>
            <w:vAlign w:val="center"/>
            <w:hideMark/>
          </w:tcPr>
          <w:p w14:paraId="0B306D81"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noWrap/>
            <w:vAlign w:val="center"/>
            <w:hideMark/>
          </w:tcPr>
          <w:p w14:paraId="5BE5B5F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noWrap/>
            <w:vAlign w:val="center"/>
            <w:hideMark/>
          </w:tcPr>
          <w:p w14:paraId="1681D4B7"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0DCA351E"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noWrap/>
            <w:vAlign w:val="center"/>
            <w:hideMark/>
          </w:tcPr>
          <w:p w14:paraId="21648210"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27DE6233"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96A15D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noWrap/>
            <w:vAlign w:val="center"/>
            <w:hideMark/>
          </w:tcPr>
          <w:p w14:paraId="15D3E43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7CE70464"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noWrap/>
            <w:vAlign w:val="center"/>
            <w:hideMark/>
          </w:tcPr>
          <w:p w14:paraId="45A07E8B"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noWrap/>
            <w:vAlign w:val="center"/>
            <w:hideMark/>
          </w:tcPr>
          <w:p w14:paraId="39236B0B" w14:textId="77777777" w:rsidR="00E53C8C" w:rsidRPr="00B85F8C" w:rsidRDefault="00E53C8C" w:rsidP="00B54A17">
            <w:pPr>
              <w:widowControl/>
              <w:jc w:val="center"/>
              <w:rPr>
                <w:sz w:val="20"/>
                <w:szCs w:val="20"/>
                <w:lang w:bidi="ar-SA"/>
              </w:rPr>
            </w:pPr>
            <w:r w:rsidRPr="00B85F8C">
              <w:rPr>
                <w:sz w:val="20"/>
                <w:szCs w:val="20"/>
                <w:lang w:bidi="ar-SA"/>
              </w:rPr>
              <w:t>0</w:t>
            </w:r>
          </w:p>
        </w:tc>
      </w:tr>
      <w:tr w:rsidR="00E53C8C" w:rsidRPr="00B85F8C" w14:paraId="3FA7F39B" w14:textId="77777777" w:rsidTr="00B54A17">
        <w:trPr>
          <w:trHeight w:val="300"/>
        </w:trPr>
        <w:tc>
          <w:tcPr>
            <w:tcW w:w="1290" w:type="pct"/>
            <w:gridSpan w:val="2"/>
            <w:shd w:val="clear" w:color="auto" w:fill="auto"/>
            <w:vAlign w:val="center"/>
            <w:hideMark/>
          </w:tcPr>
          <w:p w14:paraId="6F9D17F4" w14:textId="77777777" w:rsidR="00E53C8C" w:rsidRPr="00B85F8C" w:rsidRDefault="00E53C8C" w:rsidP="00B54A17">
            <w:pPr>
              <w:widowControl/>
              <w:jc w:val="center"/>
              <w:rPr>
                <w:sz w:val="20"/>
                <w:szCs w:val="20"/>
                <w:lang w:bidi="ar-SA"/>
              </w:rPr>
            </w:pPr>
            <w:r w:rsidRPr="00B85F8C">
              <w:rPr>
                <w:sz w:val="20"/>
                <w:szCs w:val="20"/>
                <w:lang w:bidi="ar-SA"/>
              </w:rPr>
              <w:t>Всего стоимость группы проектов накопленным итогом</w:t>
            </w:r>
          </w:p>
        </w:tc>
        <w:tc>
          <w:tcPr>
            <w:tcW w:w="409" w:type="pct"/>
            <w:shd w:val="clear" w:color="auto" w:fill="auto"/>
            <w:vAlign w:val="center"/>
            <w:hideMark/>
          </w:tcPr>
          <w:p w14:paraId="78ACD822" w14:textId="77777777" w:rsidR="00E53C8C" w:rsidRPr="00B85F8C" w:rsidRDefault="00E53C8C" w:rsidP="00B54A17">
            <w:pPr>
              <w:widowControl/>
              <w:jc w:val="center"/>
              <w:rPr>
                <w:sz w:val="20"/>
                <w:szCs w:val="20"/>
                <w:lang w:bidi="ar-SA"/>
              </w:rPr>
            </w:pPr>
            <w:r w:rsidRPr="00B85F8C">
              <w:rPr>
                <w:sz w:val="20"/>
                <w:szCs w:val="20"/>
                <w:lang w:bidi="ar-SA"/>
              </w:rPr>
              <w:t>млн. руб.</w:t>
            </w:r>
          </w:p>
        </w:tc>
        <w:tc>
          <w:tcPr>
            <w:tcW w:w="261" w:type="pct"/>
            <w:shd w:val="clear" w:color="auto" w:fill="auto"/>
            <w:vAlign w:val="center"/>
            <w:hideMark/>
          </w:tcPr>
          <w:p w14:paraId="19EC912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260" w:type="pct"/>
            <w:shd w:val="clear" w:color="auto" w:fill="auto"/>
            <w:vAlign w:val="center"/>
            <w:hideMark/>
          </w:tcPr>
          <w:p w14:paraId="2389684D"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vAlign w:val="center"/>
            <w:hideMark/>
          </w:tcPr>
          <w:p w14:paraId="6973115C"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71" w:type="pct"/>
            <w:shd w:val="clear" w:color="auto" w:fill="auto"/>
            <w:vAlign w:val="center"/>
            <w:hideMark/>
          </w:tcPr>
          <w:p w14:paraId="7E6DE9E2"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59B27FC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2FDCFF16"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23" w:type="pct"/>
            <w:shd w:val="clear" w:color="auto" w:fill="auto"/>
            <w:vAlign w:val="center"/>
            <w:hideMark/>
          </w:tcPr>
          <w:p w14:paraId="4C32CA41"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vAlign w:val="center"/>
            <w:hideMark/>
          </w:tcPr>
          <w:p w14:paraId="53860298"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7" w:type="pct"/>
            <w:shd w:val="clear" w:color="auto" w:fill="auto"/>
            <w:vAlign w:val="center"/>
            <w:hideMark/>
          </w:tcPr>
          <w:p w14:paraId="571E5909" w14:textId="77777777" w:rsidR="00E53C8C" w:rsidRPr="00B85F8C" w:rsidRDefault="00E53C8C" w:rsidP="00B54A17">
            <w:pPr>
              <w:widowControl/>
              <w:jc w:val="center"/>
              <w:rPr>
                <w:sz w:val="20"/>
                <w:szCs w:val="20"/>
                <w:lang w:bidi="ar-SA"/>
              </w:rPr>
            </w:pPr>
            <w:r w:rsidRPr="00B85F8C">
              <w:rPr>
                <w:sz w:val="20"/>
                <w:szCs w:val="20"/>
                <w:lang w:bidi="ar-SA"/>
              </w:rPr>
              <w:t>0</w:t>
            </w:r>
          </w:p>
        </w:tc>
        <w:tc>
          <w:tcPr>
            <w:tcW w:w="354" w:type="pct"/>
            <w:shd w:val="clear" w:color="auto" w:fill="auto"/>
            <w:vAlign w:val="center"/>
            <w:hideMark/>
          </w:tcPr>
          <w:p w14:paraId="424A839D" w14:textId="77777777" w:rsidR="00E53C8C" w:rsidRPr="00B85F8C" w:rsidRDefault="00E53C8C" w:rsidP="00B54A17">
            <w:pPr>
              <w:widowControl/>
              <w:jc w:val="center"/>
              <w:rPr>
                <w:sz w:val="20"/>
                <w:szCs w:val="20"/>
                <w:lang w:bidi="ar-SA"/>
              </w:rPr>
            </w:pPr>
            <w:r w:rsidRPr="00B85F8C">
              <w:rPr>
                <w:sz w:val="20"/>
                <w:szCs w:val="20"/>
                <w:lang w:bidi="ar-SA"/>
              </w:rPr>
              <w:t>0</w:t>
            </w:r>
          </w:p>
        </w:tc>
      </w:tr>
    </w:tbl>
    <w:p w14:paraId="34D59B1E" w14:textId="77777777" w:rsidR="006F7B19" w:rsidRDefault="006F7B19" w:rsidP="000C2CA0">
      <w:pPr>
        <w:pStyle w:val="affb"/>
        <w:rPr>
          <w:lang w:bidi="ar-SA"/>
        </w:rPr>
      </w:pPr>
    </w:p>
    <w:p w14:paraId="01AC9216" w14:textId="77777777" w:rsidR="000F5326" w:rsidRPr="006F7B19" w:rsidRDefault="006F7B19" w:rsidP="006F7B19">
      <w:pPr>
        <w:tabs>
          <w:tab w:val="left" w:pos="1591"/>
        </w:tabs>
        <w:rPr>
          <w:lang w:bidi="ar-SA"/>
        </w:rPr>
        <w:sectPr w:rsidR="000F5326" w:rsidRPr="006F7B19" w:rsidSect="004055F2">
          <w:pgSz w:w="16839" w:h="11907" w:orient="landscape" w:code="9"/>
          <w:pgMar w:top="851" w:right="851" w:bottom="1134" w:left="851" w:header="709" w:footer="340" w:gutter="0"/>
          <w:cols w:space="708"/>
          <w:docGrid w:linePitch="360"/>
        </w:sectPr>
      </w:pPr>
      <w:r>
        <w:rPr>
          <w:lang w:bidi="ar-SA"/>
        </w:rPr>
        <w:tab/>
      </w:r>
    </w:p>
    <w:p w14:paraId="546D14B5" w14:textId="77777777" w:rsidR="007448BE" w:rsidRDefault="007448BE" w:rsidP="007448BE">
      <w:pPr>
        <w:pStyle w:val="-02"/>
      </w:pPr>
      <w:bookmarkStart w:id="188" w:name="_Toc205564666"/>
      <w:r w:rsidRPr="008A4EE7">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88"/>
    </w:p>
    <w:p w14:paraId="2538B6B2" w14:textId="5981D929" w:rsidR="00733906" w:rsidRPr="00733906" w:rsidRDefault="00C74D88" w:rsidP="00AF08FC">
      <w:pPr>
        <w:widowControl/>
        <w:autoSpaceDE/>
        <w:autoSpaceDN/>
        <w:spacing w:after="160" w:line="360" w:lineRule="auto"/>
        <w:ind w:firstLine="709"/>
        <w:jc w:val="both"/>
        <w:rPr>
          <w:rFonts w:eastAsia="Calibri"/>
          <w:sz w:val="24"/>
          <w:szCs w:val="28"/>
          <w:lang w:eastAsia="en-US" w:bidi="ar-SA"/>
        </w:rPr>
      </w:pPr>
      <w:r>
        <w:rPr>
          <w:rFonts w:eastAsia="Calibri"/>
          <w:sz w:val="24"/>
          <w:szCs w:val="28"/>
          <w:lang w:eastAsia="en-US" w:bidi="ar-SA"/>
        </w:rPr>
        <w:t>Инвестиции в и</w:t>
      </w:r>
      <w:r w:rsidR="00733906" w:rsidRPr="00733906">
        <w:rPr>
          <w:rFonts w:eastAsia="Calibri"/>
          <w:sz w:val="24"/>
          <w:szCs w:val="28"/>
          <w:lang w:eastAsia="en-US" w:bidi="ar-SA"/>
        </w:rPr>
        <w:t xml:space="preserve">зменение температурного графика и гидравлических режимов работы </w:t>
      </w:r>
      <w:r w:rsidR="00913DA0">
        <w:rPr>
          <w:rFonts w:eastAsia="Calibri"/>
          <w:sz w:val="24"/>
          <w:szCs w:val="28"/>
          <w:lang w:eastAsia="en-US" w:bidi="ar-SA"/>
        </w:rPr>
        <w:t xml:space="preserve">существующих </w:t>
      </w:r>
      <w:r w:rsidR="00733906" w:rsidRPr="00733906">
        <w:rPr>
          <w:rFonts w:eastAsia="Calibri"/>
          <w:sz w:val="24"/>
          <w:szCs w:val="28"/>
          <w:lang w:eastAsia="en-US" w:bidi="ar-SA"/>
        </w:rPr>
        <w:t xml:space="preserve">систем теплоснабжения в </w:t>
      </w:r>
      <w:r w:rsidR="00913DA0">
        <w:rPr>
          <w:rFonts w:eastAsia="Calibri"/>
          <w:sz w:val="24"/>
          <w:szCs w:val="28"/>
          <w:lang w:eastAsia="en-US" w:bidi="ar-SA"/>
        </w:rPr>
        <w:t>г. Десногорске</w:t>
      </w:r>
      <w:r w:rsidR="00733906" w:rsidRPr="00733906">
        <w:rPr>
          <w:rFonts w:eastAsia="Calibri"/>
          <w:sz w:val="24"/>
          <w:szCs w:val="28"/>
          <w:lang w:eastAsia="en-US" w:bidi="ar-SA"/>
        </w:rPr>
        <w:t xml:space="preserve"> проектом схемы тепло</w:t>
      </w:r>
      <w:r w:rsidR="00AF08FC">
        <w:rPr>
          <w:rFonts w:eastAsia="Calibri"/>
          <w:sz w:val="24"/>
          <w:szCs w:val="28"/>
          <w:lang w:eastAsia="en-US" w:bidi="ar-SA"/>
        </w:rPr>
        <w:t>снабжения не предусматривается.</w:t>
      </w:r>
      <w:r>
        <w:rPr>
          <w:rFonts w:eastAsia="Calibri"/>
          <w:sz w:val="24"/>
          <w:szCs w:val="28"/>
          <w:lang w:eastAsia="en-US" w:bidi="ar-SA"/>
        </w:rPr>
        <w:t xml:space="preserve"> В рамках актуализации необходимо откорректировать существующий температурный график для </w:t>
      </w:r>
      <w:proofErr w:type="spellStart"/>
      <w:r>
        <w:rPr>
          <w:rFonts w:eastAsia="Calibri"/>
          <w:sz w:val="24"/>
          <w:szCs w:val="28"/>
          <w:lang w:eastAsia="en-US" w:bidi="ar-SA"/>
        </w:rPr>
        <w:t>соответсвия</w:t>
      </w:r>
      <w:proofErr w:type="spellEnd"/>
      <w:r>
        <w:rPr>
          <w:rFonts w:eastAsia="Calibri"/>
          <w:sz w:val="24"/>
          <w:szCs w:val="28"/>
          <w:lang w:eastAsia="en-US" w:bidi="ar-SA"/>
        </w:rPr>
        <w:t xml:space="preserve"> расчетной температуре наружного воздуха – 23</w:t>
      </w:r>
      <w:r w:rsidRPr="00C74D88">
        <w:rPr>
          <w:rFonts w:eastAsia="Calibri"/>
          <w:sz w:val="24"/>
          <w:szCs w:val="28"/>
          <w:vertAlign w:val="superscript"/>
          <w:lang w:eastAsia="en-US" w:bidi="ar-SA"/>
        </w:rPr>
        <w:t>0</w:t>
      </w:r>
      <w:r>
        <w:rPr>
          <w:rFonts w:eastAsia="Calibri"/>
          <w:sz w:val="24"/>
          <w:szCs w:val="28"/>
          <w:lang w:eastAsia="en-US" w:bidi="ar-SA"/>
        </w:rPr>
        <w:t>С.</w:t>
      </w:r>
    </w:p>
    <w:p w14:paraId="0BC5A1CF" w14:textId="77777777" w:rsidR="00641447" w:rsidRDefault="00641447" w:rsidP="00641447">
      <w:pPr>
        <w:pStyle w:val="-02"/>
      </w:pPr>
      <w:bookmarkStart w:id="189" w:name="_Toc205564667"/>
      <w:r w:rsidRPr="008A4EE7">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89"/>
    </w:p>
    <w:p w14:paraId="00346D10" w14:textId="5DD2B3B8" w:rsidR="00913DA0" w:rsidRPr="00913DA0" w:rsidRDefault="00913DA0" w:rsidP="00913DA0">
      <w:pPr>
        <w:widowControl/>
        <w:autoSpaceDE/>
        <w:autoSpaceDN/>
        <w:spacing w:line="360" w:lineRule="auto"/>
        <w:ind w:firstLine="851"/>
        <w:contextualSpacing/>
        <w:jc w:val="both"/>
        <w:rPr>
          <w:color w:val="000000"/>
          <w:sz w:val="24"/>
          <w:szCs w:val="26"/>
        </w:rPr>
      </w:pPr>
      <w:r w:rsidRPr="00913DA0">
        <w:rPr>
          <w:color w:val="000000"/>
          <w:sz w:val="24"/>
          <w:szCs w:val="26"/>
        </w:rPr>
        <w:t>Возможные варианты по переводу открытых систем теплоснабжения (горячего водоснабжения) на закрытые системы горячего водоснабжения и оценка их экономической целесообразности представлены в Главе 9 Обосновывающих материалов к настоящей схеме теплоснабжения.</w:t>
      </w:r>
    </w:p>
    <w:p w14:paraId="7648B19C" w14:textId="77777777" w:rsidR="00913DA0" w:rsidRPr="00913DA0" w:rsidRDefault="00913DA0" w:rsidP="00913DA0">
      <w:pPr>
        <w:widowControl/>
        <w:autoSpaceDE/>
        <w:autoSpaceDN/>
        <w:spacing w:line="360" w:lineRule="auto"/>
        <w:ind w:firstLine="851"/>
        <w:contextualSpacing/>
        <w:jc w:val="both"/>
        <w:rPr>
          <w:color w:val="000000"/>
          <w:sz w:val="24"/>
          <w:szCs w:val="26"/>
        </w:rPr>
      </w:pPr>
      <w:r w:rsidRPr="00913DA0">
        <w:rPr>
          <w:color w:val="000000"/>
          <w:sz w:val="24"/>
          <w:szCs w:val="26"/>
        </w:rPr>
        <w:t>По результатам выполненной оценки, мероприятия, обеспечивающие переход от открытых систем теплоснабжения, на закрытые системы горячего водоснабжения не имеют экономической целесообразности, таким образом, в настоящем разделе не рассматриваются.</w:t>
      </w:r>
    </w:p>
    <w:p w14:paraId="3DCE0F18" w14:textId="77777777" w:rsidR="00641447" w:rsidRDefault="00641447" w:rsidP="00641447">
      <w:pPr>
        <w:pStyle w:val="-02"/>
      </w:pPr>
      <w:bookmarkStart w:id="190" w:name="_Toc205564668"/>
      <w:r w:rsidRPr="008A4EE7">
        <w:t>Оценка эффективности инвестиций по отдельным предложениям</w:t>
      </w:r>
      <w:bookmarkEnd w:id="190"/>
    </w:p>
    <w:p w14:paraId="47907AF0" w14:textId="69C15322" w:rsidR="00913DA0" w:rsidRDefault="00913DA0" w:rsidP="00913DA0">
      <w:pPr>
        <w:widowControl/>
        <w:autoSpaceDE/>
        <w:autoSpaceDN/>
        <w:spacing w:line="360" w:lineRule="auto"/>
        <w:ind w:firstLine="709"/>
        <w:jc w:val="both"/>
        <w:rPr>
          <w:rFonts w:eastAsia="Calibri"/>
          <w:iCs/>
          <w:sz w:val="24"/>
          <w:szCs w:val="26"/>
          <w:lang w:eastAsia="en-US" w:bidi="ar-SA"/>
        </w:rPr>
      </w:pPr>
      <w:r w:rsidRPr="00913DA0">
        <w:rPr>
          <w:rFonts w:eastAsia="Calibri"/>
          <w:iCs/>
          <w:sz w:val="24"/>
          <w:szCs w:val="26"/>
          <w:lang w:eastAsia="en-US" w:bidi="ar-SA"/>
        </w:rPr>
        <w:t xml:space="preserve">Муниципальное образование «город Десногорск» отнесен к ценовой зоне теплоснабжения распоряжением Правительства РФ от </w:t>
      </w:r>
      <w:r w:rsidR="00D212D4" w:rsidRPr="00D212D4">
        <w:rPr>
          <w:rFonts w:eastAsia="Calibri"/>
          <w:iCs/>
          <w:sz w:val="24"/>
          <w:szCs w:val="26"/>
          <w:lang w:eastAsia="en-US" w:bidi="ar-SA"/>
        </w:rPr>
        <w:t>24.03.2025 г. № 687-р</w:t>
      </w:r>
      <w:r w:rsidRPr="00913DA0">
        <w:rPr>
          <w:rFonts w:eastAsia="Calibri"/>
          <w:iCs/>
          <w:sz w:val="24"/>
          <w:szCs w:val="26"/>
          <w:lang w:eastAsia="en-US" w:bidi="ar-SA"/>
        </w:rPr>
        <w:t>.</w:t>
      </w:r>
    </w:p>
    <w:p w14:paraId="0F95D64B" w14:textId="1D998A97" w:rsidR="000A1361" w:rsidRPr="000A1361" w:rsidRDefault="00763E53" w:rsidP="000A1361">
      <w:pPr>
        <w:widowControl/>
        <w:autoSpaceDE/>
        <w:autoSpaceDN/>
        <w:spacing w:line="360" w:lineRule="auto"/>
        <w:ind w:firstLine="709"/>
        <w:jc w:val="both"/>
        <w:rPr>
          <w:rFonts w:eastAsia="Calibri"/>
          <w:iCs/>
          <w:sz w:val="24"/>
          <w:szCs w:val="26"/>
          <w:lang w:eastAsia="en-US" w:bidi="ar-SA"/>
        </w:rPr>
      </w:pPr>
      <w:r w:rsidRPr="00763E53">
        <w:rPr>
          <w:rFonts w:eastAsia="Calibri"/>
          <w:iCs/>
          <w:sz w:val="24"/>
          <w:szCs w:val="28"/>
        </w:rPr>
        <w:t>В соответствии с п. 76.1 Требований к схемам теплоснабжения, данный раздел схемы теплоснабжения не разрабатывается.</w:t>
      </w:r>
    </w:p>
    <w:p w14:paraId="4A7093CC" w14:textId="47EA8BF8" w:rsidR="00641447" w:rsidRPr="008A4EE7" w:rsidRDefault="000A1361" w:rsidP="000A1361">
      <w:pPr>
        <w:pStyle w:val="-02"/>
      </w:pPr>
      <w:r>
        <w:rPr>
          <w:rFonts w:eastAsia="Calibri"/>
          <w:sz w:val="24"/>
          <w:szCs w:val="26"/>
          <w:lang w:eastAsia="en-US"/>
        </w:rPr>
        <w:tab/>
      </w:r>
      <w:bookmarkStart w:id="191" w:name="_Toc205564669"/>
      <w:r w:rsidR="00641447" w:rsidRPr="008A4EE7">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91"/>
    </w:p>
    <w:p w14:paraId="5BE2E348" w14:textId="77777777" w:rsidR="00733906" w:rsidRPr="00AF08FC" w:rsidRDefault="00733906" w:rsidP="00AF08FC">
      <w:pPr>
        <w:tabs>
          <w:tab w:val="left" w:pos="1272"/>
        </w:tabs>
        <w:autoSpaceDE/>
        <w:autoSpaceDN/>
        <w:spacing w:line="360" w:lineRule="auto"/>
        <w:rPr>
          <w:rFonts w:eastAsia="Courier New"/>
          <w:color w:val="000000"/>
          <w:sz w:val="24"/>
          <w:szCs w:val="24"/>
          <w:lang w:eastAsia="en-US" w:bidi="ar-SA"/>
        </w:rPr>
      </w:pPr>
    </w:p>
    <w:p w14:paraId="2B42AE72" w14:textId="77777777" w:rsidR="00913DA0" w:rsidRPr="00913DA0" w:rsidRDefault="00913DA0" w:rsidP="00913DA0">
      <w:pPr>
        <w:autoSpaceDE/>
        <w:autoSpaceDN/>
        <w:spacing w:line="360" w:lineRule="auto"/>
        <w:ind w:firstLine="720"/>
        <w:jc w:val="both"/>
        <w:rPr>
          <w:rFonts w:eastAsia="Courier New"/>
          <w:color w:val="000000"/>
          <w:sz w:val="24"/>
          <w:szCs w:val="24"/>
          <w:lang w:bidi="ar-SA"/>
        </w:rPr>
      </w:pPr>
      <w:r w:rsidRPr="00913DA0">
        <w:rPr>
          <w:rFonts w:eastAsia="Courier New"/>
          <w:color w:val="000000"/>
          <w:sz w:val="24"/>
          <w:szCs w:val="24"/>
          <w:lang w:bidi="ar-SA"/>
        </w:rPr>
        <w:t>За период, предшествующий актуализации схемы теплоснабжения, выполненные мероприятия отсутствуют.</w:t>
      </w:r>
    </w:p>
    <w:p w14:paraId="6E5BF43F" w14:textId="77777777" w:rsidR="00763E53" w:rsidRDefault="00763E53" w:rsidP="00763E53">
      <w:pPr>
        <w:tabs>
          <w:tab w:val="left" w:pos="1926"/>
        </w:tabs>
        <w:rPr>
          <w:lang w:bidi="ar-SA"/>
        </w:rPr>
      </w:pPr>
    </w:p>
    <w:p w14:paraId="58B5F8C4" w14:textId="77777777" w:rsidR="00C26795" w:rsidRDefault="00C26795" w:rsidP="00763E53">
      <w:pPr>
        <w:tabs>
          <w:tab w:val="left" w:pos="1926"/>
        </w:tabs>
        <w:rPr>
          <w:lang w:bidi="ar-SA"/>
        </w:rPr>
      </w:pPr>
    </w:p>
    <w:p w14:paraId="581555FC" w14:textId="77777777" w:rsidR="00C26795" w:rsidRDefault="00C26795" w:rsidP="00763E53">
      <w:pPr>
        <w:tabs>
          <w:tab w:val="left" w:pos="1926"/>
        </w:tabs>
        <w:rPr>
          <w:lang w:bidi="ar-SA"/>
        </w:rPr>
      </w:pPr>
    </w:p>
    <w:p w14:paraId="45909C22" w14:textId="77777777" w:rsidR="00C26795" w:rsidRDefault="00C26795" w:rsidP="00763E53">
      <w:pPr>
        <w:tabs>
          <w:tab w:val="left" w:pos="1926"/>
        </w:tabs>
        <w:rPr>
          <w:lang w:bidi="ar-SA"/>
        </w:rPr>
      </w:pPr>
    </w:p>
    <w:p w14:paraId="57C29A4B" w14:textId="77777777" w:rsidR="00C26795" w:rsidRDefault="00C26795" w:rsidP="00763E53">
      <w:pPr>
        <w:tabs>
          <w:tab w:val="left" w:pos="1926"/>
        </w:tabs>
        <w:rPr>
          <w:lang w:bidi="ar-SA"/>
        </w:rPr>
      </w:pPr>
    </w:p>
    <w:p w14:paraId="5FA61632" w14:textId="77777777" w:rsidR="00C26795" w:rsidRDefault="00C26795" w:rsidP="00763E53">
      <w:pPr>
        <w:tabs>
          <w:tab w:val="left" w:pos="1926"/>
        </w:tabs>
        <w:rPr>
          <w:lang w:bidi="ar-SA"/>
        </w:rPr>
      </w:pPr>
    </w:p>
    <w:p w14:paraId="01AE6C09" w14:textId="77777777" w:rsidR="00C26795" w:rsidRDefault="00C26795" w:rsidP="00763E53">
      <w:pPr>
        <w:tabs>
          <w:tab w:val="left" w:pos="1926"/>
        </w:tabs>
        <w:rPr>
          <w:lang w:bidi="ar-SA"/>
        </w:rPr>
      </w:pPr>
    </w:p>
    <w:p w14:paraId="59F48F94" w14:textId="77777777" w:rsidR="00641447" w:rsidRPr="008A4EE7" w:rsidRDefault="00641447" w:rsidP="00641447">
      <w:pPr>
        <w:pStyle w:val="-01"/>
        <w:jc w:val="both"/>
      </w:pPr>
      <w:bookmarkStart w:id="192" w:name="_Toc205564670"/>
      <w:r w:rsidRPr="008A4EE7">
        <w:lastRenderedPageBreak/>
        <w:t>РЕШЕНИЕ О ПРИСВОЕНИИ СТАТУСА ЕДИНОЙ ТЕПЛОСНАБЖАЮЩЕЙ ОРГАНИЗАЦИИ (ОРГАНИЗАЦИЯМ)</w:t>
      </w:r>
      <w:bookmarkEnd w:id="192"/>
    </w:p>
    <w:p w14:paraId="16350C84" w14:textId="77777777" w:rsidR="00641447" w:rsidRDefault="001578CE" w:rsidP="001578CE">
      <w:pPr>
        <w:pStyle w:val="-02"/>
      </w:pPr>
      <w:bookmarkStart w:id="193" w:name="_Toc205564671"/>
      <w:r w:rsidRPr="008A4EE7">
        <w:t>Решение о присвоении статуса единой теплоснабжающей организации (организациям)</w:t>
      </w:r>
      <w:bookmarkEnd w:id="193"/>
    </w:p>
    <w:p w14:paraId="0C2DDF13" w14:textId="277FC8BD" w:rsidR="00545A6C" w:rsidRPr="0074069C" w:rsidRDefault="00545A6C" w:rsidP="00545A6C">
      <w:pPr>
        <w:spacing w:line="360" w:lineRule="auto"/>
        <w:ind w:firstLine="709"/>
        <w:jc w:val="both"/>
        <w:rPr>
          <w:sz w:val="24"/>
          <w:szCs w:val="28"/>
        </w:rPr>
      </w:pPr>
      <w:r w:rsidRPr="00640F19">
        <w:rPr>
          <w:sz w:val="24"/>
          <w:szCs w:val="28"/>
        </w:rPr>
        <w:t>Реестр единых теплоснабжающих организаций,</w:t>
      </w:r>
      <w:r w:rsidR="00860ED4">
        <w:rPr>
          <w:sz w:val="24"/>
          <w:szCs w:val="28"/>
        </w:rPr>
        <w:t xml:space="preserve"> учтенных при текущей актуализации схемы теплоснабжения,</w:t>
      </w:r>
      <w:r w:rsidRPr="00640F19">
        <w:rPr>
          <w:sz w:val="24"/>
          <w:szCs w:val="28"/>
        </w:rPr>
        <w:t xml:space="preserve"> содержащий перечень систем </w:t>
      </w:r>
      <w:r w:rsidRPr="0074069C">
        <w:rPr>
          <w:sz w:val="24"/>
          <w:szCs w:val="28"/>
        </w:rPr>
        <w:t>теплоснабжения, входящих в состав единой теплоснабжающей организации, представлен в таблице ниже.</w:t>
      </w:r>
    </w:p>
    <w:p w14:paraId="56D39B71" w14:textId="77777777" w:rsidR="00545A6C" w:rsidRDefault="00545A6C" w:rsidP="00545A6C">
      <w:pPr>
        <w:tabs>
          <w:tab w:val="left" w:pos="1253"/>
        </w:tabs>
        <w:rPr>
          <w:lang w:bidi="ar-SA"/>
        </w:rPr>
      </w:pPr>
    </w:p>
    <w:p w14:paraId="0EFF1918" w14:textId="77777777" w:rsidR="00F50EE2" w:rsidRPr="00545A6C" w:rsidRDefault="00545A6C" w:rsidP="00545A6C">
      <w:pPr>
        <w:tabs>
          <w:tab w:val="left" w:pos="1253"/>
        </w:tabs>
        <w:rPr>
          <w:lang w:bidi="ar-SA"/>
        </w:rPr>
        <w:sectPr w:rsidR="00F50EE2" w:rsidRPr="00545A6C" w:rsidSect="00A704B9">
          <w:pgSz w:w="11910" w:h="16840" w:code="9"/>
          <w:pgMar w:top="1134" w:right="567" w:bottom="567" w:left="1701" w:header="709" w:footer="709" w:gutter="0"/>
          <w:cols w:space="720"/>
          <w:docGrid w:linePitch="299"/>
        </w:sectPr>
      </w:pPr>
      <w:r>
        <w:rPr>
          <w:lang w:bidi="ar-SA"/>
        </w:rPr>
        <w:tab/>
      </w:r>
    </w:p>
    <w:p w14:paraId="6B72556E" w14:textId="4B88AE71" w:rsidR="00F50EE2" w:rsidRPr="00F50EE2" w:rsidRDefault="00860ED4" w:rsidP="00CA47BD">
      <w:pPr>
        <w:pStyle w:val="a8"/>
        <w:rPr>
          <w:sz w:val="24"/>
        </w:rPr>
      </w:pPr>
      <w:bookmarkStart w:id="194" w:name="_Toc210206461"/>
      <w:r w:rsidRPr="00860ED4">
        <w:lastRenderedPageBreak/>
        <w:t>Утвержденные единые теплоснабжающие организации в системах теплоснабжения на территории городского округа, учтенные при текущей актуализации Схемы теплоснабжения</w:t>
      </w:r>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3068"/>
        <w:gridCol w:w="3778"/>
        <w:gridCol w:w="4122"/>
        <w:gridCol w:w="2876"/>
        <w:gridCol w:w="3358"/>
        <w:gridCol w:w="2952"/>
      </w:tblGrid>
      <w:tr w:rsidR="00DF3330" w:rsidRPr="00587423" w14:paraId="626B4BE3" w14:textId="77777777" w:rsidTr="00DF3330">
        <w:trPr>
          <w:trHeight w:val="20"/>
          <w:tblHeader/>
        </w:trPr>
        <w:tc>
          <w:tcPr>
            <w:tcW w:w="487" w:type="pct"/>
            <w:shd w:val="clear" w:color="auto" w:fill="F2F2F2" w:themeFill="background1" w:themeFillShade="F2"/>
            <w:vAlign w:val="center"/>
          </w:tcPr>
          <w:p w14:paraId="0647BA3F" w14:textId="6FE76AD3" w:rsidR="00DF3330" w:rsidRPr="00587423" w:rsidRDefault="00DF3330" w:rsidP="00DF3330">
            <w:pPr>
              <w:jc w:val="center"/>
              <w:rPr>
                <w:color w:val="000000"/>
                <w:sz w:val="20"/>
                <w:szCs w:val="20"/>
              </w:rPr>
            </w:pPr>
            <w:r w:rsidRPr="00587423">
              <w:rPr>
                <w:color w:val="000000"/>
                <w:sz w:val="20"/>
                <w:szCs w:val="20"/>
              </w:rPr>
              <w:t xml:space="preserve">№ системы теплоснабжения </w:t>
            </w:r>
          </w:p>
        </w:tc>
        <w:tc>
          <w:tcPr>
            <w:tcW w:w="687" w:type="pct"/>
            <w:shd w:val="clear" w:color="auto" w:fill="F2F2F2" w:themeFill="background1" w:themeFillShade="F2"/>
            <w:vAlign w:val="center"/>
          </w:tcPr>
          <w:p w14:paraId="649F59C4" w14:textId="77777777" w:rsidR="00DF3330" w:rsidRPr="00587423" w:rsidRDefault="00DF3330" w:rsidP="001E3CE6">
            <w:pPr>
              <w:jc w:val="center"/>
              <w:rPr>
                <w:color w:val="000000"/>
                <w:sz w:val="20"/>
                <w:szCs w:val="20"/>
              </w:rPr>
            </w:pPr>
            <w:r w:rsidRPr="00587423">
              <w:rPr>
                <w:color w:val="000000"/>
                <w:sz w:val="20"/>
                <w:szCs w:val="20"/>
              </w:rPr>
              <w:t>Наименования источников тепловой энергии в системе теплоснабжения</w:t>
            </w:r>
          </w:p>
        </w:tc>
        <w:tc>
          <w:tcPr>
            <w:tcW w:w="846" w:type="pct"/>
            <w:shd w:val="clear" w:color="auto" w:fill="F2F2F2" w:themeFill="background1" w:themeFillShade="F2"/>
            <w:vAlign w:val="center"/>
          </w:tcPr>
          <w:p w14:paraId="50439815" w14:textId="77777777" w:rsidR="00DF3330" w:rsidRPr="00587423" w:rsidRDefault="00DF3330" w:rsidP="001E3CE6">
            <w:pPr>
              <w:jc w:val="center"/>
              <w:rPr>
                <w:color w:val="2C2D2E"/>
                <w:sz w:val="20"/>
                <w:szCs w:val="20"/>
              </w:rPr>
            </w:pPr>
            <w:r w:rsidRPr="00587423">
              <w:rPr>
                <w:color w:val="000000"/>
                <w:sz w:val="20"/>
                <w:szCs w:val="20"/>
              </w:rPr>
              <w:t>Теплоснабжающие (</w:t>
            </w:r>
            <w:proofErr w:type="spellStart"/>
            <w:r w:rsidRPr="00587423">
              <w:rPr>
                <w:color w:val="000000"/>
                <w:sz w:val="20"/>
                <w:szCs w:val="20"/>
              </w:rPr>
              <w:t>теплосетевые</w:t>
            </w:r>
            <w:proofErr w:type="spellEnd"/>
            <w:r w:rsidRPr="00587423">
              <w:rPr>
                <w:color w:val="000000"/>
                <w:sz w:val="20"/>
                <w:szCs w:val="20"/>
              </w:rPr>
              <w:t>) организации в границах системы теплоснабжения</w:t>
            </w:r>
          </w:p>
        </w:tc>
        <w:tc>
          <w:tcPr>
            <w:tcW w:w="923" w:type="pct"/>
            <w:shd w:val="clear" w:color="auto" w:fill="F2F2F2" w:themeFill="background1" w:themeFillShade="F2"/>
            <w:vAlign w:val="center"/>
          </w:tcPr>
          <w:p w14:paraId="4C2E3C56" w14:textId="77777777" w:rsidR="00DF3330" w:rsidRPr="00587423" w:rsidRDefault="00DF3330" w:rsidP="001E3CE6">
            <w:pPr>
              <w:jc w:val="center"/>
              <w:rPr>
                <w:color w:val="2C2D2E"/>
                <w:sz w:val="20"/>
                <w:szCs w:val="20"/>
              </w:rPr>
            </w:pPr>
            <w:r w:rsidRPr="00587423">
              <w:rPr>
                <w:color w:val="000000"/>
                <w:sz w:val="20"/>
                <w:szCs w:val="20"/>
              </w:rPr>
              <w:t>Объекты систем теплоснабжения в обслуживании теплоснабжающей (</w:t>
            </w:r>
            <w:proofErr w:type="spellStart"/>
            <w:r w:rsidRPr="00587423">
              <w:rPr>
                <w:color w:val="000000"/>
                <w:sz w:val="20"/>
                <w:szCs w:val="20"/>
              </w:rPr>
              <w:t>теплосетевой</w:t>
            </w:r>
            <w:proofErr w:type="spellEnd"/>
            <w:r w:rsidRPr="00587423">
              <w:rPr>
                <w:color w:val="000000"/>
                <w:sz w:val="20"/>
                <w:szCs w:val="20"/>
              </w:rPr>
              <w:t>) организации</w:t>
            </w:r>
          </w:p>
        </w:tc>
        <w:tc>
          <w:tcPr>
            <w:tcW w:w="644" w:type="pct"/>
            <w:shd w:val="clear" w:color="auto" w:fill="F2F2F2" w:themeFill="background1" w:themeFillShade="F2"/>
            <w:vAlign w:val="center"/>
          </w:tcPr>
          <w:p w14:paraId="48B78819" w14:textId="02EE1194" w:rsidR="00DF3330" w:rsidRPr="00587423" w:rsidRDefault="00DF3330" w:rsidP="001E3CE6">
            <w:pPr>
              <w:jc w:val="center"/>
              <w:rPr>
                <w:color w:val="2C2D2E"/>
                <w:sz w:val="20"/>
                <w:szCs w:val="20"/>
              </w:rPr>
            </w:pPr>
            <w:r w:rsidRPr="00587423">
              <w:rPr>
                <w:color w:val="000000"/>
                <w:sz w:val="20"/>
                <w:szCs w:val="20"/>
              </w:rPr>
              <w:t>№ зоны деятельности ЕТО</w:t>
            </w:r>
          </w:p>
        </w:tc>
        <w:tc>
          <w:tcPr>
            <w:tcW w:w="752" w:type="pct"/>
            <w:shd w:val="clear" w:color="auto" w:fill="F2F2F2" w:themeFill="background1" w:themeFillShade="F2"/>
            <w:vAlign w:val="center"/>
          </w:tcPr>
          <w:p w14:paraId="24CD9FDD" w14:textId="3DDC550C" w:rsidR="00DF3330" w:rsidRPr="00587423" w:rsidRDefault="00DF3330" w:rsidP="001E3CE6">
            <w:pPr>
              <w:jc w:val="center"/>
              <w:rPr>
                <w:color w:val="2C2D2E"/>
                <w:sz w:val="20"/>
                <w:szCs w:val="20"/>
              </w:rPr>
            </w:pPr>
            <w:r w:rsidRPr="00587423">
              <w:rPr>
                <w:color w:val="2C2D2E"/>
                <w:sz w:val="20"/>
                <w:szCs w:val="20"/>
              </w:rPr>
              <w:t>Утвержденная ЕТО</w:t>
            </w:r>
          </w:p>
        </w:tc>
        <w:tc>
          <w:tcPr>
            <w:tcW w:w="661" w:type="pct"/>
            <w:shd w:val="clear" w:color="auto" w:fill="F2F2F2" w:themeFill="background1" w:themeFillShade="F2"/>
            <w:vAlign w:val="center"/>
          </w:tcPr>
          <w:p w14:paraId="7F7A94FB" w14:textId="77777777" w:rsidR="00DF3330" w:rsidRPr="00587423" w:rsidRDefault="00DF3330" w:rsidP="001E3CE6">
            <w:pPr>
              <w:jc w:val="center"/>
              <w:rPr>
                <w:color w:val="2C2D2E"/>
                <w:sz w:val="20"/>
                <w:szCs w:val="20"/>
              </w:rPr>
            </w:pPr>
            <w:r w:rsidRPr="00587423">
              <w:rPr>
                <w:color w:val="2C2D2E"/>
                <w:sz w:val="20"/>
                <w:szCs w:val="20"/>
              </w:rPr>
              <w:t>Основание для присвоения статуса ЕТО</w:t>
            </w:r>
          </w:p>
        </w:tc>
      </w:tr>
      <w:tr w:rsidR="00DF3330" w:rsidRPr="00587423" w14:paraId="770A91C5" w14:textId="77777777" w:rsidTr="00DF3330">
        <w:trPr>
          <w:trHeight w:val="20"/>
        </w:trPr>
        <w:tc>
          <w:tcPr>
            <w:tcW w:w="487" w:type="pct"/>
            <w:shd w:val="clear" w:color="auto" w:fill="auto"/>
            <w:vAlign w:val="center"/>
            <w:hideMark/>
          </w:tcPr>
          <w:p w14:paraId="494B26E5" w14:textId="77777777" w:rsidR="00DF3330" w:rsidRPr="00587423" w:rsidRDefault="00DF3330" w:rsidP="001E3CE6">
            <w:pPr>
              <w:jc w:val="center"/>
              <w:rPr>
                <w:color w:val="000000"/>
                <w:sz w:val="20"/>
                <w:szCs w:val="20"/>
              </w:rPr>
            </w:pPr>
            <w:r>
              <w:rPr>
                <w:color w:val="000000"/>
                <w:sz w:val="20"/>
                <w:szCs w:val="20"/>
              </w:rPr>
              <w:t>1</w:t>
            </w:r>
          </w:p>
        </w:tc>
        <w:tc>
          <w:tcPr>
            <w:tcW w:w="687" w:type="pct"/>
            <w:shd w:val="clear" w:color="auto" w:fill="auto"/>
            <w:vAlign w:val="center"/>
            <w:hideMark/>
          </w:tcPr>
          <w:p w14:paraId="5CD8171F" w14:textId="77777777" w:rsidR="00DF3330" w:rsidRDefault="00DF3330" w:rsidP="001E3CE6">
            <w:pPr>
              <w:jc w:val="center"/>
              <w:rPr>
                <w:sz w:val="20"/>
                <w:szCs w:val="20"/>
              </w:rPr>
            </w:pPr>
            <w:r w:rsidRPr="006E56EB">
              <w:rPr>
                <w:sz w:val="20"/>
                <w:szCs w:val="20"/>
              </w:rPr>
              <w:t>Смоленская АЭС</w:t>
            </w:r>
          </w:p>
          <w:p w14:paraId="68FBD813" w14:textId="77777777" w:rsidR="00DF3330" w:rsidRPr="00587423" w:rsidRDefault="00DF3330" w:rsidP="001E3CE6">
            <w:pPr>
              <w:jc w:val="center"/>
              <w:rPr>
                <w:color w:val="000000"/>
                <w:sz w:val="20"/>
                <w:szCs w:val="20"/>
              </w:rPr>
            </w:pPr>
            <w:r>
              <w:rPr>
                <w:sz w:val="20"/>
                <w:szCs w:val="20"/>
              </w:rPr>
              <w:t>(промышленная зона)</w:t>
            </w:r>
          </w:p>
        </w:tc>
        <w:tc>
          <w:tcPr>
            <w:tcW w:w="846" w:type="pct"/>
            <w:vAlign w:val="center"/>
          </w:tcPr>
          <w:p w14:paraId="209D4C9C" w14:textId="77777777" w:rsidR="00DF3330" w:rsidRDefault="00DF3330" w:rsidP="001E3CE6">
            <w:pPr>
              <w:jc w:val="center"/>
              <w:rPr>
                <w:color w:val="000000"/>
                <w:sz w:val="20"/>
                <w:szCs w:val="20"/>
              </w:rPr>
            </w:pPr>
            <w:r w:rsidRPr="001F6101">
              <w:rPr>
                <w:color w:val="000000"/>
                <w:sz w:val="20"/>
                <w:szCs w:val="20"/>
              </w:rPr>
              <w:t>Филиал АО «Концерн Росэнергоатом» «Смоленская атомная станция»</w:t>
            </w:r>
          </w:p>
          <w:p w14:paraId="4D90D23D" w14:textId="77777777" w:rsidR="00DF3330" w:rsidRDefault="00DF3330" w:rsidP="001E3CE6">
            <w:pPr>
              <w:jc w:val="center"/>
              <w:rPr>
                <w:color w:val="000000"/>
                <w:sz w:val="20"/>
                <w:szCs w:val="20"/>
              </w:rPr>
            </w:pPr>
          </w:p>
          <w:p w14:paraId="47DE58A2" w14:textId="77777777" w:rsidR="00DF3330" w:rsidRPr="00587423" w:rsidRDefault="00DF3330"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c>
          <w:tcPr>
            <w:tcW w:w="923" w:type="pct"/>
            <w:vAlign w:val="center"/>
          </w:tcPr>
          <w:p w14:paraId="37FB1CF6" w14:textId="77777777" w:rsidR="00DF3330" w:rsidRDefault="00DF3330" w:rsidP="001E3CE6">
            <w:pPr>
              <w:jc w:val="center"/>
              <w:rPr>
                <w:color w:val="000000"/>
                <w:sz w:val="20"/>
                <w:szCs w:val="20"/>
              </w:rPr>
            </w:pPr>
            <w:r>
              <w:rPr>
                <w:color w:val="000000"/>
                <w:sz w:val="20"/>
                <w:szCs w:val="20"/>
              </w:rPr>
              <w:t>ИСТОЧНИК ТЕПЛОСНАБЖЕНИЯ</w:t>
            </w:r>
          </w:p>
          <w:p w14:paraId="3792E89A" w14:textId="77777777" w:rsidR="00DF3330" w:rsidRDefault="00DF3330" w:rsidP="001E3CE6">
            <w:pPr>
              <w:jc w:val="center"/>
              <w:rPr>
                <w:color w:val="000000"/>
                <w:sz w:val="20"/>
                <w:szCs w:val="20"/>
              </w:rPr>
            </w:pPr>
          </w:p>
          <w:p w14:paraId="19F2309E" w14:textId="77777777" w:rsidR="00DF3330" w:rsidRDefault="00DF3330" w:rsidP="001E3CE6">
            <w:pPr>
              <w:jc w:val="center"/>
              <w:rPr>
                <w:color w:val="000000"/>
                <w:sz w:val="20"/>
                <w:szCs w:val="20"/>
              </w:rPr>
            </w:pPr>
          </w:p>
          <w:p w14:paraId="7B3FDA9D" w14:textId="77777777" w:rsidR="00DF3330" w:rsidRPr="00587423" w:rsidRDefault="00DF3330" w:rsidP="001E3CE6">
            <w:pPr>
              <w:jc w:val="center"/>
              <w:rPr>
                <w:color w:val="000000"/>
                <w:sz w:val="20"/>
                <w:szCs w:val="20"/>
              </w:rPr>
            </w:pPr>
            <w:r w:rsidRPr="000D355D">
              <w:rPr>
                <w:color w:val="000000"/>
                <w:sz w:val="20"/>
                <w:szCs w:val="20"/>
              </w:rPr>
              <w:t>ТЕПЛОВЫЕ СЕТИ</w:t>
            </w:r>
          </w:p>
        </w:tc>
        <w:tc>
          <w:tcPr>
            <w:tcW w:w="644" w:type="pct"/>
            <w:vMerge w:val="restart"/>
            <w:vAlign w:val="center"/>
          </w:tcPr>
          <w:p w14:paraId="7618519A" w14:textId="02251E81" w:rsidR="00DF3330" w:rsidRPr="001F6101" w:rsidRDefault="00DF3330" w:rsidP="001E3CE6">
            <w:pPr>
              <w:jc w:val="center"/>
              <w:rPr>
                <w:color w:val="000000"/>
                <w:sz w:val="20"/>
                <w:szCs w:val="20"/>
              </w:rPr>
            </w:pPr>
            <w:r>
              <w:rPr>
                <w:color w:val="000000"/>
                <w:sz w:val="20"/>
                <w:szCs w:val="20"/>
              </w:rPr>
              <w:t>1</w:t>
            </w:r>
          </w:p>
        </w:tc>
        <w:tc>
          <w:tcPr>
            <w:tcW w:w="752" w:type="pct"/>
            <w:vMerge w:val="restart"/>
            <w:shd w:val="clear" w:color="auto" w:fill="auto"/>
            <w:vAlign w:val="center"/>
            <w:hideMark/>
          </w:tcPr>
          <w:p w14:paraId="5BB2A23C" w14:textId="43ECFFA6" w:rsidR="00DF3330" w:rsidRDefault="00DF3330"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xml:space="preserve">» </w:t>
            </w:r>
          </w:p>
          <w:p w14:paraId="6F06B288" w14:textId="77777777" w:rsidR="00DF3330" w:rsidRPr="00587423" w:rsidRDefault="00DF3330" w:rsidP="001E3CE6">
            <w:pPr>
              <w:jc w:val="center"/>
              <w:rPr>
                <w:color w:val="000000"/>
                <w:sz w:val="20"/>
                <w:szCs w:val="20"/>
              </w:rPr>
            </w:pPr>
          </w:p>
        </w:tc>
        <w:tc>
          <w:tcPr>
            <w:tcW w:w="661" w:type="pct"/>
            <w:vMerge w:val="restart"/>
            <w:vAlign w:val="center"/>
          </w:tcPr>
          <w:p w14:paraId="6EFC0A55" w14:textId="77777777" w:rsidR="00DF3330" w:rsidRPr="00587423" w:rsidRDefault="00DF3330" w:rsidP="001E3CE6">
            <w:pPr>
              <w:jc w:val="center"/>
              <w:rPr>
                <w:color w:val="000000"/>
                <w:sz w:val="20"/>
                <w:szCs w:val="20"/>
              </w:rPr>
            </w:pPr>
            <w:r w:rsidRPr="00587423">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(п. 11 постановления Правительства РФ № 808 от 08.08.2012 г.)</w:t>
            </w:r>
          </w:p>
        </w:tc>
      </w:tr>
      <w:tr w:rsidR="00DF3330" w:rsidRPr="00587423" w14:paraId="7E2652DF" w14:textId="77777777" w:rsidTr="00DF3330">
        <w:trPr>
          <w:trHeight w:val="20"/>
        </w:trPr>
        <w:tc>
          <w:tcPr>
            <w:tcW w:w="487" w:type="pct"/>
            <w:shd w:val="clear" w:color="auto" w:fill="auto"/>
            <w:vAlign w:val="center"/>
          </w:tcPr>
          <w:p w14:paraId="6B8738B0" w14:textId="77777777" w:rsidR="00DF3330" w:rsidRDefault="00DF3330" w:rsidP="001E3CE6">
            <w:pPr>
              <w:jc w:val="center"/>
              <w:rPr>
                <w:color w:val="000000"/>
                <w:sz w:val="20"/>
                <w:szCs w:val="20"/>
              </w:rPr>
            </w:pPr>
            <w:r>
              <w:rPr>
                <w:rFonts w:eastAsia="Arial"/>
                <w:sz w:val="20"/>
                <w:szCs w:val="20"/>
              </w:rPr>
              <w:t>2</w:t>
            </w:r>
          </w:p>
        </w:tc>
        <w:tc>
          <w:tcPr>
            <w:tcW w:w="687" w:type="pct"/>
            <w:shd w:val="clear" w:color="auto" w:fill="auto"/>
            <w:vAlign w:val="center"/>
          </w:tcPr>
          <w:p w14:paraId="553247BA" w14:textId="77777777" w:rsidR="00DF3330" w:rsidRDefault="00DF3330" w:rsidP="001E3CE6">
            <w:pPr>
              <w:jc w:val="center"/>
              <w:rPr>
                <w:sz w:val="20"/>
                <w:szCs w:val="20"/>
              </w:rPr>
            </w:pPr>
            <w:r w:rsidRPr="006E56EB">
              <w:rPr>
                <w:sz w:val="20"/>
                <w:szCs w:val="20"/>
              </w:rPr>
              <w:t>Смоленская АЭС</w:t>
            </w:r>
          </w:p>
          <w:p w14:paraId="04F6951F" w14:textId="77777777" w:rsidR="00DF3330" w:rsidRPr="000D355D" w:rsidRDefault="00DF3330" w:rsidP="001E3CE6">
            <w:pPr>
              <w:jc w:val="center"/>
              <w:rPr>
                <w:color w:val="000000"/>
                <w:sz w:val="20"/>
                <w:szCs w:val="20"/>
              </w:rPr>
            </w:pPr>
            <w:r>
              <w:rPr>
                <w:sz w:val="20"/>
                <w:szCs w:val="20"/>
              </w:rPr>
              <w:t>(жилая зона)</w:t>
            </w:r>
          </w:p>
        </w:tc>
        <w:tc>
          <w:tcPr>
            <w:tcW w:w="846" w:type="pct"/>
            <w:vAlign w:val="center"/>
          </w:tcPr>
          <w:p w14:paraId="02C384FB" w14:textId="77777777" w:rsidR="00DF3330" w:rsidRDefault="00DF3330" w:rsidP="001E3CE6">
            <w:pPr>
              <w:jc w:val="center"/>
              <w:rPr>
                <w:color w:val="000000"/>
                <w:sz w:val="20"/>
                <w:szCs w:val="20"/>
              </w:rPr>
            </w:pPr>
            <w:r w:rsidRPr="001F6101">
              <w:rPr>
                <w:color w:val="000000"/>
                <w:sz w:val="20"/>
                <w:szCs w:val="20"/>
              </w:rPr>
              <w:t>Филиал АО «Концерн Росэнергоатом» «Смоленская атомная станция»</w:t>
            </w:r>
          </w:p>
          <w:p w14:paraId="21D145EF" w14:textId="77777777" w:rsidR="00DF3330" w:rsidRDefault="00DF3330" w:rsidP="001E3CE6">
            <w:pPr>
              <w:jc w:val="center"/>
              <w:rPr>
                <w:color w:val="000000"/>
                <w:sz w:val="20"/>
                <w:szCs w:val="20"/>
              </w:rPr>
            </w:pPr>
          </w:p>
          <w:p w14:paraId="7474B6DE" w14:textId="77777777" w:rsidR="00DF3330" w:rsidRPr="001F6101" w:rsidRDefault="00DF3330"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c>
          <w:tcPr>
            <w:tcW w:w="923" w:type="pct"/>
            <w:vAlign w:val="center"/>
          </w:tcPr>
          <w:p w14:paraId="3C9859B6" w14:textId="77777777" w:rsidR="00DF3330" w:rsidRDefault="00DF3330" w:rsidP="001E3CE6">
            <w:pPr>
              <w:jc w:val="center"/>
              <w:rPr>
                <w:color w:val="000000"/>
                <w:sz w:val="20"/>
                <w:szCs w:val="20"/>
              </w:rPr>
            </w:pPr>
            <w:r>
              <w:rPr>
                <w:color w:val="000000"/>
                <w:sz w:val="20"/>
                <w:szCs w:val="20"/>
              </w:rPr>
              <w:t>ИСТОЧНИК ТЕПЛОСНАБЖЕНИЯ</w:t>
            </w:r>
          </w:p>
          <w:p w14:paraId="3BB666B8" w14:textId="77777777" w:rsidR="00DF3330" w:rsidRDefault="00DF3330" w:rsidP="001E3CE6">
            <w:pPr>
              <w:jc w:val="center"/>
              <w:rPr>
                <w:color w:val="000000"/>
                <w:sz w:val="20"/>
                <w:szCs w:val="20"/>
              </w:rPr>
            </w:pPr>
          </w:p>
          <w:p w14:paraId="5F8F853F" w14:textId="77777777" w:rsidR="00DF3330" w:rsidRDefault="00DF3330" w:rsidP="001E3CE6">
            <w:pPr>
              <w:jc w:val="center"/>
              <w:rPr>
                <w:color w:val="000000"/>
                <w:sz w:val="20"/>
                <w:szCs w:val="20"/>
              </w:rPr>
            </w:pPr>
          </w:p>
          <w:p w14:paraId="1FF7AB03" w14:textId="77777777" w:rsidR="00DF3330" w:rsidRDefault="00DF3330" w:rsidP="001E3CE6">
            <w:pPr>
              <w:jc w:val="center"/>
              <w:rPr>
                <w:color w:val="000000"/>
                <w:sz w:val="20"/>
                <w:szCs w:val="20"/>
              </w:rPr>
            </w:pPr>
            <w:r w:rsidRPr="000D355D">
              <w:rPr>
                <w:color w:val="000000"/>
                <w:sz w:val="20"/>
                <w:szCs w:val="20"/>
              </w:rPr>
              <w:t>ТЕПЛОВЫЕ СЕТИ</w:t>
            </w:r>
          </w:p>
        </w:tc>
        <w:tc>
          <w:tcPr>
            <w:tcW w:w="644" w:type="pct"/>
            <w:vMerge/>
          </w:tcPr>
          <w:p w14:paraId="6CF94CC3" w14:textId="77777777" w:rsidR="00DF3330" w:rsidRPr="001F6101" w:rsidRDefault="00DF3330" w:rsidP="001E3CE6">
            <w:pPr>
              <w:jc w:val="center"/>
              <w:rPr>
                <w:color w:val="000000"/>
                <w:sz w:val="20"/>
                <w:szCs w:val="20"/>
              </w:rPr>
            </w:pPr>
          </w:p>
        </w:tc>
        <w:tc>
          <w:tcPr>
            <w:tcW w:w="752" w:type="pct"/>
            <w:vMerge/>
            <w:shd w:val="clear" w:color="auto" w:fill="auto"/>
            <w:vAlign w:val="center"/>
          </w:tcPr>
          <w:p w14:paraId="7B6865DB" w14:textId="1DFF7A08" w:rsidR="00DF3330" w:rsidRPr="001F6101" w:rsidRDefault="00DF3330" w:rsidP="001E3CE6">
            <w:pPr>
              <w:jc w:val="center"/>
              <w:rPr>
                <w:color w:val="000000"/>
                <w:sz w:val="20"/>
                <w:szCs w:val="20"/>
              </w:rPr>
            </w:pPr>
          </w:p>
        </w:tc>
        <w:tc>
          <w:tcPr>
            <w:tcW w:w="661" w:type="pct"/>
            <w:vMerge/>
            <w:vAlign w:val="center"/>
          </w:tcPr>
          <w:p w14:paraId="6F18859B" w14:textId="77777777" w:rsidR="00DF3330" w:rsidRPr="00587423" w:rsidRDefault="00DF3330" w:rsidP="001E3CE6">
            <w:pPr>
              <w:jc w:val="center"/>
              <w:rPr>
                <w:color w:val="000000"/>
                <w:sz w:val="20"/>
                <w:szCs w:val="20"/>
              </w:rPr>
            </w:pPr>
          </w:p>
        </w:tc>
      </w:tr>
      <w:tr w:rsidR="00DF3330" w:rsidRPr="00587423" w14:paraId="73CB164E" w14:textId="77777777" w:rsidTr="00DF3330">
        <w:trPr>
          <w:trHeight w:val="20"/>
        </w:trPr>
        <w:tc>
          <w:tcPr>
            <w:tcW w:w="487" w:type="pct"/>
            <w:shd w:val="clear" w:color="auto" w:fill="auto"/>
            <w:vAlign w:val="center"/>
          </w:tcPr>
          <w:p w14:paraId="1F463704" w14:textId="77777777" w:rsidR="00DF3330" w:rsidRDefault="00DF3330" w:rsidP="001E3CE6">
            <w:pPr>
              <w:jc w:val="center"/>
              <w:rPr>
                <w:color w:val="000000"/>
                <w:sz w:val="20"/>
                <w:szCs w:val="20"/>
              </w:rPr>
            </w:pPr>
            <w:r>
              <w:rPr>
                <w:rFonts w:eastAsia="Arial"/>
                <w:sz w:val="20"/>
                <w:szCs w:val="20"/>
              </w:rPr>
              <w:t>3</w:t>
            </w:r>
          </w:p>
        </w:tc>
        <w:tc>
          <w:tcPr>
            <w:tcW w:w="687" w:type="pct"/>
            <w:shd w:val="clear" w:color="auto" w:fill="auto"/>
            <w:vAlign w:val="center"/>
          </w:tcPr>
          <w:p w14:paraId="56E3BD4E" w14:textId="77777777" w:rsidR="00DF3330" w:rsidRPr="000D355D" w:rsidRDefault="00DF3330" w:rsidP="001E3CE6">
            <w:pPr>
              <w:jc w:val="center"/>
              <w:rPr>
                <w:color w:val="000000"/>
                <w:sz w:val="20"/>
                <w:szCs w:val="20"/>
              </w:rPr>
            </w:pPr>
            <w:proofErr w:type="spellStart"/>
            <w:r>
              <w:rPr>
                <w:sz w:val="20"/>
                <w:szCs w:val="20"/>
              </w:rPr>
              <w:t>Электрокотельная</w:t>
            </w:r>
            <w:proofErr w:type="spellEnd"/>
            <w:r>
              <w:rPr>
                <w:sz w:val="20"/>
                <w:szCs w:val="20"/>
              </w:rPr>
              <w:t xml:space="preserve"> </w:t>
            </w:r>
            <w:r w:rsidRPr="00D95AA6">
              <w:rPr>
                <w:sz w:val="20"/>
                <w:szCs w:val="20"/>
              </w:rPr>
              <w:t>санатория-профилактория «Лесная поляна»</w:t>
            </w:r>
          </w:p>
        </w:tc>
        <w:tc>
          <w:tcPr>
            <w:tcW w:w="846" w:type="pct"/>
            <w:vAlign w:val="center"/>
          </w:tcPr>
          <w:p w14:paraId="79E22C6E" w14:textId="77777777" w:rsidR="00DF3330" w:rsidRDefault="00DF3330" w:rsidP="001E3CE6">
            <w:pPr>
              <w:jc w:val="center"/>
              <w:rPr>
                <w:color w:val="000000"/>
                <w:sz w:val="20"/>
                <w:szCs w:val="20"/>
              </w:rPr>
            </w:pPr>
            <w:r w:rsidRPr="001F6101">
              <w:rPr>
                <w:color w:val="000000"/>
                <w:sz w:val="20"/>
                <w:szCs w:val="20"/>
              </w:rPr>
              <w:t>Филиал АО «Концерн Росэнергоатом» «Смоленская атомная станция»</w:t>
            </w:r>
          </w:p>
          <w:p w14:paraId="74CF62A8" w14:textId="77777777" w:rsidR="00DF3330" w:rsidRDefault="00DF3330" w:rsidP="001E3CE6">
            <w:pPr>
              <w:jc w:val="center"/>
              <w:rPr>
                <w:color w:val="000000"/>
                <w:sz w:val="20"/>
                <w:szCs w:val="20"/>
              </w:rPr>
            </w:pPr>
          </w:p>
          <w:p w14:paraId="5308BA0C" w14:textId="77777777" w:rsidR="00DF3330" w:rsidRPr="001F6101" w:rsidRDefault="00DF3330"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c>
          <w:tcPr>
            <w:tcW w:w="923" w:type="pct"/>
            <w:vAlign w:val="center"/>
          </w:tcPr>
          <w:p w14:paraId="10D6314F" w14:textId="77777777" w:rsidR="00DF3330" w:rsidRDefault="00DF3330" w:rsidP="001E3CE6">
            <w:pPr>
              <w:jc w:val="center"/>
              <w:rPr>
                <w:color w:val="000000"/>
                <w:sz w:val="20"/>
                <w:szCs w:val="20"/>
              </w:rPr>
            </w:pPr>
            <w:r>
              <w:rPr>
                <w:color w:val="000000"/>
                <w:sz w:val="20"/>
                <w:szCs w:val="20"/>
              </w:rPr>
              <w:t>ИСТОЧНИК ТЕПЛОСНАБЖЕНИЯ</w:t>
            </w:r>
          </w:p>
          <w:p w14:paraId="042E5A1A" w14:textId="77777777" w:rsidR="00DF3330" w:rsidRDefault="00DF3330" w:rsidP="001E3CE6">
            <w:pPr>
              <w:jc w:val="center"/>
              <w:rPr>
                <w:color w:val="000000"/>
                <w:sz w:val="20"/>
                <w:szCs w:val="20"/>
              </w:rPr>
            </w:pPr>
          </w:p>
          <w:p w14:paraId="014345FB" w14:textId="77777777" w:rsidR="00DF3330" w:rsidRDefault="00DF3330" w:rsidP="001E3CE6">
            <w:pPr>
              <w:jc w:val="center"/>
              <w:rPr>
                <w:color w:val="000000"/>
                <w:sz w:val="20"/>
                <w:szCs w:val="20"/>
              </w:rPr>
            </w:pPr>
          </w:p>
          <w:p w14:paraId="0CE059F2" w14:textId="77777777" w:rsidR="00DF3330" w:rsidRDefault="00DF3330" w:rsidP="001E3CE6">
            <w:pPr>
              <w:jc w:val="center"/>
              <w:rPr>
                <w:color w:val="000000"/>
                <w:sz w:val="20"/>
                <w:szCs w:val="20"/>
              </w:rPr>
            </w:pPr>
            <w:r w:rsidRPr="000D355D">
              <w:rPr>
                <w:color w:val="000000"/>
                <w:sz w:val="20"/>
                <w:szCs w:val="20"/>
              </w:rPr>
              <w:t>ТЕПЛОВЫЕ СЕТИ</w:t>
            </w:r>
          </w:p>
        </w:tc>
        <w:tc>
          <w:tcPr>
            <w:tcW w:w="644" w:type="pct"/>
            <w:vMerge/>
          </w:tcPr>
          <w:p w14:paraId="0A10AE3C" w14:textId="77777777" w:rsidR="00DF3330" w:rsidRPr="001F6101" w:rsidRDefault="00DF3330" w:rsidP="001E3CE6">
            <w:pPr>
              <w:jc w:val="center"/>
              <w:rPr>
                <w:color w:val="000000"/>
                <w:sz w:val="20"/>
                <w:szCs w:val="20"/>
              </w:rPr>
            </w:pPr>
          </w:p>
        </w:tc>
        <w:tc>
          <w:tcPr>
            <w:tcW w:w="752" w:type="pct"/>
            <w:vMerge/>
            <w:shd w:val="clear" w:color="auto" w:fill="auto"/>
            <w:vAlign w:val="center"/>
          </w:tcPr>
          <w:p w14:paraId="15E74F64" w14:textId="3302B619" w:rsidR="00DF3330" w:rsidRPr="001F6101" w:rsidRDefault="00DF3330" w:rsidP="001E3CE6">
            <w:pPr>
              <w:jc w:val="center"/>
              <w:rPr>
                <w:color w:val="000000"/>
                <w:sz w:val="20"/>
                <w:szCs w:val="20"/>
              </w:rPr>
            </w:pPr>
          </w:p>
        </w:tc>
        <w:tc>
          <w:tcPr>
            <w:tcW w:w="661" w:type="pct"/>
            <w:vMerge/>
            <w:vAlign w:val="center"/>
          </w:tcPr>
          <w:p w14:paraId="65DD7054" w14:textId="77777777" w:rsidR="00DF3330" w:rsidRPr="00587423" w:rsidRDefault="00DF3330" w:rsidP="001E3CE6">
            <w:pPr>
              <w:jc w:val="center"/>
              <w:rPr>
                <w:color w:val="000000"/>
                <w:sz w:val="20"/>
                <w:szCs w:val="20"/>
              </w:rPr>
            </w:pPr>
          </w:p>
        </w:tc>
      </w:tr>
    </w:tbl>
    <w:p w14:paraId="77A3A01B" w14:textId="2C811AA1" w:rsidR="00545A6C" w:rsidRDefault="00545A6C" w:rsidP="00F9622F">
      <w:pPr>
        <w:tabs>
          <w:tab w:val="left" w:pos="2344"/>
        </w:tabs>
        <w:sectPr w:rsidR="00545A6C" w:rsidSect="00A704B9">
          <w:pgSz w:w="23814" w:h="16839" w:orient="landscape" w:code="8"/>
          <w:pgMar w:top="1701" w:right="1134" w:bottom="567" w:left="567" w:header="709" w:footer="709" w:gutter="0"/>
          <w:cols w:space="720"/>
          <w:docGrid w:linePitch="299"/>
        </w:sectPr>
      </w:pPr>
    </w:p>
    <w:p w14:paraId="5B421A8D" w14:textId="23A7B449" w:rsidR="001578CE" w:rsidRDefault="001578CE" w:rsidP="001578CE">
      <w:pPr>
        <w:pStyle w:val="-02"/>
      </w:pPr>
      <w:bookmarkStart w:id="195" w:name="_Toc205564672"/>
      <w:r w:rsidRPr="008A4EE7">
        <w:lastRenderedPageBreak/>
        <w:t>Реестр зон деятельности един</w:t>
      </w:r>
      <w:r w:rsidR="005E5173">
        <w:rPr>
          <w:lang w:val="ru-RU"/>
        </w:rPr>
        <w:t>ых</w:t>
      </w:r>
      <w:r w:rsidRPr="008A4EE7">
        <w:t xml:space="preserve"> теплоснабжающ</w:t>
      </w:r>
      <w:r w:rsidR="005E5173">
        <w:rPr>
          <w:lang w:val="ru-RU"/>
        </w:rPr>
        <w:t>их</w:t>
      </w:r>
      <w:r w:rsidRPr="008A4EE7">
        <w:t xml:space="preserve"> организаци</w:t>
      </w:r>
      <w:r w:rsidR="005E5173">
        <w:rPr>
          <w:lang w:val="ru-RU"/>
        </w:rPr>
        <w:t>й</w:t>
      </w:r>
      <w:bookmarkEnd w:id="195"/>
      <w:r w:rsidRPr="008A4EE7">
        <w:t xml:space="preserve"> </w:t>
      </w:r>
    </w:p>
    <w:p w14:paraId="12017F0C" w14:textId="77777777" w:rsidR="00F50EE2" w:rsidRDefault="00F50EE2" w:rsidP="00CA47BD">
      <w:pPr>
        <w:pStyle w:val="a8"/>
        <w:numPr>
          <w:ilvl w:val="0"/>
          <w:numId w:val="0"/>
        </w:numPr>
      </w:pPr>
    </w:p>
    <w:p w14:paraId="1D47645F" w14:textId="77777777" w:rsidR="00DC7558" w:rsidRPr="00DC7558" w:rsidRDefault="00DC7558" w:rsidP="00DC7558">
      <w:pPr>
        <w:pStyle w:val="1e"/>
        <w:spacing w:before="0" w:line="360" w:lineRule="auto"/>
        <w:ind w:firstLine="709"/>
        <w:rPr>
          <w:sz w:val="24"/>
          <w:szCs w:val="24"/>
          <w:lang w:val="ru-RU"/>
        </w:rPr>
      </w:pPr>
      <w:r w:rsidRPr="00DC7558">
        <w:rPr>
          <w:sz w:val="24"/>
          <w:szCs w:val="24"/>
          <w:lang w:val="ru-RU"/>
        </w:rPr>
        <w:t>На территории г. Десногорска по состоянию на 01.01.2025 г. действуют 1 единая теплоснабжающая организация</w:t>
      </w:r>
      <w:r w:rsidRPr="00DC7558">
        <w:rPr>
          <w:lang w:val="ru-RU"/>
        </w:rPr>
        <w:t xml:space="preserve"> </w:t>
      </w:r>
      <w:r w:rsidRPr="00DC7558">
        <w:rPr>
          <w:sz w:val="24"/>
          <w:szCs w:val="24"/>
          <w:lang w:val="ru-RU"/>
        </w:rPr>
        <w:t>ООО «</w:t>
      </w:r>
      <w:proofErr w:type="spellStart"/>
      <w:r w:rsidRPr="00DC7558">
        <w:rPr>
          <w:sz w:val="24"/>
          <w:szCs w:val="24"/>
          <w:lang w:val="ru-RU"/>
        </w:rPr>
        <w:t>АтомТеплоЭлектроСеть</w:t>
      </w:r>
      <w:proofErr w:type="spellEnd"/>
      <w:r w:rsidRPr="00DC7558">
        <w:rPr>
          <w:sz w:val="24"/>
          <w:szCs w:val="24"/>
          <w:lang w:val="ru-RU"/>
        </w:rPr>
        <w:t>», образованная на базе 3 систем теплоснабжения.</w:t>
      </w:r>
    </w:p>
    <w:p w14:paraId="251FB392" w14:textId="1B8043C0" w:rsidR="006C6CD0" w:rsidRPr="006C6CD0" w:rsidRDefault="006C6CD0" w:rsidP="006C6CD0">
      <w:pPr>
        <w:shd w:val="clear" w:color="auto" w:fill="FFFFFF"/>
        <w:autoSpaceDE/>
        <w:autoSpaceDN/>
        <w:spacing w:line="360" w:lineRule="auto"/>
        <w:ind w:firstLine="720"/>
        <w:jc w:val="both"/>
        <w:rPr>
          <w:sz w:val="24"/>
          <w:szCs w:val="24"/>
          <w:lang w:eastAsia="en-US" w:bidi="ar-SA"/>
        </w:rPr>
      </w:pPr>
      <w:r w:rsidRPr="006C6CD0">
        <w:rPr>
          <w:sz w:val="24"/>
          <w:szCs w:val="24"/>
          <w:lang w:eastAsia="en-US" w:bidi="ar-SA"/>
        </w:rPr>
        <w:t xml:space="preserve">В таблице </w:t>
      </w:r>
      <w:r w:rsidR="0018211F">
        <w:rPr>
          <w:sz w:val="24"/>
          <w:szCs w:val="24"/>
          <w:lang w:eastAsia="en-US" w:bidi="ar-SA"/>
        </w:rPr>
        <w:t>2</w:t>
      </w:r>
      <w:r w:rsidR="00DF3330">
        <w:rPr>
          <w:sz w:val="24"/>
          <w:szCs w:val="24"/>
          <w:lang w:eastAsia="en-US" w:bidi="ar-SA"/>
        </w:rPr>
        <w:t>9</w:t>
      </w:r>
      <w:r w:rsidRPr="006C6CD0">
        <w:rPr>
          <w:sz w:val="24"/>
          <w:szCs w:val="24"/>
          <w:lang w:eastAsia="en-US" w:bidi="ar-SA"/>
        </w:rPr>
        <w:t xml:space="preserve"> предс</w:t>
      </w:r>
      <w:r w:rsidR="0076137E">
        <w:rPr>
          <w:sz w:val="24"/>
          <w:szCs w:val="24"/>
          <w:lang w:eastAsia="en-US" w:bidi="ar-SA"/>
        </w:rPr>
        <w:t>тавлены зоны деятельности единой</w:t>
      </w:r>
      <w:r w:rsidRPr="006C6CD0">
        <w:rPr>
          <w:sz w:val="24"/>
          <w:szCs w:val="24"/>
          <w:lang w:eastAsia="en-US" w:bidi="ar-SA"/>
        </w:rPr>
        <w:t xml:space="preserve"> теплоснабжающ</w:t>
      </w:r>
      <w:r w:rsidR="0076137E">
        <w:rPr>
          <w:sz w:val="24"/>
          <w:szCs w:val="24"/>
          <w:lang w:eastAsia="en-US" w:bidi="ar-SA"/>
        </w:rPr>
        <w:t>ей</w:t>
      </w:r>
      <w:r w:rsidRPr="006C6CD0">
        <w:rPr>
          <w:sz w:val="24"/>
          <w:szCs w:val="24"/>
          <w:lang w:eastAsia="en-US" w:bidi="ar-SA"/>
        </w:rPr>
        <w:t xml:space="preserve"> организаци</w:t>
      </w:r>
      <w:r w:rsidR="0076137E">
        <w:rPr>
          <w:sz w:val="24"/>
          <w:szCs w:val="24"/>
          <w:lang w:eastAsia="en-US" w:bidi="ar-SA"/>
        </w:rPr>
        <w:t>и</w:t>
      </w:r>
      <w:r w:rsidRPr="006C6CD0">
        <w:rPr>
          <w:sz w:val="24"/>
          <w:szCs w:val="24"/>
          <w:lang w:eastAsia="en-US" w:bidi="ar-SA"/>
        </w:rPr>
        <w:t>.</w:t>
      </w:r>
    </w:p>
    <w:p w14:paraId="4C38A495" w14:textId="67BD8BE4" w:rsidR="006C6CD0" w:rsidRPr="006C6CD0" w:rsidRDefault="006C6CD0" w:rsidP="006C6CD0">
      <w:pPr>
        <w:shd w:val="clear" w:color="auto" w:fill="FFFFFF"/>
        <w:autoSpaceDE/>
        <w:autoSpaceDN/>
        <w:spacing w:line="360" w:lineRule="auto"/>
        <w:ind w:firstLine="720"/>
        <w:jc w:val="both"/>
        <w:rPr>
          <w:sz w:val="24"/>
          <w:szCs w:val="24"/>
          <w:lang w:eastAsia="en-US" w:bidi="ar-SA"/>
        </w:rPr>
      </w:pPr>
      <w:r w:rsidRPr="006C6CD0">
        <w:rPr>
          <w:sz w:val="24"/>
          <w:szCs w:val="24"/>
          <w:lang w:eastAsia="en-US" w:bidi="ar-SA"/>
        </w:rPr>
        <w:t>На рисунке 1</w:t>
      </w:r>
      <w:r w:rsidR="00BE0258">
        <w:rPr>
          <w:sz w:val="24"/>
          <w:szCs w:val="24"/>
          <w:lang w:eastAsia="en-US" w:bidi="ar-SA"/>
        </w:rPr>
        <w:t>1</w:t>
      </w:r>
      <w:r w:rsidRPr="006C6CD0">
        <w:rPr>
          <w:sz w:val="24"/>
          <w:szCs w:val="24"/>
          <w:lang w:eastAsia="en-US" w:bidi="ar-SA"/>
        </w:rPr>
        <w:t xml:space="preserve"> представлены зоны действия ЕТО на общей карте.</w:t>
      </w:r>
    </w:p>
    <w:p w14:paraId="340EB8FA" w14:textId="77777777" w:rsidR="006C6CD0" w:rsidRPr="006C6CD0" w:rsidRDefault="006C6CD0" w:rsidP="006C6CD0">
      <w:pPr>
        <w:shd w:val="clear" w:color="auto" w:fill="FFFFFF"/>
        <w:autoSpaceDE/>
        <w:autoSpaceDN/>
        <w:spacing w:line="360" w:lineRule="auto"/>
        <w:ind w:firstLine="720"/>
        <w:jc w:val="both"/>
        <w:rPr>
          <w:sz w:val="24"/>
          <w:szCs w:val="24"/>
          <w:lang w:eastAsia="en-US" w:bidi="ar-SA"/>
        </w:rPr>
        <w:sectPr w:rsidR="006C6CD0" w:rsidRPr="006C6CD0" w:rsidSect="00A704B9">
          <w:pgSz w:w="11900" w:h="16840"/>
          <w:pgMar w:top="851" w:right="567" w:bottom="851" w:left="1418" w:header="0" w:footer="545" w:gutter="0"/>
          <w:cols w:space="720"/>
          <w:noEndnote/>
          <w:docGrid w:linePitch="360"/>
        </w:sectPr>
      </w:pPr>
    </w:p>
    <w:p w14:paraId="33DB2849" w14:textId="6869F640" w:rsidR="006C6CD0" w:rsidRPr="006C6CD0" w:rsidRDefault="006C6CD0" w:rsidP="00CA47BD">
      <w:pPr>
        <w:pStyle w:val="a8"/>
      </w:pPr>
      <w:bookmarkStart w:id="196" w:name="_Toc205464847"/>
      <w:bookmarkStart w:id="197" w:name="_Toc210206462"/>
      <w:r w:rsidRPr="006C6CD0">
        <w:lastRenderedPageBreak/>
        <w:t>Зоны деятельности един</w:t>
      </w:r>
      <w:r w:rsidR="00DF3330">
        <w:t>ой</w:t>
      </w:r>
      <w:r w:rsidRPr="006C6CD0">
        <w:t xml:space="preserve"> теплоснабжающ</w:t>
      </w:r>
      <w:r w:rsidR="00DF3330">
        <w:t>ей</w:t>
      </w:r>
      <w:r w:rsidRPr="006C6CD0">
        <w:t xml:space="preserve"> организаци</w:t>
      </w:r>
      <w:r w:rsidR="00DF3330">
        <w:t>и</w:t>
      </w:r>
      <w:r w:rsidRPr="006C6CD0">
        <w:t xml:space="preserve"> </w:t>
      </w:r>
      <w:bookmarkEnd w:id="196"/>
      <w:r w:rsidRPr="006C6CD0">
        <w:t>в г. Десногорске</w:t>
      </w:r>
      <w:bookmarkEnd w:id="197"/>
    </w:p>
    <w:p w14:paraId="301443CA" w14:textId="77777777" w:rsidR="00DC7558" w:rsidRDefault="00DC7558" w:rsidP="00DC7558">
      <w:pPr>
        <w:widowControl/>
        <w:tabs>
          <w:tab w:val="left" w:pos="1800"/>
        </w:tabs>
        <w:autoSpaceDE/>
        <w:autoSpaceDN/>
        <w:spacing w:line="276" w:lineRule="auto"/>
        <w:ind w:firstLine="851"/>
        <w:contextualSpacing/>
        <w:jc w:val="both"/>
        <w:rPr>
          <w:sz w:val="24"/>
          <w:szCs w:val="26"/>
          <w:lang w:bidi="ar-SA"/>
        </w:rPr>
      </w:pPr>
      <w:r>
        <w:rPr>
          <w:sz w:val="24"/>
          <w:szCs w:val="26"/>
          <w:lang w:bidi="ar-SA"/>
        </w:rPr>
        <w:tab/>
      </w:r>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1697"/>
        <w:gridCol w:w="1706"/>
        <w:gridCol w:w="1454"/>
        <w:gridCol w:w="1528"/>
        <w:gridCol w:w="2089"/>
        <w:gridCol w:w="2611"/>
      </w:tblGrid>
      <w:tr w:rsidR="00DC7558" w:rsidRPr="002C3F1B" w14:paraId="5F016C13" w14:textId="77777777" w:rsidTr="001E3CE6">
        <w:trPr>
          <w:trHeight w:val="20"/>
          <w:tblHeader/>
        </w:trPr>
        <w:tc>
          <w:tcPr>
            <w:tcW w:w="1264" w:type="pct"/>
            <w:shd w:val="clear" w:color="auto" w:fill="F2F2F2"/>
            <w:vAlign w:val="center"/>
            <w:hideMark/>
          </w:tcPr>
          <w:p w14:paraId="147967B0" w14:textId="77777777" w:rsidR="00DC7558" w:rsidRPr="002C3F1B" w:rsidRDefault="00DC7558" w:rsidP="001E3CE6">
            <w:pPr>
              <w:jc w:val="center"/>
              <w:rPr>
                <w:color w:val="000000"/>
                <w:sz w:val="20"/>
                <w:szCs w:val="20"/>
              </w:rPr>
            </w:pPr>
            <w:r w:rsidRPr="002C3F1B">
              <w:rPr>
                <w:color w:val="000000"/>
                <w:sz w:val="20"/>
                <w:szCs w:val="20"/>
              </w:rPr>
              <w:t>Наименования источников тепловой энергии в системе теплоснабжения</w:t>
            </w:r>
          </w:p>
        </w:tc>
        <w:tc>
          <w:tcPr>
            <w:tcW w:w="572" w:type="pct"/>
            <w:shd w:val="clear" w:color="auto" w:fill="F2F2F2"/>
            <w:vAlign w:val="center"/>
            <w:hideMark/>
          </w:tcPr>
          <w:p w14:paraId="108B9379" w14:textId="77777777" w:rsidR="00DC7558" w:rsidRPr="002C3F1B" w:rsidRDefault="00DC7558" w:rsidP="001E3CE6">
            <w:pPr>
              <w:jc w:val="center"/>
              <w:rPr>
                <w:color w:val="000000"/>
                <w:sz w:val="20"/>
                <w:szCs w:val="20"/>
              </w:rPr>
            </w:pPr>
            <w:r w:rsidRPr="002C3F1B">
              <w:rPr>
                <w:color w:val="000000"/>
                <w:sz w:val="20"/>
                <w:szCs w:val="20"/>
              </w:rPr>
              <w:t xml:space="preserve">Площадь зоны теплоснабжения, </w:t>
            </w:r>
            <w:r>
              <w:rPr>
                <w:color w:val="000000"/>
                <w:sz w:val="20"/>
                <w:szCs w:val="20"/>
              </w:rPr>
              <w:t>га</w:t>
            </w:r>
          </w:p>
        </w:tc>
        <w:tc>
          <w:tcPr>
            <w:tcW w:w="575" w:type="pct"/>
            <w:shd w:val="clear" w:color="auto" w:fill="F2F2F2"/>
            <w:vAlign w:val="center"/>
          </w:tcPr>
          <w:p w14:paraId="55A535D7" w14:textId="5AF9D1E7" w:rsidR="00DC7558" w:rsidRPr="002C3F1B" w:rsidRDefault="00DC7558" w:rsidP="00025BB0">
            <w:pPr>
              <w:jc w:val="center"/>
              <w:rPr>
                <w:color w:val="000000"/>
                <w:sz w:val="20"/>
                <w:szCs w:val="20"/>
              </w:rPr>
            </w:pPr>
            <w:r>
              <w:rPr>
                <w:color w:val="000000"/>
                <w:sz w:val="20"/>
                <w:szCs w:val="20"/>
              </w:rPr>
              <w:t>№</w:t>
            </w:r>
            <w:r w:rsidRPr="002C3F1B">
              <w:rPr>
                <w:color w:val="000000"/>
                <w:sz w:val="20"/>
                <w:szCs w:val="20"/>
              </w:rPr>
              <w:t xml:space="preserve"> системы теплоснабжения </w:t>
            </w:r>
          </w:p>
        </w:tc>
        <w:tc>
          <w:tcPr>
            <w:tcW w:w="490" w:type="pct"/>
            <w:shd w:val="clear" w:color="auto" w:fill="F2F2F2"/>
            <w:vAlign w:val="center"/>
          </w:tcPr>
          <w:p w14:paraId="3E0F4B61" w14:textId="77777777" w:rsidR="00DC7558" w:rsidRPr="002C3F1B" w:rsidRDefault="00DC7558" w:rsidP="001E3CE6">
            <w:pPr>
              <w:jc w:val="center"/>
              <w:rPr>
                <w:color w:val="000000"/>
                <w:sz w:val="20"/>
                <w:szCs w:val="20"/>
              </w:rPr>
            </w:pPr>
            <w:r w:rsidRPr="002C3F1B">
              <w:rPr>
                <w:color w:val="000000"/>
                <w:sz w:val="20"/>
                <w:szCs w:val="20"/>
              </w:rPr>
              <w:t>Договорная тепловая нагрузка, Гкал/ч</w:t>
            </w:r>
          </w:p>
        </w:tc>
        <w:tc>
          <w:tcPr>
            <w:tcW w:w="515" w:type="pct"/>
            <w:shd w:val="clear" w:color="auto" w:fill="F2F2F2"/>
            <w:vAlign w:val="center"/>
          </w:tcPr>
          <w:p w14:paraId="6BCB8CA5" w14:textId="77777777" w:rsidR="00DC7558" w:rsidRPr="002C3F1B" w:rsidRDefault="00DC7558" w:rsidP="001E3CE6">
            <w:pPr>
              <w:jc w:val="center"/>
              <w:rPr>
                <w:color w:val="000000"/>
                <w:sz w:val="20"/>
                <w:szCs w:val="20"/>
              </w:rPr>
            </w:pPr>
            <w:r>
              <w:rPr>
                <w:color w:val="000000"/>
                <w:sz w:val="20"/>
                <w:szCs w:val="20"/>
              </w:rPr>
              <w:t>№</w:t>
            </w:r>
            <w:r w:rsidRPr="002C3F1B">
              <w:rPr>
                <w:color w:val="000000"/>
                <w:sz w:val="20"/>
                <w:szCs w:val="20"/>
              </w:rPr>
              <w:t xml:space="preserve"> зоны деятельности ЕТО</w:t>
            </w:r>
          </w:p>
        </w:tc>
        <w:tc>
          <w:tcPr>
            <w:tcW w:w="704" w:type="pct"/>
            <w:shd w:val="clear" w:color="auto" w:fill="F2F2F2"/>
            <w:vAlign w:val="center"/>
            <w:hideMark/>
          </w:tcPr>
          <w:p w14:paraId="7ADF8FEC" w14:textId="77777777" w:rsidR="00DC7558" w:rsidRPr="002C3F1B" w:rsidRDefault="00DC7558" w:rsidP="001E3CE6">
            <w:pPr>
              <w:jc w:val="center"/>
              <w:rPr>
                <w:color w:val="000000"/>
                <w:sz w:val="20"/>
                <w:szCs w:val="20"/>
              </w:rPr>
            </w:pPr>
            <w:r w:rsidRPr="002C3F1B">
              <w:rPr>
                <w:color w:val="000000"/>
                <w:sz w:val="20"/>
                <w:szCs w:val="20"/>
              </w:rPr>
              <w:t>Район теплоснабжения</w:t>
            </w:r>
          </w:p>
        </w:tc>
        <w:tc>
          <w:tcPr>
            <w:tcW w:w="880" w:type="pct"/>
            <w:shd w:val="clear" w:color="auto" w:fill="F2F2F2"/>
            <w:vAlign w:val="center"/>
            <w:hideMark/>
          </w:tcPr>
          <w:p w14:paraId="6DA145D8" w14:textId="77777777" w:rsidR="00DC7558" w:rsidRPr="002C3F1B" w:rsidRDefault="00DC7558" w:rsidP="001E3CE6">
            <w:pPr>
              <w:jc w:val="center"/>
              <w:rPr>
                <w:color w:val="000000"/>
                <w:sz w:val="20"/>
                <w:szCs w:val="20"/>
              </w:rPr>
            </w:pPr>
            <w:r w:rsidRPr="002C3F1B">
              <w:rPr>
                <w:color w:val="000000"/>
                <w:sz w:val="20"/>
                <w:szCs w:val="20"/>
              </w:rPr>
              <w:t>Теплоснабжающие (</w:t>
            </w:r>
            <w:proofErr w:type="spellStart"/>
            <w:r w:rsidRPr="002C3F1B">
              <w:rPr>
                <w:color w:val="000000"/>
                <w:sz w:val="20"/>
                <w:szCs w:val="20"/>
              </w:rPr>
              <w:t>теплосетевые</w:t>
            </w:r>
            <w:proofErr w:type="spellEnd"/>
            <w:r w:rsidRPr="002C3F1B">
              <w:rPr>
                <w:color w:val="000000"/>
                <w:sz w:val="20"/>
                <w:szCs w:val="20"/>
              </w:rPr>
              <w:t>) организации в границах системы теплоснабжения</w:t>
            </w:r>
          </w:p>
        </w:tc>
      </w:tr>
      <w:tr w:rsidR="00DC7558" w:rsidRPr="002C3F1B" w14:paraId="6974C3E6" w14:textId="77777777" w:rsidTr="001E3CE6">
        <w:trPr>
          <w:trHeight w:val="20"/>
        </w:trPr>
        <w:tc>
          <w:tcPr>
            <w:tcW w:w="1264" w:type="pct"/>
            <w:shd w:val="clear" w:color="auto" w:fill="auto"/>
            <w:vAlign w:val="center"/>
          </w:tcPr>
          <w:p w14:paraId="549BF170" w14:textId="77777777" w:rsidR="00DC7558" w:rsidRDefault="00DC7558" w:rsidP="001E3CE6">
            <w:pPr>
              <w:jc w:val="center"/>
              <w:rPr>
                <w:sz w:val="20"/>
                <w:szCs w:val="20"/>
              </w:rPr>
            </w:pPr>
            <w:r w:rsidRPr="006E56EB">
              <w:rPr>
                <w:sz w:val="20"/>
                <w:szCs w:val="20"/>
              </w:rPr>
              <w:t>Смоленская АЭС</w:t>
            </w:r>
          </w:p>
          <w:p w14:paraId="7D8A3C09" w14:textId="77777777" w:rsidR="00DC7558" w:rsidRPr="00B02B13" w:rsidRDefault="00DC7558" w:rsidP="001E3CE6">
            <w:pPr>
              <w:jc w:val="center"/>
              <w:rPr>
                <w:color w:val="000000"/>
                <w:sz w:val="20"/>
                <w:szCs w:val="20"/>
              </w:rPr>
            </w:pPr>
            <w:r>
              <w:rPr>
                <w:sz w:val="20"/>
                <w:szCs w:val="20"/>
              </w:rPr>
              <w:t>(промышленная зона)</w:t>
            </w:r>
          </w:p>
        </w:tc>
        <w:tc>
          <w:tcPr>
            <w:tcW w:w="572" w:type="pct"/>
            <w:shd w:val="clear" w:color="auto" w:fill="auto"/>
            <w:vAlign w:val="center"/>
          </w:tcPr>
          <w:p w14:paraId="3B2E2A1E" w14:textId="77777777" w:rsidR="00DC7558" w:rsidRPr="005628F3" w:rsidRDefault="00DC7558" w:rsidP="001E3CE6">
            <w:pPr>
              <w:jc w:val="center"/>
              <w:rPr>
                <w:sz w:val="20"/>
                <w:szCs w:val="20"/>
              </w:rPr>
            </w:pPr>
            <w:r w:rsidRPr="005628F3">
              <w:rPr>
                <w:sz w:val="20"/>
                <w:szCs w:val="20"/>
              </w:rPr>
              <w:t>1265</w:t>
            </w:r>
            <w:r>
              <w:rPr>
                <w:sz w:val="20"/>
                <w:szCs w:val="20"/>
              </w:rPr>
              <w:t>,63</w:t>
            </w:r>
          </w:p>
          <w:p w14:paraId="75129CAF" w14:textId="77777777" w:rsidR="00DC7558" w:rsidRPr="00003088" w:rsidRDefault="00DC7558" w:rsidP="001E3CE6">
            <w:pPr>
              <w:jc w:val="center"/>
              <w:rPr>
                <w:color w:val="000000"/>
                <w:sz w:val="20"/>
                <w:szCs w:val="20"/>
              </w:rPr>
            </w:pPr>
          </w:p>
        </w:tc>
        <w:tc>
          <w:tcPr>
            <w:tcW w:w="575" w:type="pct"/>
            <w:vAlign w:val="center"/>
          </w:tcPr>
          <w:p w14:paraId="6611D2F8" w14:textId="77777777" w:rsidR="00DC7558" w:rsidRPr="00B02B13" w:rsidRDefault="00DC7558" w:rsidP="001E3CE6">
            <w:pPr>
              <w:jc w:val="center"/>
              <w:rPr>
                <w:rFonts w:eastAsia="Arial Unicode MS"/>
                <w:color w:val="000000"/>
                <w:sz w:val="20"/>
                <w:szCs w:val="20"/>
              </w:rPr>
            </w:pPr>
            <w:r>
              <w:rPr>
                <w:rFonts w:eastAsia="Arial Unicode MS"/>
                <w:color w:val="000000"/>
                <w:sz w:val="20"/>
                <w:szCs w:val="20"/>
              </w:rPr>
              <w:t>1</w:t>
            </w:r>
          </w:p>
        </w:tc>
        <w:tc>
          <w:tcPr>
            <w:tcW w:w="490" w:type="pct"/>
            <w:vMerge w:val="restart"/>
            <w:vAlign w:val="center"/>
          </w:tcPr>
          <w:p w14:paraId="54D7556D" w14:textId="77777777" w:rsidR="00DC7558" w:rsidRPr="00B02B13" w:rsidRDefault="00DC7558" w:rsidP="001E3CE6">
            <w:pPr>
              <w:jc w:val="center"/>
              <w:rPr>
                <w:color w:val="000000"/>
                <w:sz w:val="20"/>
                <w:szCs w:val="20"/>
              </w:rPr>
            </w:pPr>
            <w:r>
              <w:rPr>
                <w:color w:val="000000"/>
                <w:sz w:val="20"/>
                <w:szCs w:val="20"/>
              </w:rPr>
              <w:t>187</w:t>
            </w:r>
          </w:p>
        </w:tc>
        <w:tc>
          <w:tcPr>
            <w:tcW w:w="515" w:type="pct"/>
            <w:vMerge w:val="restart"/>
            <w:vAlign w:val="center"/>
          </w:tcPr>
          <w:p w14:paraId="63F50E90" w14:textId="77777777" w:rsidR="00DC7558" w:rsidRPr="00B02B13" w:rsidRDefault="00DC7558" w:rsidP="001E3CE6">
            <w:pPr>
              <w:jc w:val="center"/>
              <w:rPr>
                <w:rFonts w:eastAsia="Arial Unicode MS"/>
                <w:color w:val="000000"/>
                <w:sz w:val="20"/>
                <w:szCs w:val="20"/>
              </w:rPr>
            </w:pPr>
            <w:r>
              <w:rPr>
                <w:rFonts w:eastAsia="Arial Unicode MS"/>
                <w:color w:val="000000"/>
                <w:sz w:val="20"/>
                <w:szCs w:val="20"/>
              </w:rPr>
              <w:t>1</w:t>
            </w:r>
          </w:p>
        </w:tc>
        <w:tc>
          <w:tcPr>
            <w:tcW w:w="704" w:type="pct"/>
            <w:shd w:val="clear" w:color="auto" w:fill="auto"/>
            <w:vAlign w:val="center"/>
          </w:tcPr>
          <w:p w14:paraId="4B3C8D98" w14:textId="77777777" w:rsidR="00DC7558" w:rsidRPr="00B02B13" w:rsidRDefault="00DC7558" w:rsidP="001E3CE6">
            <w:pPr>
              <w:jc w:val="center"/>
              <w:rPr>
                <w:color w:val="000000"/>
                <w:sz w:val="20"/>
                <w:szCs w:val="20"/>
              </w:rPr>
            </w:pPr>
            <w:r w:rsidRPr="00B02B13">
              <w:rPr>
                <w:sz w:val="20"/>
                <w:szCs w:val="20"/>
              </w:rPr>
              <w:t>промышленная зона САЭС и полуостров</w:t>
            </w:r>
          </w:p>
        </w:tc>
        <w:tc>
          <w:tcPr>
            <w:tcW w:w="880" w:type="pct"/>
            <w:shd w:val="clear" w:color="auto" w:fill="auto"/>
            <w:vAlign w:val="center"/>
          </w:tcPr>
          <w:p w14:paraId="6D10CD8B" w14:textId="77777777" w:rsidR="00DC7558" w:rsidRDefault="00DC7558" w:rsidP="001E3CE6">
            <w:pPr>
              <w:jc w:val="center"/>
              <w:rPr>
                <w:color w:val="000000"/>
                <w:sz w:val="20"/>
                <w:szCs w:val="20"/>
              </w:rPr>
            </w:pPr>
            <w:r w:rsidRPr="001F6101">
              <w:rPr>
                <w:color w:val="000000"/>
                <w:sz w:val="20"/>
                <w:szCs w:val="20"/>
              </w:rPr>
              <w:t>Филиал АО «Концерн Росэнергоатом» «Смоленская атомная станция»</w:t>
            </w:r>
          </w:p>
          <w:p w14:paraId="38AA38B8" w14:textId="77777777" w:rsidR="00DC7558" w:rsidRDefault="00DC7558" w:rsidP="001E3CE6">
            <w:pPr>
              <w:jc w:val="center"/>
              <w:rPr>
                <w:color w:val="000000"/>
                <w:sz w:val="20"/>
                <w:szCs w:val="20"/>
              </w:rPr>
            </w:pPr>
          </w:p>
          <w:p w14:paraId="754EC1FC" w14:textId="77777777" w:rsidR="00DC7558" w:rsidRPr="00B02B13" w:rsidRDefault="00DC7558"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r>
      <w:tr w:rsidR="00DC7558" w:rsidRPr="002C3F1B" w14:paraId="7C0C9795" w14:textId="77777777" w:rsidTr="001E3CE6">
        <w:trPr>
          <w:trHeight w:val="20"/>
        </w:trPr>
        <w:tc>
          <w:tcPr>
            <w:tcW w:w="1264" w:type="pct"/>
            <w:shd w:val="clear" w:color="auto" w:fill="auto"/>
            <w:vAlign w:val="center"/>
          </w:tcPr>
          <w:p w14:paraId="3F8C495D" w14:textId="77777777" w:rsidR="00DC7558" w:rsidRDefault="00DC7558" w:rsidP="001E3CE6">
            <w:pPr>
              <w:jc w:val="center"/>
              <w:rPr>
                <w:sz w:val="20"/>
                <w:szCs w:val="20"/>
              </w:rPr>
            </w:pPr>
            <w:r w:rsidRPr="006E56EB">
              <w:rPr>
                <w:sz w:val="20"/>
                <w:szCs w:val="20"/>
              </w:rPr>
              <w:t>Смоленская АЭС</w:t>
            </w:r>
          </w:p>
          <w:p w14:paraId="03E74377" w14:textId="77777777" w:rsidR="00DC7558" w:rsidRPr="000D355D" w:rsidRDefault="00DC7558" w:rsidP="001E3CE6">
            <w:pPr>
              <w:jc w:val="center"/>
              <w:rPr>
                <w:color w:val="000000"/>
                <w:sz w:val="20"/>
                <w:szCs w:val="20"/>
              </w:rPr>
            </w:pPr>
            <w:r>
              <w:rPr>
                <w:sz w:val="20"/>
                <w:szCs w:val="20"/>
              </w:rPr>
              <w:t>(жилая зона)</w:t>
            </w:r>
          </w:p>
        </w:tc>
        <w:tc>
          <w:tcPr>
            <w:tcW w:w="572" w:type="pct"/>
            <w:shd w:val="clear" w:color="auto" w:fill="auto"/>
            <w:vAlign w:val="center"/>
          </w:tcPr>
          <w:p w14:paraId="5A13D511" w14:textId="77777777" w:rsidR="00DC7558" w:rsidRPr="005628F3" w:rsidRDefault="00DC7558" w:rsidP="001E3CE6">
            <w:pPr>
              <w:jc w:val="center"/>
              <w:rPr>
                <w:sz w:val="20"/>
                <w:szCs w:val="20"/>
              </w:rPr>
            </w:pPr>
            <w:r w:rsidRPr="005628F3">
              <w:rPr>
                <w:sz w:val="20"/>
                <w:szCs w:val="20"/>
              </w:rPr>
              <w:t>1219</w:t>
            </w:r>
            <w:r>
              <w:rPr>
                <w:sz w:val="20"/>
                <w:szCs w:val="20"/>
              </w:rPr>
              <w:t>,85</w:t>
            </w:r>
          </w:p>
        </w:tc>
        <w:tc>
          <w:tcPr>
            <w:tcW w:w="575" w:type="pct"/>
            <w:vAlign w:val="center"/>
          </w:tcPr>
          <w:p w14:paraId="45E1C6CA" w14:textId="77777777" w:rsidR="00DC7558" w:rsidRDefault="00DC7558" w:rsidP="001E3CE6">
            <w:pPr>
              <w:jc w:val="center"/>
              <w:rPr>
                <w:rFonts w:eastAsia="Arial Unicode MS"/>
                <w:color w:val="000000"/>
                <w:sz w:val="20"/>
                <w:szCs w:val="20"/>
              </w:rPr>
            </w:pPr>
            <w:r>
              <w:rPr>
                <w:rFonts w:eastAsia="Arial Unicode MS"/>
                <w:color w:val="000000"/>
                <w:sz w:val="20"/>
                <w:szCs w:val="20"/>
              </w:rPr>
              <w:t>2</w:t>
            </w:r>
          </w:p>
        </w:tc>
        <w:tc>
          <w:tcPr>
            <w:tcW w:w="490" w:type="pct"/>
            <w:vMerge/>
            <w:vAlign w:val="center"/>
          </w:tcPr>
          <w:p w14:paraId="01941684" w14:textId="77777777" w:rsidR="00DC7558" w:rsidRDefault="00DC7558" w:rsidP="001E3CE6">
            <w:pPr>
              <w:jc w:val="center"/>
              <w:rPr>
                <w:color w:val="000000"/>
                <w:sz w:val="20"/>
                <w:szCs w:val="20"/>
              </w:rPr>
            </w:pPr>
          </w:p>
        </w:tc>
        <w:tc>
          <w:tcPr>
            <w:tcW w:w="515" w:type="pct"/>
            <w:vMerge/>
            <w:vAlign w:val="center"/>
          </w:tcPr>
          <w:p w14:paraId="29308558" w14:textId="77777777" w:rsidR="00DC7558" w:rsidRDefault="00DC7558" w:rsidP="001E3CE6">
            <w:pPr>
              <w:jc w:val="center"/>
              <w:rPr>
                <w:rFonts w:eastAsia="Arial Unicode MS"/>
                <w:color w:val="000000"/>
                <w:sz w:val="20"/>
                <w:szCs w:val="20"/>
              </w:rPr>
            </w:pPr>
          </w:p>
        </w:tc>
        <w:tc>
          <w:tcPr>
            <w:tcW w:w="704" w:type="pct"/>
            <w:shd w:val="clear" w:color="auto" w:fill="auto"/>
            <w:vAlign w:val="center"/>
          </w:tcPr>
          <w:p w14:paraId="45784E12" w14:textId="77777777" w:rsidR="00DC7558" w:rsidRDefault="00DC7558" w:rsidP="001E3CE6">
            <w:pPr>
              <w:jc w:val="center"/>
              <w:rPr>
                <w:color w:val="000000"/>
                <w:sz w:val="20"/>
                <w:szCs w:val="20"/>
              </w:rPr>
            </w:pPr>
            <w:r w:rsidRPr="00B02B13">
              <w:rPr>
                <w:color w:val="000000"/>
                <w:sz w:val="20"/>
                <w:szCs w:val="20"/>
              </w:rPr>
              <w:t>территория жилой зоны города Десногорска</w:t>
            </w:r>
          </w:p>
          <w:p w14:paraId="3357EA5C" w14:textId="77777777" w:rsidR="00DC7558" w:rsidRPr="00B02B13" w:rsidRDefault="00DC7558" w:rsidP="001E3CE6">
            <w:pPr>
              <w:rPr>
                <w:color w:val="000000"/>
                <w:sz w:val="20"/>
                <w:szCs w:val="20"/>
              </w:rPr>
            </w:pPr>
          </w:p>
        </w:tc>
        <w:tc>
          <w:tcPr>
            <w:tcW w:w="880" w:type="pct"/>
            <w:shd w:val="clear" w:color="auto" w:fill="auto"/>
            <w:vAlign w:val="center"/>
          </w:tcPr>
          <w:p w14:paraId="4EC69719" w14:textId="77777777" w:rsidR="00DC7558" w:rsidRDefault="00DC7558" w:rsidP="001E3CE6">
            <w:pPr>
              <w:jc w:val="center"/>
              <w:rPr>
                <w:color w:val="000000"/>
                <w:sz w:val="20"/>
                <w:szCs w:val="20"/>
              </w:rPr>
            </w:pPr>
            <w:r w:rsidRPr="001F6101">
              <w:rPr>
                <w:color w:val="000000"/>
                <w:sz w:val="20"/>
                <w:szCs w:val="20"/>
              </w:rPr>
              <w:t>Филиал АО «Концерн Росэнергоатом» «Смоленская атомная станция»</w:t>
            </w:r>
          </w:p>
          <w:p w14:paraId="339F8575" w14:textId="77777777" w:rsidR="00DC7558" w:rsidRDefault="00DC7558" w:rsidP="001E3CE6">
            <w:pPr>
              <w:jc w:val="center"/>
              <w:rPr>
                <w:color w:val="000000"/>
                <w:sz w:val="20"/>
                <w:szCs w:val="20"/>
              </w:rPr>
            </w:pPr>
          </w:p>
          <w:p w14:paraId="09CF9826" w14:textId="77777777" w:rsidR="00DC7558" w:rsidRPr="001F6101" w:rsidRDefault="00DC7558"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r>
      <w:tr w:rsidR="00DC7558" w:rsidRPr="002C3F1B" w14:paraId="1F568480" w14:textId="77777777" w:rsidTr="001E3CE6">
        <w:trPr>
          <w:trHeight w:val="20"/>
        </w:trPr>
        <w:tc>
          <w:tcPr>
            <w:tcW w:w="1264" w:type="pct"/>
            <w:shd w:val="clear" w:color="auto" w:fill="auto"/>
            <w:vAlign w:val="center"/>
          </w:tcPr>
          <w:p w14:paraId="0A202EA9" w14:textId="77777777" w:rsidR="00DC7558" w:rsidRPr="000D355D" w:rsidRDefault="00DC7558" w:rsidP="001E3CE6">
            <w:pPr>
              <w:jc w:val="center"/>
              <w:rPr>
                <w:color w:val="000000"/>
                <w:sz w:val="20"/>
                <w:szCs w:val="20"/>
              </w:rPr>
            </w:pPr>
            <w:proofErr w:type="spellStart"/>
            <w:r>
              <w:rPr>
                <w:sz w:val="20"/>
                <w:szCs w:val="20"/>
              </w:rPr>
              <w:t>Электрокотельная</w:t>
            </w:r>
            <w:proofErr w:type="spellEnd"/>
            <w:r>
              <w:rPr>
                <w:sz w:val="20"/>
                <w:szCs w:val="20"/>
              </w:rPr>
              <w:t xml:space="preserve"> </w:t>
            </w:r>
            <w:r w:rsidRPr="00D95AA6">
              <w:rPr>
                <w:sz w:val="20"/>
                <w:szCs w:val="20"/>
              </w:rPr>
              <w:t>санатория-профилактория «Лесная поляна»</w:t>
            </w:r>
          </w:p>
        </w:tc>
        <w:tc>
          <w:tcPr>
            <w:tcW w:w="572" w:type="pct"/>
            <w:shd w:val="clear" w:color="auto" w:fill="auto"/>
            <w:vAlign w:val="center"/>
          </w:tcPr>
          <w:p w14:paraId="0FAAC2DE" w14:textId="77777777" w:rsidR="00DC7558" w:rsidRPr="005628F3" w:rsidRDefault="00DC7558" w:rsidP="001E3CE6">
            <w:pPr>
              <w:jc w:val="center"/>
              <w:rPr>
                <w:sz w:val="20"/>
                <w:szCs w:val="20"/>
              </w:rPr>
            </w:pPr>
            <w:r w:rsidRPr="005628F3">
              <w:rPr>
                <w:sz w:val="20"/>
                <w:szCs w:val="20"/>
              </w:rPr>
              <w:t>16,07</w:t>
            </w:r>
          </w:p>
        </w:tc>
        <w:tc>
          <w:tcPr>
            <w:tcW w:w="575" w:type="pct"/>
            <w:vAlign w:val="center"/>
          </w:tcPr>
          <w:p w14:paraId="25027E57" w14:textId="77777777" w:rsidR="00DC7558" w:rsidRDefault="00DC7558" w:rsidP="001E3CE6">
            <w:pPr>
              <w:jc w:val="center"/>
              <w:rPr>
                <w:rFonts w:eastAsia="Arial Unicode MS"/>
                <w:color w:val="000000"/>
                <w:sz w:val="20"/>
                <w:szCs w:val="20"/>
              </w:rPr>
            </w:pPr>
            <w:r>
              <w:rPr>
                <w:rFonts w:eastAsia="Arial Unicode MS"/>
                <w:color w:val="000000"/>
                <w:sz w:val="20"/>
                <w:szCs w:val="20"/>
              </w:rPr>
              <w:t>3</w:t>
            </w:r>
          </w:p>
        </w:tc>
        <w:tc>
          <w:tcPr>
            <w:tcW w:w="490" w:type="pct"/>
            <w:vAlign w:val="center"/>
          </w:tcPr>
          <w:p w14:paraId="6BB59237" w14:textId="77777777" w:rsidR="00DC7558" w:rsidRDefault="00DC7558" w:rsidP="001E3CE6">
            <w:pPr>
              <w:jc w:val="center"/>
              <w:rPr>
                <w:color w:val="000000"/>
                <w:sz w:val="20"/>
                <w:szCs w:val="20"/>
              </w:rPr>
            </w:pPr>
            <w:r>
              <w:rPr>
                <w:color w:val="000000"/>
                <w:sz w:val="20"/>
                <w:szCs w:val="20"/>
              </w:rPr>
              <w:t>-</w:t>
            </w:r>
          </w:p>
        </w:tc>
        <w:tc>
          <w:tcPr>
            <w:tcW w:w="515" w:type="pct"/>
            <w:vMerge/>
            <w:vAlign w:val="center"/>
          </w:tcPr>
          <w:p w14:paraId="2FB7342E" w14:textId="77777777" w:rsidR="00DC7558" w:rsidRDefault="00DC7558" w:rsidP="001E3CE6">
            <w:pPr>
              <w:jc w:val="center"/>
              <w:rPr>
                <w:rFonts w:eastAsia="Arial Unicode MS"/>
                <w:color w:val="000000"/>
                <w:sz w:val="20"/>
                <w:szCs w:val="20"/>
              </w:rPr>
            </w:pPr>
          </w:p>
        </w:tc>
        <w:tc>
          <w:tcPr>
            <w:tcW w:w="704" w:type="pct"/>
            <w:shd w:val="clear" w:color="auto" w:fill="auto"/>
            <w:vAlign w:val="center"/>
          </w:tcPr>
          <w:p w14:paraId="22598747" w14:textId="77777777" w:rsidR="00DC7558" w:rsidRPr="00B02B13" w:rsidRDefault="00DC7558" w:rsidP="001E3CE6">
            <w:pPr>
              <w:jc w:val="center"/>
              <w:rPr>
                <w:color w:val="000000"/>
                <w:sz w:val="20"/>
                <w:szCs w:val="20"/>
              </w:rPr>
            </w:pPr>
            <w:r>
              <w:rPr>
                <w:color w:val="000000"/>
                <w:sz w:val="20"/>
                <w:szCs w:val="20"/>
              </w:rPr>
              <w:t xml:space="preserve">Территория </w:t>
            </w:r>
            <w:r w:rsidRPr="005628F3">
              <w:rPr>
                <w:color w:val="000000"/>
                <w:sz w:val="20"/>
                <w:szCs w:val="20"/>
              </w:rPr>
              <w:t>санатория-профилактория «Лесная поляна»</w:t>
            </w:r>
          </w:p>
        </w:tc>
        <w:tc>
          <w:tcPr>
            <w:tcW w:w="880" w:type="pct"/>
            <w:shd w:val="clear" w:color="auto" w:fill="auto"/>
            <w:vAlign w:val="center"/>
          </w:tcPr>
          <w:p w14:paraId="5FA77BF8" w14:textId="77777777" w:rsidR="00DC7558" w:rsidRDefault="00DC7558" w:rsidP="001E3CE6">
            <w:pPr>
              <w:jc w:val="center"/>
              <w:rPr>
                <w:color w:val="000000"/>
                <w:sz w:val="20"/>
                <w:szCs w:val="20"/>
              </w:rPr>
            </w:pPr>
            <w:r w:rsidRPr="001F6101">
              <w:rPr>
                <w:color w:val="000000"/>
                <w:sz w:val="20"/>
                <w:szCs w:val="20"/>
              </w:rPr>
              <w:t>Филиал АО «Концерн Росэнергоатом» «Смоленская атомная станция»</w:t>
            </w:r>
          </w:p>
          <w:p w14:paraId="374BB661" w14:textId="77777777" w:rsidR="00DC7558" w:rsidRDefault="00DC7558" w:rsidP="001E3CE6">
            <w:pPr>
              <w:jc w:val="center"/>
              <w:rPr>
                <w:color w:val="000000"/>
                <w:sz w:val="20"/>
                <w:szCs w:val="20"/>
              </w:rPr>
            </w:pPr>
          </w:p>
          <w:p w14:paraId="6EA0868B" w14:textId="77777777" w:rsidR="00DC7558" w:rsidRPr="001F6101" w:rsidRDefault="00DC7558"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r>
    </w:tbl>
    <w:p w14:paraId="01323EC6" w14:textId="41352D36" w:rsidR="00DC7558" w:rsidRDefault="00DC7558" w:rsidP="00DC7558">
      <w:pPr>
        <w:widowControl/>
        <w:tabs>
          <w:tab w:val="left" w:pos="1800"/>
        </w:tabs>
        <w:autoSpaceDE/>
        <w:autoSpaceDN/>
        <w:spacing w:line="276" w:lineRule="auto"/>
        <w:ind w:firstLine="851"/>
        <w:contextualSpacing/>
        <w:jc w:val="both"/>
        <w:rPr>
          <w:sz w:val="24"/>
          <w:szCs w:val="26"/>
          <w:lang w:bidi="ar-SA"/>
        </w:rPr>
      </w:pPr>
    </w:p>
    <w:p w14:paraId="7DFB85A8" w14:textId="7A8DA743" w:rsidR="006C6CD0" w:rsidRPr="00DC7558" w:rsidRDefault="00DC7558" w:rsidP="00DC7558">
      <w:pPr>
        <w:tabs>
          <w:tab w:val="left" w:pos="1800"/>
        </w:tabs>
        <w:rPr>
          <w:sz w:val="24"/>
          <w:szCs w:val="26"/>
          <w:lang w:bidi="ar-SA"/>
        </w:rPr>
        <w:sectPr w:rsidR="006C6CD0" w:rsidRPr="00DC7558" w:rsidSect="00A704B9">
          <w:pgSz w:w="16840" w:h="11900" w:orient="landscape"/>
          <w:pgMar w:top="1418" w:right="851" w:bottom="567" w:left="851" w:header="0" w:footer="3" w:gutter="0"/>
          <w:cols w:space="720"/>
          <w:noEndnote/>
          <w:docGrid w:linePitch="381"/>
        </w:sectPr>
      </w:pPr>
      <w:r>
        <w:rPr>
          <w:sz w:val="24"/>
          <w:szCs w:val="26"/>
          <w:lang w:bidi="ar-SA"/>
        </w:rPr>
        <w:tab/>
      </w:r>
    </w:p>
    <w:p w14:paraId="7F9EE3E7" w14:textId="7592743B" w:rsidR="006C6CD0" w:rsidRPr="006C6CD0" w:rsidRDefault="0076137E" w:rsidP="0076137E">
      <w:pPr>
        <w:widowControl/>
        <w:autoSpaceDE/>
        <w:autoSpaceDN/>
        <w:spacing w:line="360" w:lineRule="auto"/>
        <w:contextualSpacing/>
        <w:jc w:val="center"/>
        <w:rPr>
          <w:sz w:val="24"/>
          <w:szCs w:val="26"/>
          <w:lang w:bidi="ar-SA"/>
        </w:rPr>
      </w:pPr>
      <w:r w:rsidRPr="00334CD8">
        <w:rPr>
          <w:noProof/>
          <w:lang w:bidi="ar-SA"/>
        </w:rPr>
        <w:lastRenderedPageBreak/>
        <w:drawing>
          <wp:inline distT="0" distB="0" distL="0" distR="0" wp14:anchorId="0E81E799" wp14:editId="193EAD4A">
            <wp:extent cx="7560756" cy="6203950"/>
            <wp:effectExtent l="0" t="0" r="2540" b="635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3"/>
                    <a:stretch>
                      <a:fillRect/>
                    </a:stretch>
                  </pic:blipFill>
                  <pic:spPr>
                    <a:xfrm>
                      <a:off x="0" y="0"/>
                      <a:ext cx="7600264" cy="6236368"/>
                    </a:xfrm>
                    <a:prstGeom prst="rect">
                      <a:avLst/>
                    </a:prstGeom>
                  </pic:spPr>
                </pic:pic>
              </a:graphicData>
            </a:graphic>
          </wp:inline>
        </w:drawing>
      </w:r>
    </w:p>
    <w:p w14:paraId="56ADB6B3" w14:textId="77777777" w:rsidR="006C6CD0" w:rsidRPr="006C6CD0" w:rsidRDefault="006C6CD0" w:rsidP="0018211F">
      <w:pPr>
        <w:pStyle w:val="a6"/>
      </w:pPr>
      <w:bookmarkStart w:id="198" w:name="_Toc182781665"/>
      <w:bookmarkStart w:id="199" w:name="_Toc205464903"/>
      <w:bookmarkStart w:id="200" w:name="_Toc210747879"/>
      <w:r w:rsidRPr="006C6CD0">
        <w:t>Зоны действия ЕТО на общей карте</w:t>
      </w:r>
      <w:bookmarkEnd w:id="198"/>
      <w:bookmarkEnd w:id="199"/>
      <w:bookmarkEnd w:id="200"/>
    </w:p>
    <w:p w14:paraId="6146E3AA" w14:textId="77777777" w:rsidR="006C6CD0" w:rsidRPr="006C6CD0" w:rsidRDefault="006C6CD0" w:rsidP="0018211F">
      <w:pPr>
        <w:shd w:val="clear" w:color="auto" w:fill="FFFFFF"/>
        <w:autoSpaceDE/>
        <w:autoSpaceDN/>
        <w:jc w:val="center"/>
        <w:rPr>
          <w:b/>
          <w:bCs/>
          <w:sz w:val="20"/>
          <w:szCs w:val="20"/>
          <w:lang w:eastAsia="en-US" w:bidi="ar-SA"/>
        </w:rPr>
        <w:sectPr w:rsidR="006C6CD0" w:rsidRPr="006C6CD0" w:rsidSect="00A704B9">
          <w:pgSz w:w="16839" w:h="11907" w:orient="landscape" w:code="9"/>
          <w:pgMar w:top="851" w:right="851" w:bottom="567" w:left="851" w:header="0" w:footer="3" w:gutter="0"/>
          <w:cols w:space="720"/>
          <w:noEndnote/>
          <w:docGrid w:linePitch="381"/>
        </w:sectPr>
      </w:pPr>
    </w:p>
    <w:p w14:paraId="67F88557" w14:textId="77777777" w:rsidR="00545A6C" w:rsidRDefault="00F50EE2" w:rsidP="00F50EE2">
      <w:pPr>
        <w:tabs>
          <w:tab w:val="left" w:pos="2193"/>
        </w:tabs>
        <w:rPr>
          <w:lang w:bidi="ar-SA"/>
        </w:rPr>
      </w:pPr>
      <w:r>
        <w:rPr>
          <w:lang w:bidi="ar-SA"/>
        </w:rPr>
        <w:lastRenderedPageBreak/>
        <w:tab/>
      </w:r>
    </w:p>
    <w:p w14:paraId="275713BC" w14:textId="77777777" w:rsidR="001578CE" w:rsidRPr="008A4EE7" w:rsidRDefault="00545A6C" w:rsidP="00545A6C">
      <w:pPr>
        <w:pStyle w:val="-02"/>
      </w:pPr>
      <w:r>
        <w:tab/>
      </w:r>
      <w:bookmarkStart w:id="201" w:name="_Toc205564673"/>
      <w:r w:rsidR="001578CE" w:rsidRPr="008A4EE7">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01"/>
    </w:p>
    <w:p w14:paraId="529CED96" w14:textId="77777777" w:rsidR="005343FC" w:rsidRPr="005E742D" w:rsidRDefault="005343FC" w:rsidP="005343FC">
      <w:pPr>
        <w:pStyle w:val="aff6"/>
        <w:rPr>
          <w:sz w:val="24"/>
          <w:szCs w:val="24"/>
          <w:lang w:val="ru-RU"/>
        </w:rPr>
      </w:pPr>
      <w:r w:rsidRPr="005E742D">
        <w:rPr>
          <w:sz w:val="24"/>
          <w:szCs w:val="24"/>
          <w:lang w:val="ru-RU"/>
        </w:rPr>
        <w:t>Критерии определения единой теплоснабжающей организации определены постановлением Правительства Российской Федерации № 808 от 08.08.2012 г. «Об организации теплоснабжения в Российской Федерации и о внесении изменений в некоторые акты Правительства Российской Федерации».</w:t>
      </w:r>
    </w:p>
    <w:p w14:paraId="6953689C" w14:textId="77777777" w:rsidR="005343FC" w:rsidRPr="005343FC" w:rsidRDefault="005343FC" w:rsidP="005343FC">
      <w:pPr>
        <w:pStyle w:val="aff6"/>
        <w:rPr>
          <w:sz w:val="24"/>
          <w:szCs w:val="24"/>
          <w:lang w:val="ru-RU"/>
        </w:rPr>
      </w:pPr>
      <w:r w:rsidRPr="005343FC">
        <w:rPr>
          <w:sz w:val="24"/>
          <w:szCs w:val="24"/>
          <w:lang w:val="ru-RU"/>
        </w:rPr>
        <w:t xml:space="preserve">Статус единой теплоснабжающей организации присваивается теплоснабжающей и (или) </w:t>
      </w:r>
      <w:proofErr w:type="spellStart"/>
      <w:r w:rsidRPr="005343FC">
        <w:rPr>
          <w:sz w:val="24"/>
          <w:szCs w:val="24"/>
          <w:lang w:val="ru-RU"/>
        </w:rPr>
        <w:t>теплосетевой</w:t>
      </w:r>
      <w:proofErr w:type="spellEnd"/>
      <w:r w:rsidRPr="005343FC">
        <w:rPr>
          <w:sz w:val="24"/>
          <w:szCs w:val="24"/>
          <w:lang w:val="ru-RU"/>
        </w:rPr>
        <w:t xml:space="preserve"> организации решением органа местного самоуправления (далее – уполномоченные органы) при утверждении схемы теплоснабжения городского округа.</w:t>
      </w:r>
    </w:p>
    <w:p w14:paraId="3FE10FB3" w14:textId="77777777" w:rsidR="005343FC" w:rsidRPr="005343FC" w:rsidRDefault="005343FC" w:rsidP="005343FC">
      <w:pPr>
        <w:pStyle w:val="aff6"/>
        <w:rPr>
          <w:sz w:val="24"/>
          <w:szCs w:val="24"/>
          <w:lang w:val="ru-RU"/>
        </w:rPr>
      </w:pPr>
      <w:r w:rsidRPr="005343FC">
        <w:rPr>
          <w:sz w:val="24"/>
          <w:szCs w:val="24"/>
          <w:lang w:val="ru-RU"/>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38241680" w14:textId="77777777" w:rsidR="005343FC" w:rsidRPr="005E742D" w:rsidRDefault="005343FC" w:rsidP="005343FC">
      <w:pPr>
        <w:pStyle w:val="aff6"/>
        <w:rPr>
          <w:sz w:val="24"/>
          <w:szCs w:val="24"/>
          <w:lang w:val="ru-RU"/>
        </w:rPr>
      </w:pPr>
      <w:r w:rsidRPr="005E742D">
        <w:rPr>
          <w:sz w:val="24"/>
          <w:szCs w:val="24"/>
          <w:lang w:val="ru-RU"/>
        </w:rPr>
        <w:t>В случае, если на территории городского округа существует несколько систем теплоснабжения, уполномоченные органы вправе:</w:t>
      </w:r>
    </w:p>
    <w:p w14:paraId="5B80097C" w14:textId="77777777" w:rsidR="005343FC" w:rsidRPr="005E742D" w:rsidRDefault="005343FC" w:rsidP="00127E67">
      <w:pPr>
        <w:pStyle w:val="aff6"/>
        <w:widowControl w:val="0"/>
        <w:numPr>
          <w:ilvl w:val="0"/>
          <w:numId w:val="37"/>
        </w:numPr>
        <w:spacing w:before="120" w:after="120"/>
        <w:ind w:left="993"/>
        <w:contextualSpacing/>
        <w:rPr>
          <w:sz w:val="24"/>
          <w:szCs w:val="24"/>
          <w:lang w:val="ru-RU"/>
        </w:rPr>
      </w:pPr>
      <w:r w:rsidRPr="005E742D">
        <w:rPr>
          <w:sz w:val="24"/>
          <w:szCs w:val="24"/>
          <w:lang w:val="ru-RU"/>
        </w:rPr>
        <w:t>определить единую теплоснабжающую организацию (организации) в каждой из систем теплоснабжения, расположенных в границах городского округа;</w:t>
      </w:r>
    </w:p>
    <w:p w14:paraId="59F8C3D8" w14:textId="77777777" w:rsidR="005343FC" w:rsidRPr="005E742D" w:rsidRDefault="005343FC" w:rsidP="00127E67">
      <w:pPr>
        <w:pStyle w:val="aff6"/>
        <w:widowControl w:val="0"/>
        <w:numPr>
          <w:ilvl w:val="0"/>
          <w:numId w:val="37"/>
        </w:numPr>
        <w:spacing w:before="120" w:after="120"/>
        <w:ind w:left="993"/>
        <w:contextualSpacing/>
        <w:rPr>
          <w:sz w:val="24"/>
          <w:szCs w:val="24"/>
          <w:lang w:val="ru-RU"/>
        </w:rPr>
      </w:pPr>
      <w:r w:rsidRPr="005E742D">
        <w:rPr>
          <w:sz w:val="24"/>
          <w:szCs w:val="24"/>
          <w:lang w:val="ru-RU"/>
        </w:rPr>
        <w:t>определить на несколько систем теплоснабжения единую теплоснабжающую организацию.</w:t>
      </w:r>
    </w:p>
    <w:p w14:paraId="377E2197" w14:textId="77777777" w:rsidR="005343FC" w:rsidRPr="005E742D" w:rsidRDefault="005343FC" w:rsidP="005343FC">
      <w:pPr>
        <w:pStyle w:val="aff6"/>
        <w:rPr>
          <w:sz w:val="24"/>
          <w:szCs w:val="24"/>
          <w:lang w:val="ru-RU"/>
        </w:rPr>
      </w:pPr>
      <w:r w:rsidRPr="005E742D">
        <w:rPr>
          <w:sz w:val="24"/>
          <w:szCs w:val="24"/>
          <w:lang w:val="ru-RU"/>
        </w:rPr>
        <w:t>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7CDB7BD0" w14:textId="77777777" w:rsidR="005343FC" w:rsidRPr="005E742D" w:rsidRDefault="005343FC" w:rsidP="005343FC">
      <w:pPr>
        <w:pStyle w:val="aff6"/>
        <w:rPr>
          <w:sz w:val="24"/>
          <w:szCs w:val="24"/>
          <w:lang w:val="ru-RU"/>
        </w:rPr>
      </w:pPr>
      <w:r w:rsidRPr="005E742D">
        <w:rPr>
          <w:sz w:val="24"/>
          <w:szCs w:val="24"/>
          <w:lang w:val="ru-RU"/>
        </w:rP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w:t>
      </w:r>
    </w:p>
    <w:p w14:paraId="0B29D23A" w14:textId="77777777" w:rsidR="005343FC" w:rsidRPr="005E742D" w:rsidRDefault="005343FC" w:rsidP="005343FC">
      <w:pPr>
        <w:pStyle w:val="aff6"/>
        <w:rPr>
          <w:sz w:val="24"/>
          <w:szCs w:val="24"/>
          <w:lang w:val="ru-RU"/>
        </w:rPr>
      </w:pPr>
      <w:r w:rsidRPr="005E742D">
        <w:rPr>
          <w:sz w:val="24"/>
          <w:szCs w:val="24"/>
          <w:lang w:val="ru-RU"/>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w:t>
      </w:r>
      <w:r w:rsidRPr="005E742D">
        <w:rPr>
          <w:sz w:val="24"/>
          <w:szCs w:val="24"/>
          <w:lang w:val="ru-RU"/>
        </w:rPr>
        <w:lastRenderedPageBreak/>
        <w:t xml:space="preserve">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5E72B1B1" w14:textId="77777777" w:rsidR="005343FC" w:rsidRPr="005E742D" w:rsidRDefault="005343FC" w:rsidP="005343FC">
      <w:pPr>
        <w:pStyle w:val="aff6"/>
        <w:rPr>
          <w:sz w:val="24"/>
          <w:szCs w:val="24"/>
          <w:lang w:val="ru-RU"/>
        </w:rPr>
      </w:pPr>
      <w:r w:rsidRPr="005E742D">
        <w:rPr>
          <w:sz w:val="24"/>
          <w:szCs w:val="24"/>
          <w:lang w:val="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7117BD19" w14:textId="77777777" w:rsidR="005343FC" w:rsidRPr="005E742D" w:rsidRDefault="005343FC" w:rsidP="005343FC">
      <w:pPr>
        <w:pStyle w:val="aff6"/>
        <w:rPr>
          <w:sz w:val="24"/>
          <w:szCs w:val="24"/>
          <w:lang w:val="ru-RU"/>
        </w:rPr>
      </w:pPr>
      <w:r w:rsidRPr="005E742D">
        <w:rPr>
          <w:sz w:val="24"/>
          <w:szCs w:val="24"/>
          <w:lang w:val="ru-RU"/>
        </w:rPr>
        <w:t>Критериями определения единой теплоснабжающей организации являются:</w:t>
      </w:r>
    </w:p>
    <w:p w14:paraId="36BE5434" w14:textId="77777777" w:rsidR="005343FC" w:rsidRPr="005E742D" w:rsidRDefault="005343FC" w:rsidP="00127E67">
      <w:pPr>
        <w:pStyle w:val="aff6"/>
        <w:widowControl w:val="0"/>
        <w:numPr>
          <w:ilvl w:val="0"/>
          <w:numId w:val="38"/>
        </w:numPr>
        <w:spacing w:before="120" w:after="120"/>
        <w:ind w:left="1134"/>
        <w:contextualSpacing/>
        <w:rPr>
          <w:sz w:val="24"/>
          <w:szCs w:val="24"/>
          <w:lang w:val="ru-RU"/>
        </w:rPr>
      </w:pPr>
      <w:r w:rsidRPr="005E742D">
        <w:rPr>
          <w:sz w:val="24"/>
          <w:szCs w:val="24"/>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EB12CED" w14:textId="77777777" w:rsidR="005343FC" w:rsidRPr="005E58D6" w:rsidRDefault="005343FC" w:rsidP="00127E67">
      <w:pPr>
        <w:pStyle w:val="aff6"/>
        <w:widowControl w:val="0"/>
        <w:numPr>
          <w:ilvl w:val="0"/>
          <w:numId w:val="38"/>
        </w:numPr>
        <w:spacing w:before="120" w:after="120"/>
        <w:ind w:left="1134"/>
        <w:contextualSpacing/>
        <w:rPr>
          <w:sz w:val="24"/>
          <w:szCs w:val="24"/>
        </w:rPr>
      </w:pPr>
      <w:proofErr w:type="spellStart"/>
      <w:r w:rsidRPr="005E58D6">
        <w:rPr>
          <w:sz w:val="24"/>
          <w:szCs w:val="24"/>
        </w:rPr>
        <w:t>размер</w:t>
      </w:r>
      <w:proofErr w:type="spellEnd"/>
      <w:r w:rsidRPr="005E58D6">
        <w:rPr>
          <w:sz w:val="24"/>
          <w:szCs w:val="24"/>
        </w:rPr>
        <w:t xml:space="preserve"> </w:t>
      </w:r>
      <w:proofErr w:type="spellStart"/>
      <w:r w:rsidRPr="005E58D6">
        <w:rPr>
          <w:sz w:val="24"/>
          <w:szCs w:val="24"/>
        </w:rPr>
        <w:t>собственного</w:t>
      </w:r>
      <w:proofErr w:type="spellEnd"/>
      <w:r w:rsidRPr="005E58D6">
        <w:rPr>
          <w:sz w:val="24"/>
          <w:szCs w:val="24"/>
        </w:rPr>
        <w:t xml:space="preserve"> </w:t>
      </w:r>
      <w:proofErr w:type="spellStart"/>
      <w:r w:rsidRPr="005E58D6">
        <w:rPr>
          <w:sz w:val="24"/>
          <w:szCs w:val="24"/>
        </w:rPr>
        <w:t>капитала</w:t>
      </w:r>
      <w:proofErr w:type="spellEnd"/>
      <w:r w:rsidRPr="005E58D6">
        <w:rPr>
          <w:sz w:val="24"/>
          <w:szCs w:val="24"/>
        </w:rPr>
        <w:t>;</w:t>
      </w:r>
    </w:p>
    <w:p w14:paraId="2E15585D" w14:textId="77777777" w:rsidR="005343FC" w:rsidRPr="005E742D" w:rsidRDefault="005343FC" w:rsidP="00127E67">
      <w:pPr>
        <w:pStyle w:val="aff6"/>
        <w:widowControl w:val="0"/>
        <w:numPr>
          <w:ilvl w:val="0"/>
          <w:numId w:val="38"/>
        </w:numPr>
        <w:spacing w:before="120" w:after="120"/>
        <w:ind w:left="1134"/>
        <w:contextualSpacing/>
        <w:rPr>
          <w:sz w:val="24"/>
          <w:szCs w:val="24"/>
          <w:lang w:val="ru-RU"/>
        </w:rPr>
      </w:pPr>
      <w:r w:rsidRPr="005E742D">
        <w:rPr>
          <w:sz w:val="24"/>
          <w:szCs w:val="24"/>
          <w:lang w:val="ru-RU"/>
        </w:rPr>
        <w:t>способность в лучшей мере обеспечить надежность теплоснабжения в соответствующей системе теплоснабжения.</w:t>
      </w:r>
    </w:p>
    <w:p w14:paraId="03EBC094" w14:textId="77777777" w:rsidR="005343FC" w:rsidRPr="005E742D" w:rsidRDefault="005343FC" w:rsidP="005343FC">
      <w:pPr>
        <w:pStyle w:val="aff6"/>
        <w:rPr>
          <w:sz w:val="24"/>
          <w:szCs w:val="24"/>
          <w:lang w:val="ru-RU"/>
        </w:rPr>
      </w:pPr>
      <w:r w:rsidRPr="005E742D">
        <w:rPr>
          <w:sz w:val="24"/>
          <w:szCs w:val="24"/>
          <w:lang w:val="ru-RU"/>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5E742D">
        <w:rPr>
          <w:sz w:val="24"/>
          <w:szCs w:val="24"/>
          <w:lang w:val="ru-RU"/>
        </w:rPr>
        <w:t>теплосетевых</w:t>
      </w:r>
      <w:proofErr w:type="spellEnd"/>
      <w:r w:rsidRPr="005E742D">
        <w:rPr>
          <w:sz w:val="24"/>
          <w:szCs w:val="24"/>
          <w:lang w:val="ru-RU"/>
        </w:rPr>
        <w:t xml:space="preserve"> организаций соответствующие сведения.</w:t>
      </w:r>
    </w:p>
    <w:p w14:paraId="0647AA9C" w14:textId="77777777" w:rsidR="005343FC" w:rsidRPr="005E742D" w:rsidRDefault="005343FC" w:rsidP="005343FC">
      <w:pPr>
        <w:pStyle w:val="aff6"/>
        <w:rPr>
          <w:sz w:val="24"/>
          <w:szCs w:val="24"/>
          <w:lang w:val="ru-RU"/>
        </w:rPr>
      </w:pPr>
      <w:r w:rsidRPr="005E742D">
        <w:rPr>
          <w:sz w:val="24"/>
          <w:szCs w:val="24"/>
          <w:lang w:val="ru-RU"/>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0668E909" w14:textId="77777777" w:rsidR="005343FC" w:rsidRPr="005E742D" w:rsidRDefault="005343FC" w:rsidP="005343FC">
      <w:pPr>
        <w:pStyle w:val="aff6"/>
        <w:rPr>
          <w:sz w:val="24"/>
          <w:szCs w:val="24"/>
          <w:lang w:val="ru-RU"/>
        </w:rPr>
      </w:pPr>
      <w:r w:rsidRPr="005E742D">
        <w:rPr>
          <w:sz w:val="24"/>
          <w:szCs w:val="24"/>
          <w:lang w:val="ru-RU"/>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городского округа.</w:t>
      </w:r>
    </w:p>
    <w:p w14:paraId="01C0A0E4" w14:textId="77777777" w:rsidR="005343FC" w:rsidRPr="005E742D" w:rsidRDefault="005343FC" w:rsidP="005343FC">
      <w:pPr>
        <w:pStyle w:val="aff6"/>
        <w:rPr>
          <w:sz w:val="24"/>
          <w:szCs w:val="24"/>
          <w:lang w:val="ru-RU"/>
        </w:rPr>
      </w:pPr>
      <w:r w:rsidRPr="005E742D">
        <w:rPr>
          <w:sz w:val="24"/>
          <w:szCs w:val="24"/>
          <w:lang w:val="ru-RU"/>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w:t>
      </w:r>
      <w:r w:rsidRPr="005E742D">
        <w:rPr>
          <w:sz w:val="24"/>
          <w:szCs w:val="24"/>
          <w:lang w:val="ru-RU"/>
        </w:rPr>
        <w:lastRenderedPageBreak/>
        <w:t>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5E8FB28" w14:textId="77777777" w:rsidR="005343FC" w:rsidRPr="005E742D" w:rsidRDefault="005343FC" w:rsidP="005343FC">
      <w:pPr>
        <w:pStyle w:val="aff6"/>
        <w:rPr>
          <w:sz w:val="24"/>
          <w:szCs w:val="24"/>
          <w:lang w:val="ru-RU"/>
        </w:rPr>
      </w:pPr>
      <w:r w:rsidRPr="005E742D">
        <w:rPr>
          <w:sz w:val="24"/>
          <w:szCs w:val="24"/>
          <w:lang w:val="ru-RU"/>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65F80D71" w14:textId="77777777" w:rsidR="005343FC" w:rsidRPr="009833A5" w:rsidRDefault="005343FC" w:rsidP="005343FC">
      <w:pPr>
        <w:pStyle w:val="aff6"/>
        <w:rPr>
          <w:sz w:val="24"/>
          <w:szCs w:val="24"/>
          <w:lang w:val="ru-RU"/>
        </w:rPr>
      </w:pPr>
      <w:r w:rsidRPr="009833A5">
        <w:rPr>
          <w:sz w:val="24"/>
          <w:szCs w:val="24"/>
          <w:lang w:val="ru-RU"/>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1356FDC9" w14:textId="77777777" w:rsidR="00AF08FC" w:rsidRDefault="005343FC" w:rsidP="00AF08FC">
      <w:pPr>
        <w:pStyle w:val="aff6"/>
        <w:rPr>
          <w:sz w:val="24"/>
          <w:szCs w:val="24"/>
          <w:lang w:val="ru-RU"/>
        </w:rPr>
      </w:pPr>
      <w:r w:rsidRPr="009833A5">
        <w:rPr>
          <w:sz w:val="24"/>
          <w:szCs w:val="24"/>
          <w:lang w:val="ru-RU"/>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w:t>
      </w:r>
      <w:r w:rsidR="00AF08FC">
        <w:rPr>
          <w:sz w:val="24"/>
          <w:szCs w:val="24"/>
          <w:lang w:val="ru-RU"/>
        </w:rPr>
        <w:t>с наибольшей тепловой емкостью.</w:t>
      </w:r>
    </w:p>
    <w:p w14:paraId="6AAAF563" w14:textId="511A19D7" w:rsidR="009833A5" w:rsidRPr="00AF08FC" w:rsidRDefault="00B7566A" w:rsidP="00AF08FC">
      <w:pPr>
        <w:pStyle w:val="aff6"/>
        <w:rPr>
          <w:sz w:val="24"/>
          <w:szCs w:val="24"/>
          <w:lang w:val="ru-RU"/>
        </w:rPr>
        <w:sectPr w:rsidR="009833A5" w:rsidRPr="00AF08FC" w:rsidSect="00A704B9">
          <w:pgSz w:w="11907" w:h="16839" w:code="9"/>
          <w:pgMar w:top="851" w:right="851" w:bottom="851" w:left="1134" w:header="709" w:footer="340" w:gutter="0"/>
          <w:cols w:space="708"/>
          <w:docGrid w:linePitch="360"/>
        </w:sectPr>
      </w:pPr>
      <w:r w:rsidRPr="00AF08FC">
        <w:rPr>
          <w:iCs w:val="0"/>
          <w:sz w:val="24"/>
          <w:szCs w:val="24"/>
          <w:lang w:val="ru-RU"/>
        </w:rPr>
        <w:t xml:space="preserve">Сравнительный анализ критериев определения единых теплоснабжающих организаций в системах теплоснабжения на территории </w:t>
      </w:r>
      <w:r w:rsidR="006C6CD0">
        <w:rPr>
          <w:iCs w:val="0"/>
          <w:sz w:val="24"/>
          <w:szCs w:val="24"/>
          <w:lang w:val="ru-RU"/>
        </w:rPr>
        <w:t>г. Десногорска</w:t>
      </w:r>
      <w:r w:rsidRPr="00AF08FC">
        <w:rPr>
          <w:iCs w:val="0"/>
          <w:sz w:val="24"/>
          <w:szCs w:val="24"/>
          <w:lang w:val="ru-RU"/>
        </w:rPr>
        <w:t xml:space="preserve">, с учетом изменений, произошедших за период, предшествующий актуализации схемы теплоснабжения приведен в таблице </w:t>
      </w:r>
      <w:r w:rsidR="00025BB0">
        <w:rPr>
          <w:iCs w:val="0"/>
          <w:sz w:val="24"/>
          <w:szCs w:val="24"/>
          <w:lang w:val="ru-RU"/>
        </w:rPr>
        <w:t>30</w:t>
      </w:r>
      <w:r w:rsidRPr="00AF08FC">
        <w:rPr>
          <w:iCs w:val="0"/>
          <w:sz w:val="24"/>
          <w:szCs w:val="24"/>
          <w:lang w:val="ru-RU"/>
        </w:rPr>
        <w:t>.</w:t>
      </w:r>
    </w:p>
    <w:p w14:paraId="3B94BF44" w14:textId="77777777" w:rsidR="005343FC" w:rsidRDefault="005343FC" w:rsidP="005343FC"/>
    <w:p w14:paraId="547A678C" w14:textId="2A4A2253" w:rsidR="005343FC" w:rsidRDefault="00465176" w:rsidP="00CA47BD">
      <w:pPr>
        <w:pStyle w:val="a8"/>
      </w:pPr>
      <w:bookmarkStart w:id="202" w:name="_Toc210206463"/>
      <w:r w:rsidRPr="00465176">
        <w:t xml:space="preserve">Сравнительный анализ критериев определения единых теплоснабжающих организаций в системах теплоснабжения на территории </w:t>
      </w:r>
      <w:r w:rsidR="007071F3">
        <w:t>г. Десногорска</w:t>
      </w:r>
      <w:r w:rsidRPr="00465176">
        <w:t>, с учетом изменений, произошедших за период, предшествующий актуализации схемы теплоснабжения</w:t>
      </w:r>
      <w:bookmarkEnd w:id="202"/>
    </w:p>
    <w:p w14:paraId="76E34983" w14:textId="77777777" w:rsidR="005343FC" w:rsidRPr="00167C58" w:rsidRDefault="005343FC" w:rsidP="005343FC">
      <w:pPr>
        <w:rPr>
          <w:sz w:val="2"/>
          <w:szCs w:val="2"/>
        </w:rPr>
      </w:pP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256"/>
        <w:gridCol w:w="2168"/>
        <w:gridCol w:w="1518"/>
        <w:gridCol w:w="1522"/>
        <w:gridCol w:w="1740"/>
        <w:gridCol w:w="2102"/>
        <w:gridCol w:w="2525"/>
        <w:gridCol w:w="1670"/>
        <w:gridCol w:w="977"/>
        <w:gridCol w:w="2525"/>
        <w:gridCol w:w="2307"/>
      </w:tblGrid>
      <w:tr w:rsidR="00DC7558" w:rsidRPr="00EE2E23" w14:paraId="2FA78D62" w14:textId="77777777" w:rsidTr="001E3CE6">
        <w:trPr>
          <w:trHeight w:val="20"/>
          <w:tblHeader/>
        </w:trPr>
        <w:tc>
          <w:tcPr>
            <w:tcW w:w="343" w:type="pct"/>
            <w:vMerge w:val="restart"/>
            <w:shd w:val="clear" w:color="auto" w:fill="F2F2F2" w:themeFill="background1" w:themeFillShade="F2"/>
            <w:vAlign w:val="center"/>
          </w:tcPr>
          <w:p w14:paraId="689BECAD" w14:textId="715E3747" w:rsidR="00DC7558" w:rsidRPr="00EE2E23" w:rsidRDefault="00DC7558" w:rsidP="00025BB0">
            <w:pPr>
              <w:rPr>
                <w:color w:val="000000"/>
                <w:sz w:val="18"/>
                <w:szCs w:val="20"/>
              </w:rPr>
            </w:pPr>
            <w:r w:rsidRPr="00EE2E23">
              <w:rPr>
                <w:color w:val="000000"/>
                <w:sz w:val="18"/>
                <w:szCs w:val="20"/>
              </w:rPr>
              <w:t xml:space="preserve">№ системы теплоснабжения </w:t>
            </w:r>
          </w:p>
        </w:tc>
        <w:tc>
          <w:tcPr>
            <w:tcW w:w="288" w:type="pct"/>
            <w:vMerge w:val="restart"/>
            <w:shd w:val="clear" w:color="auto" w:fill="F2F2F2" w:themeFill="background1" w:themeFillShade="F2"/>
            <w:vAlign w:val="center"/>
          </w:tcPr>
          <w:p w14:paraId="40D39AE4" w14:textId="77777777" w:rsidR="00DC7558" w:rsidRPr="00EE2E23" w:rsidRDefault="00DC7558" w:rsidP="001E3CE6">
            <w:pPr>
              <w:rPr>
                <w:color w:val="000000"/>
                <w:sz w:val="18"/>
                <w:szCs w:val="20"/>
              </w:rPr>
            </w:pPr>
            <w:r w:rsidRPr="00EE2E23">
              <w:rPr>
                <w:color w:val="000000"/>
                <w:sz w:val="18"/>
                <w:szCs w:val="20"/>
              </w:rPr>
              <w:t>№ зоны деятельности ЕТО</w:t>
            </w:r>
          </w:p>
        </w:tc>
        <w:tc>
          <w:tcPr>
            <w:tcW w:w="497" w:type="pct"/>
            <w:vMerge w:val="restart"/>
            <w:shd w:val="clear" w:color="auto" w:fill="F2F2F2" w:themeFill="background1" w:themeFillShade="F2"/>
            <w:vAlign w:val="center"/>
          </w:tcPr>
          <w:p w14:paraId="10E9E1D7" w14:textId="77777777" w:rsidR="00DC7558" w:rsidRPr="00EE2E23" w:rsidRDefault="00DC7558" w:rsidP="001E3CE6">
            <w:pPr>
              <w:rPr>
                <w:color w:val="000000"/>
                <w:sz w:val="18"/>
                <w:szCs w:val="20"/>
              </w:rPr>
            </w:pPr>
            <w:r w:rsidRPr="00EE2E23">
              <w:rPr>
                <w:color w:val="000000"/>
                <w:sz w:val="18"/>
                <w:szCs w:val="20"/>
              </w:rPr>
              <w:t>Наименования источников тепловой энергии в системе теплоснабжения</w:t>
            </w:r>
          </w:p>
        </w:tc>
        <w:tc>
          <w:tcPr>
            <w:tcW w:w="348" w:type="pct"/>
            <w:vMerge w:val="restart"/>
            <w:shd w:val="clear" w:color="auto" w:fill="F2F2F2" w:themeFill="background1" w:themeFillShade="F2"/>
            <w:vAlign w:val="center"/>
          </w:tcPr>
          <w:p w14:paraId="7789B3BE" w14:textId="77777777" w:rsidR="00DC7558" w:rsidRPr="00EE2E23" w:rsidRDefault="00DC7558" w:rsidP="001E3CE6">
            <w:pPr>
              <w:rPr>
                <w:color w:val="000000"/>
                <w:sz w:val="18"/>
                <w:szCs w:val="20"/>
              </w:rPr>
            </w:pPr>
            <w:r w:rsidRPr="00EE2E23">
              <w:rPr>
                <w:color w:val="000000"/>
                <w:sz w:val="18"/>
                <w:szCs w:val="20"/>
              </w:rPr>
              <w:t xml:space="preserve">Располагаемая тепловая мощность источника, Гкал/ч </w:t>
            </w:r>
          </w:p>
        </w:tc>
        <w:tc>
          <w:tcPr>
            <w:tcW w:w="1809" w:type="pct"/>
            <w:gridSpan w:val="4"/>
            <w:shd w:val="clear" w:color="auto" w:fill="F2F2F2" w:themeFill="background1" w:themeFillShade="F2"/>
            <w:vAlign w:val="center"/>
          </w:tcPr>
          <w:p w14:paraId="78C17A87" w14:textId="77777777" w:rsidR="00DC7558" w:rsidRPr="00EE2E23" w:rsidRDefault="00DC7558" w:rsidP="001E3CE6">
            <w:pPr>
              <w:jc w:val="center"/>
              <w:rPr>
                <w:color w:val="000000"/>
                <w:sz w:val="18"/>
                <w:szCs w:val="20"/>
              </w:rPr>
            </w:pPr>
            <w:r w:rsidRPr="00EE2E23">
              <w:rPr>
                <w:color w:val="000000"/>
                <w:sz w:val="18"/>
                <w:szCs w:val="20"/>
              </w:rPr>
              <w:t>Объекты систем теплоснабжения в обслуживании теплоснабжающей (</w:t>
            </w:r>
            <w:proofErr w:type="spellStart"/>
            <w:r w:rsidRPr="00EE2E23">
              <w:rPr>
                <w:color w:val="000000"/>
                <w:sz w:val="18"/>
                <w:szCs w:val="20"/>
              </w:rPr>
              <w:t>теплосетевой</w:t>
            </w:r>
            <w:proofErr w:type="spellEnd"/>
            <w:r w:rsidRPr="00EE2E23">
              <w:rPr>
                <w:color w:val="000000"/>
                <w:sz w:val="18"/>
                <w:szCs w:val="20"/>
              </w:rPr>
              <w:t>) организации</w:t>
            </w:r>
          </w:p>
        </w:tc>
        <w:tc>
          <w:tcPr>
            <w:tcW w:w="383" w:type="pct"/>
            <w:vMerge w:val="restart"/>
            <w:shd w:val="clear" w:color="auto" w:fill="F2F2F2" w:themeFill="background1" w:themeFillShade="F2"/>
            <w:vAlign w:val="center"/>
          </w:tcPr>
          <w:p w14:paraId="31868CA6" w14:textId="77777777" w:rsidR="00DC7558" w:rsidRPr="00EE2E23" w:rsidRDefault="00DC7558" w:rsidP="001E3CE6">
            <w:pPr>
              <w:rPr>
                <w:color w:val="000000"/>
                <w:sz w:val="18"/>
                <w:szCs w:val="20"/>
              </w:rPr>
            </w:pPr>
            <w:r w:rsidRPr="00EE2E23">
              <w:rPr>
                <w:color w:val="000000"/>
                <w:sz w:val="18"/>
                <w:szCs w:val="20"/>
              </w:rPr>
              <w:t>Размер собственного капитала теплоснабжающей (</w:t>
            </w:r>
            <w:proofErr w:type="spellStart"/>
            <w:r w:rsidRPr="00EE2E23">
              <w:rPr>
                <w:color w:val="000000"/>
                <w:sz w:val="18"/>
                <w:szCs w:val="20"/>
              </w:rPr>
              <w:t>теплосетевой</w:t>
            </w:r>
            <w:proofErr w:type="spellEnd"/>
            <w:r w:rsidRPr="00EE2E23">
              <w:rPr>
                <w:color w:val="000000"/>
                <w:sz w:val="18"/>
                <w:szCs w:val="20"/>
              </w:rPr>
              <w:t>) организации, тыс. руб.</w:t>
            </w:r>
          </w:p>
        </w:tc>
        <w:tc>
          <w:tcPr>
            <w:tcW w:w="224" w:type="pct"/>
            <w:vMerge w:val="restart"/>
            <w:shd w:val="clear" w:color="auto" w:fill="F2F2F2" w:themeFill="background1" w:themeFillShade="F2"/>
            <w:vAlign w:val="center"/>
          </w:tcPr>
          <w:p w14:paraId="11CE7CAC" w14:textId="77777777" w:rsidR="00DC7558" w:rsidRPr="00EE2E23" w:rsidRDefault="00DC7558" w:rsidP="001E3CE6">
            <w:pPr>
              <w:rPr>
                <w:color w:val="000000"/>
                <w:sz w:val="18"/>
                <w:szCs w:val="20"/>
              </w:rPr>
            </w:pPr>
            <w:r w:rsidRPr="00EE2E23">
              <w:rPr>
                <w:color w:val="000000"/>
                <w:sz w:val="18"/>
                <w:szCs w:val="20"/>
              </w:rPr>
              <w:t>Емкость тепловых сетей, м³</w:t>
            </w:r>
          </w:p>
        </w:tc>
        <w:tc>
          <w:tcPr>
            <w:tcW w:w="579" w:type="pct"/>
            <w:vMerge w:val="restart"/>
            <w:shd w:val="clear" w:color="auto" w:fill="F2F2F2" w:themeFill="background1" w:themeFillShade="F2"/>
            <w:vAlign w:val="center"/>
          </w:tcPr>
          <w:p w14:paraId="39918716" w14:textId="77777777" w:rsidR="00DC7558" w:rsidRPr="00EE2E23" w:rsidRDefault="00DC7558" w:rsidP="001E3CE6">
            <w:pPr>
              <w:jc w:val="center"/>
              <w:rPr>
                <w:color w:val="2C2D2E"/>
                <w:sz w:val="18"/>
                <w:szCs w:val="20"/>
              </w:rPr>
            </w:pPr>
            <w:r w:rsidRPr="00EE2E23">
              <w:rPr>
                <w:color w:val="2C2D2E"/>
                <w:sz w:val="18"/>
                <w:szCs w:val="20"/>
              </w:rPr>
              <w:t>Утвержденная ЕТО</w:t>
            </w:r>
          </w:p>
        </w:tc>
        <w:tc>
          <w:tcPr>
            <w:tcW w:w="529" w:type="pct"/>
            <w:vMerge w:val="restart"/>
            <w:shd w:val="clear" w:color="auto" w:fill="F2F2F2" w:themeFill="background1" w:themeFillShade="F2"/>
            <w:vAlign w:val="center"/>
          </w:tcPr>
          <w:p w14:paraId="1EF81E1A" w14:textId="77777777" w:rsidR="00DC7558" w:rsidRPr="00EE2E23" w:rsidRDefault="00DC7558" w:rsidP="001E3CE6">
            <w:pPr>
              <w:jc w:val="center"/>
              <w:rPr>
                <w:color w:val="2C2D2E"/>
                <w:sz w:val="18"/>
                <w:szCs w:val="20"/>
              </w:rPr>
            </w:pPr>
            <w:r w:rsidRPr="00EE2E23">
              <w:rPr>
                <w:color w:val="2C2D2E"/>
                <w:sz w:val="18"/>
                <w:szCs w:val="20"/>
              </w:rPr>
              <w:t>Основание для присвоения статуса ЕТО</w:t>
            </w:r>
          </w:p>
        </w:tc>
      </w:tr>
      <w:tr w:rsidR="00DC7558" w:rsidRPr="00EE2E23" w14:paraId="244F7DB2" w14:textId="77777777" w:rsidTr="001E3CE6">
        <w:trPr>
          <w:trHeight w:val="20"/>
          <w:tblHeader/>
        </w:trPr>
        <w:tc>
          <w:tcPr>
            <w:tcW w:w="343" w:type="pct"/>
            <w:vMerge/>
            <w:shd w:val="clear" w:color="auto" w:fill="F2F2F2" w:themeFill="background1" w:themeFillShade="F2"/>
            <w:vAlign w:val="center"/>
            <w:hideMark/>
          </w:tcPr>
          <w:p w14:paraId="49E7BC72" w14:textId="77777777" w:rsidR="00DC7558" w:rsidRPr="00EE2E23" w:rsidRDefault="00DC7558" w:rsidP="001E3CE6">
            <w:pPr>
              <w:jc w:val="center"/>
              <w:rPr>
                <w:color w:val="000000"/>
                <w:sz w:val="18"/>
                <w:szCs w:val="20"/>
              </w:rPr>
            </w:pPr>
          </w:p>
        </w:tc>
        <w:tc>
          <w:tcPr>
            <w:tcW w:w="288" w:type="pct"/>
            <w:vMerge/>
            <w:shd w:val="clear" w:color="auto" w:fill="F2F2F2" w:themeFill="background1" w:themeFillShade="F2"/>
            <w:vAlign w:val="center"/>
            <w:hideMark/>
          </w:tcPr>
          <w:p w14:paraId="5A354511" w14:textId="77777777" w:rsidR="00DC7558" w:rsidRPr="00EE2E23" w:rsidRDefault="00DC7558" w:rsidP="001E3CE6">
            <w:pPr>
              <w:jc w:val="center"/>
              <w:rPr>
                <w:color w:val="000000"/>
                <w:sz w:val="18"/>
                <w:szCs w:val="20"/>
              </w:rPr>
            </w:pPr>
          </w:p>
        </w:tc>
        <w:tc>
          <w:tcPr>
            <w:tcW w:w="497" w:type="pct"/>
            <w:vMerge/>
            <w:shd w:val="clear" w:color="auto" w:fill="F2F2F2" w:themeFill="background1" w:themeFillShade="F2"/>
            <w:vAlign w:val="center"/>
            <w:hideMark/>
          </w:tcPr>
          <w:p w14:paraId="48A78D58" w14:textId="77777777" w:rsidR="00DC7558" w:rsidRPr="00EE2E23" w:rsidRDefault="00DC7558" w:rsidP="001E3CE6">
            <w:pPr>
              <w:jc w:val="center"/>
              <w:rPr>
                <w:color w:val="000000"/>
                <w:sz w:val="18"/>
                <w:szCs w:val="20"/>
              </w:rPr>
            </w:pPr>
          </w:p>
        </w:tc>
        <w:tc>
          <w:tcPr>
            <w:tcW w:w="348" w:type="pct"/>
            <w:vMerge/>
            <w:shd w:val="clear" w:color="auto" w:fill="F2F2F2" w:themeFill="background1" w:themeFillShade="F2"/>
            <w:vAlign w:val="center"/>
            <w:hideMark/>
          </w:tcPr>
          <w:p w14:paraId="5EE63F96" w14:textId="77777777" w:rsidR="00DC7558" w:rsidRPr="00EE2E23" w:rsidRDefault="00DC7558" w:rsidP="001E3CE6">
            <w:pPr>
              <w:jc w:val="center"/>
              <w:rPr>
                <w:color w:val="000000"/>
                <w:sz w:val="18"/>
                <w:szCs w:val="20"/>
              </w:rPr>
            </w:pPr>
          </w:p>
        </w:tc>
        <w:tc>
          <w:tcPr>
            <w:tcW w:w="748" w:type="pct"/>
            <w:gridSpan w:val="2"/>
            <w:shd w:val="clear" w:color="auto" w:fill="F2F2F2" w:themeFill="background1" w:themeFillShade="F2"/>
            <w:vAlign w:val="center"/>
            <w:hideMark/>
          </w:tcPr>
          <w:p w14:paraId="4222366F" w14:textId="77777777" w:rsidR="00DC7558" w:rsidRPr="00EE2E23" w:rsidRDefault="00DC7558" w:rsidP="001E3CE6">
            <w:pPr>
              <w:jc w:val="center"/>
              <w:rPr>
                <w:color w:val="000000"/>
                <w:sz w:val="18"/>
                <w:szCs w:val="20"/>
              </w:rPr>
            </w:pPr>
            <w:r w:rsidRPr="00EE2E23">
              <w:rPr>
                <w:color w:val="000000"/>
                <w:sz w:val="18"/>
                <w:szCs w:val="20"/>
              </w:rPr>
              <w:t>Источник тепловой энергии</w:t>
            </w:r>
          </w:p>
        </w:tc>
        <w:tc>
          <w:tcPr>
            <w:tcW w:w="1061" w:type="pct"/>
            <w:gridSpan w:val="2"/>
            <w:shd w:val="clear" w:color="auto" w:fill="F2F2F2" w:themeFill="background1" w:themeFillShade="F2"/>
            <w:vAlign w:val="center"/>
            <w:hideMark/>
          </w:tcPr>
          <w:p w14:paraId="358F0B1B" w14:textId="77777777" w:rsidR="00DC7558" w:rsidRPr="00EE2E23" w:rsidRDefault="00DC7558" w:rsidP="001E3CE6">
            <w:pPr>
              <w:jc w:val="center"/>
              <w:rPr>
                <w:color w:val="000000"/>
                <w:sz w:val="18"/>
                <w:szCs w:val="20"/>
              </w:rPr>
            </w:pPr>
            <w:r w:rsidRPr="00EE2E23">
              <w:rPr>
                <w:color w:val="000000"/>
                <w:sz w:val="18"/>
                <w:szCs w:val="20"/>
              </w:rPr>
              <w:t>Тепловые сети</w:t>
            </w:r>
          </w:p>
        </w:tc>
        <w:tc>
          <w:tcPr>
            <w:tcW w:w="383" w:type="pct"/>
            <w:vMerge/>
            <w:shd w:val="clear" w:color="auto" w:fill="F2F2F2" w:themeFill="background1" w:themeFillShade="F2"/>
          </w:tcPr>
          <w:p w14:paraId="4BA9C8EC" w14:textId="77777777" w:rsidR="00DC7558" w:rsidRPr="00EE2E23" w:rsidRDefault="00DC7558" w:rsidP="001E3CE6">
            <w:pPr>
              <w:jc w:val="center"/>
              <w:rPr>
                <w:color w:val="000000"/>
                <w:sz w:val="18"/>
                <w:szCs w:val="20"/>
              </w:rPr>
            </w:pPr>
          </w:p>
        </w:tc>
        <w:tc>
          <w:tcPr>
            <w:tcW w:w="224" w:type="pct"/>
            <w:vMerge/>
            <w:shd w:val="clear" w:color="auto" w:fill="F2F2F2" w:themeFill="background1" w:themeFillShade="F2"/>
            <w:vAlign w:val="center"/>
            <w:hideMark/>
          </w:tcPr>
          <w:p w14:paraId="4B8DF5D4" w14:textId="77777777" w:rsidR="00DC7558" w:rsidRPr="00EE2E23" w:rsidRDefault="00DC7558" w:rsidP="001E3CE6">
            <w:pPr>
              <w:jc w:val="center"/>
              <w:rPr>
                <w:color w:val="000000"/>
                <w:sz w:val="18"/>
                <w:szCs w:val="20"/>
              </w:rPr>
            </w:pPr>
          </w:p>
        </w:tc>
        <w:tc>
          <w:tcPr>
            <w:tcW w:w="579" w:type="pct"/>
            <w:vMerge/>
            <w:shd w:val="clear" w:color="auto" w:fill="F2F2F2" w:themeFill="background1" w:themeFillShade="F2"/>
            <w:vAlign w:val="center"/>
            <w:hideMark/>
          </w:tcPr>
          <w:p w14:paraId="201C95AB" w14:textId="77777777" w:rsidR="00DC7558" w:rsidRPr="00EE2E23" w:rsidRDefault="00DC7558" w:rsidP="001E3CE6">
            <w:pPr>
              <w:jc w:val="center"/>
              <w:rPr>
                <w:color w:val="2C2D2E"/>
                <w:sz w:val="18"/>
                <w:szCs w:val="20"/>
              </w:rPr>
            </w:pPr>
          </w:p>
        </w:tc>
        <w:tc>
          <w:tcPr>
            <w:tcW w:w="529" w:type="pct"/>
            <w:vMerge/>
            <w:shd w:val="clear" w:color="auto" w:fill="F2F2F2" w:themeFill="background1" w:themeFillShade="F2"/>
            <w:vAlign w:val="center"/>
            <w:hideMark/>
          </w:tcPr>
          <w:p w14:paraId="03A677D3" w14:textId="77777777" w:rsidR="00DC7558" w:rsidRPr="00EE2E23" w:rsidRDefault="00DC7558" w:rsidP="001E3CE6">
            <w:pPr>
              <w:jc w:val="center"/>
              <w:rPr>
                <w:color w:val="2C2D2E"/>
                <w:sz w:val="18"/>
                <w:szCs w:val="20"/>
              </w:rPr>
            </w:pPr>
          </w:p>
        </w:tc>
      </w:tr>
      <w:tr w:rsidR="00DC7558" w:rsidRPr="00EE2E23" w14:paraId="29AE1367" w14:textId="77777777" w:rsidTr="001E3CE6">
        <w:trPr>
          <w:trHeight w:val="20"/>
          <w:tblHeader/>
        </w:trPr>
        <w:tc>
          <w:tcPr>
            <w:tcW w:w="343" w:type="pct"/>
            <w:vMerge/>
            <w:vAlign w:val="center"/>
            <w:hideMark/>
          </w:tcPr>
          <w:p w14:paraId="1895D74E" w14:textId="77777777" w:rsidR="00DC7558" w:rsidRPr="00EE2E23" w:rsidRDefault="00DC7558" w:rsidP="001E3CE6">
            <w:pPr>
              <w:rPr>
                <w:color w:val="000000"/>
                <w:sz w:val="18"/>
                <w:szCs w:val="20"/>
              </w:rPr>
            </w:pPr>
          </w:p>
        </w:tc>
        <w:tc>
          <w:tcPr>
            <w:tcW w:w="288" w:type="pct"/>
            <w:vMerge/>
            <w:vAlign w:val="center"/>
            <w:hideMark/>
          </w:tcPr>
          <w:p w14:paraId="4771834F" w14:textId="77777777" w:rsidR="00DC7558" w:rsidRPr="00EE2E23" w:rsidRDefault="00DC7558" w:rsidP="001E3CE6">
            <w:pPr>
              <w:rPr>
                <w:color w:val="000000"/>
                <w:sz w:val="18"/>
                <w:szCs w:val="20"/>
              </w:rPr>
            </w:pPr>
          </w:p>
        </w:tc>
        <w:tc>
          <w:tcPr>
            <w:tcW w:w="497" w:type="pct"/>
            <w:vMerge/>
            <w:vAlign w:val="center"/>
            <w:hideMark/>
          </w:tcPr>
          <w:p w14:paraId="68C73B79" w14:textId="77777777" w:rsidR="00DC7558" w:rsidRPr="00EE2E23" w:rsidRDefault="00DC7558" w:rsidP="001E3CE6">
            <w:pPr>
              <w:rPr>
                <w:color w:val="000000"/>
                <w:sz w:val="18"/>
                <w:szCs w:val="20"/>
              </w:rPr>
            </w:pPr>
          </w:p>
        </w:tc>
        <w:tc>
          <w:tcPr>
            <w:tcW w:w="348" w:type="pct"/>
            <w:vMerge/>
            <w:vAlign w:val="center"/>
            <w:hideMark/>
          </w:tcPr>
          <w:p w14:paraId="3E417FA0" w14:textId="77777777" w:rsidR="00DC7558" w:rsidRPr="00EE2E23" w:rsidRDefault="00DC7558" w:rsidP="001E3CE6">
            <w:pPr>
              <w:rPr>
                <w:color w:val="000000"/>
                <w:sz w:val="18"/>
                <w:szCs w:val="20"/>
              </w:rPr>
            </w:pPr>
          </w:p>
        </w:tc>
        <w:tc>
          <w:tcPr>
            <w:tcW w:w="349" w:type="pct"/>
            <w:shd w:val="clear" w:color="auto" w:fill="F2F2F2" w:themeFill="background1" w:themeFillShade="F2"/>
            <w:vAlign w:val="center"/>
            <w:hideMark/>
          </w:tcPr>
          <w:p w14:paraId="71CA01D3" w14:textId="77777777" w:rsidR="00DC7558" w:rsidRPr="00EE2E23" w:rsidRDefault="00DC7558" w:rsidP="001E3CE6">
            <w:pPr>
              <w:jc w:val="center"/>
              <w:rPr>
                <w:color w:val="000000"/>
                <w:sz w:val="18"/>
                <w:szCs w:val="20"/>
              </w:rPr>
            </w:pPr>
            <w:r w:rsidRPr="00EE2E23">
              <w:rPr>
                <w:color w:val="000000"/>
                <w:sz w:val="18"/>
                <w:szCs w:val="20"/>
              </w:rPr>
              <w:t>Вид имущественного права</w:t>
            </w:r>
          </w:p>
        </w:tc>
        <w:tc>
          <w:tcPr>
            <w:tcW w:w="399" w:type="pct"/>
            <w:shd w:val="clear" w:color="auto" w:fill="F2F2F2" w:themeFill="background1" w:themeFillShade="F2"/>
            <w:vAlign w:val="center"/>
            <w:hideMark/>
          </w:tcPr>
          <w:p w14:paraId="6DB500A6" w14:textId="77777777" w:rsidR="00DC7558" w:rsidRPr="00EE2E23" w:rsidRDefault="00DC7558" w:rsidP="001E3CE6">
            <w:pPr>
              <w:jc w:val="center"/>
              <w:rPr>
                <w:color w:val="000000"/>
                <w:sz w:val="18"/>
                <w:szCs w:val="20"/>
              </w:rPr>
            </w:pPr>
            <w:r w:rsidRPr="00EE2E23">
              <w:rPr>
                <w:color w:val="000000"/>
                <w:sz w:val="18"/>
                <w:szCs w:val="20"/>
              </w:rPr>
              <w:t>Теплоснабжающие (</w:t>
            </w:r>
            <w:proofErr w:type="spellStart"/>
            <w:r w:rsidRPr="00EE2E23">
              <w:rPr>
                <w:color w:val="000000"/>
                <w:sz w:val="18"/>
                <w:szCs w:val="20"/>
              </w:rPr>
              <w:t>теплосетевые</w:t>
            </w:r>
            <w:proofErr w:type="spellEnd"/>
            <w:r w:rsidRPr="00EE2E23">
              <w:rPr>
                <w:color w:val="000000"/>
                <w:sz w:val="18"/>
                <w:szCs w:val="20"/>
              </w:rPr>
              <w:t>) организации в границах системы теплоснабжения</w:t>
            </w:r>
          </w:p>
        </w:tc>
        <w:tc>
          <w:tcPr>
            <w:tcW w:w="482" w:type="pct"/>
            <w:shd w:val="clear" w:color="auto" w:fill="F2F2F2" w:themeFill="background1" w:themeFillShade="F2"/>
            <w:vAlign w:val="center"/>
            <w:hideMark/>
          </w:tcPr>
          <w:p w14:paraId="53E6CA07" w14:textId="77777777" w:rsidR="00DC7558" w:rsidRPr="00EE2E23" w:rsidRDefault="00DC7558" w:rsidP="001E3CE6">
            <w:pPr>
              <w:jc w:val="center"/>
              <w:rPr>
                <w:color w:val="000000"/>
                <w:sz w:val="18"/>
                <w:szCs w:val="20"/>
              </w:rPr>
            </w:pPr>
            <w:r w:rsidRPr="00EE2E23">
              <w:rPr>
                <w:color w:val="000000"/>
                <w:sz w:val="18"/>
                <w:szCs w:val="20"/>
              </w:rPr>
              <w:t>Вид имущественного права</w:t>
            </w:r>
          </w:p>
        </w:tc>
        <w:tc>
          <w:tcPr>
            <w:tcW w:w="579" w:type="pct"/>
            <w:shd w:val="clear" w:color="auto" w:fill="F2F2F2" w:themeFill="background1" w:themeFillShade="F2"/>
            <w:vAlign w:val="center"/>
            <w:hideMark/>
          </w:tcPr>
          <w:p w14:paraId="57E153C5" w14:textId="77777777" w:rsidR="00DC7558" w:rsidRPr="00EE2E23" w:rsidRDefault="00DC7558" w:rsidP="001E3CE6">
            <w:pPr>
              <w:jc w:val="center"/>
              <w:rPr>
                <w:color w:val="000000"/>
                <w:sz w:val="18"/>
                <w:szCs w:val="20"/>
              </w:rPr>
            </w:pPr>
            <w:r w:rsidRPr="00EE2E23">
              <w:rPr>
                <w:color w:val="000000"/>
                <w:sz w:val="18"/>
                <w:szCs w:val="20"/>
              </w:rPr>
              <w:t>Теплоснабжающие (</w:t>
            </w:r>
            <w:proofErr w:type="spellStart"/>
            <w:r w:rsidRPr="00EE2E23">
              <w:rPr>
                <w:color w:val="000000"/>
                <w:sz w:val="18"/>
                <w:szCs w:val="20"/>
              </w:rPr>
              <w:t>теплосетевые</w:t>
            </w:r>
            <w:proofErr w:type="spellEnd"/>
            <w:r w:rsidRPr="00EE2E23">
              <w:rPr>
                <w:color w:val="000000"/>
                <w:sz w:val="18"/>
                <w:szCs w:val="20"/>
              </w:rPr>
              <w:t>) организации в границах системы теплоснабжения</w:t>
            </w:r>
          </w:p>
        </w:tc>
        <w:tc>
          <w:tcPr>
            <w:tcW w:w="383" w:type="pct"/>
            <w:vMerge/>
          </w:tcPr>
          <w:p w14:paraId="7A57959D" w14:textId="77777777" w:rsidR="00DC7558" w:rsidRPr="00EE2E23" w:rsidRDefault="00DC7558" w:rsidP="001E3CE6">
            <w:pPr>
              <w:rPr>
                <w:color w:val="000000"/>
                <w:sz w:val="18"/>
                <w:szCs w:val="20"/>
              </w:rPr>
            </w:pPr>
          </w:p>
        </w:tc>
        <w:tc>
          <w:tcPr>
            <w:tcW w:w="224" w:type="pct"/>
            <w:vMerge/>
            <w:vAlign w:val="center"/>
            <w:hideMark/>
          </w:tcPr>
          <w:p w14:paraId="0D139B34" w14:textId="77777777" w:rsidR="00DC7558" w:rsidRPr="00EE2E23" w:rsidRDefault="00DC7558" w:rsidP="001E3CE6">
            <w:pPr>
              <w:rPr>
                <w:color w:val="000000"/>
                <w:sz w:val="18"/>
                <w:szCs w:val="20"/>
              </w:rPr>
            </w:pPr>
          </w:p>
        </w:tc>
        <w:tc>
          <w:tcPr>
            <w:tcW w:w="579" w:type="pct"/>
            <w:vMerge/>
            <w:vAlign w:val="center"/>
            <w:hideMark/>
          </w:tcPr>
          <w:p w14:paraId="4435D469" w14:textId="77777777" w:rsidR="00DC7558" w:rsidRPr="00EE2E23" w:rsidRDefault="00DC7558" w:rsidP="001E3CE6">
            <w:pPr>
              <w:rPr>
                <w:color w:val="2C2D2E"/>
                <w:sz w:val="18"/>
                <w:szCs w:val="20"/>
              </w:rPr>
            </w:pPr>
          </w:p>
        </w:tc>
        <w:tc>
          <w:tcPr>
            <w:tcW w:w="529" w:type="pct"/>
            <w:vMerge/>
            <w:vAlign w:val="center"/>
            <w:hideMark/>
          </w:tcPr>
          <w:p w14:paraId="602294A9" w14:textId="77777777" w:rsidR="00DC7558" w:rsidRPr="00EE2E23" w:rsidRDefault="00DC7558" w:rsidP="001E3CE6">
            <w:pPr>
              <w:rPr>
                <w:color w:val="2C2D2E"/>
                <w:sz w:val="18"/>
                <w:szCs w:val="20"/>
              </w:rPr>
            </w:pPr>
          </w:p>
        </w:tc>
      </w:tr>
      <w:tr w:rsidR="00DC7558" w:rsidRPr="00EE2E23" w14:paraId="39FB61EB" w14:textId="77777777" w:rsidTr="001E3CE6">
        <w:trPr>
          <w:trHeight w:val="20"/>
        </w:trPr>
        <w:tc>
          <w:tcPr>
            <w:tcW w:w="343" w:type="pct"/>
            <w:shd w:val="clear" w:color="auto" w:fill="auto"/>
            <w:vAlign w:val="center"/>
            <w:hideMark/>
          </w:tcPr>
          <w:p w14:paraId="162B2180" w14:textId="77777777" w:rsidR="00DC7558" w:rsidRPr="00EE2E23" w:rsidRDefault="00DC7558" w:rsidP="001E3CE6">
            <w:pPr>
              <w:jc w:val="center"/>
              <w:rPr>
                <w:color w:val="000000"/>
                <w:sz w:val="18"/>
                <w:szCs w:val="20"/>
              </w:rPr>
            </w:pPr>
            <w:r>
              <w:rPr>
                <w:color w:val="000000"/>
                <w:sz w:val="20"/>
                <w:szCs w:val="20"/>
              </w:rPr>
              <w:t>1</w:t>
            </w:r>
          </w:p>
        </w:tc>
        <w:tc>
          <w:tcPr>
            <w:tcW w:w="288" w:type="pct"/>
            <w:vMerge w:val="restart"/>
            <w:shd w:val="clear" w:color="auto" w:fill="auto"/>
            <w:vAlign w:val="center"/>
            <w:hideMark/>
          </w:tcPr>
          <w:p w14:paraId="0FB0DF21" w14:textId="77777777" w:rsidR="00DC7558" w:rsidRPr="00EE2E23" w:rsidRDefault="00DC7558" w:rsidP="001E3CE6">
            <w:pPr>
              <w:jc w:val="center"/>
              <w:rPr>
                <w:color w:val="000000"/>
                <w:sz w:val="18"/>
                <w:szCs w:val="20"/>
              </w:rPr>
            </w:pPr>
            <w:r>
              <w:rPr>
                <w:color w:val="000000"/>
                <w:sz w:val="20"/>
                <w:szCs w:val="20"/>
              </w:rPr>
              <w:t>1</w:t>
            </w:r>
          </w:p>
        </w:tc>
        <w:tc>
          <w:tcPr>
            <w:tcW w:w="497" w:type="pct"/>
            <w:shd w:val="clear" w:color="auto" w:fill="auto"/>
            <w:vAlign w:val="center"/>
            <w:hideMark/>
          </w:tcPr>
          <w:p w14:paraId="0F6CAE3D" w14:textId="77777777" w:rsidR="00DC7558" w:rsidRDefault="00DC7558" w:rsidP="001E3CE6">
            <w:pPr>
              <w:jc w:val="center"/>
              <w:rPr>
                <w:sz w:val="20"/>
                <w:szCs w:val="20"/>
              </w:rPr>
            </w:pPr>
            <w:r w:rsidRPr="006E56EB">
              <w:rPr>
                <w:sz w:val="20"/>
                <w:szCs w:val="20"/>
              </w:rPr>
              <w:t>Смоленская АЭС</w:t>
            </w:r>
          </w:p>
          <w:p w14:paraId="576504F1" w14:textId="77777777" w:rsidR="00DC7558" w:rsidRPr="00EE2E23" w:rsidRDefault="00DC7558" w:rsidP="001E3CE6">
            <w:pPr>
              <w:jc w:val="center"/>
              <w:rPr>
                <w:color w:val="000000"/>
                <w:sz w:val="18"/>
                <w:szCs w:val="20"/>
              </w:rPr>
            </w:pPr>
            <w:r>
              <w:rPr>
                <w:sz w:val="20"/>
                <w:szCs w:val="20"/>
              </w:rPr>
              <w:t>(промышленная зона)</w:t>
            </w:r>
          </w:p>
        </w:tc>
        <w:tc>
          <w:tcPr>
            <w:tcW w:w="348" w:type="pct"/>
            <w:vMerge w:val="restart"/>
            <w:shd w:val="clear" w:color="auto" w:fill="auto"/>
            <w:vAlign w:val="center"/>
            <w:hideMark/>
          </w:tcPr>
          <w:p w14:paraId="597B86E3" w14:textId="77777777" w:rsidR="00DC7558" w:rsidRPr="00EE2E23" w:rsidRDefault="00DC7558" w:rsidP="001E3CE6">
            <w:pPr>
              <w:jc w:val="center"/>
              <w:rPr>
                <w:color w:val="000000"/>
                <w:sz w:val="18"/>
                <w:szCs w:val="20"/>
              </w:rPr>
            </w:pPr>
            <w:r>
              <w:rPr>
                <w:color w:val="000000"/>
                <w:sz w:val="18"/>
                <w:szCs w:val="20"/>
              </w:rPr>
              <w:t>771</w:t>
            </w:r>
          </w:p>
        </w:tc>
        <w:tc>
          <w:tcPr>
            <w:tcW w:w="349" w:type="pct"/>
            <w:shd w:val="clear" w:color="auto" w:fill="auto"/>
            <w:vAlign w:val="center"/>
            <w:hideMark/>
          </w:tcPr>
          <w:p w14:paraId="72F29D89" w14:textId="77777777" w:rsidR="00DC7558" w:rsidRPr="00EE2E23" w:rsidRDefault="00DC7558" w:rsidP="001E3CE6">
            <w:pPr>
              <w:jc w:val="center"/>
              <w:rPr>
                <w:color w:val="000000"/>
                <w:sz w:val="18"/>
                <w:szCs w:val="20"/>
              </w:rPr>
            </w:pPr>
            <w:r w:rsidRPr="001F6101">
              <w:rPr>
                <w:color w:val="000000"/>
                <w:sz w:val="20"/>
                <w:szCs w:val="20"/>
              </w:rPr>
              <w:t>собственность</w:t>
            </w:r>
          </w:p>
        </w:tc>
        <w:tc>
          <w:tcPr>
            <w:tcW w:w="399" w:type="pct"/>
            <w:shd w:val="clear" w:color="auto" w:fill="auto"/>
            <w:vAlign w:val="center"/>
            <w:hideMark/>
          </w:tcPr>
          <w:p w14:paraId="60928043" w14:textId="77777777" w:rsidR="00DC7558" w:rsidRPr="00EE2E23" w:rsidRDefault="00DC7558" w:rsidP="001E3CE6">
            <w:pPr>
              <w:jc w:val="center"/>
              <w:rPr>
                <w:color w:val="000000"/>
                <w:sz w:val="18"/>
                <w:szCs w:val="20"/>
              </w:rPr>
            </w:pPr>
            <w:r w:rsidRPr="001F6101">
              <w:rPr>
                <w:color w:val="000000"/>
                <w:sz w:val="20"/>
                <w:szCs w:val="20"/>
              </w:rPr>
              <w:t>Филиал АО «Концерн Росэнергоатом» «Смоленская атомная станция»</w:t>
            </w:r>
          </w:p>
        </w:tc>
        <w:tc>
          <w:tcPr>
            <w:tcW w:w="482" w:type="pct"/>
            <w:shd w:val="clear" w:color="auto" w:fill="auto"/>
            <w:vAlign w:val="center"/>
            <w:hideMark/>
          </w:tcPr>
          <w:p w14:paraId="6F4F6EF7" w14:textId="77777777" w:rsidR="00DC7558" w:rsidRPr="00EE2E23" w:rsidRDefault="00DC7558" w:rsidP="001E3CE6">
            <w:pPr>
              <w:jc w:val="center"/>
              <w:rPr>
                <w:color w:val="000000"/>
                <w:sz w:val="18"/>
                <w:szCs w:val="20"/>
              </w:rPr>
            </w:pPr>
            <w:r w:rsidRPr="001F6101">
              <w:rPr>
                <w:color w:val="000000"/>
                <w:sz w:val="20"/>
                <w:szCs w:val="20"/>
              </w:rPr>
              <w:t>собственность/аренда</w:t>
            </w:r>
          </w:p>
        </w:tc>
        <w:tc>
          <w:tcPr>
            <w:tcW w:w="579" w:type="pct"/>
            <w:shd w:val="clear" w:color="auto" w:fill="auto"/>
            <w:vAlign w:val="center"/>
            <w:hideMark/>
          </w:tcPr>
          <w:p w14:paraId="5560F7C2" w14:textId="77777777" w:rsidR="00DC7558" w:rsidRPr="00EE2E23" w:rsidRDefault="00DC7558" w:rsidP="001E3CE6">
            <w:pPr>
              <w:jc w:val="center"/>
              <w:rPr>
                <w:color w:val="000000"/>
                <w:sz w:val="18"/>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c>
          <w:tcPr>
            <w:tcW w:w="383" w:type="pct"/>
            <w:vMerge w:val="restart"/>
            <w:vAlign w:val="center"/>
          </w:tcPr>
          <w:p w14:paraId="040DBB66" w14:textId="77777777" w:rsidR="00DC7558" w:rsidRPr="00003088" w:rsidRDefault="00DC7558" w:rsidP="001E3CE6">
            <w:pPr>
              <w:jc w:val="center"/>
              <w:rPr>
                <w:bCs/>
                <w:sz w:val="20"/>
                <w:szCs w:val="20"/>
              </w:rPr>
            </w:pPr>
            <w:r w:rsidRPr="00003088">
              <w:rPr>
                <w:bCs/>
                <w:sz w:val="20"/>
                <w:szCs w:val="20"/>
              </w:rPr>
              <w:t>3 917 877,845</w:t>
            </w:r>
          </w:p>
        </w:tc>
        <w:tc>
          <w:tcPr>
            <w:tcW w:w="224" w:type="pct"/>
            <w:vMerge w:val="restart"/>
            <w:shd w:val="clear" w:color="auto" w:fill="auto"/>
            <w:vAlign w:val="center"/>
            <w:hideMark/>
          </w:tcPr>
          <w:p w14:paraId="1DDAFD71" w14:textId="77777777" w:rsidR="00DC7558" w:rsidRPr="00003088" w:rsidRDefault="00DC7558" w:rsidP="001E3CE6">
            <w:pPr>
              <w:jc w:val="center"/>
              <w:rPr>
                <w:color w:val="000000"/>
                <w:sz w:val="18"/>
                <w:szCs w:val="20"/>
              </w:rPr>
            </w:pPr>
            <w:r w:rsidRPr="00003088">
              <w:rPr>
                <w:bCs/>
                <w:sz w:val="20"/>
                <w:szCs w:val="20"/>
              </w:rPr>
              <w:t>16132,71</w:t>
            </w:r>
          </w:p>
        </w:tc>
        <w:tc>
          <w:tcPr>
            <w:tcW w:w="579" w:type="pct"/>
            <w:vMerge w:val="restart"/>
            <w:shd w:val="clear" w:color="auto" w:fill="auto"/>
            <w:vAlign w:val="center"/>
            <w:hideMark/>
          </w:tcPr>
          <w:p w14:paraId="7539932B" w14:textId="77777777" w:rsidR="00DC7558" w:rsidRDefault="00DC7558"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xml:space="preserve">» </w:t>
            </w:r>
          </w:p>
          <w:p w14:paraId="3CCFBE86" w14:textId="77777777" w:rsidR="00DC7558" w:rsidRPr="00EE2E23" w:rsidRDefault="00DC7558" w:rsidP="001E3CE6">
            <w:pPr>
              <w:jc w:val="center"/>
              <w:rPr>
                <w:color w:val="000000"/>
                <w:sz w:val="18"/>
                <w:szCs w:val="20"/>
              </w:rPr>
            </w:pPr>
          </w:p>
        </w:tc>
        <w:tc>
          <w:tcPr>
            <w:tcW w:w="529" w:type="pct"/>
            <w:vMerge w:val="restart"/>
            <w:shd w:val="clear" w:color="auto" w:fill="auto"/>
            <w:vAlign w:val="center"/>
            <w:hideMark/>
          </w:tcPr>
          <w:p w14:paraId="08CCF5B9" w14:textId="77777777" w:rsidR="00DC7558" w:rsidRPr="00EE2E23" w:rsidRDefault="00DC7558" w:rsidP="001E3CE6">
            <w:pPr>
              <w:jc w:val="center"/>
              <w:rPr>
                <w:color w:val="000000"/>
                <w:sz w:val="18"/>
                <w:szCs w:val="20"/>
              </w:rPr>
            </w:pPr>
            <w:r w:rsidRPr="00EE2E23">
              <w:rPr>
                <w:color w:val="000000"/>
                <w:sz w:val="1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 808)</w:t>
            </w:r>
          </w:p>
        </w:tc>
      </w:tr>
      <w:tr w:rsidR="00DC7558" w:rsidRPr="00EE2E23" w14:paraId="22A34447" w14:textId="77777777" w:rsidTr="001E3CE6">
        <w:trPr>
          <w:trHeight w:val="20"/>
        </w:trPr>
        <w:tc>
          <w:tcPr>
            <w:tcW w:w="343" w:type="pct"/>
            <w:shd w:val="clear" w:color="auto" w:fill="auto"/>
            <w:vAlign w:val="center"/>
          </w:tcPr>
          <w:p w14:paraId="7BE8588C" w14:textId="77777777" w:rsidR="00DC7558" w:rsidRDefault="00DC7558" w:rsidP="001E3CE6">
            <w:pPr>
              <w:jc w:val="center"/>
              <w:rPr>
                <w:color w:val="000000"/>
                <w:sz w:val="20"/>
                <w:szCs w:val="20"/>
              </w:rPr>
            </w:pPr>
            <w:r>
              <w:rPr>
                <w:color w:val="000000"/>
                <w:sz w:val="20"/>
                <w:szCs w:val="20"/>
              </w:rPr>
              <w:t>2</w:t>
            </w:r>
          </w:p>
        </w:tc>
        <w:tc>
          <w:tcPr>
            <w:tcW w:w="288" w:type="pct"/>
            <w:vMerge/>
            <w:shd w:val="clear" w:color="auto" w:fill="auto"/>
            <w:vAlign w:val="center"/>
          </w:tcPr>
          <w:p w14:paraId="1B99ED72" w14:textId="77777777" w:rsidR="00DC7558" w:rsidRDefault="00DC7558" w:rsidP="001E3CE6">
            <w:pPr>
              <w:jc w:val="center"/>
              <w:rPr>
                <w:color w:val="000000"/>
                <w:sz w:val="20"/>
                <w:szCs w:val="20"/>
              </w:rPr>
            </w:pPr>
          </w:p>
        </w:tc>
        <w:tc>
          <w:tcPr>
            <w:tcW w:w="497" w:type="pct"/>
            <w:shd w:val="clear" w:color="auto" w:fill="auto"/>
            <w:vAlign w:val="center"/>
          </w:tcPr>
          <w:p w14:paraId="7B36E82E" w14:textId="77777777" w:rsidR="00DC7558" w:rsidRDefault="00DC7558" w:rsidP="001E3CE6">
            <w:pPr>
              <w:jc w:val="center"/>
              <w:rPr>
                <w:sz w:val="20"/>
                <w:szCs w:val="20"/>
              </w:rPr>
            </w:pPr>
            <w:r w:rsidRPr="006E56EB">
              <w:rPr>
                <w:sz w:val="20"/>
                <w:szCs w:val="20"/>
              </w:rPr>
              <w:t>Смоленская АЭС</w:t>
            </w:r>
          </w:p>
          <w:p w14:paraId="04762EA4" w14:textId="77777777" w:rsidR="00DC7558" w:rsidRPr="000D355D" w:rsidRDefault="00DC7558" w:rsidP="001E3CE6">
            <w:pPr>
              <w:jc w:val="center"/>
              <w:rPr>
                <w:color w:val="000000"/>
                <w:sz w:val="20"/>
                <w:szCs w:val="20"/>
              </w:rPr>
            </w:pPr>
            <w:r>
              <w:rPr>
                <w:sz w:val="20"/>
                <w:szCs w:val="20"/>
              </w:rPr>
              <w:t>(жилая зона)</w:t>
            </w:r>
          </w:p>
        </w:tc>
        <w:tc>
          <w:tcPr>
            <w:tcW w:w="348" w:type="pct"/>
            <w:vMerge/>
            <w:shd w:val="clear" w:color="auto" w:fill="auto"/>
            <w:vAlign w:val="center"/>
          </w:tcPr>
          <w:p w14:paraId="44E7FBDB" w14:textId="77777777" w:rsidR="00DC7558" w:rsidRDefault="00DC7558" w:rsidP="001E3CE6">
            <w:pPr>
              <w:jc w:val="center"/>
              <w:rPr>
                <w:color w:val="000000"/>
                <w:sz w:val="18"/>
                <w:szCs w:val="20"/>
              </w:rPr>
            </w:pPr>
          </w:p>
        </w:tc>
        <w:tc>
          <w:tcPr>
            <w:tcW w:w="349" w:type="pct"/>
            <w:shd w:val="clear" w:color="auto" w:fill="auto"/>
            <w:vAlign w:val="center"/>
          </w:tcPr>
          <w:p w14:paraId="12B5D5D5" w14:textId="77777777" w:rsidR="00DC7558" w:rsidRPr="00EE2E23" w:rsidRDefault="00DC7558" w:rsidP="001E3CE6">
            <w:pPr>
              <w:jc w:val="center"/>
              <w:rPr>
                <w:color w:val="000000"/>
                <w:sz w:val="18"/>
                <w:szCs w:val="20"/>
              </w:rPr>
            </w:pPr>
            <w:r w:rsidRPr="001F6101">
              <w:rPr>
                <w:color w:val="000000"/>
                <w:sz w:val="20"/>
                <w:szCs w:val="20"/>
              </w:rPr>
              <w:t>собственность</w:t>
            </w:r>
          </w:p>
        </w:tc>
        <w:tc>
          <w:tcPr>
            <w:tcW w:w="399" w:type="pct"/>
            <w:shd w:val="clear" w:color="auto" w:fill="auto"/>
            <w:vAlign w:val="center"/>
          </w:tcPr>
          <w:p w14:paraId="64D8F49D" w14:textId="77777777" w:rsidR="00DC7558" w:rsidRPr="006E56EB" w:rsidRDefault="00DC7558" w:rsidP="001E3CE6">
            <w:pPr>
              <w:jc w:val="center"/>
              <w:rPr>
                <w:sz w:val="20"/>
                <w:szCs w:val="20"/>
              </w:rPr>
            </w:pPr>
            <w:r w:rsidRPr="001F6101">
              <w:rPr>
                <w:color w:val="000000"/>
                <w:sz w:val="20"/>
                <w:szCs w:val="20"/>
              </w:rPr>
              <w:t>Филиал АО «Концерн Росэнергоатом» «Смоленская атомная станция»</w:t>
            </w:r>
          </w:p>
        </w:tc>
        <w:tc>
          <w:tcPr>
            <w:tcW w:w="482" w:type="pct"/>
            <w:shd w:val="clear" w:color="auto" w:fill="auto"/>
            <w:vAlign w:val="center"/>
          </w:tcPr>
          <w:p w14:paraId="722D19A0" w14:textId="77777777" w:rsidR="00DC7558" w:rsidRDefault="00DC7558" w:rsidP="001E3CE6">
            <w:pPr>
              <w:jc w:val="center"/>
              <w:rPr>
                <w:sz w:val="20"/>
                <w:szCs w:val="20"/>
              </w:rPr>
            </w:pPr>
            <w:r w:rsidRPr="001F6101">
              <w:rPr>
                <w:color w:val="000000"/>
                <w:sz w:val="20"/>
                <w:szCs w:val="20"/>
              </w:rPr>
              <w:t>собственность/аренда</w:t>
            </w:r>
          </w:p>
        </w:tc>
        <w:tc>
          <w:tcPr>
            <w:tcW w:w="579" w:type="pct"/>
            <w:shd w:val="clear" w:color="auto" w:fill="auto"/>
            <w:vAlign w:val="center"/>
          </w:tcPr>
          <w:p w14:paraId="473D1339" w14:textId="77777777" w:rsidR="00DC7558" w:rsidRPr="006E56EB" w:rsidRDefault="00DC7558" w:rsidP="001E3CE6">
            <w:pPr>
              <w:jc w:val="center"/>
              <w:rPr>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c>
          <w:tcPr>
            <w:tcW w:w="383" w:type="pct"/>
            <w:vMerge/>
            <w:vAlign w:val="center"/>
          </w:tcPr>
          <w:p w14:paraId="0D17548A" w14:textId="77777777" w:rsidR="00DC7558" w:rsidRPr="00003088" w:rsidRDefault="00DC7558" w:rsidP="001E3CE6">
            <w:pPr>
              <w:jc w:val="center"/>
              <w:rPr>
                <w:bCs/>
                <w:sz w:val="20"/>
                <w:szCs w:val="20"/>
              </w:rPr>
            </w:pPr>
          </w:p>
        </w:tc>
        <w:tc>
          <w:tcPr>
            <w:tcW w:w="224" w:type="pct"/>
            <w:vMerge/>
            <w:shd w:val="clear" w:color="auto" w:fill="auto"/>
            <w:vAlign w:val="center"/>
          </w:tcPr>
          <w:p w14:paraId="5312FC03" w14:textId="77777777" w:rsidR="00DC7558" w:rsidRPr="00003088" w:rsidRDefault="00DC7558" w:rsidP="001E3CE6">
            <w:pPr>
              <w:jc w:val="center"/>
              <w:rPr>
                <w:bCs/>
                <w:sz w:val="20"/>
                <w:szCs w:val="20"/>
              </w:rPr>
            </w:pPr>
          </w:p>
        </w:tc>
        <w:tc>
          <w:tcPr>
            <w:tcW w:w="579" w:type="pct"/>
            <w:vMerge/>
            <w:shd w:val="clear" w:color="auto" w:fill="auto"/>
            <w:vAlign w:val="center"/>
          </w:tcPr>
          <w:p w14:paraId="1A5ADCAE" w14:textId="77777777" w:rsidR="00DC7558" w:rsidRPr="001F6101" w:rsidRDefault="00DC7558" w:rsidP="001E3CE6">
            <w:pPr>
              <w:jc w:val="center"/>
              <w:rPr>
                <w:color w:val="000000"/>
                <w:sz w:val="20"/>
                <w:szCs w:val="20"/>
              </w:rPr>
            </w:pPr>
          </w:p>
        </w:tc>
        <w:tc>
          <w:tcPr>
            <w:tcW w:w="529" w:type="pct"/>
            <w:vMerge/>
            <w:shd w:val="clear" w:color="auto" w:fill="auto"/>
            <w:vAlign w:val="center"/>
          </w:tcPr>
          <w:p w14:paraId="2AD0ADAB" w14:textId="77777777" w:rsidR="00DC7558" w:rsidRPr="00EE2E23" w:rsidRDefault="00DC7558" w:rsidP="001E3CE6">
            <w:pPr>
              <w:jc w:val="center"/>
              <w:rPr>
                <w:color w:val="000000"/>
                <w:sz w:val="18"/>
                <w:szCs w:val="20"/>
              </w:rPr>
            </w:pPr>
          </w:p>
        </w:tc>
      </w:tr>
      <w:tr w:rsidR="00DC7558" w:rsidRPr="00EE2E23" w14:paraId="2D8F1B09" w14:textId="77777777" w:rsidTr="001E3CE6">
        <w:trPr>
          <w:trHeight w:val="20"/>
        </w:trPr>
        <w:tc>
          <w:tcPr>
            <w:tcW w:w="343" w:type="pct"/>
            <w:shd w:val="clear" w:color="auto" w:fill="auto"/>
            <w:vAlign w:val="center"/>
          </w:tcPr>
          <w:p w14:paraId="6C7F1262" w14:textId="77777777" w:rsidR="00DC7558" w:rsidRDefault="00DC7558" w:rsidP="001E3CE6">
            <w:pPr>
              <w:jc w:val="center"/>
              <w:rPr>
                <w:color w:val="000000"/>
                <w:sz w:val="20"/>
                <w:szCs w:val="20"/>
              </w:rPr>
            </w:pPr>
            <w:r>
              <w:rPr>
                <w:color w:val="000000"/>
                <w:sz w:val="20"/>
                <w:szCs w:val="20"/>
              </w:rPr>
              <w:t>3</w:t>
            </w:r>
          </w:p>
        </w:tc>
        <w:tc>
          <w:tcPr>
            <w:tcW w:w="288" w:type="pct"/>
            <w:vMerge/>
            <w:shd w:val="clear" w:color="auto" w:fill="auto"/>
            <w:vAlign w:val="center"/>
          </w:tcPr>
          <w:p w14:paraId="61F13B73" w14:textId="77777777" w:rsidR="00DC7558" w:rsidRDefault="00DC7558" w:rsidP="001E3CE6">
            <w:pPr>
              <w:jc w:val="center"/>
              <w:rPr>
                <w:color w:val="000000"/>
                <w:sz w:val="20"/>
                <w:szCs w:val="20"/>
              </w:rPr>
            </w:pPr>
          </w:p>
        </w:tc>
        <w:tc>
          <w:tcPr>
            <w:tcW w:w="497" w:type="pct"/>
            <w:shd w:val="clear" w:color="auto" w:fill="auto"/>
            <w:vAlign w:val="center"/>
          </w:tcPr>
          <w:p w14:paraId="7E82A2BC" w14:textId="77777777" w:rsidR="00DC7558" w:rsidRPr="000D355D" w:rsidRDefault="00DC7558" w:rsidP="001E3CE6">
            <w:pPr>
              <w:jc w:val="center"/>
              <w:rPr>
                <w:color w:val="000000"/>
                <w:sz w:val="20"/>
                <w:szCs w:val="20"/>
              </w:rPr>
            </w:pPr>
            <w:proofErr w:type="spellStart"/>
            <w:r>
              <w:rPr>
                <w:sz w:val="20"/>
                <w:szCs w:val="20"/>
              </w:rPr>
              <w:t>Электрокотельная</w:t>
            </w:r>
            <w:proofErr w:type="spellEnd"/>
            <w:r>
              <w:rPr>
                <w:sz w:val="20"/>
                <w:szCs w:val="20"/>
              </w:rPr>
              <w:t xml:space="preserve"> </w:t>
            </w:r>
            <w:r w:rsidRPr="00D95AA6">
              <w:rPr>
                <w:sz w:val="20"/>
                <w:szCs w:val="20"/>
              </w:rPr>
              <w:t>санатория-профилактория «Лесная поляна»</w:t>
            </w:r>
          </w:p>
        </w:tc>
        <w:tc>
          <w:tcPr>
            <w:tcW w:w="348" w:type="pct"/>
            <w:shd w:val="clear" w:color="auto" w:fill="auto"/>
            <w:vAlign w:val="center"/>
          </w:tcPr>
          <w:p w14:paraId="74A9FF14" w14:textId="77777777" w:rsidR="00DC7558" w:rsidRDefault="00DC7558" w:rsidP="001E3CE6">
            <w:pPr>
              <w:jc w:val="center"/>
              <w:rPr>
                <w:color w:val="000000"/>
                <w:sz w:val="18"/>
                <w:szCs w:val="20"/>
              </w:rPr>
            </w:pPr>
            <w:r>
              <w:rPr>
                <w:color w:val="000000"/>
                <w:sz w:val="18"/>
                <w:szCs w:val="20"/>
              </w:rPr>
              <w:t>1</w:t>
            </w:r>
          </w:p>
        </w:tc>
        <w:tc>
          <w:tcPr>
            <w:tcW w:w="349" w:type="pct"/>
            <w:shd w:val="clear" w:color="auto" w:fill="auto"/>
            <w:vAlign w:val="center"/>
          </w:tcPr>
          <w:p w14:paraId="38AB9AFA" w14:textId="77777777" w:rsidR="00DC7558" w:rsidRPr="00EE2E23" w:rsidRDefault="00DC7558" w:rsidP="001E3CE6">
            <w:pPr>
              <w:jc w:val="center"/>
              <w:rPr>
                <w:color w:val="000000"/>
                <w:sz w:val="18"/>
                <w:szCs w:val="20"/>
              </w:rPr>
            </w:pPr>
            <w:r w:rsidRPr="001F6101">
              <w:rPr>
                <w:color w:val="000000"/>
                <w:sz w:val="20"/>
                <w:szCs w:val="20"/>
              </w:rPr>
              <w:t>собственность</w:t>
            </w:r>
          </w:p>
        </w:tc>
        <w:tc>
          <w:tcPr>
            <w:tcW w:w="399" w:type="pct"/>
            <w:shd w:val="clear" w:color="auto" w:fill="auto"/>
            <w:vAlign w:val="center"/>
          </w:tcPr>
          <w:p w14:paraId="2A653446" w14:textId="77777777" w:rsidR="00DC7558" w:rsidRPr="006E56EB" w:rsidRDefault="00DC7558" w:rsidP="001E3CE6">
            <w:pPr>
              <w:jc w:val="center"/>
              <w:rPr>
                <w:sz w:val="20"/>
                <w:szCs w:val="20"/>
              </w:rPr>
            </w:pPr>
            <w:r w:rsidRPr="001F6101">
              <w:rPr>
                <w:color w:val="000000"/>
                <w:sz w:val="20"/>
                <w:szCs w:val="20"/>
              </w:rPr>
              <w:t>Филиал АО «Концерн Росэнергоатом» «Смоленская атомная станция»</w:t>
            </w:r>
          </w:p>
        </w:tc>
        <w:tc>
          <w:tcPr>
            <w:tcW w:w="482" w:type="pct"/>
            <w:shd w:val="clear" w:color="auto" w:fill="auto"/>
            <w:vAlign w:val="center"/>
          </w:tcPr>
          <w:p w14:paraId="079337E7" w14:textId="77777777" w:rsidR="00DC7558" w:rsidRDefault="00DC7558" w:rsidP="001E3CE6">
            <w:pPr>
              <w:jc w:val="center"/>
              <w:rPr>
                <w:sz w:val="20"/>
                <w:szCs w:val="20"/>
              </w:rPr>
            </w:pPr>
            <w:r w:rsidRPr="001F6101">
              <w:rPr>
                <w:color w:val="000000"/>
                <w:sz w:val="20"/>
                <w:szCs w:val="20"/>
              </w:rPr>
              <w:t>собственность/аренда</w:t>
            </w:r>
          </w:p>
        </w:tc>
        <w:tc>
          <w:tcPr>
            <w:tcW w:w="579" w:type="pct"/>
            <w:shd w:val="clear" w:color="auto" w:fill="auto"/>
            <w:vAlign w:val="center"/>
          </w:tcPr>
          <w:p w14:paraId="35D43D8F" w14:textId="77777777" w:rsidR="00DC7558" w:rsidRPr="006E56EB" w:rsidRDefault="00DC7558" w:rsidP="001E3CE6">
            <w:pPr>
              <w:jc w:val="center"/>
              <w:rPr>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c>
          <w:tcPr>
            <w:tcW w:w="383" w:type="pct"/>
            <w:vMerge/>
            <w:vAlign w:val="center"/>
          </w:tcPr>
          <w:p w14:paraId="2A4A69F9" w14:textId="77777777" w:rsidR="00DC7558" w:rsidRPr="00003088" w:rsidRDefault="00DC7558" w:rsidP="001E3CE6">
            <w:pPr>
              <w:jc w:val="center"/>
              <w:rPr>
                <w:bCs/>
                <w:sz w:val="20"/>
                <w:szCs w:val="20"/>
              </w:rPr>
            </w:pPr>
          </w:p>
        </w:tc>
        <w:tc>
          <w:tcPr>
            <w:tcW w:w="224" w:type="pct"/>
            <w:shd w:val="clear" w:color="auto" w:fill="auto"/>
            <w:vAlign w:val="center"/>
          </w:tcPr>
          <w:p w14:paraId="03D032D4" w14:textId="77777777" w:rsidR="00DC7558" w:rsidRPr="00003088" w:rsidRDefault="00DC7558" w:rsidP="001E3CE6">
            <w:pPr>
              <w:jc w:val="center"/>
              <w:rPr>
                <w:bCs/>
                <w:sz w:val="20"/>
                <w:szCs w:val="20"/>
              </w:rPr>
            </w:pPr>
            <w:r>
              <w:rPr>
                <w:bCs/>
                <w:sz w:val="20"/>
                <w:szCs w:val="20"/>
              </w:rPr>
              <w:t>-</w:t>
            </w:r>
          </w:p>
        </w:tc>
        <w:tc>
          <w:tcPr>
            <w:tcW w:w="579" w:type="pct"/>
            <w:vMerge/>
            <w:shd w:val="clear" w:color="auto" w:fill="auto"/>
            <w:vAlign w:val="center"/>
          </w:tcPr>
          <w:p w14:paraId="653A996C" w14:textId="77777777" w:rsidR="00DC7558" w:rsidRPr="001F6101" w:rsidRDefault="00DC7558" w:rsidP="001E3CE6">
            <w:pPr>
              <w:jc w:val="center"/>
              <w:rPr>
                <w:color w:val="000000"/>
                <w:sz w:val="20"/>
                <w:szCs w:val="20"/>
              </w:rPr>
            </w:pPr>
          </w:p>
        </w:tc>
        <w:tc>
          <w:tcPr>
            <w:tcW w:w="529" w:type="pct"/>
            <w:vMerge/>
            <w:shd w:val="clear" w:color="auto" w:fill="auto"/>
            <w:vAlign w:val="center"/>
          </w:tcPr>
          <w:p w14:paraId="141CBD19" w14:textId="77777777" w:rsidR="00DC7558" w:rsidRPr="00EE2E23" w:rsidRDefault="00DC7558" w:rsidP="001E3CE6">
            <w:pPr>
              <w:jc w:val="center"/>
              <w:rPr>
                <w:color w:val="000000"/>
                <w:sz w:val="18"/>
                <w:szCs w:val="20"/>
              </w:rPr>
            </w:pPr>
          </w:p>
        </w:tc>
      </w:tr>
    </w:tbl>
    <w:p w14:paraId="01FA109A" w14:textId="77777777" w:rsidR="005343FC" w:rsidRPr="0075240A" w:rsidRDefault="005343FC" w:rsidP="0075240A">
      <w:pPr>
        <w:pStyle w:val="affe"/>
        <w:tabs>
          <w:tab w:val="left" w:pos="1159"/>
        </w:tabs>
        <w:rPr>
          <w:lang w:val="ru-RU"/>
        </w:rPr>
      </w:pPr>
    </w:p>
    <w:p w14:paraId="715BA43B" w14:textId="77777777" w:rsidR="0075240A" w:rsidRDefault="0075240A" w:rsidP="003414AC">
      <w:pPr>
        <w:pStyle w:val="affe"/>
        <w:rPr>
          <w:lang w:val="ru-RU"/>
        </w:rPr>
      </w:pPr>
    </w:p>
    <w:p w14:paraId="63B865CB" w14:textId="77777777" w:rsidR="0075240A" w:rsidRDefault="0075240A" w:rsidP="003414AC">
      <w:pPr>
        <w:pStyle w:val="affe"/>
        <w:rPr>
          <w:lang w:val="ru-RU"/>
        </w:rPr>
        <w:sectPr w:rsidR="0075240A" w:rsidSect="00A704B9">
          <w:pgSz w:w="23814" w:h="16839" w:orient="landscape" w:code="8"/>
          <w:pgMar w:top="567" w:right="567" w:bottom="1701" w:left="1134" w:header="709" w:footer="709" w:gutter="0"/>
          <w:cols w:space="720"/>
          <w:docGrid w:linePitch="299"/>
        </w:sectPr>
      </w:pPr>
    </w:p>
    <w:p w14:paraId="3425FEFA" w14:textId="77777777" w:rsidR="001578CE" w:rsidRPr="008A4EE7" w:rsidRDefault="001578CE" w:rsidP="00003C12">
      <w:pPr>
        <w:pStyle w:val="-02"/>
      </w:pPr>
      <w:bookmarkStart w:id="203" w:name="_Toc205564674"/>
      <w:r w:rsidRPr="008A4EE7">
        <w:lastRenderedPageBreak/>
        <w:t>Информация о поданных теплоснабжающими организациями заявках на присвоение статуса единой теплоснабжающей организации</w:t>
      </w:r>
      <w:bookmarkEnd w:id="203"/>
    </w:p>
    <w:p w14:paraId="30B39BAE" w14:textId="77777777" w:rsidR="00904FD0" w:rsidRDefault="00904FD0" w:rsidP="0075240A">
      <w:pPr>
        <w:pStyle w:val="affe"/>
        <w:spacing w:line="276" w:lineRule="auto"/>
        <w:rPr>
          <w:sz w:val="24"/>
          <w:lang w:val="ru-RU"/>
        </w:rPr>
      </w:pPr>
    </w:p>
    <w:p w14:paraId="5A1896CC" w14:textId="77777777" w:rsidR="006C6CD0" w:rsidRPr="00DC7558" w:rsidRDefault="006C6CD0" w:rsidP="006C6CD0">
      <w:pPr>
        <w:pStyle w:val="aff6"/>
        <w:rPr>
          <w:rFonts w:eastAsia="Calibri"/>
          <w:sz w:val="24"/>
          <w:lang w:val="ru-RU"/>
        </w:rPr>
      </w:pPr>
      <w:r w:rsidRPr="00DC7558">
        <w:rPr>
          <w:sz w:val="22"/>
          <w:lang w:val="ru-RU"/>
        </w:rPr>
        <w:tab/>
      </w:r>
      <w:r w:rsidRPr="00DC7558">
        <w:rPr>
          <w:rFonts w:eastAsia="Calibri"/>
          <w:sz w:val="24"/>
          <w:lang w:val="ru-RU"/>
        </w:rPr>
        <w:t>Заявки от теплоснабжающих организаций, поданные в рамках текущей актуализации схемы теплоснабжения, отсутствуют (не подавались).</w:t>
      </w:r>
    </w:p>
    <w:p w14:paraId="72D04CF5" w14:textId="7C5E0478" w:rsidR="00B7566A" w:rsidRDefault="00B7566A" w:rsidP="00B7566A">
      <w:pPr>
        <w:ind w:left="851"/>
      </w:pPr>
    </w:p>
    <w:p w14:paraId="0DA7327D" w14:textId="77777777" w:rsidR="001578CE" w:rsidRPr="008A4EE7" w:rsidRDefault="001578CE" w:rsidP="001578CE">
      <w:pPr>
        <w:pStyle w:val="-02"/>
      </w:pPr>
      <w:bookmarkStart w:id="204" w:name="_Toc205564675"/>
      <w:r w:rsidRPr="008A4EE7">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04"/>
    </w:p>
    <w:p w14:paraId="6F994A31" w14:textId="5BE35A87" w:rsidR="00465176" w:rsidRDefault="00465176" w:rsidP="00B81B3E">
      <w:pPr>
        <w:tabs>
          <w:tab w:val="left" w:pos="1276"/>
        </w:tabs>
        <w:spacing w:line="360" w:lineRule="auto"/>
        <w:ind w:firstLine="709"/>
        <w:jc w:val="both"/>
        <w:rPr>
          <w:sz w:val="24"/>
          <w:szCs w:val="28"/>
        </w:rPr>
      </w:pPr>
      <w:r>
        <w:rPr>
          <w:sz w:val="24"/>
          <w:szCs w:val="28"/>
        </w:rPr>
        <w:t>Р</w:t>
      </w:r>
      <w:r w:rsidRPr="00465176">
        <w:rPr>
          <w:sz w:val="24"/>
          <w:szCs w:val="28"/>
        </w:rPr>
        <w:t>еестр систем теплоснабжения, содержащий перечень теплоснабжающих организаций, действующих в каждой системе теплоснабжения, с указанием объектов, находящихся в обслуживании каждой теплоснабжающей организации, с учетом изменений, произошедших за период, предшествующий актуализации схемы теплоснабжения</w:t>
      </w:r>
      <w:r>
        <w:rPr>
          <w:sz w:val="24"/>
          <w:szCs w:val="28"/>
        </w:rPr>
        <w:t xml:space="preserve"> представлен в таблице </w:t>
      </w:r>
      <w:r w:rsidR="00025BB0">
        <w:rPr>
          <w:sz w:val="24"/>
          <w:szCs w:val="28"/>
        </w:rPr>
        <w:t>31</w:t>
      </w:r>
      <w:r>
        <w:rPr>
          <w:sz w:val="24"/>
          <w:szCs w:val="28"/>
        </w:rPr>
        <w:t>.</w:t>
      </w:r>
    </w:p>
    <w:p w14:paraId="767875CD" w14:textId="75CB6F39" w:rsidR="00545A6C" w:rsidRPr="00465176" w:rsidRDefault="00465176" w:rsidP="00465176">
      <w:pPr>
        <w:tabs>
          <w:tab w:val="left" w:pos="2244"/>
        </w:tabs>
        <w:rPr>
          <w:sz w:val="24"/>
          <w:szCs w:val="28"/>
        </w:rPr>
        <w:sectPr w:rsidR="00545A6C" w:rsidRPr="00465176" w:rsidSect="00A704B9">
          <w:pgSz w:w="11906" w:h="16838"/>
          <w:pgMar w:top="1134" w:right="991" w:bottom="1134" w:left="993" w:header="709" w:footer="709" w:gutter="0"/>
          <w:cols w:space="708"/>
          <w:titlePg/>
          <w:docGrid w:linePitch="360"/>
        </w:sectPr>
      </w:pPr>
      <w:r>
        <w:rPr>
          <w:sz w:val="24"/>
          <w:szCs w:val="28"/>
        </w:rPr>
        <w:tab/>
      </w:r>
    </w:p>
    <w:p w14:paraId="0001591A" w14:textId="3B8E93E4" w:rsidR="005343FC" w:rsidRDefault="00A1191C" w:rsidP="00CA47BD">
      <w:pPr>
        <w:pStyle w:val="a8"/>
        <w:jc w:val="left"/>
      </w:pPr>
      <w:bookmarkStart w:id="205" w:name="_Toc210206464"/>
      <w:r w:rsidRPr="00A1191C">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 с учетом изменений, произошедших за период, предшествующий актуализации схемы теплоснабжения</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6"/>
        <w:gridCol w:w="2194"/>
        <w:gridCol w:w="2215"/>
        <w:gridCol w:w="2759"/>
        <w:gridCol w:w="3306"/>
      </w:tblGrid>
      <w:tr w:rsidR="00DC7558" w:rsidRPr="001F6101" w14:paraId="5A027EB9" w14:textId="77777777" w:rsidTr="001E3CE6">
        <w:trPr>
          <w:trHeight w:val="20"/>
          <w:tblHeader/>
        </w:trPr>
        <w:tc>
          <w:tcPr>
            <w:tcW w:w="729" w:type="pct"/>
            <w:vMerge w:val="restart"/>
            <w:shd w:val="clear" w:color="auto" w:fill="F2F2F2"/>
            <w:vAlign w:val="center"/>
            <w:hideMark/>
          </w:tcPr>
          <w:p w14:paraId="6BF995C5" w14:textId="3C14DEB6" w:rsidR="00DC7558" w:rsidRPr="001F6101" w:rsidRDefault="00DC7558" w:rsidP="00025BB0">
            <w:pPr>
              <w:jc w:val="center"/>
              <w:rPr>
                <w:color w:val="000000"/>
                <w:sz w:val="20"/>
                <w:szCs w:val="20"/>
              </w:rPr>
            </w:pPr>
            <w:r w:rsidRPr="001F6101">
              <w:rPr>
                <w:color w:val="000000"/>
                <w:sz w:val="20"/>
                <w:szCs w:val="20"/>
              </w:rPr>
              <w:t xml:space="preserve">№ системы теплоснабжения </w:t>
            </w:r>
          </w:p>
        </w:tc>
        <w:tc>
          <w:tcPr>
            <w:tcW w:w="729" w:type="pct"/>
            <w:vMerge w:val="restart"/>
            <w:shd w:val="clear" w:color="auto" w:fill="F2F2F2"/>
            <w:vAlign w:val="center"/>
            <w:hideMark/>
          </w:tcPr>
          <w:p w14:paraId="60F3AA24" w14:textId="77777777" w:rsidR="00DC7558" w:rsidRPr="001F6101" w:rsidRDefault="00DC7558" w:rsidP="001E3CE6">
            <w:pPr>
              <w:jc w:val="center"/>
              <w:rPr>
                <w:color w:val="000000"/>
                <w:sz w:val="20"/>
                <w:szCs w:val="20"/>
              </w:rPr>
            </w:pPr>
            <w:r w:rsidRPr="001F6101">
              <w:rPr>
                <w:color w:val="000000"/>
                <w:sz w:val="20"/>
                <w:szCs w:val="20"/>
              </w:rPr>
              <w:t>Наименования источников тепловой энергии в системе теплоснабжения</w:t>
            </w:r>
          </w:p>
        </w:tc>
        <w:tc>
          <w:tcPr>
            <w:tcW w:w="1491" w:type="pct"/>
            <w:gridSpan w:val="2"/>
            <w:shd w:val="clear" w:color="auto" w:fill="F2F2F2"/>
            <w:vAlign w:val="center"/>
            <w:hideMark/>
          </w:tcPr>
          <w:p w14:paraId="7ED2FF6A" w14:textId="77777777" w:rsidR="00DC7558" w:rsidRPr="001F6101" w:rsidRDefault="00DC7558" w:rsidP="001E3CE6">
            <w:pPr>
              <w:jc w:val="center"/>
              <w:rPr>
                <w:color w:val="000000"/>
                <w:sz w:val="20"/>
                <w:szCs w:val="20"/>
              </w:rPr>
            </w:pPr>
            <w:r w:rsidRPr="001F6101">
              <w:rPr>
                <w:color w:val="000000"/>
                <w:sz w:val="20"/>
                <w:szCs w:val="20"/>
              </w:rPr>
              <w:t>Источник тепловой энергии</w:t>
            </w:r>
          </w:p>
        </w:tc>
        <w:tc>
          <w:tcPr>
            <w:tcW w:w="2051" w:type="pct"/>
            <w:gridSpan w:val="2"/>
            <w:shd w:val="clear" w:color="auto" w:fill="F2F2F2"/>
            <w:vAlign w:val="center"/>
            <w:hideMark/>
          </w:tcPr>
          <w:p w14:paraId="7F9D8BA0" w14:textId="77777777" w:rsidR="00DC7558" w:rsidRPr="001F6101" w:rsidRDefault="00DC7558" w:rsidP="001E3CE6">
            <w:pPr>
              <w:jc w:val="center"/>
              <w:rPr>
                <w:color w:val="000000"/>
                <w:sz w:val="20"/>
                <w:szCs w:val="20"/>
              </w:rPr>
            </w:pPr>
            <w:r w:rsidRPr="001F6101">
              <w:rPr>
                <w:color w:val="000000"/>
                <w:sz w:val="20"/>
                <w:szCs w:val="20"/>
              </w:rPr>
              <w:t>Тепловые сети</w:t>
            </w:r>
          </w:p>
        </w:tc>
      </w:tr>
      <w:tr w:rsidR="00DC7558" w:rsidRPr="001F6101" w14:paraId="73836C58" w14:textId="77777777" w:rsidTr="001E3CE6">
        <w:trPr>
          <w:trHeight w:val="20"/>
          <w:tblHeader/>
        </w:trPr>
        <w:tc>
          <w:tcPr>
            <w:tcW w:w="729" w:type="pct"/>
            <w:vMerge/>
            <w:shd w:val="clear" w:color="auto" w:fill="F2F2F2"/>
            <w:vAlign w:val="center"/>
            <w:hideMark/>
          </w:tcPr>
          <w:p w14:paraId="2CC453F4" w14:textId="77777777" w:rsidR="00DC7558" w:rsidRPr="001F6101" w:rsidRDefault="00DC7558" w:rsidP="001E3CE6">
            <w:pPr>
              <w:rPr>
                <w:color w:val="000000"/>
                <w:sz w:val="20"/>
                <w:szCs w:val="20"/>
              </w:rPr>
            </w:pPr>
          </w:p>
        </w:tc>
        <w:tc>
          <w:tcPr>
            <w:tcW w:w="729" w:type="pct"/>
            <w:vMerge/>
            <w:shd w:val="clear" w:color="auto" w:fill="F2F2F2"/>
            <w:vAlign w:val="center"/>
            <w:hideMark/>
          </w:tcPr>
          <w:p w14:paraId="02D57BD4" w14:textId="77777777" w:rsidR="00DC7558" w:rsidRPr="001F6101" w:rsidRDefault="00DC7558" w:rsidP="001E3CE6">
            <w:pPr>
              <w:rPr>
                <w:color w:val="000000"/>
                <w:sz w:val="20"/>
                <w:szCs w:val="20"/>
              </w:rPr>
            </w:pPr>
          </w:p>
        </w:tc>
        <w:tc>
          <w:tcPr>
            <w:tcW w:w="742" w:type="pct"/>
            <w:shd w:val="clear" w:color="auto" w:fill="F2F2F2"/>
            <w:vAlign w:val="center"/>
            <w:hideMark/>
          </w:tcPr>
          <w:p w14:paraId="52FC32BB" w14:textId="77777777" w:rsidR="00DC7558" w:rsidRPr="001F6101" w:rsidRDefault="00DC7558" w:rsidP="001E3CE6">
            <w:pPr>
              <w:jc w:val="center"/>
              <w:rPr>
                <w:color w:val="000000"/>
                <w:sz w:val="20"/>
                <w:szCs w:val="20"/>
              </w:rPr>
            </w:pPr>
            <w:r w:rsidRPr="001F6101">
              <w:rPr>
                <w:color w:val="000000"/>
                <w:sz w:val="20"/>
                <w:szCs w:val="20"/>
              </w:rPr>
              <w:t>Вид имущественного права</w:t>
            </w:r>
          </w:p>
        </w:tc>
        <w:tc>
          <w:tcPr>
            <w:tcW w:w="749" w:type="pct"/>
            <w:shd w:val="clear" w:color="auto" w:fill="F2F2F2"/>
            <w:vAlign w:val="center"/>
            <w:hideMark/>
          </w:tcPr>
          <w:p w14:paraId="30330B0D" w14:textId="77777777" w:rsidR="00DC7558" w:rsidRPr="001F6101" w:rsidRDefault="00DC7558" w:rsidP="001E3CE6">
            <w:pPr>
              <w:jc w:val="center"/>
              <w:rPr>
                <w:color w:val="000000"/>
                <w:sz w:val="20"/>
                <w:szCs w:val="20"/>
              </w:rPr>
            </w:pPr>
            <w:r w:rsidRPr="001F6101">
              <w:rPr>
                <w:color w:val="000000"/>
                <w:sz w:val="20"/>
                <w:szCs w:val="20"/>
              </w:rPr>
              <w:t xml:space="preserve">Обслуживающая организация  </w:t>
            </w:r>
          </w:p>
        </w:tc>
        <w:tc>
          <w:tcPr>
            <w:tcW w:w="933" w:type="pct"/>
            <w:shd w:val="clear" w:color="auto" w:fill="F2F2F2"/>
            <w:vAlign w:val="center"/>
            <w:hideMark/>
          </w:tcPr>
          <w:p w14:paraId="313BB768" w14:textId="77777777" w:rsidR="00DC7558" w:rsidRPr="001F6101" w:rsidRDefault="00DC7558" w:rsidP="001E3CE6">
            <w:pPr>
              <w:jc w:val="center"/>
              <w:rPr>
                <w:color w:val="000000"/>
                <w:sz w:val="20"/>
                <w:szCs w:val="20"/>
              </w:rPr>
            </w:pPr>
            <w:r w:rsidRPr="001F6101">
              <w:rPr>
                <w:color w:val="000000"/>
                <w:sz w:val="20"/>
                <w:szCs w:val="20"/>
              </w:rPr>
              <w:t>Вид имущественного права</w:t>
            </w:r>
          </w:p>
        </w:tc>
        <w:tc>
          <w:tcPr>
            <w:tcW w:w="1118" w:type="pct"/>
            <w:shd w:val="clear" w:color="auto" w:fill="F2F2F2"/>
            <w:vAlign w:val="center"/>
            <w:hideMark/>
          </w:tcPr>
          <w:p w14:paraId="5AF7E7C6" w14:textId="77777777" w:rsidR="00DC7558" w:rsidRPr="001F6101" w:rsidRDefault="00DC7558" w:rsidP="001E3CE6">
            <w:pPr>
              <w:jc w:val="center"/>
              <w:rPr>
                <w:color w:val="000000"/>
                <w:sz w:val="20"/>
                <w:szCs w:val="20"/>
              </w:rPr>
            </w:pPr>
            <w:r w:rsidRPr="001F6101">
              <w:rPr>
                <w:color w:val="000000"/>
                <w:sz w:val="20"/>
                <w:szCs w:val="20"/>
              </w:rPr>
              <w:t xml:space="preserve">Обслуживающая организация  </w:t>
            </w:r>
          </w:p>
        </w:tc>
      </w:tr>
      <w:tr w:rsidR="00DC7558" w:rsidRPr="001F6101" w14:paraId="6803B28D" w14:textId="77777777" w:rsidTr="001E3CE6">
        <w:trPr>
          <w:trHeight w:val="20"/>
        </w:trPr>
        <w:tc>
          <w:tcPr>
            <w:tcW w:w="729" w:type="pct"/>
            <w:shd w:val="clear" w:color="auto" w:fill="auto"/>
            <w:vAlign w:val="center"/>
            <w:hideMark/>
          </w:tcPr>
          <w:p w14:paraId="13E06EDF" w14:textId="77777777" w:rsidR="00DC7558" w:rsidRPr="001F6101" w:rsidRDefault="00DC7558" w:rsidP="001E3CE6">
            <w:pPr>
              <w:jc w:val="center"/>
              <w:rPr>
                <w:color w:val="000000"/>
                <w:sz w:val="20"/>
                <w:szCs w:val="20"/>
              </w:rPr>
            </w:pPr>
            <w:r w:rsidRPr="001F6101">
              <w:rPr>
                <w:rFonts w:eastAsia="Arial"/>
                <w:color w:val="000000"/>
                <w:sz w:val="20"/>
                <w:szCs w:val="20"/>
              </w:rPr>
              <w:t>1</w:t>
            </w:r>
          </w:p>
        </w:tc>
        <w:tc>
          <w:tcPr>
            <w:tcW w:w="729" w:type="pct"/>
            <w:shd w:val="clear" w:color="auto" w:fill="auto"/>
            <w:vAlign w:val="center"/>
            <w:hideMark/>
          </w:tcPr>
          <w:p w14:paraId="240A2114" w14:textId="77777777" w:rsidR="00DC7558" w:rsidRDefault="00DC7558" w:rsidP="001E3CE6">
            <w:pPr>
              <w:jc w:val="center"/>
              <w:rPr>
                <w:sz w:val="20"/>
                <w:szCs w:val="20"/>
              </w:rPr>
            </w:pPr>
            <w:r w:rsidRPr="006E56EB">
              <w:rPr>
                <w:sz w:val="20"/>
                <w:szCs w:val="20"/>
              </w:rPr>
              <w:t>Смоленская АЭС</w:t>
            </w:r>
          </w:p>
          <w:p w14:paraId="33A3BB5B" w14:textId="77777777" w:rsidR="00DC7558" w:rsidRPr="001F6101" w:rsidRDefault="00DC7558" w:rsidP="001E3CE6">
            <w:pPr>
              <w:jc w:val="center"/>
              <w:rPr>
                <w:color w:val="000000"/>
                <w:sz w:val="20"/>
                <w:szCs w:val="20"/>
              </w:rPr>
            </w:pPr>
            <w:r>
              <w:rPr>
                <w:sz w:val="20"/>
                <w:szCs w:val="20"/>
              </w:rPr>
              <w:t>(промышленная зона)</w:t>
            </w:r>
          </w:p>
        </w:tc>
        <w:tc>
          <w:tcPr>
            <w:tcW w:w="742" w:type="pct"/>
            <w:shd w:val="clear" w:color="auto" w:fill="auto"/>
            <w:vAlign w:val="center"/>
            <w:hideMark/>
          </w:tcPr>
          <w:p w14:paraId="2B5769A7" w14:textId="77777777" w:rsidR="00DC7558" w:rsidRPr="001F6101" w:rsidRDefault="00DC7558" w:rsidP="001E3CE6">
            <w:pPr>
              <w:jc w:val="center"/>
              <w:rPr>
                <w:color w:val="000000"/>
                <w:sz w:val="20"/>
                <w:szCs w:val="20"/>
              </w:rPr>
            </w:pPr>
            <w:r w:rsidRPr="001F6101">
              <w:rPr>
                <w:color w:val="000000"/>
                <w:sz w:val="20"/>
                <w:szCs w:val="20"/>
              </w:rPr>
              <w:t>собственность</w:t>
            </w:r>
          </w:p>
        </w:tc>
        <w:tc>
          <w:tcPr>
            <w:tcW w:w="749" w:type="pct"/>
            <w:shd w:val="clear" w:color="auto" w:fill="auto"/>
            <w:vAlign w:val="center"/>
            <w:hideMark/>
          </w:tcPr>
          <w:p w14:paraId="537CEC1B" w14:textId="77777777" w:rsidR="00DC7558" w:rsidRPr="001F6101" w:rsidRDefault="00DC7558" w:rsidP="001E3CE6">
            <w:pPr>
              <w:jc w:val="center"/>
              <w:rPr>
                <w:color w:val="000000"/>
                <w:sz w:val="20"/>
                <w:szCs w:val="20"/>
              </w:rPr>
            </w:pPr>
            <w:r w:rsidRPr="001F6101">
              <w:rPr>
                <w:color w:val="000000"/>
                <w:sz w:val="20"/>
                <w:szCs w:val="20"/>
              </w:rPr>
              <w:t>Филиал АО «Концерн Росэнергоатом» «Смоленская атомная станция»</w:t>
            </w:r>
          </w:p>
        </w:tc>
        <w:tc>
          <w:tcPr>
            <w:tcW w:w="933" w:type="pct"/>
            <w:shd w:val="clear" w:color="auto" w:fill="auto"/>
            <w:vAlign w:val="center"/>
            <w:hideMark/>
          </w:tcPr>
          <w:p w14:paraId="7A7AA9BD" w14:textId="77777777" w:rsidR="00DC7558" w:rsidRPr="001F6101" w:rsidRDefault="00DC7558" w:rsidP="001E3CE6">
            <w:pPr>
              <w:jc w:val="center"/>
              <w:rPr>
                <w:color w:val="000000"/>
                <w:sz w:val="20"/>
                <w:szCs w:val="20"/>
              </w:rPr>
            </w:pPr>
            <w:r w:rsidRPr="001F6101">
              <w:rPr>
                <w:color w:val="000000"/>
                <w:sz w:val="20"/>
                <w:szCs w:val="20"/>
              </w:rPr>
              <w:t>собственность/аренда</w:t>
            </w:r>
          </w:p>
        </w:tc>
        <w:tc>
          <w:tcPr>
            <w:tcW w:w="1118" w:type="pct"/>
            <w:shd w:val="clear" w:color="auto" w:fill="auto"/>
            <w:vAlign w:val="center"/>
            <w:hideMark/>
          </w:tcPr>
          <w:p w14:paraId="4ECEA102" w14:textId="77777777" w:rsidR="00DC7558" w:rsidRPr="001F6101" w:rsidRDefault="00DC7558"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r>
      <w:tr w:rsidR="00DC7558" w:rsidRPr="001F6101" w14:paraId="2B2C3D63" w14:textId="77777777" w:rsidTr="001E3CE6">
        <w:trPr>
          <w:trHeight w:val="20"/>
        </w:trPr>
        <w:tc>
          <w:tcPr>
            <w:tcW w:w="729" w:type="pct"/>
            <w:shd w:val="clear" w:color="auto" w:fill="auto"/>
            <w:vAlign w:val="center"/>
          </w:tcPr>
          <w:p w14:paraId="70E5A97B" w14:textId="77777777" w:rsidR="00DC7558" w:rsidRPr="001F6101" w:rsidRDefault="00DC7558" w:rsidP="001E3CE6">
            <w:pPr>
              <w:jc w:val="center"/>
              <w:rPr>
                <w:rFonts w:eastAsia="Arial"/>
                <w:color w:val="000000"/>
                <w:sz w:val="20"/>
                <w:szCs w:val="20"/>
              </w:rPr>
            </w:pPr>
            <w:r>
              <w:rPr>
                <w:rFonts w:eastAsia="Arial"/>
                <w:sz w:val="20"/>
                <w:szCs w:val="20"/>
              </w:rPr>
              <w:t>2</w:t>
            </w:r>
          </w:p>
        </w:tc>
        <w:tc>
          <w:tcPr>
            <w:tcW w:w="729" w:type="pct"/>
            <w:shd w:val="clear" w:color="auto" w:fill="auto"/>
            <w:vAlign w:val="center"/>
          </w:tcPr>
          <w:p w14:paraId="35A3C0DB" w14:textId="77777777" w:rsidR="00DC7558" w:rsidRDefault="00DC7558" w:rsidP="001E3CE6">
            <w:pPr>
              <w:jc w:val="center"/>
              <w:rPr>
                <w:sz w:val="20"/>
                <w:szCs w:val="20"/>
              </w:rPr>
            </w:pPr>
            <w:r w:rsidRPr="006E56EB">
              <w:rPr>
                <w:sz w:val="20"/>
                <w:szCs w:val="20"/>
              </w:rPr>
              <w:t>Смоленская АЭС</w:t>
            </w:r>
          </w:p>
          <w:p w14:paraId="662A5E0F" w14:textId="77777777" w:rsidR="00DC7558" w:rsidRPr="001F6101" w:rsidRDefault="00DC7558" w:rsidP="001E3CE6">
            <w:pPr>
              <w:jc w:val="center"/>
              <w:rPr>
                <w:color w:val="000000"/>
                <w:sz w:val="20"/>
                <w:szCs w:val="20"/>
              </w:rPr>
            </w:pPr>
            <w:r>
              <w:rPr>
                <w:sz w:val="20"/>
                <w:szCs w:val="20"/>
              </w:rPr>
              <w:t>(жилая зона)</w:t>
            </w:r>
          </w:p>
        </w:tc>
        <w:tc>
          <w:tcPr>
            <w:tcW w:w="742" w:type="pct"/>
            <w:shd w:val="clear" w:color="auto" w:fill="auto"/>
            <w:vAlign w:val="center"/>
          </w:tcPr>
          <w:p w14:paraId="026750C0" w14:textId="77777777" w:rsidR="00DC7558" w:rsidRPr="001F6101" w:rsidRDefault="00DC7558" w:rsidP="001E3CE6">
            <w:pPr>
              <w:jc w:val="center"/>
              <w:rPr>
                <w:color w:val="000000"/>
                <w:sz w:val="20"/>
                <w:szCs w:val="20"/>
              </w:rPr>
            </w:pPr>
            <w:r w:rsidRPr="001F6101">
              <w:rPr>
                <w:color w:val="000000"/>
                <w:sz w:val="20"/>
                <w:szCs w:val="20"/>
              </w:rPr>
              <w:t>собственность</w:t>
            </w:r>
          </w:p>
        </w:tc>
        <w:tc>
          <w:tcPr>
            <w:tcW w:w="749" w:type="pct"/>
            <w:shd w:val="clear" w:color="auto" w:fill="auto"/>
            <w:vAlign w:val="center"/>
          </w:tcPr>
          <w:p w14:paraId="50918D6C" w14:textId="77777777" w:rsidR="00DC7558" w:rsidRPr="001F6101" w:rsidRDefault="00DC7558" w:rsidP="001E3CE6">
            <w:pPr>
              <w:jc w:val="center"/>
              <w:rPr>
                <w:color w:val="000000"/>
                <w:sz w:val="20"/>
                <w:szCs w:val="20"/>
              </w:rPr>
            </w:pPr>
            <w:r w:rsidRPr="001F6101">
              <w:rPr>
                <w:color w:val="000000"/>
                <w:sz w:val="20"/>
                <w:szCs w:val="20"/>
              </w:rPr>
              <w:t>Филиал АО «Концерн Росэнергоатом» «Смоленская атомная станция»</w:t>
            </w:r>
          </w:p>
        </w:tc>
        <w:tc>
          <w:tcPr>
            <w:tcW w:w="933" w:type="pct"/>
            <w:shd w:val="clear" w:color="auto" w:fill="auto"/>
            <w:vAlign w:val="center"/>
          </w:tcPr>
          <w:p w14:paraId="7AEB4080" w14:textId="77777777" w:rsidR="00DC7558" w:rsidRPr="001F6101" w:rsidRDefault="00DC7558" w:rsidP="001E3CE6">
            <w:pPr>
              <w:jc w:val="center"/>
              <w:rPr>
                <w:color w:val="000000"/>
                <w:sz w:val="20"/>
                <w:szCs w:val="20"/>
              </w:rPr>
            </w:pPr>
            <w:r w:rsidRPr="001F6101">
              <w:rPr>
                <w:color w:val="000000"/>
                <w:sz w:val="20"/>
                <w:szCs w:val="20"/>
              </w:rPr>
              <w:t>собственность/аренда</w:t>
            </w:r>
          </w:p>
        </w:tc>
        <w:tc>
          <w:tcPr>
            <w:tcW w:w="1118" w:type="pct"/>
            <w:shd w:val="clear" w:color="auto" w:fill="auto"/>
            <w:vAlign w:val="center"/>
          </w:tcPr>
          <w:p w14:paraId="2E165E4B" w14:textId="77777777" w:rsidR="00DC7558" w:rsidRPr="001F6101" w:rsidRDefault="00DC7558"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r>
      <w:tr w:rsidR="00DC7558" w:rsidRPr="001F6101" w14:paraId="48A9ADE7" w14:textId="77777777" w:rsidTr="001E3CE6">
        <w:trPr>
          <w:trHeight w:val="20"/>
        </w:trPr>
        <w:tc>
          <w:tcPr>
            <w:tcW w:w="729" w:type="pct"/>
            <w:shd w:val="clear" w:color="auto" w:fill="auto"/>
            <w:vAlign w:val="center"/>
          </w:tcPr>
          <w:p w14:paraId="5B3BC625" w14:textId="77777777" w:rsidR="00DC7558" w:rsidRPr="001F6101" w:rsidRDefault="00DC7558" w:rsidP="001E3CE6">
            <w:pPr>
              <w:jc w:val="center"/>
              <w:rPr>
                <w:rFonts w:eastAsia="Arial"/>
                <w:color w:val="000000"/>
                <w:sz w:val="20"/>
                <w:szCs w:val="20"/>
              </w:rPr>
            </w:pPr>
            <w:r>
              <w:rPr>
                <w:rFonts w:eastAsia="Arial"/>
                <w:sz w:val="20"/>
                <w:szCs w:val="20"/>
              </w:rPr>
              <w:t>3</w:t>
            </w:r>
          </w:p>
        </w:tc>
        <w:tc>
          <w:tcPr>
            <w:tcW w:w="729" w:type="pct"/>
            <w:shd w:val="clear" w:color="auto" w:fill="auto"/>
            <w:vAlign w:val="center"/>
          </w:tcPr>
          <w:p w14:paraId="1F2D68B6" w14:textId="30815674" w:rsidR="00DC7558" w:rsidRPr="001F6101" w:rsidRDefault="00DC7558" w:rsidP="001E3CE6">
            <w:pPr>
              <w:jc w:val="center"/>
              <w:rPr>
                <w:color w:val="000000"/>
                <w:sz w:val="20"/>
                <w:szCs w:val="20"/>
              </w:rPr>
            </w:pPr>
            <w:proofErr w:type="spellStart"/>
            <w:r>
              <w:rPr>
                <w:sz w:val="20"/>
                <w:szCs w:val="20"/>
              </w:rPr>
              <w:t>Электрокотельная</w:t>
            </w:r>
            <w:proofErr w:type="spellEnd"/>
            <w:r>
              <w:rPr>
                <w:sz w:val="20"/>
                <w:szCs w:val="20"/>
              </w:rPr>
              <w:t xml:space="preserve"> </w:t>
            </w:r>
            <w:r w:rsidRPr="00D95AA6">
              <w:rPr>
                <w:sz w:val="20"/>
                <w:szCs w:val="20"/>
              </w:rPr>
              <w:t>санатория-профилактория «Лесная поляна»</w:t>
            </w:r>
          </w:p>
        </w:tc>
        <w:tc>
          <w:tcPr>
            <w:tcW w:w="742" w:type="pct"/>
            <w:shd w:val="clear" w:color="auto" w:fill="auto"/>
            <w:vAlign w:val="center"/>
          </w:tcPr>
          <w:p w14:paraId="2C16DDD8" w14:textId="77777777" w:rsidR="00DC7558" w:rsidRPr="001F6101" w:rsidRDefault="00DC7558" w:rsidP="001E3CE6">
            <w:pPr>
              <w:jc w:val="center"/>
              <w:rPr>
                <w:color w:val="000000"/>
                <w:sz w:val="20"/>
                <w:szCs w:val="20"/>
              </w:rPr>
            </w:pPr>
            <w:r w:rsidRPr="001F6101">
              <w:rPr>
                <w:color w:val="000000"/>
                <w:sz w:val="20"/>
                <w:szCs w:val="20"/>
              </w:rPr>
              <w:t>собственность</w:t>
            </w:r>
          </w:p>
        </w:tc>
        <w:tc>
          <w:tcPr>
            <w:tcW w:w="749" w:type="pct"/>
            <w:shd w:val="clear" w:color="auto" w:fill="auto"/>
            <w:vAlign w:val="center"/>
          </w:tcPr>
          <w:p w14:paraId="04496524" w14:textId="77777777" w:rsidR="00DC7558" w:rsidRPr="001F6101" w:rsidRDefault="00DC7558" w:rsidP="001E3CE6">
            <w:pPr>
              <w:jc w:val="center"/>
              <w:rPr>
                <w:color w:val="000000"/>
                <w:sz w:val="20"/>
                <w:szCs w:val="20"/>
              </w:rPr>
            </w:pPr>
            <w:r w:rsidRPr="001F6101">
              <w:rPr>
                <w:color w:val="000000"/>
                <w:sz w:val="20"/>
                <w:szCs w:val="20"/>
              </w:rPr>
              <w:t>Филиал АО «Концерн Росэнергоатом» «Смоленская атомная станция»</w:t>
            </w:r>
          </w:p>
        </w:tc>
        <w:tc>
          <w:tcPr>
            <w:tcW w:w="933" w:type="pct"/>
            <w:shd w:val="clear" w:color="auto" w:fill="auto"/>
            <w:vAlign w:val="center"/>
          </w:tcPr>
          <w:p w14:paraId="0EB9B600" w14:textId="77777777" w:rsidR="00DC7558" w:rsidRPr="001F6101" w:rsidRDefault="00DC7558" w:rsidP="001E3CE6">
            <w:pPr>
              <w:jc w:val="center"/>
              <w:rPr>
                <w:color w:val="000000"/>
                <w:sz w:val="20"/>
                <w:szCs w:val="20"/>
              </w:rPr>
            </w:pPr>
            <w:r w:rsidRPr="001F6101">
              <w:rPr>
                <w:color w:val="000000"/>
                <w:sz w:val="20"/>
                <w:szCs w:val="20"/>
              </w:rPr>
              <w:t>собственность/аренда</w:t>
            </w:r>
          </w:p>
        </w:tc>
        <w:tc>
          <w:tcPr>
            <w:tcW w:w="1118" w:type="pct"/>
            <w:shd w:val="clear" w:color="auto" w:fill="auto"/>
            <w:vAlign w:val="center"/>
          </w:tcPr>
          <w:p w14:paraId="0587E004" w14:textId="77777777" w:rsidR="00DC7558" w:rsidRPr="001F6101" w:rsidRDefault="00DC7558" w:rsidP="001E3CE6">
            <w:pPr>
              <w:jc w:val="center"/>
              <w:rPr>
                <w:color w:val="000000"/>
                <w:sz w:val="20"/>
                <w:szCs w:val="20"/>
              </w:rPr>
            </w:pPr>
            <w:r w:rsidRPr="001F6101">
              <w:rPr>
                <w:color w:val="000000"/>
                <w:sz w:val="20"/>
                <w:szCs w:val="20"/>
              </w:rPr>
              <w:t>ООО «</w:t>
            </w:r>
            <w:proofErr w:type="spellStart"/>
            <w:r w:rsidRPr="001F6101">
              <w:rPr>
                <w:color w:val="000000"/>
                <w:sz w:val="20"/>
                <w:szCs w:val="20"/>
              </w:rPr>
              <w:t>АтомТеплоЭлектроСеть</w:t>
            </w:r>
            <w:proofErr w:type="spellEnd"/>
            <w:r w:rsidRPr="001F6101">
              <w:rPr>
                <w:color w:val="000000"/>
                <w:sz w:val="20"/>
                <w:szCs w:val="20"/>
              </w:rPr>
              <w:t>» филиал «АТЭС-Десногорск»</w:t>
            </w:r>
          </w:p>
        </w:tc>
      </w:tr>
    </w:tbl>
    <w:p w14:paraId="2989F883" w14:textId="4983EF28" w:rsidR="00A1191C" w:rsidRPr="006C6CD0" w:rsidRDefault="00A1191C" w:rsidP="00DF1F7A">
      <w:pPr>
        <w:pStyle w:val="affb"/>
        <w:rPr>
          <w:lang w:bidi="ar-SA"/>
        </w:rPr>
      </w:pPr>
    </w:p>
    <w:p w14:paraId="657AABE5" w14:textId="2E214C48" w:rsidR="00A1191C" w:rsidRDefault="00A1191C" w:rsidP="00A1191C">
      <w:pPr>
        <w:rPr>
          <w:lang w:val="x-none" w:bidi="ar-SA"/>
        </w:rPr>
      </w:pPr>
    </w:p>
    <w:p w14:paraId="4E7822B3" w14:textId="77777777" w:rsidR="00B64A0B" w:rsidRPr="00A1191C" w:rsidRDefault="00B64A0B" w:rsidP="00A1191C">
      <w:pPr>
        <w:rPr>
          <w:lang w:val="x-none" w:bidi="ar-SA"/>
        </w:rPr>
        <w:sectPr w:rsidR="00B64A0B" w:rsidRPr="00A1191C" w:rsidSect="005D6A44">
          <w:pgSz w:w="16839" w:h="11907" w:orient="landscape" w:code="9"/>
          <w:pgMar w:top="993" w:right="1134" w:bottom="991" w:left="1134" w:header="709" w:footer="709" w:gutter="0"/>
          <w:cols w:space="708"/>
          <w:titlePg/>
          <w:docGrid w:linePitch="360"/>
        </w:sectPr>
      </w:pPr>
    </w:p>
    <w:p w14:paraId="2D0F91DB" w14:textId="77777777" w:rsidR="00033089" w:rsidRPr="008A4EE7" w:rsidRDefault="00033089" w:rsidP="00033089">
      <w:pPr>
        <w:pStyle w:val="-01"/>
        <w:jc w:val="both"/>
      </w:pPr>
      <w:bookmarkStart w:id="206" w:name="_Toc205564676"/>
      <w:r w:rsidRPr="008A4EE7">
        <w:lastRenderedPageBreak/>
        <w:t>РЕШЕНИЯ О РАСПРЕДЕЛЕНИИ ТЕПЛОВОЙ НАГРУЗКИ МЕЖДУ ИСТОЧНИКАМИ ТЕПЛОВОЙ ЭНЕРГИИ</w:t>
      </w:r>
      <w:bookmarkEnd w:id="206"/>
    </w:p>
    <w:p w14:paraId="495B5759" w14:textId="210F178D" w:rsidR="00143426" w:rsidRPr="00143426" w:rsidRDefault="00143426" w:rsidP="00CA47BD">
      <w:pPr>
        <w:pStyle w:val="ae"/>
        <w:spacing w:before="0"/>
        <w:ind w:firstLine="709"/>
        <w:rPr>
          <w:sz w:val="24"/>
          <w:lang w:val="x-none" w:bidi="ar-SA"/>
        </w:rPr>
      </w:pPr>
      <w:r>
        <w:rPr>
          <w:sz w:val="24"/>
          <w:lang w:bidi="ar-SA"/>
        </w:rPr>
        <w:t xml:space="preserve">Сведения о перспективных балансах тепловой мощности и перспективной тепловой нагрузки представлены в </w:t>
      </w:r>
      <w:r w:rsidR="00B64A0B">
        <w:rPr>
          <w:sz w:val="24"/>
          <w:lang w:bidi="ar-SA"/>
        </w:rPr>
        <w:t xml:space="preserve">таблице </w:t>
      </w:r>
      <w:r w:rsidR="005D6A44">
        <w:rPr>
          <w:sz w:val="24"/>
          <w:lang w:bidi="ar-SA"/>
        </w:rPr>
        <w:t>1</w:t>
      </w:r>
      <w:r w:rsidR="00025BB0">
        <w:rPr>
          <w:sz w:val="24"/>
          <w:lang w:bidi="ar-SA"/>
        </w:rPr>
        <w:t>8</w:t>
      </w:r>
      <w:r w:rsidR="00B64A0B">
        <w:rPr>
          <w:sz w:val="24"/>
          <w:lang w:bidi="ar-SA"/>
        </w:rPr>
        <w:t xml:space="preserve"> </w:t>
      </w:r>
      <w:r>
        <w:rPr>
          <w:sz w:val="24"/>
          <w:lang w:bidi="ar-SA"/>
        </w:rPr>
        <w:t>раздел</w:t>
      </w:r>
      <w:r w:rsidR="00B64A0B">
        <w:rPr>
          <w:sz w:val="24"/>
          <w:lang w:bidi="ar-SA"/>
        </w:rPr>
        <w:t>а</w:t>
      </w:r>
      <w:r>
        <w:rPr>
          <w:sz w:val="24"/>
          <w:lang w:bidi="ar-SA"/>
        </w:rPr>
        <w:t xml:space="preserve"> 5.</w:t>
      </w:r>
      <w:r w:rsidR="0074728E">
        <w:rPr>
          <w:sz w:val="24"/>
          <w:lang w:bidi="ar-SA"/>
        </w:rPr>
        <w:t>9.</w:t>
      </w:r>
    </w:p>
    <w:p w14:paraId="5032D489" w14:textId="77777777" w:rsidR="00033089" w:rsidRPr="008A4EE7" w:rsidRDefault="00033089" w:rsidP="00033089">
      <w:pPr>
        <w:pStyle w:val="-01"/>
      </w:pPr>
      <w:bookmarkStart w:id="207" w:name="_Toc205564677"/>
      <w:r w:rsidRPr="008A4EE7">
        <w:lastRenderedPageBreak/>
        <w:t>РЕШЕНИЯ ПО БЕСХОЗЯЙНЫМ ТЕПЛОВЫМ СЕТЯМ</w:t>
      </w:r>
      <w:bookmarkEnd w:id="207"/>
    </w:p>
    <w:p w14:paraId="17EB42C2" w14:textId="77777777" w:rsidR="005343FC" w:rsidRPr="005343FC" w:rsidRDefault="005343FC" w:rsidP="005343FC">
      <w:pPr>
        <w:pStyle w:val="aff6"/>
        <w:rPr>
          <w:sz w:val="24"/>
          <w:lang w:val="ru-RU"/>
        </w:rPr>
      </w:pPr>
      <w:r w:rsidRPr="005343FC">
        <w:rPr>
          <w:sz w:val="24"/>
          <w:lang w:val="ru-RU"/>
        </w:rPr>
        <w:t xml:space="preserve">Часть 6 Статьи 15 Федерального закона от 27 июля 2010 года № 190-ФЗ «О теплоснабжении» (изменения и дополнения согласно ФЗ от 2 июля 2021 г. № 348-ФЗ): </w:t>
      </w:r>
    </w:p>
    <w:p w14:paraId="376CBCCE" w14:textId="77777777" w:rsidR="005343FC" w:rsidRPr="005343FC" w:rsidRDefault="005343FC" w:rsidP="005343FC">
      <w:pPr>
        <w:pStyle w:val="aff6"/>
        <w:rPr>
          <w:sz w:val="24"/>
          <w:lang w:val="ru-RU"/>
        </w:rPr>
      </w:pPr>
      <w:r w:rsidRPr="005343FC">
        <w:rPr>
          <w:sz w:val="24"/>
          <w:lang w:val="ru-RU"/>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городского округа обязан определить </w:t>
      </w:r>
      <w:proofErr w:type="spellStart"/>
      <w:r w:rsidRPr="005343FC">
        <w:rPr>
          <w:sz w:val="24"/>
          <w:lang w:val="ru-RU"/>
        </w:rPr>
        <w:t>теплосетевую</w:t>
      </w:r>
      <w:proofErr w:type="spellEnd"/>
      <w:r w:rsidRPr="005343FC">
        <w:rPr>
          <w:sz w:val="24"/>
          <w:lang w:val="ru-RU"/>
        </w:rPr>
        <w:t xml:space="preserve">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61940ABE" w14:textId="77777777" w:rsidR="005343FC" w:rsidRPr="005343FC" w:rsidRDefault="005343FC" w:rsidP="005343FC">
      <w:pPr>
        <w:pStyle w:val="aff6"/>
        <w:rPr>
          <w:sz w:val="24"/>
          <w:lang w:val="ru-RU"/>
        </w:rPr>
      </w:pPr>
      <w:r w:rsidRPr="005343FC">
        <w:rPr>
          <w:sz w:val="24"/>
          <w:lang w:val="ru-RU"/>
        </w:rPr>
        <w:t>Принятие на учет бесхозяйных тепловых сетей должно осуществляться на основании Федерального закона от 02.07.2021 № 348-ФЗ.</w:t>
      </w:r>
    </w:p>
    <w:p w14:paraId="5C70D459" w14:textId="5320AB16" w:rsidR="006C6CD0" w:rsidRPr="006C6CD0" w:rsidRDefault="006C6CD0" w:rsidP="006C6CD0">
      <w:pPr>
        <w:widowControl/>
        <w:autoSpaceDE/>
        <w:autoSpaceDN/>
        <w:spacing w:line="360" w:lineRule="auto"/>
        <w:ind w:firstLine="709"/>
        <w:jc w:val="both"/>
        <w:rPr>
          <w:rFonts w:eastAsia="Arial Unicode MS"/>
          <w:iCs/>
          <w:sz w:val="24"/>
          <w:szCs w:val="24"/>
        </w:rPr>
      </w:pPr>
      <w:r w:rsidRPr="006C6CD0">
        <w:rPr>
          <w:rFonts w:eastAsia="Arial Unicode MS"/>
          <w:iCs/>
          <w:sz w:val="24"/>
          <w:szCs w:val="24"/>
        </w:rPr>
        <w:t>На территории г. Десногорска отсутствуют</w:t>
      </w:r>
      <w:r w:rsidR="00CA47BD">
        <w:rPr>
          <w:rFonts w:eastAsia="Arial Unicode MS"/>
          <w:iCs/>
          <w:sz w:val="24"/>
          <w:szCs w:val="24"/>
        </w:rPr>
        <w:t xml:space="preserve"> </w:t>
      </w:r>
      <w:r w:rsidRPr="006C6CD0">
        <w:rPr>
          <w:rFonts w:eastAsia="Arial Unicode MS"/>
          <w:iCs/>
          <w:sz w:val="24"/>
          <w:szCs w:val="24"/>
        </w:rPr>
        <w:t>бесхозяйны</w:t>
      </w:r>
      <w:r w:rsidR="00CA47BD">
        <w:rPr>
          <w:rFonts w:eastAsia="Arial Unicode MS"/>
          <w:iCs/>
          <w:sz w:val="24"/>
          <w:szCs w:val="24"/>
        </w:rPr>
        <w:t>е</w:t>
      </w:r>
      <w:r w:rsidRPr="006C6CD0">
        <w:rPr>
          <w:rFonts w:eastAsia="Arial Unicode MS"/>
          <w:iCs/>
          <w:sz w:val="24"/>
          <w:szCs w:val="24"/>
        </w:rPr>
        <w:t xml:space="preserve"> тепловы</w:t>
      </w:r>
      <w:r w:rsidR="00CA47BD">
        <w:rPr>
          <w:rFonts w:eastAsia="Arial Unicode MS"/>
          <w:iCs/>
          <w:sz w:val="24"/>
          <w:szCs w:val="24"/>
        </w:rPr>
        <w:t>е</w:t>
      </w:r>
      <w:r w:rsidRPr="006C6CD0">
        <w:rPr>
          <w:rFonts w:eastAsia="Arial Unicode MS"/>
          <w:iCs/>
          <w:sz w:val="24"/>
          <w:szCs w:val="24"/>
        </w:rPr>
        <w:t xml:space="preserve"> сет</w:t>
      </w:r>
      <w:r w:rsidR="00CA47BD">
        <w:rPr>
          <w:rFonts w:eastAsia="Arial Unicode MS"/>
          <w:iCs/>
          <w:sz w:val="24"/>
          <w:szCs w:val="24"/>
        </w:rPr>
        <w:t>и.</w:t>
      </w:r>
    </w:p>
    <w:p w14:paraId="6374DB67" w14:textId="77777777" w:rsidR="005343FC" w:rsidRPr="008A4EE7" w:rsidRDefault="005343FC" w:rsidP="007F198D">
      <w:pPr>
        <w:pStyle w:val="ae"/>
        <w:rPr>
          <w:lang w:bidi="ar-SA"/>
        </w:rPr>
      </w:pPr>
    </w:p>
    <w:p w14:paraId="1511DFE7" w14:textId="77777777" w:rsidR="00033089" w:rsidRPr="008A4EE7" w:rsidRDefault="00033089" w:rsidP="00033089">
      <w:pPr>
        <w:pStyle w:val="-01"/>
        <w:jc w:val="both"/>
      </w:pPr>
      <w:bookmarkStart w:id="208" w:name="_Toc205564678"/>
      <w:r w:rsidRPr="008A4EE7">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08"/>
    </w:p>
    <w:p w14:paraId="69C76074" w14:textId="77777777" w:rsidR="001578CE" w:rsidRDefault="00033089" w:rsidP="00033089">
      <w:pPr>
        <w:pStyle w:val="-02"/>
      </w:pPr>
      <w:bookmarkStart w:id="209" w:name="_Toc205564679"/>
      <w:r w:rsidRPr="008A4EE7">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09"/>
    </w:p>
    <w:p w14:paraId="7F1D6DD9" w14:textId="3D2A1771" w:rsidR="004E6366" w:rsidRPr="004E6366" w:rsidRDefault="004A2A2E" w:rsidP="00CA47BD">
      <w:pPr>
        <w:spacing w:line="360" w:lineRule="auto"/>
        <w:ind w:firstLine="709"/>
        <w:jc w:val="both"/>
        <w:rPr>
          <w:sz w:val="24"/>
        </w:rPr>
      </w:pPr>
      <w:r>
        <w:rPr>
          <w:sz w:val="24"/>
        </w:rPr>
        <w:t xml:space="preserve">Ближайший возможный вариант подключения к сети газоснабжения </w:t>
      </w:r>
      <w:r w:rsidR="00CA47BD">
        <w:rPr>
          <w:sz w:val="24"/>
        </w:rPr>
        <w:t>–</w:t>
      </w:r>
      <w:r w:rsidR="004E6366" w:rsidRPr="004E6366">
        <w:rPr>
          <w:sz w:val="24"/>
        </w:rPr>
        <w:t xml:space="preserve"> </w:t>
      </w:r>
      <w:r>
        <w:rPr>
          <w:sz w:val="24"/>
        </w:rPr>
        <w:t xml:space="preserve">это </w:t>
      </w:r>
      <w:r w:rsidR="004E6366" w:rsidRPr="004E6366">
        <w:rPr>
          <w:sz w:val="24"/>
        </w:rPr>
        <w:t xml:space="preserve">межпоселковый полиэтиленовый газопровод высокого давления II </w:t>
      </w:r>
      <w:r w:rsidR="0013766E" w:rsidRPr="004E6366">
        <w:rPr>
          <w:sz w:val="24"/>
        </w:rPr>
        <w:t>категории (</w:t>
      </w:r>
      <w:r w:rsidR="004E6366" w:rsidRPr="004E6366">
        <w:rPr>
          <w:sz w:val="24"/>
        </w:rPr>
        <w:t>0,6 МП</w:t>
      </w:r>
      <w:r w:rsidR="004E6366">
        <w:rPr>
          <w:sz w:val="24"/>
        </w:rPr>
        <w:t>а) диаметром 315 мм, проходящий</w:t>
      </w:r>
      <w:r>
        <w:rPr>
          <w:sz w:val="24"/>
        </w:rPr>
        <w:t xml:space="preserve"> </w:t>
      </w:r>
      <w:r w:rsidR="004E6366">
        <w:rPr>
          <w:sz w:val="24"/>
        </w:rPr>
        <w:t xml:space="preserve">от города Рославль до </w:t>
      </w:r>
      <w:r w:rsidR="004E6366" w:rsidRPr="004E6366">
        <w:rPr>
          <w:sz w:val="24"/>
        </w:rPr>
        <w:t>с. Екимовичи.</w:t>
      </w:r>
    </w:p>
    <w:p w14:paraId="6F386AA2" w14:textId="77777777" w:rsidR="00D1359B" w:rsidRDefault="000535BA" w:rsidP="000535BA">
      <w:pPr>
        <w:spacing w:line="360" w:lineRule="auto"/>
        <w:ind w:firstLine="709"/>
        <w:jc w:val="both"/>
        <w:rPr>
          <w:sz w:val="24"/>
        </w:rPr>
      </w:pPr>
      <w:r w:rsidRPr="00741A49">
        <w:rPr>
          <w:sz w:val="24"/>
        </w:rPr>
        <w:t xml:space="preserve">Указом Губернатора Смоленской области от 24.12.2021 № 138 утверждена Региональная программа газификации жилищно-коммунального хозяйства, промышленных и иных организаций, расположенных на территории Смоленской области, на 2021 - 2030 годы. </w:t>
      </w:r>
    </w:p>
    <w:p w14:paraId="0E973C83" w14:textId="77777777" w:rsidR="00D1359B" w:rsidRDefault="000535BA" w:rsidP="000535BA">
      <w:pPr>
        <w:spacing w:line="360" w:lineRule="auto"/>
        <w:ind w:firstLine="709"/>
        <w:jc w:val="both"/>
        <w:rPr>
          <w:sz w:val="24"/>
        </w:rPr>
      </w:pPr>
      <w:r w:rsidRPr="00741A49">
        <w:rPr>
          <w:sz w:val="24"/>
        </w:rPr>
        <w:t>Согласно указанной Программе на территории г.</w:t>
      </w:r>
      <w:r>
        <w:rPr>
          <w:sz w:val="24"/>
        </w:rPr>
        <w:t xml:space="preserve"> </w:t>
      </w:r>
      <w:r w:rsidRPr="00741A49">
        <w:rPr>
          <w:sz w:val="24"/>
        </w:rPr>
        <w:t>Десногорска в перспективе планируется строительство газопровода-отвода протяженностью 43,2 км и газораспределительной станции с расчетным показате</w:t>
      </w:r>
      <w:r>
        <w:rPr>
          <w:sz w:val="24"/>
        </w:rPr>
        <w:t xml:space="preserve">лем загрузки 65, 9 тыс. м3/час, но в плане мероприятий согласно приложению № 1 (Указ </w:t>
      </w:r>
      <w:r w:rsidRPr="00741A49">
        <w:rPr>
          <w:sz w:val="24"/>
        </w:rPr>
        <w:t>Губернатора Смоленской области</w:t>
      </w:r>
      <w:r>
        <w:rPr>
          <w:sz w:val="24"/>
        </w:rPr>
        <w:t xml:space="preserve"> от 06.06.2025 № 64 «</w:t>
      </w:r>
      <w:r w:rsidRPr="00741A49">
        <w:rPr>
          <w:sz w:val="24"/>
        </w:rPr>
        <w:t>О внесении изменения в Региональную программу газификации жилищно-коммунального хозяйства, промышленных и иных организаций, расположенных на территории Смоленской области, на 2021 - 2030 годы</w:t>
      </w:r>
      <w:r>
        <w:rPr>
          <w:sz w:val="24"/>
        </w:rPr>
        <w:t xml:space="preserve">») данные мероприятия отсутствуют. </w:t>
      </w:r>
    </w:p>
    <w:p w14:paraId="3B892B05" w14:textId="5AF91573" w:rsidR="000535BA" w:rsidRDefault="000535BA" w:rsidP="000535BA">
      <w:pPr>
        <w:spacing w:line="360" w:lineRule="auto"/>
        <w:ind w:firstLine="709"/>
        <w:jc w:val="both"/>
        <w:rPr>
          <w:sz w:val="24"/>
        </w:rPr>
      </w:pPr>
      <w:r>
        <w:rPr>
          <w:sz w:val="24"/>
        </w:rPr>
        <w:t xml:space="preserve"> В последующих актуализациях схемы теплоснабжения необходимо произвести мониторинг изменения </w:t>
      </w:r>
      <w:r w:rsidRPr="00741A49">
        <w:rPr>
          <w:sz w:val="24"/>
        </w:rPr>
        <w:t>Региональная программа газификации жилищно-коммунального хозяйства</w:t>
      </w:r>
      <w:r>
        <w:rPr>
          <w:sz w:val="24"/>
        </w:rPr>
        <w:t xml:space="preserve"> </w:t>
      </w:r>
      <w:r w:rsidRPr="00741A49">
        <w:rPr>
          <w:sz w:val="24"/>
        </w:rPr>
        <w:t>Смоленской области</w:t>
      </w:r>
      <w:r>
        <w:rPr>
          <w:sz w:val="24"/>
        </w:rPr>
        <w:t>.</w:t>
      </w:r>
    </w:p>
    <w:p w14:paraId="12FE2975" w14:textId="77777777" w:rsidR="000535BA" w:rsidRPr="004E6366" w:rsidRDefault="000535BA" w:rsidP="00954007">
      <w:pPr>
        <w:pStyle w:val="affb"/>
        <w:ind w:firstLine="709"/>
        <w:rPr>
          <w:sz w:val="24"/>
          <w:szCs w:val="22"/>
        </w:rPr>
      </w:pPr>
    </w:p>
    <w:p w14:paraId="403E710D" w14:textId="77777777" w:rsidR="00033089" w:rsidRDefault="00033089" w:rsidP="00033089">
      <w:pPr>
        <w:pStyle w:val="-02"/>
      </w:pPr>
      <w:bookmarkStart w:id="210" w:name="_Toc205564680"/>
      <w:r w:rsidRPr="008A4EE7">
        <w:t>Описание проблем организации газоснабжения источников тепловой энергии</w:t>
      </w:r>
      <w:bookmarkEnd w:id="210"/>
    </w:p>
    <w:p w14:paraId="51A9A21C" w14:textId="54A9D522" w:rsidR="004E6366" w:rsidRPr="001D350C" w:rsidRDefault="001D350C" w:rsidP="00D02E2E">
      <w:pPr>
        <w:tabs>
          <w:tab w:val="left" w:pos="1206"/>
        </w:tabs>
        <w:spacing w:line="360" w:lineRule="auto"/>
        <w:ind w:firstLine="709"/>
        <w:jc w:val="both"/>
      </w:pPr>
      <w:r w:rsidRPr="001D350C">
        <w:rPr>
          <w:sz w:val="24"/>
        </w:rPr>
        <w:t xml:space="preserve">Проблемы с организацией газоснабжения источников тепловой энергии </w:t>
      </w:r>
      <w:proofErr w:type="spellStart"/>
      <w:r w:rsidRPr="001D350C">
        <w:rPr>
          <w:sz w:val="24"/>
        </w:rPr>
        <w:t>отстутствуют</w:t>
      </w:r>
      <w:proofErr w:type="spellEnd"/>
      <w:r>
        <w:rPr>
          <w:sz w:val="24"/>
        </w:rPr>
        <w:t>.</w:t>
      </w:r>
    </w:p>
    <w:p w14:paraId="673F5240" w14:textId="77777777" w:rsidR="00033089" w:rsidRDefault="00033089" w:rsidP="00033089">
      <w:pPr>
        <w:pStyle w:val="-02"/>
      </w:pPr>
      <w:bookmarkStart w:id="211" w:name="_Toc205564681"/>
      <w:r w:rsidRPr="008A4EE7">
        <w:lastRenderedPageBreak/>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11"/>
    </w:p>
    <w:p w14:paraId="3C6F86BA" w14:textId="7B21BC40" w:rsidR="004E6366" w:rsidRPr="00047238" w:rsidRDefault="004E6366" w:rsidP="00047238">
      <w:pPr>
        <w:pStyle w:val="affb"/>
        <w:ind w:firstLine="709"/>
        <w:rPr>
          <w:sz w:val="24"/>
          <w:szCs w:val="22"/>
        </w:rPr>
      </w:pPr>
      <w:r w:rsidRPr="004E6366">
        <w:rPr>
          <w:sz w:val="24"/>
          <w:szCs w:val="22"/>
        </w:rPr>
        <w:t xml:space="preserve">Предложения </w:t>
      </w:r>
      <w:r w:rsidR="0013766E" w:rsidRPr="004E6366">
        <w:rPr>
          <w:sz w:val="24"/>
          <w:szCs w:val="22"/>
        </w:rPr>
        <w:t>по корректировке,</w:t>
      </w:r>
      <w:r w:rsidRPr="004E6366">
        <w:rPr>
          <w:sz w:val="24"/>
          <w:szCs w:val="22"/>
        </w:rPr>
        <w:t xml:space="preserve"> утвержденной (разработке) региональной (межрегиональной) программы газификации жилищно-коммунального хозяйства отсутс</w:t>
      </w:r>
      <w:r w:rsidR="00047238">
        <w:rPr>
          <w:sz w:val="24"/>
          <w:szCs w:val="22"/>
        </w:rPr>
        <w:t>т</w:t>
      </w:r>
      <w:r w:rsidRPr="004E6366">
        <w:rPr>
          <w:sz w:val="24"/>
          <w:szCs w:val="22"/>
        </w:rPr>
        <w:t xml:space="preserve">вуют. </w:t>
      </w:r>
    </w:p>
    <w:p w14:paraId="15FD3833" w14:textId="7D6DC4D0" w:rsidR="00CE77C7" w:rsidRDefault="00716182" w:rsidP="00716182">
      <w:pPr>
        <w:pStyle w:val="-02"/>
      </w:pPr>
      <w:bookmarkStart w:id="212" w:name="_Toc205564682"/>
      <w:r>
        <w:rPr>
          <w:lang w:val="ru-RU"/>
        </w:rPr>
        <w:t>О</w:t>
      </w:r>
      <w:r w:rsidRPr="00716182">
        <w:t>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12"/>
    </w:p>
    <w:p w14:paraId="48883E03" w14:textId="77777777" w:rsidR="00A636F7" w:rsidRDefault="00A636F7" w:rsidP="00A636F7">
      <w:pPr>
        <w:pStyle w:val="affb"/>
        <w:rPr>
          <w:lang w:val="x-none" w:bidi="ar-SA"/>
        </w:rPr>
      </w:pPr>
    </w:p>
    <w:p w14:paraId="21939DF1" w14:textId="678C0288" w:rsidR="009F1FA5" w:rsidRPr="008E61EB" w:rsidRDefault="009F1FA5" w:rsidP="00BC4962">
      <w:pPr>
        <w:spacing w:line="360" w:lineRule="auto"/>
        <w:ind w:firstLine="709"/>
        <w:jc w:val="both"/>
        <w:rPr>
          <w:sz w:val="24"/>
          <w:szCs w:val="24"/>
        </w:rPr>
      </w:pPr>
      <w:r w:rsidRPr="008E61EB">
        <w:rPr>
          <w:sz w:val="24"/>
          <w:szCs w:val="24"/>
        </w:rPr>
        <w:t>В связи с предстоящим выводом из эксплуатации отработавших свой ресурс энергоблоков Смоленской АЭС, планируется строительство замещающей Смоленской АЭС-2 с энергоблоками № 1, № 2 установленной мощностью 2400 МВт, основной период строи</w:t>
      </w:r>
      <w:r w:rsidR="00BC4962">
        <w:rPr>
          <w:sz w:val="24"/>
          <w:szCs w:val="24"/>
        </w:rPr>
        <w:t>тельства запланирован на 2027-</w:t>
      </w:r>
      <w:r w:rsidRPr="008E61EB">
        <w:rPr>
          <w:sz w:val="24"/>
          <w:szCs w:val="24"/>
        </w:rPr>
        <w:t>2035 гг., в том числе ввод в эксплуатацию энергоблока №</w:t>
      </w:r>
      <w:r w:rsidR="00BC4962">
        <w:rPr>
          <w:sz w:val="24"/>
          <w:szCs w:val="24"/>
        </w:rPr>
        <w:t xml:space="preserve"> </w:t>
      </w:r>
      <w:r w:rsidRPr="008E61EB">
        <w:rPr>
          <w:sz w:val="24"/>
          <w:szCs w:val="24"/>
        </w:rPr>
        <w:t>1 – 2033 г., ввод в</w:t>
      </w:r>
      <w:r w:rsidR="00BC4962">
        <w:rPr>
          <w:sz w:val="24"/>
          <w:szCs w:val="24"/>
        </w:rPr>
        <w:t xml:space="preserve"> </w:t>
      </w:r>
      <w:r w:rsidRPr="008E61EB">
        <w:rPr>
          <w:sz w:val="24"/>
          <w:szCs w:val="24"/>
        </w:rPr>
        <w:t>эксплуатацию энергоблока №</w:t>
      </w:r>
      <w:r w:rsidR="00BC4962">
        <w:rPr>
          <w:sz w:val="24"/>
          <w:szCs w:val="24"/>
        </w:rPr>
        <w:t xml:space="preserve"> </w:t>
      </w:r>
      <w:r w:rsidRPr="008E61EB">
        <w:rPr>
          <w:sz w:val="24"/>
          <w:szCs w:val="24"/>
        </w:rPr>
        <w:t>2 – 2035 г.</w:t>
      </w:r>
    </w:p>
    <w:p w14:paraId="371EF00E" w14:textId="5D0038E1" w:rsidR="009F1FA5" w:rsidRDefault="009F1FA5" w:rsidP="00BC4962">
      <w:pPr>
        <w:spacing w:line="360" w:lineRule="auto"/>
        <w:ind w:firstLine="709"/>
        <w:jc w:val="both"/>
        <w:rPr>
          <w:sz w:val="24"/>
          <w:szCs w:val="24"/>
        </w:rPr>
      </w:pPr>
      <w:r w:rsidRPr="008E61EB">
        <w:rPr>
          <w:sz w:val="24"/>
          <w:szCs w:val="24"/>
        </w:rPr>
        <w:t>В настоящее время ведутся работы подготовительного периода</w:t>
      </w:r>
      <w:r w:rsidR="00BC4962">
        <w:rPr>
          <w:sz w:val="24"/>
          <w:szCs w:val="24"/>
        </w:rPr>
        <w:t xml:space="preserve"> </w:t>
      </w:r>
      <w:r w:rsidRPr="008E61EB">
        <w:rPr>
          <w:sz w:val="24"/>
          <w:szCs w:val="24"/>
        </w:rPr>
        <w:t>сооружения энергоблоков Смоленской АЭС-2. В 2025 г</w:t>
      </w:r>
      <w:r w:rsidR="00BC4962">
        <w:rPr>
          <w:sz w:val="24"/>
          <w:szCs w:val="24"/>
        </w:rPr>
        <w:t>.</w:t>
      </w:r>
      <w:r w:rsidRPr="008E61EB">
        <w:rPr>
          <w:sz w:val="24"/>
          <w:szCs w:val="24"/>
        </w:rPr>
        <w:t xml:space="preserve"> планируется завершить выпуск проекта, провести его государственную экспертизу и</w:t>
      </w:r>
      <w:r w:rsidR="00BC4962">
        <w:rPr>
          <w:sz w:val="24"/>
          <w:szCs w:val="24"/>
        </w:rPr>
        <w:t xml:space="preserve"> </w:t>
      </w:r>
      <w:r w:rsidRPr="008E61EB">
        <w:rPr>
          <w:sz w:val="24"/>
          <w:szCs w:val="24"/>
        </w:rPr>
        <w:t xml:space="preserve">получить лицензию </w:t>
      </w:r>
      <w:proofErr w:type="spellStart"/>
      <w:r w:rsidRPr="008E61EB">
        <w:rPr>
          <w:sz w:val="24"/>
          <w:szCs w:val="24"/>
        </w:rPr>
        <w:t>Рос</w:t>
      </w:r>
      <w:r w:rsidR="00BC4962">
        <w:rPr>
          <w:sz w:val="24"/>
          <w:szCs w:val="24"/>
        </w:rPr>
        <w:t>технадзора</w:t>
      </w:r>
      <w:proofErr w:type="spellEnd"/>
      <w:r w:rsidR="00BC4962">
        <w:rPr>
          <w:sz w:val="24"/>
          <w:szCs w:val="24"/>
        </w:rPr>
        <w:t xml:space="preserve"> на сооружение.</w:t>
      </w:r>
    </w:p>
    <w:p w14:paraId="38EC2A32" w14:textId="77777777" w:rsidR="009F1FA5" w:rsidRDefault="009F1FA5" w:rsidP="00BC4962">
      <w:pPr>
        <w:spacing w:line="360" w:lineRule="auto"/>
        <w:ind w:firstLine="709"/>
        <w:jc w:val="both"/>
        <w:rPr>
          <w:sz w:val="24"/>
          <w:szCs w:val="24"/>
        </w:rPr>
      </w:pPr>
      <w:r>
        <w:rPr>
          <w:sz w:val="24"/>
          <w:szCs w:val="24"/>
        </w:rPr>
        <w:t>В составе каждого энергоблока САЭС-2 предполагается ТФУ мощностью 200 Гкал/ч.</w:t>
      </w:r>
    </w:p>
    <w:p w14:paraId="2D0B324C" w14:textId="7B8B9D68" w:rsidR="00CE77C7" w:rsidRDefault="006C61DA" w:rsidP="006C61DA">
      <w:pPr>
        <w:pStyle w:val="-02"/>
      </w:pPr>
      <w:bookmarkStart w:id="213" w:name="_Toc205564683"/>
      <w:r>
        <w:lastRenderedPageBreak/>
        <w:t>О</w:t>
      </w:r>
      <w:r w:rsidRPr="006C61DA">
        <w:t>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213"/>
    </w:p>
    <w:p w14:paraId="6DD2C74A" w14:textId="355864A3" w:rsidR="007336C6" w:rsidRPr="0013766E" w:rsidRDefault="007336C6" w:rsidP="0013766E">
      <w:pPr>
        <w:spacing w:line="360" w:lineRule="auto"/>
        <w:ind w:firstLine="709"/>
        <w:jc w:val="both"/>
        <w:rPr>
          <w:sz w:val="24"/>
          <w:szCs w:val="24"/>
        </w:rPr>
      </w:pPr>
      <w:r w:rsidRPr="0013766E">
        <w:rPr>
          <w:sz w:val="24"/>
          <w:szCs w:val="24"/>
        </w:rPr>
        <w:t>П</w:t>
      </w:r>
      <w:proofErr w:type="spellStart"/>
      <w:r w:rsidRPr="0013766E">
        <w:rPr>
          <w:sz w:val="24"/>
          <w:szCs w:val="24"/>
          <w:lang w:val="x-none"/>
        </w:rPr>
        <w:t>редложения</w:t>
      </w:r>
      <w:proofErr w:type="spellEnd"/>
      <w:r w:rsidRPr="0013766E">
        <w:rPr>
          <w:sz w:val="24"/>
          <w:szCs w:val="24"/>
          <w:lang w:val="x-none"/>
        </w:rPr>
        <w:t xml:space="preserve"> по строительству генерирующих объектов, функционирующих в режиме комбинированной выработки электрической и тепловой энергии</w:t>
      </w:r>
      <w:r w:rsidRPr="0013766E">
        <w:rPr>
          <w:sz w:val="24"/>
          <w:szCs w:val="24"/>
        </w:rPr>
        <w:t xml:space="preserve"> связано с выводом из эксплуатации Смоленской АЭС. Предполагаемый год и месяц вывода энергоблоков САЭС с </w:t>
      </w:r>
      <w:r w:rsidR="00BC4962">
        <w:rPr>
          <w:sz w:val="24"/>
          <w:szCs w:val="24"/>
        </w:rPr>
        <w:t xml:space="preserve">учетом продления ресурса:1 блок – </w:t>
      </w:r>
      <w:r w:rsidRPr="0013766E">
        <w:rPr>
          <w:sz w:val="24"/>
          <w:szCs w:val="24"/>
        </w:rPr>
        <w:t>25.12.2032 г</w:t>
      </w:r>
      <w:r w:rsidR="00BC4962">
        <w:rPr>
          <w:sz w:val="24"/>
          <w:szCs w:val="24"/>
        </w:rPr>
        <w:t xml:space="preserve">.; 2 блок – </w:t>
      </w:r>
      <w:r w:rsidRPr="0013766E">
        <w:rPr>
          <w:sz w:val="24"/>
          <w:szCs w:val="24"/>
        </w:rPr>
        <w:t>29.05.2035 г</w:t>
      </w:r>
      <w:r w:rsidR="00BC4962">
        <w:rPr>
          <w:sz w:val="24"/>
          <w:szCs w:val="24"/>
        </w:rPr>
        <w:t>.</w:t>
      </w:r>
      <w:r w:rsidRPr="0013766E">
        <w:rPr>
          <w:sz w:val="24"/>
          <w:szCs w:val="24"/>
        </w:rPr>
        <w:t>,</w:t>
      </w:r>
      <w:r w:rsidR="00BC4962">
        <w:rPr>
          <w:sz w:val="24"/>
          <w:szCs w:val="24"/>
        </w:rPr>
        <w:t xml:space="preserve"> </w:t>
      </w:r>
      <w:r w:rsidRPr="0013766E">
        <w:rPr>
          <w:sz w:val="24"/>
          <w:szCs w:val="24"/>
        </w:rPr>
        <w:t>3 бл</w:t>
      </w:r>
      <w:r w:rsidR="00BC4962">
        <w:rPr>
          <w:sz w:val="24"/>
          <w:szCs w:val="24"/>
        </w:rPr>
        <w:t xml:space="preserve">ок – </w:t>
      </w:r>
      <w:r w:rsidRPr="0013766E">
        <w:rPr>
          <w:sz w:val="24"/>
          <w:szCs w:val="24"/>
        </w:rPr>
        <w:t>14.12.2039 г.</w:t>
      </w:r>
    </w:p>
    <w:p w14:paraId="6369E05B" w14:textId="77777777" w:rsidR="00033089" w:rsidRDefault="00033089" w:rsidP="00033089">
      <w:pPr>
        <w:pStyle w:val="-02"/>
      </w:pPr>
      <w:bookmarkStart w:id="214" w:name="_Toc205564684"/>
      <w:r w:rsidRPr="008A4EE7">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214"/>
    </w:p>
    <w:p w14:paraId="730A0B93" w14:textId="57A6C782" w:rsidR="00A636F7" w:rsidRPr="00827565" w:rsidRDefault="00827565" w:rsidP="00BC4962">
      <w:pPr>
        <w:pStyle w:val="affb"/>
        <w:ind w:firstLine="709"/>
        <w:rPr>
          <w:sz w:val="24"/>
        </w:rPr>
      </w:pPr>
      <w:r w:rsidRPr="00827565">
        <w:rPr>
          <w:sz w:val="24"/>
        </w:rPr>
        <w:t>Решения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 не требуются.</w:t>
      </w:r>
    </w:p>
    <w:p w14:paraId="72A1B853" w14:textId="77777777" w:rsidR="00033089" w:rsidRPr="008A4EE7" w:rsidRDefault="00033089" w:rsidP="00033089">
      <w:pPr>
        <w:pStyle w:val="-02"/>
      </w:pPr>
      <w:bookmarkStart w:id="215" w:name="_Toc54158789"/>
      <w:bookmarkStart w:id="216" w:name="_Toc205564685"/>
      <w:r w:rsidRPr="008A4EE7">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15"/>
      <w:bookmarkEnd w:id="216"/>
    </w:p>
    <w:p w14:paraId="41294B80" w14:textId="4F866C5F" w:rsidR="005343FC" w:rsidRPr="009833A5" w:rsidRDefault="00FE5750" w:rsidP="00FE5750">
      <w:pPr>
        <w:pStyle w:val="ae"/>
        <w:ind w:firstLine="709"/>
        <w:rPr>
          <w:sz w:val="24"/>
        </w:rPr>
      </w:pPr>
      <w:r>
        <w:rPr>
          <w:sz w:val="24"/>
        </w:rPr>
        <w:t xml:space="preserve">Предложения </w:t>
      </w:r>
      <w:r w:rsidR="00E339E1">
        <w:rPr>
          <w:sz w:val="24"/>
        </w:rPr>
        <w:t>по корректировке,</w:t>
      </w:r>
      <w:r w:rsidR="005343FC" w:rsidRPr="009833A5">
        <w:rPr>
          <w:sz w:val="24"/>
        </w:rPr>
        <w:t xml:space="preserve"> утвержденной (разработке) схемы водоснабжения </w:t>
      </w:r>
      <w:r w:rsidR="00A636F7">
        <w:rPr>
          <w:sz w:val="24"/>
        </w:rPr>
        <w:t>г. Десногорска</w:t>
      </w:r>
      <w:r w:rsidR="005343FC" w:rsidRPr="009833A5">
        <w:rPr>
          <w:sz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проектом схемы т</w:t>
      </w:r>
      <w:r w:rsidR="00BC4962">
        <w:rPr>
          <w:sz w:val="24"/>
        </w:rPr>
        <w:t>еплоснабжения не предусмотрены.</w:t>
      </w:r>
    </w:p>
    <w:p w14:paraId="6842575F" w14:textId="77777777" w:rsidR="007F198D" w:rsidRPr="005343FC" w:rsidRDefault="007F198D" w:rsidP="007F198D">
      <w:pPr>
        <w:pStyle w:val="ae"/>
        <w:rPr>
          <w:lang w:bidi="ar-SA"/>
        </w:rPr>
      </w:pPr>
    </w:p>
    <w:p w14:paraId="541ECA9A" w14:textId="77777777" w:rsidR="00033089" w:rsidRPr="008A4EE7" w:rsidRDefault="00033089" w:rsidP="00033089">
      <w:pPr>
        <w:pStyle w:val="-01"/>
      </w:pPr>
      <w:bookmarkStart w:id="217" w:name="_Toc205564686"/>
      <w:r w:rsidRPr="008A4EE7">
        <w:lastRenderedPageBreak/>
        <w:t>ИНДИКАТОРЫ РАЗВИТИЯ СИСТЕМ ТЕПЛОСНАБЖЕНИЯ</w:t>
      </w:r>
      <w:bookmarkEnd w:id="217"/>
    </w:p>
    <w:p w14:paraId="3C4F4FC9" w14:textId="0FB27C08" w:rsidR="005343FC" w:rsidRPr="00FE5FA3" w:rsidRDefault="005343FC" w:rsidP="00FE5750">
      <w:pPr>
        <w:adjustRightInd w:val="0"/>
        <w:spacing w:line="360" w:lineRule="auto"/>
        <w:ind w:firstLine="709"/>
        <w:jc w:val="both"/>
        <w:rPr>
          <w:sz w:val="24"/>
        </w:rPr>
      </w:pPr>
      <w:bookmarkStart w:id="218" w:name="_Toc167157258"/>
      <w:bookmarkStart w:id="219" w:name="_Toc174364964"/>
      <w:r w:rsidRPr="00FE5FA3">
        <w:rPr>
          <w:sz w:val="24"/>
        </w:rPr>
        <w:t>В соответствии с п</w:t>
      </w:r>
      <w:r w:rsidR="00F86C36">
        <w:rPr>
          <w:sz w:val="24"/>
        </w:rPr>
        <w:t>.</w:t>
      </w:r>
      <w:r w:rsidRPr="00FE5FA3">
        <w:rPr>
          <w:sz w:val="24"/>
        </w:rPr>
        <w:t xml:space="preserve"> 36 </w:t>
      </w:r>
      <w:r w:rsidR="00FE5750">
        <w:rPr>
          <w:sz w:val="24"/>
        </w:rPr>
        <w:t>ПП РФ</w:t>
      </w:r>
      <w:r w:rsidRPr="00FE5FA3">
        <w:rPr>
          <w:sz w:val="24"/>
        </w:rPr>
        <w:t xml:space="preserve"> №</w:t>
      </w:r>
      <w:r w:rsidR="00FE5750">
        <w:rPr>
          <w:sz w:val="24"/>
        </w:rPr>
        <w:t xml:space="preserve"> </w:t>
      </w:r>
      <w:r w:rsidRPr="00FE5FA3">
        <w:rPr>
          <w:sz w:val="24"/>
        </w:rPr>
        <w:t xml:space="preserve">154 </w:t>
      </w:r>
      <w:r w:rsidR="00FE5750">
        <w:rPr>
          <w:sz w:val="24"/>
        </w:rPr>
        <w:t xml:space="preserve">от 22.02.2012 г. </w:t>
      </w:r>
      <w:r w:rsidRPr="00FE5FA3">
        <w:rPr>
          <w:sz w:val="24"/>
        </w:rPr>
        <w:t>в составе главы «Индикаторы развития систем теплоснабжения поселения, городского округа, города федерального значения» учтено следующее:</w:t>
      </w:r>
    </w:p>
    <w:p w14:paraId="49B4A3B1" w14:textId="77777777" w:rsidR="005343FC" w:rsidRPr="00FE5FA3" w:rsidRDefault="005343FC" w:rsidP="009833A5">
      <w:pPr>
        <w:adjustRightInd w:val="0"/>
        <w:spacing w:line="360" w:lineRule="auto"/>
        <w:ind w:firstLine="567"/>
        <w:jc w:val="both"/>
        <w:rPr>
          <w:sz w:val="24"/>
        </w:rPr>
      </w:pPr>
      <w:r w:rsidRPr="00FE5FA3">
        <w:rPr>
          <w:sz w:val="24"/>
        </w:rPr>
        <w:t>- прогноз приростов тепловых нагрузок;</w:t>
      </w:r>
    </w:p>
    <w:p w14:paraId="31F896B1" w14:textId="77777777" w:rsidR="005343FC" w:rsidRPr="00FE5FA3" w:rsidRDefault="005343FC" w:rsidP="009833A5">
      <w:pPr>
        <w:adjustRightInd w:val="0"/>
        <w:spacing w:line="360" w:lineRule="auto"/>
        <w:ind w:firstLine="567"/>
        <w:jc w:val="both"/>
        <w:rPr>
          <w:sz w:val="24"/>
        </w:rPr>
      </w:pPr>
      <w:r w:rsidRPr="00FE5FA3">
        <w:rPr>
          <w:sz w:val="24"/>
        </w:rPr>
        <w:t>- баланс мощности источников тепловой энергии;</w:t>
      </w:r>
    </w:p>
    <w:p w14:paraId="28B9D287" w14:textId="77777777" w:rsidR="005343FC" w:rsidRPr="00FE5FA3" w:rsidRDefault="005343FC" w:rsidP="009833A5">
      <w:pPr>
        <w:adjustRightInd w:val="0"/>
        <w:spacing w:line="360" w:lineRule="auto"/>
        <w:ind w:firstLine="567"/>
        <w:jc w:val="both"/>
        <w:rPr>
          <w:sz w:val="24"/>
        </w:rPr>
      </w:pPr>
      <w:r w:rsidRPr="00FE5FA3">
        <w:rPr>
          <w:sz w:val="24"/>
        </w:rPr>
        <w:t>- топливные балансы источников тепловой энергии;</w:t>
      </w:r>
    </w:p>
    <w:p w14:paraId="7BCE50CB" w14:textId="77777777" w:rsidR="005343FC" w:rsidRPr="00FE5FA3" w:rsidRDefault="005343FC" w:rsidP="009833A5">
      <w:pPr>
        <w:adjustRightInd w:val="0"/>
        <w:spacing w:line="360" w:lineRule="auto"/>
        <w:ind w:firstLine="567"/>
        <w:jc w:val="both"/>
        <w:rPr>
          <w:sz w:val="24"/>
        </w:rPr>
      </w:pPr>
      <w:r w:rsidRPr="00FE5FA3">
        <w:rPr>
          <w:sz w:val="24"/>
        </w:rPr>
        <w:t>- мероприятия по строительству и реконструкции источников тепловой энергии и тепловых сетей.</w:t>
      </w:r>
    </w:p>
    <w:p w14:paraId="34FE6E16" w14:textId="77777777" w:rsidR="005343FC" w:rsidRPr="00FE5FA3" w:rsidRDefault="005343FC" w:rsidP="00F86C36">
      <w:pPr>
        <w:adjustRightInd w:val="0"/>
        <w:spacing w:line="360" w:lineRule="auto"/>
        <w:ind w:firstLine="709"/>
        <w:jc w:val="both"/>
        <w:rPr>
          <w:sz w:val="24"/>
        </w:rPr>
      </w:pPr>
      <w:r w:rsidRPr="00FE5FA3">
        <w:rPr>
          <w:sz w:val="24"/>
        </w:rPr>
        <w:t>Материалы данной главы предназначены для обоснования и формирования раздела «Индикаторы развития систем теплоснабжения поселения, городского округа, города федерального значения» схемы теплоснабжения.</w:t>
      </w:r>
    </w:p>
    <w:p w14:paraId="718BF2F0" w14:textId="77777777" w:rsidR="001B5233" w:rsidRDefault="005343FC" w:rsidP="00F86C36">
      <w:pPr>
        <w:adjustRightInd w:val="0"/>
        <w:spacing w:line="360" w:lineRule="auto"/>
        <w:ind w:firstLine="709"/>
        <w:jc w:val="both"/>
        <w:rPr>
          <w:sz w:val="24"/>
        </w:rPr>
        <w:sectPr w:rsidR="001B5233" w:rsidSect="00A704B9">
          <w:pgSz w:w="11907" w:h="16839" w:code="9"/>
          <w:pgMar w:top="1134" w:right="991" w:bottom="1134" w:left="993" w:header="709" w:footer="709" w:gutter="0"/>
          <w:cols w:space="708"/>
          <w:titlePg/>
          <w:docGrid w:linePitch="360"/>
        </w:sectPr>
      </w:pPr>
      <w:r w:rsidRPr="00F041A2">
        <w:rPr>
          <w:sz w:val="24"/>
        </w:rPr>
        <w:t>Показатели индикаторов представлены с учетом данных ретроспективного периода.</w:t>
      </w:r>
    </w:p>
    <w:p w14:paraId="5B967FA2" w14:textId="5E982C28" w:rsidR="001B5233" w:rsidRDefault="009B1C79" w:rsidP="00127E67">
      <w:pPr>
        <w:pStyle w:val="-02"/>
        <w:numPr>
          <w:ilvl w:val="1"/>
          <w:numId w:val="39"/>
        </w:numPr>
        <w:spacing w:line="360" w:lineRule="auto"/>
      </w:pPr>
      <w:bookmarkStart w:id="220" w:name="_Toc167157257"/>
      <w:bookmarkStart w:id="221" w:name="_Toc175921613"/>
      <w:bookmarkStart w:id="222" w:name="_Toc185379258"/>
      <w:bookmarkStart w:id="223" w:name="_Toc205564687"/>
      <w:bookmarkStart w:id="224" w:name="_Toc138368693"/>
      <w:r w:rsidRPr="00A3430B">
        <w:lastRenderedPageBreak/>
        <w:t>Индикаторы, характеризующие динамику изменения</w:t>
      </w:r>
      <w:bookmarkEnd w:id="220"/>
      <w:r w:rsidRPr="00A3430B">
        <w:t xml:space="preserve"> спроса на тепловую энергию и тепловую мощность</w:t>
      </w:r>
      <w:bookmarkEnd w:id="221"/>
      <w:bookmarkEnd w:id="222"/>
      <w:bookmarkEnd w:id="223"/>
    </w:p>
    <w:p w14:paraId="5697E34D" w14:textId="07880A70" w:rsidR="001B5233" w:rsidRDefault="001B5233" w:rsidP="00B929A7">
      <w:pPr>
        <w:adjustRightInd w:val="0"/>
        <w:spacing w:line="360" w:lineRule="auto"/>
        <w:ind w:firstLine="709"/>
        <w:rPr>
          <w:sz w:val="24"/>
          <w:szCs w:val="24"/>
        </w:rPr>
      </w:pPr>
      <w:r w:rsidRPr="009F2F87">
        <w:rPr>
          <w:sz w:val="24"/>
          <w:szCs w:val="24"/>
        </w:rPr>
        <w:t>В соответстви</w:t>
      </w:r>
      <w:r w:rsidR="00FE5750">
        <w:rPr>
          <w:sz w:val="24"/>
          <w:szCs w:val="24"/>
        </w:rPr>
        <w:t>и</w:t>
      </w:r>
      <w:r w:rsidRPr="009F2F87">
        <w:rPr>
          <w:sz w:val="24"/>
          <w:szCs w:val="24"/>
        </w:rPr>
        <w:t xml:space="preserve"> с п.</w:t>
      </w:r>
      <w:r w:rsidR="00FE5750">
        <w:rPr>
          <w:sz w:val="24"/>
          <w:szCs w:val="24"/>
        </w:rPr>
        <w:t xml:space="preserve"> </w:t>
      </w:r>
      <w:r w:rsidRPr="009F2F87">
        <w:rPr>
          <w:sz w:val="24"/>
          <w:szCs w:val="24"/>
        </w:rPr>
        <w:t>182 Методически</w:t>
      </w:r>
      <w:r w:rsidR="00FE5750">
        <w:rPr>
          <w:sz w:val="24"/>
          <w:szCs w:val="24"/>
        </w:rPr>
        <w:t xml:space="preserve">х указаний </w:t>
      </w:r>
      <w:r w:rsidRPr="009F2F87">
        <w:rPr>
          <w:sz w:val="24"/>
          <w:szCs w:val="24"/>
        </w:rPr>
        <w:t xml:space="preserve">по разработке схем теплоснабжения, утвержденных </w:t>
      </w:r>
      <w:r w:rsidR="00FE5750">
        <w:rPr>
          <w:sz w:val="24"/>
          <w:szCs w:val="24"/>
        </w:rPr>
        <w:t>п</w:t>
      </w:r>
      <w:r w:rsidRPr="009F2F87">
        <w:rPr>
          <w:sz w:val="24"/>
          <w:szCs w:val="24"/>
        </w:rPr>
        <w:t>риказом Минэнерго России от 05.03.2019 г.</w:t>
      </w:r>
      <w:r w:rsidR="00FE5750" w:rsidRPr="00FE5750">
        <w:rPr>
          <w:sz w:val="24"/>
          <w:szCs w:val="24"/>
        </w:rPr>
        <w:t xml:space="preserve"> </w:t>
      </w:r>
      <w:r w:rsidR="00FE5750">
        <w:rPr>
          <w:sz w:val="24"/>
          <w:szCs w:val="24"/>
        </w:rPr>
        <w:t>№ 212,</w:t>
      </w:r>
      <w:r w:rsidRPr="009F2F87">
        <w:rPr>
          <w:sz w:val="24"/>
          <w:szCs w:val="24"/>
        </w:rPr>
        <w:t xml:space="preserve"> в данном разделе разработаны следующие индикаторы:</w:t>
      </w:r>
      <w:r>
        <w:rPr>
          <w:sz w:val="24"/>
          <w:szCs w:val="24"/>
        </w:rPr>
        <w:t xml:space="preserve"> </w:t>
      </w:r>
      <w:r w:rsidRPr="009F2F87">
        <w:rPr>
          <w:sz w:val="24"/>
          <w:szCs w:val="24"/>
        </w:rPr>
        <w:t>Индикаторы, характеризующие спрос на тепловую энергию и тепловую мощность</w:t>
      </w:r>
      <w:r>
        <w:rPr>
          <w:sz w:val="24"/>
          <w:szCs w:val="24"/>
        </w:rPr>
        <w:t xml:space="preserve"> </w:t>
      </w:r>
      <w:r w:rsidR="00830128">
        <w:rPr>
          <w:sz w:val="24"/>
          <w:szCs w:val="24"/>
        </w:rPr>
        <w:t xml:space="preserve">в г. Десногорск </w:t>
      </w:r>
      <w:r w:rsidRPr="009F2F87">
        <w:rPr>
          <w:sz w:val="24"/>
          <w:szCs w:val="24"/>
        </w:rPr>
        <w:t>приведены в таблице</w:t>
      </w:r>
      <w:r>
        <w:rPr>
          <w:sz w:val="24"/>
          <w:szCs w:val="24"/>
        </w:rPr>
        <w:t xml:space="preserve"> </w:t>
      </w:r>
      <w:r w:rsidR="00A41971">
        <w:rPr>
          <w:sz w:val="24"/>
          <w:szCs w:val="24"/>
        </w:rPr>
        <w:t>32</w:t>
      </w:r>
      <w:r>
        <w:rPr>
          <w:sz w:val="24"/>
          <w:szCs w:val="24"/>
        </w:rPr>
        <w:t>.</w:t>
      </w:r>
    </w:p>
    <w:p w14:paraId="1BF7E228" w14:textId="06A38A40" w:rsidR="001B5233" w:rsidRDefault="001B5233" w:rsidP="00CA47BD">
      <w:pPr>
        <w:pStyle w:val="a8"/>
      </w:pPr>
      <w:bookmarkStart w:id="225" w:name="_Toc193965591"/>
      <w:bookmarkStart w:id="226" w:name="_Toc210206465"/>
      <w:r w:rsidRPr="002B44E8">
        <w:t xml:space="preserve">Индикаторы, характеризующие спрос на тепловую энергию и тепловую мощность </w:t>
      </w:r>
      <w:bookmarkEnd w:id="225"/>
      <w:r w:rsidR="00830128" w:rsidRPr="00830128">
        <w:rPr>
          <w:lang w:bidi="ru-RU"/>
        </w:rPr>
        <w:t>г. Десногорск</w:t>
      </w:r>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495"/>
        <w:gridCol w:w="1076"/>
        <w:gridCol w:w="1200"/>
        <w:gridCol w:w="1088"/>
        <w:gridCol w:w="1088"/>
        <w:gridCol w:w="1088"/>
        <w:gridCol w:w="1088"/>
        <w:gridCol w:w="1088"/>
        <w:gridCol w:w="1088"/>
        <w:gridCol w:w="1386"/>
        <w:gridCol w:w="1483"/>
      </w:tblGrid>
      <w:tr w:rsidR="00A41971" w:rsidRPr="003D0A35" w14:paraId="7427206F" w14:textId="77777777" w:rsidTr="004C055E">
        <w:trPr>
          <w:trHeight w:val="20"/>
          <w:tblHeader/>
        </w:trPr>
        <w:tc>
          <w:tcPr>
            <w:tcW w:w="631" w:type="pct"/>
            <w:shd w:val="clear" w:color="000000" w:fill="F2F2F2"/>
            <w:vAlign w:val="center"/>
            <w:hideMark/>
          </w:tcPr>
          <w:p w14:paraId="71727AE8" w14:textId="77777777" w:rsidR="00A41971" w:rsidRPr="003D0A35" w:rsidRDefault="00A41971" w:rsidP="004C055E">
            <w:pPr>
              <w:pStyle w:val="affff5"/>
              <w:rPr>
                <w:sz w:val="18"/>
                <w:szCs w:val="18"/>
                <w:lang w:eastAsia="ru-RU"/>
              </w:rPr>
            </w:pPr>
            <w:r w:rsidRPr="003D0A35">
              <w:rPr>
                <w:sz w:val="18"/>
                <w:szCs w:val="18"/>
                <w:lang w:eastAsia="ru-RU"/>
              </w:rPr>
              <w:t>Наименование показателя</w:t>
            </w:r>
          </w:p>
        </w:tc>
        <w:tc>
          <w:tcPr>
            <w:tcW w:w="496" w:type="pct"/>
            <w:shd w:val="clear" w:color="000000" w:fill="F2F2F2"/>
            <w:vAlign w:val="center"/>
            <w:hideMark/>
          </w:tcPr>
          <w:p w14:paraId="4FE211CD" w14:textId="77777777" w:rsidR="00A41971" w:rsidRPr="003D0A35" w:rsidRDefault="00A41971" w:rsidP="004C055E">
            <w:pPr>
              <w:pStyle w:val="affff5"/>
              <w:rPr>
                <w:sz w:val="18"/>
                <w:szCs w:val="18"/>
                <w:lang w:eastAsia="ru-RU"/>
              </w:rPr>
            </w:pPr>
            <w:r w:rsidRPr="003D0A35">
              <w:rPr>
                <w:sz w:val="18"/>
                <w:szCs w:val="18"/>
                <w:lang w:eastAsia="ru-RU"/>
              </w:rPr>
              <w:t>Единицы измерения</w:t>
            </w:r>
          </w:p>
        </w:tc>
        <w:tc>
          <w:tcPr>
            <w:tcW w:w="357" w:type="pct"/>
            <w:shd w:val="clear" w:color="000000" w:fill="F2F2F2"/>
            <w:vAlign w:val="center"/>
            <w:hideMark/>
          </w:tcPr>
          <w:p w14:paraId="2ED1BCEA" w14:textId="77777777" w:rsidR="00A41971" w:rsidRPr="003D0A35" w:rsidRDefault="00A41971" w:rsidP="004C055E">
            <w:pPr>
              <w:pStyle w:val="affff5"/>
              <w:rPr>
                <w:sz w:val="18"/>
                <w:szCs w:val="18"/>
                <w:lang w:eastAsia="ru-RU"/>
              </w:rPr>
            </w:pPr>
            <w:r w:rsidRPr="003D0A35">
              <w:rPr>
                <w:sz w:val="18"/>
                <w:szCs w:val="18"/>
                <w:lang w:eastAsia="ru-RU"/>
              </w:rPr>
              <w:t>2024</w:t>
            </w:r>
          </w:p>
        </w:tc>
        <w:tc>
          <w:tcPr>
            <w:tcW w:w="398" w:type="pct"/>
            <w:shd w:val="clear" w:color="000000" w:fill="F2F2F2"/>
            <w:vAlign w:val="center"/>
            <w:hideMark/>
          </w:tcPr>
          <w:p w14:paraId="3F4935E0" w14:textId="77777777" w:rsidR="00A41971" w:rsidRPr="003D0A35" w:rsidRDefault="00A41971" w:rsidP="004C055E">
            <w:pPr>
              <w:pStyle w:val="affff5"/>
              <w:rPr>
                <w:sz w:val="18"/>
                <w:szCs w:val="18"/>
                <w:lang w:eastAsia="ru-RU"/>
              </w:rPr>
            </w:pPr>
            <w:r w:rsidRPr="003D0A35">
              <w:rPr>
                <w:sz w:val="18"/>
                <w:szCs w:val="18"/>
                <w:lang w:eastAsia="ru-RU"/>
              </w:rPr>
              <w:t>2025</w:t>
            </w:r>
          </w:p>
        </w:tc>
        <w:tc>
          <w:tcPr>
            <w:tcW w:w="361" w:type="pct"/>
            <w:shd w:val="clear" w:color="000000" w:fill="F2F2F2"/>
            <w:vAlign w:val="center"/>
            <w:hideMark/>
          </w:tcPr>
          <w:p w14:paraId="76A4962F" w14:textId="77777777" w:rsidR="00A41971" w:rsidRPr="003D0A35" w:rsidRDefault="00A41971" w:rsidP="004C055E">
            <w:pPr>
              <w:pStyle w:val="affff5"/>
              <w:rPr>
                <w:sz w:val="18"/>
                <w:szCs w:val="18"/>
                <w:lang w:eastAsia="ru-RU"/>
              </w:rPr>
            </w:pPr>
            <w:r w:rsidRPr="003D0A35">
              <w:rPr>
                <w:sz w:val="18"/>
                <w:szCs w:val="18"/>
                <w:lang w:eastAsia="ru-RU"/>
              </w:rPr>
              <w:t>2026</w:t>
            </w:r>
          </w:p>
        </w:tc>
        <w:tc>
          <w:tcPr>
            <w:tcW w:w="361" w:type="pct"/>
            <w:shd w:val="clear" w:color="000000" w:fill="F2F2F2"/>
            <w:vAlign w:val="center"/>
            <w:hideMark/>
          </w:tcPr>
          <w:p w14:paraId="232271AD" w14:textId="77777777" w:rsidR="00A41971" w:rsidRPr="003D0A35" w:rsidRDefault="00A41971" w:rsidP="004C055E">
            <w:pPr>
              <w:pStyle w:val="affff5"/>
              <w:rPr>
                <w:sz w:val="18"/>
                <w:szCs w:val="18"/>
                <w:lang w:eastAsia="ru-RU"/>
              </w:rPr>
            </w:pPr>
            <w:r w:rsidRPr="003D0A35">
              <w:rPr>
                <w:sz w:val="18"/>
                <w:szCs w:val="18"/>
                <w:lang w:eastAsia="ru-RU"/>
              </w:rPr>
              <w:t>2027</w:t>
            </w:r>
          </w:p>
        </w:tc>
        <w:tc>
          <w:tcPr>
            <w:tcW w:w="361" w:type="pct"/>
            <w:shd w:val="clear" w:color="000000" w:fill="F2F2F2"/>
            <w:vAlign w:val="center"/>
            <w:hideMark/>
          </w:tcPr>
          <w:p w14:paraId="7B6FC333" w14:textId="77777777" w:rsidR="00A41971" w:rsidRPr="003D0A35" w:rsidRDefault="00A41971" w:rsidP="004C055E">
            <w:pPr>
              <w:pStyle w:val="affff5"/>
              <w:rPr>
                <w:sz w:val="18"/>
                <w:szCs w:val="18"/>
                <w:lang w:eastAsia="ru-RU"/>
              </w:rPr>
            </w:pPr>
            <w:r w:rsidRPr="003D0A35">
              <w:rPr>
                <w:sz w:val="18"/>
                <w:szCs w:val="18"/>
                <w:lang w:eastAsia="ru-RU"/>
              </w:rPr>
              <w:t>2028</w:t>
            </w:r>
          </w:p>
        </w:tc>
        <w:tc>
          <w:tcPr>
            <w:tcW w:w="361" w:type="pct"/>
            <w:shd w:val="clear" w:color="000000" w:fill="F2F2F2"/>
            <w:vAlign w:val="center"/>
            <w:hideMark/>
          </w:tcPr>
          <w:p w14:paraId="09A07511" w14:textId="77777777" w:rsidR="00A41971" w:rsidRPr="003D0A35" w:rsidRDefault="00A41971" w:rsidP="004C055E">
            <w:pPr>
              <w:pStyle w:val="affff5"/>
              <w:rPr>
                <w:sz w:val="18"/>
                <w:szCs w:val="18"/>
                <w:lang w:eastAsia="ru-RU"/>
              </w:rPr>
            </w:pPr>
            <w:r w:rsidRPr="003D0A35">
              <w:rPr>
                <w:sz w:val="18"/>
                <w:szCs w:val="18"/>
                <w:lang w:eastAsia="ru-RU"/>
              </w:rPr>
              <w:t>2029</w:t>
            </w:r>
          </w:p>
        </w:tc>
        <w:tc>
          <w:tcPr>
            <w:tcW w:w="361" w:type="pct"/>
            <w:shd w:val="clear" w:color="000000" w:fill="F2F2F2"/>
            <w:vAlign w:val="center"/>
            <w:hideMark/>
          </w:tcPr>
          <w:p w14:paraId="6BB7B243" w14:textId="77777777" w:rsidR="00A41971" w:rsidRPr="003D0A35" w:rsidRDefault="00A41971" w:rsidP="004C055E">
            <w:pPr>
              <w:pStyle w:val="affff5"/>
              <w:rPr>
                <w:sz w:val="18"/>
                <w:szCs w:val="18"/>
                <w:lang w:eastAsia="ru-RU"/>
              </w:rPr>
            </w:pPr>
            <w:r w:rsidRPr="003D0A35">
              <w:rPr>
                <w:sz w:val="18"/>
                <w:szCs w:val="18"/>
                <w:lang w:eastAsia="ru-RU"/>
              </w:rPr>
              <w:t>2030</w:t>
            </w:r>
          </w:p>
        </w:tc>
        <w:tc>
          <w:tcPr>
            <w:tcW w:w="361" w:type="pct"/>
            <w:shd w:val="clear" w:color="000000" w:fill="F2F2F2"/>
            <w:vAlign w:val="center"/>
            <w:hideMark/>
          </w:tcPr>
          <w:p w14:paraId="013EB12D" w14:textId="77777777" w:rsidR="00A41971" w:rsidRPr="003D0A35" w:rsidRDefault="00A41971" w:rsidP="004C055E">
            <w:pPr>
              <w:pStyle w:val="affff5"/>
              <w:rPr>
                <w:sz w:val="18"/>
                <w:szCs w:val="18"/>
                <w:lang w:eastAsia="ru-RU"/>
              </w:rPr>
            </w:pPr>
            <w:r w:rsidRPr="003D0A35">
              <w:rPr>
                <w:sz w:val="18"/>
                <w:szCs w:val="18"/>
                <w:lang w:eastAsia="ru-RU"/>
              </w:rPr>
              <w:t>2031</w:t>
            </w:r>
          </w:p>
        </w:tc>
        <w:tc>
          <w:tcPr>
            <w:tcW w:w="460" w:type="pct"/>
            <w:shd w:val="clear" w:color="000000" w:fill="F2F2F2"/>
            <w:vAlign w:val="center"/>
            <w:hideMark/>
          </w:tcPr>
          <w:p w14:paraId="5D1FB023" w14:textId="77777777" w:rsidR="00A41971" w:rsidRPr="003D0A35" w:rsidRDefault="00A41971" w:rsidP="004C055E">
            <w:pPr>
              <w:pStyle w:val="affff5"/>
              <w:rPr>
                <w:sz w:val="18"/>
                <w:szCs w:val="18"/>
                <w:lang w:eastAsia="ru-RU"/>
              </w:rPr>
            </w:pPr>
            <w:r w:rsidRPr="003D0A35">
              <w:rPr>
                <w:sz w:val="18"/>
                <w:szCs w:val="18"/>
                <w:lang w:eastAsia="ru-RU"/>
              </w:rPr>
              <w:t>2032</w:t>
            </w:r>
          </w:p>
        </w:tc>
        <w:tc>
          <w:tcPr>
            <w:tcW w:w="492" w:type="pct"/>
            <w:shd w:val="clear" w:color="000000" w:fill="F2F2F2"/>
            <w:vAlign w:val="center"/>
            <w:hideMark/>
          </w:tcPr>
          <w:p w14:paraId="23B50FAD" w14:textId="77777777" w:rsidR="00A41971" w:rsidRPr="003D0A35" w:rsidRDefault="00A41971" w:rsidP="004C055E">
            <w:pPr>
              <w:pStyle w:val="affff5"/>
              <w:rPr>
                <w:sz w:val="18"/>
                <w:szCs w:val="18"/>
                <w:lang w:eastAsia="ru-RU"/>
              </w:rPr>
            </w:pPr>
            <w:r w:rsidRPr="003D0A35">
              <w:rPr>
                <w:sz w:val="18"/>
                <w:szCs w:val="18"/>
                <w:lang w:eastAsia="ru-RU"/>
              </w:rPr>
              <w:t>2033</w:t>
            </w:r>
          </w:p>
        </w:tc>
      </w:tr>
      <w:tr w:rsidR="00A41971" w:rsidRPr="003D0A35" w14:paraId="4DD662FB" w14:textId="77777777" w:rsidTr="004C055E">
        <w:trPr>
          <w:trHeight w:val="20"/>
        </w:trPr>
        <w:tc>
          <w:tcPr>
            <w:tcW w:w="5000" w:type="pct"/>
            <w:gridSpan w:val="12"/>
            <w:shd w:val="clear" w:color="000000" w:fill="F2F2F2"/>
            <w:vAlign w:val="center"/>
            <w:hideMark/>
          </w:tcPr>
          <w:p w14:paraId="1C143232" w14:textId="77777777" w:rsidR="00A41971" w:rsidRPr="003D0A35" w:rsidRDefault="00A41971" w:rsidP="004C055E">
            <w:pPr>
              <w:pStyle w:val="affff5"/>
              <w:rPr>
                <w:sz w:val="18"/>
                <w:szCs w:val="18"/>
                <w:lang w:eastAsia="ru-RU"/>
              </w:rPr>
            </w:pPr>
            <w:r w:rsidRPr="003D0A35">
              <w:rPr>
                <w:sz w:val="18"/>
                <w:szCs w:val="18"/>
                <w:lang w:eastAsia="ru-RU"/>
              </w:rPr>
              <w:t>Смоленская АЭС</w:t>
            </w:r>
          </w:p>
        </w:tc>
      </w:tr>
      <w:tr w:rsidR="00A41971" w:rsidRPr="003D0A35" w14:paraId="45B2A24B" w14:textId="77777777" w:rsidTr="004C055E">
        <w:trPr>
          <w:trHeight w:val="20"/>
        </w:trPr>
        <w:tc>
          <w:tcPr>
            <w:tcW w:w="631" w:type="pct"/>
            <w:shd w:val="clear" w:color="auto" w:fill="auto"/>
            <w:vAlign w:val="center"/>
            <w:hideMark/>
          </w:tcPr>
          <w:p w14:paraId="34A02794" w14:textId="77777777" w:rsidR="00A41971" w:rsidRPr="003D0A35" w:rsidRDefault="00A41971" w:rsidP="004C055E">
            <w:pPr>
              <w:pStyle w:val="affff5"/>
              <w:rPr>
                <w:sz w:val="18"/>
                <w:szCs w:val="18"/>
                <w:lang w:eastAsia="ru-RU"/>
              </w:rPr>
            </w:pPr>
            <w:r w:rsidRPr="003D0A35">
              <w:rPr>
                <w:sz w:val="18"/>
                <w:szCs w:val="18"/>
                <w:lang w:eastAsia="ru-RU"/>
              </w:rPr>
              <w:t>Общая отапливаемая площадь жилых зданий, в том числе:</w:t>
            </w:r>
          </w:p>
        </w:tc>
        <w:tc>
          <w:tcPr>
            <w:tcW w:w="496" w:type="pct"/>
            <w:shd w:val="clear" w:color="auto" w:fill="auto"/>
            <w:vAlign w:val="center"/>
            <w:hideMark/>
          </w:tcPr>
          <w:p w14:paraId="7F1B1DEC" w14:textId="77777777" w:rsidR="00A41971" w:rsidRPr="003D0A35" w:rsidRDefault="00A41971" w:rsidP="004C055E">
            <w:pPr>
              <w:pStyle w:val="affff5"/>
              <w:rPr>
                <w:sz w:val="18"/>
                <w:szCs w:val="18"/>
                <w:lang w:eastAsia="ru-RU"/>
              </w:rPr>
            </w:pPr>
            <w:r w:rsidRPr="003D0A35">
              <w:rPr>
                <w:sz w:val="18"/>
                <w:szCs w:val="18"/>
                <w:lang w:eastAsia="ru-RU"/>
              </w:rPr>
              <w:t>тыс. м</w:t>
            </w:r>
            <w:r w:rsidRPr="003D0A35">
              <w:rPr>
                <w:sz w:val="18"/>
                <w:szCs w:val="18"/>
                <w:vertAlign w:val="superscript"/>
                <w:lang w:eastAsia="ru-RU"/>
              </w:rPr>
              <w:t>2</w:t>
            </w:r>
          </w:p>
        </w:tc>
        <w:tc>
          <w:tcPr>
            <w:tcW w:w="357" w:type="pct"/>
            <w:shd w:val="clear" w:color="auto" w:fill="auto"/>
            <w:vAlign w:val="center"/>
            <w:hideMark/>
          </w:tcPr>
          <w:p w14:paraId="4E57D9AD" w14:textId="77777777" w:rsidR="00A41971" w:rsidRPr="008D4C67" w:rsidRDefault="00A41971" w:rsidP="004C055E">
            <w:pPr>
              <w:pStyle w:val="affff5"/>
              <w:rPr>
                <w:sz w:val="18"/>
                <w:szCs w:val="18"/>
                <w:lang w:eastAsia="ru-RU"/>
              </w:rPr>
            </w:pPr>
            <w:r w:rsidRPr="008D4C67">
              <w:rPr>
                <w:color w:val="000000"/>
                <w:sz w:val="18"/>
                <w:szCs w:val="18"/>
              </w:rPr>
              <w:t>714,5</w:t>
            </w:r>
          </w:p>
        </w:tc>
        <w:tc>
          <w:tcPr>
            <w:tcW w:w="398" w:type="pct"/>
            <w:shd w:val="clear" w:color="auto" w:fill="auto"/>
            <w:vAlign w:val="center"/>
            <w:hideMark/>
          </w:tcPr>
          <w:p w14:paraId="1B468DE7" w14:textId="77777777" w:rsidR="00A41971" w:rsidRPr="008D4C67" w:rsidRDefault="00A41971" w:rsidP="004C055E">
            <w:pPr>
              <w:pStyle w:val="affff5"/>
              <w:rPr>
                <w:sz w:val="18"/>
                <w:szCs w:val="18"/>
                <w:lang w:eastAsia="ru-RU"/>
              </w:rPr>
            </w:pPr>
            <w:r w:rsidRPr="008D4C67">
              <w:rPr>
                <w:color w:val="000000"/>
                <w:sz w:val="18"/>
                <w:szCs w:val="18"/>
              </w:rPr>
              <w:t>714,500</w:t>
            </w:r>
          </w:p>
        </w:tc>
        <w:tc>
          <w:tcPr>
            <w:tcW w:w="361" w:type="pct"/>
            <w:shd w:val="clear" w:color="auto" w:fill="auto"/>
            <w:vAlign w:val="center"/>
            <w:hideMark/>
          </w:tcPr>
          <w:p w14:paraId="7CBE9867" w14:textId="77777777" w:rsidR="00A41971" w:rsidRPr="008D4C67" w:rsidRDefault="00A41971" w:rsidP="004C055E">
            <w:pPr>
              <w:pStyle w:val="affff5"/>
              <w:rPr>
                <w:sz w:val="18"/>
                <w:szCs w:val="18"/>
                <w:lang w:eastAsia="ru-RU"/>
              </w:rPr>
            </w:pPr>
            <w:r w:rsidRPr="008D4C67">
              <w:rPr>
                <w:color w:val="000000"/>
                <w:sz w:val="18"/>
                <w:szCs w:val="18"/>
              </w:rPr>
              <w:t>715,500</w:t>
            </w:r>
          </w:p>
        </w:tc>
        <w:tc>
          <w:tcPr>
            <w:tcW w:w="361" w:type="pct"/>
            <w:shd w:val="clear" w:color="auto" w:fill="auto"/>
            <w:vAlign w:val="center"/>
            <w:hideMark/>
          </w:tcPr>
          <w:p w14:paraId="36E99E2E" w14:textId="77777777" w:rsidR="00A41971" w:rsidRPr="008D4C67" w:rsidRDefault="00A41971" w:rsidP="004C055E">
            <w:pPr>
              <w:pStyle w:val="affff5"/>
              <w:rPr>
                <w:sz w:val="18"/>
                <w:szCs w:val="18"/>
                <w:lang w:eastAsia="ru-RU"/>
              </w:rPr>
            </w:pPr>
            <w:r w:rsidRPr="008D4C67">
              <w:rPr>
                <w:color w:val="000000"/>
                <w:sz w:val="18"/>
                <w:szCs w:val="18"/>
              </w:rPr>
              <w:t>715,500</w:t>
            </w:r>
          </w:p>
        </w:tc>
        <w:tc>
          <w:tcPr>
            <w:tcW w:w="361" w:type="pct"/>
            <w:shd w:val="clear" w:color="auto" w:fill="auto"/>
            <w:vAlign w:val="center"/>
            <w:hideMark/>
          </w:tcPr>
          <w:p w14:paraId="3B6620CE" w14:textId="77777777" w:rsidR="00A41971" w:rsidRPr="008D4C67" w:rsidRDefault="00A41971" w:rsidP="004C055E">
            <w:pPr>
              <w:pStyle w:val="affff5"/>
              <w:rPr>
                <w:sz w:val="18"/>
                <w:szCs w:val="18"/>
                <w:lang w:eastAsia="ru-RU"/>
              </w:rPr>
            </w:pPr>
            <w:r w:rsidRPr="008D4C67">
              <w:rPr>
                <w:color w:val="000000"/>
                <w:sz w:val="18"/>
                <w:szCs w:val="18"/>
              </w:rPr>
              <w:t>715,500</w:t>
            </w:r>
          </w:p>
        </w:tc>
        <w:tc>
          <w:tcPr>
            <w:tcW w:w="361" w:type="pct"/>
            <w:shd w:val="clear" w:color="auto" w:fill="auto"/>
            <w:vAlign w:val="center"/>
            <w:hideMark/>
          </w:tcPr>
          <w:p w14:paraId="58054D5C" w14:textId="77777777" w:rsidR="00A41971" w:rsidRPr="008D4C67" w:rsidRDefault="00A41971" w:rsidP="004C055E">
            <w:pPr>
              <w:pStyle w:val="affff5"/>
              <w:rPr>
                <w:sz w:val="18"/>
                <w:szCs w:val="18"/>
                <w:lang w:eastAsia="ru-RU"/>
              </w:rPr>
            </w:pPr>
            <w:r w:rsidRPr="008D4C67">
              <w:rPr>
                <w:color w:val="000000"/>
                <w:sz w:val="18"/>
                <w:szCs w:val="18"/>
              </w:rPr>
              <w:t>715,500</w:t>
            </w:r>
          </w:p>
        </w:tc>
        <w:tc>
          <w:tcPr>
            <w:tcW w:w="361" w:type="pct"/>
            <w:shd w:val="clear" w:color="auto" w:fill="auto"/>
            <w:vAlign w:val="center"/>
            <w:hideMark/>
          </w:tcPr>
          <w:p w14:paraId="5E75AA0C" w14:textId="77777777" w:rsidR="00A41971" w:rsidRPr="008D4C67" w:rsidRDefault="00A41971" w:rsidP="004C055E">
            <w:pPr>
              <w:pStyle w:val="affff5"/>
              <w:rPr>
                <w:sz w:val="18"/>
                <w:szCs w:val="18"/>
                <w:lang w:eastAsia="ru-RU"/>
              </w:rPr>
            </w:pPr>
            <w:r w:rsidRPr="008D4C67">
              <w:rPr>
                <w:color w:val="000000"/>
                <w:sz w:val="18"/>
                <w:szCs w:val="18"/>
              </w:rPr>
              <w:t>715,500</w:t>
            </w:r>
          </w:p>
        </w:tc>
        <w:tc>
          <w:tcPr>
            <w:tcW w:w="361" w:type="pct"/>
            <w:shd w:val="clear" w:color="auto" w:fill="auto"/>
            <w:vAlign w:val="center"/>
            <w:hideMark/>
          </w:tcPr>
          <w:p w14:paraId="63097037" w14:textId="77777777" w:rsidR="00A41971" w:rsidRPr="008D4C67" w:rsidRDefault="00A41971" w:rsidP="004C055E">
            <w:pPr>
              <w:pStyle w:val="affff5"/>
              <w:rPr>
                <w:sz w:val="18"/>
                <w:szCs w:val="18"/>
                <w:lang w:eastAsia="ru-RU"/>
              </w:rPr>
            </w:pPr>
            <w:r w:rsidRPr="008D4C67">
              <w:rPr>
                <w:color w:val="000000"/>
                <w:sz w:val="18"/>
                <w:szCs w:val="18"/>
              </w:rPr>
              <w:t>715,500</w:t>
            </w:r>
          </w:p>
        </w:tc>
        <w:tc>
          <w:tcPr>
            <w:tcW w:w="460" w:type="pct"/>
            <w:shd w:val="clear" w:color="auto" w:fill="auto"/>
            <w:vAlign w:val="center"/>
            <w:hideMark/>
          </w:tcPr>
          <w:p w14:paraId="7C22D05C" w14:textId="77777777" w:rsidR="00A41971" w:rsidRPr="008D4C67" w:rsidRDefault="00A41971" w:rsidP="004C055E">
            <w:pPr>
              <w:pStyle w:val="affff5"/>
              <w:rPr>
                <w:sz w:val="18"/>
                <w:szCs w:val="18"/>
                <w:lang w:eastAsia="ru-RU"/>
              </w:rPr>
            </w:pPr>
            <w:r w:rsidRPr="008D4C67">
              <w:rPr>
                <w:color w:val="000000"/>
                <w:sz w:val="18"/>
                <w:szCs w:val="18"/>
              </w:rPr>
              <w:t>715,500</w:t>
            </w:r>
          </w:p>
        </w:tc>
        <w:tc>
          <w:tcPr>
            <w:tcW w:w="492" w:type="pct"/>
            <w:shd w:val="clear" w:color="auto" w:fill="auto"/>
            <w:vAlign w:val="center"/>
            <w:hideMark/>
          </w:tcPr>
          <w:p w14:paraId="5EA04637" w14:textId="77777777" w:rsidR="00A41971" w:rsidRPr="008D4C67" w:rsidRDefault="00A41971" w:rsidP="004C055E">
            <w:pPr>
              <w:pStyle w:val="affff5"/>
              <w:rPr>
                <w:sz w:val="18"/>
                <w:szCs w:val="18"/>
                <w:lang w:eastAsia="ru-RU"/>
              </w:rPr>
            </w:pPr>
            <w:r w:rsidRPr="008D4C67">
              <w:rPr>
                <w:color w:val="000000"/>
                <w:sz w:val="18"/>
                <w:szCs w:val="18"/>
              </w:rPr>
              <w:t>715,500</w:t>
            </w:r>
          </w:p>
        </w:tc>
      </w:tr>
      <w:tr w:rsidR="00A41971" w:rsidRPr="003D0A35" w14:paraId="6F8D022F" w14:textId="77777777" w:rsidTr="004C055E">
        <w:trPr>
          <w:trHeight w:val="20"/>
        </w:trPr>
        <w:tc>
          <w:tcPr>
            <w:tcW w:w="631" w:type="pct"/>
            <w:shd w:val="clear" w:color="auto" w:fill="auto"/>
            <w:vAlign w:val="center"/>
            <w:hideMark/>
          </w:tcPr>
          <w:p w14:paraId="7108E9D0" w14:textId="77777777" w:rsidR="00A41971" w:rsidRPr="003D0A35" w:rsidRDefault="00A41971" w:rsidP="004C055E">
            <w:pPr>
              <w:pStyle w:val="affff5"/>
              <w:rPr>
                <w:sz w:val="18"/>
                <w:szCs w:val="18"/>
                <w:lang w:eastAsia="ru-RU"/>
              </w:rPr>
            </w:pPr>
            <w:r w:rsidRPr="003D0A35">
              <w:rPr>
                <w:sz w:val="18"/>
                <w:szCs w:val="18"/>
                <w:lang w:eastAsia="ru-RU"/>
              </w:rPr>
              <w:t>Общая отапливаемая площадь общественно-деловых зданий</w:t>
            </w:r>
          </w:p>
        </w:tc>
        <w:tc>
          <w:tcPr>
            <w:tcW w:w="496" w:type="pct"/>
            <w:shd w:val="clear" w:color="auto" w:fill="auto"/>
            <w:vAlign w:val="center"/>
            <w:hideMark/>
          </w:tcPr>
          <w:p w14:paraId="7DFED735" w14:textId="77777777" w:rsidR="00A41971" w:rsidRPr="003D0A35" w:rsidRDefault="00A41971" w:rsidP="004C055E">
            <w:pPr>
              <w:pStyle w:val="affff5"/>
              <w:rPr>
                <w:sz w:val="18"/>
                <w:szCs w:val="18"/>
                <w:lang w:eastAsia="ru-RU"/>
              </w:rPr>
            </w:pPr>
            <w:r w:rsidRPr="003D0A35">
              <w:rPr>
                <w:sz w:val="18"/>
                <w:szCs w:val="18"/>
                <w:lang w:eastAsia="ru-RU"/>
              </w:rPr>
              <w:t>тыс. м</w:t>
            </w:r>
            <w:r w:rsidRPr="003D0A35">
              <w:rPr>
                <w:sz w:val="18"/>
                <w:szCs w:val="18"/>
                <w:vertAlign w:val="superscript"/>
                <w:lang w:eastAsia="ru-RU"/>
              </w:rPr>
              <w:t>2</w:t>
            </w:r>
          </w:p>
        </w:tc>
        <w:tc>
          <w:tcPr>
            <w:tcW w:w="357" w:type="pct"/>
            <w:shd w:val="clear" w:color="auto" w:fill="auto"/>
            <w:vAlign w:val="center"/>
            <w:hideMark/>
          </w:tcPr>
          <w:p w14:paraId="3492F5D4"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98" w:type="pct"/>
            <w:shd w:val="clear" w:color="auto" w:fill="auto"/>
            <w:vAlign w:val="center"/>
            <w:hideMark/>
          </w:tcPr>
          <w:p w14:paraId="04ED9D50"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2AB8AAA1"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0976AE8B"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2912CBFC"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512852F2"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1302E3EF"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70EF0F61" w14:textId="77777777" w:rsidR="00A41971" w:rsidRPr="008D4C67" w:rsidRDefault="00A41971" w:rsidP="004C055E">
            <w:pPr>
              <w:pStyle w:val="affff5"/>
              <w:rPr>
                <w:sz w:val="18"/>
                <w:szCs w:val="18"/>
                <w:lang w:eastAsia="ru-RU"/>
              </w:rPr>
            </w:pPr>
            <w:r w:rsidRPr="008D4C67">
              <w:rPr>
                <w:color w:val="000000"/>
                <w:sz w:val="18"/>
                <w:szCs w:val="18"/>
              </w:rPr>
              <w:t>н/д</w:t>
            </w:r>
          </w:p>
        </w:tc>
        <w:tc>
          <w:tcPr>
            <w:tcW w:w="460" w:type="pct"/>
            <w:shd w:val="clear" w:color="auto" w:fill="auto"/>
            <w:vAlign w:val="center"/>
            <w:hideMark/>
          </w:tcPr>
          <w:p w14:paraId="1E2DE7FD" w14:textId="77777777" w:rsidR="00A41971" w:rsidRPr="008D4C67" w:rsidRDefault="00A41971" w:rsidP="004C055E">
            <w:pPr>
              <w:pStyle w:val="affff5"/>
              <w:rPr>
                <w:sz w:val="18"/>
                <w:szCs w:val="18"/>
                <w:lang w:eastAsia="ru-RU"/>
              </w:rPr>
            </w:pPr>
            <w:r w:rsidRPr="008D4C67">
              <w:rPr>
                <w:color w:val="000000"/>
                <w:sz w:val="18"/>
                <w:szCs w:val="18"/>
              </w:rPr>
              <w:t>н/д</w:t>
            </w:r>
          </w:p>
        </w:tc>
        <w:tc>
          <w:tcPr>
            <w:tcW w:w="492" w:type="pct"/>
            <w:shd w:val="clear" w:color="auto" w:fill="auto"/>
            <w:vAlign w:val="center"/>
            <w:hideMark/>
          </w:tcPr>
          <w:p w14:paraId="6229902D" w14:textId="77777777" w:rsidR="00A41971" w:rsidRPr="008D4C67" w:rsidRDefault="00A41971" w:rsidP="004C055E">
            <w:pPr>
              <w:pStyle w:val="affff5"/>
              <w:rPr>
                <w:sz w:val="18"/>
                <w:szCs w:val="18"/>
                <w:lang w:eastAsia="ru-RU"/>
              </w:rPr>
            </w:pPr>
            <w:r w:rsidRPr="008D4C67">
              <w:rPr>
                <w:color w:val="000000"/>
                <w:sz w:val="18"/>
                <w:szCs w:val="18"/>
              </w:rPr>
              <w:t>н/д</w:t>
            </w:r>
          </w:p>
        </w:tc>
      </w:tr>
      <w:tr w:rsidR="00A41971" w:rsidRPr="003D0A35" w14:paraId="155B3E83" w14:textId="77777777" w:rsidTr="004C055E">
        <w:trPr>
          <w:trHeight w:val="20"/>
        </w:trPr>
        <w:tc>
          <w:tcPr>
            <w:tcW w:w="631" w:type="pct"/>
            <w:shd w:val="clear" w:color="auto" w:fill="auto"/>
            <w:vAlign w:val="center"/>
            <w:hideMark/>
          </w:tcPr>
          <w:p w14:paraId="0F99BE3D" w14:textId="77777777" w:rsidR="00A41971" w:rsidRPr="003D0A35" w:rsidRDefault="00A41971" w:rsidP="004C055E">
            <w:pPr>
              <w:pStyle w:val="affff5"/>
              <w:rPr>
                <w:sz w:val="18"/>
                <w:szCs w:val="18"/>
                <w:lang w:eastAsia="ru-RU"/>
              </w:rPr>
            </w:pPr>
            <w:r w:rsidRPr="003D0A35">
              <w:rPr>
                <w:sz w:val="18"/>
                <w:szCs w:val="18"/>
                <w:lang w:eastAsia="ru-RU"/>
              </w:rPr>
              <w:t>Тепловая нагрузка всего, в том числе:</w:t>
            </w:r>
          </w:p>
        </w:tc>
        <w:tc>
          <w:tcPr>
            <w:tcW w:w="496" w:type="pct"/>
            <w:shd w:val="clear" w:color="auto" w:fill="auto"/>
            <w:vAlign w:val="center"/>
            <w:hideMark/>
          </w:tcPr>
          <w:p w14:paraId="1823D2B3" w14:textId="77777777" w:rsidR="00A41971" w:rsidRPr="003D0A35" w:rsidRDefault="00A41971" w:rsidP="004C055E">
            <w:pPr>
              <w:pStyle w:val="affff5"/>
              <w:rPr>
                <w:sz w:val="18"/>
                <w:szCs w:val="18"/>
                <w:lang w:eastAsia="ru-RU"/>
              </w:rPr>
            </w:pPr>
            <w:r w:rsidRPr="003D0A35">
              <w:rPr>
                <w:sz w:val="18"/>
                <w:szCs w:val="18"/>
                <w:lang w:eastAsia="ru-RU"/>
              </w:rPr>
              <w:t>Гкал/ч</w:t>
            </w:r>
          </w:p>
        </w:tc>
        <w:tc>
          <w:tcPr>
            <w:tcW w:w="357" w:type="pct"/>
            <w:shd w:val="clear" w:color="auto" w:fill="auto"/>
            <w:noWrap/>
            <w:vAlign w:val="center"/>
            <w:hideMark/>
          </w:tcPr>
          <w:p w14:paraId="3156DAC5" w14:textId="77777777" w:rsidR="00A41971" w:rsidRPr="008D4C67" w:rsidRDefault="00A41971" w:rsidP="004C055E">
            <w:pPr>
              <w:pStyle w:val="affff5"/>
              <w:rPr>
                <w:sz w:val="18"/>
                <w:szCs w:val="18"/>
                <w:lang w:eastAsia="ru-RU"/>
              </w:rPr>
            </w:pPr>
            <w:r w:rsidRPr="008D4C67">
              <w:rPr>
                <w:color w:val="000000"/>
                <w:sz w:val="18"/>
                <w:szCs w:val="18"/>
              </w:rPr>
              <w:t>187,00</w:t>
            </w:r>
          </w:p>
        </w:tc>
        <w:tc>
          <w:tcPr>
            <w:tcW w:w="398" w:type="pct"/>
            <w:shd w:val="clear" w:color="auto" w:fill="auto"/>
            <w:noWrap/>
            <w:vAlign w:val="center"/>
            <w:hideMark/>
          </w:tcPr>
          <w:p w14:paraId="6C1384D1" w14:textId="77777777" w:rsidR="00A41971" w:rsidRPr="008D4C67" w:rsidRDefault="00A41971" w:rsidP="004C055E">
            <w:pPr>
              <w:pStyle w:val="affff5"/>
              <w:rPr>
                <w:sz w:val="18"/>
                <w:szCs w:val="18"/>
                <w:lang w:eastAsia="ru-RU"/>
              </w:rPr>
            </w:pPr>
            <w:r w:rsidRPr="008D4C67">
              <w:rPr>
                <w:color w:val="000000"/>
                <w:sz w:val="18"/>
                <w:szCs w:val="18"/>
              </w:rPr>
              <w:t>187,00</w:t>
            </w:r>
          </w:p>
        </w:tc>
        <w:tc>
          <w:tcPr>
            <w:tcW w:w="361" w:type="pct"/>
            <w:shd w:val="clear" w:color="auto" w:fill="auto"/>
            <w:noWrap/>
            <w:vAlign w:val="center"/>
            <w:hideMark/>
          </w:tcPr>
          <w:p w14:paraId="43DB2A2E" w14:textId="77777777" w:rsidR="00A41971" w:rsidRPr="008D4C67" w:rsidRDefault="00A41971" w:rsidP="004C055E">
            <w:pPr>
              <w:pStyle w:val="affff5"/>
              <w:rPr>
                <w:sz w:val="18"/>
                <w:szCs w:val="18"/>
                <w:lang w:eastAsia="ru-RU"/>
              </w:rPr>
            </w:pPr>
            <w:r w:rsidRPr="008D4C67">
              <w:rPr>
                <w:color w:val="000000"/>
                <w:sz w:val="18"/>
                <w:szCs w:val="18"/>
              </w:rPr>
              <w:t>189,22</w:t>
            </w:r>
          </w:p>
        </w:tc>
        <w:tc>
          <w:tcPr>
            <w:tcW w:w="361" w:type="pct"/>
            <w:shd w:val="clear" w:color="auto" w:fill="auto"/>
            <w:noWrap/>
            <w:vAlign w:val="center"/>
            <w:hideMark/>
          </w:tcPr>
          <w:p w14:paraId="49EE020C" w14:textId="77777777" w:rsidR="00A41971" w:rsidRPr="008D4C67" w:rsidRDefault="00A41971" w:rsidP="004C055E">
            <w:pPr>
              <w:pStyle w:val="affff5"/>
              <w:rPr>
                <w:sz w:val="18"/>
                <w:szCs w:val="18"/>
                <w:lang w:eastAsia="ru-RU"/>
              </w:rPr>
            </w:pPr>
            <w:r w:rsidRPr="008D4C67">
              <w:rPr>
                <w:color w:val="000000"/>
                <w:sz w:val="18"/>
                <w:szCs w:val="18"/>
              </w:rPr>
              <w:t>189,22</w:t>
            </w:r>
          </w:p>
        </w:tc>
        <w:tc>
          <w:tcPr>
            <w:tcW w:w="361" w:type="pct"/>
            <w:shd w:val="clear" w:color="auto" w:fill="auto"/>
            <w:noWrap/>
            <w:vAlign w:val="center"/>
            <w:hideMark/>
          </w:tcPr>
          <w:p w14:paraId="4AD1704F" w14:textId="77777777" w:rsidR="00A41971" w:rsidRPr="008D4C67" w:rsidRDefault="00A41971" w:rsidP="004C055E">
            <w:pPr>
              <w:pStyle w:val="affff5"/>
              <w:rPr>
                <w:sz w:val="18"/>
                <w:szCs w:val="18"/>
                <w:lang w:eastAsia="ru-RU"/>
              </w:rPr>
            </w:pPr>
            <w:r w:rsidRPr="008D4C67">
              <w:rPr>
                <w:color w:val="000000"/>
                <w:sz w:val="18"/>
                <w:szCs w:val="18"/>
              </w:rPr>
              <w:t>189,22</w:t>
            </w:r>
          </w:p>
        </w:tc>
        <w:tc>
          <w:tcPr>
            <w:tcW w:w="361" w:type="pct"/>
            <w:shd w:val="clear" w:color="auto" w:fill="auto"/>
            <w:noWrap/>
            <w:vAlign w:val="center"/>
            <w:hideMark/>
          </w:tcPr>
          <w:p w14:paraId="5FCE5A64" w14:textId="77777777" w:rsidR="00A41971" w:rsidRPr="008D4C67" w:rsidRDefault="00A41971" w:rsidP="004C055E">
            <w:pPr>
              <w:pStyle w:val="affff5"/>
              <w:rPr>
                <w:sz w:val="18"/>
                <w:szCs w:val="18"/>
                <w:lang w:eastAsia="ru-RU"/>
              </w:rPr>
            </w:pPr>
            <w:r w:rsidRPr="008D4C67">
              <w:rPr>
                <w:color w:val="000000"/>
                <w:sz w:val="18"/>
                <w:szCs w:val="18"/>
              </w:rPr>
              <w:t>189,22</w:t>
            </w:r>
          </w:p>
        </w:tc>
        <w:tc>
          <w:tcPr>
            <w:tcW w:w="361" w:type="pct"/>
            <w:shd w:val="clear" w:color="auto" w:fill="auto"/>
            <w:noWrap/>
            <w:vAlign w:val="center"/>
            <w:hideMark/>
          </w:tcPr>
          <w:p w14:paraId="0A6EAA6A" w14:textId="77777777" w:rsidR="00A41971" w:rsidRPr="008D4C67" w:rsidRDefault="00A41971" w:rsidP="004C055E">
            <w:pPr>
              <w:pStyle w:val="affff5"/>
              <w:rPr>
                <w:sz w:val="18"/>
                <w:szCs w:val="18"/>
                <w:lang w:eastAsia="ru-RU"/>
              </w:rPr>
            </w:pPr>
            <w:r w:rsidRPr="008D4C67">
              <w:rPr>
                <w:color w:val="000000"/>
                <w:sz w:val="18"/>
                <w:szCs w:val="18"/>
              </w:rPr>
              <w:t>189,22</w:t>
            </w:r>
          </w:p>
        </w:tc>
        <w:tc>
          <w:tcPr>
            <w:tcW w:w="361" w:type="pct"/>
            <w:shd w:val="clear" w:color="auto" w:fill="auto"/>
            <w:noWrap/>
            <w:vAlign w:val="center"/>
            <w:hideMark/>
          </w:tcPr>
          <w:p w14:paraId="528C5031" w14:textId="77777777" w:rsidR="00A41971" w:rsidRPr="008D4C67" w:rsidRDefault="00A41971" w:rsidP="004C055E">
            <w:pPr>
              <w:pStyle w:val="affff5"/>
              <w:rPr>
                <w:sz w:val="18"/>
                <w:szCs w:val="18"/>
                <w:lang w:eastAsia="ru-RU"/>
              </w:rPr>
            </w:pPr>
            <w:r w:rsidRPr="008D4C67">
              <w:rPr>
                <w:color w:val="000000"/>
                <w:sz w:val="18"/>
                <w:szCs w:val="18"/>
              </w:rPr>
              <w:t>189,22</w:t>
            </w:r>
          </w:p>
        </w:tc>
        <w:tc>
          <w:tcPr>
            <w:tcW w:w="460" w:type="pct"/>
            <w:shd w:val="clear" w:color="auto" w:fill="auto"/>
            <w:noWrap/>
            <w:vAlign w:val="center"/>
            <w:hideMark/>
          </w:tcPr>
          <w:p w14:paraId="6BED3DAB" w14:textId="77777777" w:rsidR="00A41971" w:rsidRPr="008D4C67" w:rsidRDefault="00A41971" w:rsidP="004C055E">
            <w:pPr>
              <w:pStyle w:val="affff5"/>
              <w:rPr>
                <w:sz w:val="18"/>
                <w:szCs w:val="18"/>
                <w:lang w:eastAsia="ru-RU"/>
              </w:rPr>
            </w:pPr>
            <w:r w:rsidRPr="008D4C67">
              <w:rPr>
                <w:color w:val="000000"/>
                <w:sz w:val="18"/>
                <w:szCs w:val="18"/>
              </w:rPr>
              <w:t>189,22</w:t>
            </w:r>
          </w:p>
        </w:tc>
        <w:tc>
          <w:tcPr>
            <w:tcW w:w="492" w:type="pct"/>
            <w:shd w:val="clear" w:color="auto" w:fill="auto"/>
            <w:noWrap/>
            <w:vAlign w:val="center"/>
            <w:hideMark/>
          </w:tcPr>
          <w:p w14:paraId="0763A91C" w14:textId="77777777" w:rsidR="00A41971" w:rsidRPr="008D4C67" w:rsidRDefault="00A41971" w:rsidP="004C055E">
            <w:pPr>
              <w:pStyle w:val="affff5"/>
              <w:rPr>
                <w:sz w:val="18"/>
                <w:szCs w:val="18"/>
                <w:lang w:eastAsia="ru-RU"/>
              </w:rPr>
            </w:pPr>
            <w:r w:rsidRPr="008D4C67">
              <w:rPr>
                <w:color w:val="000000"/>
                <w:sz w:val="18"/>
                <w:szCs w:val="18"/>
              </w:rPr>
              <w:t>189,22</w:t>
            </w:r>
          </w:p>
        </w:tc>
      </w:tr>
      <w:tr w:rsidR="00A41971" w:rsidRPr="003D0A35" w14:paraId="0F30E650" w14:textId="77777777" w:rsidTr="004C055E">
        <w:trPr>
          <w:trHeight w:val="20"/>
        </w:trPr>
        <w:tc>
          <w:tcPr>
            <w:tcW w:w="631" w:type="pct"/>
            <w:shd w:val="clear" w:color="auto" w:fill="auto"/>
            <w:vAlign w:val="center"/>
            <w:hideMark/>
          </w:tcPr>
          <w:p w14:paraId="6879E8ED" w14:textId="77777777" w:rsidR="00A41971" w:rsidRPr="003D0A35" w:rsidRDefault="00A41971" w:rsidP="004C055E">
            <w:pPr>
              <w:pStyle w:val="affff5"/>
              <w:rPr>
                <w:sz w:val="18"/>
                <w:szCs w:val="18"/>
                <w:lang w:eastAsia="ru-RU"/>
              </w:rPr>
            </w:pPr>
            <w:r w:rsidRPr="003D0A35">
              <w:rPr>
                <w:sz w:val="18"/>
                <w:szCs w:val="18"/>
                <w:lang w:eastAsia="ru-RU"/>
              </w:rPr>
              <w:t>в жилищном фонде, в том числе:</w:t>
            </w:r>
          </w:p>
        </w:tc>
        <w:tc>
          <w:tcPr>
            <w:tcW w:w="496" w:type="pct"/>
            <w:shd w:val="clear" w:color="auto" w:fill="auto"/>
            <w:vAlign w:val="center"/>
            <w:hideMark/>
          </w:tcPr>
          <w:p w14:paraId="27E9B4ED" w14:textId="77777777" w:rsidR="00A41971" w:rsidRPr="003D0A35" w:rsidRDefault="00A41971" w:rsidP="004C055E">
            <w:pPr>
              <w:pStyle w:val="affff5"/>
              <w:rPr>
                <w:sz w:val="18"/>
                <w:szCs w:val="18"/>
                <w:lang w:eastAsia="ru-RU"/>
              </w:rPr>
            </w:pPr>
            <w:r w:rsidRPr="003D0A35">
              <w:rPr>
                <w:sz w:val="18"/>
                <w:szCs w:val="18"/>
                <w:lang w:eastAsia="ru-RU"/>
              </w:rPr>
              <w:t>Гкал/ч</w:t>
            </w:r>
          </w:p>
        </w:tc>
        <w:tc>
          <w:tcPr>
            <w:tcW w:w="357" w:type="pct"/>
            <w:shd w:val="clear" w:color="auto" w:fill="auto"/>
            <w:vAlign w:val="center"/>
            <w:hideMark/>
          </w:tcPr>
          <w:p w14:paraId="4BCE9FFE" w14:textId="77777777" w:rsidR="00A41971" w:rsidRPr="008D4C67" w:rsidRDefault="00A41971" w:rsidP="004C055E">
            <w:pPr>
              <w:pStyle w:val="affff5"/>
              <w:rPr>
                <w:sz w:val="18"/>
                <w:szCs w:val="18"/>
                <w:lang w:eastAsia="ru-RU"/>
              </w:rPr>
            </w:pPr>
            <w:r w:rsidRPr="008D4C67">
              <w:rPr>
                <w:color w:val="000000"/>
                <w:sz w:val="18"/>
                <w:szCs w:val="18"/>
              </w:rPr>
              <w:t>56,378</w:t>
            </w:r>
          </w:p>
        </w:tc>
        <w:tc>
          <w:tcPr>
            <w:tcW w:w="398" w:type="pct"/>
            <w:shd w:val="clear" w:color="auto" w:fill="auto"/>
            <w:vAlign w:val="center"/>
            <w:hideMark/>
          </w:tcPr>
          <w:p w14:paraId="50DCC071" w14:textId="77777777" w:rsidR="00A41971" w:rsidRPr="008D4C67" w:rsidRDefault="00A41971" w:rsidP="004C055E">
            <w:pPr>
              <w:pStyle w:val="affff5"/>
              <w:rPr>
                <w:sz w:val="18"/>
                <w:szCs w:val="18"/>
                <w:lang w:eastAsia="ru-RU"/>
              </w:rPr>
            </w:pPr>
            <w:r w:rsidRPr="008D4C67">
              <w:rPr>
                <w:color w:val="000000"/>
                <w:sz w:val="18"/>
                <w:szCs w:val="18"/>
              </w:rPr>
              <w:t>56,378</w:t>
            </w:r>
          </w:p>
        </w:tc>
        <w:tc>
          <w:tcPr>
            <w:tcW w:w="361" w:type="pct"/>
            <w:shd w:val="clear" w:color="auto" w:fill="auto"/>
            <w:vAlign w:val="center"/>
            <w:hideMark/>
          </w:tcPr>
          <w:p w14:paraId="3FCFA1D7" w14:textId="77777777" w:rsidR="00A41971" w:rsidRPr="008D4C67" w:rsidRDefault="00A41971" w:rsidP="004C055E">
            <w:pPr>
              <w:pStyle w:val="affff5"/>
              <w:rPr>
                <w:sz w:val="18"/>
                <w:szCs w:val="18"/>
                <w:lang w:eastAsia="ru-RU"/>
              </w:rPr>
            </w:pPr>
            <w:r w:rsidRPr="008D4C67">
              <w:rPr>
                <w:color w:val="000000"/>
                <w:sz w:val="18"/>
                <w:szCs w:val="18"/>
              </w:rPr>
              <w:t>56,378</w:t>
            </w:r>
          </w:p>
        </w:tc>
        <w:tc>
          <w:tcPr>
            <w:tcW w:w="361" w:type="pct"/>
            <w:shd w:val="clear" w:color="auto" w:fill="auto"/>
            <w:vAlign w:val="center"/>
            <w:hideMark/>
          </w:tcPr>
          <w:p w14:paraId="1B809970" w14:textId="77777777" w:rsidR="00A41971" w:rsidRPr="008D4C67" w:rsidRDefault="00A41971" w:rsidP="004C055E">
            <w:pPr>
              <w:pStyle w:val="affff5"/>
              <w:rPr>
                <w:sz w:val="18"/>
                <w:szCs w:val="18"/>
                <w:lang w:eastAsia="ru-RU"/>
              </w:rPr>
            </w:pPr>
            <w:r w:rsidRPr="008D4C67">
              <w:rPr>
                <w:color w:val="000000"/>
                <w:sz w:val="18"/>
                <w:szCs w:val="18"/>
              </w:rPr>
              <w:t>56,378</w:t>
            </w:r>
          </w:p>
        </w:tc>
        <w:tc>
          <w:tcPr>
            <w:tcW w:w="361" w:type="pct"/>
            <w:shd w:val="clear" w:color="auto" w:fill="auto"/>
            <w:vAlign w:val="center"/>
            <w:hideMark/>
          </w:tcPr>
          <w:p w14:paraId="2F8B197B" w14:textId="77777777" w:rsidR="00A41971" w:rsidRPr="008D4C67" w:rsidRDefault="00A41971" w:rsidP="004C055E">
            <w:pPr>
              <w:pStyle w:val="affff5"/>
              <w:rPr>
                <w:sz w:val="18"/>
                <w:szCs w:val="18"/>
                <w:lang w:eastAsia="ru-RU"/>
              </w:rPr>
            </w:pPr>
            <w:r w:rsidRPr="008D4C67">
              <w:rPr>
                <w:color w:val="000000"/>
                <w:sz w:val="18"/>
                <w:szCs w:val="18"/>
              </w:rPr>
              <w:t>56,378</w:t>
            </w:r>
          </w:p>
        </w:tc>
        <w:tc>
          <w:tcPr>
            <w:tcW w:w="361" w:type="pct"/>
            <w:shd w:val="clear" w:color="auto" w:fill="auto"/>
            <w:vAlign w:val="center"/>
            <w:hideMark/>
          </w:tcPr>
          <w:p w14:paraId="065D5B94" w14:textId="77777777" w:rsidR="00A41971" w:rsidRPr="008D4C67" w:rsidRDefault="00A41971" w:rsidP="004C055E">
            <w:pPr>
              <w:pStyle w:val="affff5"/>
              <w:rPr>
                <w:sz w:val="18"/>
                <w:szCs w:val="18"/>
                <w:lang w:eastAsia="ru-RU"/>
              </w:rPr>
            </w:pPr>
            <w:r w:rsidRPr="008D4C67">
              <w:rPr>
                <w:color w:val="000000"/>
                <w:sz w:val="18"/>
                <w:szCs w:val="18"/>
              </w:rPr>
              <w:t>56,378</w:t>
            </w:r>
          </w:p>
        </w:tc>
        <w:tc>
          <w:tcPr>
            <w:tcW w:w="361" w:type="pct"/>
            <w:shd w:val="clear" w:color="auto" w:fill="auto"/>
            <w:vAlign w:val="center"/>
            <w:hideMark/>
          </w:tcPr>
          <w:p w14:paraId="468EF2B7" w14:textId="77777777" w:rsidR="00A41971" w:rsidRPr="008D4C67" w:rsidRDefault="00A41971" w:rsidP="004C055E">
            <w:pPr>
              <w:pStyle w:val="affff5"/>
              <w:rPr>
                <w:sz w:val="18"/>
                <w:szCs w:val="18"/>
                <w:lang w:eastAsia="ru-RU"/>
              </w:rPr>
            </w:pPr>
            <w:r w:rsidRPr="008D4C67">
              <w:rPr>
                <w:color w:val="000000"/>
                <w:sz w:val="18"/>
                <w:szCs w:val="18"/>
              </w:rPr>
              <w:t>56,378</w:t>
            </w:r>
          </w:p>
        </w:tc>
        <w:tc>
          <w:tcPr>
            <w:tcW w:w="361" w:type="pct"/>
            <w:shd w:val="clear" w:color="auto" w:fill="auto"/>
            <w:vAlign w:val="center"/>
            <w:hideMark/>
          </w:tcPr>
          <w:p w14:paraId="750227ED" w14:textId="77777777" w:rsidR="00A41971" w:rsidRPr="008D4C67" w:rsidRDefault="00A41971" w:rsidP="004C055E">
            <w:pPr>
              <w:pStyle w:val="affff5"/>
              <w:rPr>
                <w:sz w:val="18"/>
                <w:szCs w:val="18"/>
                <w:lang w:eastAsia="ru-RU"/>
              </w:rPr>
            </w:pPr>
            <w:r w:rsidRPr="008D4C67">
              <w:rPr>
                <w:color w:val="000000"/>
                <w:sz w:val="18"/>
                <w:szCs w:val="18"/>
              </w:rPr>
              <w:t>56,378</w:t>
            </w:r>
          </w:p>
        </w:tc>
        <w:tc>
          <w:tcPr>
            <w:tcW w:w="460" w:type="pct"/>
            <w:shd w:val="clear" w:color="auto" w:fill="auto"/>
            <w:vAlign w:val="center"/>
            <w:hideMark/>
          </w:tcPr>
          <w:p w14:paraId="6EC299F1" w14:textId="77777777" w:rsidR="00A41971" w:rsidRPr="008D4C67" w:rsidRDefault="00A41971" w:rsidP="004C055E">
            <w:pPr>
              <w:pStyle w:val="affff5"/>
              <w:rPr>
                <w:sz w:val="18"/>
                <w:szCs w:val="18"/>
                <w:lang w:eastAsia="ru-RU"/>
              </w:rPr>
            </w:pPr>
            <w:r w:rsidRPr="008D4C67">
              <w:rPr>
                <w:color w:val="000000"/>
                <w:sz w:val="18"/>
                <w:szCs w:val="18"/>
              </w:rPr>
              <w:t>56,378</w:t>
            </w:r>
          </w:p>
        </w:tc>
        <w:tc>
          <w:tcPr>
            <w:tcW w:w="492" w:type="pct"/>
            <w:shd w:val="clear" w:color="auto" w:fill="auto"/>
            <w:vAlign w:val="center"/>
            <w:hideMark/>
          </w:tcPr>
          <w:p w14:paraId="3A98B3A7" w14:textId="77777777" w:rsidR="00A41971" w:rsidRPr="008D4C67" w:rsidRDefault="00A41971" w:rsidP="004C055E">
            <w:pPr>
              <w:pStyle w:val="affff5"/>
              <w:rPr>
                <w:sz w:val="18"/>
                <w:szCs w:val="18"/>
                <w:lang w:eastAsia="ru-RU"/>
              </w:rPr>
            </w:pPr>
            <w:r w:rsidRPr="008D4C67">
              <w:rPr>
                <w:color w:val="000000"/>
                <w:sz w:val="18"/>
                <w:szCs w:val="18"/>
              </w:rPr>
              <w:t>56,378</w:t>
            </w:r>
          </w:p>
        </w:tc>
      </w:tr>
      <w:tr w:rsidR="00A41971" w:rsidRPr="003D0A35" w14:paraId="7D291F78" w14:textId="77777777" w:rsidTr="004C055E">
        <w:trPr>
          <w:trHeight w:val="20"/>
        </w:trPr>
        <w:tc>
          <w:tcPr>
            <w:tcW w:w="631" w:type="pct"/>
            <w:shd w:val="clear" w:color="auto" w:fill="auto"/>
            <w:vAlign w:val="center"/>
            <w:hideMark/>
          </w:tcPr>
          <w:p w14:paraId="620039F7" w14:textId="77777777" w:rsidR="00A41971" w:rsidRPr="003D0A35" w:rsidRDefault="00A41971" w:rsidP="004C055E">
            <w:pPr>
              <w:pStyle w:val="affff5"/>
              <w:rPr>
                <w:sz w:val="18"/>
                <w:szCs w:val="18"/>
                <w:lang w:eastAsia="ru-RU"/>
              </w:rPr>
            </w:pPr>
            <w:r w:rsidRPr="003D0A35">
              <w:rPr>
                <w:sz w:val="18"/>
                <w:szCs w:val="18"/>
                <w:lang w:eastAsia="ru-RU"/>
              </w:rPr>
              <w:t>для целей отопления и вентиляции</w:t>
            </w:r>
          </w:p>
        </w:tc>
        <w:tc>
          <w:tcPr>
            <w:tcW w:w="496" w:type="pct"/>
            <w:shd w:val="clear" w:color="auto" w:fill="auto"/>
            <w:vAlign w:val="center"/>
            <w:hideMark/>
          </w:tcPr>
          <w:p w14:paraId="3DBCADB2" w14:textId="77777777" w:rsidR="00A41971" w:rsidRPr="003D0A35" w:rsidRDefault="00A41971" w:rsidP="004C055E">
            <w:pPr>
              <w:pStyle w:val="affff5"/>
              <w:rPr>
                <w:sz w:val="18"/>
                <w:szCs w:val="18"/>
                <w:lang w:eastAsia="ru-RU"/>
              </w:rPr>
            </w:pPr>
            <w:r w:rsidRPr="003D0A35">
              <w:rPr>
                <w:sz w:val="18"/>
                <w:szCs w:val="18"/>
                <w:lang w:eastAsia="ru-RU"/>
              </w:rPr>
              <w:t>Гкал/ч</w:t>
            </w:r>
          </w:p>
        </w:tc>
        <w:tc>
          <w:tcPr>
            <w:tcW w:w="357" w:type="pct"/>
            <w:shd w:val="clear" w:color="auto" w:fill="auto"/>
            <w:noWrap/>
            <w:vAlign w:val="center"/>
            <w:hideMark/>
          </w:tcPr>
          <w:p w14:paraId="0A604DE6" w14:textId="77777777" w:rsidR="00A41971" w:rsidRPr="008D4C67" w:rsidRDefault="00A41971" w:rsidP="004C055E">
            <w:pPr>
              <w:pStyle w:val="affff5"/>
              <w:rPr>
                <w:sz w:val="18"/>
                <w:szCs w:val="18"/>
                <w:lang w:eastAsia="ru-RU"/>
              </w:rPr>
            </w:pPr>
            <w:r w:rsidRPr="008D4C67">
              <w:rPr>
                <w:color w:val="000000"/>
                <w:sz w:val="18"/>
                <w:szCs w:val="18"/>
              </w:rPr>
              <w:t>49,919</w:t>
            </w:r>
          </w:p>
        </w:tc>
        <w:tc>
          <w:tcPr>
            <w:tcW w:w="398" w:type="pct"/>
            <w:shd w:val="clear" w:color="auto" w:fill="auto"/>
            <w:vAlign w:val="center"/>
            <w:hideMark/>
          </w:tcPr>
          <w:p w14:paraId="2B9927EE" w14:textId="77777777" w:rsidR="00A41971" w:rsidRPr="008D4C67" w:rsidRDefault="00A41971" w:rsidP="004C055E">
            <w:pPr>
              <w:pStyle w:val="affff5"/>
              <w:rPr>
                <w:sz w:val="18"/>
                <w:szCs w:val="18"/>
                <w:lang w:eastAsia="ru-RU"/>
              </w:rPr>
            </w:pPr>
            <w:r w:rsidRPr="008D4C67">
              <w:rPr>
                <w:color w:val="000000"/>
                <w:sz w:val="18"/>
                <w:szCs w:val="18"/>
              </w:rPr>
              <w:t>49,919</w:t>
            </w:r>
          </w:p>
        </w:tc>
        <w:tc>
          <w:tcPr>
            <w:tcW w:w="361" w:type="pct"/>
            <w:shd w:val="clear" w:color="auto" w:fill="auto"/>
            <w:vAlign w:val="center"/>
            <w:hideMark/>
          </w:tcPr>
          <w:p w14:paraId="2D9D91DB" w14:textId="77777777" w:rsidR="00A41971" w:rsidRPr="008D4C67" w:rsidRDefault="00A41971" w:rsidP="004C055E">
            <w:pPr>
              <w:pStyle w:val="affff5"/>
              <w:rPr>
                <w:sz w:val="18"/>
                <w:szCs w:val="18"/>
                <w:lang w:eastAsia="ru-RU"/>
              </w:rPr>
            </w:pPr>
            <w:r w:rsidRPr="008D4C67">
              <w:rPr>
                <w:color w:val="000000"/>
                <w:sz w:val="18"/>
                <w:szCs w:val="18"/>
              </w:rPr>
              <w:t>49,919</w:t>
            </w:r>
          </w:p>
        </w:tc>
        <w:tc>
          <w:tcPr>
            <w:tcW w:w="361" w:type="pct"/>
            <w:shd w:val="clear" w:color="auto" w:fill="auto"/>
            <w:vAlign w:val="center"/>
            <w:hideMark/>
          </w:tcPr>
          <w:p w14:paraId="10F14179" w14:textId="77777777" w:rsidR="00A41971" w:rsidRPr="008D4C67" w:rsidRDefault="00A41971" w:rsidP="004C055E">
            <w:pPr>
              <w:pStyle w:val="affff5"/>
              <w:rPr>
                <w:sz w:val="18"/>
                <w:szCs w:val="18"/>
                <w:lang w:eastAsia="ru-RU"/>
              </w:rPr>
            </w:pPr>
            <w:r w:rsidRPr="008D4C67">
              <w:rPr>
                <w:color w:val="000000"/>
                <w:sz w:val="18"/>
                <w:szCs w:val="18"/>
              </w:rPr>
              <w:t>49,919</w:t>
            </w:r>
          </w:p>
        </w:tc>
        <w:tc>
          <w:tcPr>
            <w:tcW w:w="361" w:type="pct"/>
            <w:shd w:val="clear" w:color="auto" w:fill="auto"/>
            <w:vAlign w:val="center"/>
            <w:hideMark/>
          </w:tcPr>
          <w:p w14:paraId="12697A4E" w14:textId="77777777" w:rsidR="00A41971" w:rsidRPr="008D4C67" w:rsidRDefault="00A41971" w:rsidP="004C055E">
            <w:pPr>
              <w:pStyle w:val="affff5"/>
              <w:rPr>
                <w:sz w:val="18"/>
                <w:szCs w:val="18"/>
                <w:lang w:eastAsia="ru-RU"/>
              </w:rPr>
            </w:pPr>
            <w:r w:rsidRPr="008D4C67">
              <w:rPr>
                <w:color w:val="000000"/>
                <w:sz w:val="18"/>
                <w:szCs w:val="18"/>
              </w:rPr>
              <w:t>49,919</w:t>
            </w:r>
          </w:p>
        </w:tc>
        <w:tc>
          <w:tcPr>
            <w:tcW w:w="361" w:type="pct"/>
            <w:shd w:val="clear" w:color="auto" w:fill="auto"/>
            <w:vAlign w:val="center"/>
            <w:hideMark/>
          </w:tcPr>
          <w:p w14:paraId="7385B06A" w14:textId="77777777" w:rsidR="00A41971" w:rsidRPr="008D4C67" w:rsidRDefault="00A41971" w:rsidP="004C055E">
            <w:pPr>
              <w:pStyle w:val="affff5"/>
              <w:rPr>
                <w:sz w:val="18"/>
                <w:szCs w:val="18"/>
                <w:lang w:eastAsia="ru-RU"/>
              </w:rPr>
            </w:pPr>
            <w:r w:rsidRPr="008D4C67">
              <w:rPr>
                <w:color w:val="000000"/>
                <w:sz w:val="18"/>
                <w:szCs w:val="18"/>
              </w:rPr>
              <w:t>49,919</w:t>
            </w:r>
          </w:p>
        </w:tc>
        <w:tc>
          <w:tcPr>
            <w:tcW w:w="361" w:type="pct"/>
            <w:shd w:val="clear" w:color="auto" w:fill="auto"/>
            <w:vAlign w:val="center"/>
            <w:hideMark/>
          </w:tcPr>
          <w:p w14:paraId="6ACDC78B" w14:textId="77777777" w:rsidR="00A41971" w:rsidRPr="008D4C67" w:rsidRDefault="00A41971" w:rsidP="004C055E">
            <w:pPr>
              <w:pStyle w:val="affff5"/>
              <w:rPr>
                <w:sz w:val="18"/>
                <w:szCs w:val="18"/>
                <w:lang w:eastAsia="ru-RU"/>
              </w:rPr>
            </w:pPr>
            <w:r w:rsidRPr="008D4C67">
              <w:rPr>
                <w:color w:val="000000"/>
                <w:sz w:val="18"/>
                <w:szCs w:val="18"/>
              </w:rPr>
              <w:t>49,919</w:t>
            </w:r>
          </w:p>
        </w:tc>
        <w:tc>
          <w:tcPr>
            <w:tcW w:w="361" w:type="pct"/>
            <w:shd w:val="clear" w:color="auto" w:fill="auto"/>
            <w:vAlign w:val="center"/>
            <w:hideMark/>
          </w:tcPr>
          <w:p w14:paraId="736D1535" w14:textId="77777777" w:rsidR="00A41971" w:rsidRPr="008D4C67" w:rsidRDefault="00A41971" w:rsidP="004C055E">
            <w:pPr>
              <w:pStyle w:val="affff5"/>
              <w:rPr>
                <w:sz w:val="18"/>
                <w:szCs w:val="18"/>
                <w:lang w:eastAsia="ru-RU"/>
              </w:rPr>
            </w:pPr>
            <w:r w:rsidRPr="008D4C67">
              <w:rPr>
                <w:color w:val="000000"/>
                <w:sz w:val="18"/>
                <w:szCs w:val="18"/>
              </w:rPr>
              <w:t>49,919</w:t>
            </w:r>
          </w:p>
        </w:tc>
        <w:tc>
          <w:tcPr>
            <w:tcW w:w="460" w:type="pct"/>
            <w:shd w:val="clear" w:color="auto" w:fill="auto"/>
            <w:vAlign w:val="center"/>
            <w:hideMark/>
          </w:tcPr>
          <w:p w14:paraId="3AD379E1" w14:textId="77777777" w:rsidR="00A41971" w:rsidRPr="008D4C67" w:rsidRDefault="00A41971" w:rsidP="004C055E">
            <w:pPr>
              <w:pStyle w:val="affff5"/>
              <w:rPr>
                <w:sz w:val="18"/>
                <w:szCs w:val="18"/>
                <w:lang w:eastAsia="ru-RU"/>
              </w:rPr>
            </w:pPr>
            <w:r w:rsidRPr="008D4C67">
              <w:rPr>
                <w:color w:val="000000"/>
                <w:sz w:val="18"/>
                <w:szCs w:val="18"/>
              </w:rPr>
              <w:t>49,919</w:t>
            </w:r>
          </w:p>
        </w:tc>
        <w:tc>
          <w:tcPr>
            <w:tcW w:w="492" w:type="pct"/>
            <w:shd w:val="clear" w:color="auto" w:fill="auto"/>
            <w:vAlign w:val="center"/>
            <w:hideMark/>
          </w:tcPr>
          <w:p w14:paraId="5DF78EAB" w14:textId="77777777" w:rsidR="00A41971" w:rsidRPr="008D4C67" w:rsidRDefault="00A41971" w:rsidP="004C055E">
            <w:pPr>
              <w:pStyle w:val="affff5"/>
              <w:rPr>
                <w:sz w:val="18"/>
                <w:szCs w:val="18"/>
                <w:lang w:eastAsia="ru-RU"/>
              </w:rPr>
            </w:pPr>
            <w:r w:rsidRPr="008D4C67">
              <w:rPr>
                <w:color w:val="000000"/>
                <w:sz w:val="18"/>
                <w:szCs w:val="18"/>
              </w:rPr>
              <w:t>49,919</w:t>
            </w:r>
          </w:p>
        </w:tc>
      </w:tr>
      <w:tr w:rsidR="00A41971" w:rsidRPr="003D0A35" w14:paraId="4C024DE8" w14:textId="77777777" w:rsidTr="004C055E">
        <w:trPr>
          <w:trHeight w:val="20"/>
        </w:trPr>
        <w:tc>
          <w:tcPr>
            <w:tcW w:w="631" w:type="pct"/>
            <w:shd w:val="clear" w:color="auto" w:fill="auto"/>
            <w:vAlign w:val="center"/>
            <w:hideMark/>
          </w:tcPr>
          <w:p w14:paraId="2DA92745" w14:textId="77777777" w:rsidR="00A41971" w:rsidRPr="003D0A35" w:rsidRDefault="00A41971" w:rsidP="004C055E">
            <w:pPr>
              <w:pStyle w:val="affff5"/>
              <w:rPr>
                <w:sz w:val="18"/>
                <w:szCs w:val="18"/>
                <w:lang w:eastAsia="ru-RU"/>
              </w:rPr>
            </w:pPr>
            <w:r w:rsidRPr="003D0A35">
              <w:rPr>
                <w:sz w:val="18"/>
                <w:szCs w:val="18"/>
                <w:lang w:eastAsia="ru-RU"/>
              </w:rPr>
              <w:t>для целей горячего водоснабжения</w:t>
            </w:r>
          </w:p>
        </w:tc>
        <w:tc>
          <w:tcPr>
            <w:tcW w:w="496" w:type="pct"/>
            <w:shd w:val="clear" w:color="auto" w:fill="auto"/>
            <w:vAlign w:val="center"/>
            <w:hideMark/>
          </w:tcPr>
          <w:p w14:paraId="4D545277" w14:textId="77777777" w:rsidR="00A41971" w:rsidRPr="003D0A35" w:rsidRDefault="00A41971" w:rsidP="004C055E">
            <w:pPr>
              <w:pStyle w:val="affff5"/>
              <w:rPr>
                <w:sz w:val="18"/>
                <w:szCs w:val="18"/>
                <w:lang w:eastAsia="ru-RU"/>
              </w:rPr>
            </w:pPr>
            <w:r w:rsidRPr="003D0A35">
              <w:rPr>
                <w:sz w:val="18"/>
                <w:szCs w:val="18"/>
                <w:lang w:eastAsia="ru-RU"/>
              </w:rPr>
              <w:t>Гкал/ч</w:t>
            </w:r>
          </w:p>
        </w:tc>
        <w:tc>
          <w:tcPr>
            <w:tcW w:w="357" w:type="pct"/>
            <w:shd w:val="clear" w:color="auto" w:fill="auto"/>
            <w:noWrap/>
            <w:vAlign w:val="center"/>
            <w:hideMark/>
          </w:tcPr>
          <w:p w14:paraId="36EC7540" w14:textId="77777777" w:rsidR="00A41971" w:rsidRPr="008D4C67" w:rsidRDefault="00A41971" w:rsidP="004C055E">
            <w:pPr>
              <w:pStyle w:val="affff5"/>
              <w:rPr>
                <w:sz w:val="18"/>
                <w:szCs w:val="18"/>
                <w:lang w:eastAsia="ru-RU"/>
              </w:rPr>
            </w:pPr>
            <w:r w:rsidRPr="008D4C67">
              <w:rPr>
                <w:color w:val="000000"/>
                <w:sz w:val="18"/>
                <w:szCs w:val="18"/>
              </w:rPr>
              <w:t>6,459</w:t>
            </w:r>
          </w:p>
        </w:tc>
        <w:tc>
          <w:tcPr>
            <w:tcW w:w="398" w:type="pct"/>
            <w:shd w:val="clear" w:color="auto" w:fill="auto"/>
            <w:vAlign w:val="center"/>
            <w:hideMark/>
          </w:tcPr>
          <w:p w14:paraId="285ADFCF" w14:textId="77777777" w:rsidR="00A41971" w:rsidRPr="008D4C67" w:rsidRDefault="00A41971" w:rsidP="004C055E">
            <w:pPr>
              <w:pStyle w:val="affff5"/>
              <w:rPr>
                <w:sz w:val="18"/>
                <w:szCs w:val="18"/>
                <w:lang w:eastAsia="ru-RU"/>
              </w:rPr>
            </w:pPr>
            <w:r w:rsidRPr="008D4C67">
              <w:rPr>
                <w:color w:val="000000"/>
                <w:sz w:val="18"/>
                <w:szCs w:val="18"/>
              </w:rPr>
              <w:t>6,459</w:t>
            </w:r>
          </w:p>
        </w:tc>
        <w:tc>
          <w:tcPr>
            <w:tcW w:w="361" w:type="pct"/>
            <w:shd w:val="clear" w:color="auto" w:fill="auto"/>
            <w:vAlign w:val="center"/>
            <w:hideMark/>
          </w:tcPr>
          <w:p w14:paraId="4148CD95" w14:textId="77777777" w:rsidR="00A41971" w:rsidRPr="008D4C67" w:rsidRDefault="00A41971" w:rsidP="004C055E">
            <w:pPr>
              <w:pStyle w:val="affff5"/>
              <w:rPr>
                <w:sz w:val="18"/>
                <w:szCs w:val="18"/>
                <w:lang w:eastAsia="ru-RU"/>
              </w:rPr>
            </w:pPr>
            <w:r w:rsidRPr="008D4C67">
              <w:rPr>
                <w:color w:val="000000"/>
                <w:sz w:val="18"/>
                <w:szCs w:val="18"/>
              </w:rPr>
              <w:t>6,459</w:t>
            </w:r>
          </w:p>
        </w:tc>
        <w:tc>
          <w:tcPr>
            <w:tcW w:w="361" w:type="pct"/>
            <w:shd w:val="clear" w:color="auto" w:fill="auto"/>
            <w:vAlign w:val="center"/>
            <w:hideMark/>
          </w:tcPr>
          <w:p w14:paraId="2103AE9D" w14:textId="77777777" w:rsidR="00A41971" w:rsidRPr="008D4C67" w:rsidRDefault="00A41971" w:rsidP="004C055E">
            <w:pPr>
              <w:pStyle w:val="affff5"/>
              <w:rPr>
                <w:sz w:val="18"/>
                <w:szCs w:val="18"/>
                <w:lang w:eastAsia="ru-RU"/>
              </w:rPr>
            </w:pPr>
            <w:r w:rsidRPr="008D4C67">
              <w:rPr>
                <w:color w:val="000000"/>
                <w:sz w:val="18"/>
                <w:szCs w:val="18"/>
              </w:rPr>
              <w:t>6,459</w:t>
            </w:r>
          </w:p>
        </w:tc>
        <w:tc>
          <w:tcPr>
            <w:tcW w:w="361" w:type="pct"/>
            <w:shd w:val="clear" w:color="auto" w:fill="auto"/>
            <w:vAlign w:val="center"/>
            <w:hideMark/>
          </w:tcPr>
          <w:p w14:paraId="254E7C94" w14:textId="77777777" w:rsidR="00A41971" w:rsidRPr="008D4C67" w:rsidRDefault="00A41971" w:rsidP="004C055E">
            <w:pPr>
              <w:pStyle w:val="affff5"/>
              <w:rPr>
                <w:sz w:val="18"/>
                <w:szCs w:val="18"/>
                <w:lang w:eastAsia="ru-RU"/>
              </w:rPr>
            </w:pPr>
            <w:r w:rsidRPr="008D4C67">
              <w:rPr>
                <w:color w:val="000000"/>
                <w:sz w:val="18"/>
                <w:szCs w:val="18"/>
              </w:rPr>
              <w:t>6,459</w:t>
            </w:r>
          </w:p>
        </w:tc>
        <w:tc>
          <w:tcPr>
            <w:tcW w:w="361" w:type="pct"/>
            <w:shd w:val="clear" w:color="auto" w:fill="auto"/>
            <w:vAlign w:val="center"/>
            <w:hideMark/>
          </w:tcPr>
          <w:p w14:paraId="4F0DEE71" w14:textId="77777777" w:rsidR="00A41971" w:rsidRPr="008D4C67" w:rsidRDefault="00A41971" w:rsidP="004C055E">
            <w:pPr>
              <w:pStyle w:val="affff5"/>
              <w:rPr>
                <w:sz w:val="18"/>
                <w:szCs w:val="18"/>
                <w:lang w:eastAsia="ru-RU"/>
              </w:rPr>
            </w:pPr>
            <w:r w:rsidRPr="008D4C67">
              <w:rPr>
                <w:color w:val="000000"/>
                <w:sz w:val="18"/>
                <w:szCs w:val="18"/>
              </w:rPr>
              <w:t>6,459</w:t>
            </w:r>
          </w:p>
        </w:tc>
        <w:tc>
          <w:tcPr>
            <w:tcW w:w="361" w:type="pct"/>
            <w:shd w:val="clear" w:color="auto" w:fill="auto"/>
            <w:vAlign w:val="center"/>
            <w:hideMark/>
          </w:tcPr>
          <w:p w14:paraId="64813320" w14:textId="77777777" w:rsidR="00A41971" w:rsidRPr="008D4C67" w:rsidRDefault="00A41971" w:rsidP="004C055E">
            <w:pPr>
              <w:pStyle w:val="affff5"/>
              <w:rPr>
                <w:sz w:val="18"/>
                <w:szCs w:val="18"/>
                <w:lang w:eastAsia="ru-RU"/>
              </w:rPr>
            </w:pPr>
            <w:r w:rsidRPr="008D4C67">
              <w:rPr>
                <w:color w:val="000000"/>
                <w:sz w:val="18"/>
                <w:szCs w:val="18"/>
              </w:rPr>
              <w:t>6,459</w:t>
            </w:r>
          </w:p>
        </w:tc>
        <w:tc>
          <w:tcPr>
            <w:tcW w:w="361" w:type="pct"/>
            <w:shd w:val="clear" w:color="auto" w:fill="auto"/>
            <w:vAlign w:val="center"/>
            <w:hideMark/>
          </w:tcPr>
          <w:p w14:paraId="4B9336CE" w14:textId="77777777" w:rsidR="00A41971" w:rsidRPr="008D4C67" w:rsidRDefault="00A41971" w:rsidP="004C055E">
            <w:pPr>
              <w:pStyle w:val="affff5"/>
              <w:rPr>
                <w:sz w:val="18"/>
                <w:szCs w:val="18"/>
                <w:lang w:eastAsia="ru-RU"/>
              </w:rPr>
            </w:pPr>
            <w:r w:rsidRPr="008D4C67">
              <w:rPr>
                <w:color w:val="000000"/>
                <w:sz w:val="18"/>
                <w:szCs w:val="18"/>
              </w:rPr>
              <w:t>6,459</w:t>
            </w:r>
          </w:p>
        </w:tc>
        <w:tc>
          <w:tcPr>
            <w:tcW w:w="460" w:type="pct"/>
            <w:shd w:val="clear" w:color="auto" w:fill="auto"/>
            <w:vAlign w:val="center"/>
            <w:hideMark/>
          </w:tcPr>
          <w:p w14:paraId="69AA510E" w14:textId="77777777" w:rsidR="00A41971" w:rsidRPr="008D4C67" w:rsidRDefault="00A41971" w:rsidP="004C055E">
            <w:pPr>
              <w:pStyle w:val="affff5"/>
              <w:rPr>
                <w:sz w:val="18"/>
                <w:szCs w:val="18"/>
                <w:lang w:eastAsia="ru-RU"/>
              </w:rPr>
            </w:pPr>
            <w:r w:rsidRPr="008D4C67">
              <w:rPr>
                <w:color w:val="000000"/>
                <w:sz w:val="18"/>
                <w:szCs w:val="18"/>
              </w:rPr>
              <w:t>6,459</w:t>
            </w:r>
          </w:p>
        </w:tc>
        <w:tc>
          <w:tcPr>
            <w:tcW w:w="492" w:type="pct"/>
            <w:shd w:val="clear" w:color="auto" w:fill="auto"/>
            <w:vAlign w:val="center"/>
            <w:hideMark/>
          </w:tcPr>
          <w:p w14:paraId="45F46638" w14:textId="77777777" w:rsidR="00A41971" w:rsidRPr="008D4C67" w:rsidRDefault="00A41971" w:rsidP="004C055E">
            <w:pPr>
              <w:pStyle w:val="affff5"/>
              <w:rPr>
                <w:sz w:val="18"/>
                <w:szCs w:val="18"/>
                <w:lang w:eastAsia="ru-RU"/>
              </w:rPr>
            </w:pPr>
            <w:r w:rsidRPr="008D4C67">
              <w:rPr>
                <w:color w:val="000000"/>
                <w:sz w:val="18"/>
                <w:szCs w:val="18"/>
              </w:rPr>
              <w:t>6,459</w:t>
            </w:r>
          </w:p>
        </w:tc>
      </w:tr>
      <w:tr w:rsidR="00A41971" w:rsidRPr="003D0A35" w14:paraId="13B30776" w14:textId="77777777" w:rsidTr="004C055E">
        <w:trPr>
          <w:trHeight w:val="20"/>
        </w:trPr>
        <w:tc>
          <w:tcPr>
            <w:tcW w:w="631" w:type="pct"/>
            <w:shd w:val="clear" w:color="auto" w:fill="auto"/>
            <w:vAlign w:val="center"/>
            <w:hideMark/>
          </w:tcPr>
          <w:p w14:paraId="0F7395C6" w14:textId="77777777" w:rsidR="00A41971" w:rsidRPr="003D0A35" w:rsidRDefault="00A41971" w:rsidP="004C055E">
            <w:pPr>
              <w:pStyle w:val="affff5"/>
              <w:rPr>
                <w:sz w:val="18"/>
                <w:szCs w:val="18"/>
                <w:lang w:eastAsia="ru-RU"/>
              </w:rPr>
            </w:pPr>
            <w:r w:rsidRPr="003D0A35">
              <w:rPr>
                <w:sz w:val="18"/>
                <w:szCs w:val="18"/>
                <w:lang w:eastAsia="ru-RU"/>
              </w:rPr>
              <w:t>в общественно-деловом фонде,  производстве в том числе:</w:t>
            </w:r>
          </w:p>
        </w:tc>
        <w:tc>
          <w:tcPr>
            <w:tcW w:w="496" w:type="pct"/>
            <w:shd w:val="clear" w:color="auto" w:fill="auto"/>
            <w:vAlign w:val="center"/>
            <w:hideMark/>
          </w:tcPr>
          <w:p w14:paraId="60459443" w14:textId="77777777" w:rsidR="00A41971" w:rsidRPr="003D0A35" w:rsidRDefault="00A41971" w:rsidP="004C055E">
            <w:pPr>
              <w:pStyle w:val="affff5"/>
              <w:rPr>
                <w:sz w:val="18"/>
                <w:szCs w:val="18"/>
                <w:lang w:eastAsia="ru-RU"/>
              </w:rPr>
            </w:pPr>
            <w:r w:rsidRPr="003D0A35">
              <w:rPr>
                <w:sz w:val="18"/>
                <w:szCs w:val="18"/>
                <w:lang w:eastAsia="ru-RU"/>
              </w:rPr>
              <w:t>Гкал/ч</w:t>
            </w:r>
          </w:p>
        </w:tc>
        <w:tc>
          <w:tcPr>
            <w:tcW w:w="357" w:type="pct"/>
            <w:shd w:val="clear" w:color="auto" w:fill="auto"/>
            <w:vAlign w:val="center"/>
            <w:hideMark/>
          </w:tcPr>
          <w:p w14:paraId="6855A52E" w14:textId="77777777" w:rsidR="00A41971" w:rsidRPr="008D4C67" w:rsidRDefault="00A41971" w:rsidP="004C055E">
            <w:pPr>
              <w:pStyle w:val="affff5"/>
              <w:rPr>
                <w:sz w:val="18"/>
                <w:szCs w:val="18"/>
                <w:lang w:eastAsia="ru-RU"/>
              </w:rPr>
            </w:pPr>
            <w:r w:rsidRPr="008D4C67">
              <w:rPr>
                <w:color w:val="000000"/>
                <w:sz w:val="18"/>
                <w:szCs w:val="18"/>
              </w:rPr>
              <w:t>56,550</w:t>
            </w:r>
          </w:p>
        </w:tc>
        <w:tc>
          <w:tcPr>
            <w:tcW w:w="398" w:type="pct"/>
            <w:shd w:val="clear" w:color="auto" w:fill="auto"/>
            <w:vAlign w:val="center"/>
            <w:hideMark/>
          </w:tcPr>
          <w:p w14:paraId="38AEC38E" w14:textId="77777777" w:rsidR="00A41971" w:rsidRPr="008D4C67" w:rsidRDefault="00A41971" w:rsidP="004C055E">
            <w:pPr>
              <w:pStyle w:val="affff5"/>
              <w:rPr>
                <w:sz w:val="18"/>
                <w:szCs w:val="18"/>
                <w:lang w:eastAsia="ru-RU"/>
              </w:rPr>
            </w:pPr>
            <w:r w:rsidRPr="008D4C67">
              <w:rPr>
                <w:color w:val="000000"/>
                <w:sz w:val="18"/>
                <w:szCs w:val="18"/>
              </w:rPr>
              <w:t>56,550</w:t>
            </w:r>
          </w:p>
        </w:tc>
        <w:tc>
          <w:tcPr>
            <w:tcW w:w="361" w:type="pct"/>
            <w:shd w:val="clear" w:color="auto" w:fill="auto"/>
            <w:vAlign w:val="center"/>
            <w:hideMark/>
          </w:tcPr>
          <w:p w14:paraId="2391035E" w14:textId="77777777" w:rsidR="00A41971" w:rsidRPr="008D4C67" w:rsidRDefault="00A41971" w:rsidP="004C055E">
            <w:pPr>
              <w:pStyle w:val="affff5"/>
              <w:rPr>
                <w:sz w:val="18"/>
                <w:szCs w:val="18"/>
                <w:lang w:eastAsia="ru-RU"/>
              </w:rPr>
            </w:pPr>
            <w:r w:rsidRPr="008D4C67">
              <w:rPr>
                <w:color w:val="000000"/>
                <w:sz w:val="18"/>
                <w:szCs w:val="18"/>
              </w:rPr>
              <w:t>56,550</w:t>
            </w:r>
          </w:p>
        </w:tc>
        <w:tc>
          <w:tcPr>
            <w:tcW w:w="361" w:type="pct"/>
            <w:shd w:val="clear" w:color="auto" w:fill="auto"/>
            <w:vAlign w:val="center"/>
            <w:hideMark/>
          </w:tcPr>
          <w:p w14:paraId="0D3AEC64" w14:textId="77777777" w:rsidR="00A41971" w:rsidRPr="008D4C67" w:rsidRDefault="00A41971" w:rsidP="004C055E">
            <w:pPr>
              <w:pStyle w:val="affff5"/>
              <w:rPr>
                <w:sz w:val="18"/>
                <w:szCs w:val="18"/>
                <w:lang w:eastAsia="ru-RU"/>
              </w:rPr>
            </w:pPr>
            <w:r w:rsidRPr="008D4C67">
              <w:rPr>
                <w:color w:val="000000"/>
                <w:sz w:val="18"/>
                <w:szCs w:val="18"/>
              </w:rPr>
              <w:t>56,550</w:t>
            </w:r>
          </w:p>
        </w:tc>
        <w:tc>
          <w:tcPr>
            <w:tcW w:w="361" w:type="pct"/>
            <w:shd w:val="clear" w:color="auto" w:fill="auto"/>
            <w:vAlign w:val="center"/>
            <w:hideMark/>
          </w:tcPr>
          <w:p w14:paraId="288B777F" w14:textId="77777777" w:rsidR="00A41971" w:rsidRPr="008D4C67" w:rsidRDefault="00A41971" w:rsidP="004C055E">
            <w:pPr>
              <w:pStyle w:val="affff5"/>
              <w:rPr>
                <w:sz w:val="18"/>
                <w:szCs w:val="18"/>
                <w:lang w:eastAsia="ru-RU"/>
              </w:rPr>
            </w:pPr>
            <w:r w:rsidRPr="008D4C67">
              <w:rPr>
                <w:color w:val="000000"/>
                <w:sz w:val="18"/>
                <w:szCs w:val="18"/>
              </w:rPr>
              <w:t>56,550</w:t>
            </w:r>
          </w:p>
        </w:tc>
        <w:tc>
          <w:tcPr>
            <w:tcW w:w="361" w:type="pct"/>
            <w:shd w:val="clear" w:color="auto" w:fill="auto"/>
            <w:vAlign w:val="center"/>
            <w:hideMark/>
          </w:tcPr>
          <w:p w14:paraId="0973FB56" w14:textId="77777777" w:rsidR="00A41971" w:rsidRPr="008D4C67" w:rsidRDefault="00A41971" w:rsidP="004C055E">
            <w:pPr>
              <w:pStyle w:val="affff5"/>
              <w:rPr>
                <w:sz w:val="18"/>
                <w:szCs w:val="18"/>
                <w:lang w:eastAsia="ru-RU"/>
              </w:rPr>
            </w:pPr>
            <w:r w:rsidRPr="008D4C67">
              <w:rPr>
                <w:color w:val="000000"/>
                <w:sz w:val="18"/>
                <w:szCs w:val="18"/>
              </w:rPr>
              <w:t>56,550</w:t>
            </w:r>
          </w:p>
        </w:tc>
        <w:tc>
          <w:tcPr>
            <w:tcW w:w="361" w:type="pct"/>
            <w:shd w:val="clear" w:color="auto" w:fill="auto"/>
            <w:vAlign w:val="center"/>
            <w:hideMark/>
          </w:tcPr>
          <w:p w14:paraId="417DCE8F" w14:textId="77777777" w:rsidR="00A41971" w:rsidRPr="008D4C67" w:rsidRDefault="00A41971" w:rsidP="004C055E">
            <w:pPr>
              <w:pStyle w:val="affff5"/>
              <w:rPr>
                <w:sz w:val="18"/>
                <w:szCs w:val="18"/>
                <w:lang w:eastAsia="ru-RU"/>
              </w:rPr>
            </w:pPr>
            <w:r w:rsidRPr="008D4C67">
              <w:rPr>
                <w:color w:val="000000"/>
                <w:sz w:val="18"/>
                <w:szCs w:val="18"/>
              </w:rPr>
              <w:t>56,550</w:t>
            </w:r>
          </w:p>
        </w:tc>
        <w:tc>
          <w:tcPr>
            <w:tcW w:w="361" w:type="pct"/>
            <w:shd w:val="clear" w:color="auto" w:fill="auto"/>
            <w:vAlign w:val="center"/>
            <w:hideMark/>
          </w:tcPr>
          <w:p w14:paraId="126A2642" w14:textId="77777777" w:rsidR="00A41971" w:rsidRPr="008D4C67" w:rsidRDefault="00A41971" w:rsidP="004C055E">
            <w:pPr>
              <w:pStyle w:val="affff5"/>
              <w:rPr>
                <w:sz w:val="18"/>
                <w:szCs w:val="18"/>
                <w:lang w:eastAsia="ru-RU"/>
              </w:rPr>
            </w:pPr>
            <w:r w:rsidRPr="008D4C67">
              <w:rPr>
                <w:color w:val="000000"/>
                <w:sz w:val="18"/>
                <w:szCs w:val="18"/>
              </w:rPr>
              <w:t>56,550</w:t>
            </w:r>
          </w:p>
        </w:tc>
        <w:tc>
          <w:tcPr>
            <w:tcW w:w="460" w:type="pct"/>
            <w:shd w:val="clear" w:color="auto" w:fill="auto"/>
            <w:vAlign w:val="center"/>
            <w:hideMark/>
          </w:tcPr>
          <w:p w14:paraId="0D4A7172" w14:textId="77777777" w:rsidR="00A41971" w:rsidRPr="008D4C67" w:rsidRDefault="00A41971" w:rsidP="004C055E">
            <w:pPr>
              <w:pStyle w:val="affff5"/>
              <w:rPr>
                <w:sz w:val="18"/>
                <w:szCs w:val="18"/>
                <w:lang w:eastAsia="ru-RU"/>
              </w:rPr>
            </w:pPr>
            <w:r w:rsidRPr="008D4C67">
              <w:rPr>
                <w:color w:val="000000"/>
                <w:sz w:val="18"/>
                <w:szCs w:val="18"/>
              </w:rPr>
              <w:t>56,550</w:t>
            </w:r>
          </w:p>
        </w:tc>
        <w:tc>
          <w:tcPr>
            <w:tcW w:w="492" w:type="pct"/>
            <w:shd w:val="clear" w:color="auto" w:fill="auto"/>
            <w:vAlign w:val="center"/>
            <w:hideMark/>
          </w:tcPr>
          <w:p w14:paraId="7BEED01E" w14:textId="77777777" w:rsidR="00A41971" w:rsidRPr="008D4C67" w:rsidRDefault="00A41971" w:rsidP="004C055E">
            <w:pPr>
              <w:pStyle w:val="affff5"/>
              <w:rPr>
                <w:sz w:val="18"/>
                <w:szCs w:val="18"/>
                <w:lang w:eastAsia="ru-RU"/>
              </w:rPr>
            </w:pPr>
            <w:r w:rsidRPr="008D4C67">
              <w:rPr>
                <w:color w:val="000000"/>
                <w:sz w:val="18"/>
                <w:szCs w:val="18"/>
              </w:rPr>
              <w:t>56,550</w:t>
            </w:r>
          </w:p>
        </w:tc>
      </w:tr>
      <w:tr w:rsidR="00A41971" w:rsidRPr="003D0A35" w14:paraId="5586BAAA" w14:textId="77777777" w:rsidTr="004C055E">
        <w:trPr>
          <w:trHeight w:val="20"/>
        </w:trPr>
        <w:tc>
          <w:tcPr>
            <w:tcW w:w="631" w:type="pct"/>
            <w:shd w:val="clear" w:color="auto" w:fill="auto"/>
            <w:vAlign w:val="center"/>
            <w:hideMark/>
          </w:tcPr>
          <w:p w14:paraId="5631F762" w14:textId="77777777" w:rsidR="00A41971" w:rsidRPr="003D0A35" w:rsidRDefault="00A41971" w:rsidP="004C055E">
            <w:pPr>
              <w:pStyle w:val="affff5"/>
              <w:rPr>
                <w:sz w:val="18"/>
                <w:szCs w:val="18"/>
                <w:lang w:eastAsia="ru-RU"/>
              </w:rPr>
            </w:pPr>
            <w:r w:rsidRPr="003D0A35">
              <w:rPr>
                <w:sz w:val="18"/>
                <w:szCs w:val="18"/>
                <w:lang w:eastAsia="ru-RU"/>
              </w:rPr>
              <w:t>для целей отопления и вентиляции</w:t>
            </w:r>
          </w:p>
        </w:tc>
        <w:tc>
          <w:tcPr>
            <w:tcW w:w="496" w:type="pct"/>
            <w:shd w:val="clear" w:color="auto" w:fill="auto"/>
            <w:vAlign w:val="center"/>
            <w:hideMark/>
          </w:tcPr>
          <w:p w14:paraId="55EC494F" w14:textId="77777777" w:rsidR="00A41971" w:rsidRPr="003D0A35" w:rsidRDefault="00A41971" w:rsidP="004C055E">
            <w:pPr>
              <w:pStyle w:val="affff5"/>
              <w:rPr>
                <w:sz w:val="18"/>
                <w:szCs w:val="18"/>
                <w:lang w:eastAsia="ru-RU"/>
              </w:rPr>
            </w:pPr>
            <w:r w:rsidRPr="003D0A35">
              <w:rPr>
                <w:sz w:val="18"/>
                <w:szCs w:val="18"/>
                <w:lang w:eastAsia="ru-RU"/>
              </w:rPr>
              <w:t>Гкал/ч</w:t>
            </w:r>
          </w:p>
        </w:tc>
        <w:tc>
          <w:tcPr>
            <w:tcW w:w="357" w:type="pct"/>
            <w:shd w:val="clear" w:color="auto" w:fill="auto"/>
            <w:vAlign w:val="center"/>
            <w:hideMark/>
          </w:tcPr>
          <w:p w14:paraId="64C54C51" w14:textId="77777777" w:rsidR="00A41971" w:rsidRPr="008D4C67" w:rsidRDefault="00A41971" w:rsidP="004C055E">
            <w:pPr>
              <w:pStyle w:val="affff5"/>
              <w:rPr>
                <w:sz w:val="18"/>
                <w:szCs w:val="18"/>
                <w:lang w:eastAsia="ru-RU"/>
              </w:rPr>
            </w:pPr>
            <w:r w:rsidRPr="008D4C67">
              <w:rPr>
                <w:color w:val="000000"/>
                <w:sz w:val="18"/>
                <w:szCs w:val="18"/>
              </w:rPr>
              <w:t>42,370</w:t>
            </w:r>
          </w:p>
        </w:tc>
        <w:tc>
          <w:tcPr>
            <w:tcW w:w="398" w:type="pct"/>
            <w:shd w:val="clear" w:color="auto" w:fill="auto"/>
            <w:vAlign w:val="center"/>
            <w:hideMark/>
          </w:tcPr>
          <w:p w14:paraId="000D997E" w14:textId="77777777" w:rsidR="00A41971" w:rsidRPr="008D4C67" w:rsidRDefault="00A41971" w:rsidP="004C055E">
            <w:pPr>
              <w:pStyle w:val="affff5"/>
              <w:rPr>
                <w:sz w:val="18"/>
                <w:szCs w:val="18"/>
                <w:lang w:eastAsia="ru-RU"/>
              </w:rPr>
            </w:pPr>
            <w:r w:rsidRPr="008D4C67">
              <w:rPr>
                <w:color w:val="000000"/>
                <w:sz w:val="18"/>
                <w:szCs w:val="18"/>
              </w:rPr>
              <w:t>42,370</w:t>
            </w:r>
          </w:p>
        </w:tc>
        <w:tc>
          <w:tcPr>
            <w:tcW w:w="361" w:type="pct"/>
            <w:shd w:val="clear" w:color="auto" w:fill="auto"/>
            <w:vAlign w:val="center"/>
            <w:hideMark/>
          </w:tcPr>
          <w:p w14:paraId="24C636FD" w14:textId="77777777" w:rsidR="00A41971" w:rsidRPr="008D4C67" w:rsidRDefault="00A41971" w:rsidP="004C055E">
            <w:pPr>
              <w:pStyle w:val="affff5"/>
              <w:rPr>
                <w:sz w:val="18"/>
                <w:szCs w:val="18"/>
                <w:lang w:eastAsia="ru-RU"/>
              </w:rPr>
            </w:pPr>
            <w:r w:rsidRPr="008D4C67">
              <w:rPr>
                <w:color w:val="000000"/>
                <w:sz w:val="18"/>
                <w:szCs w:val="18"/>
              </w:rPr>
              <w:t>42,370</w:t>
            </w:r>
          </w:p>
        </w:tc>
        <w:tc>
          <w:tcPr>
            <w:tcW w:w="361" w:type="pct"/>
            <w:shd w:val="clear" w:color="auto" w:fill="auto"/>
            <w:vAlign w:val="center"/>
            <w:hideMark/>
          </w:tcPr>
          <w:p w14:paraId="633854F0" w14:textId="77777777" w:rsidR="00A41971" w:rsidRPr="008D4C67" w:rsidRDefault="00A41971" w:rsidP="004C055E">
            <w:pPr>
              <w:pStyle w:val="affff5"/>
              <w:rPr>
                <w:sz w:val="18"/>
                <w:szCs w:val="18"/>
                <w:lang w:eastAsia="ru-RU"/>
              </w:rPr>
            </w:pPr>
            <w:r w:rsidRPr="008D4C67">
              <w:rPr>
                <w:color w:val="000000"/>
                <w:sz w:val="18"/>
                <w:szCs w:val="18"/>
              </w:rPr>
              <w:t>42,370</w:t>
            </w:r>
          </w:p>
        </w:tc>
        <w:tc>
          <w:tcPr>
            <w:tcW w:w="361" w:type="pct"/>
            <w:shd w:val="clear" w:color="auto" w:fill="auto"/>
            <w:vAlign w:val="center"/>
            <w:hideMark/>
          </w:tcPr>
          <w:p w14:paraId="031F582D" w14:textId="77777777" w:rsidR="00A41971" w:rsidRPr="008D4C67" w:rsidRDefault="00A41971" w:rsidP="004C055E">
            <w:pPr>
              <w:pStyle w:val="affff5"/>
              <w:rPr>
                <w:sz w:val="18"/>
                <w:szCs w:val="18"/>
                <w:lang w:eastAsia="ru-RU"/>
              </w:rPr>
            </w:pPr>
            <w:r w:rsidRPr="008D4C67">
              <w:rPr>
                <w:color w:val="000000"/>
                <w:sz w:val="18"/>
                <w:szCs w:val="18"/>
              </w:rPr>
              <w:t>42,370</w:t>
            </w:r>
          </w:p>
        </w:tc>
        <w:tc>
          <w:tcPr>
            <w:tcW w:w="361" w:type="pct"/>
            <w:shd w:val="clear" w:color="auto" w:fill="auto"/>
            <w:vAlign w:val="center"/>
            <w:hideMark/>
          </w:tcPr>
          <w:p w14:paraId="648679C8" w14:textId="77777777" w:rsidR="00A41971" w:rsidRPr="008D4C67" w:rsidRDefault="00A41971" w:rsidP="004C055E">
            <w:pPr>
              <w:pStyle w:val="affff5"/>
              <w:rPr>
                <w:sz w:val="18"/>
                <w:szCs w:val="18"/>
                <w:lang w:eastAsia="ru-RU"/>
              </w:rPr>
            </w:pPr>
            <w:r w:rsidRPr="008D4C67">
              <w:rPr>
                <w:color w:val="000000"/>
                <w:sz w:val="18"/>
                <w:szCs w:val="18"/>
              </w:rPr>
              <w:t>42,370</w:t>
            </w:r>
          </w:p>
        </w:tc>
        <w:tc>
          <w:tcPr>
            <w:tcW w:w="361" w:type="pct"/>
            <w:shd w:val="clear" w:color="auto" w:fill="auto"/>
            <w:vAlign w:val="center"/>
            <w:hideMark/>
          </w:tcPr>
          <w:p w14:paraId="15FAD9C8" w14:textId="77777777" w:rsidR="00A41971" w:rsidRPr="008D4C67" w:rsidRDefault="00A41971" w:rsidP="004C055E">
            <w:pPr>
              <w:pStyle w:val="affff5"/>
              <w:rPr>
                <w:sz w:val="18"/>
                <w:szCs w:val="18"/>
                <w:lang w:eastAsia="ru-RU"/>
              </w:rPr>
            </w:pPr>
            <w:r w:rsidRPr="008D4C67">
              <w:rPr>
                <w:color w:val="000000"/>
                <w:sz w:val="18"/>
                <w:szCs w:val="18"/>
              </w:rPr>
              <w:t>42,370</w:t>
            </w:r>
          </w:p>
        </w:tc>
        <w:tc>
          <w:tcPr>
            <w:tcW w:w="361" w:type="pct"/>
            <w:shd w:val="clear" w:color="auto" w:fill="auto"/>
            <w:vAlign w:val="center"/>
            <w:hideMark/>
          </w:tcPr>
          <w:p w14:paraId="53819C41" w14:textId="77777777" w:rsidR="00A41971" w:rsidRPr="008D4C67" w:rsidRDefault="00A41971" w:rsidP="004C055E">
            <w:pPr>
              <w:pStyle w:val="affff5"/>
              <w:rPr>
                <w:sz w:val="18"/>
                <w:szCs w:val="18"/>
                <w:lang w:eastAsia="ru-RU"/>
              </w:rPr>
            </w:pPr>
            <w:r w:rsidRPr="008D4C67">
              <w:rPr>
                <w:color w:val="000000"/>
                <w:sz w:val="18"/>
                <w:szCs w:val="18"/>
              </w:rPr>
              <w:t>42,370</w:t>
            </w:r>
          </w:p>
        </w:tc>
        <w:tc>
          <w:tcPr>
            <w:tcW w:w="460" w:type="pct"/>
            <w:shd w:val="clear" w:color="auto" w:fill="auto"/>
            <w:vAlign w:val="center"/>
            <w:hideMark/>
          </w:tcPr>
          <w:p w14:paraId="2E545835" w14:textId="77777777" w:rsidR="00A41971" w:rsidRPr="008D4C67" w:rsidRDefault="00A41971" w:rsidP="004C055E">
            <w:pPr>
              <w:pStyle w:val="affff5"/>
              <w:rPr>
                <w:sz w:val="18"/>
                <w:szCs w:val="18"/>
                <w:lang w:eastAsia="ru-RU"/>
              </w:rPr>
            </w:pPr>
            <w:r w:rsidRPr="008D4C67">
              <w:rPr>
                <w:color w:val="000000"/>
                <w:sz w:val="18"/>
                <w:szCs w:val="18"/>
              </w:rPr>
              <w:t>42,370</w:t>
            </w:r>
          </w:p>
        </w:tc>
        <w:tc>
          <w:tcPr>
            <w:tcW w:w="492" w:type="pct"/>
            <w:shd w:val="clear" w:color="auto" w:fill="auto"/>
            <w:vAlign w:val="center"/>
            <w:hideMark/>
          </w:tcPr>
          <w:p w14:paraId="74C8C6FC" w14:textId="77777777" w:rsidR="00A41971" w:rsidRPr="008D4C67" w:rsidRDefault="00A41971" w:rsidP="004C055E">
            <w:pPr>
              <w:pStyle w:val="affff5"/>
              <w:rPr>
                <w:sz w:val="18"/>
                <w:szCs w:val="18"/>
                <w:lang w:eastAsia="ru-RU"/>
              </w:rPr>
            </w:pPr>
            <w:r w:rsidRPr="008D4C67">
              <w:rPr>
                <w:color w:val="000000"/>
                <w:sz w:val="18"/>
                <w:szCs w:val="18"/>
              </w:rPr>
              <w:t>42,370</w:t>
            </w:r>
          </w:p>
        </w:tc>
      </w:tr>
      <w:tr w:rsidR="00A41971" w:rsidRPr="003D0A35" w14:paraId="637D2CD6" w14:textId="77777777" w:rsidTr="004C055E">
        <w:trPr>
          <w:trHeight w:val="20"/>
        </w:trPr>
        <w:tc>
          <w:tcPr>
            <w:tcW w:w="631" w:type="pct"/>
            <w:shd w:val="clear" w:color="auto" w:fill="auto"/>
            <w:vAlign w:val="center"/>
            <w:hideMark/>
          </w:tcPr>
          <w:p w14:paraId="2CB3F52F" w14:textId="77777777" w:rsidR="00A41971" w:rsidRPr="003D0A35" w:rsidRDefault="00A41971" w:rsidP="004C055E">
            <w:pPr>
              <w:pStyle w:val="affff5"/>
              <w:rPr>
                <w:sz w:val="18"/>
                <w:szCs w:val="18"/>
                <w:lang w:eastAsia="ru-RU"/>
              </w:rPr>
            </w:pPr>
            <w:r w:rsidRPr="003D0A35">
              <w:rPr>
                <w:sz w:val="18"/>
                <w:szCs w:val="18"/>
                <w:lang w:eastAsia="ru-RU"/>
              </w:rPr>
              <w:t>для целей горячего водоснабжения</w:t>
            </w:r>
          </w:p>
        </w:tc>
        <w:tc>
          <w:tcPr>
            <w:tcW w:w="496" w:type="pct"/>
            <w:shd w:val="clear" w:color="auto" w:fill="auto"/>
            <w:vAlign w:val="center"/>
            <w:hideMark/>
          </w:tcPr>
          <w:p w14:paraId="0ED1D55B" w14:textId="77777777" w:rsidR="00A41971" w:rsidRPr="003D0A35" w:rsidRDefault="00A41971" w:rsidP="004C055E">
            <w:pPr>
              <w:pStyle w:val="affff5"/>
              <w:rPr>
                <w:sz w:val="18"/>
                <w:szCs w:val="18"/>
                <w:lang w:eastAsia="ru-RU"/>
              </w:rPr>
            </w:pPr>
            <w:r w:rsidRPr="003D0A35">
              <w:rPr>
                <w:sz w:val="18"/>
                <w:szCs w:val="18"/>
                <w:lang w:eastAsia="ru-RU"/>
              </w:rPr>
              <w:t>Гкал/ч</w:t>
            </w:r>
          </w:p>
        </w:tc>
        <w:tc>
          <w:tcPr>
            <w:tcW w:w="357" w:type="pct"/>
            <w:shd w:val="clear" w:color="auto" w:fill="auto"/>
            <w:vAlign w:val="center"/>
            <w:hideMark/>
          </w:tcPr>
          <w:p w14:paraId="22F2D043" w14:textId="77777777" w:rsidR="00A41971" w:rsidRPr="008D4C67" w:rsidRDefault="00A41971" w:rsidP="004C055E">
            <w:pPr>
              <w:pStyle w:val="affff5"/>
              <w:rPr>
                <w:sz w:val="18"/>
                <w:szCs w:val="18"/>
                <w:lang w:eastAsia="ru-RU"/>
              </w:rPr>
            </w:pPr>
            <w:r w:rsidRPr="008D4C67">
              <w:rPr>
                <w:color w:val="000000"/>
                <w:sz w:val="18"/>
                <w:szCs w:val="18"/>
              </w:rPr>
              <w:t>0,770</w:t>
            </w:r>
          </w:p>
        </w:tc>
        <w:tc>
          <w:tcPr>
            <w:tcW w:w="398" w:type="pct"/>
            <w:shd w:val="clear" w:color="auto" w:fill="auto"/>
            <w:vAlign w:val="center"/>
            <w:hideMark/>
          </w:tcPr>
          <w:p w14:paraId="582C69C3" w14:textId="77777777" w:rsidR="00A41971" w:rsidRPr="008D4C67" w:rsidRDefault="00A41971" w:rsidP="004C055E">
            <w:pPr>
              <w:pStyle w:val="affff5"/>
              <w:rPr>
                <w:sz w:val="18"/>
                <w:szCs w:val="18"/>
                <w:lang w:eastAsia="ru-RU"/>
              </w:rPr>
            </w:pPr>
            <w:r w:rsidRPr="008D4C67">
              <w:rPr>
                <w:color w:val="000000"/>
                <w:sz w:val="18"/>
                <w:szCs w:val="18"/>
              </w:rPr>
              <w:t>0,770</w:t>
            </w:r>
          </w:p>
        </w:tc>
        <w:tc>
          <w:tcPr>
            <w:tcW w:w="361" w:type="pct"/>
            <w:shd w:val="clear" w:color="auto" w:fill="auto"/>
            <w:vAlign w:val="center"/>
            <w:hideMark/>
          </w:tcPr>
          <w:p w14:paraId="3AE24C5C" w14:textId="77777777" w:rsidR="00A41971" w:rsidRPr="008D4C67" w:rsidRDefault="00A41971" w:rsidP="004C055E">
            <w:pPr>
              <w:pStyle w:val="affff5"/>
              <w:rPr>
                <w:sz w:val="18"/>
                <w:szCs w:val="18"/>
                <w:lang w:eastAsia="ru-RU"/>
              </w:rPr>
            </w:pPr>
            <w:r w:rsidRPr="008D4C67">
              <w:rPr>
                <w:color w:val="000000"/>
                <w:sz w:val="18"/>
                <w:szCs w:val="18"/>
              </w:rPr>
              <w:t>0,770</w:t>
            </w:r>
          </w:p>
        </w:tc>
        <w:tc>
          <w:tcPr>
            <w:tcW w:w="361" w:type="pct"/>
            <w:shd w:val="clear" w:color="auto" w:fill="auto"/>
            <w:vAlign w:val="center"/>
            <w:hideMark/>
          </w:tcPr>
          <w:p w14:paraId="16983C31" w14:textId="77777777" w:rsidR="00A41971" w:rsidRPr="008D4C67" w:rsidRDefault="00A41971" w:rsidP="004C055E">
            <w:pPr>
              <w:pStyle w:val="affff5"/>
              <w:rPr>
                <w:sz w:val="18"/>
                <w:szCs w:val="18"/>
                <w:lang w:eastAsia="ru-RU"/>
              </w:rPr>
            </w:pPr>
            <w:r w:rsidRPr="008D4C67">
              <w:rPr>
                <w:color w:val="000000"/>
                <w:sz w:val="18"/>
                <w:szCs w:val="18"/>
              </w:rPr>
              <w:t>0,770</w:t>
            </w:r>
          </w:p>
        </w:tc>
        <w:tc>
          <w:tcPr>
            <w:tcW w:w="361" w:type="pct"/>
            <w:shd w:val="clear" w:color="auto" w:fill="auto"/>
            <w:vAlign w:val="center"/>
            <w:hideMark/>
          </w:tcPr>
          <w:p w14:paraId="6949E450" w14:textId="77777777" w:rsidR="00A41971" w:rsidRPr="008D4C67" w:rsidRDefault="00A41971" w:rsidP="004C055E">
            <w:pPr>
              <w:pStyle w:val="affff5"/>
              <w:rPr>
                <w:sz w:val="18"/>
                <w:szCs w:val="18"/>
                <w:lang w:eastAsia="ru-RU"/>
              </w:rPr>
            </w:pPr>
            <w:r w:rsidRPr="008D4C67">
              <w:rPr>
                <w:color w:val="000000"/>
                <w:sz w:val="18"/>
                <w:szCs w:val="18"/>
              </w:rPr>
              <w:t>0,770</w:t>
            </w:r>
          </w:p>
        </w:tc>
        <w:tc>
          <w:tcPr>
            <w:tcW w:w="361" w:type="pct"/>
            <w:shd w:val="clear" w:color="auto" w:fill="auto"/>
            <w:vAlign w:val="center"/>
            <w:hideMark/>
          </w:tcPr>
          <w:p w14:paraId="52C8B9F6" w14:textId="77777777" w:rsidR="00A41971" w:rsidRPr="008D4C67" w:rsidRDefault="00A41971" w:rsidP="004C055E">
            <w:pPr>
              <w:pStyle w:val="affff5"/>
              <w:rPr>
                <w:sz w:val="18"/>
                <w:szCs w:val="18"/>
                <w:lang w:eastAsia="ru-RU"/>
              </w:rPr>
            </w:pPr>
            <w:r w:rsidRPr="008D4C67">
              <w:rPr>
                <w:color w:val="000000"/>
                <w:sz w:val="18"/>
                <w:szCs w:val="18"/>
              </w:rPr>
              <w:t>0,770</w:t>
            </w:r>
          </w:p>
        </w:tc>
        <w:tc>
          <w:tcPr>
            <w:tcW w:w="361" w:type="pct"/>
            <w:shd w:val="clear" w:color="auto" w:fill="auto"/>
            <w:vAlign w:val="center"/>
            <w:hideMark/>
          </w:tcPr>
          <w:p w14:paraId="7992F798" w14:textId="77777777" w:rsidR="00A41971" w:rsidRPr="008D4C67" w:rsidRDefault="00A41971" w:rsidP="004C055E">
            <w:pPr>
              <w:pStyle w:val="affff5"/>
              <w:rPr>
                <w:sz w:val="18"/>
                <w:szCs w:val="18"/>
                <w:lang w:eastAsia="ru-RU"/>
              </w:rPr>
            </w:pPr>
            <w:r w:rsidRPr="008D4C67">
              <w:rPr>
                <w:color w:val="000000"/>
                <w:sz w:val="18"/>
                <w:szCs w:val="18"/>
              </w:rPr>
              <w:t>0,770</w:t>
            </w:r>
          </w:p>
        </w:tc>
        <w:tc>
          <w:tcPr>
            <w:tcW w:w="361" w:type="pct"/>
            <w:shd w:val="clear" w:color="auto" w:fill="auto"/>
            <w:vAlign w:val="center"/>
            <w:hideMark/>
          </w:tcPr>
          <w:p w14:paraId="16316B45" w14:textId="77777777" w:rsidR="00A41971" w:rsidRPr="008D4C67" w:rsidRDefault="00A41971" w:rsidP="004C055E">
            <w:pPr>
              <w:pStyle w:val="affff5"/>
              <w:rPr>
                <w:sz w:val="18"/>
                <w:szCs w:val="18"/>
                <w:lang w:eastAsia="ru-RU"/>
              </w:rPr>
            </w:pPr>
            <w:r w:rsidRPr="008D4C67">
              <w:rPr>
                <w:color w:val="000000"/>
                <w:sz w:val="18"/>
                <w:szCs w:val="18"/>
              </w:rPr>
              <w:t>0,770</w:t>
            </w:r>
          </w:p>
        </w:tc>
        <w:tc>
          <w:tcPr>
            <w:tcW w:w="460" w:type="pct"/>
            <w:shd w:val="clear" w:color="auto" w:fill="auto"/>
            <w:vAlign w:val="center"/>
            <w:hideMark/>
          </w:tcPr>
          <w:p w14:paraId="00ED0306" w14:textId="77777777" w:rsidR="00A41971" w:rsidRPr="008D4C67" w:rsidRDefault="00A41971" w:rsidP="004C055E">
            <w:pPr>
              <w:pStyle w:val="affff5"/>
              <w:rPr>
                <w:sz w:val="18"/>
                <w:szCs w:val="18"/>
                <w:lang w:eastAsia="ru-RU"/>
              </w:rPr>
            </w:pPr>
            <w:r w:rsidRPr="008D4C67">
              <w:rPr>
                <w:color w:val="000000"/>
                <w:sz w:val="18"/>
                <w:szCs w:val="18"/>
              </w:rPr>
              <w:t>0,770</w:t>
            </w:r>
          </w:p>
        </w:tc>
        <w:tc>
          <w:tcPr>
            <w:tcW w:w="492" w:type="pct"/>
            <w:shd w:val="clear" w:color="auto" w:fill="auto"/>
            <w:vAlign w:val="center"/>
            <w:hideMark/>
          </w:tcPr>
          <w:p w14:paraId="1F999F33" w14:textId="77777777" w:rsidR="00A41971" w:rsidRPr="008D4C67" w:rsidRDefault="00A41971" w:rsidP="004C055E">
            <w:pPr>
              <w:pStyle w:val="affff5"/>
              <w:rPr>
                <w:sz w:val="18"/>
                <w:szCs w:val="18"/>
                <w:lang w:eastAsia="ru-RU"/>
              </w:rPr>
            </w:pPr>
            <w:r w:rsidRPr="008D4C67">
              <w:rPr>
                <w:color w:val="000000"/>
                <w:sz w:val="18"/>
                <w:szCs w:val="18"/>
              </w:rPr>
              <w:t>0,770</w:t>
            </w:r>
          </w:p>
        </w:tc>
      </w:tr>
      <w:tr w:rsidR="00A41971" w:rsidRPr="003D0A35" w14:paraId="176A200F" w14:textId="77777777" w:rsidTr="004C055E">
        <w:trPr>
          <w:trHeight w:val="20"/>
        </w:trPr>
        <w:tc>
          <w:tcPr>
            <w:tcW w:w="631" w:type="pct"/>
            <w:shd w:val="clear" w:color="auto" w:fill="auto"/>
            <w:vAlign w:val="center"/>
            <w:hideMark/>
          </w:tcPr>
          <w:p w14:paraId="542DF3C2" w14:textId="77777777" w:rsidR="00A41971" w:rsidRPr="003D0A35" w:rsidRDefault="00A41971" w:rsidP="004C055E">
            <w:pPr>
              <w:pStyle w:val="affff5"/>
              <w:rPr>
                <w:sz w:val="18"/>
                <w:szCs w:val="18"/>
                <w:lang w:eastAsia="ru-RU"/>
              </w:rPr>
            </w:pPr>
            <w:r w:rsidRPr="003D0A35">
              <w:rPr>
                <w:sz w:val="18"/>
                <w:szCs w:val="18"/>
                <w:lang w:eastAsia="ru-RU"/>
              </w:rPr>
              <w:t>Расход тепловой энергии, всего, в том числе:</w:t>
            </w:r>
          </w:p>
        </w:tc>
        <w:tc>
          <w:tcPr>
            <w:tcW w:w="496" w:type="pct"/>
            <w:shd w:val="clear" w:color="auto" w:fill="auto"/>
            <w:vAlign w:val="center"/>
            <w:hideMark/>
          </w:tcPr>
          <w:p w14:paraId="01ED2BC0" w14:textId="77777777" w:rsidR="00A41971" w:rsidRPr="003D0A35" w:rsidRDefault="00A41971" w:rsidP="004C055E">
            <w:pPr>
              <w:pStyle w:val="affff5"/>
              <w:rPr>
                <w:sz w:val="18"/>
                <w:szCs w:val="18"/>
                <w:lang w:eastAsia="ru-RU"/>
              </w:rPr>
            </w:pPr>
            <w:r w:rsidRPr="003D0A35">
              <w:rPr>
                <w:sz w:val="18"/>
                <w:szCs w:val="18"/>
                <w:lang w:eastAsia="ru-RU"/>
              </w:rPr>
              <w:t>Гкал</w:t>
            </w:r>
          </w:p>
        </w:tc>
        <w:tc>
          <w:tcPr>
            <w:tcW w:w="357" w:type="pct"/>
            <w:shd w:val="clear" w:color="auto" w:fill="auto"/>
            <w:noWrap/>
            <w:vAlign w:val="center"/>
            <w:hideMark/>
          </w:tcPr>
          <w:p w14:paraId="02B4292A" w14:textId="77777777" w:rsidR="00A41971" w:rsidRPr="008D4C67" w:rsidRDefault="00A41971" w:rsidP="004C055E">
            <w:pPr>
              <w:pStyle w:val="affff5"/>
              <w:rPr>
                <w:sz w:val="18"/>
                <w:szCs w:val="18"/>
                <w:lang w:eastAsia="ru-RU"/>
              </w:rPr>
            </w:pPr>
            <w:r w:rsidRPr="008D4C67">
              <w:rPr>
                <w:color w:val="000000"/>
                <w:sz w:val="18"/>
                <w:szCs w:val="18"/>
              </w:rPr>
              <w:t>368592,6</w:t>
            </w:r>
          </w:p>
        </w:tc>
        <w:tc>
          <w:tcPr>
            <w:tcW w:w="398" w:type="pct"/>
            <w:shd w:val="clear" w:color="auto" w:fill="auto"/>
            <w:vAlign w:val="center"/>
            <w:hideMark/>
          </w:tcPr>
          <w:p w14:paraId="549BDD84" w14:textId="77777777" w:rsidR="00A41971" w:rsidRPr="008D4C67" w:rsidRDefault="00A41971" w:rsidP="004C055E">
            <w:pPr>
              <w:pStyle w:val="affff5"/>
              <w:rPr>
                <w:sz w:val="18"/>
                <w:szCs w:val="18"/>
                <w:lang w:eastAsia="ru-RU"/>
              </w:rPr>
            </w:pPr>
            <w:r w:rsidRPr="008D4C67">
              <w:rPr>
                <w:color w:val="000000"/>
                <w:sz w:val="18"/>
                <w:szCs w:val="18"/>
              </w:rPr>
              <w:t>362023,2</w:t>
            </w:r>
          </w:p>
        </w:tc>
        <w:tc>
          <w:tcPr>
            <w:tcW w:w="361" w:type="pct"/>
            <w:shd w:val="clear" w:color="auto" w:fill="auto"/>
            <w:vAlign w:val="center"/>
            <w:hideMark/>
          </w:tcPr>
          <w:p w14:paraId="7A8DF6B3" w14:textId="77777777" w:rsidR="00A41971" w:rsidRPr="008D4C67" w:rsidRDefault="00A41971" w:rsidP="004C055E">
            <w:pPr>
              <w:pStyle w:val="affff5"/>
              <w:rPr>
                <w:sz w:val="18"/>
                <w:szCs w:val="18"/>
                <w:lang w:eastAsia="ru-RU"/>
              </w:rPr>
            </w:pPr>
            <w:r w:rsidRPr="008D4C67">
              <w:rPr>
                <w:color w:val="000000"/>
                <w:sz w:val="18"/>
                <w:szCs w:val="18"/>
              </w:rPr>
              <w:t>362023,2</w:t>
            </w:r>
          </w:p>
        </w:tc>
        <w:tc>
          <w:tcPr>
            <w:tcW w:w="361" w:type="pct"/>
            <w:shd w:val="clear" w:color="auto" w:fill="auto"/>
            <w:vAlign w:val="center"/>
            <w:hideMark/>
          </w:tcPr>
          <w:p w14:paraId="333E1CDA" w14:textId="77777777" w:rsidR="00A41971" w:rsidRPr="008D4C67" w:rsidRDefault="00A41971" w:rsidP="004C055E">
            <w:pPr>
              <w:pStyle w:val="affff5"/>
              <w:rPr>
                <w:sz w:val="18"/>
                <w:szCs w:val="18"/>
                <w:lang w:eastAsia="ru-RU"/>
              </w:rPr>
            </w:pPr>
            <w:r w:rsidRPr="008D4C67">
              <w:rPr>
                <w:color w:val="000000"/>
                <w:sz w:val="18"/>
                <w:szCs w:val="18"/>
              </w:rPr>
              <w:t>362023,2</w:t>
            </w:r>
          </w:p>
        </w:tc>
        <w:tc>
          <w:tcPr>
            <w:tcW w:w="361" w:type="pct"/>
            <w:shd w:val="clear" w:color="auto" w:fill="auto"/>
            <w:vAlign w:val="center"/>
            <w:hideMark/>
          </w:tcPr>
          <w:p w14:paraId="70E5995B" w14:textId="77777777" w:rsidR="00A41971" w:rsidRPr="008D4C67" w:rsidRDefault="00A41971" w:rsidP="004C055E">
            <w:pPr>
              <w:pStyle w:val="affff5"/>
              <w:rPr>
                <w:sz w:val="18"/>
                <w:szCs w:val="18"/>
                <w:lang w:eastAsia="ru-RU"/>
              </w:rPr>
            </w:pPr>
            <w:r w:rsidRPr="008D4C67">
              <w:rPr>
                <w:color w:val="000000"/>
                <w:sz w:val="18"/>
                <w:szCs w:val="18"/>
              </w:rPr>
              <w:t>362023,2</w:t>
            </w:r>
          </w:p>
        </w:tc>
        <w:tc>
          <w:tcPr>
            <w:tcW w:w="361" w:type="pct"/>
            <w:shd w:val="clear" w:color="auto" w:fill="auto"/>
            <w:vAlign w:val="center"/>
            <w:hideMark/>
          </w:tcPr>
          <w:p w14:paraId="333920CF" w14:textId="77777777" w:rsidR="00A41971" w:rsidRPr="008D4C67" w:rsidRDefault="00A41971" w:rsidP="004C055E">
            <w:pPr>
              <w:pStyle w:val="affff5"/>
              <w:rPr>
                <w:sz w:val="18"/>
                <w:szCs w:val="18"/>
                <w:lang w:eastAsia="ru-RU"/>
              </w:rPr>
            </w:pPr>
            <w:r w:rsidRPr="008D4C67">
              <w:rPr>
                <w:color w:val="000000"/>
                <w:sz w:val="18"/>
                <w:szCs w:val="18"/>
              </w:rPr>
              <w:t>362023,2</w:t>
            </w:r>
          </w:p>
        </w:tc>
        <w:tc>
          <w:tcPr>
            <w:tcW w:w="361" w:type="pct"/>
            <w:shd w:val="clear" w:color="auto" w:fill="auto"/>
            <w:vAlign w:val="center"/>
            <w:hideMark/>
          </w:tcPr>
          <w:p w14:paraId="31AC7CA4" w14:textId="77777777" w:rsidR="00A41971" w:rsidRPr="008D4C67" w:rsidRDefault="00A41971" w:rsidP="004C055E">
            <w:pPr>
              <w:pStyle w:val="affff5"/>
              <w:rPr>
                <w:sz w:val="18"/>
                <w:szCs w:val="18"/>
                <w:lang w:eastAsia="ru-RU"/>
              </w:rPr>
            </w:pPr>
            <w:r w:rsidRPr="008D4C67">
              <w:rPr>
                <w:color w:val="000000"/>
                <w:sz w:val="18"/>
                <w:szCs w:val="18"/>
              </w:rPr>
              <w:t>362023,2</w:t>
            </w:r>
          </w:p>
        </w:tc>
        <w:tc>
          <w:tcPr>
            <w:tcW w:w="361" w:type="pct"/>
            <w:shd w:val="clear" w:color="auto" w:fill="auto"/>
            <w:vAlign w:val="center"/>
            <w:hideMark/>
          </w:tcPr>
          <w:p w14:paraId="41367871" w14:textId="77777777" w:rsidR="00A41971" w:rsidRPr="008D4C67" w:rsidRDefault="00A41971" w:rsidP="004C055E">
            <w:pPr>
              <w:pStyle w:val="affff5"/>
              <w:rPr>
                <w:sz w:val="18"/>
                <w:szCs w:val="18"/>
                <w:lang w:eastAsia="ru-RU"/>
              </w:rPr>
            </w:pPr>
            <w:r w:rsidRPr="008D4C67">
              <w:rPr>
                <w:color w:val="000000"/>
                <w:sz w:val="18"/>
                <w:szCs w:val="18"/>
              </w:rPr>
              <w:t>362023,2</w:t>
            </w:r>
          </w:p>
        </w:tc>
        <w:tc>
          <w:tcPr>
            <w:tcW w:w="460" w:type="pct"/>
            <w:shd w:val="clear" w:color="auto" w:fill="auto"/>
            <w:vAlign w:val="center"/>
            <w:hideMark/>
          </w:tcPr>
          <w:p w14:paraId="61B77139" w14:textId="77777777" w:rsidR="00A41971" w:rsidRPr="008D4C67" w:rsidRDefault="00A41971" w:rsidP="004C055E">
            <w:pPr>
              <w:pStyle w:val="affff5"/>
              <w:rPr>
                <w:sz w:val="18"/>
                <w:szCs w:val="18"/>
                <w:lang w:eastAsia="ru-RU"/>
              </w:rPr>
            </w:pPr>
            <w:r w:rsidRPr="008D4C67">
              <w:rPr>
                <w:color w:val="000000"/>
                <w:sz w:val="18"/>
                <w:szCs w:val="18"/>
              </w:rPr>
              <w:t>362023,2</w:t>
            </w:r>
          </w:p>
        </w:tc>
        <w:tc>
          <w:tcPr>
            <w:tcW w:w="492" w:type="pct"/>
            <w:shd w:val="clear" w:color="auto" w:fill="auto"/>
            <w:vAlign w:val="center"/>
            <w:hideMark/>
          </w:tcPr>
          <w:p w14:paraId="557F804E" w14:textId="77777777" w:rsidR="00A41971" w:rsidRPr="008D4C67" w:rsidRDefault="00A41971" w:rsidP="004C055E">
            <w:pPr>
              <w:pStyle w:val="affff5"/>
              <w:rPr>
                <w:sz w:val="18"/>
                <w:szCs w:val="18"/>
                <w:lang w:eastAsia="ru-RU"/>
              </w:rPr>
            </w:pPr>
            <w:r w:rsidRPr="008D4C67">
              <w:rPr>
                <w:color w:val="000000"/>
                <w:sz w:val="18"/>
                <w:szCs w:val="18"/>
              </w:rPr>
              <w:t>362023,2</w:t>
            </w:r>
          </w:p>
        </w:tc>
      </w:tr>
      <w:tr w:rsidR="00A41971" w:rsidRPr="003D0A35" w14:paraId="6DD96201" w14:textId="77777777" w:rsidTr="004C055E">
        <w:trPr>
          <w:trHeight w:val="20"/>
        </w:trPr>
        <w:tc>
          <w:tcPr>
            <w:tcW w:w="631" w:type="pct"/>
            <w:shd w:val="clear" w:color="auto" w:fill="auto"/>
            <w:vAlign w:val="center"/>
            <w:hideMark/>
          </w:tcPr>
          <w:p w14:paraId="5D5C8C41" w14:textId="77777777" w:rsidR="00A41971" w:rsidRPr="003D0A35" w:rsidRDefault="00A41971" w:rsidP="004C055E">
            <w:pPr>
              <w:pStyle w:val="affff5"/>
              <w:rPr>
                <w:sz w:val="18"/>
                <w:szCs w:val="18"/>
                <w:lang w:eastAsia="ru-RU"/>
              </w:rPr>
            </w:pPr>
            <w:r w:rsidRPr="003D0A35">
              <w:rPr>
                <w:sz w:val="18"/>
                <w:szCs w:val="18"/>
                <w:lang w:eastAsia="ru-RU"/>
              </w:rPr>
              <w:t>в жилищном фонде</w:t>
            </w:r>
          </w:p>
        </w:tc>
        <w:tc>
          <w:tcPr>
            <w:tcW w:w="496" w:type="pct"/>
            <w:shd w:val="clear" w:color="auto" w:fill="auto"/>
            <w:vAlign w:val="center"/>
            <w:hideMark/>
          </w:tcPr>
          <w:p w14:paraId="427D8B48" w14:textId="77777777" w:rsidR="00A41971" w:rsidRPr="003D0A35" w:rsidRDefault="00A41971" w:rsidP="004C055E">
            <w:pPr>
              <w:pStyle w:val="affff5"/>
              <w:rPr>
                <w:sz w:val="18"/>
                <w:szCs w:val="18"/>
                <w:lang w:eastAsia="ru-RU"/>
              </w:rPr>
            </w:pPr>
            <w:r w:rsidRPr="003D0A35">
              <w:rPr>
                <w:sz w:val="18"/>
                <w:szCs w:val="18"/>
                <w:lang w:eastAsia="ru-RU"/>
              </w:rPr>
              <w:t>Гкал</w:t>
            </w:r>
          </w:p>
        </w:tc>
        <w:tc>
          <w:tcPr>
            <w:tcW w:w="357" w:type="pct"/>
            <w:shd w:val="clear" w:color="auto" w:fill="auto"/>
            <w:noWrap/>
            <w:vAlign w:val="center"/>
            <w:hideMark/>
          </w:tcPr>
          <w:p w14:paraId="655511AF" w14:textId="77777777" w:rsidR="00A41971" w:rsidRPr="008D4C67" w:rsidRDefault="00A41971" w:rsidP="004C055E">
            <w:pPr>
              <w:pStyle w:val="affff5"/>
              <w:rPr>
                <w:sz w:val="18"/>
                <w:szCs w:val="18"/>
                <w:lang w:eastAsia="ru-RU"/>
              </w:rPr>
            </w:pPr>
            <w:r w:rsidRPr="008D4C67">
              <w:rPr>
                <w:color w:val="000000"/>
                <w:sz w:val="18"/>
                <w:szCs w:val="18"/>
              </w:rPr>
              <w:t>159455,9</w:t>
            </w:r>
          </w:p>
        </w:tc>
        <w:tc>
          <w:tcPr>
            <w:tcW w:w="398" w:type="pct"/>
            <w:shd w:val="clear" w:color="auto" w:fill="auto"/>
            <w:vAlign w:val="center"/>
            <w:hideMark/>
          </w:tcPr>
          <w:p w14:paraId="0B946030" w14:textId="77777777" w:rsidR="00A41971" w:rsidRPr="008D4C67" w:rsidRDefault="00A41971" w:rsidP="004C055E">
            <w:pPr>
              <w:pStyle w:val="affff5"/>
              <w:rPr>
                <w:sz w:val="18"/>
                <w:szCs w:val="18"/>
                <w:lang w:eastAsia="ru-RU"/>
              </w:rPr>
            </w:pPr>
            <w:r w:rsidRPr="008D4C67">
              <w:rPr>
                <w:color w:val="000000"/>
                <w:sz w:val="18"/>
                <w:szCs w:val="18"/>
              </w:rPr>
              <w:t xml:space="preserve">158 012   </w:t>
            </w:r>
          </w:p>
        </w:tc>
        <w:tc>
          <w:tcPr>
            <w:tcW w:w="361" w:type="pct"/>
            <w:shd w:val="clear" w:color="auto" w:fill="auto"/>
            <w:vAlign w:val="center"/>
            <w:hideMark/>
          </w:tcPr>
          <w:p w14:paraId="563ABD58" w14:textId="77777777" w:rsidR="00A41971" w:rsidRPr="008D4C67" w:rsidRDefault="00A41971" w:rsidP="004C055E">
            <w:pPr>
              <w:pStyle w:val="affff5"/>
              <w:rPr>
                <w:sz w:val="18"/>
                <w:szCs w:val="18"/>
                <w:lang w:eastAsia="ru-RU"/>
              </w:rPr>
            </w:pPr>
            <w:r w:rsidRPr="008D4C67">
              <w:rPr>
                <w:color w:val="000000"/>
                <w:sz w:val="18"/>
                <w:szCs w:val="18"/>
              </w:rPr>
              <w:t xml:space="preserve">158 012   </w:t>
            </w:r>
          </w:p>
        </w:tc>
        <w:tc>
          <w:tcPr>
            <w:tcW w:w="361" w:type="pct"/>
            <w:shd w:val="clear" w:color="auto" w:fill="auto"/>
            <w:vAlign w:val="center"/>
            <w:hideMark/>
          </w:tcPr>
          <w:p w14:paraId="267EC3BE" w14:textId="77777777" w:rsidR="00A41971" w:rsidRPr="008D4C67" w:rsidRDefault="00A41971" w:rsidP="004C055E">
            <w:pPr>
              <w:pStyle w:val="affff5"/>
              <w:rPr>
                <w:sz w:val="18"/>
                <w:szCs w:val="18"/>
                <w:lang w:eastAsia="ru-RU"/>
              </w:rPr>
            </w:pPr>
            <w:r w:rsidRPr="008D4C67">
              <w:rPr>
                <w:color w:val="000000"/>
                <w:sz w:val="18"/>
                <w:szCs w:val="18"/>
              </w:rPr>
              <w:t xml:space="preserve">158 012   </w:t>
            </w:r>
          </w:p>
        </w:tc>
        <w:tc>
          <w:tcPr>
            <w:tcW w:w="361" w:type="pct"/>
            <w:shd w:val="clear" w:color="auto" w:fill="auto"/>
            <w:vAlign w:val="center"/>
            <w:hideMark/>
          </w:tcPr>
          <w:p w14:paraId="682823A4" w14:textId="77777777" w:rsidR="00A41971" w:rsidRPr="008D4C67" w:rsidRDefault="00A41971" w:rsidP="004C055E">
            <w:pPr>
              <w:pStyle w:val="affff5"/>
              <w:rPr>
                <w:sz w:val="18"/>
                <w:szCs w:val="18"/>
                <w:lang w:eastAsia="ru-RU"/>
              </w:rPr>
            </w:pPr>
            <w:r w:rsidRPr="008D4C67">
              <w:rPr>
                <w:color w:val="000000"/>
                <w:sz w:val="18"/>
                <w:szCs w:val="18"/>
              </w:rPr>
              <w:t xml:space="preserve">158 012   </w:t>
            </w:r>
          </w:p>
        </w:tc>
        <w:tc>
          <w:tcPr>
            <w:tcW w:w="361" w:type="pct"/>
            <w:shd w:val="clear" w:color="auto" w:fill="auto"/>
            <w:vAlign w:val="center"/>
            <w:hideMark/>
          </w:tcPr>
          <w:p w14:paraId="66EC3FB0" w14:textId="77777777" w:rsidR="00A41971" w:rsidRPr="008D4C67" w:rsidRDefault="00A41971" w:rsidP="004C055E">
            <w:pPr>
              <w:pStyle w:val="affff5"/>
              <w:rPr>
                <w:sz w:val="18"/>
                <w:szCs w:val="18"/>
                <w:lang w:eastAsia="ru-RU"/>
              </w:rPr>
            </w:pPr>
            <w:r w:rsidRPr="008D4C67">
              <w:rPr>
                <w:color w:val="000000"/>
                <w:sz w:val="18"/>
                <w:szCs w:val="18"/>
              </w:rPr>
              <w:t xml:space="preserve">158 012   </w:t>
            </w:r>
          </w:p>
        </w:tc>
        <w:tc>
          <w:tcPr>
            <w:tcW w:w="361" w:type="pct"/>
            <w:shd w:val="clear" w:color="auto" w:fill="auto"/>
            <w:vAlign w:val="center"/>
            <w:hideMark/>
          </w:tcPr>
          <w:p w14:paraId="10543F79" w14:textId="77777777" w:rsidR="00A41971" w:rsidRPr="008D4C67" w:rsidRDefault="00A41971" w:rsidP="004C055E">
            <w:pPr>
              <w:pStyle w:val="affff5"/>
              <w:rPr>
                <w:sz w:val="18"/>
                <w:szCs w:val="18"/>
                <w:lang w:eastAsia="ru-RU"/>
              </w:rPr>
            </w:pPr>
            <w:r w:rsidRPr="008D4C67">
              <w:rPr>
                <w:color w:val="000000"/>
                <w:sz w:val="18"/>
                <w:szCs w:val="18"/>
              </w:rPr>
              <w:t xml:space="preserve">158 012   </w:t>
            </w:r>
          </w:p>
        </w:tc>
        <w:tc>
          <w:tcPr>
            <w:tcW w:w="361" w:type="pct"/>
            <w:shd w:val="clear" w:color="auto" w:fill="auto"/>
            <w:vAlign w:val="center"/>
            <w:hideMark/>
          </w:tcPr>
          <w:p w14:paraId="0B13B417" w14:textId="77777777" w:rsidR="00A41971" w:rsidRPr="008D4C67" w:rsidRDefault="00A41971" w:rsidP="004C055E">
            <w:pPr>
              <w:pStyle w:val="affff5"/>
              <w:rPr>
                <w:sz w:val="18"/>
                <w:szCs w:val="18"/>
                <w:lang w:eastAsia="ru-RU"/>
              </w:rPr>
            </w:pPr>
            <w:r w:rsidRPr="008D4C67">
              <w:rPr>
                <w:color w:val="000000"/>
                <w:sz w:val="18"/>
                <w:szCs w:val="18"/>
              </w:rPr>
              <w:t xml:space="preserve">158 012   </w:t>
            </w:r>
          </w:p>
        </w:tc>
        <w:tc>
          <w:tcPr>
            <w:tcW w:w="460" w:type="pct"/>
            <w:shd w:val="clear" w:color="auto" w:fill="auto"/>
            <w:vAlign w:val="center"/>
            <w:hideMark/>
          </w:tcPr>
          <w:p w14:paraId="0DF09380" w14:textId="77777777" w:rsidR="00A41971" w:rsidRPr="008D4C67" w:rsidRDefault="00A41971" w:rsidP="004C055E">
            <w:pPr>
              <w:pStyle w:val="affff5"/>
              <w:rPr>
                <w:sz w:val="18"/>
                <w:szCs w:val="18"/>
                <w:lang w:eastAsia="ru-RU"/>
              </w:rPr>
            </w:pPr>
            <w:r w:rsidRPr="008D4C67">
              <w:rPr>
                <w:color w:val="000000"/>
                <w:sz w:val="18"/>
                <w:szCs w:val="18"/>
              </w:rPr>
              <w:t xml:space="preserve">       158 012   </w:t>
            </w:r>
          </w:p>
        </w:tc>
        <w:tc>
          <w:tcPr>
            <w:tcW w:w="492" w:type="pct"/>
            <w:shd w:val="clear" w:color="auto" w:fill="auto"/>
            <w:vAlign w:val="center"/>
            <w:hideMark/>
          </w:tcPr>
          <w:p w14:paraId="6157515E" w14:textId="77777777" w:rsidR="00A41971" w:rsidRPr="008D4C67" w:rsidRDefault="00A41971" w:rsidP="004C055E">
            <w:pPr>
              <w:pStyle w:val="affff5"/>
              <w:rPr>
                <w:sz w:val="18"/>
                <w:szCs w:val="18"/>
                <w:lang w:eastAsia="ru-RU"/>
              </w:rPr>
            </w:pPr>
            <w:r w:rsidRPr="008D4C67">
              <w:rPr>
                <w:color w:val="000000"/>
                <w:sz w:val="18"/>
                <w:szCs w:val="18"/>
              </w:rPr>
              <w:t xml:space="preserve">       158 012   </w:t>
            </w:r>
          </w:p>
        </w:tc>
      </w:tr>
      <w:tr w:rsidR="00A41971" w:rsidRPr="003D0A35" w14:paraId="12FFA487" w14:textId="77777777" w:rsidTr="004C055E">
        <w:trPr>
          <w:trHeight w:val="20"/>
        </w:trPr>
        <w:tc>
          <w:tcPr>
            <w:tcW w:w="631" w:type="pct"/>
            <w:shd w:val="clear" w:color="auto" w:fill="auto"/>
            <w:vAlign w:val="center"/>
            <w:hideMark/>
          </w:tcPr>
          <w:p w14:paraId="4791BEEB" w14:textId="77777777" w:rsidR="00A41971" w:rsidRPr="003D0A35" w:rsidRDefault="00A41971" w:rsidP="004C055E">
            <w:pPr>
              <w:pStyle w:val="affff5"/>
              <w:rPr>
                <w:sz w:val="18"/>
                <w:szCs w:val="18"/>
                <w:lang w:eastAsia="ru-RU"/>
              </w:rPr>
            </w:pPr>
            <w:r w:rsidRPr="003D0A35">
              <w:rPr>
                <w:sz w:val="18"/>
                <w:szCs w:val="18"/>
                <w:lang w:eastAsia="ru-RU"/>
              </w:rPr>
              <w:t>для целей отопления и вентиляции</w:t>
            </w:r>
          </w:p>
        </w:tc>
        <w:tc>
          <w:tcPr>
            <w:tcW w:w="496" w:type="pct"/>
            <w:shd w:val="clear" w:color="auto" w:fill="auto"/>
            <w:vAlign w:val="center"/>
            <w:hideMark/>
          </w:tcPr>
          <w:p w14:paraId="3D560F45" w14:textId="77777777" w:rsidR="00A41971" w:rsidRPr="003D0A35" w:rsidRDefault="00A41971" w:rsidP="004C055E">
            <w:pPr>
              <w:pStyle w:val="affff5"/>
              <w:rPr>
                <w:sz w:val="18"/>
                <w:szCs w:val="18"/>
                <w:lang w:eastAsia="ru-RU"/>
              </w:rPr>
            </w:pPr>
            <w:r w:rsidRPr="003D0A35">
              <w:rPr>
                <w:sz w:val="18"/>
                <w:szCs w:val="18"/>
                <w:lang w:eastAsia="ru-RU"/>
              </w:rPr>
              <w:t>Гкал</w:t>
            </w:r>
          </w:p>
        </w:tc>
        <w:tc>
          <w:tcPr>
            <w:tcW w:w="357" w:type="pct"/>
            <w:shd w:val="clear" w:color="auto" w:fill="auto"/>
            <w:vAlign w:val="center"/>
            <w:hideMark/>
          </w:tcPr>
          <w:p w14:paraId="29949200" w14:textId="77777777" w:rsidR="00A41971" w:rsidRPr="008D4C67" w:rsidRDefault="00A41971" w:rsidP="004C055E">
            <w:pPr>
              <w:pStyle w:val="affff5"/>
              <w:ind w:firstLine="0"/>
              <w:rPr>
                <w:sz w:val="18"/>
                <w:szCs w:val="18"/>
                <w:lang w:eastAsia="ru-RU"/>
              </w:rPr>
            </w:pPr>
            <w:r w:rsidRPr="008D4C67">
              <w:rPr>
                <w:color w:val="000000"/>
                <w:sz w:val="18"/>
                <w:szCs w:val="18"/>
              </w:rPr>
              <w:t xml:space="preserve">               145 424   </w:t>
            </w:r>
          </w:p>
        </w:tc>
        <w:tc>
          <w:tcPr>
            <w:tcW w:w="398" w:type="pct"/>
            <w:shd w:val="clear" w:color="auto" w:fill="auto"/>
            <w:vAlign w:val="center"/>
            <w:hideMark/>
          </w:tcPr>
          <w:p w14:paraId="43B1CBDD" w14:textId="77777777" w:rsidR="00A41971" w:rsidRPr="008D4C67" w:rsidRDefault="00A41971" w:rsidP="004C055E">
            <w:pPr>
              <w:pStyle w:val="affff5"/>
              <w:rPr>
                <w:sz w:val="18"/>
                <w:szCs w:val="18"/>
                <w:lang w:eastAsia="ru-RU"/>
              </w:rPr>
            </w:pPr>
            <w:r w:rsidRPr="008D4C67">
              <w:rPr>
                <w:color w:val="000000"/>
                <w:sz w:val="18"/>
                <w:szCs w:val="18"/>
              </w:rPr>
              <w:t xml:space="preserve">144 107   </w:t>
            </w:r>
          </w:p>
        </w:tc>
        <w:tc>
          <w:tcPr>
            <w:tcW w:w="361" w:type="pct"/>
            <w:shd w:val="clear" w:color="auto" w:fill="auto"/>
            <w:vAlign w:val="center"/>
            <w:hideMark/>
          </w:tcPr>
          <w:p w14:paraId="16E6AA2A" w14:textId="77777777" w:rsidR="00A41971" w:rsidRPr="008D4C67" w:rsidRDefault="00A41971" w:rsidP="004C055E">
            <w:pPr>
              <w:pStyle w:val="affff5"/>
              <w:rPr>
                <w:sz w:val="18"/>
                <w:szCs w:val="18"/>
                <w:lang w:eastAsia="ru-RU"/>
              </w:rPr>
            </w:pPr>
            <w:r w:rsidRPr="008D4C67">
              <w:rPr>
                <w:color w:val="000000"/>
                <w:sz w:val="18"/>
                <w:szCs w:val="18"/>
              </w:rPr>
              <w:t xml:space="preserve">144 107   </w:t>
            </w:r>
          </w:p>
        </w:tc>
        <w:tc>
          <w:tcPr>
            <w:tcW w:w="361" w:type="pct"/>
            <w:shd w:val="clear" w:color="auto" w:fill="auto"/>
            <w:vAlign w:val="center"/>
            <w:hideMark/>
          </w:tcPr>
          <w:p w14:paraId="2A1ACEAC" w14:textId="77777777" w:rsidR="00A41971" w:rsidRPr="008D4C67" w:rsidRDefault="00A41971" w:rsidP="004C055E">
            <w:pPr>
              <w:pStyle w:val="affff5"/>
              <w:rPr>
                <w:sz w:val="18"/>
                <w:szCs w:val="18"/>
                <w:lang w:eastAsia="ru-RU"/>
              </w:rPr>
            </w:pPr>
            <w:r w:rsidRPr="008D4C67">
              <w:rPr>
                <w:color w:val="000000"/>
                <w:sz w:val="18"/>
                <w:szCs w:val="18"/>
              </w:rPr>
              <w:t xml:space="preserve">144 107   </w:t>
            </w:r>
          </w:p>
        </w:tc>
        <w:tc>
          <w:tcPr>
            <w:tcW w:w="361" w:type="pct"/>
            <w:shd w:val="clear" w:color="auto" w:fill="auto"/>
            <w:vAlign w:val="center"/>
            <w:hideMark/>
          </w:tcPr>
          <w:p w14:paraId="617765EA" w14:textId="77777777" w:rsidR="00A41971" w:rsidRPr="008D4C67" w:rsidRDefault="00A41971" w:rsidP="004C055E">
            <w:pPr>
              <w:pStyle w:val="affff5"/>
              <w:rPr>
                <w:sz w:val="18"/>
                <w:szCs w:val="18"/>
                <w:lang w:eastAsia="ru-RU"/>
              </w:rPr>
            </w:pPr>
            <w:r w:rsidRPr="008D4C67">
              <w:rPr>
                <w:color w:val="000000"/>
                <w:sz w:val="18"/>
                <w:szCs w:val="18"/>
              </w:rPr>
              <w:t xml:space="preserve">144 107   </w:t>
            </w:r>
          </w:p>
        </w:tc>
        <w:tc>
          <w:tcPr>
            <w:tcW w:w="361" w:type="pct"/>
            <w:shd w:val="clear" w:color="auto" w:fill="auto"/>
            <w:vAlign w:val="center"/>
            <w:hideMark/>
          </w:tcPr>
          <w:p w14:paraId="3C8D9C26" w14:textId="77777777" w:rsidR="00A41971" w:rsidRPr="008D4C67" w:rsidRDefault="00A41971" w:rsidP="004C055E">
            <w:pPr>
              <w:pStyle w:val="affff5"/>
              <w:rPr>
                <w:sz w:val="18"/>
                <w:szCs w:val="18"/>
                <w:lang w:eastAsia="ru-RU"/>
              </w:rPr>
            </w:pPr>
            <w:r w:rsidRPr="008D4C67">
              <w:rPr>
                <w:color w:val="000000"/>
                <w:sz w:val="18"/>
                <w:szCs w:val="18"/>
              </w:rPr>
              <w:t xml:space="preserve">144 107   </w:t>
            </w:r>
          </w:p>
        </w:tc>
        <w:tc>
          <w:tcPr>
            <w:tcW w:w="361" w:type="pct"/>
            <w:shd w:val="clear" w:color="auto" w:fill="auto"/>
            <w:vAlign w:val="center"/>
            <w:hideMark/>
          </w:tcPr>
          <w:p w14:paraId="1FAC24FD" w14:textId="77777777" w:rsidR="00A41971" w:rsidRPr="008D4C67" w:rsidRDefault="00A41971" w:rsidP="004C055E">
            <w:pPr>
              <w:pStyle w:val="affff5"/>
              <w:rPr>
                <w:sz w:val="18"/>
                <w:szCs w:val="18"/>
                <w:lang w:eastAsia="ru-RU"/>
              </w:rPr>
            </w:pPr>
            <w:r w:rsidRPr="008D4C67">
              <w:rPr>
                <w:color w:val="000000"/>
                <w:sz w:val="18"/>
                <w:szCs w:val="18"/>
              </w:rPr>
              <w:t xml:space="preserve">144 107   </w:t>
            </w:r>
          </w:p>
        </w:tc>
        <w:tc>
          <w:tcPr>
            <w:tcW w:w="361" w:type="pct"/>
            <w:shd w:val="clear" w:color="auto" w:fill="auto"/>
            <w:vAlign w:val="center"/>
            <w:hideMark/>
          </w:tcPr>
          <w:p w14:paraId="2A13C6D1" w14:textId="77777777" w:rsidR="00A41971" w:rsidRPr="008D4C67" w:rsidRDefault="00A41971" w:rsidP="004C055E">
            <w:pPr>
              <w:pStyle w:val="affff5"/>
              <w:rPr>
                <w:sz w:val="18"/>
                <w:szCs w:val="18"/>
                <w:lang w:eastAsia="ru-RU"/>
              </w:rPr>
            </w:pPr>
            <w:r w:rsidRPr="008D4C67">
              <w:rPr>
                <w:color w:val="000000"/>
                <w:sz w:val="18"/>
                <w:szCs w:val="18"/>
              </w:rPr>
              <w:t xml:space="preserve">144 107   </w:t>
            </w:r>
          </w:p>
        </w:tc>
        <w:tc>
          <w:tcPr>
            <w:tcW w:w="460" w:type="pct"/>
            <w:shd w:val="clear" w:color="auto" w:fill="auto"/>
            <w:vAlign w:val="center"/>
            <w:hideMark/>
          </w:tcPr>
          <w:p w14:paraId="53BF0FA6" w14:textId="77777777" w:rsidR="00A41971" w:rsidRPr="008D4C67" w:rsidRDefault="00A41971" w:rsidP="004C055E">
            <w:pPr>
              <w:pStyle w:val="affff5"/>
              <w:rPr>
                <w:sz w:val="18"/>
                <w:szCs w:val="18"/>
                <w:lang w:eastAsia="ru-RU"/>
              </w:rPr>
            </w:pPr>
            <w:r w:rsidRPr="008D4C67">
              <w:rPr>
                <w:color w:val="000000"/>
                <w:sz w:val="18"/>
                <w:szCs w:val="18"/>
              </w:rPr>
              <w:t xml:space="preserve">       144 107   </w:t>
            </w:r>
          </w:p>
        </w:tc>
        <w:tc>
          <w:tcPr>
            <w:tcW w:w="492" w:type="pct"/>
            <w:shd w:val="clear" w:color="auto" w:fill="auto"/>
            <w:vAlign w:val="center"/>
            <w:hideMark/>
          </w:tcPr>
          <w:p w14:paraId="63C83755" w14:textId="77777777" w:rsidR="00A41971" w:rsidRPr="008D4C67" w:rsidRDefault="00A41971" w:rsidP="004C055E">
            <w:pPr>
              <w:pStyle w:val="affff5"/>
              <w:rPr>
                <w:sz w:val="18"/>
                <w:szCs w:val="18"/>
                <w:lang w:eastAsia="ru-RU"/>
              </w:rPr>
            </w:pPr>
            <w:r w:rsidRPr="008D4C67">
              <w:rPr>
                <w:color w:val="000000"/>
                <w:sz w:val="18"/>
                <w:szCs w:val="18"/>
              </w:rPr>
              <w:t xml:space="preserve">       144 107   </w:t>
            </w:r>
          </w:p>
        </w:tc>
      </w:tr>
      <w:tr w:rsidR="00A41971" w:rsidRPr="003D0A35" w14:paraId="29F018E1" w14:textId="77777777" w:rsidTr="004C055E">
        <w:trPr>
          <w:trHeight w:val="20"/>
        </w:trPr>
        <w:tc>
          <w:tcPr>
            <w:tcW w:w="631" w:type="pct"/>
            <w:shd w:val="clear" w:color="auto" w:fill="auto"/>
            <w:vAlign w:val="center"/>
            <w:hideMark/>
          </w:tcPr>
          <w:p w14:paraId="7457910D" w14:textId="77777777" w:rsidR="00A41971" w:rsidRPr="003D0A35" w:rsidRDefault="00A41971" w:rsidP="004C055E">
            <w:pPr>
              <w:pStyle w:val="affff5"/>
              <w:rPr>
                <w:sz w:val="18"/>
                <w:szCs w:val="18"/>
                <w:lang w:eastAsia="ru-RU"/>
              </w:rPr>
            </w:pPr>
            <w:r w:rsidRPr="003D0A35">
              <w:rPr>
                <w:sz w:val="18"/>
                <w:szCs w:val="18"/>
                <w:lang w:eastAsia="ru-RU"/>
              </w:rPr>
              <w:t>для целей горячего водоснабжения</w:t>
            </w:r>
          </w:p>
        </w:tc>
        <w:tc>
          <w:tcPr>
            <w:tcW w:w="496" w:type="pct"/>
            <w:shd w:val="clear" w:color="auto" w:fill="auto"/>
            <w:vAlign w:val="center"/>
            <w:hideMark/>
          </w:tcPr>
          <w:p w14:paraId="5E64A0E6" w14:textId="77777777" w:rsidR="00A41971" w:rsidRPr="003D0A35" w:rsidRDefault="00A41971" w:rsidP="004C055E">
            <w:pPr>
              <w:pStyle w:val="affff5"/>
              <w:rPr>
                <w:sz w:val="18"/>
                <w:szCs w:val="18"/>
                <w:lang w:eastAsia="ru-RU"/>
              </w:rPr>
            </w:pPr>
            <w:r w:rsidRPr="003D0A35">
              <w:rPr>
                <w:sz w:val="18"/>
                <w:szCs w:val="18"/>
                <w:lang w:eastAsia="ru-RU"/>
              </w:rPr>
              <w:t>Гкал</w:t>
            </w:r>
          </w:p>
        </w:tc>
        <w:tc>
          <w:tcPr>
            <w:tcW w:w="357" w:type="pct"/>
            <w:shd w:val="clear" w:color="auto" w:fill="auto"/>
            <w:vAlign w:val="center"/>
            <w:hideMark/>
          </w:tcPr>
          <w:p w14:paraId="557D7716" w14:textId="77777777" w:rsidR="00A41971" w:rsidRPr="008D4C67" w:rsidRDefault="00A41971" w:rsidP="004C055E">
            <w:pPr>
              <w:pStyle w:val="affff5"/>
              <w:rPr>
                <w:sz w:val="18"/>
                <w:szCs w:val="18"/>
                <w:lang w:eastAsia="ru-RU"/>
              </w:rPr>
            </w:pPr>
            <w:r w:rsidRPr="008D4C67">
              <w:rPr>
                <w:color w:val="000000"/>
                <w:sz w:val="18"/>
                <w:szCs w:val="18"/>
              </w:rPr>
              <w:t xml:space="preserve">                 14 032   </w:t>
            </w:r>
          </w:p>
        </w:tc>
        <w:tc>
          <w:tcPr>
            <w:tcW w:w="398" w:type="pct"/>
            <w:shd w:val="clear" w:color="auto" w:fill="auto"/>
            <w:vAlign w:val="center"/>
            <w:hideMark/>
          </w:tcPr>
          <w:p w14:paraId="494E7789" w14:textId="77777777" w:rsidR="00A41971" w:rsidRPr="008D4C67" w:rsidRDefault="00A41971" w:rsidP="004C055E">
            <w:pPr>
              <w:pStyle w:val="affff5"/>
              <w:rPr>
                <w:sz w:val="18"/>
                <w:szCs w:val="18"/>
                <w:lang w:eastAsia="ru-RU"/>
              </w:rPr>
            </w:pPr>
            <w:r w:rsidRPr="008D4C67">
              <w:rPr>
                <w:color w:val="000000"/>
                <w:sz w:val="18"/>
                <w:szCs w:val="18"/>
              </w:rPr>
              <w:t xml:space="preserve">13 905   </w:t>
            </w:r>
          </w:p>
        </w:tc>
        <w:tc>
          <w:tcPr>
            <w:tcW w:w="361" w:type="pct"/>
            <w:shd w:val="clear" w:color="auto" w:fill="auto"/>
            <w:vAlign w:val="center"/>
            <w:hideMark/>
          </w:tcPr>
          <w:p w14:paraId="624C95DD" w14:textId="77777777" w:rsidR="00A41971" w:rsidRPr="008D4C67" w:rsidRDefault="00A41971" w:rsidP="004C055E">
            <w:pPr>
              <w:pStyle w:val="affff5"/>
              <w:rPr>
                <w:sz w:val="18"/>
                <w:szCs w:val="18"/>
                <w:lang w:eastAsia="ru-RU"/>
              </w:rPr>
            </w:pPr>
            <w:r w:rsidRPr="008D4C67">
              <w:rPr>
                <w:color w:val="000000"/>
                <w:sz w:val="18"/>
                <w:szCs w:val="18"/>
              </w:rPr>
              <w:t xml:space="preserve">13 905   </w:t>
            </w:r>
          </w:p>
        </w:tc>
        <w:tc>
          <w:tcPr>
            <w:tcW w:w="361" w:type="pct"/>
            <w:shd w:val="clear" w:color="auto" w:fill="auto"/>
            <w:vAlign w:val="center"/>
            <w:hideMark/>
          </w:tcPr>
          <w:p w14:paraId="2F1E29FC" w14:textId="77777777" w:rsidR="00A41971" w:rsidRPr="008D4C67" w:rsidRDefault="00A41971" w:rsidP="004C055E">
            <w:pPr>
              <w:pStyle w:val="affff5"/>
              <w:rPr>
                <w:sz w:val="18"/>
                <w:szCs w:val="18"/>
                <w:lang w:eastAsia="ru-RU"/>
              </w:rPr>
            </w:pPr>
            <w:r w:rsidRPr="008D4C67">
              <w:rPr>
                <w:color w:val="000000"/>
                <w:sz w:val="18"/>
                <w:szCs w:val="18"/>
              </w:rPr>
              <w:t xml:space="preserve">13 905   </w:t>
            </w:r>
          </w:p>
        </w:tc>
        <w:tc>
          <w:tcPr>
            <w:tcW w:w="361" w:type="pct"/>
            <w:shd w:val="clear" w:color="auto" w:fill="auto"/>
            <w:vAlign w:val="center"/>
            <w:hideMark/>
          </w:tcPr>
          <w:p w14:paraId="333D7533" w14:textId="77777777" w:rsidR="00A41971" w:rsidRPr="008D4C67" w:rsidRDefault="00A41971" w:rsidP="004C055E">
            <w:pPr>
              <w:pStyle w:val="affff5"/>
              <w:rPr>
                <w:sz w:val="18"/>
                <w:szCs w:val="18"/>
                <w:lang w:eastAsia="ru-RU"/>
              </w:rPr>
            </w:pPr>
            <w:r w:rsidRPr="008D4C67">
              <w:rPr>
                <w:color w:val="000000"/>
                <w:sz w:val="18"/>
                <w:szCs w:val="18"/>
              </w:rPr>
              <w:t xml:space="preserve">13 905   </w:t>
            </w:r>
          </w:p>
        </w:tc>
        <w:tc>
          <w:tcPr>
            <w:tcW w:w="361" w:type="pct"/>
            <w:shd w:val="clear" w:color="auto" w:fill="auto"/>
            <w:vAlign w:val="center"/>
            <w:hideMark/>
          </w:tcPr>
          <w:p w14:paraId="57C5F866" w14:textId="77777777" w:rsidR="00A41971" w:rsidRPr="008D4C67" w:rsidRDefault="00A41971" w:rsidP="004C055E">
            <w:pPr>
              <w:pStyle w:val="affff5"/>
              <w:rPr>
                <w:sz w:val="18"/>
                <w:szCs w:val="18"/>
                <w:lang w:eastAsia="ru-RU"/>
              </w:rPr>
            </w:pPr>
            <w:r w:rsidRPr="008D4C67">
              <w:rPr>
                <w:color w:val="000000"/>
                <w:sz w:val="18"/>
                <w:szCs w:val="18"/>
              </w:rPr>
              <w:t xml:space="preserve">13 905   </w:t>
            </w:r>
          </w:p>
        </w:tc>
        <w:tc>
          <w:tcPr>
            <w:tcW w:w="361" w:type="pct"/>
            <w:shd w:val="clear" w:color="auto" w:fill="auto"/>
            <w:vAlign w:val="center"/>
            <w:hideMark/>
          </w:tcPr>
          <w:p w14:paraId="60D736D9" w14:textId="77777777" w:rsidR="00A41971" w:rsidRPr="008D4C67" w:rsidRDefault="00A41971" w:rsidP="004C055E">
            <w:pPr>
              <w:pStyle w:val="affff5"/>
              <w:rPr>
                <w:sz w:val="18"/>
                <w:szCs w:val="18"/>
                <w:lang w:eastAsia="ru-RU"/>
              </w:rPr>
            </w:pPr>
            <w:r w:rsidRPr="008D4C67">
              <w:rPr>
                <w:color w:val="000000"/>
                <w:sz w:val="18"/>
                <w:szCs w:val="18"/>
              </w:rPr>
              <w:t xml:space="preserve">13 905   </w:t>
            </w:r>
          </w:p>
        </w:tc>
        <w:tc>
          <w:tcPr>
            <w:tcW w:w="361" w:type="pct"/>
            <w:shd w:val="clear" w:color="auto" w:fill="auto"/>
            <w:vAlign w:val="center"/>
            <w:hideMark/>
          </w:tcPr>
          <w:p w14:paraId="3B5FFBD9" w14:textId="77777777" w:rsidR="00A41971" w:rsidRPr="008D4C67" w:rsidRDefault="00A41971" w:rsidP="004C055E">
            <w:pPr>
              <w:pStyle w:val="affff5"/>
              <w:rPr>
                <w:sz w:val="18"/>
                <w:szCs w:val="18"/>
                <w:lang w:eastAsia="ru-RU"/>
              </w:rPr>
            </w:pPr>
            <w:r w:rsidRPr="008D4C67">
              <w:rPr>
                <w:color w:val="000000"/>
                <w:sz w:val="18"/>
                <w:szCs w:val="18"/>
              </w:rPr>
              <w:t xml:space="preserve">13 905   </w:t>
            </w:r>
          </w:p>
        </w:tc>
        <w:tc>
          <w:tcPr>
            <w:tcW w:w="460" w:type="pct"/>
            <w:shd w:val="clear" w:color="auto" w:fill="auto"/>
            <w:vAlign w:val="center"/>
            <w:hideMark/>
          </w:tcPr>
          <w:p w14:paraId="6C4D8594" w14:textId="77777777" w:rsidR="00A41971" w:rsidRPr="008D4C67" w:rsidRDefault="00A41971" w:rsidP="004C055E">
            <w:pPr>
              <w:pStyle w:val="affff5"/>
              <w:rPr>
                <w:sz w:val="18"/>
                <w:szCs w:val="18"/>
                <w:lang w:eastAsia="ru-RU"/>
              </w:rPr>
            </w:pPr>
            <w:r w:rsidRPr="008D4C67">
              <w:rPr>
                <w:color w:val="000000"/>
                <w:sz w:val="18"/>
                <w:szCs w:val="18"/>
              </w:rPr>
              <w:t xml:space="preserve">         13 905   </w:t>
            </w:r>
          </w:p>
        </w:tc>
        <w:tc>
          <w:tcPr>
            <w:tcW w:w="492" w:type="pct"/>
            <w:shd w:val="clear" w:color="auto" w:fill="auto"/>
            <w:vAlign w:val="center"/>
            <w:hideMark/>
          </w:tcPr>
          <w:p w14:paraId="750A5F1F" w14:textId="77777777" w:rsidR="00A41971" w:rsidRPr="008D4C67" w:rsidRDefault="00A41971" w:rsidP="004C055E">
            <w:pPr>
              <w:pStyle w:val="affff5"/>
              <w:rPr>
                <w:sz w:val="18"/>
                <w:szCs w:val="18"/>
                <w:lang w:eastAsia="ru-RU"/>
              </w:rPr>
            </w:pPr>
            <w:r w:rsidRPr="008D4C67">
              <w:rPr>
                <w:color w:val="000000"/>
                <w:sz w:val="18"/>
                <w:szCs w:val="18"/>
              </w:rPr>
              <w:t xml:space="preserve">         13 905   </w:t>
            </w:r>
          </w:p>
        </w:tc>
      </w:tr>
      <w:tr w:rsidR="00A41971" w:rsidRPr="003D0A35" w14:paraId="1EAF21F0" w14:textId="77777777" w:rsidTr="004C055E">
        <w:trPr>
          <w:trHeight w:val="20"/>
        </w:trPr>
        <w:tc>
          <w:tcPr>
            <w:tcW w:w="631" w:type="pct"/>
            <w:shd w:val="clear" w:color="auto" w:fill="auto"/>
            <w:vAlign w:val="center"/>
            <w:hideMark/>
          </w:tcPr>
          <w:p w14:paraId="7AF749E0" w14:textId="77777777" w:rsidR="00A41971" w:rsidRPr="003D0A35" w:rsidRDefault="00A41971" w:rsidP="004C055E">
            <w:pPr>
              <w:pStyle w:val="affff5"/>
              <w:rPr>
                <w:sz w:val="18"/>
                <w:szCs w:val="18"/>
                <w:lang w:eastAsia="ru-RU"/>
              </w:rPr>
            </w:pPr>
            <w:r w:rsidRPr="003D0A35">
              <w:rPr>
                <w:sz w:val="18"/>
                <w:szCs w:val="18"/>
                <w:lang w:eastAsia="ru-RU"/>
              </w:rPr>
              <w:t>в общественно-деловом фонде в том числе:</w:t>
            </w:r>
          </w:p>
        </w:tc>
        <w:tc>
          <w:tcPr>
            <w:tcW w:w="496" w:type="pct"/>
            <w:shd w:val="clear" w:color="auto" w:fill="auto"/>
            <w:vAlign w:val="center"/>
            <w:hideMark/>
          </w:tcPr>
          <w:p w14:paraId="7BDA03EB" w14:textId="77777777" w:rsidR="00A41971" w:rsidRPr="003D0A35" w:rsidRDefault="00A41971" w:rsidP="004C055E">
            <w:pPr>
              <w:pStyle w:val="affff5"/>
              <w:rPr>
                <w:sz w:val="18"/>
                <w:szCs w:val="18"/>
                <w:lang w:eastAsia="ru-RU"/>
              </w:rPr>
            </w:pPr>
            <w:r w:rsidRPr="003D0A35">
              <w:rPr>
                <w:sz w:val="18"/>
                <w:szCs w:val="18"/>
                <w:lang w:eastAsia="ru-RU"/>
              </w:rPr>
              <w:t>Гкал</w:t>
            </w:r>
          </w:p>
        </w:tc>
        <w:tc>
          <w:tcPr>
            <w:tcW w:w="357" w:type="pct"/>
            <w:shd w:val="clear" w:color="auto" w:fill="auto"/>
            <w:noWrap/>
            <w:vAlign w:val="center"/>
            <w:hideMark/>
          </w:tcPr>
          <w:p w14:paraId="75D53DC9" w14:textId="77777777" w:rsidR="00A41971" w:rsidRPr="008D4C67" w:rsidRDefault="00A41971" w:rsidP="004C055E">
            <w:pPr>
              <w:pStyle w:val="affff5"/>
              <w:rPr>
                <w:sz w:val="18"/>
                <w:szCs w:val="18"/>
                <w:lang w:eastAsia="ru-RU"/>
              </w:rPr>
            </w:pPr>
            <w:r w:rsidRPr="008D4C67">
              <w:rPr>
                <w:color w:val="000000"/>
                <w:sz w:val="18"/>
                <w:szCs w:val="18"/>
              </w:rPr>
              <w:t>26763,43</w:t>
            </w:r>
          </w:p>
        </w:tc>
        <w:tc>
          <w:tcPr>
            <w:tcW w:w="398" w:type="pct"/>
            <w:shd w:val="clear" w:color="auto" w:fill="auto"/>
            <w:vAlign w:val="center"/>
            <w:hideMark/>
          </w:tcPr>
          <w:p w14:paraId="10B04C1F" w14:textId="77777777" w:rsidR="00A41971" w:rsidRPr="008D4C67" w:rsidRDefault="00A41971" w:rsidP="004C055E">
            <w:pPr>
              <w:pStyle w:val="affff5"/>
              <w:rPr>
                <w:sz w:val="18"/>
                <w:szCs w:val="18"/>
                <w:lang w:eastAsia="ru-RU"/>
              </w:rPr>
            </w:pPr>
            <w:r w:rsidRPr="008D4C67">
              <w:rPr>
                <w:color w:val="000000"/>
                <w:sz w:val="18"/>
                <w:szCs w:val="18"/>
              </w:rPr>
              <w:t xml:space="preserve">25 981   </w:t>
            </w:r>
          </w:p>
        </w:tc>
        <w:tc>
          <w:tcPr>
            <w:tcW w:w="361" w:type="pct"/>
            <w:shd w:val="clear" w:color="auto" w:fill="auto"/>
            <w:vAlign w:val="center"/>
            <w:hideMark/>
          </w:tcPr>
          <w:p w14:paraId="5664FDBA" w14:textId="77777777" w:rsidR="00A41971" w:rsidRPr="008D4C67" w:rsidRDefault="00A41971" w:rsidP="004C055E">
            <w:pPr>
              <w:pStyle w:val="affff5"/>
              <w:rPr>
                <w:sz w:val="18"/>
                <w:szCs w:val="18"/>
                <w:lang w:eastAsia="ru-RU"/>
              </w:rPr>
            </w:pPr>
            <w:r w:rsidRPr="008D4C67">
              <w:rPr>
                <w:color w:val="000000"/>
                <w:sz w:val="18"/>
                <w:szCs w:val="18"/>
              </w:rPr>
              <w:t xml:space="preserve">25 981   </w:t>
            </w:r>
          </w:p>
        </w:tc>
        <w:tc>
          <w:tcPr>
            <w:tcW w:w="361" w:type="pct"/>
            <w:shd w:val="clear" w:color="auto" w:fill="auto"/>
            <w:vAlign w:val="center"/>
            <w:hideMark/>
          </w:tcPr>
          <w:p w14:paraId="7B66B8CF" w14:textId="77777777" w:rsidR="00A41971" w:rsidRPr="008D4C67" w:rsidRDefault="00A41971" w:rsidP="004C055E">
            <w:pPr>
              <w:pStyle w:val="affff5"/>
              <w:rPr>
                <w:sz w:val="18"/>
                <w:szCs w:val="18"/>
                <w:lang w:eastAsia="ru-RU"/>
              </w:rPr>
            </w:pPr>
            <w:r w:rsidRPr="008D4C67">
              <w:rPr>
                <w:color w:val="000000"/>
                <w:sz w:val="18"/>
                <w:szCs w:val="18"/>
              </w:rPr>
              <w:t xml:space="preserve">25 981   </w:t>
            </w:r>
          </w:p>
        </w:tc>
        <w:tc>
          <w:tcPr>
            <w:tcW w:w="361" w:type="pct"/>
            <w:shd w:val="clear" w:color="auto" w:fill="auto"/>
            <w:vAlign w:val="center"/>
            <w:hideMark/>
          </w:tcPr>
          <w:p w14:paraId="2ECCE126" w14:textId="77777777" w:rsidR="00A41971" w:rsidRPr="008D4C67" w:rsidRDefault="00A41971" w:rsidP="004C055E">
            <w:pPr>
              <w:pStyle w:val="affff5"/>
              <w:rPr>
                <w:sz w:val="18"/>
                <w:szCs w:val="18"/>
                <w:lang w:eastAsia="ru-RU"/>
              </w:rPr>
            </w:pPr>
            <w:r w:rsidRPr="008D4C67">
              <w:rPr>
                <w:color w:val="000000"/>
                <w:sz w:val="18"/>
                <w:szCs w:val="18"/>
              </w:rPr>
              <w:t xml:space="preserve">25 981   </w:t>
            </w:r>
          </w:p>
        </w:tc>
        <w:tc>
          <w:tcPr>
            <w:tcW w:w="361" w:type="pct"/>
            <w:shd w:val="clear" w:color="auto" w:fill="auto"/>
            <w:vAlign w:val="center"/>
            <w:hideMark/>
          </w:tcPr>
          <w:p w14:paraId="04E643B4" w14:textId="77777777" w:rsidR="00A41971" w:rsidRPr="008D4C67" w:rsidRDefault="00A41971" w:rsidP="004C055E">
            <w:pPr>
              <w:pStyle w:val="affff5"/>
              <w:rPr>
                <w:sz w:val="18"/>
                <w:szCs w:val="18"/>
                <w:lang w:eastAsia="ru-RU"/>
              </w:rPr>
            </w:pPr>
            <w:r w:rsidRPr="008D4C67">
              <w:rPr>
                <w:color w:val="000000"/>
                <w:sz w:val="18"/>
                <w:szCs w:val="18"/>
              </w:rPr>
              <w:t xml:space="preserve">25 981   </w:t>
            </w:r>
          </w:p>
        </w:tc>
        <w:tc>
          <w:tcPr>
            <w:tcW w:w="361" w:type="pct"/>
            <w:shd w:val="clear" w:color="auto" w:fill="auto"/>
            <w:vAlign w:val="center"/>
            <w:hideMark/>
          </w:tcPr>
          <w:p w14:paraId="10BFFC27" w14:textId="77777777" w:rsidR="00A41971" w:rsidRPr="008D4C67" w:rsidRDefault="00A41971" w:rsidP="004C055E">
            <w:pPr>
              <w:pStyle w:val="affff5"/>
              <w:rPr>
                <w:sz w:val="18"/>
                <w:szCs w:val="18"/>
                <w:lang w:eastAsia="ru-RU"/>
              </w:rPr>
            </w:pPr>
            <w:r w:rsidRPr="008D4C67">
              <w:rPr>
                <w:color w:val="000000"/>
                <w:sz w:val="18"/>
                <w:szCs w:val="18"/>
              </w:rPr>
              <w:t xml:space="preserve">25 981   </w:t>
            </w:r>
          </w:p>
        </w:tc>
        <w:tc>
          <w:tcPr>
            <w:tcW w:w="361" w:type="pct"/>
            <w:shd w:val="clear" w:color="auto" w:fill="auto"/>
            <w:vAlign w:val="center"/>
            <w:hideMark/>
          </w:tcPr>
          <w:p w14:paraId="30391AA4" w14:textId="77777777" w:rsidR="00A41971" w:rsidRPr="008D4C67" w:rsidRDefault="00A41971" w:rsidP="004C055E">
            <w:pPr>
              <w:pStyle w:val="affff5"/>
              <w:rPr>
                <w:sz w:val="18"/>
                <w:szCs w:val="18"/>
                <w:lang w:eastAsia="ru-RU"/>
              </w:rPr>
            </w:pPr>
            <w:r w:rsidRPr="008D4C67">
              <w:rPr>
                <w:color w:val="000000"/>
                <w:sz w:val="18"/>
                <w:szCs w:val="18"/>
              </w:rPr>
              <w:t xml:space="preserve">25 981   </w:t>
            </w:r>
          </w:p>
        </w:tc>
        <w:tc>
          <w:tcPr>
            <w:tcW w:w="460" w:type="pct"/>
            <w:shd w:val="clear" w:color="auto" w:fill="auto"/>
            <w:vAlign w:val="center"/>
            <w:hideMark/>
          </w:tcPr>
          <w:p w14:paraId="19BFE171" w14:textId="77777777" w:rsidR="00A41971" w:rsidRPr="008D4C67" w:rsidRDefault="00A41971" w:rsidP="004C055E">
            <w:pPr>
              <w:pStyle w:val="affff5"/>
              <w:rPr>
                <w:sz w:val="18"/>
                <w:szCs w:val="18"/>
                <w:lang w:eastAsia="ru-RU"/>
              </w:rPr>
            </w:pPr>
            <w:r w:rsidRPr="008D4C67">
              <w:rPr>
                <w:color w:val="000000"/>
                <w:sz w:val="18"/>
                <w:szCs w:val="18"/>
              </w:rPr>
              <w:t xml:space="preserve">         25 981   </w:t>
            </w:r>
          </w:p>
        </w:tc>
        <w:tc>
          <w:tcPr>
            <w:tcW w:w="492" w:type="pct"/>
            <w:shd w:val="clear" w:color="auto" w:fill="auto"/>
            <w:vAlign w:val="center"/>
            <w:hideMark/>
          </w:tcPr>
          <w:p w14:paraId="71387A0C" w14:textId="77777777" w:rsidR="00A41971" w:rsidRPr="008D4C67" w:rsidRDefault="00A41971" w:rsidP="004C055E">
            <w:pPr>
              <w:pStyle w:val="affff5"/>
              <w:rPr>
                <w:sz w:val="18"/>
                <w:szCs w:val="18"/>
                <w:lang w:eastAsia="ru-RU"/>
              </w:rPr>
            </w:pPr>
            <w:r w:rsidRPr="008D4C67">
              <w:rPr>
                <w:color w:val="000000"/>
                <w:sz w:val="18"/>
                <w:szCs w:val="18"/>
              </w:rPr>
              <w:t xml:space="preserve">         25 981   </w:t>
            </w:r>
          </w:p>
        </w:tc>
      </w:tr>
      <w:tr w:rsidR="00A41971" w:rsidRPr="003D0A35" w14:paraId="2E15C814" w14:textId="77777777" w:rsidTr="004C055E">
        <w:trPr>
          <w:trHeight w:val="20"/>
        </w:trPr>
        <w:tc>
          <w:tcPr>
            <w:tcW w:w="631" w:type="pct"/>
            <w:shd w:val="clear" w:color="auto" w:fill="auto"/>
            <w:vAlign w:val="center"/>
            <w:hideMark/>
          </w:tcPr>
          <w:p w14:paraId="3FB5A62A" w14:textId="77777777" w:rsidR="00A41971" w:rsidRPr="003D0A35" w:rsidRDefault="00A41971" w:rsidP="004C055E">
            <w:pPr>
              <w:pStyle w:val="affff5"/>
              <w:rPr>
                <w:sz w:val="18"/>
                <w:szCs w:val="18"/>
                <w:lang w:eastAsia="ru-RU"/>
              </w:rPr>
            </w:pPr>
            <w:r w:rsidRPr="003D0A35">
              <w:rPr>
                <w:sz w:val="18"/>
                <w:szCs w:val="18"/>
                <w:lang w:eastAsia="ru-RU"/>
              </w:rPr>
              <w:t>для целей отопления и вентиляции</w:t>
            </w:r>
          </w:p>
        </w:tc>
        <w:tc>
          <w:tcPr>
            <w:tcW w:w="496" w:type="pct"/>
            <w:shd w:val="clear" w:color="auto" w:fill="auto"/>
            <w:vAlign w:val="center"/>
            <w:hideMark/>
          </w:tcPr>
          <w:p w14:paraId="36B47904" w14:textId="77777777" w:rsidR="00A41971" w:rsidRPr="003D0A35" w:rsidRDefault="00A41971" w:rsidP="004C055E">
            <w:pPr>
              <w:pStyle w:val="affff5"/>
              <w:rPr>
                <w:sz w:val="18"/>
                <w:szCs w:val="18"/>
                <w:lang w:eastAsia="ru-RU"/>
              </w:rPr>
            </w:pPr>
            <w:r w:rsidRPr="003D0A35">
              <w:rPr>
                <w:sz w:val="18"/>
                <w:szCs w:val="18"/>
                <w:lang w:eastAsia="ru-RU"/>
              </w:rPr>
              <w:t>Гкал</w:t>
            </w:r>
          </w:p>
        </w:tc>
        <w:tc>
          <w:tcPr>
            <w:tcW w:w="357" w:type="pct"/>
            <w:shd w:val="clear" w:color="auto" w:fill="auto"/>
            <w:vAlign w:val="center"/>
            <w:hideMark/>
          </w:tcPr>
          <w:p w14:paraId="44936D8A" w14:textId="77777777" w:rsidR="00A41971" w:rsidRPr="008D4C67" w:rsidRDefault="00A41971" w:rsidP="004C055E">
            <w:pPr>
              <w:pStyle w:val="affff5"/>
              <w:rPr>
                <w:sz w:val="18"/>
                <w:szCs w:val="18"/>
                <w:lang w:eastAsia="ru-RU"/>
              </w:rPr>
            </w:pPr>
            <w:r w:rsidRPr="008D4C67">
              <w:rPr>
                <w:color w:val="000000"/>
                <w:sz w:val="18"/>
                <w:szCs w:val="18"/>
              </w:rPr>
              <w:t xml:space="preserve">                 26 362   </w:t>
            </w:r>
          </w:p>
        </w:tc>
        <w:tc>
          <w:tcPr>
            <w:tcW w:w="398" w:type="pct"/>
            <w:shd w:val="clear" w:color="auto" w:fill="auto"/>
            <w:vAlign w:val="center"/>
            <w:hideMark/>
          </w:tcPr>
          <w:p w14:paraId="66DE0DDD" w14:textId="77777777" w:rsidR="00A41971" w:rsidRPr="008D4C67" w:rsidRDefault="00A41971" w:rsidP="004C055E">
            <w:pPr>
              <w:pStyle w:val="affff5"/>
              <w:rPr>
                <w:sz w:val="18"/>
                <w:szCs w:val="18"/>
                <w:lang w:eastAsia="ru-RU"/>
              </w:rPr>
            </w:pPr>
            <w:r w:rsidRPr="008D4C67">
              <w:rPr>
                <w:color w:val="000000"/>
                <w:sz w:val="18"/>
                <w:szCs w:val="18"/>
              </w:rPr>
              <w:t xml:space="preserve">25 591   </w:t>
            </w:r>
          </w:p>
        </w:tc>
        <w:tc>
          <w:tcPr>
            <w:tcW w:w="361" w:type="pct"/>
            <w:shd w:val="clear" w:color="auto" w:fill="auto"/>
            <w:vAlign w:val="center"/>
            <w:hideMark/>
          </w:tcPr>
          <w:p w14:paraId="6FC6C31B" w14:textId="77777777" w:rsidR="00A41971" w:rsidRPr="008D4C67" w:rsidRDefault="00A41971" w:rsidP="004C055E">
            <w:pPr>
              <w:pStyle w:val="affff5"/>
              <w:rPr>
                <w:sz w:val="18"/>
                <w:szCs w:val="18"/>
                <w:lang w:eastAsia="ru-RU"/>
              </w:rPr>
            </w:pPr>
            <w:r w:rsidRPr="008D4C67">
              <w:rPr>
                <w:color w:val="000000"/>
                <w:sz w:val="18"/>
                <w:szCs w:val="18"/>
              </w:rPr>
              <w:t xml:space="preserve">25 591   </w:t>
            </w:r>
          </w:p>
        </w:tc>
        <w:tc>
          <w:tcPr>
            <w:tcW w:w="361" w:type="pct"/>
            <w:shd w:val="clear" w:color="auto" w:fill="auto"/>
            <w:vAlign w:val="center"/>
            <w:hideMark/>
          </w:tcPr>
          <w:p w14:paraId="3737CB42" w14:textId="77777777" w:rsidR="00A41971" w:rsidRPr="008D4C67" w:rsidRDefault="00A41971" w:rsidP="004C055E">
            <w:pPr>
              <w:pStyle w:val="affff5"/>
              <w:rPr>
                <w:sz w:val="18"/>
                <w:szCs w:val="18"/>
                <w:lang w:eastAsia="ru-RU"/>
              </w:rPr>
            </w:pPr>
            <w:r w:rsidRPr="008D4C67">
              <w:rPr>
                <w:color w:val="000000"/>
                <w:sz w:val="18"/>
                <w:szCs w:val="18"/>
              </w:rPr>
              <w:t xml:space="preserve">25 591   </w:t>
            </w:r>
          </w:p>
        </w:tc>
        <w:tc>
          <w:tcPr>
            <w:tcW w:w="361" w:type="pct"/>
            <w:shd w:val="clear" w:color="auto" w:fill="auto"/>
            <w:vAlign w:val="center"/>
            <w:hideMark/>
          </w:tcPr>
          <w:p w14:paraId="727D84E8" w14:textId="77777777" w:rsidR="00A41971" w:rsidRPr="008D4C67" w:rsidRDefault="00A41971" w:rsidP="004C055E">
            <w:pPr>
              <w:pStyle w:val="affff5"/>
              <w:rPr>
                <w:sz w:val="18"/>
                <w:szCs w:val="18"/>
                <w:lang w:eastAsia="ru-RU"/>
              </w:rPr>
            </w:pPr>
            <w:r w:rsidRPr="008D4C67">
              <w:rPr>
                <w:color w:val="000000"/>
                <w:sz w:val="18"/>
                <w:szCs w:val="18"/>
              </w:rPr>
              <w:t xml:space="preserve">25 591   </w:t>
            </w:r>
          </w:p>
        </w:tc>
        <w:tc>
          <w:tcPr>
            <w:tcW w:w="361" w:type="pct"/>
            <w:shd w:val="clear" w:color="auto" w:fill="auto"/>
            <w:vAlign w:val="center"/>
            <w:hideMark/>
          </w:tcPr>
          <w:p w14:paraId="5460A1A1" w14:textId="77777777" w:rsidR="00A41971" w:rsidRPr="008D4C67" w:rsidRDefault="00A41971" w:rsidP="004C055E">
            <w:pPr>
              <w:pStyle w:val="affff5"/>
              <w:rPr>
                <w:sz w:val="18"/>
                <w:szCs w:val="18"/>
                <w:lang w:eastAsia="ru-RU"/>
              </w:rPr>
            </w:pPr>
            <w:r w:rsidRPr="008D4C67">
              <w:rPr>
                <w:color w:val="000000"/>
                <w:sz w:val="18"/>
                <w:szCs w:val="18"/>
              </w:rPr>
              <w:t xml:space="preserve">25 591   </w:t>
            </w:r>
          </w:p>
        </w:tc>
        <w:tc>
          <w:tcPr>
            <w:tcW w:w="361" w:type="pct"/>
            <w:shd w:val="clear" w:color="auto" w:fill="auto"/>
            <w:vAlign w:val="center"/>
            <w:hideMark/>
          </w:tcPr>
          <w:p w14:paraId="1A258651" w14:textId="77777777" w:rsidR="00A41971" w:rsidRPr="008D4C67" w:rsidRDefault="00A41971" w:rsidP="004C055E">
            <w:pPr>
              <w:pStyle w:val="affff5"/>
              <w:rPr>
                <w:sz w:val="18"/>
                <w:szCs w:val="18"/>
                <w:lang w:eastAsia="ru-RU"/>
              </w:rPr>
            </w:pPr>
            <w:r w:rsidRPr="008D4C67">
              <w:rPr>
                <w:color w:val="000000"/>
                <w:sz w:val="18"/>
                <w:szCs w:val="18"/>
              </w:rPr>
              <w:t xml:space="preserve">25 591   </w:t>
            </w:r>
          </w:p>
        </w:tc>
        <w:tc>
          <w:tcPr>
            <w:tcW w:w="361" w:type="pct"/>
            <w:shd w:val="clear" w:color="auto" w:fill="auto"/>
            <w:vAlign w:val="center"/>
            <w:hideMark/>
          </w:tcPr>
          <w:p w14:paraId="2C9E8953" w14:textId="77777777" w:rsidR="00A41971" w:rsidRPr="008D4C67" w:rsidRDefault="00A41971" w:rsidP="004C055E">
            <w:pPr>
              <w:pStyle w:val="affff5"/>
              <w:rPr>
                <w:sz w:val="18"/>
                <w:szCs w:val="18"/>
                <w:lang w:eastAsia="ru-RU"/>
              </w:rPr>
            </w:pPr>
            <w:r w:rsidRPr="008D4C67">
              <w:rPr>
                <w:color w:val="000000"/>
                <w:sz w:val="18"/>
                <w:szCs w:val="18"/>
              </w:rPr>
              <w:t xml:space="preserve">25 591   </w:t>
            </w:r>
          </w:p>
        </w:tc>
        <w:tc>
          <w:tcPr>
            <w:tcW w:w="460" w:type="pct"/>
            <w:shd w:val="clear" w:color="auto" w:fill="auto"/>
            <w:vAlign w:val="center"/>
            <w:hideMark/>
          </w:tcPr>
          <w:p w14:paraId="5906FBF5" w14:textId="77777777" w:rsidR="00A41971" w:rsidRPr="008D4C67" w:rsidRDefault="00A41971" w:rsidP="004C055E">
            <w:pPr>
              <w:pStyle w:val="affff5"/>
              <w:rPr>
                <w:sz w:val="18"/>
                <w:szCs w:val="18"/>
                <w:lang w:eastAsia="ru-RU"/>
              </w:rPr>
            </w:pPr>
            <w:r w:rsidRPr="008D4C67">
              <w:rPr>
                <w:color w:val="000000"/>
                <w:sz w:val="18"/>
                <w:szCs w:val="18"/>
              </w:rPr>
              <w:t xml:space="preserve">         25 591   </w:t>
            </w:r>
          </w:p>
        </w:tc>
        <w:tc>
          <w:tcPr>
            <w:tcW w:w="492" w:type="pct"/>
            <w:shd w:val="clear" w:color="auto" w:fill="auto"/>
            <w:vAlign w:val="center"/>
            <w:hideMark/>
          </w:tcPr>
          <w:p w14:paraId="7BFCD8CA" w14:textId="77777777" w:rsidR="00A41971" w:rsidRPr="008D4C67" w:rsidRDefault="00A41971" w:rsidP="004C055E">
            <w:pPr>
              <w:pStyle w:val="affff5"/>
              <w:rPr>
                <w:sz w:val="18"/>
                <w:szCs w:val="18"/>
                <w:lang w:eastAsia="ru-RU"/>
              </w:rPr>
            </w:pPr>
            <w:r w:rsidRPr="008D4C67">
              <w:rPr>
                <w:color w:val="000000"/>
                <w:sz w:val="18"/>
                <w:szCs w:val="18"/>
              </w:rPr>
              <w:t xml:space="preserve">         25 591   </w:t>
            </w:r>
          </w:p>
        </w:tc>
      </w:tr>
      <w:tr w:rsidR="00A41971" w:rsidRPr="003D0A35" w14:paraId="16C965AD" w14:textId="77777777" w:rsidTr="004C055E">
        <w:trPr>
          <w:trHeight w:val="20"/>
        </w:trPr>
        <w:tc>
          <w:tcPr>
            <w:tcW w:w="631" w:type="pct"/>
            <w:shd w:val="clear" w:color="auto" w:fill="auto"/>
            <w:vAlign w:val="center"/>
            <w:hideMark/>
          </w:tcPr>
          <w:p w14:paraId="14A96323" w14:textId="77777777" w:rsidR="00A41971" w:rsidRPr="003D0A35" w:rsidRDefault="00A41971" w:rsidP="004C055E">
            <w:pPr>
              <w:pStyle w:val="affff5"/>
              <w:rPr>
                <w:sz w:val="18"/>
                <w:szCs w:val="18"/>
                <w:lang w:eastAsia="ru-RU"/>
              </w:rPr>
            </w:pPr>
            <w:r w:rsidRPr="003D0A35">
              <w:rPr>
                <w:sz w:val="18"/>
                <w:szCs w:val="18"/>
                <w:lang w:eastAsia="ru-RU"/>
              </w:rPr>
              <w:t>для целей горячего водоснабжения</w:t>
            </w:r>
          </w:p>
        </w:tc>
        <w:tc>
          <w:tcPr>
            <w:tcW w:w="496" w:type="pct"/>
            <w:shd w:val="clear" w:color="auto" w:fill="auto"/>
            <w:vAlign w:val="center"/>
            <w:hideMark/>
          </w:tcPr>
          <w:p w14:paraId="414CEE36" w14:textId="77777777" w:rsidR="00A41971" w:rsidRPr="003D0A35" w:rsidRDefault="00A41971" w:rsidP="004C055E">
            <w:pPr>
              <w:pStyle w:val="affff5"/>
              <w:rPr>
                <w:sz w:val="18"/>
                <w:szCs w:val="18"/>
                <w:lang w:eastAsia="ru-RU"/>
              </w:rPr>
            </w:pPr>
            <w:r w:rsidRPr="003D0A35">
              <w:rPr>
                <w:sz w:val="18"/>
                <w:szCs w:val="18"/>
                <w:lang w:eastAsia="ru-RU"/>
              </w:rPr>
              <w:t>Гкал</w:t>
            </w:r>
          </w:p>
        </w:tc>
        <w:tc>
          <w:tcPr>
            <w:tcW w:w="357" w:type="pct"/>
            <w:shd w:val="clear" w:color="auto" w:fill="auto"/>
            <w:vAlign w:val="center"/>
            <w:hideMark/>
          </w:tcPr>
          <w:p w14:paraId="3F5B65CF" w14:textId="77777777" w:rsidR="00A41971" w:rsidRPr="008D4C67" w:rsidRDefault="00A41971" w:rsidP="004C055E">
            <w:pPr>
              <w:pStyle w:val="affff5"/>
              <w:rPr>
                <w:sz w:val="18"/>
                <w:szCs w:val="18"/>
                <w:lang w:eastAsia="ru-RU"/>
              </w:rPr>
            </w:pPr>
            <w:r w:rsidRPr="008D4C67">
              <w:rPr>
                <w:color w:val="000000"/>
                <w:sz w:val="18"/>
                <w:szCs w:val="18"/>
              </w:rPr>
              <w:t xml:space="preserve">                 401,45   </w:t>
            </w:r>
          </w:p>
        </w:tc>
        <w:tc>
          <w:tcPr>
            <w:tcW w:w="398" w:type="pct"/>
            <w:shd w:val="clear" w:color="auto" w:fill="auto"/>
            <w:vAlign w:val="center"/>
            <w:hideMark/>
          </w:tcPr>
          <w:p w14:paraId="305D8806" w14:textId="77777777" w:rsidR="00A41971" w:rsidRPr="008D4C67" w:rsidRDefault="00A41971" w:rsidP="004C055E">
            <w:pPr>
              <w:pStyle w:val="affff5"/>
              <w:rPr>
                <w:sz w:val="18"/>
                <w:szCs w:val="18"/>
                <w:lang w:eastAsia="ru-RU"/>
              </w:rPr>
            </w:pPr>
            <w:r w:rsidRPr="008D4C67">
              <w:rPr>
                <w:color w:val="000000"/>
                <w:sz w:val="18"/>
                <w:szCs w:val="18"/>
              </w:rPr>
              <w:t xml:space="preserve">              389,71   </w:t>
            </w:r>
          </w:p>
        </w:tc>
        <w:tc>
          <w:tcPr>
            <w:tcW w:w="361" w:type="pct"/>
            <w:shd w:val="clear" w:color="auto" w:fill="auto"/>
            <w:vAlign w:val="center"/>
            <w:hideMark/>
          </w:tcPr>
          <w:p w14:paraId="0F380F25" w14:textId="77777777" w:rsidR="00A41971" w:rsidRPr="008D4C67" w:rsidRDefault="00A41971" w:rsidP="004C055E">
            <w:pPr>
              <w:pStyle w:val="affff5"/>
              <w:rPr>
                <w:sz w:val="18"/>
                <w:szCs w:val="18"/>
                <w:lang w:eastAsia="ru-RU"/>
              </w:rPr>
            </w:pPr>
            <w:r w:rsidRPr="008D4C67">
              <w:rPr>
                <w:color w:val="000000"/>
                <w:sz w:val="18"/>
                <w:szCs w:val="18"/>
              </w:rPr>
              <w:t xml:space="preserve">           389,71   </w:t>
            </w:r>
          </w:p>
        </w:tc>
        <w:tc>
          <w:tcPr>
            <w:tcW w:w="361" w:type="pct"/>
            <w:shd w:val="clear" w:color="auto" w:fill="auto"/>
            <w:vAlign w:val="center"/>
            <w:hideMark/>
          </w:tcPr>
          <w:p w14:paraId="74A9C46C" w14:textId="77777777" w:rsidR="00A41971" w:rsidRPr="008D4C67" w:rsidRDefault="00A41971" w:rsidP="004C055E">
            <w:pPr>
              <w:pStyle w:val="affff5"/>
              <w:rPr>
                <w:sz w:val="18"/>
                <w:szCs w:val="18"/>
                <w:lang w:eastAsia="ru-RU"/>
              </w:rPr>
            </w:pPr>
            <w:r w:rsidRPr="008D4C67">
              <w:rPr>
                <w:color w:val="000000"/>
                <w:sz w:val="18"/>
                <w:szCs w:val="18"/>
              </w:rPr>
              <w:t xml:space="preserve">         389,71   </w:t>
            </w:r>
          </w:p>
        </w:tc>
        <w:tc>
          <w:tcPr>
            <w:tcW w:w="361" w:type="pct"/>
            <w:shd w:val="clear" w:color="auto" w:fill="auto"/>
            <w:vAlign w:val="center"/>
            <w:hideMark/>
          </w:tcPr>
          <w:p w14:paraId="2FE1561A" w14:textId="77777777" w:rsidR="00A41971" w:rsidRPr="008D4C67" w:rsidRDefault="00A41971" w:rsidP="004C055E">
            <w:pPr>
              <w:pStyle w:val="affff5"/>
              <w:rPr>
                <w:sz w:val="18"/>
                <w:szCs w:val="18"/>
                <w:lang w:eastAsia="ru-RU"/>
              </w:rPr>
            </w:pPr>
            <w:r w:rsidRPr="008D4C67">
              <w:rPr>
                <w:color w:val="000000"/>
                <w:sz w:val="18"/>
                <w:szCs w:val="18"/>
              </w:rPr>
              <w:t xml:space="preserve">         389,71   </w:t>
            </w:r>
          </w:p>
        </w:tc>
        <w:tc>
          <w:tcPr>
            <w:tcW w:w="361" w:type="pct"/>
            <w:shd w:val="clear" w:color="auto" w:fill="auto"/>
            <w:vAlign w:val="center"/>
            <w:hideMark/>
          </w:tcPr>
          <w:p w14:paraId="72B0E874" w14:textId="77777777" w:rsidR="00A41971" w:rsidRPr="008D4C67" w:rsidRDefault="00A41971" w:rsidP="004C055E">
            <w:pPr>
              <w:pStyle w:val="affff5"/>
              <w:rPr>
                <w:sz w:val="18"/>
                <w:szCs w:val="18"/>
                <w:lang w:eastAsia="ru-RU"/>
              </w:rPr>
            </w:pPr>
            <w:r w:rsidRPr="008D4C67">
              <w:rPr>
                <w:color w:val="000000"/>
                <w:sz w:val="18"/>
                <w:szCs w:val="18"/>
              </w:rPr>
              <w:t xml:space="preserve">         389,71   </w:t>
            </w:r>
          </w:p>
        </w:tc>
        <w:tc>
          <w:tcPr>
            <w:tcW w:w="361" w:type="pct"/>
            <w:shd w:val="clear" w:color="auto" w:fill="auto"/>
            <w:vAlign w:val="center"/>
            <w:hideMark/>
          </w:tcPr>
          <w:p w14:paraId="07D28F26" w14:textId="77777777" w:rsidR="00A41971" w:rsidRPr="008D4C67" w:rsidRDefault="00A41971" w:rsidP="004C055E">
            <w:pPr>
              <w:pStyle w:val="affff5"/>
              <w:rPr>
                <w:sz w:val="18"/>
                <w:szCs w:val="18"/>
                <w:lang w:eastAsia="ru-RU"/>
              </w:rPr>
            </w:pPr>
            <w:r w:rsidRPr="008D4C67">
              <w:rPr>
                <w:color w:val="000000"/>
                <w:sz w:val="18"/>
                <w:szCs w:val="18"/>
              </w:rPr>
              <w:t xml:space="preserve">         389,71   </w:t>
            </w:r>
          </w:p>
        </w:tc>
        <w:tc>
          <w:tcPr>
            <w:tcW w:w="361" w:type="pct"/>
            <w:shd w:val="clear" w:color="auto" w:fill="auto"/>
            <w:vAlign w:val="center"/>
            <w:hideMark/>
          </w:tcPr>
          <w:p w14:paraId="33CA5296" w14:textId="77777777" w:rsidR="00A41971" w:rsidRPr="008D4C67" w:rsidRDefault="00A41971" w:rsidP="004C055E">
            <w:pPr>
              <w:pStyle w:val="affff5"/>
              <w:rPr>
                <w:sz w:val="18"/>
                <w:szCs w:val="18"/>
                <w:lang w:eastAsia="ru-RU"/>
              </w:rPr>
            </w:pPr>
            <w:r w:rsidRPr="008D4C67">
              <w:rPr>
                <w:color w:val="000000"/>
                <w:sz w:val="18"/>
                <w:szCs w:val="18"/>
              </w:rPr>
              <w:t xml:space="preserve">         389,71   </w:t>
            </w:r>
          </w:p>
        </w:tc>
        <w:tc>
          <w:tcPr>
            <w:tcW w:w="460" w:type="pct"/>
            <w:shd w:val="clear" w:color="auto" w:fill="auto"/>
            <w:vAlign w:val="center"/>
            <w:hideMark/>
          </w:tcPr>
          <w:p w14:paraId="73CF1DA7" w14:textId="77777777" w:rsidR="00A41971" w:rsidRPr="008D4C67" w:rsidRDefault="00A41971" w:rsidP="004C055E">
            <w:pPr>
              <w:pStyle w:val="affff5"/>
              <w:rPr>
                <w:sz w:val="18"/>
                <w:szCs w:val="18"/>
                <w:lang w:eastAsia="ru-RU"/>
              </w:rPr>
            </w:pPr>
            <w:r w:rsidRPr="008D4C67">
              <w:rPr>
                <w:color w:val="000000"/>
                <w:sz w:val="18"/>
                <w:szCs w:val="18"/>
              </w:rPr>
              <w:t xml:space="preserve">         389,71   </w:t>
            </w:r>
          </w:p>
        </w:tc>
        <w:tc>
          <w:tcPr>
            <w:tcW w:w="492" w:type="pct"/>
            <w:shd w:val="clear" w:color="auto" w:fill="auto"/>
            <w:vAlign w:val="center"/>
            <w:hideMark/>
          </w:tcPr>
          <w:p w14:paraId="6BB195B6" w14:textId="77777777" w:rsidR="00A41971" w:rsidRPr="008D4C67" w:rsidRDefault="00A41971" w:rsidP="004C055E">
            <w:pPr>
              <w:pStyle w:val="affff5"/>
              <w:rPr>
                <w:sz w:val="18"/>
                <w:szCs w:val="18"/>
                <w:lang w:eastAsia="ru-RU"/>
              </w:rPr>
            </w:pPr>
            <w:r w:rsidRPr="008D4C67">
              <w:rPr>
                <w:color w:val="000000"/>
                <w:sz w:val="18"/>
                <w:szCs w:val="18"/>
              </w:rPr>
              <w:t xml:space="preserve">         389,71   </w:t>
            </w:r>
          </w:p>
        </w:tc>
      </w:tr>
      <w:tr w:rsidR="00A41971" w:rsidRPr="003D0A35" w14:paraId="21993EC8" w14:textId="77777777" w:rsidTr="004C055E">
        <w:trPr>
          <w:trHeight w:val="20"/>
        </w:trPr>
        <w:tc>
          <w:tcPr>
            <w:tcW w:w="631" w:type="pct"/>
            <w:shd w:val="clear" w:color="auto" w:fill="auto"/>
            <w:vAlign w:val="center"/>
            <w:hideMark/>
          </w:tcPr>
          <w:p w14:paraId="474E4962" w14:textId="77777777" w:rsidR="00A41971" w:rsidRPr="003D0A35" w:rsidRDefault="00A41971" w:rsidP="004C055E">
            <w:pPr>
              <w:pStyle w:val="affff5"/>
              <w:rPr>
                <w:sz w:val="18"/>
                <w:szCs w:val="18"/>
                <w:lang w:eastAsia="ru-RU"/>
              </w:rPr>
            </w:pPr>
            <w:r w:rsidRPr="003D0A35">
              <w:rPr>
                <w:sz w:val="18"/>
                <w:szCs w:val="18"/>
                <w:lang w:eastAsia="ru-RU"/>
              </w:rPr>
              <w:t>Удельная тепловая нагрузка в жилищном фонде</w:t>
            </w:r>
          </w:p>
        </w:tc>
        <w:tc>
          <w:tcPr>
            <w:tcW w:w="496" w:type="pct"/>
            <w:shd w:val="clear" w:color="auto" w:fill="auto"/>
            <w:vAlign w:val="center"/>
            <w:hideMark/>
          </w:tcPr>
          <w:p w14:paraId="2161FC89" w14:textId="77777777" w:rsidR="00A41971" w:rsidRPr="003D0A35" w:rsidRDefault="00A41971" w:rsidP="004C055E">
            <w:pPr>
              <w:pStyle w:val="affff5"/>
              <w:rPr>
                <w:sz w:val="18"/>
                <w:szCs w:val="18"/>
                <w:lang w:eastAsia="ru-RU"/>
              </w:rPr>
            </w:pPr>
            <w:r w:rsidRPr="003D0A35">
              <w:rPr>
                <w:sz w:val="18"/>
                <w:szCs w:val="18"/>
                <w:lang w:eastAsia="ru-RU"/>
              </w:rPr>
              <w:t>Гкал/ч/м</w:t>
            </w:r>
            <w:r w:rsidRPr="003D0A35">
              <w:rPr>
                <w:sz w:val="18"/>
                <w:szCs w:val="18"/>
                <w:vertAlign w:val="superscript"/>
                <w:lang w:eastAsia="ru-RU"/>
              </w:rPr>
              <w:t>2</w:t>
            </w:r>
          </w:p>
        </w:tc>
        <w:tc>
          <w:tcPr>
            <w:tcW w:w="357" w:type="pct"/>
            <w:shd w:val="clear" w:color="auto" w:fill="auto"/>
            <w:vAlign w:val="center"/>
            <w:hideMark/>
          </w:tcPr>
          <w:p w14:paraId="4721D5A2" w14:textId="77777777" w:rsidR="00A41971" w:rsidRPr="008D4C67" w:rsidRDefault="00A41971" w:rsidP="004C055E">
            <w:pPr>
              <w:pStyle w:val="affff5"/>
              <w:rPr>
                <w:sz w:val="18"/>
                <w:szCs w:val="18"/>
                <w:lang w:eastAsia="ru-RU"/>
              </w:rPr>
            </w:pPr>
            <w:r w:rsidRPr="008D4C67">
              <w:rPr>
                <w:color w:val="000000"/>
                <w:sz w:val="18"/>
                <w:szCs w:val="18"/>
              </w:rPr>
              <w:t>0,0789</w:t>
            </w:r>
          </w:p>
        </w:tc>
        <w:tc>
          <w:tcPr>
            <w:tcW w:w="398" w:type="pct"/>
            <w:shd w:val="clear" w:color="auto" w:fill="auto"/>
            <w:vAlign w:val="center"/>
            <w:hideMark/>
          </w:tcPr>
          <w:p w14:paraId="780D74BA" w14:textId="77777777" w:rsidR="00A41971" w:rsidRPr="008D4C67" w:rsidRDefault="00A41971" w:rsidP="004C055E">
            <w:pPr>
              <w:pStyle w:val="affff5"/>
              <w:rPr>
                <w:sz w:val="18"/>
                <w:szCs w:val="18"/>
                <w:lang w:eastAsia="ru-RU"/>
              </w:rPr>
            </w:pPr>
            <w:r w:rsidRPr="008D4C67">
              <w:rPr>
                <w:color w:val="000000"/>
                <w:sz w:val="18"/>
                <w:szCs w:val="18"/>
              </w:rPr>
              <w:t>0,0789</w:t>
            </w:r>
          </w:p>
        </w:tc>
        <w:tc>
          <w:tcPr>
            <w:tcW w:w="361" w:type="pct"/>
            <w:shd w:val="clear" w:color="auto" w:fill="auto"/>
            <w:vAlign w:val="center"/>
            <w:hideMark/>
          </w:tcPr>
          <w:p w14:paraId="3743EB59" w14:textId="77777777" w:rsidR="00A41971" w:rsidRPr="008D4C67" w:rsidRDefault="00A41971" w:rsidP="004C055E">
            <w:pPr>
              <w:pStyle w:val="affff5"/>
              <w:rPr>
                <w:sz w:val="18"/>
                <w:szCs w:val="18"/>
                <w:lang w:eastAsia="ru-RU"/>
              </w:rPr>
            </w:pPr>
            <w:r w:rsidRPr="008D4C67">
              <w:rPr>
                <w:color w:val="000000"/>
                <w:sz w:val="18"/>
                <w:szCs w:val="18"/>
              </w:rPr>
              <w:t>0,0788</w:t>
            </w:r>
          </w:p>
        </w:tc>
        <w:tc>
          <w:tcPr>
            <w:tcW w:w="361" w:type="pct"/>
            <w:shd w:val="clear" w:color="auto" w:fill="auto"/>
            <w:vAlign w:val="center"/>
            <w:hideMark/>
          </w:tcPr>
          <w:p w14:paraId="43A87ED6" w14:textId="77777777" w:rsidR="00A41971" w:rsidRPr="008D4C67" w:rsidRDefault="00A41971" w:rsidP="004C055E">
            <w:pPr>
              <w:pStyle w:val="affff5"/>
              <w:rPr>
                <w:sz w:val="18"/>
                <w:szCs w:val="18"/>
                <w:lang w:eastAsia="ru-RU"/>
              </w:rPr>
            </w:pPr>
            <w:r w:rsidRPr="008D4C67">
              <w:rPr>
                <w:color w:val="000000"/>
                <w:sz w:val="18"/>
                <w:szCs w:val="18"/>
              </w:rPr>
              <w:t>0,0788</w:t>
            </w:r>
          </w:p>
        </w:tc>
        <w:tc>
          <w:tcPr>
            <w:tcW w:w="361" w:type="pct"/>
            <w:shd w:val="clear" w:color="auto" w:fill="auto"/>
            <w:vAlign w:val="center"/>
            <w:hideMark/>
          </w:tcPr>
          <w:p w14:paraId="3216B8DA" w14:textId="77777777" w:rsidR="00A41971" w:rsidRPr="008D4C67" w:rsidRDefault="00A41971" w:rsidP="004C055E">
            <w:pPr>
              <w:pStyle w:val="affff5"/>
              <w:rPr>
                <w:sz w:val="18"/>
                <w:szCs w:val="18"/>
                <w:lang w:eastAsia="ru-RU"/>
              </w:rPr>
            </w:pPr>
            <w:r w:rsidRPr="008D4C67">
              <w:rPr>
                <w:color w:val="000000"/>
                <w:sz w:val="18"/>
                <w:szCs w:val="18"/>
              </w:rPr>
              <w:t>0,0788</w:t>
            </w:r>
          </w:p>
        </w:tc>
        <w:tc>
          <w:tcPr>
            <w:tcW w:w="361" w:type="pct"/>
            <w:shd w:val="clear" w:color="auto" w:fill="auto"/>
            <w:vAlign w:val="center"/>
            <w:hideMark/>
          </w:tcPr>
          <w:p w14:paraId="2CBE4642" w14:textId="77777777" w:rsidR="00A41971" w:rsidRPr="008D4C67" w:rsidRDefault="00A41971" w:rsidP="004C055E">
            <w:pPr>
              <w:pStyle w:val="affff5"/>
              <w:rPr>
                <w:sz w:val="18"/>
                <w:szCs w:val="18"/>
                <w:lang w:eastAsia="ru-RU"/>
              </w:rPr>
            </w:pPr>
            <w:r w:rsidRPr="008D4C67">
              <w:rPr>
                <w:color w:val="000000"/>
                <w:sz w:val="18"/>
                <w:szCs w:val="18"/>
              </w:rPr>
              <w:t>0,0788</w:t>
            </w:r>
          </w:p>
        </w:tc>
        <w:tc>
          <w:tcPr>
            <w:tcW w:w="361" w:type="pct"/>
            <w:shd w:val="clear" w:color="auto" w:fill="auto"/>
            <w:vAlign w:val="center"/>
            <w:hideMark/>
          </w:tcPr>
          <w:p w14:paraId="1A9A1B42" w14:textId="77777777" w:rsidR="00A41971" w:rsidRPr="008D4C67" w:rsidRDefault="00A41971" w:rsidP="004C055E">
            <w:pPr>
              <w:pStyle w:val="affff5"/>
              <w:rPr>
                <w:sz w:val="18"/>
                <w:szCs w:val="18"/>
                <w:lang w:eastAsia="ru-RU"/>
              </w:rPr>
            </w:pPr>
            <w:r w:rsidRPr="008D4C67">
              <w:rPr>
                <w:color w:val="000000"/>
                <w:sz w:val="18"/>
                <w:szCs w:val="18"/>
              </w:rPr>
              <w:t>0,0788</w:t>
            </w:r>
          </w:p>
        </w:tc>
        <w:tc>
          <w:tcPr>
            <w:tcW w:w="361" w:type="pct"/>
            <w:shd w:val="clear" w:color="auto" w:fill="auto"/>
            <w:vAlign w:val="center"/>
            <w:hideMark/>
          </w:tcPr>
          <w:p w14:paraId="25147F2E" w14:textId="77777777" w:rsidR="00A41971" w:rsidRPr="008D4C67" w:rsidRDefault="00A41971" w:rsidP="004C055E">
            <w:pPr>
              <w:pStyle w:val="affff5"/>
              <w:rPr>
                <w:sz w:val="18"/>
                <w:szCs w:val="18"/>
                <w:lang w:eastAsia="ru-RU"/>
              </w:rPr>
            </w:pPr>
            <w:r w:rsidRPr="008D4C67">
              <w:rPr>
                <w:color w:val="000000"/>
                <w:sz w:val="18"/>
                <w:szCs w:val="18"/>
              </w:rPr>
              <w:t>0,0788</w:t>
            </w:r>
          </w:p>
        </w:tc>
        <w:tc>
          <w:tcPr>
            <w:tcW w:w="460" w:type="pct"/>
            <w:shd w:val="clear" w:color="auto" w:fill="auto"/>
            <w:vAlign w:val="center"/>
            <w:hideMark/>
          </w:tcPr>
          <w:p w14:paraId="1E5FD723" w14:textId="77777777" w:rsidR="00A41971" w:rsidRPr="008D4C67" w:rsidRDefault="00A41971" w:rsidP="004C055E">
            <w:pPr>
              <w:pStyle w:val="affff5"/>
              <w:rPr>
                <w:sz w:val="18"/>
                <w:szCs w:val="18"/>
                <w:lang w:eastAsia="ru-RU"/>
              </w:rPr>
            </w:pPr>
            <w:r w:rsidRPr="008D4C67">
              <w:rPr>
                <w:color w:val="000000"/>
                <w:sz w:val="18"/>
                <w:szCs w:val="18"/>
              </w:rPr>
              <w:t>0,0788</w:t>
            </w:r>
          </w:p>
        </w:tc>
        <w:tc>
          <w:tcPr>
            <w:tcW w:w="492" w:type="pct"/>
            <w:shd w:val="clear" w:color="auto" w:fill="auto"/>
            <w:vAlign w:val="center"/>
            <w:hideMark/>
          </w:tcPr>
          <w:p w14:paraId="5DCD21DF" w14:textId="77777777" w:rsidR="00A41971" w:rsidRPr="008D4C67" w:rsidRDefault="00A41971" w:rsidP="004C055E">
            <w:pPr>
              <w:pStyle w:val="affff5"/>
              <w:rPr>
                <w:sz w:val="18"/>
                <w:szCs w:val="18"/>
                <w:lang w:eastAsia="ru-RU"/>
              </w:rPr>
            </w:pPr>
            <w:r w:rsidRPr="008D4C67">
              <w:rPr>
                <w:color w:val="000000"/>
                <w:sz w:val="18"/>
                <w:szCs w:val="18"/>
              </w:rPr>
              <w:t>0,0788</w:t>
            </w:r>
          </w:p>
        </w:tc>
      </w:tr>
      <w:tr w:rsidR="00A41971" w:rsidRPr="003D0A35" w14:paraId="068E0554" w14:textId="77777777" w:rsidTr="004C055E">
        <w:trPr>
          <w:trHeight w:val="20"/>
        </w:trPr>
        <w:tc>
          <w:tcPr>
            <w:tcW w:w="631" w:type="pct"/>
            <w:shd w:val="clear" w:color="auto" w:fill="auto"/>
            <w:vAlign w:val="center"/>
            <w:hideMark/>
          </w:tcPr>
          <w:p w14:paraId="0F0A3F2C" w14:textId="77777777" w:rsidR="00A41971" w:rsidRPr="003D0A35" w:rsidRDefault="00A41971" w:rsidP="004C055E">
            <w:pPr>
              <w:pStyle w:val="affff5"/>
              <w:rPr>
                <w:sz w:val="18"/>
                <w:szCs w:val="18"/>
                <w:lang w:eastAsia="ru-RU"/>
              </w:rPr>
            </w:pPr>
            <w:r w:rsidRPr="003D0A35">
              <w:rPr>
                <w:sz w:val="18"/>
                <w:szCs w:val="18"/>
                <w:lang w:eastAsia="ru-RU"/>
              </w:rPr>
              <w:t>Удельное потребление тепловой энергии на отопление в жилищном фонде</w:t>
            </w:r>
          </w:p>
        </w:tc>
        <w:tc>
          <w:tcPr>
            <w:tcW w:w="496" w:type="pct"/>
            <w:shd w:val="clear" w:color="auto" w:fill="auto"/>
            <w:vAlign w:val="center"/>
            <w:hideMark/>
          </w:tcPr>
          <w:p w14:paraId="17263D86" w14:textId="77777777" w:rsidR="00A41971" w:rsidRPr="003D0A35" w:rsidRDefault="00A41971" w:rsidP="004C055E">
            <w:pPr>
              <w:pStyle w:val="affff5"/>
              <w:rPr>
                <w:sz w:val="18"/>
                <w:szCs w:val="18"/>
                <w:lang w:eastAsia="ru-RU"/>
              </w:rPr>
            </w:pPr>
            <w:r w:rsidRPr="003D0A35">
              <w:rPr>
                <w:sz w:val="18"/>
                <w:szCs w:val="18"/>
                <w:lang w:eastAsia="ru-RU"/>
              </w:rPr>
              <w:t>Гкал/м</w:t>
            </w:r>
            <w:r w:rsidRPr="003D0A35">
              <w:rPr>
                <w:sz w:val="18"/>
                <w:szCs w:val="18"/>
                <w:vertAlign w:val="superscript"/>
                <w:lang w:eastAsia="ru-RU"/>
              </w:rPr>
              <w:t>2</w:t>
            </w:r>
            <w:r w:rsidRPr="003D0A35">
              <w:rPr>
                <w:sz w:val="18"/>
                <w:szCs w:val="18"/>
                <w:lang w:eastAsia="ru-RU"/>
              </w:rPr>
              <w:t>/год</w:t>
            </w:r>
          </w:p>
        </w:tc>
        <w:tc>
          <w:tcPr>
            <w:tcW w:w="357" w:type="pct"/>
            <w:shd w:val="clear" w:color="auto" w:fill="auto"/>
            <w:vAlign w:val="center"/>
            <w:hideMark/>
          </w:tcPr>
          <w:p w14:paraId="3112FC8C" w14:textId="77777777" w:rsidR="00A41971" w:rsidRPr="008D4C67" w:rsidRDefault="00A41971" w:rsidP="004C055E">
            <w:pPr>
              <w:pStyle w:val="affff5"/>
              <w:rPr>
                <w:sz w:val="18"/>
                <w:szCs w:val="18"/>
                <w:lang w:eastAsia="ru-RU"/>
              </w:rPr>
            </w:pPr>
            <w:r w:rsidRPr="008D4C67">
              <w:rPr>
                <w:color w:val="000000"/>
                <w:sz w:val="18"/>
                <w:szCs w:val="18"/>
              </w:rPr>
              <w:t xml:space="preserve">               223,171   </w:t>
            </w:r>
          </w:p>
        </w:tc>
        <w:tc>
          <w:tcPr>
            <w:tcW w:w="398" w:type="pct"/>
            <w:shd w:val="clear" w:color="auto" w:fill="auto"/>
            <w:vAlign w:val="center"/>
            <w:hideMark/>
          </w:tcPr>
          <w:p w14:paraId="406F498C" w14:textId="77777777" w:rsidR="00A41971" w:rsidRPr="008D4C67" w:rsidRDefault="00A41971" w:rsidP="004C055E">
            <w:pPr>
              <w:pStyle w:val="affff5"/>
              <w:rPr>
                <w:sz w:val="18"/>
                <w:szCs w:val="18"/>
                <w:lang w:eastAsia="ru-RU"/>
              </w:rPr>
            </w:pPr>
            <w:r w:rsidRPr="008D4C67">
              <w:rPr>
                <w:color w:val="000000"/>
                <w:sz w:val="18"/>
                <w:szCs w:val="18"/>
              </w:rPr>
              <w:t xml:space="preserve">            221,150   </w:t>
            </w:r>
          </w:p>
        </w:tc>
        <w:tc>
          <w:tcPr>
            <w:tcW w:w="361" w:type="pct"/>
            <w:shd w:val="clear" w:color="auto" w:fill="auto"/>
            <w:vAlign w:val="center"/>
            <w:hideMark/>
          </w:tcPr>
          <w:p w14:paraId="08654CAA" w14:textId="77777777" w:rsidR="00A41971" w:rsidRPr="008D4C67" w:rsidRDefault="00A41971" w:rsidP="004C055E">
            <w:pPr>
              <w:pStyle w:val="affff5"/>
              <w:rPr>
                <w:sz w:val="18"/>
                <w:szCs w:val="18"/>
                <w:lang w:eastAsia="ru-RU"/>
              </w:rPr>
            </w:pPr>
            <w:r w:rsidRPr="008D4C67">
              <w:rPr>
                <w:color w:val="000000"/>
                <w:sz w:val="18"/>
                <w:szCs w:val="18"/>
              </w:rPr>
              <w:t xml:space="preserve">         220,841   </w:t>
            </w:r>
          </w:p>
        </w:tc>
        <w:tc>
          <w:tcPr>
            <w:tcW w:w="361" w:type="pct"/>
            <w:shd w:val="clear" w:color="auto" w:fill="auto"/>
            <w:vAlign w:val="center"/>
            <w:hideMark/>
          </w:tcPr>
          <w:p w14:paraId="313AD034" w14:textId="77777777" w:rsidR="00A41971" w:rsidRPr="008D4C67" w:rsidRDefault="00A41971" w:rsidP="004C055E">
            <w:pPr>
              <w:pStyle w:val="affff5"/>
              <w:rPr>
                <w:sz w:val="18"/>
                <w:szCs w:val="18"/>
                <w:lang w:eastAsia="ru-RU"/>
              </w:rPr>
            </w:pPr>
            <w:r w:rsidRPr="008D4C67">
              <w:rPr>
                <w:color w:val="000000"/>
                <w:sz w:val="18"/>
                <w:szCs w:val="18"/>
              </w:rPr>
              <w:t xml:space="preserve">       220,841   </w:t>
            </w:r>
          </w:p>
        </w:tc>
        <w:tc>
          <w:tcPr>
            <w:tcW w:w="361" w:type="pct"/>
            <w:shd w:val="clear" w:color="auto" w:fill="auto"/>
            <w:vAlign w:val="center"/>
            <w:hideMark/>
          </w:tcPr>
          <w:p w14:paraId="38522871" w14:textId="77777777" w:rsidR="00A41971" w:rsidRPr="008D4C67" w:rsidRDefault="00A41971" w:rsidP="004C055E">
            <w:pPr>
              <w:pStyle w:val="affff5"/>
              <w:rPr>
                <w:sz w:val="18"/>
                <w:szCs w:val="18"/>
                <w:lang w:eastAsia="ru-RU"/>
              </w:rPr>
            </w:pPr>
            <w:r w:rsidRPr="008D4C67">
              <w:rPr>
                <w:color w:val="000000"/>
                <w:sz w:val="18"/>
                <w:szCs w:val="18"/>
              </w:rPr>
              <w:t xml:space="preserve">       220,841   </w:t>
            </w:r>
          </w:p>
        </w:tc>
        <w:tc>
          <w:tcPr>
            <w:tcW w:w="361" w:type="pct"/>
            <w:shd w:val="clear" w:color="auto" w:fill="auto"/>
            <w:vAlign w:val="center"/>
            <w:hideMark/>
          </w:tcPr>
          <w:p w14:paraId="42E650D1" w14:textId="77777777" w:rsidR="00A41971" w:rsidRPr="008D4C67" w:rsidRDefault="00A41971" w:rsidP="004C055E">
            <w:pPr>
              <w:pStyle w:val="affff5"/>
              <w:rPr>
                <w:sz w:val="18"/>
                <w:szCs w:val="18"/>
                <w:lang w:eastAsia="ru-RU"/>
              </w:rPr>
            </w:pPr>
            <w:r w:rsidRPr="008D4C67">
              <w:rPr>
                <w:color w:val="000000"/>
                <w:sz w:val="18"/>
                <w:szCs w:val="18"/>
              </w:rPr>
              <w:t xml:space="preserve">       220,841   </w:t>
            </w:r>
          </w:p>
        </w:tc>
        <w:tc>
          <w:tcPr>
            <w:tcW w:w="361" w:type="pct"/>
            <w:shd w:val="clear" w:color="auto" w:fill="auto"/>
            <w:vAlign w:val="center"/>
            <w:hideMark/>
          </w:tcPr>
          <w:p w14:paraId="18B72CA2" w14:textId="77777777" w:rsidR="00A41971" w:rsidRPr="008D4C67" w:rsidRDefault="00A41971" w:rsidP="004C055E">
            <w:pPr>
              <w:pStyle w:val="affff5"/>
              <w:rPr>
                <w:sz w:val="18"/>
                <w:szCs w:val="18"/>
                <w:lang w:eastAsia="ru-RU"/>
              </w:rPr>
            </w:pPr>
            <w:r w:rsidRPr="008D4C67">
              <w:rPr>
                <w:color w:val="000000"/>
                <w:sz w:val="18"/>
                <w:szCs w:val="18"/>
              </w:rPr>
              <w:t xml:space="preserve">       220,841   </w:t>
            </w:r>
          </w:p>
        </w:tc>
        <w:tc>
          <w:tcPr>
            <w:tcW w:w="361" w:type="pct"/>
            <w:shd w:val="clear" w:color="auto" w:fill="auto"/>
            <w:vAlign w:val="center"/>
            <w:hideMark/>
          </w:tcPr>
          <w:p w14:paraId="4637FA00" w14:textId="77777777" w:rsidR="00A41971" w:rsidRPr="008D4C67" w:rsidRDefault="00A41971" w:rsidP="004C055E">
            <w:pPr>
              <w:pStyle w:val="affff5"/>
              <w:rPr>
                <w:sz w:val="18"/>
                <w:szCs w:val="18"/>
                <w:lang w:eastAsia="ru-RU"/>
              </w:rPr>
            </w:pPr>
            <w:r w:rsidRPr="008D4C67">
              <w:rPr>
                <w:color w:val="000000"/>
                <w:sz w:val="18"/>
                <w:szCs w:val="18"/>
              </w:rPr>
              <w:t xml:space="preserve">       220,841   </w:t>
            </w:r>
          </w:p>
        </w:tc>
        <w:tc>
          <w:tcPr>
            <w:tcW w:w="460" w:type="pct"/>
            <w:shd w:val="clear" w:color="auto" w:fill="auto"/>
            <w:vAlign w:val="center"/>
            <w:hideMark/>
          </w:tcPr>
          <w:p w14:paraId="6C7E9FD9" w14:textId="77777777" w:rsidR="00A41971" w:rsidRPr="008D4C67" w:rsidRDefault="00A41971" w:rsidP="004C055E">
            <w:pPr>
              <w:pStyle w:val="affff5"/>
              <w:rPr>
                <w:sz w:val="18"/>
                <w:szCs w:val="18"/>
                <w:lang w:eastAsia="ru-RU"/>
              </w:rPr>
            </w:pPr>
            <w:r w:rsidRPr="008D4C67">
              <w:rPr>
                <w:color w:val="000000"/>
                <w:sz w:val="18"/>
                <w:szCs w:val="18"/>
              </w:rPr>
              <w:t xml:space="preserve">       220,841   </w:t>
            </w:r>
          </w:p>
        </w:tc>
        <w:tc>
          <w:tcPr>
            <w:tcW w:w="492" w:type="pct"/>
            <w:shd w:val="clear" w:color="auto" w:fill="auto"/>
            <w:vAlign w:val="center"/>
            <w:hideMark/>
          </w:tcPr>
          <w:p w14:paraId="50C73D78" w14:textId="77777777" w:rsidR="00A41971" w:rsidRPr="008D4C67" w:rsidRDefault="00A41971" w:rsidP="004C055E">
            <w:pPr>
              <w:pStyle w:val="affff5"/>
              <w:rPr>
                <w:sz w:val="18"/>
                <w:szCs w:val="18"/>
                <w:lang w:eastAsia="ru-RU"/>
              </w:rPr>
            </w:pPr>
            <w:r w:rsidRPr="008D4C67">
              <w:rPr>
                <w:color w:val="000000"/>
                <w:sz w:val="18"/>
                <w:szCs w:val="18"/>
              </w:rPr>
              <w:t xml:space="preserve">       220,841   </w:t>
            </w:r>
          </w:p>
        </w:tc>
      </w:tr>
      <w:tr w:rsidR="00A41971" w:rsidRPr="003D0A35" w14:paraId="1A1C3951" w14:textId="77777777" w:rsidTr="004C055E">
        <w:trPr>
          <w:trHeight w:val="20"/>
        </w:trPr>
        <w:tc>
          <w:tcPr>
            <w:tcW w:w="631" w:type="pct"/>
            <w:shd w:val="clear" w:color="auto" w:fill="auto"/>
            <w:vAlign w:val="center"/>
            <w:hideMark/>
          </w:tcPr>
          <w:p w14:paraId="116F2E1A" w14:textId="77777777" w:rsidR="00A41971" w:rsidRPr="003D0A35" w:rsidRDefault="00A41971" w:rsidP="004C055E">
            <w:pPr>
              <w:pStyle w:val="affff5"/>
              <w:rPr>
                <w:sz w:val="18"/>
                <w:szCs w:val="18"/>
                <w:lang w:eastAsia="ru-RU"/>
              </w:rPr>
            </w:pPr>
            <w:r w:rsidRPr="003D0A35">
              <w:rPr>
                <w:sz w:val="18"/>
                <w:szCs w:val="18"/>
                <w:lang w:eastAsia="ru-RU"/>
              </w:rPr>
              <w:t>Градус-сутки отопительного периода</w:t>
            </w:r>
          </w:p>
        </w:tc>
        <w:tc>
          <w:tcPr>
            <w:tcW w:w="496" w:type="pct"/>
            <w:shd w:val="clear" w:color="auto" w:fill="auto"/>
            <w:vAlign w:val="center"/>
            <w:hideMark/>
          </w:tcPr>
          <w:p w14:paraId="714852F7" w14:textId="77777777" w:rsidR="00A41971" w:rsidRPr="003D0A35" w:rsidRDefault="00A41971" w:rsidP="004C055E">
            <w:pPr>
              <w:pStyle w:val="affff5"/>
              <w:rPr>
                <w:sz w:val="18"/>
                <w:szCs w:val="18"/>
                <w:lang w:eastAsia="ru-RU"/>
              </w:rPr>
            </w:pPr>
            <w:r w:rsidRPr="003D0A35">
              <w:rPr>
                <w:sz w:val="18"/>
                <w:szCs w:val="18"/>
                <w:lang w:eastAsia="ru-RU"/>
              </w:rPr>
              <w:t xml:space="preserve">°C x </w:t>
            </w:r>
            <w:proofErr w:type="spellStart"/>
            <w:r w:rsidRPr="003D0A35">
              <w:rPr>
                <w:sz w:val="18"/>
                <w:szCs w:val="18"/>
                <w:lang w:eastAsia="ru-RU"/>
              </w:rPr>
              <w:t>сут</w:t>
            </w:r>
            <w:proofErr w:type="spellEnd"/>
          </w:p>
        </w:tc>
        <w:tc>
          <w:tcPr>
            <w:tcW w:w="357" w:type="pct"/>
            <w:shd w:val="clear" w:color="auto" w:fill="auto"/>
            <w:vAlign w:val="center"/>
            <w:hideMark/>
          </w:tcPr>
          <w:p w14:paraId="7EA3BE6B" w14:textId="77777777" w:rsidR="00A41971" w:rsidRPr="008D4C67" w:rsidRDefault="00A41971" w:rsidP="004C055E">
            <w:pPr>
              <w:pStyle w:val="affff5"/>
              <w:rPr>
                <w:sz w:val="18"/>
                <w:szCs w:val="18"/>
                <w:lang w:eastAsia="ru-RU"/>
              </w:rPr>
            </w:pPr>
            <w:r w:rsidRPr="008D4C67">
              <w:rPr>
                <w:color w:val="000000"/>
                <w:sz w:val="18"/>
                <w:szCs w:val="18"/>
              </w:rPr>
              <w:t>4554</w:t>
            </w:r>
          </w:p>
        </w:tc>
        <w:tc>
          <w:tcPr>
            <w:tcW w:w="398" w:type="pct"/>
            <w:shd w:val="clear" w:color="auto" w:fill="auto"/>
            <w:vAlign w:val="center"/>
            <w:hideMark/>
          </w:tcPr>
          <w:p w14:paraId="6ACD1644" w14:textId="77777777" w:rsidR="00A41971" w:rsidRPr="008D4C67" w:rsidRDefault="00A41971" w:rsidP="004C055E">
            <w:pPr>
              <w:pStyle w:val="affff5"/>
              <w:rPr>
                <w:sz w:val="18"/>
                <w:szCs w:val="18"/>
                <w:lang w:eastAsia="ru-RU"/>
              </w:rPr>
            </w:pPr>
            <w:r w:rsidRPr="008D4C67">
              <w:rPr>
                <w:color w:val="000000"/>
                <w:sz w:val="18"/>
                <w:szCs w:val="18"/>
              </w:rPr>
              <w:t>4554</w:t>
            </w:r>
          </w:p>
        </w:tc>
        <w:tc>
          <w:tcPr>
            <w:tcW w:w="361" w:type="pct"/>
            <w:shd w:val="clear" w:color="auto" w:fill="auto"/>
            <w:vAlign w:val="center"/>
            <w:hideMark/>
          </w:tcPr>
          <w:p w14:paraId="58DC113C" w14:textId="77777777" w:rsidR="00A41971" w:rsidRPr="008D4C67" w:rsidRDefault="00A41971" w:rsidP="004C055E">
            <w:pPr>
              <w:pStyle w:val="affff5"/>
              <w:rPr>
                <w:sz w:val="18"/>
                <w:szCs w:val="18"/>
                <w:lang w:eastAsia="ru-RU"/>
              </w:rPr>
            </w:pPr>
            <w:r w:rsidRPr="008D4C67">
              <w:rPr>
                <w:color w:val="000000"/>
                <w:sz w:val="18"/>
                <w:szCs w:val="18"/>
              </w:rPr>
              <w:t>4554</w:t>
            </w:r>
          </w:p>
        </w:tc>
        <w:tc>
          <w:tcPr>
            <w:tcW w:w="361" w:type="pct"/>
            <w:shd w:val="clear" w:color="auto" w:fill="auto"/>
            <w:vAlign w:val="center"/>
            <w:hideMark/>
          </w:tcPr>
          <w:p w14:paraId="0D8DFF3F" w14:textId="77777777" w:rsidR="00A41971" w:rsidRPr="008D4C67" w:rsidRDefault="00A41971" w:rsidP="004C055E">
            <w:pPr>
              <w:pStyle w:val="affff5"/>
              <w:rPr>
                <w:sz w:val="18"/>
                <w:szCs w:val="18"/>
                <w:lang w:eastAsia="ru-RU"/>
              </w:rPr>
            </w:pPr>
            <w:r w:rsidRPr="008D4C67">
              <w:rPr>
                <w:color w:val="000000"/>
                <w:sz w:val="18"/>
                <w:szCs w:val="18"/>
              </w:rPr>
              <w:t>4554</w:t>
            </w:r>
          </w:p>
        </w:tc>
        <w:tc>
          <w:tcPr>
            <w:tcW w:w="361" w:type="pct"/>
            <w:shd w:val="clear" w:color="auto" w:fill="auto"/>
            <w:vAlign w:val="center"/>
            <w:hideMark/>
          </w:tcPr>
          <w:p w14:paraId="1B85BC33" w14:textId="77777777" w:rsidR="00A41971" w:rsidRPr="008D4C67" w:rsidRDefault="00A41971" w:rsidP="004C055E">
            <w:pPr>
              <w:pStyle w:val="affff5"/>
              <w:rPr>
                <w:sz w:val="18"/>
                <w:szCs w:val="18"/>
                <w:lang w:eastAsia="ru-RU"/>
              </w:rPr>
            </w:pPr>
            <w:r w:rsidRPr="008D4C67">
              <w:rPr>
                <w:color w:val="000000"/>
                <w:sz w:val="18"/>
                <w:szCs w:val="18"/>
              </w:rPr>
              <w:t>4554</w:t>
            </w:r>
          </w:p>
        </w:tc>
        <w:tc>
          <w:tcPr>
            <w:tcW w:w="361" w:type="pct"/>
            <w:shd w:val="clear" w:color="auto" w:fill="auto"/>
            <w:vAlign w:val="center"/>
            <w:hideMark/>
          </w:tcPr>
          <w:p w14:paraId="7491BFB9" w14:textId="77777777" w:rsidR="00A41971" w:rsidRPr="008D4C67" w:rsidRDefault="00A41971" w:rsidP="004C055E">
            <w:pPr>
              <w:pStyle w:val="affff5"/>
              <w:rPr>
                <w:sz w:val="18"/>
                <w:szCs w:val="18"/>
                <w:lang w:eastAsia="ru-RU"/>
              </w:rPr>
            </w:pPr>
            <w:r w:rsidRPr="008D4C67">
              <w:rPr>
                <w:color w:val="000000"/>
                <w:sz w:val="18"/>
                <w:szCs w:val="18"/>
              </w:rPr>
              <w:t>4554</w:t>
            </w:r>
          </w:p>
        </w:tc>
        <w:tc>
          <w:tcPr>
            <w:tcW w:w="361" w:type="pct"/>
            <w:shd w:val="clear" w:color="auto" w:fill="auto"/>
            <w:vAlign w:val="center"/>
            <w:hideMark/>
          </w:tcPr>
          <w:p w14:paraId="16751C30" w14:textId="77777777" w:rsidR="00A41971" w:rsidRPr="008D4C67" w:rsidRDefault="00A41971" w:rsidP="004C055E">
            <w:pPr>
              <w:pStyle w:val="affff5"/>
              <w:rPr>
                <w:sz w:val="18"/>
                <w:szCs w:val="18"/>
                <w:lang w:eastAsia="ru-RU"/>
              </w:rPr>
            </w:pPr>
            <w:r w:rsidRPr="008D4C67">
              <w:rPr>
                <w:color w:val="000000"/>
                <w:sz w:val="18"/>
                <w:szCs w:val="18"/>
              </w:rPr>
              <w:t>4554</w:t>
            </w:r>
          </w:p>
        </w:tc>
        <w:tc>
          <w:tcPr>
            <w:tcW w:w="361" w:type="pct"/>
            <w:shd w:val="clear" w:color="auto" w:fill="auto"/>
            <w:vAlign w:val="center"/>
            <w:hideMark/>
          </w:tcPr>
          <w:p w14:paraId="25C71A35" w14:textId="77777777" w:rsidR="00A41971" w:rsidRPr="008D4C67" w:rsidRDefault="00A41971" w:rsidP="004C055E">
            <w:pPr>
              <w:pStyle w:val="affff5"/>
              <w:rPr>
                <w:sz w:val="18"/>
                <w:szCs w:val="18"/>
                <w:lang w:eastAsia="ru-RU"/>
              </w:rPr>
            </w:pPr>
            <w:r w:rsidRPr="008D4C67">
              <w:rPr>
                <w:color w:val="000000"/>
                <w:sz w:val="18"/>
                <w:szCs w:val="18"/>
              </w:rPr>
              <w:t>4554</w:t>
            </w:r>
          </w:p>
        </w:tc>
        <w:tc>
          <w:tcPr>
            <w:tcW w:w="460" w:type="pct"/>
            <w:shd w:val="clear" w:color="auto" w:fill="auto"/>
            <w:vAlign w:val="center"/>
            <w:hideMark/>
          </w:tcPr>
          <w:p w14:paraId="624522A4" w14:textId="77777777" w:rsidR="00A41971" w:rsidRPr="008D4C67" w:rsidRDefault="00A41971" w:rsidP="004C055E">
            <w:pPr>
              <w:pStyle w:val="affff5"/>
              <w:rPr>
                <w:sz w:val="18"/>
                <w:szCs w:val="18"/>
                <w:lang w:eastAsia="ru-RU"/>
              </w:rPr>
            </w:pPr>
            <w:r w:rsidRPr="008D4C67">
              <w:rPr>
                <w:color w:val="000000"/>
                <w:sz w:val="18"/>
                <w:szCs w:val="18"/>
              </w:rPr>
              <w:t>4554</w:t>
            </w:r>
          </w:p>
        </w:tc>
        <w:tc>
          <w:tcPr>
            <w:tcW w:w="492" w:type="pct"/>
            <w:shd w:val="clear" w:color="auto" w:fill="auto"/>
            <w:vAlign w:val="center"/>
            <w:hideMark/>
          </w:tcPr>
          <w:p w14:paraId="114EE10C" w14:textId="77777777" w:rsidR="00A41971" w:rsidRPr="008D4C67" w:rsidRDefault="00A41971" w:rsidP="004C055E">
            <w:pPr>
              <w:pStyle w:val="affff5"/>
              <w:rPr>
                <w:sz w:val="18"/>
                <w:szCs w:val="18"/>
                <w:lang w:eastAsia="ru-RU"/>
              </w:rPr>
            </w:pPr>
            <w:r w:rsidRPr="008D4C67">
              <w:rPr>
                <w:color w:val="000000"/>
                <w:sz w:val="18"/>
                <w:szCs w:val="18"/>
              </w:rPr>
              <w:t>4554</w:t>
            </w:r>
          </w:p>
        </w:tc>
      </w:tr>
      <w:tr w:rsidR="00A41971" w:rsidRPr="003D0A35" w14:paraId="1A7B1575" w14:textId="77777777" w:rsidTr="004C055E">
        <w:trPr>
          <w:trHeight w:val="20"/>
        </w:trPr>
        <w:tc>
          <w:tcPr>
            <w:tcW w:w="631" w:type="pct"/>
            <w:shd w:val="clear" w:color="auto" w:fill="auto"/>
            <w:vAlign w:val="center"/>
            <w:hideMark/>
          </w:tcPr>
          <w:p w14:paraId="47CF957E" w14:textId="77777777" w:rsidR="00A41971" w:rsidRPr="003D0A35" w:rsidRDefault="00A41971" w:rsidP="004C055E">
            <w:pPr>
              <w:pStyle w:val="affff5"/>
              <w:rPr>
                <w:sz w:val="18"/>
                <w:szCs w:val="18"/>
                <w:lang w:eastAsia="ru-RU"/>
              </w:rPr>
            </w:pPr>
            <w:r w:rsidRPr="003D0A35">
              <w:rPr>
                <w:sz w:val="18"/>
                <w:szCs w:val="18"/>
                <w:lang w:eastAsia="ru-RU"/>
              </w:rPr>
              <w:t>Удельное приведенное потребление тепловой энергии на отопление в жилищном фонде</w:t>
            </w:r>
          </w:p>
        </w:tc>
        <w:tc>
          <w:tcPr>
            <w:tcW w:w="496" w:type="pct"/>
            <w:shd w:val="clear" w:color="auto" w:fill="auto"/>
            <w:vAlign w:val="center"/>
            <w:hideMark/>
          </w:tcPr>
          <w:p w14:paraId="01A6DE0A" w14:textId="77777777" w:rsidR="00A41971" w:rsidRPr="003D0A35" w:rsidRDefault="00A41971" w:rsidP="004C055E">
            <w:pPr>
              <w:pStyle w:val="affff5"/>
              <w:rPr>
                <w:sz w:val="18"/>
                <w:szCs w:val="18"/>
                <w:lang w:eastAsia="ru-RU"/>
              </w:rPr>
            </w:pPr>
            <w:r w:rsidRPr="003D0A35">
              <w:rPr>
                <w:sz w:val="18"/>
                <w:szCs w:val="18"/>
                <w:lang w:eastAsia="ru-RU"/>
              </w:rPr>
              <w:t>Гкал/м</w:t>
            </w:r>
            <w:r w:rsidRPr="003D0A35">
              <w:rPr>
                <w:sz w:val="18"/>
                <w:szCs w:val="18"/>
                <w:vertAlign w:val="superscript"/>
                <w:lang w:eastAsia="ru-RU"/>
              </w:rPr>
              <w:t>2</w:t>
            </w:r>
            <w:r w:rsidRPr="003D0A35">
              <w:rPr>
                <w:sz w:val="18"/>
                <w:szCs w:val="18"/>
                <w:lang w:eastAsia="ru-RU"/>
              </w:rPr>
              <w:t xml:space="preserve">(°C x </w:t>
            </w:r>
            <w:proofErr w:type="spellStart"/>
            <w:r w:rsidRPr="003D0A35">
              <w:rPr>
                <w:sz w:val="18"/>
                <w:szCs w:val="18"/>
                <w:lang w:eastAsia="ru-RU"/>
              </w:rPr>
              <w:t>сут</w:t>
            </w:r>
            <w:proofErr w:type="spellEnd"/>
            <w:r w:rsidRPr="003D0A35">
              <w:rPr>
                <w:sz w:val="18"/>
                <w:szCs w:val="18"/>
                <w:lang w:eastAsia="ru-RU"/>
              </w:rPr>
              <w:t>)</w:t>
            </w:r>
          </w:p>
        </w:tc>
        <w:tc>
          <w:tcPr>
            <w:tcW w:w="357" w:type="pct"/>
            <w:shd w:val="clear" w:color="auto" w:fill="auto"/>
            <w:vAlign w:val="center"/>
            <w:hideMark/>
          </w:tcPr>
          <w:p w14:paraId="79A0E23F" w14:textId="77777777" w:rsidR="00A41971" w:rsidRPr="008D4C67" w:rsidRDefault="00A41971" w:rsidP="004C055E">
            <w:pPr>
              <w:pStyle w:val="affff5"/>
              <w:rPr>
                <w:sz w:val="18"/>
                <w:szCs w:val="18"/>
                <w:lang w:eastAsia="ru-RU"/>
              </w:rPr>
            </w:pPr>
            <w:r w:rsidRPr="008D4C67">
              <w:rPr>
                <w:color w:val="000000"/>
                <w:sz w:val="18"/>
                <w:szCs w:val="18"/>
              </w:rPr>
              <w:t xml:space="preserve">                   0,049   </w:t>
            </w:r>
          </w:p>
        </w:tc>
        <w:tc>
          <w:tcPr>
            <w:tcW w:w="398" w:type="pct"/>
            <w:shd w:val="clear" w:color="auto" w:fill="auto"/>
            <w:vAlign w:val="center"/>
            <w:hideMark/>
          </w:tcPr>
          <w:p w14:paraId="2C148912" w14:textId="77777777" w:rsidR="00A41971" w:rsidRPr="008D4C67" w:rsidRDefault="00A41971" w:rsidP="004C055E">
            <w:pPr>
              <w:pStyle w:val="affff5"/>
              <w:rPr>
                <w:sz w:val="18"/>
                <w:szCs w:val="18"/>
                <w:lang w:eastAsia="ru-RU"/>
              </w:rPr>
            </w:pPr>
            <w:r w:rsidRPr="008D4C67">
              <w:rPr>
                <w:color w:val="000000"/>
                <w:sz w:val="18"/>
                <w:szCs w:val="18"/>
              </w:rPr>
              <w:t xml:space="preserve">                0,049   </w:t>
            </w:r>
          </w:p>
        </w:tc>
        <w:tc>
          <w:tcPr>
            <w:tcW w:w="361" w:type="pct"/>
            <w:shd w:val="clear" w:color="auto" w:fill="auto"/>
            <w:vAlign w:val="center"/>
            <w:hideMark/>
          </w:tcPr>
          <w:p w14:paraId="2ADB320F" w14:textId="77777777" w:rsidR="00A41971" w:rsidRPr="008D4C67" w:rsidRDefault="00A41971" w:rsidP="004C055E">
            <w:pPr>
              <w:pStyle w:val="affff5"/>
              <w:rPr>
                <w:sz w:val="18"/>
                <w:szCs w:val="18"/>
                <w:lang w:eastAsia="ru-RU"/>
              </w:rPr>
            </w:pPr>
            <w:r w:rsidRPr="008D4C67">
              <w:rPr>
                <w:color w:val="000000"/>
                <w:sz w:val="18"/>
                <w:szCs w:val="18"/>
              </w:rPr>
              <w:t xml:space="preserve">             0,048   </w:t>
            </w:r>
          </w:p>
        </w:tc>
        <w:tc>
          <w:tcPr>
            <w:tcW w:w="361" w:type="pct"/>
            <w:shd w:val="clear" w:color="auto" w:fill="auto"/>
            <w:vAlign w:val="center"/>
            <w:hideMark/>
          </w:tcPr>
          <w:p w14:paraId="361C3DF8" w14:textId="77777777" w:rsidR="00A41971" w:rsidRPr="008D4C67" w:rsidRDefault="00A41971" w:rsidP="004C055E">
            <w:pPr>
              <w:pStyle w:val="affff5"/>
              <w:rPr>
                <w:sz w:val="18"/>
                <w:szCs w:val="18"/>
                <w:lang w:eastAsia="ru-RU"/>
              </w:rPr>
            </w:pPr>
            <w:r w:rsidRPr="008D4C67">
              <w:rPr>
                <w:color w:val="000000"/>
                <w:sz w:val="18"/>
                <w:szCs w:val="18"/>
              </w:rPr>
              <w:t xml:space="preserve">           0,048   </w:t>
            </w:r>
          </w:p>
        </w:tc>
        <w:tc>
          <w:tcPr>
            <w:tcW w:w="361" w:type="pct"/>
            <w:shd w:val="clear" w:color="auto" w:fill="auto"/>
            <w:vAlign w:val="center"/>
            <w:hideMark/>
          </w:tcPr>
          <w:p w14:paraId="748228BC" w14:textId="77777777" w:rsidR="00A41971" w:rsidRPr="008D4C67" w:rsidRDefault="00A41971" w:rsidP="004C055E">
            <w:pPr>
              <w:pStyle w:val="affff5"/>
              <w:rPr>
                <w:sz w:val="18"/>
                <w:szCs w:val="18"/>
                <w:lang w:eastAsia="ru-RU"/>
              </w:rPr>
            </w:pPr>
            <w:r w:rsidRPr="008D4C67">
              <w:rPr>
                <w:color w:val="000000"/>
                <w:sz w:val="18"/>
                <w:szCs w:val="18"/>
              </w:rPr>
              <w:t xml:space="preserve">           0,048   </w:t>
            </w:r>
          </w:p>
        </w:tc>
        <w:tc>
          <w:tcPr>
            <w:tcW w:w="361" w:type="pct"/>
            <w:shd w:val="clear" w:color="auto" w:fill="auto"/>
            <w:vAlign w:val="center"/>
            <w:hideMark/>
          </w:tcPr>
          <w:p w14:paraId="4061A5BD" w14:textId="77777777" w:rsidR="00A41971" w:rsidRPr="008D4C67" w:rsidRDefault="00A41971" w:rsidP="004C055E">
            <w:pPr>
              <w:pStyle w:val="affff5"/>
              <w:rPr>
                <w:sz w:val="18"/>
                <w:szCs w:val="18"/>
                <w:lang w:eastAsia="ru-RU"/>
              </w:rPr>
            </w:pPr>
            <w:r w:rsidRPr="008D4C67">
              <w:rPr>
                <w:color w:val="000000"/>
                <w:sz w:val="18"/>
                <w:szCs w:val="18"/>
              </w:rPr>
              <w:t xml:space="preserve">           0,048   </w:t>
            </w:r>
          </w:p>
        </w:tc>
        <w:tc>
          <w:tcPr>
            <w:tcW w:w="361" w:type="pct"/>
            <w:shd w:val="clear" w:color="auto" w:fill="auto"/>
            <w:vAlign w:val="center"/>
            <w:hideMark/>
          </w:tcPr>
          <w:p w14:paraId="7D201DCC" w14:textId="77777777" w:rsidR="00A41971" w:rsidRPr="008D4C67" w:rsidRDefault="00A41971" w:rsidP="004C055E">
            <w:pPr>
              <w:pStyle w:val="affff5"/>
              <w:rPr>
                <w:sz w:val="18"/>
                <w:szCs w:val="18"/>
                <w:lang w:eastAsia="ru-RU"/>
              </w:rPr>
            </w:pPr>
            <w:r w:rsidRPr="008D4C67">
              <w:rPr>
                <w:color w:val="000000"/>
                <w:sz w:val="18"/>
                <w:szCs w:val="18"/>
              </w:rPr>
              <w:t xml:space="preserve">           0,048   </w:t>
            </w:r>
          </w:p>
        </w:tc>
        <w:tc>
          <w:tcPr>
            <w:tcW w:w="361" w:type="pct"/>
            <w:shd w:val="clear" w:color="auto" w:fill="auto"/>
            <w:vAlign w:val="center"/>
            <w:hideMark/>
          </w:tcPr>
          <w:p w14:paraId="542408A7" w14:textId="77777777" w:rsidR="00A41971" w:rsidRPr="008D4C67" w:rsidRDefault="00A41971" w:rsidP="004C055E">
            <w:pPr>
              <w:pStyle w:val="affff5"/>
              <w:rPr>
                <w:sz w:val="18"/>
                <w:szCs w:val="18"/>
                <w:lang w:eastAsia="ru-RU"/>
              </w:rPr>
            </w:pPr>
            <w:r w:rsidRPr="008D4C67">
              <w:rPr>
                <w:color w:val="000000"/>
                <w:sz w:val="18"/>
                <w:szCs w:val="18"/>
              </w:rPr>
              <w:t xml:space="preserve">           0,048   </w:t>
            </w:r>
          </w:p>
        </w:tc>
        <w:tc>
          <w:tcPr>
            <w:tcW w:w="460" w:type="pct"/>
            <w:shd w:val="clear" w:color="auto" w:fill="auto"/>
            <w:vAlign w:val="center"/>
            <w:hideMark/>
          </w:tcPr>
          <w:p w14:paraId="056CDE17" w14:textId="77777777" w:rsidR="00A41971" w:rsidRPr="008D4C67" w:rsidRDefault="00A41971" w:rsidP="004C055E">
            <w:pPr>
              <w:pStyle w:val="affff5"/>
              <w:rPr>
                <w:sz w:val="18"/>
                <w:szCs w:val="18"/>
                <w:lang w:eastAsia="ru-RU"/>
              </w:rPr>
            </w:pPr>
            <w:r w:rsidRPr="008D4C67">
              <w:rPr>
                <w:color w:val="000000"/>
                <w:sz w:val="18"/>
                <w:szCs w:val="18"/>
              </w:rPr>
              <w:t xml:space="preserve">           0,048   </w:t>
            </w:r>
          </w:p>
        </w:tc>
        <w:tc>
          <w:tcPr>
            <w:tcW w:w="492" w:type="pct"/>
            <w:shd w:val="clear" w:color="auto" w:fill="auto"/>
            <w:vAlign w:val="center"/>
            <w:hideMark/>
          </w:tcPr>
          <w:p w14:paraId="3C90CFA7" w14:textId="77777777" w:rsidR="00A41971" w:rsidRPr="008D4C67" w:rsidRDefault="00A41971" w:rsidP="004C055E">
            <w:pPr>
              <w:pStyle w:val="affff5"/>
              <w:rPr>
                <w:sz w:val="18"/>
                <w:szCs w:val="18"/>
                <w:lang w:eastAsia="ru-RU"/>
              </w:rPr>
            </w:pPr>
            <w:r w:rsidRPr="008D4C67">
              <w:rPr>
                <w:color w:val="000000"/>
                <w:sz w:val="18"/>
                <w:szCs w:val="18"/>
              </w:rPr>
              <w:t xml:space="preserve">           0,048   </w:t>
            </w:r>
          </w:p>
        </w:tc>
      </w:tr>
      <w:tr w:rsidR="00A41971" w:rsidRPr="003D0A35" w14:paraId="312D128A" w14:textId="77777777" w:rsidTr="004C055E">
        <w:trPr>
          <w:trHeight w:val="20"/>
        </w:trPr>
        <w:tc>
          <w:tcPr>
            <w:tcW w:w="631" w:type="pct"/>
            <w:shd w:val="clear" w:color="auto" w:fill="auto"/>
            <w:vAlign w:val="center"/>
            <w:hideMark/>
          </w:tcPr>
          <w:p w14:paraId="7EF2F088" w14:textId="77777777" w:rsidR="00A41971" w:rsidRPr="003D0A35" w:rsidRDefault="00A41971" w:rsidP="004C055E">
            <w:pPr>
              <w:pStyle w:val="affff5"/>
              <w:rPr>
                <w:sz w:val="18"/>
                <w:szCs w:val="18"/>
                <w:lang w:eastAsia="ru-RU"/>
              </w:rPr>
            </w:pPr>
            <w:r w:rsidRPr="003D0A35">
              <w:rPr>
                <w:sz w:val="18"/>
                <w:szCs w:val="18"/>
                <w:lang w:eastAsia="ru-RU"/>
              </w:rPr>
              <w:t>Удельная тепловая нагрузка в общественно-деловом фонде</w:t>
            </w:r>
          </w:p>
        </w:tc>
        <w:tc>
          <w:tcPr>
            <w:tcW w:w="496" w:type="pct"/>
            <w:shd w:val="clear" w:color="auto" w:fill="auto"/>
            <w:vAlign w:val="center"/>
            <w:hideMark/>
          </w:tcPr>
          <w:p w14:paraId="4902991A" w14:textId="77777777" w:rsidR="00A41971" w:rsidRPr="003D0A35" w:rsidRDefault="00A41971" w:rsidP="004C055E">
            <w:pPr>
              <w:pStyle w:val="affff5"/>
              <w:rPr>
                <w:sz w:val="18"/>
                <w:szCs w:val="18"/>
                <w:lang w:eastAsia="ru-RU"/>
              </w:rPr>
            </w:pPr>
            <w:r w:rsidRPr="003D0A35">
              <w:rPr>
                <w:sz w:val="18"/>
                <w:szCs w:val="18"/>
                <w:lang w:eastAsia="ru-RU"/>
              </w:rPr>
              <w:t>Гкал/ч/м</w:t>
            </w:r>
            <w:r w:rsidRPr="003D0A35">
              <w:rPr>
                <w:sz w:val="18"/>
                <w:szCs w:val="18"/>
                <w:vertAlign w:val="superscript"/>
                <w:lang w:eastAsia="ru-RU"/>
              </w:rPr>
              <w:t>2</w:t>
            </w:r>
          </w:p>
        </w:tc>
        <w:tc>
          <w:tcPr>
            <w:tcW w:w="357" w:type="pct"/>
            <w:shd w:val="clear" w:color="auto" w:fill="auto"/>
            <w:vAlign w:val="center"/>
            <w:hideMark/>
          </w:tcPr>
          <w:p w14:paraId="03B8527D"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98" w:type="pct"/>
            <w:shd w:val="clear" w:color="auto" w:fill="auto"/>
            <w:vAlign w:val="center"/>
            <w:hideMark/>
          </w:tcPr>
          <w:p w14:paraId="5141494B"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50A5B1D0"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7FA36428"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3A464C71"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35EF52E8"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394C6F8A"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445FD221" w14:textId="77777777" w:rsidR="00A41971" w:rsidRPr="008D4C67" w:rsidRDefault="00A41971" w:rsidP="004C055E">
            <w:pPr>
              <w:pStyle w:val="affff5"/>
              <w:rPr>
                <w:sz w:val="18"/>
                <w:szCs w:val="18"/>
                <w:lang w:eastAsia="ru-RU"/>
              </w:rPr>
            </w:pPr>
            <w:r w:rsidRPr="008D4C67">
              <w:rPr>
                <w:color w:val="000000"/>
                <w:sz w:val="18"/>
                <w:szCs w:val="18"/>
              </w:rPr>
              <w:t>н/д</w:t>
            </w:r>
          </w:p>
        </w:tc>
        <w:tc>
          <w:tcPr>
            <w:tcW w:w="460" w:type="pct"/>
            <w:shd w:val="clear" w:color="auto" w:fill="auto"/>
            <w:vAlign w:val="center"/>
            <w:hideMark/>
          </w:tcPr>
          <w:p w14:paraId="2B0D2364" w14:textId="77777777" w:rsidR="00A41971" w:rsidRPr="008D4C67" w:rsidRDefault="00A41971" w:rsidP="004C055E">
            <w:pPr>
              <w:pStyle w:val="affff5"/>
              <w:rPr>
                <w:sz w:val="18"/>
                <w:szCs w:val="18"/>
                <w:lang w:eastAsia="ru-RU"/>
              </w:rPr>
            </w:pPr>
            <w:r w:rsidRPr="008D4C67">
              <w:rPr>
                <w:color w:val="000000"/>
                <w:sz w:val="18"/>
                <w:szCs w:val="18"/>
              </w:rPr>
              <w:t>н/д</w:t>
            </w:r>
          </w:p>
        </w:tc>
        <w:tc>
          <w:tcPr>
            <w:tcW w:w="492" w:type="pct"/>
            <w:shd w:val="clear" w:color="auto" w:fill="auto"/>
            <w:vAlign w:val="center"/>
            <w:hideMark/>
          </w:tcPr>
          <w:p w14:paraId="32138048" w14:textId="77777777" w:rsidR="00A41971" w:rsidRPr="008D4C67" w:rsidRDefault="00A41971" w:rsidP="004C055E">
            <w:pPr>
              <w:pStyle w:val="affff5"/>
              <w:rPr>
                <w:sz w:val="18"/>
                <w:szCs w:val="18"/>
                <w:lang w:eastAsia="ru-RU"/>
              </w:rPr>
            </w:pPr>
            <w:r w:rsidRPr="008D4C67">
              <w:rPr>
                <w:color w:val="000000"/>
                <w:sz w:val="18"/>
                <w:szCs w:val="18"/>
              </w:rPr>
              <w:t>н/д</w:t>
            </w:r>
          </w:p>
        </w:tc>
      </w:tr>
      <w:tr w:rsidR="00A41971" w:rsidRPr="003D0A35" w14:paraId="4D6B5129" w14:textId="77777777" w:rsidTr="004C055E">
        <w:trPr>
          <w:trHeight w:val="20"/>
        </w:trPr>
        <w:tc>
          <w:tcPr>
            <w:tcW w:w="631" w:type="pct"/>
            <w:shd w:val="clear" w:color="auto" w:fill="auto"/>
            <w:vAlign w:val="center"/>
            <w:hideMark/>
          </w:tcPr>
          <w:p w14:paraId="292CFD71" w14:textId="77777777" w:rsidR="00A41971" w:rsidRPr="003D0A35" w:rsidRDefault="00A41971" w:rsidP="004C055E">
            <w:pPr>
              <w:pStyle w:val="affff5"/>
              <w:rPr>
                <w:sz w:val="18"/>
                <w:szCs w:val="18"/>
                <w:lang w:eastAsia="ru-RU"/>
              </w:rPr>
            </w:pPr>
            <w:r w:rsidRPr="003D0A35">
              <w:rPr>
                <w:sz w:val="18"/>
                <w:szCs w:val="18"/>
                <w:lang w:eastAsia="ru-RU"/>
              </w:rPr>
              <w:t>Удельное приведенное потребление тепловой энергии в общественно-деловом фонде</w:t>
            </w:r>
          </w:p>
        </w:tc>
        <w:tc>
          <w:tcPr>
            <w:tcW w:w="496" w:type="pct"/>
            <w:shd w:val="clear" w:color="auto" w:fill="auto"/>
            <w:vAlign w:val="center"/>
            <w:hideMark/>
          </w:tcPr>
          <w:p w14:paraId="3E03B291" w14:textId="77777777" w:rsidR="00A41971" w:rsidRPr="003D0A35" w:rsidRDefault="00A41971" w:rsidP="004C055E">
            <w:pPr>
              <w:pStyle w:val="affff5"/>
              <w:rPr>
                <w:sz w:val="18"/>
                <w:szCs w:val="18"/>
                <w:lang w:eastAsia="ru-RU"/>
              </w:rPr>
            </w:pPr>
            <w:r w:rsidRPr="003D0A35">
              <w:rPr>
                <w:sz w:val="18"/>
                <w:szCs w:val="18"/>
                <w:lang w:eastAsia="ru-RU"/>
              </w:rPr>
              <w:t>Гкал/м</w:t>
            </w:r>
            <w:r w:rsidRPr="003D0A35">
              <w:rPr>
                <w:sz w:val="18"/>
                <w:szCs w:val="18"/>
                <w:vertAlign w:val="superscript"/>
                <w:lang w:eastAsia="ru-RU"/>
              </w:rPr>
              <w:t>2</w:t>
            </w:r>
            <w:r w:rsidRPr="003D0A35">
              <w:rPr>
                <w:sz w:val="18"/>
                <w:szCs w:val="18"/>
                <w:lang w:eastAsia="ru-RU"/>
              </w:rPr>
              <w:t xml:space="preserve">/(°C x </w:t>
            </w:r>
            <w:proofErr w:type="spellStart"/>
            <w:r w:rsidRPr="003D0A35">
              <w:rPr>
                <w:sz w:val="18"/>
                <w:szCs w:val="18"/>
                <w:lang w:eastAsia="ru-RU"/>
              </w:rPr>
              <w:t>сут</w:t>
            </w:r>
            <w:proofErr w:type="spellEnd"/>
            <w:r w:rsidRPr="003D0A35">
              <w:rPr>
                <w:sz w:val="18"/>
                <w:szCs w:val="18"/>
                <w:lang w:eastAsia="ru-RU"/>
              </w:rPr>
              <w:t>)</w:t>
            </w:r>
          </w:p>
        </w:tc>
        <w:tc>
          <w:tcPr>
            <w:tcW w:w="357" w:type="pct"/>
            <w:shd w:val="clear" w:color="auto" w:fill="auto"/>
            <w:vAlign w:val="center"/>
            <w:hideMark/>
          </w:tcPr>
          <w:p w14:paraId="2EE62856"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98" w:type="pct"/>
            <w:shd w:val="clear" w:color="auto" w:fill="auto"/>
            <w:vAlign w:val="center"/>
            <w:hideMark/>
          </w:tcPr>
          <w:p w14:paraId="4EA645E8"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5BD4A6E0"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0812D82A"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55FB6F3D"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29E768E7"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2DB0356B" w14:textId="77777777" w:rsidR="00A41971" w:rsidRPr="008D4C67" w:rsidRDefault="00A41971" w:rsidP="004C055E">
            <w:pPr>
              <w:pStyle w:val="affff5"/>
              <w:rPr>
                <w:sz w:val="18"/>
                <w:szCs w:val="18"/>
                <w:lang w:eastAsia="ru-RU"/>
              </w:rPr>
            </w:pPr>
            <w:r w:rsidRPr="008D4C67">
              <w:rPr>
                <w:color w:val="000000"/>
                <w:sz w:val="18"/>
                <w:szCs w:val="18"/>
              </w:rPr>
              <w:t>н/д</w:t>
            </w:r>
          </w:p>
        </w:tc>
        <w:tc>
          <w:tcPr>
            <w:tcW w:w="361" w:type="pct"/>
            <w:shd w:val="clear" w:color="auto" w:fill="auto"/>
            <w:vAlign w:val="center"/>
            <w:hideMark/>
          </w:tcPr>
          <w:p w14:paraId="5BFE18FE" w14:textId="77777777" w:rsidR="00A41971" w:rsidRPr="008D4C67" w:rsidRDefault="00A41971" w:rsidP="004C055E">
            <w:pPr>
              <w:pStyle w:val="affff5"/>
              <w:rPr>
                <w:sz w:val="18"/>
                <w:szCs w:val="18"/>
                <w:lang w:eastAsia="ru-RU"/>
              </w:rPr>
            </w:pPr>
            <w:r w:rsidRPr="008D4C67">
              <w:rPr>
                <w:color w:val="000000"/>
                <w:sz w:val="18"/>
                <w:szCs w:val="18"/>
              </w:rPr>
              <w:t>н/д</w:t>
            </w:r>
          </w:p>
        </w:tc>
        <w:tc>
          <w:tcPr>
            <w:tcW w:w="460" w:type="pct"/>
            <w:shd w:val="clear" w:color="auto" w:fill="auto"/>
            <w:vAlign w:val="center"/>
            <w:hideMark/>
          </w:tcPr>
          <w:p w14:paraId="3E11C148" w14:textId="77777777" w:rsidR="00A41971" w:rsidRPr="008D4C67" w:rsidRDefault="00A41971" w:rsidP="004C055E">
            <w:pPr>
              <w:pStyle w:val="affff5"/>
              <w:rPr>
                <w:sz w:val="18"/>
                <w:szCs w:val="18"/>
                <w:lang w:eastAsia="ru-RU"/>
              </w:rPr>
            </w:pPr>
            <w:r w:rsidRPr="008D4C67">
              <w:rPr>
                <w:color w:val="000000"/>
                <w:sz w:val="18"/>
                <w:szCs w:val="18"/>
              </w:rPr>
              <w:t>н/д</w:t>
            </w:r>
          </w:p>
        </w:tc>
        <w:tc>
          <w:tcPr>
            <w:tcW w:w="492" w:type="pct"/>
            <w:shd w:val="clear" w:color="auto" w:fill="auto"/>
            <w:vAlign w:val="center"/>
            <w:hideMark/>
          </w:tcPr>
          <w:p w14:paraId="4A30CE68" w14:textId="77777777" w:rsidR="00A41971" w:rsidRPr="008D4C67" w:rsidRDefault="00A41971" w:rsidP="004C055E">
            <w:pPr>
              <w:pStyle w:val="affff5"/>
              <w:rPr>
                <w:sz w:val="18"/>
                <w:szCs w:val="18"/>
                <w:lang w:eastAsia="ru-RU"/>
              </w:rPr>
            </w:pPr>
            <w:r w:rsidRPr="008D4C67">
              <w:rPr>
                <w:color w:val="000000"/>
                <w:sz w:val="18"/>
                <w:szCs w:val="18"/>
              </w:rPr>
              <w:t>н/д</w:t>
            </w:r>
          </w:p>
        </w:tc>
      </w:tr>
      <w:tr w:rsidR="00A41971" w:rsidRPr="003D0A35" w14:paraId="2A642AD4" w14:textId="77777777" w:rsidTr="004C055E">
        <w:trPr>
          <w:trHeight w:val="20"/>
        </w:trPr>
        <w:tc>
          <w:tcPr>
            <w:tcW w:w="631" w:type="pct"/>
            <w:shd w:val="clear" w:color="auto" w:fill="auto"/>
            <w:vAlign w:val="center"/>
            <w:hideMark/>
          </w:tcPr>
          <w:p w14:paraId="29156285" w14:textId="77777777" w:rsidR="00A41971" w:rsidRPr="003D0A35" w:rsidRDefault="00A41971" w:rsidP="004C055E">
            <w:pPr>
              <w:pStyle w:val="affff5"/>
              <w:rPr>
                <w:sz w:val="18"/>
                <w:szCs w:val="18"/>
                <w:lang w:eastAsia="ru-RU"/>
              </w:rPr>
            </w:pPr>
            <w:r w:rsidRPr="003D0A35">
              <w:rPr>
                <w:sz w:val="18"/>
                <w:szCs w:val="18"/>
                <w:lang w:eastAsia="ru-RU"/>
              </w:rPr>
              <w:t>Средняя плотность тепловой нагрузки</w:t>
            </w:r>
          </w:p>
        </w:tc>
        <w:tc>
          <w:tcPr>
            <w:tcW w:w="496" w:type="pct"/>
            <w:shd w:val="clear" w:color="auto" w:fill="auto"/>
            <w:vAlign w:val="center"/>
            <w:hideMark/>
          </w:tcPr>
          <w:p w14:paraId="34714CE0" w14:textId="77777777" w:rsidR="00A41971" w:rsidRPr="003D0A35" w:rsidRDefault="00A41971" w:rsidP="004C055E">
            <w:pPr>
              <w:pStyle w:val="affff5"/>
              <w:rPr>
                <w:sz w:val="18"/>
                <w:szCs w:val="18"/>
                <w:lang w:eastAsia="ru-RU"/>
              </w:rPr>
            </w:pPr>
            <w:r w:rsidRPr="003D0A35">
              <w:rPr>
                <w:sz w:val="18"/>
                <w:szCs w:val="18"/>
                <w:lang w:eastAsia="ru-RU"/>
              </w:rPr>
              <w:t>Гкал/ч/га</w:t>
            </w:r>
          </w:p>
        </w:tc>
        <w:tc>
          <w:tcPr>
            <w:tcW w:w="357" w:type="pct"/>
            <w:shd w:val="clear" w:color="auto" w:fill="auto"/>
            <w:vAlign w:val="center"/>
            <w:hideMark/>
          </w:tcPr>
          <w:p w14:paraId="799F0EEE" w14:textId="77777777" w:rsidR="00A41971" w:rsidRPr="008D4C67" w:rsidRDefault="00A41971" w:rsidP="004C055E">
            <w:pPr>
              <w:pStyle w:val="affff5"/>
              <w:rPr>
                <w:sz w:val="18"/>
                <w:szCs w:val="18"/>
                <w:lang w:eastAsia="ru-RU"/>
              </w:rPr>
            </w:pPr>
            <w:r w:rsidRPr="008D4C67">
              <w:rPr>
                <w:color w:val="000000"/>
                <w:sz w:val="18"/>
                <w:szCs w:val="18"/>
              </w:rPr>
              <w:t>0,08</w:t>
            </w:r>
          </w:p>
        </w:tc>
        <w:tc>
          <w:tcPr>
            <w:tcW w:w="398" w:type="pct"/>
            <w:shd w:val="clear" w:color="auto" w:fill="auto"/>
            <w:vAlign w:val="center"/>
            <w:hideMark/>
          </w:tcPr>
          <w:p w14:paraId="660CAD54" w14:textId="77777777" w:rsidR="00A41971" w:rsidRPr="008D4C67" w:rsidRDefault="00A41971" w:rsidP="004C055E">
            <w:pPr>
              <w:pStyle w:val="affff5"/>
              <w:rPr>
                <w:sz w:val="18"/>
                <w:szCs w:val="18"/>
                <w:lang w:eastAsia="ru-RU"/>
              </w:rPr>
            </w:pPr>
            <w:r w:rsidRPr="008D4C67">
              <w:rPr>
                <w:color w:val="000000"/>
                <w:sz w:val="18"/>
                <w:szCs w:val="18"/>
              </w:rPr>
              <w:t>0,08</w:t>
            </w:r>
          </w:p>
        </w:tc>
        <w:tc>
          <w:tcPr>
            <w:tcW w:w="361" w:type="pct"/>
            <w:shd w:val="clear" w:color="auto" w:fill="auto"/>
            <w:vAlign w:val="center"/>
            <w:hideMark/>
          </w:tcPr>
          <w:p w14:paraId="0F626CE0" w14:textId="77777777" w:rsidR="00A41971" w:rsidRPr="008D4C67" w:rsidRDefault="00A41971" w:rsidP="004C055E">
            <w:pPr>
              <w:pStyle w:val="affff5"/>
              <w:rPr>
                <w:sz w:val="18"/>
                <w:szCs w:val="18"/>
                <w:lang w:eastAsia="ru-RU"/>
              </w:rPr>
            </w:pPr>
            <w:r w:rsidRPr="008D4C67">
              <w:rPr>
                <w:color w:val="000000"/>
                <w:sz w:val="18"/>
                <w:szCs w:val="18"/>
              </w:rPr>
              <w:t>0,08</w:t>
            </w:r>
          </w:p>
        </w:tc>
        <w:tc>
          <w:tcPr>
            <w:tcW w:w="361" w:type="pct"/>
            <w:shd w:val="clear" w:color="auto" w:fill="auto"/>
            <w:vAlign w:val="center"/>
            <w:hideMark/>
          </w:tcPr>
          <w:p w14:paraId="4DF77C6E" w14:textId="77777777" w:rsidR="00A41971" w:rsidRPr="008D4C67" w:rsidRDefault="00A41971" w:rsidP="004C055E">
            <w:pPr>
              <w:pStyle w:val="affff5"/>
              <w:rPr>
                <w:sz w:val="18"/>
                <w:szCs w:val="18"/>
                <w:lang w:eastAsia="ru-RU"/>
              </w:rPr>
            </w:pPr>
            <w:r w:rsidRPr="008D4C67">
              <w:rPr>
                <w:color w:val="000000"/>
                <w:sz w:val="18"/>
                <w:szCs w:val="18"/>
              </w:rPr>
              <w:t>0,08</w:t>
            </w:r>
          </w:p>
        </w:tc>
        <w:tc>
          <w:tcPr>
            <w:tcW w:w="361" w:type="pct"/>
            <w:shd w:val="clear" w:color="auto" w:fill="auto"/>
            <w:vAlign w:val="center"/>
            <w:hideMark/>
          </w:tcPr>
          <w:p w14:paraId="2A6D6480" w14:textId="77777777" w:rsidR="00A41971" w:rsidRPr="008D4C67" w:rsidRDefault="00A41971" w:rsidP="004C055E">
            <w:pPr>
              <w:pStyle w:val="affff5"/>
              <w:rPr>
                <w:sz w:val="18"/>
                <w:szCs w:val="18"/>
                <w:lang w:eastAsia="ru-RU"/>
              </w:rPr>
            </w:pPr>
            <w:r w:rsidRPr="008D4C67">
              <w:rPr>
                <w:color w:val="000000"/>
                <w:sz w:val="18"/>
                <w:szCs w:val="18"/>
              </w:rPr>
              <w:t>0,08</w:t>
            </w:r>
          </w:p>
        </w:tc>
        <w:tc>
          <w:tcPr>
            <w:tcW w:w="361" w:type="pct"/>
            <w:shd w:val="clear" w:color="auto" w:fill="auto"/>
            <w:vAlign w:val="center"/>
            <w:hideMark/>
          </w:tcPr>
          <w:p w14:paraId="41B5427D" w14:textId="77777777" w:rsidR="00A41971" w:rsidRPr="008D4C67" w:rsidRDefault="00A41971" w:rsidP="004C055E">
            <w:pPr>
              <w:pStyle w:val="affff5"/>
              <w:rPr>
                <w:sz w:val="18"/>
                <w:szCs w:val="18"/>
                <w:lang w:eastAsia="ru-RU"/>
              </w:rPr>
            </w:pPr>
            <w:r w:rsidRPr="008D4C67">
              <w:rPr>
                <w:color w:val="000000"/>
                <w:sz w:val="18"/>
                <w:szCs w:val="18"/>
              </w:rPr>
              <w:t>0,08</w:t>
            </w:r>
          </w:p>
        </w:tc>
        <w:tc>
          <w:tcPr>
            <w:tcW w:w="361" w:type="pct"/>
            <w:shd w:val="clear" w:color="auto" w:fill="auto"/>
            <w:vAlign w:val="center"/>
            <w:hideMark/>
          </w:tcPr>
          <w:p w14:paraId="61C493E5" w14:textId="77777777" w:rsidR="00A41971" w:rsidRPr="008D4C67" w:rsidRDefault="00A41971" w:rsidP="004C055E">
            <w:pPr>
              <w:pStyle w:val="affff5"/>
              <w:rPr>
                <w:sz w:val="18"/>
                <w:szCs w:val="18"/>
                <w:lang w:eastAsia="ru-RU"/>
              </w:rPr>
            </w:pPr>
            <w:r w:rsidRPr="008D4C67">
              <w:rPr>
                <w:color w:val="000000"/>
                <w:sz w:val="18"/>
                <w:szCs w:val="18"/>
              </w:rPr>
              <w:t>0,08</w:t>
            </w:r>
          </w:p>
        </w:tc>
        <w:tc>
          <w:tcPr>
            <w:tcW w:w="361" w:type="pct"/>
            <w:shd w:val="clear" w:color="auto" w:fill="auto"/>
            <w:vAlign w:val="center"/>
            <w:hideMark/>
          </w:tcPr>
          <w:p w14:paraId="4D6A93E7" w14:textId="77777777" w:rsidR="00A41971" w:rsidRPr="008D4C67" w:rsidRDefault="00A41971" w:rsidP="004C055E">
            <w:pPr>
              <w:pStyle w:val="affff5"/>
              <w:rPr>
                <w:sz w:val="18"/>
                <w:szCs w:val="18"/>
                <w:lang w:eastAsia="ru-RU"/>
              </w:rPr>
            </w:pPr>
            <w:r w:rsidRPr="008D4C67">
              <w:rPr>
                <w:color w:val="000000"/>
                <w:sz w:val="18"/>
                <w:szCs w:val="18"/>
              </w:rPr>
              <w:t>0,08</w:t>
            </w:r>
          </w:p>
        </w:tc>
        <w:tc>
          <w:tcPr>
            <w:tcW w:w="460" w:type="pct"/>
            <w:shd w:val="clear" w:color="auto" w:fill="auto"/>
            <w:vAlign w:val="center"/>
            <w:hideMark/>
          </w:tcPr>
          <w:p w14:paraId="0CB8EB59" w14:textId="77777777" w:rsidR="00A41971" w:rsidRPr="008D4C67" w:rsidRDefault="00A41971" w:rsidP="004C055E">
            <w:pPr>
              <w:pStyle w:val="affff5"/>
              <w:rPr>
                <w:sz w:val="18"/>
                <w:szCs w:val="18"/>
                <w:lang w:eastAsia="ru-RU"/>
              </w:rPr>
            </w:pPr>
            <w:r w:rsidRPr="008D4C67">
              <w:rPr>
                <w:color w:val="000000"/>
                <w:sz w:val="18"/>
                <w:szCs w:val="18"/>
              </w:rPr>
              <w:t>0,08</w:t>
            </w:r>
          </w:p>
        </w:tc>
        <w:tc>
          <w:tcPr>
            <w:tcW w:w="492" w:type="pct"/>
            <w:shd w:val="clear" w:color="auto" w:fill="auto"/>
            <w:vAlign w:val="center"/>
            <w:hideMark/>
          </w:tcPr>
          <w:p w14:paraId="2D29746C" w14:textId="77777777" w:rsidR="00A41971" w:rsidRPr="008D4C67" w:rsidRDefault="00A41971" w:rsidP="004C055E">
            <w:pPr>
              <w:pStyle w:val="affff5"/>
              <w:rPr>
                <w:sz w:val="18"/>
                <w:szCs w:val="18"/>
                <w:lang w:eastAsia="ru-RU"/>
              </w:rPr>
            </w:pPr>
            <w:r w:rsidRPr="008D4C67">
              <w:rPr>
                <w:color w:val="000000"/>
                <w:sz w:val="18"/>
                <w:szCs w:val="18"/>
              </w:rPr>
              <w:t>0,08</w:t>
            </w:r>
          </w:p>
        </w:tc>
      </w:tr>
      <w:tr w:rsidR="00A41971" w:rsidRPr="003D0A35" w14:paraId="546D94E4" w14:textId="77777777" w:rsidTr="004C055E">
        <w:trPr>
          <w:trHeight w:val="20"/>
        </w:trPr>
        <w:tc>
          <w:tcPr>
            <w:tcW w:w="631" w:type="pct"/>
            <w:shd w:val="clear" w:color="auto" w:fill="auto"/>
            <w:vAlign w:val="center"/>
            <w:hideMark/>
          </w:tcPr>
          <w:p w14:paraId="5FCBC774" w14:textId="77777777" w:rsidR="00A41971" w:rsidRPr="003D0A35" w:rsidRDefault="00A41971" w:rsidP="004C055E">
            <w:pPr>
              <w:pStyle w:val="affff5"/>
              <w:rPr>
                <w:sz w:val="18"/>
                <w:szCs w:val="18"/>
                <w:lang w:eastAsia="ru-RU"/>
              </w:rPr>
            </w:pPr>
            <w:r w:rsidRPr="003D0A35">
              <w:rPr>
                <w:sz w:val="18"/>
                <w:szCs w:val="18"/>
                <w:lang w:eastAsia="ru-RU"/>
              </w:rPr>
              <w:t>Средняя плотность расхода тепловой энергии на отопление в жилищном фонде</w:t>
            </w:r>
          </w:p>
        </w:tc>
        <w:tc>
          <w:tcPr>
            <w:tcW w:w="496" w:type="pct"/>
            <w:shd w:val="clear" w:color="auto" w:fill="auto"/>
            <w:vAlign w:val="center"/>
            <w:hideMark/>
          </w:tcPr>
          <w:p w14:paraId="27AF8F13" w14:textId="77777777" w:rsidR="00A41971" w:rsidRPr="003D0A35" w:rsidRDefault="00A41971" w:rsidP="004C055E">
            <w:pPr>
              <w:pStyle w:val="affff5"/>
              <w:rPr>
                <w:sz w:val="18"/>
                <w:szCs w:val="18"/>
                <w:lang w:eastAsia="ru-RU"/>
              </w:rPr>
            </w:pPr>
            <w:r w:rsidRPr="003D0A35">
              <w:rPr>
                <w:sz w:val="18"/>
                <w:szCs w:val="18"/>
                <w:lang w:eastAsia="ru-RU"/>
              </w:rPr>
              <w:t>Гкал/га</w:t>
            </w:r>
          </w:p>
        </w:tc>
        <w:tc>
          <w:tcPr>
            <w:tcW w:w="357" w:type="pct"/>
            <w:shd w:val="clear" w:color="auto" w:fill="auto"/>
            <w:vAlign w:val="center"/>
            <w:hideMark/>
          </w:tcPr>
          <w:p w14:paraId="15108EE4"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c>
          <w:tcPr>
            <w:tcW w:w="398" w:type="pct"/>
            <w:shd w:val="clear" w:color="auto" w:fill="auto"/>
            <w:vAlign w:val="center"/>
            <w:hideMark/>
          </w:tcPr>
          <w:p w14:paraId="37468324"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c>
          <w:tcPr>
            <w:tcW w:w="361" w:type="pct"/>
            <w:shd w:val="clear" w:color="auto" w:fill="auto"/>
            <w:vAlign w:val="center"/>
            <w:hideMark/>
          </w:tcPr>
          <w:p w14:paraId="2721CC67"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c>
          <w:tcPr>
            <w:tcW w:w="361" w:type="pct"/>
            <w:shd w:val="clear" w:color="auto" w:fill="auto"/>
            <w:vAlign w:val="center"/>
            <w:hideMark/>
          </w:tcPr>
          <w:p w14:paraId="56AB5A77"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c>
          <w:tcPr>
            <w:tcW w:w="361" w:type="pct"/>
            <w:shd w:val="clear" w:color="auto" w:fill="auto"/>
            <w:vAlign w:val="center"/>
            <w:hideMark/>
          </w:tcPr>
          <w:p w14:paraId="06BA7946"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c>
          <w:tcPr>
            <w:tcW w:w="361" w:type="pct"/>
            <w:shd w:val="clear" w:color="auto" w:fill="auto"/>
            <w:vAlign w:val="center"/>
            <w:hideMark/>
          </w:tcPr>
          <w:p w14:paraId="3ACB3770"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c>
          <w:tcPr>
            <w:tcW w:w="361" w:type="pct"/>
            <w:shd w:val="clear" w:color="auto" w:fill="auto"/>
            <w:vAlign w:val="center"/>
            <w:hideMark/>
          </w:tcPr>
          <w:p w14:paraId="211AA8B1"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c>
          <w:tcPr>
            <w:tcW w:w="361" w:type="pct"/>
            <w:shd w:val="clear" w:color="auto" w:fill="auto"/>
            <w:vAlign w:val="center"/>
            <w:hideMark/>
          </w:tcPr>
          <w:p w14:paraId="16C66273"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c>
          <w:tcPr>
            <w:tcW w:w="460" w:type="pct"/>
            <w:shd w:val="clear" w:color="auto" w:fill="auto"/>
            <w:vAlign w:val="center"/>
            <w:hideMark/>
          </w:tcPr>
          <w:p w14:paraId="53BB8894"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c>
          <w:tcPr>
            <w:tcW w:w="492" w:type="pct"/>
            <w:shd w:val="clear" w:color="auto" w:fill="auto"/>
            <w:vAlign w:val="center"/>
            <w:hideMark/>
          </w:tcPr>
          <w:p w14:paraId="5C737573" w14:textId="77777777" w:rsidR="00A41971" w:rsidRPr="008D4C67" w:rsidRDefault="00A41971" w:rsidP="004C055E">
            <w:pPr>
              <w:pStyle w:val="affff5"/>
              <w:rPr>
                <w:sz w:val="18"/>
                <w:szCs w:val="18"/>
                <w:lang w:eastAsia="ru-RU"/>
              </w:rPr>
            </w:pPr>
            <w:r w:rsidRPr="008D4C67">
              <w:rPr>
                <w:color w:val="000000"/>
                <w:sz w:val="18"/>
                <w:szCs w:val="18"/>
              </w:rPr>
              <w:t xml:space="preserve">                64   </w:t>
            </w:r>
          </w:p>
        </w:tc>
      </w:tr>
    </w:tbl>
    <w:p w14:paraId="1EBE7831" w14:textId="77777777" w:rsidR="00830128" w:rsidRDefault="00830128" w:rsidP="00CA47BD">
      <w:pPr>
        <w:pStyle w:val="a8"/>
        <w:numPr>
          <w:ilvl w:val="0"/>
          <w:numId w:val="0"/>
        </w:numPr>
        <w:ind w:left="709"/>
      </w:pPr>
    </w:p>
    <w:p w14:paraId="0C15A65A" w14:textId="77777777" w:rsidR="00830128" w:rsidRDefault="00830128" w:rsidP="00CA47BD">
      <w:pPr>
        <w:pStyle w:val="a8"/>
        <w:numPr>
          <w:ilvl w:val="0"/>
          <w:numId w:val="0"/>
        </w:numPr>
        <w:ind w:left="709"/>
      </w:pPr>
    </w:p>
    <w:p w14:paraId="359B92AA" w14:textId="77777777" w:rsidR="00830128" w:rsidRDefault="00830128" w:rsidP="00CA47BD">
      <w:pPr>
        <w:pStyle w:val="a8"/>
        <w:numPr>
          <w:ilvl w:val="0"/>
          <w:numId w:val="0"/>
        </w:numPr>
        <w:ind w:left="709"/>
      </w:pPr>
    </w:p>
    <w:p w14:paraId="2C565C4A" w14:textId="77777777" w:rsidR="00830128" w:rsidRDefault="00830128" w:rsidP="00CA47BD">
      <w:pPr>
        <w:pStyle w:val="a8"/>
        <w:numPr>
          <w:ilvl w:val="0"/>
          <w:numId w:val="0"/>
        </w:numPr>
        <w:ind w:left="709"/>
      </w:pPr>
    </w:p>
    <w:p w14:paraId="695F0D3F" w14:textId="180167E6" w:rsidR="001B5233" w:rsidRDefault="001B5233" w:rsidP="00127E67">
      <w:pPr>
        <w:pStyle w:val="-02"/>
        <w:numPr>
          <w:ilvl w:val="1"/>
          <w:numId w:val="39"/>
        </w:numPr>
        <w:spacing w:line="360" w:lineRule="auto"/>
      </w:pPr>
      <w:bookmarkStart w:id="227" w:name="_Toc175921614"/>
      <w:bookmarkStart w:id="228" w:name="_Toc193193284"/>
      <w:bookmarkStart w:id="229" w:name="_Toc205564688"/>
      <w:r>
        <w:lastRenderedPageBreak/>
        <w:t>Индикаторы, характеризующие динамику функционирования источников тепловой энергии (источники с комбинированной выработкой тепловой и электрической энергии)</w:t>
      </w:r>
      <w:bookmarkEnd w:id="227"/>
      <w:bookmarkEnd w:id="228"/>
      <w:bookmarkEnd w:id="229"/>
    </w:p>
    <w:p w14:paraId="7E8C1ACD" w14:textId="5A5B6805" w:rsidR="001B5233" w:rsidRPr="00440164" w:rsidRDefault="001B5233" w:rsidP="00A8518F">
      <w:pPr>
        <w:spacing w:line="360" w:lineRule="auto"/>
        <w:ind w:firstLine="709"/>
        <w:jc w:val="both"/>
        <w:rPr>
          <w:sz w:val="24"/>
        </w:rPr>
      </w:pPr>
      <w:r w:rsidRPr="00440164">
        <w:rPr>
          <w:sz w:val="24"/>
        </w:rPr>
        <w:t xml:space="preserve">Индикаторы, характеризующие динамику функционирования источников комбинированной выработки тепловой и электрической энергии </w:t>
      </w:r>
      <w:r w:rsidR="00830128" w:rsidRPr="00830128">
        <w:rPr>
          <w:sz w:val="24"/>
        </w:rPr>
        <w:t>г. Десногорск</w:t>
      </w:r>
      <w:r w:rsidR="00B929A7">
        <w:rPr>
          <w:sz w:val="24"/>
        </w:rPr>
        <w:t>,</w:t>
      </w:r>
      <w:r w:rsidRPr="00440164">
        <w:rPr>
          <w:sz w:val="24"/>
        </w:rPr>
        <w:t xml:space="preserve"> приведены в таблице </w:t>
      </w:r>
      <w:r w:rsidR="00A41971">
        <w:rPr>
          <w:sz w:val="24"/>
        </w:rPr>
        <w:t>33</w:t>
      </w:r>
      <w:r w:rsidRPr="00440164">
        <w:rPr>
          <w:sz w:val="24"/>
        </w:rPr>
        <w:t>.</w:t>
      </w:r>
    </w:p>
    <w:p w14:paraId="5FED2068" w14:textId="77777777" w:rsidR="001B5233" w:rsidRPr="00D071B7" w:rsidRDefault="001B5233" w:rsidP="00CA47BD">
      <w:pPr>
        <w:pStyle w:val="a8"/>
      </w:pPr>
      <w:bookmarkStart w:id="230" w:name="_Toc170669076"/>
      <w:bookmarkStart w:id="231" w:name="_Toc175921632"/>
      <w:bookmarkStart w:id="232" w:name="_Toc193965592"/>
      <w:bookmarkStart w:id="233" w:name="_Toc210206466"/>
      <w:r w:rsidRPr="00D071B7">
        <w:rPr>
          <w:rFonts w:eastAsia="Calibri"/>
        </w:rPr>
        <w:t>Индикаторы, характеризующие динамику функционирования источников комбинированной выработки энергии</w:t>
      </w:r>
      <w:bookmarkEnd w:id="230"/>
      <w:bookmarkEnd w:id="231"/>
      <w:bookmarkEnd w:id="232"/>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4168"/>
        <w:gridCol w:w="1370"/>
        <w:gridCol w:w="877"/>
        <w:gridCol w:w="877"/>
        <w:gridCol w:w="878"/>
        <w:gridCol w:w="878"/>
        <w:gridCol w:w="878"/>
        <w:gridCol w:w="878"/>
        <w:gridCol w:w="878"/>
        <w:gridCol w:w="878"/>
        <w:gridCol w:w="878"/>
        <w:gridCol w:w="869"/>
      </w:tblGrid>
      <w:tr w:rsidR="00A41971" w:rsidRPr="00015CC3" w14:paraId="2654A99A" w14:textId="77777777" w:rsidTr="004C055E">
        <w:trPr>
          <w:trHeight w:val="20"/>
        </w:trPr>
        <w:tc>
          <w:tcPr>
            <w:tcW w:w="254" w:type="pct"/>
            <w:shd w:val="clear" w:color="000000" w:fill="F2F2F2"/>
            <w:noWrap/>
            <w:vAlign w:val="center"/>
            <w:hideMark/>
          </w:tcPr>
          <w:p w14:paraId="25BA6549" w14:textId="77777777" w:rsidR="00A41971" w:rsidRPr="00015CC3" w:rsidRDefault="00A41971" w:rsidP="004C055E">
            <w:pPr>
              <w:jc w:val="center"/>
              <w:rPr>
                <w:b/>
                <w:bCs/>
                <w:color w:val="000000"/>
                <w:sz w:val="20"/>
                <w:szCs w:val="20"/>
              </w:rPr>
            </w:pPr>
            <w:r w:rsidRPr="00015CC3">
              <w:rPr>
                <w:b/>
                <w:bCs/>
                <w:color w:val="000000"/>
                <w:sz w:val="20"/>
                <w:szCs w:val="20"/>
              </w:rPr>
              <w:t>№ п/п</w:t>
            </w:r>
          </w:p>
        </w:tc>
        <w:tc>
          <w:tcPr>
            <w:tcW w:w="1384" w:type="pct"/>
            <w:shd w:val="clear" w:color="000000" w:fill="F2F2F2"/>
            <w:vAlign w:val="center"/>
            <w:hideMark/>
          </w:tcPr>
          <w:p w14:paraId="7ACC7849" w14:textId="77777777" w:rsidR="00A41971" w:rsidRPr="00015CC3" w:rsidRDefault="00A41971" w:rsidP="004C055E">
            <w:pPr>
              <w:jc w:val="center"/>
              <w:rPr>
                <w:b/>
                <w:bCs/>
                <w:color w:val="000000"/>
                <w:sz w:val="20"/>
                <w:szCs w:val="20"/>
              </w:rPr>
            </w:pPr>
            <w:r w:rsidRPr="00015CC3">
              <w:rPr>
                <w:b/>
                <w:bCs/>
                <w:color w:val="000000"/>
                <w:sz w:val="20"/>
                <w:szCs w:val="20"/>
              </w:rPr>
              <w:t>Наименование показателя</w:t>
            </w:r>
          </w:p>
        </w:tc>
        <w:tc>
          <w:tcPr>
            <w:tcW w:w="445" w:type="pct"/>
            <w:shd w:val="clear" w:color="000000" w:fill="F2F2F2"/>
            <w:noWrap/>
            <w:vAlign w:val="center"/>
            <w:hideMark/>
          </w:tcPr>
          <w:p w14:paraId="112F6F66" w14:textId="77777777" w:rsidR="00A41971" w:rsidRPr="00015CC3" w:rsidRDefault="00A41971" w:rsidP="004C055E">
            <w:pPr>
              <w:jc w:val="center"/>
              <w:rPr>
                <w:b/>
                <w:bCs/>
                <w:color w:val="000000"/>
                <w:sz w:val="20"/>
                <w:szCs w:val="20"/>
              </w:rPr>
            </w:pPr>
            <w:r w:rsidRPr="00015CC3">
              <w:rPr>
                <w:b/>
                <w:bCs/>
                <w:color w:val="000000"/>
                <w:sz w:val="20"/>
                <w:szCs w:val="20"/>
              </w:rPr>
              <w:t>Ед. изм.</w:t>
            </w:r>
          </w:p>
        </w:tc>
        <w:tc>
          <w:tcPr>
            <w:tcW w:w="292" w:type="pct"/>
            <w:shd w:val="clear" w:color="000000" w:fill="F2F2F2"/>
            <w:noWrap/>
            <w:vAlign w:val="center"/>
            <w:hideMark/>
          </w:tcPr>
          <w:p w14:paraId="63D15EAA" w14:textId="77777777" w:rsidR="00A41971" w:rsidRPr="00015CC3" w:rsidRDefault="00A41971" w:rsidP="004C055E">
            <w:pPr>
              <w:jc w:val="center"/>
              <w:rPr>
                <w:b/>
                <w:bCs/>
                <w:color w:val="000000"/>
                <w:sz w:val="20"/>
                <w:szCs w:val="20"/>
              </w:rPr>
            </w:pPr>
            <w:r w:rsidRPr="00015CC3">
              <w:rPr>
                <w:b/>
                <w:bCs/>
                <w:color w:val="000000"/>
                <w:sz w:val="20"/>
                <w:szCs w:val="20"/>
              </w:rPr>
              <w:t>2024</w:t>
            </w:r>
          </w:p>
        </w:tc>
        <w:tc>
          <w:tcPr>
            <w:tcW w:w="292" w:type="pct"/>
            <w:shd w:val="clear" w:color="000000" w:fill="F2F2F2"/>
            <w:noWrap/>
            <w:vAlign w:val="center"/>
            <w:hideMark/>
          </w:tcPr>
          <w:p w14:paraId="72298BF4" w14:textId="77777777" w:rsidR="00A41971" w:rsidRPr="00015CC3" w:rsidRDefault="00A41971" w:rsidP="004C055E">
            <w:pPr>
              <w:jc w:val="center"/>
              <w:rPr>
                <w:b/>
                <w:bCs/>
                <w:color w:val="000000"/>
                <w:sz w:val="20"/>
                <w:szCs w:val="20"/>
              </w:rPr>
            </w:pPr>
            <w:r w:rsidRPr="00015CC3">
              <w:rPr>
                <w:b/>
                <w:bCs/>
                <w:color w:val="000000"/>
                <w:sz w:val="20"/>
                <w:szCs w:val="20"/>
              </w:rPr>
              <w:t>2025</w:t>
            </w:r>
          </w:p>
        </w:tc>
        <w:tc>
          <w:tcPr>
            <w:tcW w:w="292" w:type="pct"/>
            <w:shd w:val="clear" w:color="000000" w:fill="F2F2F2"/>
            <w:noWrap/>
            <w:vAlign w:val="center"/>
            <w:hideMark/>
          </w:tcPr>
          <w:p w14:paraId="3EEAF492" w14:textId="77777777" w:rsidR="00A41971" w:rsidRPr="00015CC3" w:rsidRDefault="00A41971" w:rsidP="004C055E">
            <w:pPr>
              <w:jc w:val="center"/>
              <w:rPr>
                <w:b/>
                <w:bCs/>
                <w:color w:val="000000"/>
                <w:sz w:val="20"/>
                <w:szCs w:val="20"/>
              </w:rPr>
            </w:pPr>
            <w:r w:rsidRPr="00015CC3">
              <w:rPr>
                <w:b/>
                <w:bCs/>
                <w:color w:val="000000"/>
                <w:sz w:val="20"/>
                <w:szCs w:val="20"/>
              </w:rPr>
              <w:t>2026</w:t>
            </w:r>
          </w:p>
        </w:tc>
        <w:tc>
          <w:tcPr>
            <w:tcW w:w="292" w:type="pct"/>
            <w:shd w:val="clear" w:color="000000" w:fill="F2F2F2"/>
            <w:noWrap/>
            <w:vAlign w:val="center"/>
            <w:hideMark/>
          </w:tcPr>
          <w:p w14:paraId="56B5524A" w14:textId="77777777" w:rsidR="00A41971" w:rsidRPr="00015CC3" w:rsidRDefault="00A41971" w:rsidP="004C055E">
            <w:pPr>
              <w:jc w:val="center"/>
              <w:rPr>
                <w:b/>
                <w:bCs/>
                <w:color w:val="000000"/>
                <w:sz w:val="20"/>
                <w:szCs w:val="20"/>
              </w:rPr>
            </w:pPr>
            <w:r w:rsidRPr="00015CC3">
              <w:rPr>
                <w:b/>
                <w:bCs/>
                <w:color w:val="000000"/>
                <w:sz w:val="20"/>
                <w:szCs w:val="20"/>
              </w:rPr>
              <w:t>2027</w:t>
            </w:r>
          </w:p>
        </w:tc>
        <w:tc>
          <w:tcPr>
            <w:tcW w:w="292" w:type="pct"/>
            <w:shd w:val="clear" w:color="000000" w:fill="F2F2F2"/>
            <w:noWrap/>
            <w:vAlign w:val="center"/>
            <w:hideMark/>
          </w:tcPr>
          <w:p w14:paraId="0522C524" w14:textId="77777777" w:rsidR="00A41971" w:rsidRPr="00015CC3" w:rsidRDefault="00A41971" w:rsidP="004C055E">
            <w:pPr>
              <w:jc w:val="center"/>
              <w:rPr>
                <w:b/>
                <w:bCs/>
                <w:color w:val="000000"/>
                <w:sz w:val="20"/>
                <w:szCs w:val="20"/>
              </w:rPr>
            </w:pPr>
            <w:r w:rsidRPr="00015CC3">
              <w:rPr>
                <w:b/>
                <w:bCs/>
                <w:color w:val="000000"/>
                <w:sz w:val="20"/>
                <w:szCs w:val="20"/>
              </w:rPr>
              <w:t>2028</w:t>
            </w:r>
          </w:p>
        </w:tc>
        <w:tc>
          <w:tcPr>
            <w:tcW w:w="292" w:type="pct"/>
            <w:shd w:val="clear" w:color="000000" w:fill="F2F2F2"/>
            <w:noWrap/>
            <w:vAlign w:val="center"/>
            <w:hideMark/>
          </w:tcPr>
          <w:p w14:paraId="21F1AAE8" w14:textId="77777777" w:rsidR="00A41971" w:rsidRPr="00015CC3" w:rsidRDefault="00A41971" w:rsidP="004C055E">
            <w:pPr>
              <w:jc w:val="center"/>
              <w:rPr>
                <w:b/>
                <w:bCs/>
                <w:color w:val="000000"/>
                <w:sz w:val="20"/>
                <w:szCs w:val="20"/>
              </w:rPr>
            </w:pPr>
            <w:r w:rsidRPr="00015CC3">
              <w:rPr>
                <w:b/>
                <w:bCs/>
                <w:color w:val="000000"/>
                <w:sz w:val="20"/>
                <w:szCs w:val="20"/>
              </w:rPr>
              <w:t>2029</w:t>
            </w:r>
          </w:p>
        </w:tc>
        <w:tc>
          <w:tcPr>
            <w:tcW w:w="292" w:type="pct"/>
            <w:shd w:val="clear" w:color="000000" w:fill="F2F2F2"/>
            <w:noWrap/>
            <w:vAlign w:val="center"/>
            <w:hideMark/>
          </w:tcPr>
          <w:p w14:paraId="4F363BEE" w14:textId="77777777" w:rsidR="00A41971" w:rsidRPr="00015CC3" w:rsidRDefault="00A41971" w:rsidP="004C055E">
            <w:pPr>
              <w:jc w:val="center"/>
              <w:rPr>
                <w:b/>
                <w:bCs/>
                <w:color w:val="000000"/>
                <w:sz w:val="20"/>
                <w:szCs w:val="20"/>
              </w:rPr>
            </w:pPr>
            <w:r w:rsidRPr="00015CC3">
              <w:rPr>
                <w:b/>
                <w:bCs/>
                <w:color w:val="000000"/>
                <w:sz w:val="20"/>
                <w:szCs w:val="20"/>
              </w:rPr>
              <w:t>2030</w:t>
            </w:r>
          </w:p>
        </w:tc>
        <w:tc>
          <w:tcPr>
            <w:tcW w:w="292" w:type="pct"/>
            <w:shd w:val="clear" w:color="000000" w:fill="F2F2F2"/>
            <w:noWrap/>
            <w:vAlign w:val="center"/>
            <w:hideMark/>
          </w:tcPr>
          <w:p w14:paraId="6EA5F565" w14:textId="77777777" w:rsidR="00A41971" w:rsidRPr="00015CC3" w:rsidRDefault="00A41971" w:rsidP="004C055E">
            <w:pPr>
              <w:jc w:val="center"/>
              <w:rPr>
                <w:b/>
                <w:bCs/>
                <w:color w:val="000000"/>
                <w:sz w:val="20"/>
                <w:szCs w:val="20"/>
              </w:rPr>
            </w:pPr>
            <w:r w:rsidRPr="00015CC3">
              <w:rPr>
                <w:b/>
                <w:bCs/>
                <w:color w:val="000000"/>
                <w:sz w:val="20"/>
                <w:szCs w:val="20"/>
              </w:rPr>
              <w:t>2031</w:t>
            </w:r>
          </w:p>
        </w:tc>
        <w:tc>
          <w:tcPr>
            <w:tcW w:w="292" w:type="pct"/>
            <w:shd w:val="clear" w:color="000000" w:fill="F2F2F2"/>
            <w:noWrap/>
            <w:vAlign w:val="center"/>
            <w:hideMark/>
          </w:tcPr>
          <w:p w14:paraId="6FC41F05" w14:textId="77777777" w:rsidR="00A41971" w:rsidRPr="00015CC3" w:rsidRDefault="00A41971" w:rsidP="004C055E">
            <w:pPr>
              <w:jc w:val="center"/>
              <w:rPr>
                <w:b/>
                <w:bCs/>
                <w:color w:val="000000"/>
                <w:sz w:val="20"/>
                <w:szCs w:val="20"/>
              </w:rPr>
            </w:pPr>
            <w:r w:rsidRPr="00015CC3">
              <w:rPr>
                <w:b/>
                <w:bCs/>
                <w:color w:val="000000"/>
                <w:sz w:val="20"/>
                <w:szCs w:val="20"/>
              </w:rPr>
              <w:t>2032</w:t>
            </w:r>
          </w:p>
        </w:tc>
        <w:tc>
          <w:tcPr>
            <w:tcW w:w="292" w:type="pct"/>
            <w:shd w:val="clear" w:color="000000" w:fill="F2F2F2"/>
            <w:noWrap/>
            <w:vAlign w:val="center"/>
            <w:hideMark/>
          </w:tcPr>
          <w:p w14:paraId="51E7026B" w14:textId="77777777" w:rsidR="00A41971" w:rsidRPr="00015CC3" w:rsidRDefault="00A41971" w:rsidP="004C055E">
            <w:pPr>
              <w:jc w:val="center"/>
              <w:rPr>
                <w:b/>
                <w:bCs/>
                <w:color w:val="000000"/>
                <w:sz w:val="20"/>
                <w:szCs w:val="20"/>
              </w:rPr>
            </w:pPr>
            <w:r w:rsidRPr="00015CC3">
              <w:rPr>
                <w:b/>
                <w:bCs/>
                <w:color w:val="000000"/>
                <w:sz w:val="20"/>
                <w:szCs w:val="20"/>
              </w:rPr>
              <w:t>2033</w:t>
            </w:r>
          </w:p>
        </w:tc>
      </w:tr>
      <w:tr w:rsidR="00A41971" w:rsidRPr="00015CC3" w14:paraId="770F1AF7" w14:textId="77777777" w:rsidTr="004C055E">
        <w:trPr>
          <w:trHeight w:val="20"/>
        </w:trPr>
        <w:tc>
          <w:tcPr>
            <w:tcW w:w="5000" w:type="pct"/>
            <w:gridSpan w:val="13"/>
            <w:shd w:val="clear" w:color="000000" w:fill="FDE9D9"/>
            <w:noWrap/>
            <w:vAlign w:val="center"/>
            <w:hideMark/>
          </w:tcPr>
          <w:p w14:paraId="18FB2D8C" w14:textId="77777777" w:rsidR="00A41971" w:rsidRPr="00015CC3" w:rsidRDefault="00A41971" w:rsidP="004C055E">
            <w:pPr>
              <w:jc w:val="center"/>
              <w:rPr>
                <w:b/>
                <w:bCs/>
                <w:color w:val="000000"/>
                <w:sz w:val="20"/>
                <w:szCs w:val="20"/>
              </w:rPr>
            </w:pPr>
          </w:p>
        </w:tc>
      </w:tr>
      <w:tr w:rsidR="00A41971" w:rsidRPr="00015CC3" w14:paraId="798322B0" w14:textId="77777777" w:rsidTr="004C055E">
        <w:trPr>
          <w:trHeight w:val="20"/>
        </w:trPr>
        <w:tc>
          <w:tcPr>
            <w:tcW w:w="254" w:type="pct"/>
            <w:shd w:val="clear" w:color="000000" w:fill="F2F2F2"/>
            <w:noWrap/>
            <w:vAlign w:val="center"/>
            <w:hideMark/>
          </w:tcPr>
          <w:p w14:paraId="198A5E09" w14:textId="77777777" w:rsidR="00A41971" w:rsidRPr="00015CC3" w:rsidRDefault="00A41971" w:rsidP="004C055E">
            <w:pPr>
              <w:jc w:val="center"/>
              <w:rPr>
                <w:color w:val="000000"/>
                <w:sz w:val="20"/>
                <w:szCs w:val="20"/>
              </w:rPr>
            </w:pPr>
            <w:r w:rsidRPr="00015CC3">
              <w:rPr>
                <w:color w:val="000000"/>
                <w:sz w:val="20"/>
                <w:szCs w:val="20"/>
              </w:rPr>
              <w:t> </w:t>
            </w:r>
          </w:p>
        </w:tc>
        <w:tc>
          <w:tcPr>
            <w:tcW w:w="1384" w:type="pct"/>
            <w:shd w:val="clear" w:color="000000" w:fill="F2F2F2"/>
            <w:noWrap/>
            <w:vAlign w:val="center"/>
            <w:hideMark/>
          </w:tcPr>
          <w:p w14:paraId="6C462CC0" w14:textId="77777777" w:rsidR="00A41971" w:rsidRPr="00015CC3" w:rsidRDefault="00A41971" w:rsidP="004C055E">
            <w:pPr>
              <w:jc w:val="center"/>
              <w:rPr>
                <w:b/>
                <w:bCs/>
                <w:color w:val="000000"/>
                <w:sz w:val="20"/>
                <w:szCs w:val="20"/>
              </w:rPr>
            </w:pPr>
            <w:r w:rsidRPr="00015CC3">
              <w:rPr>
                <w:b/>
                <w:bCs/>
                <w:color w:val="000000"/>
                <w:sz w:val="20"/>
                <w:szCs w:val="20"/>
              </w:rPr>
              <w:t>Смоленская АЭС</w:t>
            </w:r>
          </w:p>
        </w:tc>
        <w:tc>
          <w:tcPr>
            <w:tcW w:w="445" w:type="pct"/>
            <w:shd w:val="clear" w:color="000000" w:fill="F2F2F2"/>
            <w:noWrap/>
            <w:vAlign w:val="center"/>
            <w:hideMark/>
          </w:tcPr>
          <w:p w14:paraId="5B2FA567" w14:textId="77777777" w:rsidR="00A41971" w:rsidRPr="00015CC3" w:rsidRDefault="00A41971" w:rsidP="004C055E">
            <w:pPr>
              <w:jc w:val="center"/>
              <w:rPr>
                <w:color w:val="000000"/>
                <w:sz w:val="20"/>
                <w:szCs w:val="20"/>
              </w:rPr>
            </w:pPr>
            <w:r w:rsidRPr="00015CC3">
              <w:rPr>
                <w:color w:val="000000"/>
                <w:sz w:val="20"/>
                <w:szCs w:val="20"/>
              </w:rPr>
              <w:t> </w:t>
            </w:r>
          </w:p>
        </w:tc>
        <w:tc>
          <w:tcPr>
            <w:tcW w:w="292" w:type="pct"/>
            <w:shd w:val="clear" w:color="000000" w:fill="F2F2F2"/>
            <w:noWrap/>
            <w:vAlign w:val="center"/>
            <w:hideMark/>
          </w:tcPr>
          <w:p w14:paraId="4DE950BC" w14:textId="77777777" w:rsidR="00A41971" w:rsidRPr="00015CC3" w:rsidRDefault="00A41971" w:rsidP="004C055E">
            <w:pPr>
              <w:jc w:val="center"/>
              <w:rPr>
                <w:color w:val="000000"/>
                <w:sz w:val="20"/>
                <w:szCs w:val="20"/>
              </w:rPr>
            </w:pPr>
            <w:r w:rsidRPr="00015CC3">
              <w:rPr>
                <w:color w:val="000000"/>
                <w:sz w:val="20"/>
                <w:szCs w:val="20"/>
              </w:rPr>
              <w:t> </w:t>
            </w:r>
          </w:p>
        </w:tc>
        <w:tc>
          <w:tcPr>
            <w:tcW w:w="292" w:type="pct"/>
            <w:shd w:val="clear" w:color="000000" w:fill="F2F2F2"/>
            <w:noWrap/>
            <w:vAlign w:val="center"/>
            <w:hideMark/>
          </w:tcPr>
          <w:p w14:paraId="0ACB20DB" w14:textId="77777777" w:rsidR="00A41971" w:rsidRPr="00015CC3" w:rsidRDefault="00A41971" w:rsidP="004C055E">
            <w:pPr>
              <w:jc w:val="center"/>
              <w:rPr>
                <w:color w:val="000000"/>
                <w:sz w:val="20"/>
                <w:szCs w:val="20"/>
              </w:rPr>
            </w:pPr>
            <w:r w:rsidRPr="00015CC3">
              <w:rPr>
                <w:color w:val="000000"/>
                <w:sz w:val="20"/>
                <w:szCs w:val="20"/>
              </w:rPr>
              <w:t> </w:t>
            </w:r>
          </w:p>
        </w:tc>
        <w:tc>
          <w:tcPr>
            <w:tcW w:w="292" w:type="pct"/>
            <w:shd w:val="clear" w:color="000000" w:fill="F2F2F2"/>
            <w:noWrap/>
            <w:vAlign w:val="center"/>
            <w:hideMark/>
          </w:tcPr>
          <w:p w14:paraId="2DB81BE5" w14:textId="77777777" w:rsidR="00A41971" w:rsidRPr="00015CC3" w:rsidRDefault="00A41971" w:rsidP="004C055E">
            <w:pPr>
              <w:jc w:val="center"/>
              <w:rPr>
                <w:color w:val="000000"/>
                <w:sz w:val="20"/>
                <w:szCs w:val="20"/>
              </w:rPr>
            </w:pPr>
            <w:r w:rsidRPr="00015CC3">
              <w:rPr>
                <w:color w:val="000000"/>
                <w:sz w:val="20"/>
                <w:szCs w:val="20"/>
              </w:rPr>
              <w:t> </w:t>
            </w:r>
          </w:p>
        </w:tc>
        <w:tc>
          <w:tcPr>
            <w:tcW w:w="292" w:type="pct"/>
            <w:shd w:val="clear" w:color="000000" w:fill="F2F2F2"/>
            <w:noWrap/>
            <w:vAlign w:val="center"/>
            <w:hideMark/>
          </w:tcPr>
          <w:p w14:paraId="0B12EBB9" w14:textId="77777777" w:rsidR="00A41971" w:rsidRPr="00015CC3" w:rsidRDefault="00A41971" w:rsidP="004C055E">
            <w:pPr>
              <w:jc w:val="center"/>
              <w:rPr>
                <w:color w:val="000000"/>
                <w:sz w:val="20"/>
                <w:szCs w:val="20"/>
              </w:rPr>
            </w:pPr>
            <w:r w:rsidRPr="00015CC3">
              <w:rPr>
                <w:color w:val="000000"/>
                <w:sz w:val="20"/>
                <w:szCs w:val="20"/>
              </w:rPr>
              <w:t> </w:t>
            </w:r>
          </w:p>
        </w:tc>
        <w:tc>
          <w:tcPr>
            <w:tcW w:w="292" w:type="pct"/>
            <w:shd w:val="clear" w:color="000000" w:fill="F2F2F2"/>
            <w:noWrap/>
            <w:vAlign w:val="center"/>
            <w:hideMark/>
          </w:tcPr>
          <w:p w14:paraId="6FE9CF47" w14:textId="77777777" w:rsidR="00A41971" w:rsidRPr="00015CC3" w:rsidRDefault="00A41971" w:rsidP="004C055E">
            <w:pPr>
              <w:jc w:val="center"/>
              <w:rPr>
                <w:color w:val="000000"/>
                <w:sz w:val="20"/>
                <w:szCs w:val="20"/>
              </w:rPr>
            </w:pPr>
            <w:r w:rsidRPr="00015CC3">
              <w:rPr>
                <w:color w:val="000000"/>
                <w:sz w:val="20"/>
                <w:szCs w:val="20"/>
              </w:rPr>
              <w:t> </w:t>
            </w:r>
          </w:p>
        </w:tc>
        <w:tc>
          <w:tcPr>
            <w:tcW w:w="292" w:type="pct"/>
            <w:shd w:val="clear" w:color="000000" w:fill="F2F2F2"/>
            <w:noWrap/>
            <w:vAlign w:val="center"/>
            <w:hideMark/>
          </w:tcPr>
          <w:p w14:paraId="77C1C409" w14:textId="77777777" w:rsidR="00A41971" w:rsidRPr="00015CC3" w:rsidRDefault="00A41971" w:rsidP="004C055E">
            <w:pPr>
              <w:jc w:val="center"/>
              <w:rPr>
                <w:color w:val="000000"/>
                <w:sz w:val="20"/>
                <w:szCs w:val="20"/>
              </w:rPr>
            </w:pPr>
            <w:r w:rsidRPr="00015CC3">
              <w:rPr>
                <w:color w:val="000000"/>
                <w:sz w:val="20"/>
                <w:szCs w:val="20"/>
              </w:rPr>
              <w:t> </w:t>
            </w:r>
          </w:p>
        </w:tc>
        <w:tc>
          <w:tcPr>
            <w:tcW w:w="292" w:type="pct"/>
            <w:shd w:val="clear" w:color="000000" w:fill="F2F2F2"/>
            <w:noWrap/>
            <w:vAlign w:val="center"/>
            <w:hideMark/>
          </w:tcPr>
          <w:p w14:paraId="5F8A872D" w14:textId="77777777" w:rsidR="00A41971" w:rsidRPr="00015CC3" w:rsidRDefault="00A41971" w:rsidP="004C055E">
            <w:pPr>
              <w:jc w:val="center"/>
              <w:rPr>
                <w:color w:val="000000"/>
                <w:sz w:val="20"/>
                <w:szCs w:val="20"/>
              </w:rPr>
            </w:pPr>
            <w:r w:rsidRPr="00015CC3">
              <w:rPr>
                <w:color w:val="000000"/>
                <w:sz w:val="20"/>
                <w:szCs w:val="20"/>
              </w:rPr>
              <w:t> </w:t>
            </w:r>
          </w:p>
        </w:tc>
        <w:tc>
          <w:tcPr>
            <w:tcW w:w="292" w:type="pct"/>
            <w:shd w:val="clear" w:color="000000" w:fill="F2F2F2"/>
            <w:noWrap/>
            <w:vAlign w:val="center"/>
            <w:hideMark/>
          </w:tcPr>
          <w:p w14:paraId="6070B791" w14:textId="77777777" w:rsidR="00A41971" w:rsidRPr="00015CC3" w:rsidRDefault="00A41971" w:rsidP="004C055E">
            <w:pPr>
              <w:rPr>
                <w:color w:val="000000"/>
                <w:sz w:val="20"/>
                <w:szCs w:val="20"/>
              </w:rPr>
            </w:pPr>
            <w:r w:rsidRPr="00015CC3">
              <w:rPr>
                <w:color w:val="000000"/>
                <w:sz w:val="20"/>
                <w:szCs w:val="20"/>
              </w:rPr>
              <w:t> </w:t>
            </w:r>
          </w:p>
        </w:tc>
        <w:tc>
          <w:tcPr>
            <w:tcW w:w="292" w:type="pct"/>
            <w:shd w:val="clear" w:color="000000" w:fill="F2F2F2"/>
            <w:noWrap/>
            <w:vAlign w:val="center"/>
            <w:hideMark/>
          </w:tcPr>
          <w:p w14:paraId="5F3F16EE" w14:textId="77777777" w:rsidR="00A41971" w:rsidRPr="00015CC3" w:rsidRDefault="00A41971" w:rsidP="004C055E">
            <w:pPr>
              <w:rPr>
                <w:color w:val="000000"/>
                <w:sz w:val="20"/>
                <w:szCs w:val="20"/>
              </w:rPr>
            </w:pPr>
            <w:r w:rsidRPr="00015CC3">
              <w:rPr>
                <w:color w:val="000000"/>
                <w:sz w:val="20"/>
                <w:szCs w:val="20"/>
              </w:rPr>
              <w:t> </w:t>
            </w:r>
          </w:p>
        </w:tc>
        <w:tc>
          <w:tcPr>
            <w:tcW w:w="292" w:type="pct"/>
            <w:shd w:val="clear" w:color="000000" w:fill="F2F2F2"/>
            <w:noWrap/>
            <w:vAlign w:val="center"/>
            <w:hideMark/>
          </w:tcPr>
          <w:p w14:paraId="125F9FD3" w14:textId="77777777" w:rsidR="00A41971" w:rsidRPr="00015CC3" w:rsidRDefault="00A41971" w:rsidP="004C055E">
            <w:pPr>
              <w:rPr>
                <w:color w:val="000000"/>
                <w:sz w:val="20"/>
                <w:szCs w:val="20"/>
              </w:rPr>
            </w:pPr>
            <w:r w:rsidRPr="00015CC3">
              <w:rPr>
                <w:color w:val="000000"/>
                <w:sz w:val="20"/>
                <w:szCs w:val="20"/>
              </w:rPr>
              <w:t> </w:t>
            </w:r>
          </w:p>
        </w:tc>
      </w:tr>
      <w:tr w:rsidR="00A41971" w:rsidRPr="00015CC3" w14:paraId="74A98B38" w14:textId="77777777" w:rsidTr="004C055E">
        <w:trPr>
          <w:trHeight w:val="20"/>
        </w:trPr>
        <w:tc>
          <w:tcPr>
            <w:tcW w:w="254" w:type="pct"/>
            <w:shd w:val="clear" w:color="000000" w:fill="FFFFFF"/>
            <w:noWrap/>
            <w:vAlign w:val="center"/>
            <w:hideMark/>
          </w:tcPr>
          <w:p w14:paraId="36D6AD41" w14:textId="77777777" w:rsidR="00A41971" w:rsidRPr="00015CC3" w:rsidRDefault="00A41971" w:rsidP="004C055E">
            <w:pPr>
              <w:jc w:val="center"/>
              <w:rPr>
                <w:color w:val="000000"/>
                <w:sz w:val="20"/>
                <w:szCs w:val="20"/>
              </w:rPr>
            </w:pPr>
            <w:r w:rsidRPr="00015CC3">
              <w:rPr>
                <w:color w:val="000000"/>
                <w:sz w:val="20"/>
                <w:szCs w:val="20"/>
              </w:rPr>
              <w:t>1</w:t>
            </w:r>
          </w:p>
        </w:tc>
        <w:tc>
          <w:tcPr>
            <w:tcW w:w="1384" w:type="pct"/>
            <w:shd w:val="clear" w:color="auto" w:fill="auto"/>
            <w:vAlign w:val="center"/>
            <w:hideMark/>
          </w:tcPr>
          <w:p w14:paraId="64C15F11" w14:textId="77777777" w:rsidR="00A41971" w:rsidRPr="00015CC3" w:rsidRDefault="00A41971" w:rsidP="004C055E">
            <w:pPr>
              <w:jc w:val="center"/>
              <w:rPr>
                <w:color w:val="000000"/>
                <w:sz w:val="20"/>
                <w:szCs w:val="20"/>
              </w:rPr>
            </w:pPr>
            <w:r w:rsidRPr="00015CC3">
              <w:rPr>
                <w:color w:val="000000"/>
                <w:sz w:val="20"/>
                <w:szCs w:val="20"/>
              </w:rPr>
              <w:t>Установленная электрическая мощность</w:t>
            </w:r>
          </w:p>
        </w:tc>
        <w:tc>
          <w:tcPr>
            <w:tcW w:w="445" w:type="pct"/>
            <w:shd w:val="clear" w:color="auto" w:fill="auto"/>
            <w:vAlign w:val="center"/>
            <w:hideMark/>
          </w:tcPr>
          <w:p w14:paraId="696901D0" w14:textId="77777777" w:rsidR="00A41971" w:rsidRPr="00015CC3" w:rsidRDefault="00A41971" w:rsidP="004C055E">
            <w:pPr>
              <w:jc w:val="center"/>
              <w:rPr>
                <w:color w:val="000000"/>
                <w:sz w:val="20"/>
                <w:szCs w:val="20"/>
              </w:rPr>
            </w:pPr>
            <w:r w:rsidRPr="00015CC3">
              <w:rPr>
                <w:color w:val="000000"/>
                <w:sz w:val="20"/>
                <w:szCs w:val="20"/>
              </w:rPr>
              <w:t>МВт</w:t>
            </w:r>
          </w:p>
        </w:tc>
        <w:tc>
          <w:tcPr>
            <w:tcW w:w="292" w:type="pct"/>
            <w:shd w:val="clear" w:color="000000" w:fill="FFFFFF"/>
            <w:noWrap/>
            <w:vAlign w:val="center"/>
            <w:hideMark/>
          </w:tcPr>
          <w:p w14:paraId="7C778551" w14:textId="77777777" w:rsidR="00A41971" w:rsidRPr="00015CC3" w:rsidRDefault="00A41971" w:rsidP="004C055E">
            <w:pPr>
              <w:jc w:val="center"/>
              <w:rPr>
                <w:color w:val="000000"/>
                <w:sz w:val="18"/>
                <w:szCs w:val="20"/>
              </w:rPr>
            </w:pPr>
            <w:r w:rsidRPr="00015CC3">
              <w:rPr>
                <w:color w:val="000000"/>
                <w:sz w:val="18"/>
                <w:szCs w:val="16"/>
              </w:rPr>
              <w:t>3000,00</w:t>
            </w:r>
          </w:p>
        </w:tc>
        <w:tc>
          <w:tcPr>
            <w:tcW w:w="292" w:type="pct"/>
            <w:shd w:val="clear" w:color="000000" w:fill="FFFFFF"/>
            <w:noWrap/>
            <w:vAlign w:val="center"/>
            <w:hideMark/>
          </w:tcPr>
          <w:p w14:paraId="10425ED4" w14:textId="77777777" w:rsidR="00A41971" w:rsidRPr="00015CC3" w:rsidRDefault="00A41971" w:rsidP="004C055E">
            <w:pPr>
              <w:jc w:val="center"/>
              <w:rPr>
                <w:color w:val="000000"/>
                <w:sz w:val="18"/>
                <w:szCs w:val="20"/>
              </w:rPr>
            </w:pPr>
            <w:r w:rsidRPr="00015CC3">
              <w:rPr>
                <w:color w:val="000000"/>
                <w:sz w:val="18"/>
                <w:szCs w:val="16"/>
              </w:rPr>
              <w:t>3000</w:t>
            </w:r>
          </w:p>
        </w:tc>
        <w:tc>
          <w:tcPr>
            <w:tcW w:w="292" w:type="pct"/>
            <w:shd w:val="clear" w:color="000000" w:fill="FFFFFF"/>
            <w:noWrap/>
            <w:vAlign w:val="center"/>
            <w:hideMark/>
          </w:tcPr>
          <w:p w14:paraId="5D3C9BCB" w14:textId="77777777" w:rsidR="00A41971" w:rsidRPr="00015CC3" w:rsidRDefault="00A41971" w:rsidP="004C055E">
            <w:pPr>
              <w:jc w:val="center"/>
              <w:rPr>
                <w:color w:val="000000"/>
                <w:sz w:val="18"/>
                <w:szCs w:val="20"/>
              </w:rPr>
            </w:pPr>
            <w:r w:rsidRPr="00015CC3">
              <w:rPr>
                <w:color w:val="000000"/>
                <w:sz w:val="18"/>
                <w:szCs w:val="16"/>
              </w:rPr>
              <w:t>3000</w:t>
            </w:r>
          </w:p>
        </w:tc>
        <w:tc>
          <w:tcPr>
            <w:tcW w:w="292" w:type="pct"/>
            <w:shd w:val="clear" w:color="000000" w:fill="FFFFFF"/>
            <w:noWrap/>
            <w:vAlign w:val="center"/>
            <w:hideMark/>
          </w:tcPr>
          <w:p w14:paraId="79319E19" w14:textId="77777777" w:rsidR="00A41971" w:rsidRPr="00015CC3" w:rsidRDefault="00A41971" w:rsidP="004C055E">
            <w:pPr>
              <w:jc w:val="center"/>
              <w:rPr>
                <w:color w:val="000000"/>
                <w:sz w:val="18"/>
                <w:szCs w:val="20"/>
              </w:rPr>
            </w:pPr>
            <w:r w:rsidRPr="00015CC3">
              <w:rPr>
                <w:color w:val="000000"/>
                <w:sz w:val="18"/>
                <w:szCs w:val="16"/>
              </w:rPr>
              <w:t>3000</w:t>
            </w:r>
          </w:p>
        </w:tc>
        <w:tc>
          <w:tcPr>
            <w:tcW w:w="292" w:type="pct"/>
            <w:shd w:val="clear" w:color="000000" w:fill="FFFFFF"/>
            <w:noWrap/>
            <w:vAlign w:val="center"/>
            <w:hideMark/>
          </w:tcPr>
          <w:p w14:paraId="7F8B1FBC" w14:textId="77777777" w:rsidR="00A41971" w:rsidRPr="00015CC3" w:rsidRDefault="00A41971" w:rsidP="004C055E">
            <w:pPr>
              <w:jc w:val="center"/>
              <w:rPr>
                <w:color w:val="000000"/>
                <w:sz w:val="18"/>
                <w:szCs w:val="20"/>
              </w:rPr>
            </w:pPr>
            <w:r w:rsidRPr="00015CC3">
              <w:rPr>
                <w:color w:val="000000"/>
                <w:sz w:val="18"/>
                <w:szCs w:val="16"/>
              </w:rPr>
              <w:t>3000</w:t>
            </w:r>
          </w:p>
        </w:tc>
        <w:tc>
          <w:tcPr>
            <w:tcW w:w="292" w:type="pct"/>
            <w:shd w:val="clear" w:color="000000" w:fill="FFFFFF"/>
            <w:noWrap/>
            <w:vAlign w:val="center"/>
            <w:hideMark/>
          </w:tcPr>
          <w:p w14:paraId="174D7CD7" w14:textId="77777777" w:rsidR="00A41971" w:rsidRPr="00015CC3" w:rsidRDefault="00A41971" w:rsidP="004C055E">
            <w:pPr>
              <w:jc w:val="center"/>
              <w:rPr>
                <w:color w:val="000000"/>
                <w:sz w:val="18"/>
                <w:szCs w:val="20"/>
              </w:rPr>
            </w:pPr>
            <w:r w:rsidRPr="00015CC3">
              <w:rPr>
                <w:color w:val="000000"/>
                <w:sz w:val="18"/>
                <w:szCs w:val="16"/>
              </w:rPr>
              <w:t>3000</w:t>
            </w:r>
          </w:p>
        </w:tc>
        <w:tc>
          <w:tcPr>
            <w:tcW w:w="292" w:type="pct"/>
            <w:shd w:val="clear" w:color="000000" w:fill="FFFFFF"/>
            <w:noWrap/>
            <w:vAlign w:val="center"/>
            <w:hideMark/>
          </w:tcPr>
          <w:p w14:paraId="12BAFC3B" w14:textId="77777777" w:rsidR="00A41971" w:rsidRPr="00015CC3" w:rsidRDefault="00A41971" w:rsidP="004C055E">
            <w:pPr>
              <w:jc w:val="center"/>
              <w:rPr>
                <w:color w:val="000000"/>
                <w:sz w:val="18"/>
                <w:szCs w:val="20"/>
              </w:rPr>
            </w:pPr>
            <w:r w:rsidRPr="00015CC3">
              <w:rPr>
                <w:color w:val="000000"/>
                <w:sz w:val="18"/>
                <w:szCs w:val="16"/>
              </w:rPr>
              <w:t>3000</w:t>
            </w:r>
          </w:p>
        </w:tc>
        <w:tc>
          <w:tcPr>
            <w:tcW w:w="292" w:type="pct"/>
            <w:shd w:val="clear" w:color="000000" w:fill="FFFFFF"/>
            <w:noWrap/>
            <w:vAlign w:val="center"/>
            <w:hideMark/>
          </w:tcPr>
          <w:p w14:paraId="2A6B18C9" w14:textId="77777777" w:rsidR="00A41971" w:rsidRPr="00015CC3" w:rsidRDefault="00A41971" w:rsidP="004C055E">
            <w:pPr>
              <w:jc w:val="center"/>
              <w:rPr>
                <w:color w:val="000000"/>
                <w:sz w:val="18"/>
                <w:szCs w:val="20"/>
              </w:rPr>
            </w:pPr>
            <w:r w:rsidRPr="00015CC3">
              <w:rPr>
                <w:color w:val="000000"/>
                <w:sz w:val="18"/>
                <w:szCs w:val="16"/>
              </w:rPr>
              <w:t>3000</w:t>
            </w:r>
          </w:p>
        </w:tc>
        <w:tc>
          <w:tcPr>
            <w:tcW w:w="292" w:type="pct"/>
            <w:shd w:val="clear" w:color="000000" w:fill="FFFFFF"/>
            <w:noWrap/>
            <w:vAlign w:val="center"/>
            <w:hideMark/>
          </w:tcPr>
          <w:p w14:paraId="69A29715" w14:textId="77777777" w:rsidR="00A41971" w:rsidRPr="00015CC3" w:rsidRDefault="00A41971" w:rsidP="004C055E">
            <w:pPr>
              <w:jc w:val="center"/>
              <w:rPr>
                <w:color w:val="000000"/>
                <w:sz w:val="18"/>
                <w:szCs w:val="20"/>
              </w:rPr>
            </w:pPr>
            <w:r w:rsidRPr="00015CC3">
              <w:rPr>
                <w:color w:val="000000"/>
                <w:sz w:val="18"/>
                <w:szCs w:val="16"/>
              </w:rPr>
              <w:t>3000</w:t>
            </w:r>
          </w:p>
        </w:tc>
        <w:tc>
          <w:tcPr>
            <w:tcW w:w="292" w:type="pct"/>
            <w:shd w:val="clear" w:color="000000" w:fill="FFFFFF"/>
            <w:noWrap/>
            <w:vAlign w:val="center"/>
            <w:hideMark/>
          </w:tcPr>
          <w:p w14:paraId="1D8AE616" w14:textId="77777777" w:rsidR="00A41971" w:rsidRPr="00015CC3" w:rsidRDefault="00A41971" w:rsidP="004C055E">
            <w:pPr>
              <w:jc w:val="center"/>
              <w:rPr>
                <w:color w:val="000000"/>
                <w:sz w:val="18"/>
                <w:szCs w:val="20"/>
              </w:rPr>
            </w:pPr>
            <w:r w:rsidRPr="00015CC3">
              <w:rPr>
                <w:color w:val="000000"/>
                <w:sz w:val="18"/>
                <w:szCs w:val="16"/>
              </w:rPr>
              <w:t>3000</w:t>
            </w:r>
          </w:p>
        </w:tc>
      </w:tr>
      <w:tr w:rsidR="00A41971" w:rsidRPr="00015CC3" w14:paraId="1153AE4F" w14:textId="77777777" w:rsidTr="004C055E">
        <w:trPr>
          <w:trHeight w:val="20"/>
        </w:trPr>
        <w:tc>
          <w:tcPr>
            <w:tcW w:w="254" w:type="pct"/>
            <w:shd w:val="clear" w:color="000000" w:fill="FFFFFF"/>
            <w:noWrap/>
            <w:vAlign w:val="center"/>
            <w:hideMark/>
          </w:tcPr>
          <w:p w14:paraId="274ECA26" w14:textId="77777777" w:rsidR="00A41971" w:rsidRPr="00015CC3" w:rsidRDefault="00A41971" w:rsidP="004C055E">
            <w:pPr>
              <w:jc w:val="center"/>
              <w:rPr>
                <w:color w:val="000000"/>
                <w:sz w:val="20"/>
                <w:szCs w:val="20"/>
              </w:rPr>
            </w:pPr>
            <w:r w:rsidRPr="00015CC3">
              <w:rPr>
                <w:color w:val="000000"/>
                <w:sz w:val="20"/>
                <w:szCs w:val="20"/>
              </w:rPr>
              <w:t>2</w:t>
            </w:r>
          </w:p>
        </w:tc>
        <w:tc>
          <w:tcPr>
            <w:tcW w:w="1384" w:type="pct"/>
            <w:shd w:val="clear" w:color="auto" w:fill="auto"/>
            <w:vAlign w:val="center"/>
            <w:hideMark/>
          </w:tcPr>
          <w:p w14:paraId="14ADCF60" w14:textId="77777777" w:rsidR="00A41971" w:rsidRPr="00015CC3" w:rsidRDefault="00A41971" w:rsidP="004C055E">
            <w:pPr>
              <w:jc w:val="center"/>
              <w:rPr>
                <w:color w:val="000000"/>
                <w:sz w:val="20"/>
                <w:szCs w:val="20"/>
              </w:rPr>
            </w:pPr>
            <w:r w:rsidRPr="00015CC3">
              <w:rPr>
                <w:color w:val="000000"/>
                <w:sz w:val="20"/>
                <w:szCs w:val="20"/>
              </w:rPr>
              <w:t xml:space="preserve">Установленная тепловая мощность , в </w:t>
            </w:r>
            <w:proofErr w:type="spellStart"/>
            <w:r w:rsidRPr="00015CC3">
              <w:rPr>
                <w:color w:val="000000"/>
                <w:sz w:val="20"/>
                <w:szCs w:val="20"/>
              </w:rPr>
              <w:t>т.ч</w:t>
            </w:r>
            <w:proofErr w:type="spellEnd"/>
            <w:r w:rsidRPr="00015CC3">
              <w:rPr>
                <w:color w:val="000000"/>
                <w:sz w:val="20"/>
                <w:szCs w:val="20"/>
              </w:rPr>
              <w:t>:</w:t>
            </w:r>
          </w:p>
        </w:tc>
        <w:tc>
          <w:tcPr>
            <w:tcW w:w="445" w:type="pct"/>
            <w:shd w:val="clear" w:color="auto" w:fill="auto"/>
            <w:vAlign w:val="center"/>
            <w:hideMark/>
          </w:tcPr>
          <w:p w14:paraId="6AF958DC" w14:textId="77777777" w:rsidR="00A41971" w:rsidRPr="00015CC3" w:rsidRDefault="00A41971" w:rsidP="004C055E">
            <w:pPr>
              <w:jc w:val="center"/>
              <w:rPr>
                <w:color w:val="000000"/>
                <w:sz w:val="20"/>
                <w:szCs w:val="20"/>
              </w:rPr>
            </w:pPr>
            <w:r w:rsidRPr="00015CC3">
              <w:rPr>
                <w:color w:val="000000"/>
                <w:sz w:val="20"/>
                <w:szCs w:val="20"/>
              </w:rPr>
              <w:t>Гкал/ч</w:t>
            </w:r>
          </w:p>
        </w:tc>
        <w:tc>
          <w:tcPr>
            <w:tcW w:w="292" w:type="pct"/>
            <w:shd w:val="clear" w:color="000000" w:fill="FFFFFF"/>
            <w:noWrap/>
            <w:vAlign w:val="center"/>
            <w:hideMark/>
          </w:tcPr>
          <w:p w14:paraId="7AD2D898" w14:textId="77777777" w:rsidR="00A41971" w:rsidRPr="00015CC3" w:rsidRDefault="00A41971" w:rsidP="004C055E">
            <w:pPr>
              <w:jc w:val="center"/>
              <w:rPr>
                <w:color w:val="000000"/>
                <w:sz w:val="18"/>
                <w:szCs w:val="20"/>
              </w:rPr>
            </w:pPr>
            <w:r w:rsidRPr="00015CC3">
              <w:rPr>
                <w:color w:val="000000"/>
                <w:sz w:val="18"/>
                <w:szCs w:val="16"/>
              </w:rPr>
              <w:t>771</w:t>
            </w:r>
          </w:p>
        </w:tc>
        <w:tc>
          <w:tcPr>
            <w:tcW w:w="292" w:type="pct"/>
            <w:shd w:val="clear" w:color="000000" w:fill="FFFFFF"/>
            <w:noWrap/>
            <w:vAlign w:val="center"/>
            <w:hideMark/>
          </w:tcPr>
          <w:p w14:paraId="05CC35FC" w14:textId="77777777" w:rsidR="00A41971" w:rsidRPr="00015CC3" w:rsidRDefault="00A41971" w:rsidP="004C055E">
            <w:pPr>
              <w:jc w:val="center"/>
              <w:rPr>
                <w:color w:val="000000"/>
                <w:sz w:val="18"/>
                <w:szCs w:val="20"/>
              </w:rPr>
            </w:pPr>
            <w:r w:rsidRPr="00015CC3">
              <w:rPr>
                <w:color w:val="000000"/>
                <w:sz w:val="18"/>
                <w:szCs w:val="16"/>
              </w:rPr>
              <w:t>771</w:t>
            </w:r>
          </w:p>
        </w:tc>
        <w:tc>
          <w:tcPr>
            <w:tcW w:w="292" w:type="pct"/>
            <w:shd w:val="clear" w:color="000000" w:fill="FFFFFF"/>
            <w:noWrap/>
            <w:vAlign w:val="center"/>
            <w:hideMark/>
          </w:tcPr>
          <w:p w14:paraId="063FB448" w14:textId="77777777" w:rsidR="00A41971" w:rsidRPr="00015CC3" w:rsidRDefault="00A41971" w:rsidP="004C055E">
            <w:pPr>
              <w:jc w:val="center"/>
              <w:rPr>
                <w:color w:val="000000"/>
                <w:sz w:val="18"/>
                <w:szCs w:val="20"/>
              </w:rPr>
            </w:pPr>
            <w:r w:rsidRPr="00015CC3">
              <w:rPr>
                <w:color w:val="000000"/>
                <w:sz w:val="18"/>
                <w:szCs w:val="16"/>
              </w:rPr>
              <w:t>771</w:t>
            </w:r>
          </w:p>
        </w:tc>
        <w:tc>
          <w:tcPr>
            <w:tcW w:w="292" w:type="pct"/>
            <w:shd w:val="clear" w:color="000000" w:fill="FFFFFF"/>
            <w:noWrap/>
            <w:vAlign w:val="center"/>
            <w:hideMark/>
          </w:tcPr>
          <w:p w14:paraId="54F3D651" w14:textId="77777777" w:rsidR="00A41971" w:rsidRPr="00015CC3" w:rsidRDefault="00A41971" w:rsidP="004C055E">
            <w:pPr>
              <w:jc w:val="center"/>
              <w:rPr>
                <w:color w:val="000000"/>
                <w:sz w:val="18"/>
                <w:szCs w:val="20"/>
              </w:rPr>
            </w:pPr>
            <w:r w:rsidRPr="00015CC3">
              <w:rPr>
                <w:color w:val="000000"/>
                <w:sz w:val="18"/>
                <w:szCs w:val="16"/>
              </w:rPr>
              <w:t>771</w:t>
            </w:r>
          </w:p>
        </w:tc>
        <w:tc>
          <w:tcPr>
            <w:tcW w:w="292" w:type="pct"/>
            <w:shd w:val="clear" w:color="000000" w:fill="FFFFFF"/>
            <w:noWrap/>
            <w:vAlign w:val="center"/>
            <w:hideMark/>
          </w:tcPr>
          <w:p w14:paraId="2971C90E" w14:textId="77777777" w:rsidR="00A41971" w:rsidRPr="00015CC3" w:rsidRDefault="00A41971" w:rsidP="004C055E">
            <w:pPr>
              <w:jc w:val="center"/>
              <w:rPr>
                <w:color w:val="000000"/>
                <w:sz w:val="18"/>
                <w:szCs w:val="20"/>
              </w:rPr>
            </w:pPr>
            <w:r w:rsidRPr="00015CC3">
              <w:rPr>
                <w:color w:val="000000"/>
                <w:sz w:val="18"/>
                <w:szCs w:val="16"/>
              </w:rPr>
              <w:t>771</w:t>
            </w:r>
          </w:p>
        </w:tc>
        <w:tc>
          <w:tcPr>
            <w:tcW w:w="292" w:type="pct"/>
            <w:shd w:val="clear" w:color="000000" w:fill="FFFFFF"/>
            <w:noWrap/>
            <w:vAlign w:val="center"/>
            <w:hideMark/>
          </w:tcPr>
          <w:p w14:paraId="0D3AD995" w14:textId="77777777" w:rsidR="00A41971" w:rsidRPr="00015CC3" w:rsidRDefault="00A41971" w:rsidP="004C055E">
            <w:pPr>
              <w:jc w:val="center"/>
              <w:rPr>
                <w:color w:val="000000"/>
                <w:sz w:val="18"/>
                <w:szCs w:val="20"/>
              </w:rPr>
            </w:pPr>
            <w:r w:rsidRPr="00015CC3">
              <w:rPr>
                <w:color w:val="000000"/>
                <w:sz w:val="18"/>
                <w:szCs w:val="16"/>
              </w:rPr>
              <w:t>771</w:t>
            </w:r>
          </w:p>
        </w:tc>
        <w:tc>
          <w:tcPr>
            <w:tcW w:w="292" w:type="pct"/>
            <w:shd w:val="clear" w:color="000000" w:fill="FFFFFF"/>
            <w:noWrap/>
            <w:vAlign w:val="center"/>
            <w:hideMark/>
          </w:tcPr>
          <w:p w14:paraId="25B9E526" w14:textId="77777777" w:rsidR="00A41971" w:rsidRPr="00015CC3" w:rsidRDefault="00A41971" w:rsidP="004C055E">
            <w:pPr>
              <w:jc w:val="center"/>
              <w:rPr>
                <w:color w:val="000000"/>
                <w:sz w:val="18"/>
                <w:szCs w:val="20"/>
              </w:rPr>
            </w:pPr>
            <w:r w:rsidRPr="00015CC3">
              <w:rPr>
                <w:color w:val="000000"/>
                <w:sz w:val="18"/>
                <w:szCs w:val="16"/>
              </w:rPr>
              <w:t>771</w:t>
            </w:r>
          </w:p>
        </w:tc>
        <w:tc>
          <w:tcPr>
            <w:tcW w:w="292" w:type="pct"/>
            <w:shd w:val="clear" w:color="000000" w:fill="FFFFFF"/>
            <w:noWrap/>
            <w:vAlign w:val="center"/>
            <w:hideMark/>
          </w:tcPr>
          <w:p w14:paraId="6798A93C" w14:textId="77777777" w:rsidR="00A41971" w:rsidRPr="00015CC3" w:rsidRDefault="00A41971" w:rsidP="004C055E">
            <w:pPr>
              <w:jc w:val="center"/>
              <w:rPr>
                <w:color w:val="000000"/>
                <w:sz w:val="18"/>
                <w:szCs w:val="20"/>
              </w:rPr>
            </w:pPr>
            <w:r w:rsidRPr="00015CC3">
              <w:rPr>
                <w:color w:val="000000"/>
                <w:sz w:val="18"/>
                <w:szCs w:val="16"/>
              </w:rPr>
              <w:t>771</w:t>
            </w:r>
          </w:p>
        </w:tc>
        <w:tc>
          <w:tcPr>
            <w:tcW w:w="292" w:type="pct"/>
            <w:shd w:val="clear" w:color="000000" w:fill="FFFFFF"/>
            <w:noWrap/>
            <w:vAlign w:val="center"/>
            <w:hideMark/>
          </w:tcPr>
          <w:p w14:paraId="66A1591B" w14:textId="77777777" w:rsidR="00A41971" w:rsidRPr="00015CC3" w:rsidRDefault="00A41971" w:rsidP="004C055E">
            <w:pPr>
              <w:jc w:val="center"/>
              <w:rPr>
                <w:color w:val="000000"/>
                <w:sz w:val="18"/>
                <w:szCs w:val="20"/>
              </w:rPr>
            </w:pPr>
            <w:r w:rsidRPr="00015CC3">
              <w:rPr>
                <w:color w:val="000000"/>
                <w:sz w:val="18"/>
                <w:szCs w:val="16"/>
              </w:rPr>
              <w:t>771</w:t>
            </w:r>
          </w:p>
        </w:tc>
        <w:tc>
          <w:tcPr>
            <w:tcW w:w="292" w:type="pct"/>
            <w:shd w:val="clear" w:color="000000" w:fill="FFFFFF"/>
            <w:noWrap/>
            <w:vAlign w:val="center"/>
            <w:hideMark/>
          </w:tcPr>
          <w:p w14:paraId="56E459BE" w14:textId="77777777" w:rsidR="00A41971" w:rsidRPr="00015CC3" w:rsidRDefault="00A41971" w:rsidP="004C055E">
            <w:pPr>
              <w:jc w:val="center"/>
              <w:rPr>
                <w:color w:val="000000"/>
                <w:sz w:val="18"/>
                <w:szCs w:val="20"/>
              </w:rPr>
            </w:pPr>
            <w:r w:rsidRPr="00015CC3">
              <w:rPr>
                <w:color w:val="000000"/>
                <w:sz w:val="18"/>
                <w:szCs w:val="16"/>
              </w:rPr>
              <w:t>771</w:t>
            </w:r>
          </w:p>
        </w:tc>
      </w:tr>
      <w:tr w:rsidR="00A41971" w:rsidRPr="00015CC3" w14:paraId="493E7A63" w14:textId="77777777" w:rsidTr="004C055E">
        <w:trPr>
          <w:trHeight w:val="20"/>
        </w:trPr>
        <w:tc>
          <w:tcPr>
            <w:tcW w:w="254" w:type="pct"/>
            <w:shd w:val="clear" w:color="000000" w:fill="FFFFFF"/>
            <w:noWrap/>
            <w:vAlign w:val="center"/>
            <w:hideMark/>
          </w:tcPr>
          <w:p w14:paraId="5252CFD6" w14:textId="77777777" w:rsidR="00A41971" w:rsidRPr="00015CC3" w:rsidRDefault="00A41971" w:rsidP="004C055E">
            <w:pPr>
              <w:jc w:val="center"/>
              <w:rPr>
                <w:color w:val="000000"/>
                <w:sz w:val="20"/>
                <w:szCs w:val="20"/>
              </w:rPr>
            </w:pPr>
            <w:r w:rsidRPr="00015CC3">
              <w:rPr>
                <w:color w:val="000000"/>
                <w:sz w:val="20"/>
                <w:szCs w:val="20"/>
              </w:rPr>
              <w:t>2.1</w:t>
            </w:r>
          </w:p>
        </w:tc>
        <w:tc>
          <w:tcPr>
            <w:tcW w:w="1384" w:type="pct"/>
            <w:shd w:val="clear" w:color="auto" w:fill="auto"/>
            <w:vAlign w:val="center"/>
            <w:hideMark/>
          </w:tcPr>
          <w:p w14:paraId="4DFC14FD" w14:textId="77777777" w:rsidR="00A41971" w:rsidRPr="00015CC3" w:rsidRDefault="00A41971" w:rsidP="004C055E">
            <w:pPr>
              <w:jc w:val="center"/>
              <w:rPr>
                <w:color w:val="000000"/>
                <w:sz w:val="20"/>
                <w:szCs w:val="20"/>
              </w:rPr>
            </w:pPr>
            <w:r w:rsidRPr="00015CC3">
              <w:rPr>
                <w:color w:val="000000"/>
                <w:sz w:val="20"/>
                <w:szCs w:val="20"/>
              </w:rPr>
              <w:t>базовая (турбоагрегатов)</w:t>
            </w:r>
          </w:p>
        </w:tc>
        <w:tc>
          <w:tcPr>
            <w:tcW w:w="445" w:type="pct"/>
            <w:shd w:val="clear" w:color="auto" w:fill="auto"/>
            <w:vAlign w:val="center"/>
            <w:hideMark/>
          </w:tcPr>
          <w:p w14:paraId="5ABE1C5A" w14:textId="77777777" w:rsidR="00A41971" w:rsidRPr="00015CC3" w:rsidRDefault="00A41971" w:rsidP="004C055E">
            <w:pPr>
              <w:jc w:val="center"/>
              <w:rPr>
                <w:color w:val="000000"/>
                <w:sz w:val="20"/>
                <w:szCs w:val="20"/>
              </w:rPr>
            </w:pPr>
            <w:r w:rsidRPr="00015CC3">
              <w:rPr>
                <w:color w:val="000000"/>
                <w:sz w:val="20"/>
                <w:szCs w:val="20"/>
              </w:rPr>
              <w:t>Гкал/ч</w:t>
            </w:r>
          </w:p>
        </w:tc>
        <w:tc>
          <w:tcPr>
            <w:tcW w:w="292" w:type="pct"/>
            <w:shd w:val="clear" w:color="auto" w:fill="auto"/>
            <w:noWrap/>
            <w:vAlign w:val="center"/>
            <w:hideMark/>
          </w:tcPr>
          <w:p w14:paraId="4A529EDB" w14:textId="77777777" w:rsidR="00A41971" w:rsidRPr="00015CC3" w:rsidRDefault="00A41971" w:rsidP="004C055E">
            <w:pPr>
              <w:jc w:val="center"/>
              <w:rPr>
                <w:color w:val="000000"/>
                <w:sz w:val="18"/>
                <w:szCs w:val="20"/>
              </w:rPr>
            </w:pPr>
            <w:r w:rsidRPr="00015CC3">
              <w:rPr>
                <w:color w:val="000000"/>
                <w:sz w:val="18"/>
                <w:szCs w:val="20"/>
              </w:rPr>
              <w:t>692</w:t>
            </w:r>
          </w:p>
        </w:tc>
        <w:tc>
          <w:tcPr>
            <w:tcW w:w="292" w:type="pct"/>
            <w:shd w:val="clear" w:color="auto" w:fill="auto"/>
            <w:noWrap/>
            <w:vAlign w:val="center"/>
            <w:hideMark/>
          </w:tcPr>
          <w:p w14:paraId="5EA5228E" w14:textId="77777777" w:rsidR="00A41971" w:rsidRPr="00015CC3" w:rsidRDefault="00A41971" w:rsidP="004C055E">
            <w:pPr>
              <w:jc w:val="center"/>
              <w:rPr>
                <w:color w:val="000000"/>
                <w:sz w:val="18"/>
                <w:szCs w:val="20"/>
              </w:rPr>
            </w:pPr>
            <w:r w:rsidRPr="00015CC3">
              <w:rPr>
                <w:color w:val="000000"/>
                <w:sz w:val="18"/>
                <w:szCs w:val="20"/>
              </w:rPr>
              <w:t>692</w:t>
            </w:r>
          </w:p>
        </w:tc>
        <w:tc>
          <w:tcPr>
            <w:tcW w:w="292" w:type="pct"/>
            <w:shd w:val="clear" w:color="auto" w:fill="auto"/>
            <w:noWrap/>
            <w:vAlign w:val="center"/>
            <w:hideMark/>
          </w:tcPr>
          <w:p w14:paraId="002B8A1D" w14:textId="77777777" w:rsidR="00A41971" w:rsidRPr="00015CC3" w:rsidRDefault="00A41971" w:rsidP="004C055E">
            <w:pPr>
              <w:jc w:val="center"/>
              <w:rPr>
                <w:color w:val="000000"/>
                <w:sz w:val="18"/>
                <w:szCs w:val="20"/>
              </w:rPr>
            </w:pPr>
            <w:r w:rsidRPr="00015CC3">
              <w:rPr>
                <w:color w:val="000000"/>
                <w:sz w:val="18"/>
                <w:szCs w:val="20"/>
              </w:rPr>
              <w:t>692</w:t>
            </w:r>
          </w:p>
        </w:tc>
        <w:tc>
          <w:tcPr>
            <w:tcW w:w="292" w:type="pct"/>
            <w:shd w:val="clear" w:color="auto" w:fill="auto"/>
            <w:noWrap/>
            <w:vAlign w:val="center"/>
            <w:hideMark/>
          </w:tcPr>
          <w:p w14:paraId="215E3CEC" w14:textId="77777777" w:rsidR="00A41971" w:rsidRPr="00015CC3" w:rsidRDefault="00A41971" w:rsidP="004C055E">
            <w:pPr>
              <w:jc w:val="center"/>
              <w:rPr>
                <w:color w:val="000000"/>
                <w:sz w:val="18"/>
                <w:szCs w:val="20"/>
              </w:rPr>
            </w:pPr>
            <w:r w:rsidRPr="00015CC3">
              <w:rPr>
                <w:color w:val="000000"/>
                <w:sz w:val="18"/>
                <w:szCs w:val="20"/>
              </w:rPr>
              <w:t>692</w:t>
            </w:r>
          </w:p>
        </w:tc>
        <w:tc>
          <w:tcPr>
            <w:tcW w:w="292" w:type="pct"/>
            <w:shd w:val="clear" w:color="auto" w:fill="auto"/>
            <w:noWrap/>
            <w:vAlign w:val="center"/>
            <w:hideMark/>
          </w:tcPr>
          <w:p w14:paraId="37540107" w14:textId="77777777" w:rsidR="00A41971" w:rsidRPr="00015CC3" w:rsidRDefault="00A41971" w:rsidP="004C055E">
            <w:pPr>
              <w:jc w:val="center"/>
              <w:rPr>
                <w:color w:val="000000"/>
                <w:sz w:val="18"/>
                <w:szCs w:val="20"/>
              </w:rPr>
            </w:pPr>
            <w:r w:rsidRPr="00015CC3">
              <w:rPr>
                <w:color w:val="000000"/>
                <w:sz w:val="18"/>
                <w:szCs w:val="20"/>
              </w:rPr>
              <w:t>692</w:t>
            </w:r>
          </w:p>
        </w:tc>
        <w:tc>
          <w:tcPr>
            <w:tcW w:w="292" w:type="pct"/>
            <w:shd w:val="clear" w:color="auto" w:fill="auto"/>
            <w:noWrap/>
            <w:vAlign w:val="center"/>
            <w:hideMark/>
          </w:tcPr>
          <w:p w14:paraId="2CB842DC" w14:textId="77777777" w:rsidR="00A41971" w:rsidRPr="00015CC3" w:rsidRDefault="00A41971" w:rsidP="004C055E">
            <w:pPr>
              <w:jc w:val="center"/>
              <w:rPr>
                <w:color w:val="000000"/>
                <w:sz w:val="18"/>
                <w:szCs w:val="20"/>
              </w:rPr>
            </w:pPr>
            <w:r w:rsidRPr="00015CC3">
              <w:rPr>
                <w:color w:val="000000"/>
                <w:sz w:val="18"/>
                <w:szCs w:val="20"/>
              </w:rPr>
              <w:t>692</w:t>
            </w:r>
          </w:p>
        </w:tc>
        <w:tc>
          <w:tcPr>
            <w:tcW w:w="292" w:type="pct"/>
            <w:shd w:val="clear" w:color="auto" w:fill="auto"/>
            <w:noWrap/>
            <w:vAlign w:val="center"/>
            <w:hideMark/>
          </w:tcPr>
          <w:p w14:paraId="33E9B92E" w14:textId="77777777" w:rsidR="00A41971" w:rsidRPr="00015CC3" w:rsidRDefault="00A41971" w:rsidP="004C055E">
            <w:pPr>
              <w:jc w:val="center"/>
              <w:rPr>
                <w:color w:val="000000"/>
                <w:sz w:val="18"/>
                <w:szCs w:val="20"/>
              </w:rPr>
            </w:pPr>
            <w:r w:rsidRPr="00015CC3">
              <w:rPr>
                <w:color w:val="000000"/>
                <w:sz w:val="18"/>
                <w:szCs w:val="20"/>
              </w:rPr>
              <w:t>692</w:t>
            </w:r>
          </w:p>
        </w:tc>
        <w:tc>
          <w:tcPr>
            <w:tcW w:w="292" w:type="pct"/>
            <w:shd w:val="clear" w:color="auto" w:fill="auto"/>
            <w:noWrap/>
            <w:vAlign w:val="center"/>
            <w:hideMark/>
          </w:tcPr>
          <w:p w14:paraId="2871E996" w14:textId="77777777" w:rsidR="00A41971" w:rsidRPr="00015CC3" w:rsidRDefault="00A41971" w:rsidP="004C055E">
            <w:pPr>
              <w:jc w:val="center"/>
              <w:rPr>
                <w:color w:val="000000"/>
                <w:sz w:val="18"/>
                <w:szCs w:val="20"/>
              </w:rPr>
            </w:pPr>
            <w:r w:rsidRPr="00015CC3">
              <w:rPr>
                <w:color w:val="000000"/>
                <w:sz w:val="18"/>
                <w:szCs w:val="20"/>
              </w:rPr>
              <w:t>692</w:t>
            </w:r>
          </w:p>
        </w:tc>
        <w:tc>
          <w:tcPr>
            <w:tcW w:w="292" w:type="pct"/>
            <w:shd w:val="clear" w:color="auto" w:fill="auto"/>
            <w:noWrap/>
            <w:vAlign w:val="center"/>
            <w:hideMark/>
          </w:tcPr>
          <w:p w14:paraId="351AEB19" w14:textId="77777777" w:rsidR="00A41971" w:rsidRPr="00015CC3" w:rsidRDefault="00A41971" w:rsidP="004C055E">
            <w:pPr>
              <w:jc w:val="center"/>
              <w:rPr>
                <w:color w:val="000000"/>
                <w:sz w:val="18"/>
                <w:szCs w:val="20"/>
              </w:rPr>
            </w:pPr>
            <w:r w:rsidRPr="00015CC3">
              <w:rPr>
                <w:color w:val="000000"/>
                <w:sz w:val="18"/>
                <w:szCs w:val="20"/>
              </w:rPr>
              <w:t>692</w:t>
            </w:r>
          </w:p>
        </w:tc>
        <w:tc>
          <w:tcPr>
            <w:tcW w:w="292" w:type="pct"/>
            <w:shd w:val="clear" w:color="auto" w:fill="auto"/>
            <w:noWrap/>
            <w:vAlign w:val="center"/>
            <w:hideMark/>
          </w:tcPr>
          <w:p w14:paraId="64B9DC1F" w14:textId="77777777" w:rsidR="00A41971" w:rsidRPr="00015CC3" w:rsidRDefault="00A41971" w:rsidP="004C055E">
            <w:pPr>
              <w:jc w:val="center"/>
              <w:rPr>
                <w:color w:val="000000"/>
                <w:sz w:val="18"/>
                <w:szCs w:val="20"/>
              </w:rPr>
            </w:pPr>
            <w:r w:rsidRPr="00015CC3">
              <w:rPr>
                <w:color w:val="000000"/>
                <w:sz w:val="18"/>
                <w:szCs w:val="20"/>
              </w:rPr>
              <w:t>692</w:t>
            </w:r>
          </w:p>
        </w:tc>
      </w:tr>
      <w:tr w:rsidR="00A41971" w:rsidRPr="00015CC3" w14:paraId="2DF012B0" w14:textId="77777777" w:rsidTr="004C055E">
        <w:trPr>
          <w:trHeight w:val="20"/>
        </w:trPr>
        <w:tc>
          <w:tcPr>
            <w:tcW w:w="254" w:type="pct"/>
            <w:shd w:val="clear" w:color="000000" w:fill="FFFFFF"/>
            <w:noWrap/>
            <w:vAlign w:val="center"/>
            <w:hideMark/>
          </w:tcPr>
          <w:p w14:paraId="7CE9FBBB" w14:textId="77777777" w:rsidR="00A41971" w:rsidRPr="00015CC3" w:rsidRDefault="00A41971" w:rsidP="004C055E">
            <w:pPr>
              <w:jc w:val="center"/>
              <w:rPr>
                <w:color w:val="000000"/>
                <w:sz w:val="20"/>
                <w:szCs w:val="20"/>
              </w:rPr>
            </w:pPr>
            <w:r w:rsidRPr="00015CC3">
              <w:rPr>
                <w:color w:val="000000"/>
                <w:sz w:val="20"/>
                <w:szCs w:val="20"/>
              </w:rPr>
              <w:t>2.2</w:t>
            </w:r>
          </w:p>
        </w:tc>
        <w:tc>
          <w:tcPr>
            <w:tcW w:w="1384" w:type="pct"/>
            <w:shd w:val="clear" w:color="auto" w:fill="auto"/>
            <w:vAlign w:val="center"/>
            <w:hideMark/>
          </w:tcPr>
          <w:p w14:paraId="376B37FC" w14:textId="77777777" w:rsidR="00A41971" w:rsidRPr="00015CC3" w:rsidRDefault="00A41971" w:rsidP="004C055E">
            <w:pPr>
              <w:jc w:val="center"/>
              <w:rPr>
                <w:color w:val="000000"/>
                <w:sz w:val="20"/>
                <w:szCs w:val="20"/>
              </w:rPr>
            </w:pPr>
            <w:r w:rsidRPr="00015CC3">
              <w:rPr>
                <w:color w:val="000000"/>
                <w:sz w:val="20"/>
                <w:szCs w:val="20"/>
              </w:rPr>
              <w:t>пиковая</w:t>
            </w:r>
          </w:p>
        </w:tc>
        <w:tc>
          <w:tcPr>
            <w:tcW w:w="445" w:type="pct"/>
            <w:shd w:val="clear" w:color="auto" w:fill="auto"/>
            <w:vAlign w:val="center"/>
            <w:hideMark/>
          </w:tcPr>
          <w:p w14:paraId="274F8C8D" w14:textId="77777777" w:rsidR="00A41971" w:rsidRPr="00015CC3" w:rsidRDefault="00A41971" w:rsidP="004C055E">
            <w:pPr>
              <w:jc w:val="center"/>
              <w:rPr>
                <w:color w:val="000000"/>
                <w:sz w:val="20"/>
                <w:szCs w:val="20"/>
              </w:rPr>
            </w:pPr>
            <w:r w:rsidRPr="00015CC3">
              <w:rPr>
                <w:color w:val="000000"/>
                <w:sz w:val="20"/>
                <w:szCs w:val="20"/>
              </w:rPr>
              <w:t>Гкал/ч</w:t>
            </w:r>
          </w:p>
        </w:tc>
        <w:tc>
          <w:tcPr>
            <w:tcW w:w="292" w:type="pct"/>
            <w:shd w:val="clear" w:color="000000" w:fill="FFFFFF"/>
            <w:noWrap/>
            <w:vAlign w:val="center"/>
            <w:hideMark/>
          </w:tcPr>
          <w:p w14:paraId="31CFB412" w14:textId="77777777" w:rsidR="00A41971" w:rsidRPr="00015CC3" w:rsidRDefault="00A41971" w:rsidP="004C055E">
            <w:pPr>
              <w:jc w:val="center"/>
              <w:rPr>
                <w:color w:val="000000"/>
                <w:sz w:val="18"/>
                <w:szCs w:val="20"/>
              </w:rPr>
            </w:pPr>
            <w:r w:rsidRPr="00015CC3">
              <w:rPr>
                <w:color w:val="000000"/>
                <w:sz w:val="18"/>
                <w:szCs w:val="16"/>
              </w:rPr>
              <w:t>79</w:t>
            </w:r>
          </w:p>
        </w:tc>
        <w:tc>
          <w:tcPr>
            <w:tcW w:w="292" w:type="pct"/>
            <w:shd w:val="clear" w:color="000000" w:fill="FFFFFF"/>
            <w:noWrap/>
            <w:vAlign w:val="center"/>
            <w:hideMark/>
          </w:tcPr>
          <w:p w14:paraId="083BEEE2" w14:textId="77777777" w:rsidR="00A41971" w:rsidRPr="00015CC3" w:rsidRDefault="00A41971" w:rsidP="004C055E">
            <w:pPr>
              <w:jc w:val="center"/>
              <w:rPr>
                <w:color w:val="000000"/>
                <w:sz w:val="18"/>
                <w:szCs w:val="20"/>
              </w:rPr>
            </w:pPr>
            <w:r w:rsidRPr="00015CC3">
              <w:rPr>
                <w:color w:val="000000"/>
                <w:sz w:val="18"/>
                <w:szCs w:val="16"/>
              </w:rPr>
              <w:t>79</w:t>
            </w:r>
          </w:p>
        </w:tc>
        <w:tc>
          <w:tcPr>
            <w:tcW w:w="292" w:type="pct"/>
            <w:shd w:val="clear" w:color="000000" w:fill="FFFFFF"/>
            <w:noWrap/>
            <w:vAlign w:val="center"/>
            <w:hideMark/>
          </w:tcPr>
          <w:p w14:paraId="7E480D7E" w14:textId="77777777" w:rsidR="00A41971" w:rsidRPr="00015CC3" w:rsidRDefault="00A41971" w:rsidP="004C055E">
            <w:pPr>
              <w:jc w:val="center"/>
              <w:rPr>
                <w:color w:val="000000"/>
                <w:sz w:val="18"/>
                <w:szCs w:val="20"/>
              </w:rPr>
            </w:pPr>
            <w:r w:rsidRPr="00015CC3">
              <w:rPr>
                <w:color w:val="000000"/>
                <w:sz w:val="18"/>
                <w:szCs w:val="16"/>
              </w:rPr>
              <w:t>79</w:t>
            </w:r>
          </w:p>
        </w:tc>
        <w:tc>
          <w:tcPr>
            <w:tcW w:w="292" w:type="pct"/>
            <w:shd w:val="clear" w:color="000000" w:fill="FFFFFF"/>
            <w:noWrap/>
            <w:vAlign w:val="center"/>
            <w:hideMark/>
          </w:tcPr>
          <w:p w14:paraId="2D3AA039" w14:textId="77777777" w:rsidR="00A41971" w:rsidRPr="00015CC3" w:rsidRDefault="00A41971" w:rsidP="004C055E">
            <w:pPr>
              <w:jc w:val="center"/>
              <w:rPr>
                <w:color w:val="000000"/>
                <w:sz w:val="18"/>
                <w:szCs w:val="20"/>
              </w:rPr>
            </w:pPr>
            <w:r w:rsidRPr="00015CC3">
              <w:rPr>
                <w:color w:val="000000"/>
                <w:sz w:val="18"/>
                <w:szCs w:val="16"/>
              </w:rPr>
              <w:t>79</w:t>
            </w:r>
          </w:p>
        </w:tc>
        <w:tc>
          <w:tcPr>
            <w:tcW w:w="292" w:type="pct"/>
            <w:shd w:val="clear" w:color="000000" w:fill="FFFFFF"/>
            <w:noWrap/>
            <w:vAlign w:val="center"/>
            <w:hideMark/>
          </w:tcPr>
          <w:p w14:paraId="3D217184" w14:textId="77777777" w:rsidR="00A41971" w:rsidRPr="00015CC3" w:rsidRDefault="00A41971" w:rsidP="004C055E">
            <w:pPr>
              <w:jc w:val="center"/>
              <w:rPr>
                <w:color w:val="000000"/>
                <w:sz w:val="18"/>
                <w:szCs w:val="20"/>
              </w:rPr>
            </w:pPr>
            <w:r w:rsidRPr="00015CC3">
              <w:rPr>
                <w:color w:val="000000"/>
                <w:sz w:val="18"/>
                <w:szCs w:val="16"/>
              </w:rPr>
              <w:t>79</w:t>
            </w:r>
          </w:p>
        </w:tc>
        <w:tc>
          <w:tcPr>
            <w:tcW w:w="292" w:type="pct"/>
            <w:shd w:val="clear" w:color="000000" w:fill="FFFFFF"/>
            <w:noWrap/>
            <w:vAlign w:val="center"/>
            <w:hideMark/>
          </w:tcPr>
          <w:p w14:paraId="470CA161" w14:textId="77777777" w:rsidR="00A41971" w:rsidRPr="00015CC3" w:rsidRDefault="00A41971" w:rsidP="004C055E">
            <w:pPr>
              <w:jc w:val="center"/>
              <w:rPr>
                <w:color w:val="000000"/>
                <w:sz w:val="18"/>
                <w:szCs w:val="20"/>
              </w:rPr>
            </w:pPr>
            <w:r w:rsidRPr="00015CC3">
              <w:rPr>
                <w:color w:val="000000"/>
                <w:sz w:val="18"/>
                <w:szCs w:val="16"/>
              </w:rPr>
              <w:t>79</w:t>
            </w:r>
          </w:p>
        </w:tc>
        <w:tc>
          <w:tcPr>
            <w:tcW w:w="292" w:type="pct"/>
            <w:shd w:val="clear" w:color="000000" w:fill="FFFFFF"/>
            <w:noWrap/>
            <w:vAlign w:val="center"/>
            <w:hideMark/>
          </w:tcPr>
          <w:p w14:paraId="4A97EA91" w14:textId="77777777" w:rsidR="00A41971" w:rsidRPr="00015CC3" w:rsidRDefault="00A41971" w:rsidP="004C055E">
            <w:pPr>
              <w:jc w:val="center"/>
              <w:rPr>
                <w:color w:val="000000"/>
                <w:sz w:val="18"/>
                <w:szCs w:val="20"/>
              </w:rPr>
            </w:pPr>
            <w:r w:rsidRPr="00015CC3">
              <w:rPr>
                <w:color w:val="000000"/>
                <w:sz w:val="18"/>
                <w:szCs w:val="16"/>
              </w:rPr>
              <w:t>79</w:t>
            </w:r>
          </w:p>
        </w:tc>
        <w:tc>
          <w:tcPr>
            <w:tcW w:w="292" w:type="pct"/>
            <w:shd w:val="clear" w:color="000000" w:fill="FFFFFF"/>
            <w:noWrap/>
            <w:vAlign w:val="center"/>
            <w:hideMark/>
          </w:tcPr>
          <w:p w14:paraId="410E9ED5" w14:textId="77777777" w:rsidR="00A41971" w:rsidRPr="00015CC3" w:rsidRDefault="00A41971" w:rsidP="004C055E">
            <w:pPr>
              <w:jc w:val="center"/>
              <w:rPr>
                <w:color w:val="000000"/>
                <w:sz w:val="18"/>
                <w:szCs w:val="20"/>
              </w:rPr>
            </w:pPr>
            <w:r w:rsidRPr="00015CC3">
              <w:rPr>
                <w:color w:val="000000"/>
                <w:sz w:val="18"/>
                <w:szCs w:val="16"/>
              </w:rPr>
              <w:t>79</w:t>
            </w:r>
          </w:p>
        </w:tc>
        <w:tc>
          <w:tcPr>
            <w:tcW w:w="292" w:type="pct"/>
            <w:shd w:val="clear" w:color="000000" w:fill="FFFFFF"/>
            <w:noWrap/>
            <w:vAlign w:val="center"/>
            <w:hideMark/>
          </w:tcPr>
          <w:p w14:paraId="68F02945" w14:textId="77777777" w:rsidR="00A41971" w:rsidRPr="00015CC3" w:rsidRDefault="00A41971" w:rsidP="004C055E">
            <w:pPr>
              <w:jc w:val="center"/>
              <w:rPr>
                <w:color w:val="000000"/>
                <w:sz w:val="18"/>
                <w:szCs w:val="20"/>
              </w:rPr>
            </w:pPr>
            <w:r w:rsidRPr="00015CC3">
              <w:rPr>
                <w:color w:val="000000"/>
                <w:sz w:val="18"/>
                <w:szCs w:val="16"/>
              </w:rPr>
              <w:t>79</w:t>
            </w:r>
          </w:p>
        </w:tc>
        <w:tc>
          <w:tcPr>
            <w:tcW w:w="292" w:type="pct"/>
            <w:shd w:val="clear" w:color="000000" w:fill="FFFFFF"/>
            <w:noWrap/>
            <w:vAlign w:val="center"/>
            <w:hideMark/>
          </w:tcPr>
          <w:p w14:paraId="606C1860" w14:textId="77777777" w:rsidR="00A41971" w:rsidRPr="00015CC3" w:rsidRDefault="00A41971" w:rsidP="004C055E">
            <w:pPr>
              <w:jc w:val="center"/>
              <w:rPr>
                <w:color w:val="000000"/>
                <w:sz w:val="18"/>
                <w:szCs w:val="20"/>
              </w:rPr>
            </w:pPr>
            <w:r w:rsidRPr="00015CC3">
              <w:rPr>
                <w:color w:val="000000"/>
                <w:sz w:val="18"/>
                <w:szCs w:val="16"/>
              </w:rPr>
              <w:t>79</w:t>
            </w:r>
          </w:p>
        </w:tc>
      </w:tr>
      <w:tr w:rsidR="00A41971" w:rsidRPr="00015CC3" w14:paraId="44D73652" w14:textId="77777777" w:rsidTr="004C055E">
        <w:trPr>
          <w:trHeight w:val="20"/>
        </w:trPr>
        <w:tc>
          <w:tcPr>
            <w:tcW w:w="254" w:type="pct"/>
            <w:shd w:val="clear" w:color="000000" w:fill="FFFFFF"/>
            <w:noWrap/>
            <w:vAlign w:val="center"/>
            <w:hideMark/>
          </w:tcPr>
          <w:p w14:paraId="6E09AE6B" w14:textId="77777777" w:rsidR="00A41971" w:rsidRPr="00015CC3" w:rsidRDefault="00A41971" w:rsidP="004C055E">
            <w:pPr>
              <w:jc w:val="center"/>
              <w:rPr>
                <w:color w:val="000000"/>
                <w:sz w:val="20"/>
                <w:szCs w:val="20"/>
              </w:rPr>
            </w:pPr>
            <w:r w:rsidRPr="00015CC3">
              <w:rPr>
                <w:color w:val="000000"/>
                <w:sz w:val="20"/>
                <w:szCs w:val="20"/>
              </w:rPr>
              <w:t>2.3</w:t>
            </w:r>
          </w:p>
        </w:tc>
        <w:tc>
          <w:tcPr>
            <w:tcW w:w="1384" w:type="pct"/>
            <w:shd w:val="clear" w:color="auto" w:fill="auto"/>
            <w:vAlign w:val="center"/>
            <w:hideMark/>
          </w:tcPr>
          <w:p w14:paraId="04753FD4" w14:textId="77777777" w:rsidR="00A41971" w:rsidRPr="00015CC3" w:rsidRDefault="00A41971" w:rsidP="004C055E">
            <w:pPr>
              <w:jc w:val="center"/>
              <w:rPr>
                <w:color w:val="000000"/>
                <w:sz w:val="20"/>
                <w:szCs w:val="20"/>
              </w:rPr>
            </w:pPr>
            <w:r w:rsidRPr="00015CC3">
              <w:rPr>
                <w:color w:val="000000"/>
                <w:sz w:val="20"/>
                <w:szCs w:val="20"/>
              </w:rPr>
              <w:t>прочее</w:t>
            </w:r>
          </w:p>
        </w:tc>
        <w:tc>
          <w:tcPr>
            <w:tcW w:w="445" w:type="pct"/>
            <w:shd w:val="clear" w:color="auto" w:fill="auto"/>
            <w:vAlign w:val="center"/>
            <w:hideMark/>
          </w:tcPr>
          <w:p w14:paraId="211E4C5C" w14:textId="77777777" w:rsidR="00A41971" w:rsidRPr="00015CC3" w:rsidRDefault="00A41971" w:rsidP="004C055E">
            <w:pPr>
              <w:jc w:val="center"/>
              <w:rPr>
                <w:color w:val="000000"/>
                <w:sz w:val="20"/>
                <w:szCs w:val="20"/>
              </w:rPr>
            </w:pPr>
            <w:r w:rsidRPr="00015CC3">
              <w:rPr>
                <w:color w:val="000000"/>
                <w:sz w:val="20"/>
                <w:szCs w:val="20"/>
              </w:rPr>
              <w:t>Гкал/ч</w:t>
            </w:r>
          </w:p>
        </w:tc>
        <w:tc>
          <w:tcPr>
            <w:tcW w:w="292" w:type="pct"/>
            <w:shd w:val="clear" w:color="000000" w:fill="FFFFFF"/>
            <w:noWrap/>
            <w:vAlign w:val="center"/>
            <w:hideMark/>
          </w:tcPr>
          <w:p w14:paraId="22641C92"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75A8DAE3"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69E22C1A"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24C2C22E"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5EA0254B"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40C38C22"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28E3BEAF"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4416FA3E" w14:textId="77777777" w:rsidR="00A41971" w:rsidRPr="00015CC3" w:rsidRDefault="00A41971" w:rsidP="004C055E">
            <w:pPr>
              <w:rPr>
                <w:color w:val="000000"/>
                <w:sz w:val="18"/>
                <w:szCs w:val="20"/>
              </w:rPr>
            </w:pPr>
            <w:r w:rsidRPr="00015CC3">
              <w:rPr>
                <w:color w:val="000000"/>
                <w:sz w:val="18"/>
                <w:szCs w:val="16"/>
              </w:rPr>
              <w:t>0</w:t>
            </w:r>
          </w:p>
        </w:tc>
        <w:tc>
          <w:tcPr>
            <w:tcW w:w="292" w:type="pct"/>
            <w:shd w:val="clear" w:color="000000" w:fill="FFFFFF"/>
            <w:noWrap/>
            <w:vAlign w:val="center"/>
            <w:hideMark/>
          </w:tcPr>
          <w:p w14:paraId="408AFEFB" w14:textId="77777777" w:rsidR="00A41971" w:rsidRPr="00015CC3" w:rsidRDefault="00A41971" w:rsidP="004C055E">
            <w:pPr>
              <w:rPr>
                <w:color w:val="000000"/>
                <w:sz w:val="18"/>
                <w:szCs w:val="20"/>
              </w:rPr>
            </w:pPr>
            <w:r w:rsidRPr="00015CC3">
              <w:rPr>
                <w:color w:val="000000"/>
                <w:sz w:val="18"/>
                <w:szCs w:val="16"/>
              </w:rPr>
              <w:t>0</w:t>
            </w:r>
          </w:p>
        </w:tc>
        <w:tc>
          <w:tcPr>
            <w:tcW w:w="292" w:type="pct"/>
            <w:shd w:val="clear" w:color="000000" w:fill="FFFFFF"/>
            <w:noWrap/>
            <w:vAlign w:val="center"/>
            <w:hideMark/>
          </w:tcPr>
          <w:p w14:paraId="2F64B096" w14:textId="77777777" w:rsidR="00A41971" w:rsidRPr="00015CC3" w:rsidRDefault="00A41971" w:rsidP="004C055E">
            <w:pPr>
              <w:rPr>
                <w:color w:val="000000"/>
                <w:sz w:val="18"/>
                <w:szCs w:val="20"/>
              </w:rPr>
            </w:pPr>
            <w:r w:rsidRPr="00015CC3">
              <w:rPr>
                <w:color w:val="000000"/>
                <w:sz w:val="18"/>
                <w:szCs w:val="16"/>
              </w:rPr>
              <w:t>0</w:t>
            </w:r>
          </w:p>
        </w:tc>
      </w:tr>
      <w:tr w:rsidR="00A41971" w:rsidRPr="00015CC3" w14:paraId="32FB4D1C" w14:textId="77777777" w:rsidTr="004C055E">
        <w:trPr>
          <w:trHeight w:val="20"/>
        </w:trPr>
        <w:tc>
          <w:tcPr>
            <w:tcW w:w="254" w:type="pct"/>
            <w:shd w:val="clear" w:color="000000" w:fill="FFFFFF"/>
            <w:noWrap/>
            <w:vAlign w:val="center"/>
            <w:hideMark/>
          </w:tcPr>
          <w:p w14:paraId="0F4BBABD" w14:textId="77777777" w:rsidR="00A41971" w:rsidRPr="00015CC3" w:rsidRDefault="00A41971" w:rsidP="004C055E">
            <w:pPr>
              <w:jc w:val="center"/>
              <w:rPr>
                <w:color w:val="000000"/>
                <w:sz w:val="20"/>
                <w:szCs w:val="20"/>
              </w:rPr>
            </w:pPr>
            <w:r w:rsidRPr="00015CC3">
              <w:rPr>
                <w:color w:val="000000"/>
                <w:sz w:val="20"/>
                <w:szCs w:val="20"/>
              </w:rPr>
              <w:t>3</w:t>
            </w:r>
          </w:p>
        </w:tc>
        <w:tc>
          <w:tcPr>
            <w:tcW w:w="1384" w:type="pct"/>
            <w:shd w:val="clear" w:color="auto" w:fill="auto"/>
            <w:vAlign w:val="center"/>
            <w:hideMark/>
          </w:tcPr>
          <w:p w14:paraId="67479B0E" w14:textId="77777777" w:rsidR="00A41971" w:rsidRPr="00015CC3" w:rsidRDefault="00A41971" w:rsidP="004C055E">
            <w:pPr>
              <w:jc w:val="center"/>
              <w:rPr>
                <w:color w:val="000000"/>
                <w:sz w:val="20"/>
                <w:szCs w:val="20"/>
              </w:rPr>
            </w:pPr>
            <w:r w:rsidRPr="00015CC3">
              <w:rPr>
                <w:color w:val="000000"/>
                <w:sz w:val="20"/>
                <w:szCs w:val="20"/>
              </w:rPr>
              <w:t>Присоединенная договорная тепловая нагрузка на коллекторах (с учетом потерь в тепловых и паровых сетях)</w:t>
            </w:r>
          </w:p>
        </w:tc>
        <w:tc>
          <w:tcPr>
            <w:tcW w:w="445" w:type="pct"/>
            <w:shd w:val="clear" w:color="auto" w:fill="auto"/>
            <w:vAlign w:val="center"/>
            <w:hideMark/>
          </w:tcPr>
          <w:p w14:paraId="41146358" w14:textId="77777777" w:rsidR="00A41971" w:rsidRPr="00015CC3" w:rsidRDefault="00A41971" w:rsidP="004C055E">
            <w:pPr>
              <w:jc w:val="center"/>
              <w:rPr>
                <w:color w:val="000000"/>
                <w:sz w:val="20"/>
                <w:szCs w:val="20"/>
              </w:rPr>
            </w:pPr>
            <w:r w:rsidRPr="00015CC3">
              <w:rPr>
                <w:color w:val="000000"/>
                <w:sz w:val="20"/>
                <w:szCs w:val="20"/>
              </w:rPr>
              <w:t>Гкал/ч</w:t>
            </w:r>
          </w:p>
        </w:tc>
        <w:tc>
          <w:tcPr>
            <w:tcW w:w="292" w:type="pct"/>
            <w:shd w:val="clear" w:color="000000" w:fill="FFFFFF"/>
            <w:noWrap/>
            <w:vAlign w:val="center"/>
            <w:hideMark/>
          </w:tcPr>
          <w:p w14:paraId="4633F917" w14:textId="77777777" w:rsidR="00A41971" w:rsidRPr="00015CC3" w:rsidRDefault="00A41971" w:rsidP="004C055E">
            <w:pPr>
              <w:jc w:val="center"/>
              <w:rPr>
                <w:color w:val="000000"/>
                <w:sz w:val="18"/>
                <w:szCs w:val="20"/>
              </w:rPr>
            </w:pPr>
            <w:r w:rsidRPr="00015CC3">
              <w:rPr>
                <w:color w:val="000000"/>
                <w:sz w:val="18"/>
                <w:szCs w:val="16"/>
              </w:rPr>
              <w:t>200,40</w:t>
            </w:r>
          </w:p>
        </w:tc>
        <w:tc>
          <w:tcPr>
            <w:tcW w:w="292" w:type="pct"/>
            <w:shd w:val="clear" w:color="000000" w:fill="FFFFFF"/>
            <w:noWrap/>
            <w:vAlign w:val="center"/>
            <w:hideMark/>
          </w:tcPr>
          <w:p w14:paraId="52E7C431" w14:textId="77777777" w:rsidR="00A41971" w:rsidRPr="00015CC3" w:rsidRDefault="00A41971" w:rsidP="004C055E">
            <w:pPr>
              <w:jc w:val="center"/>
              <w:rPr>
                <w:color w:val="000000"/>
                <w:sz w:val="18"/>
                <w:szCs w:val="20"/>
              </w:rPr>
            </w:pPr>
            <w:r w:rsidRPr="00015CC3">
              <w:rPr>
                <w:color w:val="000000"/>
                <w:sz w:val="18"/>
                <w:szCs w:val="16"/>
              </w:rPr>
              <w:t>200,40</w:t>
            </w:r>
          </w:p>
        </w:tc>
        <w:tc>
          <w:tcPr>
            <w:tcW w:w="292" w:type="pct"/>
            <w:shd w:val="clear" w:color="000000" w:fill="FFFFFF"/>
            <w:noWrap/>
            <w:vAlign w:val="center"/>
            <w:hideMark/>
          </w:tcPr>
          <w:p w14:paraId="205E67AA" w14:textId="77777777" w:rsidR="00A41971" w:rsidRPr="00015CC3" w:rsidRDefault="00A41971" w:rsidP="004C055E">
            <w:pPr>
              <w:jc w:val="center"/>
              <w:rPr>
                <w:color w:val="000000"/>
                <w:sz w:val="18"/>
                <w:szCs w:val="20"/>
              </w:rPr>
            </w:pPr>
            <w:r w:rsidRPr="00015CC3">
              <w:rPr>
                <w:color w:val="000000"/>
                <w:sz w:val="18"/>
                <w:szCs w:val="16"/>
              </w:rPr>
              <w:t>202,62</w:t>
            </w:r>
          </w:p>
        </w:tc>
        <w:tc>
          <w:tcPr>
            <w:tcW w:w="292" w:type="pct"/>
            <w:shd w:val="clear" w:color="000000" w:fill="FFFFFF"/>
            <w:noWrap/>
            <w:vAlign w:val="center"/>
            <w:hideMark/>
          </w:tcPr>
          <w:p w14:paraId="60BBB2C2" w14:textId="77777777" w:rsidR="00A41971" w:rsidRPr="00015CC3" w:rsidRDefault="00A41971" w:rsidP="004C055E">
            <w:pPr>
              <w:jc w:val="center"/>
              <w:rPr>
                <w:color w:val="000000"/>
                <w:sz w:val="18"/>
                <w:szCs w:val="20"/>
              </w:rPr>
            </w:pPr>
            <w:r w:rsidRPr="00015CC3">
              <w:rPr>
                <w:color w:val="000000"/>
                <w:sz w:val="18"/>
                <w:szCs w:val="16"/>
              </w:rPr>
              <w:t>202,48</w:t>
            </w:r>
          </w:p>
        </w:tc>
        <w:tc>
          <w:tcPr>
            <w:tcW w:w="292" w:type="pct"/>
            <w:shd w:val="clear" w:color="000000" w:fill="FFFFFF"/>
            <w:noWrap/>
            <w:vAlign w:val="center"/>
            <w:hideMark/>
          </w:tcPr>
          <w:p w14:paraId="1BC599B1" w14:textId="77777777" w:rsidR="00A41971" w:rsidRPr="00015CC3" w:rsidRDefault="00A41971" w:rsidP="004C055E">
            <w:pPr>
              <w:jc w:val="center"/>
              <w:rPr>
                <w:color w:val="000000"/>
                <w:sz w:val="18"/>
                <w:szCs w:val="20"/>
              </w:rPr>
            </w:pPr>
            <w:r w:rsidRPr="00015CC3">
              <w:rPr>
                <w:color w:val="000000"/>
                <w:sz w:val="18"/>
                <w:szCs w:val="16"/>
              </w:rPr>
              <w:t>202,35</w:t>
            </w:r>
          </w:p>
        </w:tc>
        <w:tc>
          <w:tcPr>
            <w:tcW w:w="292" w:type="pct"/>
            <w:shd w:val="clear" w:color="000000" w:fill="FFFFFF"/>
            <w:noWrap/>
            <w:vAlign w:val="center"/>
            <w:hideMark/>
          </w:tcPr>
          <w:p w14:paraId="06A5CD48" w14:textId="77777777" w:rsidR="00A41971" w:rsidRPr="00015CC3" w:rsidRDefault="00A41971" w:rsidP="004C055E">
            <w:pPr>
              <w:jc w:val="center"/>
              <w:rPr>
                <w:color w:val="000000"/>
                <w:sz w:val="18"/>
                <w:szCs w:val="20"/>
              </w:rPr>
            </w:pPr>
            <w:r w:rsidRPr="00015CC3">
              <w:rPr>
                <w:color w:val="000000"/>
                <w:sz w:val="18"/>
                <w:szCs w:val="16"/>
              </w:rPr>
              <w:t>202,22</w:t>
            </w:r>
          </w:p>
        </w:tc>
        <w:tc>
          <w:tcPr>
            <w:tcW w:w="292" w:type="pct"/>
            <w:shd w:val="clear" w:color="000000" w:fill="FFFFFF"/>
            <w:noWrap/>
            <w:vAlign w:val="center"/>
            <w:hideMark/>
          </w:tcPr>
          <w:p w14:paraId="21C0FC8E" w14:textId="77777777" w:rsidR="00A41971" w:rsidRPr="00015CC3" w:rsidRDefault="00A41971" w:rsidP="004C055E">
            <w:pPr>
              <w:jc w:val="center"/>
              <w:rPr>
                <w:color w:val="000000"/>
                <w:sz w:val="18"/>
                <w:szCs w:val="20"/>
              </w:rPr>
            </w:pPr>
            <w:r w:rsidRPr="00015CC3">
              <w:rPr>
                <w:color w:val="000000"/>
                <w:sz w:val="18"/>
                <w:szCs w:val="16"/>
              </w:rPr>
              <w:t>202,09</w:t>
            </w:r>
          </w:p>
        </w:tc>
        <w:tc>
          <w:tcPr>
            <w:tcW w:w="292" w:type="pct"/>
            <w:shd w:val="clear" w:color="000000" w:fill="FFFFFF"/>
            <w:noWrap/>
            <w:vAlign w:val="center"/>
            <w:hideMark/>
          </w:tcPr>
          <w:p w14:paraId="03A58C50" w14:textId="77777777" w:rsidR="00A41971" w:rsidRPr="00015CC3" w:rsidRDefault="00A41971" w:rsidP="004C055E">
            <w:pPr>
              <w:jc w:val="center"/>
              <w:rPr>
                <w:color w:val="000000"/>
                <w:sz w:val="18"/>
                <w:szCs w:val="20"/>
              </w:rPr>
            </w:pPr>
            <w:r w:rsidRPr="00015CC3">
              <w:rPr>
                <w:color w:val="000000"/>
                <w:sz w:val="18"/>
                <w:szCs w:val="16"/>
              </w:rPr>
              <w:t>201,96</w:t>
            </w:r>
          </w:p>
        </w:tc>
        <w:tc>
          <w:tcPr>
            <w:tcW w:w="292" w:type="pct"/>
            <w:shd w:val="clear" w:color="000000" w:fill="FFFFFF"/>
            <w:noWrap/>
            <w:vAlign w:val="center"/>
            <w:hideMark/>
          </w:tcPr>
          <w:p w14:paraId="01047970" w14:textId="77777777" w:rsidR="00A41971" w:rsidRPr="00015CC3" w:rsidRDefault="00A41971" w:rsidP="004C055E">
            <w:pPr>
              <w:jc w:val="center"/>
              <w:rPr>
                <w:color w:val="000000"/>
                <w:sz w:val="18"/>
                <w:szCs w:val="20"/>
              </w:rPr>
            </w:pPr>
            <w:r w:rsidRPr="00015CC3">
              <w:rPr>
                <w:color w:val="000000"/>
                <w:sz w:val="18"/>
                <w:szCs w:val="16"/>
              </w:rPr>
              <w:t>201,83</w:t>
            </w:r>
          </w:p>
        </w:tc>
        <w:tc>
          <w:tcPr>
            <w:tcW w:w="292" w:type="pct"/>
            <w:shd w:val="clear" w:color="000000" w:fill="FFFFFF"/>
            <w:noWrap/>
            <w:vAlign w:val="center"/>
            <w:hideMark/>
          </w:tcPr>
          <w:p w14:paraId="23B35CC9" w14:textId="77777777" w:rsidR="00A41971" w:rsidRPr="00015CC3" w:rsidRDefault="00A41971" w:rsidP="004C055E">
            <w:pPr>
              <w:jc w:val="center"/>
              <w:rPr>
                <w:color w:val="000000"/>
                <w:sz w:val="18"/>
                <w:szCs w:val="20"/>
              </w:rPr>
            </w:pPr>
            <w:r w:rsidRPr="00015CC3">
              <w:rPr>
                <w:color w:val="000000"/>
                <w:sz w:val="18"/>
                <w:szCs w:val="16"/>
              </w:rPr>
              <w:t>201,83</w:t>
            </w:r>
          </w:p>
        </w:tc>
      </w:tr>
      <w:tr w:rsidR="00A41971" w:rsidRPr="00015CC3" w14:paraId="346773CA" w14:textId="77777777" w:rsidTr="004C055E">
        <w:trPr>
          <w:trHeight w:val="20"/>
        </w:trPr>
        <w:tc>
          <w:tcPr>
            <w:tcW w:w="254" w:type="pct"/>
            <w:shd w:val="clear" w:color="000000" w:fill="FFFFFF"/>
            <w:noWrap/>
            <w:vAlign w:val="center"/>
            <w:hideMark/>
          </w:tcPr>
          <w:p w14:paraId="6DC9F217" w14:textId="77777777" w:rsidR="00A41971" w:rsidRPr="00015CC3" w:rsidRDefault="00A41971" w:rsidP="004C055E">
            <w:pPr>
              <w:jc w:val="center"/>
              <w:rPr>
                <w:color w:val="000000"/>
                <w:sz w:val="20"/>
                <w:szCs w:val="20"/>
              </w:rPr>
            </w:pPr>
            <w:r w:rsidRPr="00015CC3">
              <w:rPr>
                <w:color w:val="000000"/>
                <w:sz w:val="20"/>
                <w:szCs w:val="20"/>
              </w:rPr>
              <w:t>3.1</w:t>
            </w:r>
          </w:p>
        </w:tc>
        <w:tc>
          <w:tcPr>
            <w:tcW w:w="1384" w:type="pct"/>
            <w:shd w:val="clear" w:color="auto" w:fill="auto"/>
            <w:vAlign w:val="center"/>
            <w:hideMark/>
          </w:tcPr>
          <w:p w14:paraId="7759466A" w14:textId="77777777" w:rsidR="00A41971" w:rsidRPr="00015CC3" w:rsidRDefault="00A41971" w:rsidP="004C055E">
            <w:pPr>
              <w:jc w:val="center"/>
              <w:rPr>
                <w:color w:val="000000"/>
                <w:sz w:val="20"/>
                <w:szCs w:val="20"/>
              </w:rPr>
            </w:pPr>
            <w:r w:rsidRPr="00015CC3">
              <w:rPr>
                <w:color w:val="000000"/>
                <w:sz w:val="20"/>
                <w:szCs w:val="20"/>
              </w:rPr>
              <w:t>Присоединенная расчетная тепловая нагрузка на коллекторах (с учетом потерь в тепловых и паровых сетях)</w:t>
            </w:r>
          </w:p>
        </w:tc>
        <w:tc>
          <w:tcPr>
            <w:tcW w:w="445" w:type="pct"/>
            <w:shd w:val="clear" w:color="auto" w:fill="auto"/>
            <w:vAlign w:val="center"/>
            <w:hideMark/>
          </w:tcPr>
          <w:p w14:paraId="36EF41E0" w14:textId="77777777" w:rsidR="00A41971" w:rsidRPr="00015CC3" w:rsidRDefault="00A41971" w:rsidP="004C055E">
            <w:pPr>
              <w:jc w:val="center"/>
              <w:rPr>
                <w:color w:val="000000"/>
                <w:sz w:val="20"/>
                <w:szCs w:val="20"/>
              </w:rPr>
            </w:pPr>
            <w:r w:rsidRPr="00015CC3">
              <w:rPr>
                <w:color w:val="000000"/>
                <w:sz w:val="20"/>
                <w:szCs w:val="20"/>
              </w:rPr>
              <w:t>Гкал/ч</w:t>
            </w:r>
          </w:p>
        </w:tc>
        <w:tc>
          <w:tcPr>
            <w:tcW w:w="292" w:type="pct"/>
            <w:shd w:val="clear" w:color="000000" w:fill="FFFFFF"/>
            <w:noWrap/>
            <w:vAlign w:val="center"/>
            <w:hideMark/>
          </w:tcPr>
          <w:p w14:paraId="13BF0179" w14:textId="77777777" w:rsidR="00A41971" w:rsidRPr="00015CC3" w:rsidRDefault="00A41971" w:rsidP="004C055E">
            <w:pPr>
              <w:jc w:val="center"/>
              <w:rPr>
                <w:color w:val="000000"/>
                <w:sz w:val="18"/>
                <w:szCs w:val="20"/>
              </w:rPr>
            </w:pPr>
            <w:r w:rsidRPr="00015CC3">
              <w:rPr>
                <w:color w:val="000000"/>
                <w:sz w:val="18"/>
                <w:szCs w:val="16"/>
              </w:rPr>
              <w:t>170,25</w:t>
            </w:r>
          </w:p>
        </w:tc>
        <w:tc>
          <w:tcPr>
            <w:tcW w:w="292" w:type="pct"/>
            <w:shd w:val="clear" w:color="000000" w:fill="FFFFFF"/>
            <w:noWrap/>
            <w:vAlign w:val="center"/>
            <w:hideMark/>
          </w:tcPr>
          <w:p w14:paraId="21A8434B" w14:textId="77777777" w:rsidR="00A41971" w:rsidRPr="00015CC3" w:rsidRDefault="00A41971" w:rsidP="004C055E">
            <w:pPr>
              <w:jc w:val="center"/>
              <w:rPr>
                <w:color w:val="000000"/>
                <w:sz w:val="18"/>
                <w:szCs w:val="20"/>
              </w:rPr>
            </w:pPr>
            <w:r w:rsidRPr="00015CC3">
              <w:rPr>
                <w:color w:val="000000"/>
                <w:sz w:val="18"/>
                <w:szCs w:val="16"/>
              </w:rPr>
              <w:t>170,25</w:t>
            </w:r>
          </w:p>
        </w:tc>
        <w:tc>
          <w:tcPr>
            <w:tcW w:w="292" w:type="pct"/>
            <w:shd w:val="clear" w:color="000000" w:fill="FFFFFF"/>
            <w:noWrap/>
            <w:vAlign w:val="center"/>
            <w:hideMark/>
          </w:tcPr>
          <w:p w14:paraId="4F2A60E6" w14:textId="77777777" w:rsidR="00A41971" w:rsidRPr="00015CC3" w:rsidRDefault="00A41971" w:rsidP="004C055E">
            <w:pPr>
              <w:jc w:val="center"/>
              <w:rPr>
                <w:color w:val="000000"/>
                <w:sz w:val="18"/>
                <w:szCs w:val="20"/>
              </w:rPr>
            </w:pPr>
            <w:r w:rsidRPr="00015CC3">
              <w:rPr>
                <w:color w:val="000000"/>
                <w:sz w:val="18"/>
                <w:szCs w:val="16"/>
              </w:rPr>
              <w:t>172,47</w:t>
            </w:r>
          </w:p>
        </w:tc>
        <w:tc>
          <w:tcPr>
            <w:tcW w:w="292" w:type="pct"/>
            <w:shd w:val="clear" w:color="000000" w:fill="FFFFFF"/>
            <w:noWrap/>
            <w:vAlign w:val="center"/>
            <w:hideMark/>
          </w:tcPr>
          <w:p w14:paraId="27D42A6D" w14:textId="77777777" w:rsidR="00A41971" w:rsidRPr="00015CC3" w:rsidRDefault="00A41971" w:rsidP="004C055E">
            <w:pPr>
              <w:jc w:val="center"/>
              <w:rPr>
                <w:color w:val="000000"/>
                <w:sz w:val="18"/>
                <w:szCs w:val="20"/>
              </w:rPr>
            </w:pPr>
            <w:r w:rsidRPr="00015CC3">
              <w:rPr>
                <w:color w:val="000000"/>
                <w:sz w:val="18"/>
                <w:szCs w:val="16"/>
              </w:rPr>
              <w:t>172,34</w:t>
            </w:r>
          </w:p>
        </w:tc>
        <w:tc>
          <w:tcPr>
            <w:tcW w:w="292" w:type="pct"/>
            <w:shd w:val="clear" w:color="000000" w:fill="FFFFFF"/>
            <w:noWrap/>
            <w:vAlign w:val="center"/>
            <w:hideMark/>
          </w:tcPr>
          <w:p w14:paraId="116C6D65" w14:textId="77777777" w:rsidR="00A41971" w:rsidRPr="00015CC3" w:rsidRDefault="00A41971" w:rsidP="004C055E">
            <w:pPr>
              <w:jc w:val="center"/>
              <w:rPr>
                <w:color w:val="000000"/>
                <w:sz w:val="18"/>
                <w:szCs w:val="20"/>
              </w:rPr>
            </w:pPr>
            <w:r w:rsidRPr="00015CC3">
              <w:rPr>
                <w:color w:val="000000"/>
                <w:sz w:val="18"/>
                <w:szCs w:val="16"/>
              </w:rPr>
              <w:t>172,21</w:t>
            </w:r>
          </w:p>
        </w:tc>
        <w:tc>
          <w:tcPr>
            <w:tcW w:w="292" w:type="pct"/>
            <w:shd w:val="clear" w:color="000000" w:fill="FFFFFF"/>
            <w:noWrap/>
            <w:vAlign w:val="center"/>
            <w:hideMark/>
          </w:tcPr>
          <w:p w14:paraId="07AD6E59" w14:textId="77777777" w:rsidR="00A41971" w:rsidRPr="00015CC3" w:rsidRDefault="00A41971" w:rsidP="004C055E">
            <w:pPr>
              <w:jc w:val="center"/>
              <w:rPr>
                <w:color w:val="000000"/>
                <w:sz w:val="18"/>
                <w:szCs w:val="20"/>
              </w:rPr>
            </w:pPr>
            <w:r w:rsidRPr="00015CC3">
              <w:rPr>
                <w:color w:val="000000"/>
                <w:sz w:val="18"/>
                <w:szCs w:val="16"/>
              </w:rPr>
              <w:t>172,08</w:t>
            </w:r>
          </w:p>
        </w:tc>
        <w:tc>
          <w:tcPr>
            <w:tcW w:w="292" w:type="pct"/>
            <w:shd w:val="clear" w:color="000000" w:fill="FFFFFF"/>
            <w:noWrap/>
            <w:vAlign w:val="center"/>
            <w:hideMark/>
          </w:tcPr>
          <w:p w14:paraId="236EF7B8" w14:textId="77777777" w:rsidR="00A41971" w:rsidRPr="00015CC3" w:rsidRDefault="00A41971" w:rsidP="004C055E">
            <w:pPr>
              <w:jc w:val="center"/>
              <w:rPr>
                <w:color w:val="000000"/>
                <w:sz w:val="18"/>
                <w:szCs w:val="20"/>
              </w:rPr>
            </w:pPr>
            <w:r w:rsidRPr="00015CC3">
              <w:rPr>
                <w:color w:val="000000"/>
                <w:sz w:val="18"/>
                <w:szCs w:val="16"/>
              </w:rPr>
              <w:t>171,95</w:t>
            </w:r>
          </w:p>
        </w:tc>
        <w:tc>
          <w:tcPr>
            <w:tcW w:w="292" w:type="pct"/>
            <w:shd w:val="clear" w:color="000000" w:fill="FFFFFF"/>
            <w:noWrap/>
            <w:vAlign w:val="center"/>
            <w:hideMark/>
          </w:tcPr>
          <w:p w14:paraId="732207D6" w14:textId="77777777" w:rsidR="00A41971" w:rsidRPr="00015CC3" w:rsidRDefault="00A41971" w:rsidP="004C055E">
            <w:pPr>
              <w:jc w:val="center"/>
              <w:rPr>
                <w:color w:val="000000"/>
                <w:sz w:val="18"/>
                <w:szCs w:val="20"/>
              </w:rPr>
            </w:pPr>
            <w:r w:rsidRPr="00015CC3">
              <w:rPr>
                <w:color w:val="000000"/>
                <w:sz w:val="18"/>
                <w:szCs w:val="16"/>
              </w:rPr>
              <w:t>171,82</w:t>
            </w:r>
          </w:p>
        </w:tc>
        <w:tc>
          <w:tcPr>
            <w:tcW w:w="292" w:type="pct"/>
            <w:shd w:val="clear" w:color="000000" w:fill="FFFFFF"/>
            <w:noWrap/>
            <w:vAlign w:val="center"/>
            <w:hideMark/>
          </w:tcPr>
          <w:p w14:paraId="7B938D35" w14:textId="77777777" w:rsidR="00A41971" w:rsidRPr="00015CC3" w:rsidRDefault="00A41971" w:rsidP="004C055E">
            <w:pPr>
              <w:jc w:val="center"/>
              <w:rPr>
                <w:color w:val="000000"/>
                <w:sz w:val="18"/>
                <w:szCs w:val="20"/>
              </w:rPr>
            </w:pPr>
            <w:r w:rsidRPr="00015CC3">
              <w:rPr>
                <w:color w:val="000000"/>
                <w:sz w:val="18"/>
                <w:szCs w:val="16"/>
              </w:rPr>
              <w:t>171,69</w:t>
            </w:r>
          </w:p>
        </w:tc>
        <w:tc>
          <w:tcPr>
            <w:tcW w:w="292" w:type="pct"/>
            <w:shd w:val="clear" w:color="000000" w:fill="FFFFFF"/>
            <w:noWrap/>
            <w:vAlign w:val="center"/>
            <w:hideMark/>
          </w:tcPr>
          <w:p w14:paraId="669D1CD1" w14:textId="77777777" w:rsidR="00A41971" w:rsidRPr="00015CC3" w:rsidRDefault="00A41971" w:rsidP="004C055E">
            <w:pPr>
              <w:jc w:val="center"/>
              <w:rPr>
                <w:color w:val="000000"/>
                <w:sz w:val="18"/>
                <w:szCs w:val="20"/>
              </w:rPr>
            </w:pPr>
            <w:r w:rsidRPr="00015CC3">
              <w:rPr>
                <w:color w:val="000000"/>
                <w:sz w:val="18"/>
                <w:szCs w:val="16"/>
              </w:rPr>
              <w:t>171,69</w:t>
            </w:r>
          </w:p>
        </w:tc>
      </w:tr>
      <w:tr w:rsidR="00A41971" w:rsidRPr="00015CC3" w14:paraId="18A636EC" w14:textId="77777777" w:rsidTr="004C055E">
        <w:trPr>
          <w:trHeight w:val="20"/>
        </w:trPr>
        <w:tc>
          <w:tcPr>
            <w:tcW w:w="254" w:type="pct"/>
            <w:shd w:val="clear" w:color="000000" w:fill="FFFFFF"/>
            <w:noWrap/>
            <w:vAlign w:val="center"/>
            <w:hideMark/>
          </w:tcPr>
          <w:p w14:paraId="7FD1DB81" w14:textId="77777777" w:rsidR="00A41971" w:rsidRPr="00015CC3" w:rsidRDefault="00A41971" w:rsidP="004C055E">
            <w:pPr>
              <w:jc w:val="center"/>
              <w:rPr>
                <w:color w:val="000000"/>
                <w:sz w:val="20"/>
                <w:szCs w:val="20"/>
              </w:rPr>
            </w:pPr>
            <w:r w:rsidRPr="00015CC3">
              <w:rPr>
                <w:color w:val="000000"/>
                <w:sz w:val="20"/>
                <w:szCs w:val="20"/>
              </w:rPr>
              <w:t>4</w:t>
            </w:r>
          </w:p>
        </w:tc>
        <w:tc>
          <w:tcPr>
            <w:tcW w:w="1384" w:type="pct"/>
            <w:shd w:val="clear" w:color="auto" w:fill="auto"/>
            <w:vAlign w:val="center"/>
            <w:hideMark/>
          </w:tcPr>
          <w:p w14:paraId="30DEDCE0" w14:textId="77777777" w:rsidR="00A41971" w:rsidRPr="00015CC3" w:rsidRDefault="00A41971" w:rsidP="004C055E">
            <w:pPr>
              <w:jc w:val="center"/>
              <w:rPr>
                <w:color w:val="000000"/>
                <w:sz w:val="20"/>
                <w:szCs w:val="20"/>
              </w:rPr>
            </w:pPr>
            <w:r w:rsidRPr="00015CC3">
              <w:rPr>
                <w:color w:val="000000"/>
                <w:sz w:val="20"/>
                <w:szCs w:val="20"/>
              </w:rPr>
              <w:t>Доля резерва установленной тепловой мощности по договорной тепловой нагрузке</w:t>
            </w:r>
          </w:p>
        </w:tc>
        <w:tc>
          <w:tcPr>
            <w:tcW w:w="445" w:type="pct"/>
            <w:shd w:val="clear" w:color="auto" w:fill="auto"/>
            <w:vAlign w:val="center"/>
            <w:hideMark/>
          </w:tcPr>
          <w:p w14:paraId="70CC3E56" w14:textId="77777777" w:rsidR="00A41971" w:rsidRPr="00015CC3" w:rsidRDefault="00A41971" w:rsidP="004C055E">
            <w:pPr>
              <w:jc w:val="center"/>
              <w:rPr>
                <w:color w:val="000000"/>
                <w:sz w:val="20"/>
                <w:szCs w:val="20"/>
              </w:rPr>
            </w:pPr>
            <w:r w:rsidRPr="00015CC3">
              <w:rPr>
                <w:color w:val="000000"/>
                <w:sz w:val="20"/>
                <w:szCs w:val="20"/>
              </w:rPr>
              <w:t>%</w:t>
            </w:r>
          </w:p>
        </w:tc>
        <w:tc>
          <w:tcPr>
            <w:tcW w:w="292" w:type="pct"/>
            <w:shd w:val="clear" w:color="000000" w:fill="FFFFFF"/>
            <w:noWrap/>
            <w:vAlign w:val="center"/>
            <w:hideMark/>
          </w:tcPr>
          <w:p w14:paraId="66805596" w14:textId="77777777" w:rsidR="00A41971" w:rsidRPr="00015CC3" w:rsidRDefault="00A41971" w:rsidP="004C055E">
            <w:pPr>
              <w:jc w:val="center"/>
              <w:rPr>
                <w:color w:val="000000"/>
                <w:sz w:val="18"/>
                <w:szCs w:val="20"/>
              </w:rPr>
            </w:pPr>
            <w:r w:rsidRPr="00015CC3">
              <w:rPr>
                <w:color w:val="000000"/>
                <w:sz w:val="18"/>
                <w:szCs w:val="16"/>
              </w:rPr>
              <w:t>69,81</w:t>
            </w:r>
          </w:p>
        </w:tc>
        <w:tc>
          <w:tcPr>
            <w:tcW w:w="292" w:type="pct"/>
            <w:shd w:val="clear" w:color="000000" w:fill="FFFFFF"/>
            <w:noWrap/>
            <w:vAlign w:val="center"/>
            <w:hideMark/>
          </w:tcPr>
          <w:p w14:paraId="64604E81" w14:textId="77777777" w:rsidR="00A41971" w:rsidRPr="00015CC3" w:rsidRDefault="00A41971" w:rsidP="004C055E">
            <w:pPr>
              <w:jc w:val="center"/>
              <w:rPr>
                <w:color w:val="000000"/>
                <w:sz w:val="18"/>
                <w:szCs w:val="20"/>
              </w:rPr>
            </w:pPr>
            <w:r w:rsidRPr="00015CC3">
              <w:rPr>
                <w:color w:val="000000"/>
                <w:sz w:val="18"/>
                <w:szCs w:val="16"/>
              </w:rPr>
              <w:t>69,81</w:t>
            </w:r>
          </w:p>
        </w:tc>
        <w:tc>
          <w:tcPr>
            <w:tcW w:w="292" w:type="pct"/>
            <w:shd w:val="clear" w:color="000000" w:fill="FFFFFF"/>
            <w:noWrap/>
            <w:vAlign w:val="center"/>
            <w:hideMark/>
          </w:tcPr>
          <w:p w14:paraId="5DB0A419" w14:textId="77777777" w:rsidR="00A41971" w:rsidRPr="00015CC3" w:rsidRDefault="00A41971" w:rsidP="004C055E">
            <w:pPr>
              <w:jc w:val="center"/>
              <w:rPr>
                <w:color w:val="000000"/>
                <w:sz w:val="18"/>
                <w:szCs w:val="20"/>
              </w:rPr>
            </w:pPr>
            <w:r w:rsidRPr="00015CC3">
              <w:rPr>
                <w:color w:val="000000"/>
                <w:sz w:val="18"/>
                <w:szCs w:val="16"/>
              </w:rPr>
              <w:t>69,52</w:t>
            </w:r>
          </w:p>
        </w:tc>
        <w:tc>
          <w:tcPr>
            <w:tcW w:w="292" w:type="pct"/>
            <w:shd w:val="clear" w:color="000000" w:fill="FFFFFF"/>
            <w:noWrap/>
            <w:vAlign w:val="center"/>
            <w:hideMark/>
          </w:tcPr>
          <w:p w14:paraId="5C9428E0" w14:textId="77777777" w:rsidR="00A41971" w:rsidRPr="00015CC3" w:rsidRDefault="00A41971" w:rsidP="004C055E">
            <w:pPr>
              <w:jc w:val="center"/>
              <w:rPr>
                <w:color w:val="000000"/>
                <w:sz w:val="18"/>
                <w:szCs w:val="20"/>
              </w:rPr>
            </w:pPr>
            <w:r w:rsidRPr="00015CC3">
              <w:rPr>
                <w:color w:val="000000"/>
                <w:sz w:val="18"/>
                <w:szCs w:val="16"/>
              </w:rPr>
              <w:t>69,54</w:t>
            </w:r>
          </w:p>
        </w:tc>
        <w:tc>
          <w:tcPr>
            <w:tcW w:w="292" w:type="pct"/>
            <w:shd w:val="clear" w:color="000000" w:fill="FFFFFF"/>
            <w:noWrap/>
            <w:vAlign w:val="center"/>
            <w:hideMark/>
          </w:tcPr>
          <w:p w14:paraId="3AF0F264" w14:textId="77777777" w:rsidR="00A41971" w:rsidRPr="00015CC3" w:rsidRDefault="00A41971" w:rsidP="004C055E">
            <w:pPr>
              <w:jc w:val="center"/>
              <w:rPr>
                <w:color w:val="000000"/>
                <w:sz w:val="18"/>
                <w:szCs w:val="20"/>
              </w:rPr>
            </w:pPr>
            <w:r w:rsidRPr="00015CC3">
              <w:rPr>
                <w:color w:val="000000"/>
                <w:sz w:val="18"/>
                <w:szCs w:val="16"/>
              </w:rPr>
              <w:t>69,55</w:t>
            </w:r>
          </w:p>
        </w:tc>
        <w:tc>
          <w:tcPr>
            <w:tcW w:w="292" w:type="pct"/>
            <w:shd w:val="clear" w:color="000000" w:fill="FFFFFF"/>
            <w:noWrap/>
            <w:vAlign w:val="center"/>
            <w:hideMark/>
          </w:tcPr>
          <w:p w14:paraId="488FB813" w14:textId="77777777" w:rsidR="00A41971" w:rsidRPr="00015CC3" w:rsidRDefault="00A41971" w:rsidP="004C055E">
            <w:pPr>
              <w:jc w:val="center"/>
              <w:rPr>
                <w:color w:val="000000"/>
                <w:sz w:val="18"/>
                <w:szCs w:val="20"/>
              </w:rPr>
            </w:pPr>
            <w:r w:rsidRPr="00015CC3">
              <w:rPr>
                <w:color w:val="000000"/>
                <w:sz w:val="18"/>
                <w:szCs w:val="16"/>
              </w:rPr>
              <w:t>69,57</w:t>
            </w:r>
          </w:p>
        </w:tc>
        <w:tc>
          <w:tcPr>
            <w:tcW w:w="292" w:type="pct"/>
            <w:shd w:val="clear" w:color="000000" w:fill="FFFFFF"/>
            <w:noWrap/>
            <w:vAlign w:val="center"/>
            <w:hideMark/>
          </w:tcPr>
          <w:p w14:paraId="4C959142" w14:textId="77777777" w:rsidR="00A41971" w:rsidRPr="00015CC3" w:rsidRDefault="00A41971" w:rsidP="004C055E">
            <w:pPr>
              <w:jc w:val="center"/>
              <w:rPr>
                <w:color w:val="000000"/>
                <w:sz w:val="18"/>
                <w:szCs w:val="20"/>
              </w:rPr>
            </w:pPr>
            <w:r w:rsidRPr="00015CC3">
              <w:rPr>
                <w:color w:val="000000"/>
                <w:sz w:val="18"/>
                <w:szCs w:val="16"/>
              </w:rPr>
              <w:t>69,59</w:t>
            </w:r>
          </w:p>
        </w:tc>
        <w:tc>
          <w:tcPr>
            <w:tcW w:w="292" w:type="pct"/>
            <w:shd w:val="clear" w:color="000000" w:fill="FFFFFF"/>
            <w:noWrap/>
            <w:vAlign w:val="center"/>
            <w:hideMark/>
          </w:tcPr>
          <w:p w14:paraId="20F28172" w14:textId="77777777" w:rsidR="00A41971" w:rsidRPr="00015CC3" w:rsidRDefault="00A41971" w:rsidP="004C055E">
            <w:pPr>
              <w:jc w:val="center"/>
              <w:rPr>
                <w:color w:val="000000"/>
                <w:sz w:val="18"/>
                <w:szCs w:val="20"/>
              </w:rPr>
            </w:pPr>
            <w:r w:rsidRPr="00015CC3">
              <w:rPr>
                <w:color w:val="000000"/>
                <w:sz w:val="18"/>
                <w:szCs w:val="16"/>
              </w:rPr>
              <w:t>69,60</w:t>
            </w:r>
          </w:p>
        </w:tc>
        <w:tc>
          <w:tcPr>
            <w:tcW w:w="292" w:type="pct"/>
            <w:shd w:val="clear" w:color="000000" w:fill="FFFFFF"/>
            <w:noWrap/>
            <w:vAlign w:val="center"/>
            <w:hideMark/>
          </w:tcPr>
          <w:p w14:paraId="125CBE8B" w14:textId="77777777" w:rsidR="00A41971" w:rsidRPr="00015CC3" w:rsidRDefault="00A41971" w:rsidP="004C055E">
            <w:pPr>
              <w:jc w:val="center"/>
              <w:rPr>
                <w:color w:val="000000"/>
                <w:sz w:val="18"/>
                <w:szCs w:val="20"/>
              </w:rPr>
            </w:pPr>
            <w:r w:rsidRPr="00015CC3">
              <w:rPr>
                <w:color w:val="000000"/>
                <w:sz w:val="18"/>
                <w:szCs w:val="16"/>
              </w:rPr>
              <w:t>69,60</w:t>
            </w:r>
          </w:p>
        </w:tc>
        <w:tc>
          <w:tcPr>
            <w:tcW w:w="292" w:type="pct"/>
            <w:shd w:val="clear" w:color="000000" w:fill="FFFFFF"/>
            <w:noWrap/>
            <w:vAlign w:val="center"/>
            <w:hideMark/>
          </w:tcPr>
          <w:p w14:paraId="0B06A2F5" w14:textId="77777777" w:rsidR="00A41971" w:rsidRPr="00015CC3" w:rsidRDefault="00A41971" w:rsidP="004C055E">
            <w:pPr>
              <w:jc w:val="center"/>
              <w:rPr>
                <w:color w:val="000000"/>
                <w:sz w:val="18"/>
                <w:szCs w:val="20"/>
              </w:rPr>
            </w:pPr>
            <w:r w:rsidRPr="00015CC3">
              <w:rPr>
                <w:color w:val="000000"/>
                <w:sz w:val="18"/>
                <w:szCs w:val="16"/>
              </w:rPr>
              <w:t>69,60</w:t>
            </w:r>
          </w:p>
        </w:tc>
      </w:tr>
      <w:tr w:rsidR="00A41971" w:rsidRPr="00015CC3" w14:paraId="724994EF" w14:textId="77777777" w:rsidTr="004C055E">
        <w:trPr>
          <w:trHeight w:val="20"/>
        </w:trPr>
        <w:tc>
          <w:tcPr>
            <w:tcW w:w="254" w:type="pct"/>
            <w:shd w:val="clear" w:color="000000" w:fill="FFFFFF"/>
            <w:noWrap/>
            <w:vAlign w:val="center"/>
            <w:hideMark/>
          </w:tcPr>
          <w:p w14:paraId="3B95ABC4" w14:textId="77777777" w:rsidR="00A41971" w:rsidRPr="00015CC3" w:rsidRDefault="00A41971" w:rsidP="004C055E">
            <w:pPr>
              <w:jc w:val="center"/>
              <w:rPr>
                <w:color w:val="000000"/>
                <w:sz w:val="20"/>
                <w:szCs w:val="20"/>
              </w:rPr>
            </w:pPr>
            <w:r w:rsidRPr="00015CC3">
              <w:rPr>
                <w:color w:val="000000"/>
                <w:sz w:val="20"/>
                <w:szCs w:val="20"/>
              </w:rPr>
              <w:t>4.1</w:t>
            </w:r>
          </w:p>
        </w:tc>
        <w:tc>
          <w:tcPr>
            <w:tcW w:w="1384" w:type="pct"/>
            <w:shd w:val="clear" w:color="auto" w:fill="auto"/>
            <w:vAlign w:val="center"/>
            <w:hideMark/>
          </w:tcPr>
          <w:p w14:paraId="77EB423C" w14:textId="77777777" w:rsidR="00A41971" w:rsidRPr="00015CC3" w:rsidRDefault="00A41971" w:rsidP="004C055E">
            <w:pPr>
              <w:jc w:val="center"/>
              <w:rPr>
                <w:color w:val="000000"/>
                <w:sz w:val="20"/>
                <w:szCs w:val="20"/>
              </w:rPr>
            </w:pPr>
            <w:r w:rsidRPr="00015CC3">
              <w:rPr>
                <w:color w:val="000000"/>
                <w:sz w:val="20"/>
                <w:szCs w:val="20"/>
              </w:rPr>
              <w:t>Доля резерва установленной тепловой мощности по расчетной тепловой нагрузке</w:t>
            </w:r>
          </w:p>
        </w:tc>
        <w:tc>
          <w:tcPr>
            <w:tcW w:w="445" w:type="pct"/>
            <w:shd w:val="clear" w:color="auto" w:fill="auto"/>
            <w:vAlign w:val="center"/>
            <w:hideMark/>
          </w:tcPr>
          <w:p w14:paraId="1758F54E" w14:textId="77777777" w:rsidR="00A41971" w:rsidRPr="00015CC3" w:rsidRDefault="00A41971" w:rsidP="004C055E">
            <w:pPr>
              <w:jc w:val="center"/>
              <w:rPr>
                <w:color w:val="000000"/>
                <w:sz w:val="20"/>
                <w:szCs w:val="20"/>
              </w:rPr>
            </w:pPr>
            <w:r w:rsidRPr="00015CC3">
              <w:rPr>
                <w:color w:val="000000"/>
                <w:sz w:val="20"/>
                <w:szCs w:val="20"/>
              </w:rPr>
              <w:t>%</w:t>
            </w:r>
          </w:p>
        </w:tc>
        <w:tc>
          <w:tcPr>
            <w:tcW w:w="292" w:type="pct"/>
            <w:shd w:val="clear" w:color="000000" w:fill="FFFFFF"/>
            <w:noWrap/>
            <w:vAlign w:val="center"/>
            <w:hideMark/>
          </w:tcPr>
          <w:p w14:paraId="4AC76E67" w14:textId="77777777" w:rsidR="00A41971" w:rsidRPr="00015CC3" w:rsidRDefault="00A41971" w:rsidP="004C055E">
            <w:pPr>
              <w:jc w:val="center"/>
              <w:rPr>
                <w:color w:val="000000"/>
                <w:sz w:val="18"/>
                <w:szCs w:val="20"/>
              </w:rPr>
            </w:pPr>
            <w:r w:rsidRPr="00015CC3">
              <w:rPr>
                <w:color w:val="000000"/>
                <w:sz w:val="18"/>
                <w:szCs w:val="16"/>
              </w:rPr>
              <w:t>73,72</w:t>
            </w:r>
          </w:p>
        </w:tc>
        <w:tc>
          <w:tcPr>
            <w:tcW w:w="292" w:type="pct"/>
            <w:shd w:val="clear" w:color="000000" w:fill="FFFFFF"/>
            <w:noWrap/>
            <w:vAlign w:val="center"/>
            <w:hideMark/>
          </w:tcPr>
          <w:p w14:paraId="5FE340AE" w14:textId="77777777" w:rsidR="00A41971" w:rsidRPr="00015CC3" w:rsidRDefault="00A41971" w:rsidP="004C055E">
            <w:pPr>
              <w:jc w:val="center"/>
              <w:rPr>
                <w:color w:val="000000"/>
                <w:sz w:val="18"/>
                <w:szCs w:val="20"/>
              </w:rPr>
            </w:pPr>
            <w:r w:rsidRPr="00015CC3">
              <w:rPr>
                <w:color w:val="000000"/>
                <w:sz w:val="18"/>
                <w:szCs w:val="16"/>
              </w:rPr>
              <w:t>73,72</w:t>
            </w:r>
          </w:p>
        </w:tc>
        <w:tc>
          <w:tcPr>
            <w:tcW w:w="292" w:type="pct"/>
            <w:shd w:val="clear" w:color="000000" w:fill="FFFFFF"/>
            <w:noWrap/>
            <w:vAlign w:val="center"/>
            <w:hideMark/>
          </w:tcPr>
          <w:p w14:paraId="2C353631" w14:textId="77777777" w:rsidR="00A41971" w:rsidRPr="00015CC3" w:rsidRDefault="00A41971" w:rsidP="004C055E">
            <w:pPr>
              <w:jc w:val="center"/>
              <w:rPr>
                <w:color w:val="000000"/>
                <w:sz w:val="18"/>
                <w:szCs w:val="20"/>
              </w:rPr>
            </w:pPr>
            <w:r w:rsidRPr="00015CC3">
              <w:rPr>
                <w:color w:val="000000"/>
                <w:sz w:val="18"/>
                <w:szCs w:val="16"/>
              </w:rPr>
              <w:t>73,43</w:t>
            </w:r>
          </w:p>
        </w:tc>
        <w:tc>
          <w:tcPr>
            <w:tcW w:w="292" w:type="pct"/>
            <w:shd w:val="clear" w:color="000000" w:fill="FFFFFF"/>
            <w:noWrap/>
            <w:vAlign w:val="center"/>
            <w:hideMark/>
          </w:tcPr>
          <w:p w14:paraId="106CCD9F" w14:textId="77777777" w:rsidR="00A41971" w:rsidRPr="00015CC3" w:rsidRDefault="00A41971" w:rsidP="004C055E">
            <w:pPr>
              <w:jc w:val="center"/>
              <w:rPr>
                <w:color w:val="000000"/>
                <w:sz w:val="18"/>
                <w:szCs w:val="20"/>
              </w:rPr>
            </w:pPr>
            <w:r w:rsidRPr="00015CC3">
              <w:rPr>
                <w:color w:val="000000"/>
                <w:sz w:val="18"/>
                <w:szCs w:val="16"/>
              </w:rPr>
              <w:t>73,45</w:t>
            </w:r>
          </w:p>
        </w:tc>
        <w:tc>
          <w:tcPr>
            <w:tcW w:w="292" w:type="pct"/>
            <w:shd w:val="clear" w:color="000000" w:fill="FFFFFF"/>
            <w:noWrap/>
            <w:vAlign w:val="center"/>
            <w:hideMark/>
          </w:tcPr>
          <w:p w14:paraId="3918FBBE" w14:textId="77777777" w:rsidR="00A41971" w:rsidRPr="00015CC3" w:rsidRDefault="00A41971" w:rsidP="004C055E">
            <w:pPr>
              <w:jc w:val="center"/>
              <w:rPr>
                <w:color w:val="000000"/>
                <w:sz w:val="18"/>
                <w:szCs w:val="20"/>
              </w:rPr>
            </w:pPr>
            <w:r w:rsidRPr="00015CC3">
              <w:rPr>
                <w:color w:val="000000"/>
                <w:sz w:val="18"/>
                <w:szCs w:val="16"/>
              </w:rPr>
              <w:t>73,46</w:t>
            </w:r>
          </w:p>
        </w:tc>
        <w:tc>
          <w:tcPr>
            <w:tcW w:w="292" w:type="pct"/>
            <w:shd w:val="clear" w:color="000000" w:fill="FFFFFF"/>
            <w:noWrap/>
            <w:vAlign w:val="center"/>
            <w:hideMark/>
          </w:tcPr>
          <w:p w14:paraId="0E7E7D98" w14:textId="77777777" w:rsidR="00A41971" w:rsidRPr="00015CC3" w:rsidRDefault="00A41971" w:rsidP="004C055E">
            <w:pPr>
              <w:jc w:val="center"/>
              <w:rPr>
                <w:color w:val="000000"/>
                <w:sz w:val="18"/>
                <w:szCs w:val="20"/>
              </w:rPr>
            </w:pPr>
            <w:r w:rsidRPr="00015CC3">
              <w:rPr>
                <w:color w:val="000000"/>
                <w:sz w:val="18"/>
                <w:szCs w:val="16"/>
              </w:rPr>
              <w:t>73,48</w:t>
            </w:r>
          </w:p>
        </w:tc>
        <w:tc>
          <w:tcPr>
            <w:tcW w:w="292" w:type="pct"/>
            <w:shd w:val="clear" w:color="000000" w:fill="FFFFFF"/>
            <w:noWrap/>
            <w:vAlign w:val="center"/>
            <w:hideMark/>
          </w:tcPr>
          <w:p w14:paraId="25A4F455" w14:textId="77777777" w:rsidR="00A41971" w:rsidRPr="00015CC3" w:rsidRDefault="00A41971" w:rsidP="004C055E">
            <w:pPr>
              <w:jc w:val="center"/>
              <w:rPr>
                <w:color w:val="000000"/>
                <w:sz w:val="18"/>
                <w:szCs w:val="20"/>
              </w:rPr>
            </w:pPr>
            <w:r w:rsidRPr="00015CC3">
              <w:rPr>
                <w:color w:val="000000"/>
                <w:sz w:val="18"/>
                <w:szCs w:val="16"/>
              </w:rPr>
              <w:t>73,50</w:t>
            </w:r>
          </w:p>
        </w:tc>
        <w:tc>
          <w:tcPr>
            <w:tcW w:w="292" w:type="pct"/>
            <w:shd w:val="clear" w:color="000000" w:fill="FFFFFF"/>
            <w:noWrap/>
            <w:vAlign w:val="center"/>
            <w:hideMark/>
          </w:tcPr>
          <w:p w14:paraId="443E18A0" w14:textId="77777777" w:rsidR="00A41971" w:rsidRPr="00015CC3" w:rsidRDefault="00A41971" w:rsidP="004C055E">
            <w:pPr>
              <w:jc w:val="center"/>
              <w:rPr>
                <w:color w:val="000000"/>
                <w:sz w:val="18"/>
                <w:szCs w:val="20"/>
              </w:rPr>
            </w:pPr>
            <w:r w:rsidRPr="00015CC3">
              <w:rPr>
                <w:color w:val="000000"/>
                <w:sz w:val="18"/>
                <w:szCs w:val="16"/>
              </w:rPr>
              <w:t>73,51</w:t>
            </w:r>
          </w:p>
        </w:tc>
        <w:tc>
          <w:tcPr>
            <w:tcW w:w="292" w:type="pct"/>
            <w:shd w:val="clear" w:color="000000" w:fill="FFFFFF"/>
            <w:noWrap/>
            <w:vAlign w:val="center"/>
            <w:hideMark/>
          </w:tcPr>
          <w:p w14:paraId="1D43915C" w14:textId="77777777" w:rsidR="00A41971" w:rsidRPr="00015CC3" w:rsidRDefault="00A41971" w:rsidP="004C055E">
            <w:pPr>
              <w:jc w:val="center"/>
              <w:rPr>
                <w:color w:val="000000"/>
                <w:sz w:val="18"/>
                <w:szCs w:val="20"/>
              </w:rPr>
            </w:pPr>
            <w:r w:rsidRPr="00015CC3">
              <w:rPr>
                <w:color w:val="000000"/>
                <w:sz w:val="18"/>
                <w:szCs w:val="16"/>
              </w:rPr>
              <w:t>73,51</w:t>
            </w:r>
          </w:p>
        </w:tc>
        <w:tc>
          <w:tcPr>
            <w:tcW w:w="292" w:type="pct"/>
            <w:shd w:val="clear" w:color="000000" w:fill="FFFFFF"/>
            <w:noWrap/>
            <w:vAlign w:val="center"/>
            <w:hideMark/>
          </w:tcPr>
          <w:p w14:paraId="442C4B17" w14:textId="77777777" w:rsidR="00A41971" w:rsidRPr="00015CC3" w:rsidRDefault="00A41971" w:rsidP="004C055E">
            <w:pPr>
              <w:jc w:val="center"/>
              <w:rPr>
                <w:color w:val="000000"/>
                <w:sz w:val="18"/>
                <w:szCs w:val="20"/>
              </w:rPr>
            </w:pPr>
            <w:r w:rsidRPr="00015CC3">
              <w:rPr>
                <w:color w:val="000000"/>
                <w:sz w:val="18"/>
                <w:szCs w:val="16"/>
              </w:rPr>
              <w:t>73,51</w:t>
            </w:r>
          </w:p>
        </w:tc>
      </w:tr>
      <w:tr w:rsidR="00A41971" w:rsidRPr="00015CC3" w14:paraId="498371C3" w14:textId="77777777" w:rsidTr="004C055E">
        <w:trPr>
          <w:trHeight w:val="20"/>
        </w:trPr>
        <w:tc>
          <w:tcPr>
            <w:tcW w:w="254" w:type="pct"/>
            <w:shd w:val="clear" w:color="000000" w:fill="FFFFFF"/>
            <w:noWrap/>
            <w:vAlign w:val="center"/>
            <w:hideMark/>
          </w:tcPr>
          <w:p w14:paraId="0BE37E07" w14:textId="77777777" w:rsidR="00A41971" w:rsidRPr="00015CC3" w:rsidRDefault="00A41971" w:rsidP="004C055E">
            <w:pPr>
              <w:jc w:val="center"/>
              <w:rPr>
                <w:color w:val="000000"/>
                <w:sz w:val="20"/>
                <w:szCs w:val="20"/>
              </w:rPr>
            </w:pPr>
            <w:r w:rsidRPr="00015CC3">
              <w:rPr>
                <w:color w:val="000000"/>
                <w:sz w:val="20"/>
                <w:szCs w:val="20"/>
              </w:rPr>
              <w:t>5</w:t>
            </w:r>
          </w:p>
        </w:tc>
        <w:tc>
          <w:tcPr>
            <w:tcW w:w="1384" w:type="pct"/>
            <w:shd w:val="clear" w:color="auto" w:fill="auto"/>
            <w:vAlign w:val="center"/>
            <w:hideMark/>
          </w:tcPr>
          <w:p w14:paraId="316686EB" w14:textId="77777777" w:rsidR="00A41971" w:rsidRPr="00015CC3" w:rsidRDefault="00A41971" w:rsidP="004C055E">
            <w:pPr>
              <w:jc w:val="center"/>
              <w:rPr>
                <w:color w:val="000000"/>
                <w:sz w:val="20"/>
                <w:szCs w:val="20"/>
              </w:rPr>
            </w:pPr>
            <w:r w:rsidRPr="00015CC3">
              <w:rPr>
                <w:color w:val="000000"/>
                <w:sz w:val="20"/>
                <w:szCs w:val="20"/>
              </w:rPr>
              <w:t xml:space="preserve">Отпуск тепловой энергии в, в </w:t>
            </w:r>
            <w:proofErr w:type="spellStart"/>
            <w:r w:rsidRPr="00015CC3">
              <w:rPr>
                <w:color w:val="000000"/>
                <w:sz w:val="20"/>
                <w:szCs w:val="20"/>
              </w:rPr>
              <w:t>т.ч</w:t>
            </w:r>
            <w:proofErr w:type="spellEnd"/>
            <w:r w:rsidRPr="00015CC3">
              <w:rPr>
                <w:color w:val="000000"/>
                <w:sz w:val="20"/>
                <w:szCs w:val="20"/>
              </w:rPr>
              <w:t>:</w:t>
            </w:r>
          </w:p>
        </w:tc>
        <w:tc>
          <w:tcPr>
            <w:tcW w:w="445" w:type="pct"/>
            <w:shd w:val="clear" w:color="auto" w:fill="auto"/>
            <w:vAlign w:val="center"/>
            <w:hideMark/>
          </w:tcPr>
          <w:p w14:paraId="4552BDF0" w14:textId="77777777" w:rsidR="00A41971" w:rsidRPr="00015CC3" w:rsidRDefault="00A41971" w:rsidP="004C055E">
            <w:pPr>
              <w:jc w:val="center"/>
              <w:rPr>
                <w:color w:val="000000"/>
                <w:sz w:val="20"/>
                <w:szCs w:val="20"/>
              </w:rPr>
            </w:pPr>
            <w:r w:rsidRPr="00015CC3">
              <w:rPr>
                <w:color w:val="000000"/>
                <w:sz w:val="20"/>
                <w:szCs w:val="20"/>
              </w:rPr>
              <w:t>Гкал</w:t>
            </w:r>
          </w:p>
        </w:tc>
        <w:tc>
          <w:tcPr>
            <w:tcW w:w="292" w:type="pct"/>
            <w:shd w:val="clear" w:color="000000" w:fill="FFFFFF"/>
            <w:noWrap/>
            <w:vAlign w:val="center"/>
            <w:hideMark/>
          </w:tcPr>
          <w:p w14:paraId="124D6E7E" w14:textId="77777777" w:rsidR="00A41971" w:rsidRPr="00015CC3" w:rsidRDefault="00A41971" w:rsidP="004C055E">
            <w:pPr>
              <w:jc w:val="center"/>
              <w:rPr>
                <w:color w:val="000000"/>
                <w:sz w:val="18"/>
                <w:szCs w:val="20"/>
              </w:rPr>
            </w:pPr>
            <w:r w:rsidRPr="00015CC3">
              <w:rPr>
                <w:color w:val="000000"/>
                <w:sz w:val="18"/>
                <w:szCs w:val="16"/>
              </w:rPr>
              <w:t>841075</w:t>
            </w:r>
          </w:p>
        </w:tc>
        <w:tc>
          <w:tcPr>
            <w:tcW w:w="292" w:type="pct"/>
            <w:shd w:val="clear" w:color="000000" w:fill="FFFFFF"/>
            <w:noWrap/>
            <w:vAlign w:val="center"/>
            <w:hideMark/>
          </w:tcPr>
          <w:p w14:paraId="3F948422" w14:textId="77777777" w:rsidR="00A41971" w:rsidRPr="00015CC3" w:rsidRDefault="00A41971" w:rsidP="004C055E">
            <w:pPr>
              <w:jc w:val="center"/>
              <w:rPr>
                <w:color w:val="000000"/>
                <w:sz w:val="18"/>
                <w:szCs w:val="20"/>
              </w:rPr>
            </w:pPr>
            <w:r w:rsidRPr="00015CC3">
              <w:rPr>
                <w:color w:val="000000"/>
                <w:sz w:val="18"/>
                <w:szCs w:val="16"/>
              </w:rPr>
              <w:t>798371</w:t>
            </w:r>
          </w:p>
        </w:tc>
        <w:tc>
          <w:tcPr>
            <w:tcW w:w="292" w:type="pct"/>
            <w:shd w:val="clear" w:color="000000" w:fill="FFFFFF"/>
            <w:noWrap/>
            <w:vAlign w:val="center"/>
            <w:hideMark/>
          </w:tcPr>
          <w:p w14:paraId="3F9DD435"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24E2D683"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2D4C3097"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5EF0D1E4"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57B10B24"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3E0552D3"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6D472DF5"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5EBB10E1" w14:textId="77777777" w:rsidR="00A41971" w:rsidRPr="00015CC3" w:rsidRDefault="00A41971" w:rsidP="004C055E">
            <w:pPr>
              <w:jc w:val="center"/>
              <w:rPr>
                <w:color w:val="000000"/>
                <w:sz w:val="18"/>
                <w:szCs w:val="20"/>
              </w:rPr>
            </w:pPr>
            <w:r w:rsidRPr="00015CC3">
              <w:rPr>
                <w:color w:val="000000"/>
                <w:sz w:val="18"/>
                <w:szCs w:val="16"/>
              </w:rPr>
              <w:t>698730</w:t>
            </w:r>
          </w:p>
        </w:tc>
      </w:tr>
      <w:tr w:rsidR="00A41971" w:rsidRPr="00015CC3" w14:paraId="32B1B3B3" w14:textId="77777777" w:rsidTr="004C055E">
        <w:trPr>
          <w:trHeight w:val="20"/>
        </w:trPr>
        <w:tc>
          <w:tcPr>
            <w:tcW w:w="254" w:type="pct"/>
            <w:shd w:val="clear" w:color="000000" w:fill="FFFFFF"/>
            <w:noWrap/>
            <w:vAlign w:val="center"/>
            <w:hideMark/>
          </w:tcPr>
          <w:p w14:paraId="52B02081" w14:textId="77777777" w:rsidR="00A41971" w:rsidRPr="00015CC3" w:rsidRDefault="00A41971" w:rsidP="004C055E">
            <w:pPr>
              <w:jc w:val="center"/>
              <w:rPr>
                <w:color w:val="000000"/>
                <w:sz w:val="20"/>
                <w:szCs w:val="20"/>
              </w:rPr>
            </w:pPr>
            <w:r w:rsidRPr="00015CC3">
              <w:rPr>
                <w:color w:val="000000"/>
                <w:sz w:val="20"/>
                <w:szCs w:val="20"/>
              </w:rPr>
              <w:t>5.1</w:t>
            </w:r>
          </w:p>
        </w:tc>
        <w:tc>
          <w:tcPr>
            <w:tcW w:w="1384" w:type="pct"/>
            <w:shd w:val="clear" w:color="auto" w:fill="auto"/>
            <w:vAlign w:val="center"/>
            <w:hideMark/>
          </w:tcPr>
          <w:p w14:paraId="49DBC676" w14:textId="77777777" w:rsidR="00A41971" w:rsidRPr="00015CC3" w:rsidRDefault="00A41971" w:rsidP="004C055E">
            <w:pPr>
              <w:jc w:val="center"/>
              <w:rPr>
                <w:color w:val="000000"/>
                <w:sz w:val="20"/>
                <w:szCs w:val="20"/>
              </w:rPr>
            </w:pPr>
            <w:r w:rsidRPr="00015CC3">
              <w:rPr>
                <w:color w:val="000000"/>
                <w:sz w:val="20"/>
                <w:szCs w:val="20"/>
              </w:rPr>
              <w:t>из отборов турбоагрегатов</w:t>
            </w:r>
          </w:p>
        </w:tc>
        <w:tc>
          <w:tcPr>
            <w:tcW w:w="445" w:type="pct"/>
            <w:shd w:val="clear" w:color="auto" w:fill="auto"/>
            <w:vAlign w:val="center"/>
            <w:hideMark/>
          </w:tcPr>
          <w:p w14:paraId="0F596F4B" w14:textId="77777777" w:rsidR="00A41971" w:rsidRPr="00015CC3" w:rsidRDefault="00A41971" w:rsidP="004C055E">
            <w:pPr>
              <w:jc w:val="center"/>
              <w:rPr>
                <w:color w:val="000000"/>
                <w:sz w:val="20"/>
                <w:szCs w:val="20"/>
              </w:rPr>
            </w:pPr>
            <w:r w:rsidRPr="00015CC3">
              <w:rPr>
                <w:color w:val="000000"/>
                <w:sz w:val="20"/>
                <w:szCs w:val="20"/>
              </w:rPr>
              <w:t>Гкал</w:t>
            </w:r>
          </w:p>
        </w:tc>
        <w:tc>
          <w:tcPr>
            <w:tcW w:w="292" w:type="pct"/>
            <w:shd w:val="clear" w:color="000000" w:fill="FFFFFF"/>
            <w:noWrap/>
            <w:vAlign w:val="center"/>
            <w:hideMark/>
          </w:tcPr>
          <w:p w14:paraId="750F3C3A" w14:textId="77777777" w:rsidR="00A41971" w:rsidRPr="00015CC3" w:rsidRDefault="00A41971" w:rsidP="004C055E">
            <w:pPr>
              <w:jc w:val="center"/>
              <w:rPr>
                <w:color w:val="000000"/>
                <w:sz w:val="18"/>
                <w:szCs w:val="20"/>
              </w:rPr>
            </w:pPr>
            <w:r w:rsidRPr="00015CC3">
              <w:rPr>
                <w:color w:val="000000"/>
                <w:sz w:val="18"/>
                <w:szCs w:val="16"/>
              </w:rPr>
              <w:t>841075</w:t>
            </w:r>
          </w:p>
        </w:tc>
        <w:tc>
          <w:tcPr>
            <w:tcW w:w="292" w:type="pct"/>
            <w:shd w:val="clear" w:color="000000" w:fill="FFFFFF"/>
            <w:noWrap/>
            <w:vAlign w:val="center"/>
            <w:hideMark/>
          </w:tcPr>
          <w:p w14:paraId="64866ECF" w14:textId="77777777" w:rsidR="00A41971" w:rsidRPr="00015CC3" w:rsidRDefault="00A41971" w:rsidP="004C055E">
            <w:pPr>
              <w:jc w:val="center"/>
              <w:rPr>
                <w:color w:val="000000"/>
                <w:sz w:val="18"/>
                <w:szCs w:val="20"/>
              </w:rPr>
            </w:pPr>
            <w:r w:rsidRPr="00015CC3">
              <w:rPr>
                <w:color w:val="000000"/>
                <w:sz w:val="18"/>
                <w:szCs w:val="16"/>
              </w:rPr>
              <w:t>798371</w:t>
            </w:r>
          </w:p>
        </w:tc>
        <w:tc>
          <w:tcPr>
            <w:tcW w:w="292" w:type="pct"/>
            <w:shd w:val="clear" w:color="000000" w:fill="FFFFFF"/>
            <w:noWrap/>
            <w:vAlign w:val="center"/>
            <w:hideMark/>
          </w:tcPr>
          <w:p w14:paraId="1455F137"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401381AE"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4762BA9D"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319E0109"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159A949B"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6643CC15"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51F9304C" w14:textId="77777777" w:rsidR="00A41971" w:rsidRPr="00015CC3" w:rsidRDefault="00A41971" w:rsidP="004C055E">
            <w:pPr>
              <w:jc w:val="center"/>
              <w:rPr>
                <w:color w:val="000000"/>
                <w:sz w:val="18"/>
                <w:szCs w:val="20"/>
              </w:rPr>
            </w:pPr>
            <w:r w:rsidRPr="00015CC3">
              <w:rPr>
                <w:color w:val="000000"/>
                <w:sz w:val="18"/>
                <w:szCs w:val="16"/>
              </w:rPr>
              <w:t>698730</w:t>
            </w:r>
          </w:p>
        </w:tc>
        <w:tc>
          <w:tcPr>
            <w:tcW w:w="292" w:type="pct"/>
            <w:shd w:val="clear" w:color="000000" w:fill="FFFFFF"/>
            <w:noWrap/>
            <w:vAlign w:val="center"/>
            <w:hideMark/>
          </w:tcPr>
          <w:p w14:paraId="5FBEB850" w14:textId="77777777" w:rsidR="00A41971" w:rsidRPr="00015CC3" w:rsidRDefault="00A41971" w:rsidP="004C055E">
            <w:pPr>
              <w:jc w:val="center"/>
              <w:rPr>
                <w:color w:val="000000"/>
                <w:sz w:val="18"/>
                <w:szCs w:val="20"/>
              </w:rPr>
            </w:pPr>
            <w:r w:rsidRPr="00015CC3">
              <w:rPr>
                <w:color w:val="000000"/>
                <w:sz w:val="18"/>
                <w:szCs w:val="16"/>
              </w:rPr>
              <w:t>698730</w:t>
            </w:r>
          </w:p>
        </w:tc>
      </w:tr>
      <w:tr w:rsidR="00A41971" w:rsidRPr="00015CC3" w14:paraId="7C08E80E" w14:textId="77777777" w:rsidTr="004C055E">
        <w:trPr>
          <w:trHeight w:val="20"/>
        </w:trPr>
        <w:tc>
          <w:tcPr>
            <w:tcW w:w="254" w:type="pct"/>
            <w:shd w:val="clear" w:color="000000" w:fill="FFFFFF"/>
            <w:noWrap/>
            <w:vAlign w:val="center"/>
            <w:hideMark/>
          </w:tcPr>
          <w:p w14:paraId="66479D50" w14:textId="77777777" w:rsidR="00A41971" w:rsidRPr="00015CC3" w:rsidRDefault="00A41971" w:rsidP="004C055E">
            <w:pPr>
              <w:jc w:val="center"/>
              <w:rPr>
                <w:color w:val="000000"/>
                <w:sz w:val="20"/>
                <w:szCs w:val="20"/>
              </w:rPr>
            </w:pPr>
            <w:r w:rsidRPr="00015CC3">
              <w:rPr>
                <w:color w:val="000000"/>
                <w:sz w:val="20"/>
                <w:szCs w:val="20"/>
              </w:rPr>
              <w:t>6</w:t>
            </w:r>
          </w:p>
        </w:tc>
        <w:tc>
          <w:tcPr>
            <w:tcW w:w="1384" w:type="pct"/>
            <w:shd w:val="clear" w:color="auto" w:fill="auto"/>
            <w:vAlign w:val="center"/>
            <w:hideMark/>
          </w:tcPr>
          <w:p w14:paraId="646AE43F" w14:textId="77777777" w:rsidR="00A41971" w:rsidRPr="00015CC3" w:rsidRDefault="00A41971" w:rsidP="004C055E">
            <w:pPr>
              <w:jc w:val="center"/>
              <w:rPr>
                <w:color w:val="000000"/>
                <w:sz w:val="20"/>
                <w:szCs w:val="20"/>
              </w:rPr>
            </w:pPr>
            <w:r w:rsidRPr="00015CC3">
              <w:rPr>
                <w:color w:val="000000"/>
                <w:sz w:val="20"/>
                <w:szCs w:val="20"/>
              </w:rPr>
              <w:t>Доля тепловой энергии, отпущенной из отборов турбоагрегатов к общему количеству тепловой энергии, отпущенной с коллекторов</w:t>
            </w:r>
          </w:p>
        </w:tc>
        <w:tc>
          <w:tcPr>
            <w:tcW w:w="445" w:type="pct"/>
            <w:shd w:val="clear" w:color="auto" w:fill="auto"/>
            <w:vAlign w:val="center"/>
            <w:hideMark/>
          </w:tcPr>
          <w:p w14:paraId="73C32B16" w14:textId="77777777" w:rsidR="00A41971" w:rsidRPr="00015CC3" w:rsidRDefault="00A41971" w:rsidP="004C055E">
            <w:pPr>
              <w:jc w:val="center"/>
              <w:rPr>
                <w:color w:val="000000"/>
                <w:sz w:val="20"/>
                <w:szCs w:val="20"/>
              </w:rPr>
            </w:pPr>
            <w:r w:rsidRPr="00015CC3">
              <w:rPr>
                <w:color w:val="000000"/>
                <w:sz w:val="20"/>
                <w:szCs w:val="20"/>
              </w:rPr>
              <w:t>б/р</w:t>
            </w:r>
          </w:p>
        </w:tc>
        <w:tc>
          <w:tcPr>
            <w:tcW w:w="292" w:type="pct"/>
            <w:shd w:val="clear" w:color="000000" w:fill="FFFFFF"/>
            <w:noWrap/>
            <w:vAlign w:val="center"/>
            <w:hideMark/>
          </w:tcPr>
          <w:p w14:paraId="2158E1E8"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69DF3EF2"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347EB690"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7C2E7452"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1D316EF8"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0C7AD944"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5FEDCFE1"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414CE433"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3DDB3CDD"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1EBAB6F0" w14:textId="77777777" w:rsidR="00A41971" w:rsidRPr="00015CC3" w:rsidRDefault="00A41971" w:rsidP="004C055E">
            <w:pPr>
              <w:jc w:val="center"/>
              <w:rPr>
                <w:color w:val="000000"/>
                <w:sz w:val="18"/>
                <w:szCs w:val="20"/>
              </w:rPr>
            </w:pPr>
            <w:r w:rsidRPr="00015CC3">
              <w:rPr>
                <w:color w:val="000000"/>
                <w:sz w:val="18"/>
                <w:szCs w:val="16"/>
              </w:rPr>
              <w:t>1,00</w:t>
            </w:r>
          </w:p>
        </w:tc>
      </w:tr>
      <w:tr w:rsidR="00A41971" w:rsidRPr="00015CC3" w14:paraId="3BF5AD49" w14:textId="77777777" w:rsidTr="004C055E">
        <w:trPr>
          <w:trHeight w:val="20"/>
        </w:trPr>
        <w:tc>
          <w:tcPr>
            <w:tcW w:w="254" w:type="pct"/>
            <w:shd w:val="clear" w:color="000000" w:fill="FFFFFF"/>
            <w:noWrap/>
            <w:vAlign w:val="center"/>
            <w:hideMark/>
          </w:tcPr>
          <w:p w14:paraId="7CBB5D3D" w14:textId="77777777" w:rsidR="00A41971" w:rsidRPr="00015CC3" w:rsidRDefault="00A41971" w:rsidP="004C055E">
            <w:pPr>
              <w:jc w:val="center"/>
              <w:rPr>
                <w:color w:val="000000"/>
                <w:sz w:val="20"/>
                <w:szCs w:val="20"/>
              </w:rPr>
            </w:pPr>
            <w:r w:rsidRPr="00015CC3">
              <w:rPr>
                <w:color w:val="000000"/>
                <w:sz w:val="20"/>
                <w:szCs w:val="20"/>
              </w:rPr>
              <w:t>7</w:t>
            </w:r>
          </w:p>
        </w:tc>
        <w:tc>
          <w:tcPr>
            <w:tcW w:w="1384" w:type="pct"/>
            <w:shd w:val="clear" w:color="auto" w:fill="auto"/>
            <w:vAlign w:val="center"/>
            <w:hideMark/>
          </w:tcPr>
          <w:p w14:paraId="3AF4EC9D" w14:textId="77777777" w:rsidR="00A41971" w:rsidRPr="00015CC3" w:rsidRDefault="00A41971" w:rsidP="004C055E">
            <w:pPr>
              <w:jc w:val="center"/>
              <w:rPr>
                <w:color w:val="000000"/>
                <w:sz w:val="20"/>
                <w:szCs w:val="20"/>
              </w:rPr>
            </w:pPr>
            <w:r w:rsidRPr="00015CC3">
              <w:rPr>
                <w:color w:val="000000"/>
                <w:sz w:val="20"/>
                <w:szCs w:val="20"/>
              </w:rPr>
              <w:t xml:space="preserve">Доля тепловой энергии, отпущенной из отборов турбоагрегатов к общему количеству тепловой энергии выработанной в границах города </w:t>
            </w:r>
          </w:p>
        </w:tc>
        <w:tc>
          <w:tcPr>
            <w:tcW w:w="445" w:type="pct"/>
            <w:shd w:val="clear" w:color="auto" w:fill="auto"/>
            <w:vAlign w:val="center"/>
            <w:hideMark/>
          </w:tcPr>
          <w:p w14:paraId="61261BD3" w14:textId="77777777" w:rsidR="00A41971" w:rsidRPr="00015CC3" w:rsidRDefault="00A41971" w:rsidP="004C055E">
            <w:pPr>
              <w:jc w:val="center"/>
              <w:rPr>
                <w:color w:val="000000"/>
                <w:sz w:val="20"/>
                <w:szCs w:val="20"/>
              </w:rPr>
            </w:pPr>
            <w:r w:rsidRPr="00015CC3">
              <w:rPr>
                <w:color w:val="000000"/>
                <w:sz w:val="20"/>
                <w:szCs w:val="20"/>
              </w:rPr>
              <w:t>б/р</w:t>
            </w:r>
          </w:p>
        </w:tc>
        <w:tc>
          <w:tcPr>
            <w:tcW w:w="292" w:type="pct"/>
            <w:shd w:val="clear" w:color="000000" w:fill="FFFFFF"/>
            <w:noWrap/>
            <w:vAlign w:val="center"/>
            <w:hideMark/>
          </w:tcPr>
          <w:p w14:paraId="0E0650DC"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2358CE48"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20EE6923"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75443A67"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558187B0"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653F57F5"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4A1E36DB"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042B5C22"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0E7A3F66" w14:textId="77777777" w:rsidR="00A41971" w:rsidRPr="00015CC3" w:rsidRDefault="00A41971" w:rsidP="004C055E">
            <w:pPr>
              <w:jc w:val="center"/>
              <w:rPr>
                <w:color w:val="000000"/>
                <w:sz w:val="18"/>
                <w:szCs w:val="20"/>
              </w:rPr>
            </w:pPr>
            <w:r w:rsidRPr="00015CC3">
              <w:rPr>
                <w:color w:val="000000"/>
                <w:sz w:val="18"/>
                <w:szCs w:val="16"/>
              </w:rPr>
              <w:t>1,00</w:t>
            </w:r>
          </w:p>
        </w:tc>
        <w:tc>
          <w:tcPr>
            <w:tcW w:w="292" w:type="pct"/>
            <w:shd w:val="clear" w:color="000000" w:fill="FFFFFF"/>
            <w:noWrap/>
            <w:vAlign w:val="center"/>
            <w:hideMark/>
          </w:tcPr>
          <w:p w14:paraId="02DEE4A1" w14:textId="77777777" w:rsidR="00A41971" w:rsidRPr="00015CC3" w:rsidRDefault="00A41971" w:rsidP="004C055E">
            <w:pPr>
              <w:jc w:val="center"/>
              <w:rPr>
                <w:color w:val="000000"/>
                <w:sz w:val="18"/>
                <w:szCs w:val="20"/>
              </w:rPr>
            </w:pPr>
            <w:r w:rsidRPr="00015CC3">
              <w:rPr>
                <w:color w:val="000000"/>
                <w:sz w:val="18"/>
                <w:szCs w:val="16"/>
              </w:rPr>
              <w:t>1,00</w:t>
            </w:r>
          </w:p>
        </w:tc>
      </w:tr>
      <w:tr w:rsidR="00A41971" w:rsidRPr="00015CC3" w14:paraId="19ACDC87" w14:textId="77777777" w:rsidTr="004C055E">
        <w:trPr>
          <w:trHeight w:val="20"/>
        </w:trPr>
        <w:tc>
          <w:tcPr>
            <w:tcW w:w="254" w:type="pct"/>
            <w:shd w:val="clear" w:color="000000" w:fill="FFFFFF"/>
            <w:noWrap/>
            <w:vAlign w:val="center"/>
            <w:hideMark/>
          </w:tcPr>
          <w:p w14:paraId="5B059739" w14:textId="77777777" w:rsidR="00A41971" w:rsidRPr="00015CC3" w:rsidRDefault="00A41971" w:rsidP="004C055E">
            <w:pPr>
              <w:jc w:val="center"/>
              <w:rPr>
                <w:color w:val="000000"/>
                <w:sz w:val="20"/>
                <w:szCs w:val="20"/>
              </w:rPr>
            </w:pPr>
            <w:r w:rsidRPr="00015CC3">
              <w:rPr>
                <w:color w:val="000000"/>
                <w:sz w:val="20"/>
                <w:szCs w:val="20"/>
              </w:rPr>
              <w:t>8</w:t>
            </w:r>
          </w:p>
        </w:tc>
        <w:tc>
          <w:tcPr>
            <w:tcW w:w="1384" w:type="pct"/>
            <w:shd w:val="clear" w:color="auto" w:fill="auto"/>
            <w:vAlign w:val="center"/>
            <w:hideMark/>
          </w:tcPr>
          <w:p w14:paraId="00873E0D" w14:textId="77777777" w:rsidR="00A41971" w:rsidRPr="00015CC3" w:rsidRDefault="00A41971" w:rsidP="004C055E">
            <w:pPr>
              <w:jc w:val="center"/>
              <w:rPr>
                <w:color w:val="000000"/>
                <w:sz w:val="20"/>
                <w:szCs w:val="20"/>
              </w:rPr>
            </w:pPr>
            <w:r w:rsidRPr="00015CC3">
              <w:rPr>
                <w:color w:val="000000"/>
                <w:sz w:val="20"/>
                <w:szCs w:val="20"/>
              </w:rPr>
              <w:t xml:space="preserve">Удельный расход условного топлива на электроэнергию, отпущенную с шин </w:t>
            </w:r>
          </w:p>
        </w:tc>
        <w:tc>
          <w:tcPr>
            <w:tcW w:w="445" w:type="pct"/>
            <w:shd w:val="clear" w:color="auto" w:fill="auto"/>
            <w:vAlign w:val="center"/>
            <w:hideMark/>
          </w:tcPr>
          <w:p w14:paraId="5F64321E" w14:textId="77777777" w:rsidR="00A41971" w:rsidRPr="00015CC3" w:rsidRDefault="00A41971" w:rsidP="004C055E">
            <w:pPr>
              <w:jc w:val="center"/>
              <w:rPr>
                <w:color w:val="000000"/>
                <w:sz w:val="20"/>
                <w:szCs w:val="20"/>
              </w:rPr>
            </w:pPr>
            <w:r w:rsidRPr="00015CC3">
              <w:rPr>
                <w:color w:val="000000"/>
                <w:sz w:val="20"/>
                <w:szCs w:val="20"/>
              </w:rPr>
              <w:t>г/кВт-ч</w:t>
            </w:r>
          </w:p>
        </w:tc>
        <w:tc>
          <w:tcPr>
            <w:tcW w:w="292" w:type="pct"/>
            <w:shd w:val="clear" w:color="000000" w:fill="FFFFFF"/>
            <w:noWrap/>
            <w:vAlign w:val="center"/>
            <w:hideMark/>
          </w:tcPr>
          <w:p w14:paraId="21E387FC"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30E4A0BF"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4DF77CD4"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2A7CA8C2"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0B62E8DB"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6C8BCCE2"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4A3FE433"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10225A2A"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10E9A460"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6E53A34E" w14:textId="77777777" w:rsidR="00A41971" w:rsidRPr="00015CC3" w:rsidRDefault="00A41971" w:rsidP="004C055E">
            <w:pPr>
              <w:jc w:val="center"/>
              <w:rPr>
                <w:color w:val="000000"/>
                <w:sz w:val="18"/>
                <w:szCs w:val="20"/>
              </w:rPr>
            </w:pPr>
            <w:r w:rsidRPr="00015CC3">
              <w:rPr>
                <w:color w:val="000000"/>
                <w:sz w:val="18"/>
                <w:szCs w:val="16"/>
              </w:rPr>
              <w:t>-</w:t>
            </w:r>
          </w:p>
        </w:tc>
      </w:tr>
      <w:tr w:rsidR="00A41971" w:rsidRPr="00015CC3" w14:paraId="31C65D35" w14:textId="77777777" w:rsidTr="004C055E">
        <w:trPr>
          <w:trHeight w:val="20"/>
        </w:trPr>
        <w:tc>
          <w:tcPr>
            <w:tcW w:w="254" w:type="pct"/>
            <w:shd w:val="clear" w:color="000000" w:fill="FFFFFF"/>
            <w:noWrap/>
            <w:vAlign w:val="center"/>
            <w:hideMark/>
          </w:tcPr>
          <w:p w14:paraId="1794DDD1" w14:textId="77777777" w:rsidR="00A41971" w:rsidRPr="00015CC3" w:rsidRDefault="00A41971" w:rsidP="004C055E">
            <w:pPr>
              <w:jc w:val="center"/>
              <w:rPr>
                <w:color w:val="000000"/>
                <w:sz w:val="20"/>
                <w:szCs w:val="20"/>
              </w:rPr>
            </w:pPr>
            <w:r w:rsidRPr="00015CC3">
              <w:rPr>
                <w:color w:val="000000"/>
                <w:sz w:val="20"/>
                <w:szCs w:val="20"/>
              </w:rPr>
              <w:t>9</w:t>
            </w:r>
          </w:p>
        </w:tc>
        <w:tc>
          <w:tcPr>
            <w:tcW w:w="1384" w:type="pct"/>
            <w:shd w:val="clear" w:color="auto" w:fill="auto"/>
            <w:vAlign w:val="center"/>
            <w:hideMark/>
          </w:tcPr>
          <w:p w14:paraId="450E6C4C" w14:textId="77777777" w:rsidR="00A41971" w:rsidRPr="00015CC3" w:rsidRDefault="00A41971" w:rsidP="004C055E">
            <w:pPr>
              <w:jc w:val="center"/>
              <w:rPr>
                <w:color w:val="000000"/>
                <w:sz w:val="20"/>
                <w:szCs w:val="20"/>
              </w:rPr>
            </w:pPr>
            <w:r w:rsidRPr="00015CC3">
              <w:rPr>
                <w:color w:val="000000"/>
                <w:sz w:val="20"/>
                <w:szCs w:val="20"/>
              </w:rPr>
              <w:t xml:space="preserve">Удельный расход условного топлива на тепловую энергию, отпущенную с коллекторов </w:t>
            </w:r>
          </w:p>
        </w:tc>
        <w:tc>
          <w:tcPr>
            <w:tcW w:w="445" w:type="pct"/>
            <w:shd w:val="clear" w:color="auto" w:fill="auto"/>
            <w:vAlign w:val="center"/>
            <w:hideMark/>
          </w:tcPr>
          <w:p w14:paraId="555D837D" w14:textId="681C7545" w:rsidR="00A41971" w:rsidRPr="00015CC3" w:rsidRDefault="00D02E2E" w:rsidP="00D02E2E">
            <w:pPr>
              <w:jc w:val="center"/>
              <w:rPr>
                <w:color w:val="000000"/>
                <w:sz w:val="20"/>
                <w:szCs w:val="20"/>
              </w:rPr>
            </w:pPr>
            <w:r>
              <w:rPr>
                <w:color w:val="000000"/>
                <w:sz w:val="20"/>
                <w:szCs w:val="20"/>
              </w:rPr>
              <w:t>к</w:t>
            </w:r>
            <w:r w:rsidR="00A41971" w:rsidRPr="00015CC3">
              <w:rPr>
                <w:color w:val="000000"/>
                <w:sz w:val="20"/>
                <w:szCs w:val="20"/>
              </w:rPr>
              <w:t>г</w:t>
            </w:r>
            <w:r>
              <w:rPr>
                <w:color w:val="000000"/>
                <w:sz w:val="20"/>
                <w:szCs w:val="20"/>
              </w:rPr>
              <w:t xml:space="preserve"> </w:t>
            </w:r>
            <w:proofErr w:type="spellStart"/>
            <w:r w:rsidR="00A41971" w:rsidRPr="00015CC3">
              <w:rPr>
                <w:color w:val="000000"/>
                <w:sz w:val="20"/>
                <w:szCs w:val="20"/>
              </w:rPr>
              <w:t>у.т</w:t>
            </w:r>
            <w:proofErr w:type="spellEnd"/>
            <w:r w:rsidR="00A41971" w:rsidRPr="00015CC3">
              <w:rPr>
                <w:color w:val="000000"/>
                <w:sz w:val="20"/>
                <w:szCs w:val="20"/>
              </w:rPr>
              <w:t>/Гкал</w:t>
            </w:r>
          </w:p>
        </w:tc>
        <w:tc>
          <w:tcPr>
            <w:tcW w:w="292" w:type="pct"/>
            <w:shd w:val="clear" w:color="000000" w:fill="FFFFFF"/>
            <w:noWrap/>
            <w:vAlign w:val="center"/>
            <w:hideMark/>
          </w:tcPr>
          <w:p w14:paraId="7F8A311E"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738B3C83"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3F9D6E18"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159555FA"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1D1027B2"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0FCFA345"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2BB74C1C"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31EF90EF"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4E97F498"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368F47E8" w14:textId="77777777" w:rsidR="00A41971" w:rsidRPr="00015CC3" w:rsidRDefault="00A41971" w:rsidP="004C055E">
            <w:pPr>
              <w:jc w:val="center"/>
              <w:rPr>
                <w:color w:val="000000"/>
                <w:sz w:val="18"/>
                <w:szCs w:val="20"/>
              </w:rPr>
            </w:pPr>
            <w:r w:rsidRPr="00015CC3">
              <w:rPr>
                <w:color w:val="000000"/>
                <w:sz w:val="18"/>
                <w:szCs w:val="16"/>
              </w:rPr>
              <w:t>-</w:t>
            </w:r>
          </w:p>
        </w:tc>
      </w:tr>
      <w:tr w:rsidR="00A41971" w:rsidRPr="00015CC3" w14:paraId="26BFE4D2" w14:textId="77777777" w:rsidTr="004C055E">
        <w:trPr>
          <w:trHeight w:val="20"/>
        </w:trPr>
        <w:tc>
          <w:tcPr>
            <w:tcW w:w="254" w:type="pct"/>
            <w:shd w:val="clear" w:color="000000" w:fill="FFFFFF"/>
            <w:noWrap/>
            <w:vAlign w:val="center"/>
            <w:hideMark/>
          </w:tcPr>
          <w:p w14:paraId="21F29080" w14:textId="77777777" w:rsidR="00A41971" w:rsidRPr="00015CC3" w:rsidRDefault="00A41971" w:rsidP="004C055E">
            <w:pPr>
              <w:jc w:val="center"/>
              <w:rPr>
                <w:color w:val="000000"/>
                <w:sz w:val="20"/>
                <w:szCs w:val="20"/>
              </w:rPr>
            </w:pPr>
            <w:r w:rsidRPr="00015CC3">
              <w:rPr>
                <w:color w:val="000000"/>
                <w:sz w:val="20"/>
                <w:szCs w:val="20"/>
              </w:rPr>
              <w:t>10</w:t>
            </w:r>
          </w:p>
        </w:tc>
        <w:tc>
          <w:tcPr>
            <w:tcW w:w="1384" w:type="pct"/>
            <w:shd w:val="clear" w:color="auto" w:fill="auto"/>
            <w:vAlign w:val="center"/>
            <w:hideMark/>
          </w:tcPr>
          <w:p w14:paraId="719E3498" w14:textId="77777777" w:rsidR="00A41971" w:rsidRPr="00015CC3" w:rsidRDefault="00A41971" w:rsidP="004C055E">
            <w:pPr>
              <w:jc w:val="center"/>
              <w:rPr>
                <w:color w:val="000000"/>
                <w:sz w:val="20"/>
                <w:szCs w:val="20"/>
              </w:rPr>
            </w:pPr>
            <w:r w:rsidRPr="00015CC3">
              <w:rPr>
                <w:color w:val="000000"/>
                <w:sz w:val="20"/>
                <w:szCs w:val="20"/>
              </w:rPr>
              <w:t xml:space="preserve">Коэффициент полезного использования теплоты топлива </w:t>
            </w:r>
          </w:p>
        </w:tc>
        <w:tc>
          <w:tcPr>
            <w:tcW w:w="445" w:type="pct"/>
            <w:shd w:val="clear" w:color="auto" w:fill="auto"/>
            <w:vAlign w:val="center"/>
            <w:hideMark/>
          </w:tcPr>
          <w:p w14:paraId="5D54B0F7" w14:textId="77777777" w:rsidR="00A41971" w:rsidRPr="00015CC3" w:rsidRDefault="00A41971" w:rsidP="004C055E">
            <w:pPr>
              <w:jc w:val="center"/>
              <w:rPr>
                <w:color w:val="000000"/>
                <w:sz w:val="20"/>
                <w:szCs w:val="20"/>
              </w:rPr>
            </w:pPr>
            <w:r w:rsidRPr="00015CC3">
              <w:rPr>
                <w:color w:val="000000"/>
                <w:sz w:val="20"/>
                <w:szCs w:val="20"/>
              </w:rPr>
              <w:t>%</w:t>
            </w:r>
          </w:p>
        </w:tc>
        <w:tc>
          <w:tcPr>
            <w:tcW w:w="292" w:type="pct"/>
            <w:shd w:val="clear" w:color="000000" w:fill="FFFFFF"/>
            <w:noWrap/>
            <w:vAlign w:val="center"/>
            <w:hideMark/>
          </w:tcPr>
          <w:p w14:paraId="1515D66A"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01CF5C74"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0B1A8D9C"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14B74762"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563A3D6D"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13537074"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030DD8E1"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4545CED5"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221CA9D5" w14:textId="77777777" w:rsidR="00A41971" w:rsidRPr="00015CC3" w:rsidRDefault="00A41971" w:rsidP="004C055E">
            <w:pPr>
              <w:jc w:val="center"/>
              <w:rPr>
                <w:color w:val="000000"/>
                <w:sz w:val="18"/>
                <w:szCs w:val="20"/>
              </w:rPr>
            </w:pPr>
            <w:r w:rsidRPr="00015CC3">
              <w:rPr>
                <w:color w:val="000000"/>
                <w:sz w:val="18"/>
                <w:szCs w:val="16"/>
              </w:rPr>
              <w:t>-</w:t>
            </w:r>
          </w:p>
        </w:tc>
        <w:tc>
          <w:tcPr>
            <w:tcW w:w="292" w:type="pct"/>
            <w:shd w:val="clear" w:color="000000" w:fill="FFFFFF"/>
            <w:noWrap/>
            <w:vAlign w:val="center"/>
            <w:hideMark/>
          </w:tcPr>
          <w:p w14:paraId="40AC22CD" w14:textId="77777777" w:rsidR="00A41971" w:rsidRPr="00015CC3" w:rsidRDefault="00A41971" w:rsidP="004C055E">
            <w:pPr>
              <w:jc w:val="center"/>
              <w:rPr>
                <w:color w:val="000000"/>
                <w:sz w:val="18"/>
                <w:szCs w:val="20"/>
              </w:rPr>
            </w:pPr>
            <w:r w:rsidRPr="00015CC3">
              <w:rPr>
                <w:color w:val="000000"/>
                <w:sz w:val="18"/>
                <w:szCs w:val="16"/>
              </w:rPr>
              <w:t>-</w:t>
            </w:r>
          </w:p>
        </w:tc>
      </w:tr>
      <w:tr w:rsidR="00A41971" w:rsidRPr="00015CC3" w14:paraId="45D7B63E" w14:textId="77777777" w:rsidTr="004C055E">
        <w:trPr>
          <w:trHeight w:val="20"/>
        </w:trPr>
        <w:tc>
          <w:tcPr>
            <w:tcW w:w="254" w:type="pct"/>
            <w:shd w:val="clear" w:color="000000" w:fill="FFFFFF"/>
            <w:noWrap/>
            <w:vAlign w:val="center"/>
            <w:hideMark/>
          </w:tcPr>
          <w:p w14:paraId="2ABA17AB" w14:textId="77777777" w:rsidR="00A41971" w:rsidRPr="00015CC3" w:rsidRDefault="00A41971" w:rsidP="004C055E">
            <w:pPr>
              <w:jc w:val="center"/>
              <w:rPr>
                <w:color w:val="000000"/>
                <w:sz w:val="20"/>
                <w:szCs w:val="20"/>
              </w:rPr>
            </w:pPr>
            <w:r w:rsidRPr="00015CC3">
              <w:rPr>
                <w:color w:val="000000"/>
                <w:sz w:val="20"/>
                <w:szCs w:val="20"/>
              </w:rPr>
              <w:t>11</w:t>
            </w:r>
          </w:p>
        </w:tc>
        <w:tc>
          <w:tcPr>
            <w:tcW w:w="1384" w:type="pct"/>
            <w:shd w:val="clear" w:color="auto" w:fill="auto"/>
            <w:vAlign w:val="center"/>
            <w:hideMark/>
          </w:tcPr>
          <w:p w14:paraId="402ACA9F" w14:textId="77777777" w:rsidR="00A41971" w:rsidRPr="00015CC3" w:rsidRDefault="00A41971" w:rsidP="004C055E">
            <w:pPr>
              <w:jc w:val="center"/>
              <w:rPr>
                <w:color w:val="000000"/>
                <w:sz w:val="20"/>
                <w:szCs w:val="20"/>
              </w:rPr>
            </w:pPr>
            <w:r w:rsidRPr="00015CC3">
              <w:rPr>
                <w:color w:val="000000"/>
                <w:sz w:val="20"/>
                <w:szCs w:val="20"/>
              </w:rPr>
              <w:t xml:space="preserve">Число часов использования установленной тепловой мощности </w:t>
            </w:r>
          </w:p>
        </w:tc>
        <w:tc>
          <w:tcPr>
            <w:tcW w:w="445" w:type="pct"/>
            <w:shd w:val="clear" w:color="auto" w:fill="auto"/>
            <w:vAlign w:val="center"/>
            <w:hideMark/>
          </w:tcPr>
          <w:p w14:paraId="44AC04E3" w14:textId="77D1D986" w:rsidR="00A41971" w:rsidRPr="00015CC3" w:rsidRDefault="00D02E2E" w:rsidP="004C055E">
            <w:pPr>
              <w:jc w:val="center"/>
              <w:rPr>
                <w:color w:val="000000"/>
                <w:sz w:val="20"/>
                <w:szCs w:val="20"/>
              </w:rPr>
            </w:pPr>
            <w:r>
              <w:rPr>
                <w:color w:val="000000"/>
                <w:sz w:val="20"/>
                <w:szCs w:val="20"/>
              </w:rPr>
              <w:t>ч</w:t>
            </w:r>
            <w:r w:rsidR="00A41971" w:rsidRPr="00015CC3">
              <w:rPr>
                <w:color w:val="000000"/>
                <w:sz w:val="20"/>
                <w:szCs w:val="20"/>
              </w:rPr>
              <w:t>/год</w:t>
            </w:r>
          </w:p>
        </w:tc>
        <w:tc>
          <w:tcPr>
            <w:tcW w:w="292" w:type="pct"/>
            <w:shd w:val="clear" w:color="000000" w:fill="FFFFFF"/>
            <w:noWrap/>
            <w:vAlign w:val="center"/>
            <w:hideMark/>
          </w:tcPr>
          <w:p w14:paraId="16444B1D" w14:textId="77777777" w:rsidR="00A41971" w:rsidRPr="00015CC3" w:rsidRDefault="00A41971" w:rsidP="004C055E">
            <w:pPr>
              <w:jc w:val="center"/>
              <w:rPr>
                <w:color w:val="000000"/>
                <w:sz w:val="18"/>
                <w:szCs w:val="20"/>
              </w:rPr>
            </w:pPr>
            <w:r w:rsidRPr="00015CC3">
              <w:rPr>
                <w:color w:val="000000"/>
                <w:sz w:val="18"/>
                <w:szCs w:val="16"/>
              </w:rPr>
              <w:t>1091</w:t>
            </w:r>
          </w:p>
        </w:tc>
        <w:tc>
          <w:tcPr>
            <w:tcW w:w="292" w:type="pct"/>
            <w:shd w:val="clear" w:color="000000" w:fill="FFFFFF"/>
            <w:noWrap/>
            <w:vAlign w:val="center"/>
            <w:hideMark/>
          </w:tcPr>
          <w:p w14:paraId="5502586C" w14:textId="77777777" w:rsidR="00A41971" w:rsidRPr="00015CC3" w:rsidRDefault="00A41971" w:rsidP="004C055E">
            <w:pPr>
              <w:jc w:val="center"/>
              <w:rPr>
                <w:color w:val="000000"/>
                <w:sz w:val="18"/>
                <w:szCs w:val="20"/>
              </w:rPr>
            </w:pPr>
            <w:r w:rsidRPr="00015CC3">
              <w:rPr>
                <w:color w:val="000000"/>
                <w:sz w:val="18"/>
                <w:szCs w:val="16"/>
              </w:rPr>
              <w:t>1036</w:t>
            </w:r>
          </w:p>
        </w:tc>
        <w:tc>
          <w:tcPr>
            <w:tcW w:w="292" w:type="pct"/>
            <w:shd w:val="clear" w:color="000000" w:fill="FFFFFF"/>
            <w:noWrap/>
            <w:vAlign w:val="center"/>
            <w:hideMark/>
          </w:tcPr>
          <w:p w14:paraId="56070C9D" w14:textId="77777777" w:rsidR="00A41971" w:rsidRPr="00015CC3" w:rsidRDefault="00A41971" w:rsidP="004C055E">
            <w:pPr>
              <w:jc w:val="center"/>
              <w:rPr>
                <w:color w:val="000000"/>
                <w:sz w:val="18"/>
                <w:szCs w:val="20"/>
              </w:rPr>
            </w:pPr>
            <w:r w:rsidRPr="00015CC3">
              <w:rPr>
                <w:color w:val="000000"/>
                <w:sz w:val="18"/>
                <w:szCs w:val="16"/>
              </w:rPr>
              <w:t>906</w:t>
            </w:r>
          </w:p>
        </w:tc>
        <w:tc>
          <w:tcPr>
            <w:tcW w:w="292" w:type="pct"/>
            <w:shd w:val="clear" w:color="000000" w:fill="FFFFFF"/>
            <w:noWrap/>
            <w:vAlign w:val="center"/>
            <w:hideMark/>
          </w:tcPr>
          <w:p w14:paraId="677BB3A8" w14:textId="77777777" w:rsidR="00A41971" w:rsidRPr="00015CC3" w:rsidRDefault="00A41971" w:rsidP="004C055E">
            <w:pPr>
              <w:jc w:val="center"/>
              <w:rPr>
                <w:color w:val="000000"/>
                <w:sz w:val="18"/>
                <w:szCs w:val="20"/>
              </w:rPr>
            </w:pPr>
            <w:r w:rsidRPr="00015CC3">
              <w:rPr>
                <w:color w:val="000000"/>
                <w:sz w:val="18"/>
                <w:szCs w:val="16"/>
              </w:rPr>
              <w:t>906</w:t>
            </w:r>
          </w:p>
        </w:tc>
        <w:tc>
          <w:tcPr>
            <w:tcW w:w="292" w:type="pct"/>
            <w:shd w:val="clear" w:color="000000" w:fill="FFFFFF"/>
            <w:noWrap/>
            <w:vAlign w:val="center"/>
            <w:hideMark/>
          </w:tcPr>
          <w:p w14:paraId="0FA81EF5" w14:textId="77777777" w:rsidR="00A41971" w:rsidRPr="00015CC3" w:rsidRDefault="00A41971" w:rsidP="004C055E">
            <w:pPr>
              <w:jc w:val="center"/>
              <w:rPr>
                <w:color w:val="000000"/>
                <w:sz w:val="18"/>
                <w:szCs w:val="20"/>
              </w:rPr>
            </w:pPr>
            <w:r w:rsidRPr="00015CC3">
              <w:rPr>
                <w:color w:val="000000"/>
                <w:sz w:val="18"/>
                <w:szCs w:val="16"/>
              </w:rPr>
              <w:t>906</w:t>
            </w:r>
          </w:p>
        </w:tc>
        <w:tc>
          <w:tcPr>
            <w:tcW w:w="292" w:type="pct"/>
            <w:shd w:val="clear" w:color="000000" w:fill="FFFFFF"/>
            <w:noWrap/>
            <w:vAlign w:val="center"/>
            <w:hideMark/>
          </w:tcPr>
          <w:p w14:paraId="3FB85833" w14:textId="77777777" w:rsidR="00A41971" w:rsidRPr="00015CC3" w:rsidRDefault="00A41971" w:rsidP="004C055E">
            <w:pPr>
              <w:jc w:val="center"/>
              <w:rPr>
                <w:color w:val="000000"/>
                <w:sz w:val="18"/>
                <w:szCs w:val="20"/>
              </w:rPr>
            </w:pPr>
            <w:r w:rsidRPr="00015CC3">
              <w:rPr>
                <w:color w:val="000000"/>
                <w:sz w:val="18"/>
                <w:szCs w:val="16"/>
              </w:rPr>
              <w:t>906</w:t>
            </w:r>
          </w:p>
        </w:tc>
        <w:tc>
          <w:tcPr>
            <w:tcW w:w="292" w:type="pct"/>
            <w:shd w:val="clear" w:color="000000" w:fill="FFFFFF"/>
            <w:noWrap/>
            <w:vAlign w:val="center"/>
            <w:hideMark/>
          </w:tcPr>
          <w:p w14:paraId="1E1C630A" w14:textId="77777777" w:rsidR="00A41971" w:rsidRPr="00015CC3" w:rsidRDefault="00A41971" w:rsidP="004C055E">
            <w:pPr>
              <w:jc w:val="center"/>
              <w:rPr>
                <w:color w:val="000000"/>
                <w:sz w:val="18"/>
                <w:szCs w:val="20"/>
              </w:rPr>
            </w:pPr>
            <w:r w:rsidRPr="00015CC3">
              <w:rPr>
                <w:color w:val="000000"/>
                <w:sz w:val="18"/>
                <w:szCs w:val="16"/>
              </w:rPr>
              <w:t>906</w:t>
            </w:r>
          </w:p>
        </w:tc>
        <w:tc>
          <w:tcPr>
            <w:tcW w:w="292" w:type="pct"/>
            <w:shd w:val="clear" w:color="000000" w:fill="FFFFFF"/>
            <w:noWrap/>
            <w:vAlign w:val="center"/>
            <w:hideMark/>
          </w:tcPr>
          <w:p w14:paraId="42102730" w14:textId="77777777" w:rsidR="00A41971" w:rsidRPr="00015CC3" w:rsidRDefault="00A41971" w:rsidP="004C055E">
            <w:pPr>
              <w:jc w:val="center"/>
              <w:rPr>
                <w:color w:val="000000"/>
                <w:sz w:val="18"/>
                <w:szCs w:val="20"/>
              </w:rPr>
            </w:pPr>
            <w:r w:rsidRPr="00015CC3">
              <w:rPr>
                <w:color w:val="000000"/>
                <w:sz w:val="18"/>
                <w:szCs w:val="16"/>
              </w:rPr>
              <w:t>906</w:t>
            </w:r>
          </w:p>
        </w:tc>
        <w:tc>
          <w:tcPr>
            <w:tcW w:w="292" w:type="pct"/>
            <w:shd w:val="clear" w:color="000000" w:fill="FFFFFF"/>
            <w:noWrap/>
            <w:vAlign w:val="center"/>
            <w:hideMark/>
          </w:tcPr>
          <w:p w14:paraId="00BC2AE4" w14:textId="77777777" w:rsidR="00A41971" w:rsidRPr="00015CC3" w:rsidRDefault="00A41971" w:rsidP="004C055E">
            <w:pPr>
              <w:jc w:val="center"/>
              <w:rPr>
                <w:color w:val="000000"/>
                <w:sz w:val="18"/>
                <w:szCs w:val="20"/>
              </w:rPr>
            </w:pPr>
            <w:r w:rsidRPr="00015CC3">
              <w:rPr>
                <w:color w:val="000000"/>
                <w:sz w:val="18"/>
                <w:szCs w:val="16"/>
              </w:rPr>
              <w:t>906</w:t>
            </w:r>
          </w:p>
        </w:tc>
        <w:tc>
          <w:tcPr>
            <w:tcW w:w="292" w:type="pct"/>
            <w:shd w:val="clear" w:color="000000" w:fill="FFFFFF"/>
            <w:noWrap/>
            <w:vAlign w:val="center"/>
            <w:hideMark/>
          </w:tcPr>
          <w:p w14:paraId="4DC6271F" w14:textId="77777777" w:rsidR="00A41971" w:rsidRPr="00015CC3" w:rsidRDefault="00A41971" w:rsidP="004C055E">
            <w:pPr>
              <w:jc w:val="center"/>
              <w:rPr>
                <w:color w:val="000000"/>
                <w:sz w:val="18"/>
                <w:szCs w:val="20"/>
              </w:rPr>
            </w:pPr>
            <w:r w:rsidRPr="00015CC3">
              <w:rPr>
                <w:color w:val="000000"/>
                <w:sz w:val="18"/>
                <w:szCs w:val="16"/>
              </w:rPr>
              <w:t>906</w:t>
            </w:r>
          </w:p>
        </w:tc>
      </w:tr>
      <w:tr w:rsidR="00A41971" w:rsidRPr="00015CC3" w14:paraId="55ED233B" w14:textId="77777777" w:rsidTr="004C055E">
        <w:trPr>
          <w:trHeight w:val="20"/>
        </w:trPr>
        <w:tc>
          <w:tcPr>
            <w:tcW w:w="254" w:type="pct"/>
            <w:shd w:val="clear" w:color="000000" w:fill="FFFFFF"/>
            <w:noWrap/>
            <w:vAlign w:val="center"/>
            <w:hideMark/>
          </w:tcPr>
          <w:p w14:paraId="7F772FA0" w14:textId="77777777" w:rsidR="00A41971" w:rsidRPr="00015CC3" w:rsidRDefault="00A41971" w:rsidP="004C055E">
            <w:pPr>
              <w:jc w:val="center"/>
              <w:rPr>
                <w:color w:val="000000"/>
                <w:sz w:val="20"/>
                <w:szCs w:val="20"/>
              </w:rPr>
            </w:pPr>
            <w:r w:rsidRPr="00015CC3">
              <w:rPr>
                <w:color w:val="000000"/>
                <w:sz w:val="20"/>
                <w:szCs w:val="20"/>
              </w:rPr>
              <w:t>12</w:t>
            </w:r>
          </w:p>
        </w:tc>
        <w:tc>
          <w:tcPr>
            <w:tcW w:w="1384" w:type="pct"/>
            <w:shd w:val="clear" w:color="auto" w:fill="auto"/>
            <w:vAlign w:val="center"/>
            <w:hideMark/>
          </w:tcPr>
          <w:p w14:paraId="1A6B1BCB" w14:textId="77777777" w:rsidR="00A41971" w:rsidRPr="00015CC3" w:rsidRDefault="00A41971" w:rsidP="004C055E">
            <w:pPr>
              <w:jc w:val="center"/>
              <w:rPr>
                <w:color w:val="000000"/>
                <w:sz w:val="20"/>
                <w:szCs w:val="20"/>
              </w:rPr>
            </w:pPr>
            <w:r w:rsidRPr="00015CC3">
              <w:rPr>
                <w:color w:val="000000"/>
                <w:sz w:val="20"/>
                <w:szCs w:val="20"/>
              </w:rPr>
              <w:t xml:space="preserve">Число часов использования установленной тепловой мощности турбоагрегатов </w:t>
            </w:r>
          </w:p>
        </w:tc>
        <w:tc>
          <w:tcPr>
            <w:tcW w:w="445" w:type="pct"/>
            <w:shd w:val="clear" w:color="auto" w:fill="auto"/>
            <w:vAlign w:val="center"/>
            <w:hideMark/>
          </w:tcPr>
          <w:p w14:paraId="1A15E83B" w14:textId="2016C616" w:rsidR="00A41971" w:rsidRPr="00015CC3" w:rsidRDefault="00D02E2E" w:rsidP="00D02E2E">
            <w:pPr>
              <w:jc w:val="center"/>
              <w:rPr>
                <w:color w:val="000000"/>
                <w:sz w:val="20"/>
                <w:szCs w:val="20"/>
              </w:rPr>
            </w:pPr>
            <w:r>
              <w:rPr>
                <w:color w:val="000000"/>
                <w:sz w:val="20"/>
                <w:szCs w:val="20"/>
              </w:rPr>
              <w:t>ч</w:t>
            </w:r>
            <w:r w:rsidR="00A41971" w:rsidRPr="00015CC3">
              <w:rPr>
                <w:color w:val="000000"/>
                <w:sz w:val="20"/>
                <w:szCs w:val="20"/>
              </w:rPr>
              <w:t>/год</w:t>
            </w:r>
          </w:p>
        </w:tc>
        <w:tc>
          <w:tcPr>
            <w:tcW w:w="292" w:type="pct"/>
            <w:shd w:val="clear" w:color="000000" w:fill="FFFFFF"/>
            <w:noWrap/>
            <w:vAlign w:val="center"/>
            <w:hideMark/>
          </w:tcPr>
          <w:p w14:paraId="557ADCB9" w14:textId="77777777" w:rsidR="00A41971" w:rsidRPr="00015CC3" w:rsidRDefault="00A41971" w:rsidP="004C055E">
            <w:pPr>
              <w:jc w:val="center"/>
              <w:rPr>
                <w:color w:val="000000"/>
                <w:sz w:val="18"/>
                <w:szCs w:val="20"/>
              </w:rPr>
            </w:pPr>
            <w:r w:rsidRPr="00015CC3">
              <w:rPr>
                <w:color w:val="000000"/>
                <w:sz w:val="18"/>
                <w:szCs w:val="16"/>
              </w:rPr>
              <w:t>1215</w:t>
            </w:r>
          </w:p>
        </w:tc>
        <w:tc>
          <w:tcPr>
            <w:tcW w:w="292" w:type="pct"/>
            <w:shd w:val="clear" w:color="000000" w:fill="FFFFFF"/>
            <w:noWrap/>
            <w:vAlign w:val="center"/>
            <w:hideMark/>
          </w:tcPr>
          <w:p w14:paraId="6572955F" w14:textId="77777777" w:rsidR="00A41971" w:rsidRPr="00015CC3" w:rsidRDefault="00A41971" w:rsidP="004C055E">
            <w:pPr>
              <w:jc w:val="center"/>
              <w:rPr>
                <w:color w:val="000000"/>
                <w:sz w:val="18"/>
                <w:szCs w:val="20"/>
              </w:rPr>
            </w:pPr>
            <w:r w:rsidRPr="00015CC3">
              <w:rPr>
                <w:color w:val="000000"/>
                <w:sz w:val="18"/>
                <w:szCs w:val="16"/>
              </w:rPr>
              <w:t>1154</w:t>
            </w:r>
          </w:p>
        </w:tc>
        <w:tc>
          <w:tcPr>
            <w:tcW w:w="292" w:type="pct"/>
            <w:shd w:val="clear" w:color="000000" w:fill="FFFFFF"/>
            <w:noWrap/>
            <w:vAlign w:val="center"/>
            <w:hideMark/>
          </w:tcPr>
          <w:p w14:paraId="77D95A7D" w14:textId="77777777" w:rsidR="00A41971" w:rsidRPr="00015CC3" w:rsidRDefault="00A41971" w:rsidP="004C055E">
            <w:pPr>
              <w:jc w:val="center"/>
              <w:rPr>
                <w:color w:val="000000"/>
                <w:sz w:val="18"/>
                <w:szCs w:val="20"/>
              </w:rPr>
            </w:pPr>
            <w:r w:rsidRPr="00015CC3">
              <w:rPr>
                <w:color w:val="000000"/>
                <w:sz w:val="18"/>
                <w:szCs w:val="16"/>
              </w:rPr>
              <w:t>1010</w:t>
            </w:r>
          </w:p>
        </w:tc>
        <w:tc>
          <w:tcPr>
            <w:tcW w:w="292" w:type="pct"/>
            <w:shd w:val="clear" w:color="000000" w:fill="FFFFFF"/>
            <w:noWrap/>
            <w:vAlign w:val="center"/>
            <w:hideMark/>
          </w:tcPr>
          <w:p w14:paraId="68716CB6" w14:textId="77777777" w:rsidR="00A41971" w:rsidRPr="00015CC3" w:rsidRDefault="00A41971" w:rsidP="004C055E">
            <w:pPr>
              <w:jc w:val="center"/>
              <w:rPr>
                <w:color w:val="000000"/>
                <w:sz w:val="18"/>
                <w:szCs w:val="20"/>
              </w:rPr>
            </w:pPr>
            <w:r w:rsidRPr="00015CC3">
              <w:rPr>
                <w:color w:val="000000"/>
                <w:sz w:val="18"/>
                <w:szCs w:val="16"/>
              </w:rPr>
              <w:t>1010</w:t>
            </w:r>
          </w:p>
        </w:tc>
        <w:tc>
          <w:tcPr>
            <w:tcW w:w="292" w:type="pct"/>
            <w:shd w:val="clear" w:color="000000" w:fill="FFFFFF"/>
            <w:noWrap/>
            <w:vAlign w:val="center"/>
            <w:hideMark/>
          </w:tcPr>
          <w:p w14:paraId="62647355" w14:textId="77777777" w:rsidR="00A41971" w:rsidRPr="00015CC3" w:rsidRDefault="00A41971" w:rsidP="004C055E">
            <w:pPr>
              <w:jc w:val="center"/>
              <w:rPr>
                <w:color w:val="000000"/>
                <w:sz w:val="18"/>
                <w:szCs w:val="20"/>
              </w:rPr>
            </w:pPr>
            <w:r w:rsidRPr="00015CC3">
              <w:rPr>
                <w:color w:val="000000"/>
                <w:sz w:val="18"/>
                <w:szCs w:val="16"/>
              </w:rPr>
              <w:t>1010</w:t>
            </w:r>
          </w:p>
        </w:tc>
        <w:tc>
          <w:tcPr>
            <w:tcW w:w="292" w:type="pct"/>
            <w:shd w:val="clear" w:color="000000" w:fill="FFFFFF"/>
            <w:noWrap/>
            <w:vAlign w:val="center"/>
            <w:hideMark/>
          </w:tcPr>
          <w:p w14:paraId="42A96F54" w14:textId="77777777" w:rsidR="00A41971" w:rsidRPr="00015CC3" w:rsidRDefault="00A41971" w:rsidP="004C055E">
            <w:pPr>
              <w:jc w:val="center"/>
              <w:rPr>
                <w:color w:val="000000"/>
                <w:sz w:val="18"/>
                <w:szCs w:val="20"/>
              </w:rPr>
            </w:pPr>
            <w:r w:rsidRPr="00015CC3">
              <w:rPr>
                <w:color w:val="000000"/>
                <w:sz w:val="18"/>
                <w:szCs w:val="16"/>
              </w:rPr>
              <w:t>1010</w:t>
            </w:r>
          </w:p>
        </w:tc>
        <w:tc>
          <w:tcPr>
            <w:tcW w:w="292" w:type="pct"/>
            <w:shd w:val="clear" w:color="000000" w:fill="FFFFFF"/>
            <w:noWrap/>
            <w:vAlign w:val="center"/>
            <w:hideMark/>
          </w:tcPr>
          <w:p w14:paraId="7920AF1F" w14:textId="77777777" w:rsidR="00A41971" w:rsidRPr="00015CC3" w:rsidRDefault="00A41971" w:rsidP="004C055E">
            <w:pPr>
              <w:jc w:val="center"/>
              <w:rPr>
                <w:color w:val="000000"/>
                <w:sz w:val="18"/>
                <w:szCs w:val="20"/>
              </w:rPr>
            </w:pPr>
            <w:r w:rsidRPr="00015CC3">
              <w:rPr>
                <w:color w:val="000000"/>
                <w:sz w:val="18"/>
                <w:szCs w:val="16"/>
              </w:rPr>
              <w:t>1010</w:t>
            </w:r>
          </w:p>
        </w:tc>
        <w:tc>
          <w:tcPr>
            <w:tcW w:w="292" w:type="pct"/>
            <w:shd w:val="clear" w:color="000000" w:fill="FFFFFF"/>
            <w:noWrap/>
            <w:vAlign w:val="center"/>
            <w:hideMark/>
          </w:tcPr>
          <w:p w14:paraId="75EB2EA5" w14:textId="77777777" w:rsidR="00A41971" w:rsidRPr="00015CC3" w:rsidRDefault="00A41971" w:rsidP="004C055E">
            <w:pPr>
              <w:jc w:val="center"/>
              <w:rPr>
                <w:color w:val="000000"/>
                <w:sz w:val="18"/>
                <w:szCs w:val="20"/>
              </w:rPr>
            </w:pPr>
            <w:r w:rsidRPr="00015CC3">
              <w:rPr>
                <w:color w:val="000000"/>
                <w:sz w:val="18"/>
                <w:szCs w:val="16"/>
              </w:rPr>
              <w:t>1010</w:t>
            </w:r>
          </w:p>
        </w:tc>
        <w:tc>
          <w:tcPr>
            <w:tcW w:w="292" w:type="pct"/>
            <w:shd w:val="clear" w:color="000000" w:fill="FFFFFF"/>
            <w:noWrap/>
            <w:vAlign w:val="center"/>
            <w:hideMark/>
          </w:tcPr>
          <w:p w14:paraId="5A696FD8" w14:textId="77777777" w:rsidR="00A41971" w:rsidRPr="00015CC3" w:rsidRDefault="00A41971" w:rsidP="004C055E">
            <w:pPr>
              <w:jc w:val="center"/>
              <w:rPr>
                <w:color w:val="000000"/>
                <w:sz w:val="18"/>
                <w:szCs w:val="20"/>
              </w:rPr>
            </w:pPr>
            <w:r w:rsidRPr="00015CC3">
              <w:rPr>
                <w:color w:val="000000"/>
                <w:sz w:val="18"/>
                <w:szCs w:val="16"/>
              </w:rPr>
              <w:t>1010</w:t>
            </w:r>
          </w:p>
        </w:tc>
        <w:tc>
          <w:tcPr>
            <w:tcW w:w="292" w:type="pct"/>
            <w:shd w:val="clear" w:color="000000" w:fill="FFFFFF"/>
            <w:noWrap/>
            <w:vAlign w:val="center"/>
            <w:hideMark/>
          </w:tcPr>
          <w:p w14:paraId="19F48DB5" w14:textId="77777777" w:rsidR="00A41971" w:rsidRPr="00015CC3" w:rsidRDefault="00A41971" w:rsidP="004C055E">
            <w:pPr>
              <w:jc w:val="center"/>
              <w:rPr>
                <w:color w:val="000000"/>
                <w:sz w:val="18"/>
                <w:szCs w:val="20"/>
              </w:rPr>
            </w:pPr>
            <w:r w:rsidRPr="00015CC3">
              <w:rPr>
                <w:color w:val="000000"/>
                <w:sz w:val="18"/>
                <w:szCs w:val="16"/>
              </w:rPr>
              <w:t>1010</w:t>
            </w:r>
          </w:p>
        </w:tc>
      </w:tr>
      <w:tr w:rsidR="00A41971" w:rsidRPr="00015CC3" w14:paraId="7A84B0AA" w14:textId="77777777" w:rsidTr="004C055E">
        <w:trPr>
          <w:trHeight w:val="20"/>
        </w:trPr>
        <w:tc>
          <w:tcPr>
            <w:tcW w:w="254" w:type="pct"/>
            <w:shd w:val="clear" w:color="000000" w:fill="FFFFFF"/>
            <w:noWrap/>
            <w:vAlign w:val="center"/>
            <w:hideMark/>
          </w:tcPr>
          <w:p w14:paraId="056D7D68" w14:textId="77777777" w:rsidR="00A41971" w:rsidRPr="00015CC3" w:rsidRDefault="00A41971" w:rsidP="004C055E">
            <w:pPr>
              <w:jc w:val="center"/>
              <w:rPr>
                <w:color w:val="000000"/>
                <w:sz w:val="20"/>
                <w:szCs w:val="20"/>
              </w:rPr>
            </w:pPr>
            <w:r w:rsidRPr="00015CC3">
              <w:rPr>
                <w:color w:val="000000"/>
                <w:sz w:val="20"/>
                <w:szCs w:val="20"/>
              </w:rPr>
              <w:t>13</w:t>
            </w:r>
          </w:p>
        </w:tc>
        <w:tc>
          <w:tcPr>
            <w:tcW w:w="1384" w:type="pct"/>
            <w:shd w:val="clear" w:color="auto" w:fill="auto"/>
            <w:vAlign w:val="center"/>
            <w:hideMark/>
          </w:tcPr>
          <w:p w14:paraId="5470B2A1" w14:textId="77777777" w:rsidR="00A41971" w:rsidRPr="00015CC3" w:rsidRDefault="00A41971" w:rsidP="004C055E">
            <w:pPr>
              <w:jc w:val="center"/>
              <w:rPr>
                <w:color w:val="000000"/>
                <w:sz w:val="20"/>
                <w:szCs w:val="20"/>
              </w:rPr>
            </w:pPr>
            <w:r w:rsidRPr="00015CC3">
              <w:rPr>
                <w:color w:val="000000"/>
                <w:sz w:val="20"/>
                <w:szCs w:val="20"/>
              </w:rPr>
              <w:t>Удельная установленная электрическая мощность</w:t>
            </w:r>
          </w:p>
        </w:tc>
        <w:tc>
          <w:tcPr>
            <w:tcW w:w="445" w:type="pct"/>
            <w:shd w:val="clear" w:color="auto" w:fill="auto"/>
            <w:vAlign w:val="center"/>
            <w:hideMark/>
          </w:tcPr>
          <w:p w14:paraId="0281BF01" w14:textId="038C492D" w:rsidR="00A41971" w:rsidRPr="00015CC3" w:rsidRDefault="00A41971" w:rsidP="004C055E">
            <w:pPr>
              <w:jc w:val="center"/>
              <w:rPr>
                <w:color w:val="000000"/>
                <w:sz w:val="20"/>
                <w:szCs w:val="20"/>
              </w:rPr>
            </w:pPr>
            <w:r w:rsidRPr="00015CC3">
              <w:rPr>
                <w:color w:val="000000"/>
                <w:sz w:val="20"/>
                <w:szCs w:val="20"/>
              </w:rPr>
              <w:t>МВт/</w:t>
            </w:r>
            <w:proofErr w:type="spellStart"/>
            <w:r w:rsidRPr="00015CC3">
              <w:rPr>
                <w:color w:val="000000"/>
                <w:sz w:val="20"/>
                <w:szCs w:val="20"/>
              </w:rPr>
              <w:t>тыс.чел</w:t>
            </w:r>
            <w:proofErr w:type="spellEnd"/>
            <w:r w:rsidR="00D02E2E">
              <w:rPr>
                <w:color w:val="000000"/>
                <w:sz w:val="20"/>
                <w:szCs w:val="20"/>
              </w:rPr>
              <w:t>.</w:t>
            </w:r>
          </w:p>
        </w:tc>
        <w:tc>
          <w:tcPr>
            <w:tcW w:w="292" w:type="pct"/>
            <w:shd w:val="clear" w:color="000000" w:fill="FFFFFF"/>
            <w:noWrap/>
            <w:vAlign w:val="center"/>
            <w:hideMark/>
          </w:tcPr>
          <w:p w14:paraId="46894E26" w14:textId="77777777" w:rsidR="00A41971" w:rsidRPr="00015CC3" w:rsidRDefault="00A41971" w:rsidP="004C055E">
            <w:pPr>
              <w:jc w:val="center"/>
              <w:rPr>
                <w:color w:val="000000"/>
                <w:sz w:val="18"/>
                <w:szCs w:val="20"/>
              </w:rPr>
            </w:pPr>
            <w:r w:rsidRPr="00015CC3">
              <w:rPr>
                <w:color w:val="000000"/>
                <w:sz w:val="18"/>
                <w:szCs w:val="16"/>
              </w:rPr>
              <w:t>121,862</w:t>
            </w:r>
          </w:p>
        </w:tc>
        <w:tc>
          <w:tcPr>
            <w:tcW w:w="292" w:type="pct"/>
            <w:shd w:val="clear" w:color="000000" w:fill="FFFFFF"/>
            <w:noWrap/>
            <w:vAlign w:val="center"/>
            <w:hideMark/>
          </w:tcPr>
          <w:p w14:paraId="1C87D7E8" w14:textId="77777777" w:rsidR="00A41971" w:rsidRPr="00015CC3" w:rsidRDefault="00A41971" w:rsidP="004C055E">
            <w:pPr>
              <w:jc w:val="center"/>
              <w:rPr>
                <w:color w:val="000000"/>
                <w:sz w:val="18"/>
                <w:szCs w:val="20"/>
              </w:rPr>
            </w:pPr>
            <w:r w:rsidRPr="00015CC3">
              <w:rPr>
                <w:color w:val="000000"/>
                <w:sz w:val="18"/>
                <w:szCs w:val="16"/>
              </w:rPr>
              <w:t>121,862</w:t>
            </w:r>
          </w:p>
        </w:tc>
        <w:tc>
          <w:tcPr>
            <w:tcW w:w="292" w:type="pct"/>
            <w:shd w:val="clear" w:color="000000" w:fill="FFFFFF"/>
            <w:noWrap/>
            <w:vAlign w:val="center"/>
            <w:hideMark/>
          </w:tcPr>
          <w:p w14:paraId="2272B06E" w14:textId="77777777" w:rsidR="00A41971" w:rsidRPr="00015CC3" w:rsidRDefault="00A41971" w:rsidP="004C055E">
            <w:pPr>
              <w:jc w:val="center"/>
              <w:rPr>
                <w:color w:val="000000"/>
                <w:sz w:val="18"/>
                <w:szCs w:val="20"/>
              </w:rPr>
            </w:pPr>
            <w:r w:rsidRPr="00015CC3">
              <w:rPr>
                <w:color w:val="000000"/>
                <w:sz w:val="18"/>
                <w:szCs w:val="16"/>
              </w:rPr>
              <w:t>121,862</w:t>
            </w:r>
          </w:p>
        </w:tc>
        <w:tc>
          <w:tcPr>
            <w:tcW w:w="292" w:type="pct"/>
            <w:shd w:val="clear" w:color="000000" w:fill="FFFFFF"/>
            <w:noWrap/>
            <w:vAlign w:val="center"/>
            <w:hideMark/>
          </w:tcPr>
          <w:p w14:paraId="24E73AF0" w14:textId="77777777" w:rsidR="00A41971" w:rsidRPr="00015CC3" w:rsidRDefault="00A41971" w:rsidP="004C055E">
            <w:pPr>
              <w:jc w:val="center"/>
              <w:rPr>
                <w:color w:val="000000"/>
                <w:sz w:val="18"/>
                <w:szCs w:val="20"/>
              </w:rPr>
            </w:pPr>
            <w:r w:rsidRPr="00015CC3">
              <w:rPr>
                <w:color w:val="000000"/>
                <w:sz w:val="18"/>
                <w:szCs w:val="16"/>
              </w:rPr>
              <w:t>121,862</w:t>
            </w:r>
          </w:p>
        </w:tc>
        <w:tc>
          <w:tcPr>
            <w:tcW w:w="292" w:type="pct"/>
            <w:shd w:val="clear" w:color="000000" w:fill="FFFFFF"/>
            <w:noWrap/>
            <w:vAlign w:val="center"/>
            <w:hideMark/>
          </w:tcPr>
          <w:p w14:paraId="55CCCDE5" w14:textId="77777777" w:rsidR="00A41971" w:rsidRPr="00015CC3" w:rsidRDefault="00A41971" w:rsidP="004C055E">
            <w:pPr>
              <w:jc w:val="center"/>
              <w:rPr>
                <w:color w:val="000000"/>
                <w:sz w:val="18"/>
                <w:szCs w:val="20"/>
              </w:rPr>
            </w:pPr>
            <w:r w:rsidRPr="00015CC3">
              <w:rPr>
                <w:color w:val="000000"/>
                <w:sz w:val="18"/>
                <w:szCs w:val="16"/>
              </w:rPr>
              <w:t>121,862</w:t>
            </w:r>
          </w:p>
        </w:tc>
        <w:tc>
          <w:tcPr>
            <w:tcW w:w="292" w:type="pct"/>
            <w:shd w:val="clear" w:color="000000" w:fill="FFFFFF"/>
            <w:noWrap/>
            <w:vAlign w:val="center"/>
            <w:hideMark/>
          </w:tcPr>
          <w:p w14:paraId="2D03B9B0" w14:textId="77777777" w:rsidR="00A41971" w:rsidRPr="00015CC3" w:rsidRDefault="00A41971" w:rsidP="004C055E">
            <w:pPr>
              <w:jc w:val="center"/>
              <w:rPr>
                <w:color w:val="000000"/>
                <w:sz w:val="18"/>
                <w:szCs w:val="20"/>
              </w:rPr>
            </w:pPr>
            <w:r w:rsidRPr="00015CC3">
              <w:rPr>
                <w:color w:val="000000"/>
                <w:sz w:val="18"/>
                <w:szCs w:val="16"/>
              </w:rPr>
              <w:t>121,862</w:t>
            </w:r>
          </w:p>
        </w:tc>
        <w:tc>
          <w:tcPr>
            <w:tcW w:w="292" w:type="pct"/>
            <w:shd w:val="clear" w:color="000000" w:fill="FFFFFF"/>
            <w:noWrap/>
            <w:vAlign w:val="center"/>
            <w:hideMark/>
          </w:tcPr>
          <w:p w14:paraId="02F75335" w14:textId="77777777" w:rsidR="00A41971" w:rsidRPr="00015CC3" w:rsidRDefault="00A41971" w:rsidP="004C055E">
            <w:pPr>
              <w:jc w:val="center"/>
              <w:rPr>
                <w:color w:val="000000"/>
                <w:sz w:val="18"/>
                <w:szCs w:val="20"/>
              </w:rPr>
            </w:pPr>
            <w:r w:rsidRPr="00015CC3">
              <w:rPr>
                <w:color w:val="000000"/>
                <w:sz w:val="18"/>
                <w:szCs w:val="16"/>
              </w:rPr>
              <w:t>121,862</w:t>
            </w:r>
          </w:p>
        </w:tc>
        <w:tc>
          <w:tcPr>
            <w:tcW w:w="292" w:type="pct"/>
            <w:shd w:val="clear" w:color="000000" w:fill="FFFFFF"/>
            <w:noWrap/>
            <w:vAlign w:val="center"/>
            <w:hideMark/>
          </w:tcPr>
          <w:p w14:paraId="653FC98E" w14:textId="77777777" w:rsidR="00A41971" w:rsidRPr="00015CC3" w:rsidRDefault="00A41971" w:rsidP="004C055E">
            <w:pPr>
              <w:jc w:val="center"/>
              <w:rPr>
                <w:color w:val="000000"/>
                <w:sz w:val="18"/>
                <w:szCs w:val="20"/>
              </w:rPr>
            </w:pPr>
            <w:r w:rsidRPr="00015CC3">
              <w:rPr>
                <w:color w:val="000000"/>
                <w:sz w:val="18"/>
                <w:szCs w:val="16"/>
              </w:rPr>
              <w:t>121,862</w:t>
            </w:r>
          </w:p>
        </w:tc>
        <w:tc>
          <w:tcPr>
            <w:tcW w:w="292" w:type="pct"/>
            <w:shd w:val="clear" w:color="000000" w:fill="FFFFFF"/>
            <w:noWrap/>
            <w:vAlign w:val="center"/>
            <w:hideMark/>
          </w:tcPr>
          <w:p w14:paraId="5B243A5B" w14:textId="77777777" w:rsidR="00A41971" w:rsidRPr="00015CC3" w:rsidRDefault="00A41971" w:rsidP="004C055E">
            <w:pPr>
              <w:jc w:val="center"/>
              <w:rPr>
                <w:color w:val="000000"/>
                <w:sz w:val="18"/>
                <w:szCs w:val="20"/>
              </w:rPr>
            </w:pPr>
            <w:r w:rsidRPr="00015CC3">
              <w:rPr>
                <w:color w:val="000000"/>
                <w:sz w:val="18"/>
                <w:szCs w:val="16"/>
              </w:rPr>
              <w:t>121,862</w:t>
            </w:r>
          </w:p>
        </w:tc>
        <w:tc>
          <w:tcPr>
            <w:tcW w:w="292" w:type="pct"/>
            <w:shd w:val="clear" w:color="000000" w:fill="FFFFFF"/>
            <w:noWrap/>
            <w:vAlign w:val="center"/>
            <w:hideMark/>
          </w:tcPr>
          <w:p w14:paraId="17DFA9E0" w14:textId="77777777" w:rsidR="00A41971" w:rsidRPr="00015CC3" w:rsidRDefault="00A41971" w:rsidP="004C055E">
            <w:pPr>
              <w:jc w:val="center"/>
              <w:rPr>
                <w:color w:val="000000"/>
                <w:sz w:val="18"/>
                <w:szCs w:val="20"/>
              </w:rPr>
            </w:pPr>
            <w:r w:rsidRPr="00015CC3">
              <w:rPr>
                <w:color w:val="000000"/>
                <w:sz w:val="18"/>
                <w:szCs w:val="16"/>
              </w:rPr>
              <w:t>121,862</w:t>
            </w:r>
          </w:p>
        </w:tc>
      </w:tr>
      <w:tr w:rsidR="00A41971" w:rsidRPr="00015CC3" w14:paraId="53E939B9" w14:textId="77777777" w:rsidTr="004C055E">
        <w:trPr>
          <w:trHeight w:val="20"/>
        </w:trPr>
        <w:tc>
          <w:tcPr>
            <w:tcW w:w="254" w:type="pct"/>
            <w:shd w:val="clear" w:color="000000" w:fill="FFFFFF"/>
            <w:noWrap/>
            <w:vAlign w:val="center"/>
            <w:hideMark/>
          </w:tcPr>
          <w:p w14:paraId="4F7A7619" w14:textId="77777777" w:rsidR="00A41971" w:rsidRPr="00015CC3" w:rsidRDefault="00A41971" w:rsidP="004C055E">
            <w:pPr>
              <w:jc w:val="center"/>
              <w:rPr>
                <w:color w:val="000000"/>
                <w:sz w:val="20"/>
                <w:szCs w:val="20"/>
              </w:rPr>
            </w:pPr>
            <w:r w:rsidRPr="00015CC3">
              <w:rPr>
                <w:color w:val="000000"/>
                <w:sz w:val="20"/>
                <w:szCs w:val="20"/>
              </w:rPr>
              <w:t>14</w:t>
            </w:r>
          </w:p>
        </w:tc>
        <w:tc>
          <w:tcPr>
            <w:tcW w:w="1384" w:type="pct"/>
            <w:shd w:val="clear" w:color="auto" w:fill="auto"/>
            <w:vAlign w:val="center"/>
            <w:hideMark/>
          </w:tcPr>
          <w:p w14:paraId="28117F2A" w14:textId="77777777" w:rsidR="00A41971" w:rsidRPr="00015CC3" w:rsidRDefault="00A41971" w:rsidP="004C055E">
            <w:pPr>
              <w:jc w:val="center"/>
              <w:rPr>
                <w:color w:val="000000"/>
                <w:sz w:val="20"/>
                <w:szCs w:val="20"/>
              </w:rPr>
            </w:pPr>
            <w:r w:rsidRPr="00015CC3">
              <w:rPr>
                <w:color w:val="000000"/>
                <w:sz w:val="20"/>
                <w:szCs w:val="20"/>
              </w:rPr>
              <w:t>Удельная установленная тепловая мощность ТЭЦ на одного жителя</w:t>
            </w:r>
          </w:p>
        </w:tc>
        <w:tc>
          <w:tcPr>
            <w:tcW w:w="445" w:type="pct"/>
            <w:shd w:val="clear" w:color="auto" w:fill="auto"/>
            <w:vAlign w:val="center"/>
            <w:hideMark/>
          </w:tcPr>
          <w:p w14:paraId="42483F2E" w14:textId="5E5B9343" w:rsidR="00A41971" w:rsidRPr="00015CC3" w:rsidRDefault="00A41971" w:rsidP="004C055E">
            <w:pPr>
              <w:jc w:val="center"/>
              <w:rPr>
                <w:color w:val="000000"/>
                <w:sz w:val="20"/>
                <w:szCs w:val="20"/>
              </w:rPr>
            </w:pPr>
            <w:r w:rsidRPr="00015CC3">
              <w:rPr>
                <w:color w:val="000000"/>
                <w:sz w:val="20"/>
                <w:szCs w:val="20"/>
              </w:rPr>
              <w:t>Гкал/ч/чел</w:t>
            </w:r>
            <w:r w:rsidR="00D02E2E">
              <w:rPr>
                <w:color w:val="000000"/>
                <w:sz w:val="20"/>
                <w:szCs w:val="20"/>
              </w:rPr>
              <w:t>.</w:t>
            </w:r>
          </w:p>
        </w:tc>
        <w:tc>
          <w:tcPr>
            <w:tcW w:w="292" w:type="pct"/>
            <w:shd w:val="clear" w:color="000000" w:fill="FFFFFF"/>
            <w:noWrap/>
            <w:vAlign w:val="center"/>
            <w:hideMark/>
          </w:tcPr>
          <w:p w14:paraId="68ACA824" w14:textId="77777777" w:rsidR="00A41971" w:rsidRPr="00015CC3" w:rsidRDefault="00A41971" w:rsidP="004C055E">
            <w:pPr>
              <w:jc w:val="center"/>
              <w:rPr>
                <w:color w:val="000000"/>
                <w:sz w:val="18"/>
                <w:szCs w:val="20"/>
              </w:rPr>
            </w:pPr>
            <w:r w:rsidRPr="00015CC3">
              <w:rPr>
                <w:color w:val="000000"/>
                <w:sz w:val="18"/>
                <w:szCs w:val="16"/>
              </w:rPr>
              <w:t>0,031</w:t>
            </w:r>
          </w:p>
        </w:tc>
        <w:tc>
          <w:tcPr>
            <w:tcW w:w="292" w:type="pct"/>
            <w:shd w:val="clear" w:color="000000" w:fill="FFFFFF"/>
            <w:noWrap/>
            <w:vAlign w:val="center"/>
            <w:hideMark/>
          </w:tcPr>
          <w:p w14:paraId="42BB6484" w14:textId="77777777" w:rsidR="00A41971" w:rsidRPr="00015CC3" w:rsidRDefault="00A41971" w:rsidP="004C055E">
            <w:pPr>
              <w:jc w:val="center"/>
              <w:rPr>
                <w:color w:val="000000"/>
                <w:sz w:val="18"/>
                <w:szCs w:val="20"/>
              </w:rPr>
            </w:pPr>
            <w:r w:rsidRPr="00015CC3">
              <w:rPr>
                <w:color w:val="000000"/>
                <w:sz w:val="18"/>
                <w:szCs w:val="16"/>
              </w:rPr>
              <w:t>0,031</w:t>
            </w:r>
          </w:p>
        </w:tc>
        <w:tc>
          <w:tcPr>
            <w:tcW w:w="292" w:type="pct"/>
            <w:shd w:val="clear" w:color="000000" w:fill="FFFFFF"/>
            <w:noWrap/>
            <w:vAlign w:val="center"/>
            <w:hideMark/>
          </w:tcPr>
          <w:p w14:paraId="2A0BE3F6" w14:textId="77777777" w:rsidR="00A41971" w:rsidRPr="00015CC3" w:rsidRDefault="00A41971" w:rsidP="004C055E">
            <w:pPr>
              <w:jc w:val="center"/>
              <w:rPr>
                <w:color w:val="000000"/>
                <w:sz w:val="18"/>
                <w:szCs w:val="20"/>
              </w:rPr>
            </w:pPr>
            <w:r w:rsidRPr="00015CC3">
              <w:rPr>
                <w:color w:val="000000"/>
                <w:sz w:val="18"/>
                <w:szCs w:val="16"/>
              </w:rPr>
              <w:t>0,031</w:t>
            </w:r>
          </w:p>
        </w:tc>
        <w:tc>
          <w:tcPr>
            <w:tcW w:w="292" w:type="pct"/>
            <w:shd w:val="clear" w:color="000000" w:fill="FFFFFF"/>
            <w:noWrap/>
            <w:vAlign w:val="center"/>
            <w:hideMark/>
          </w:tcPr>
          <w:p w14:paraId="25351D33" w14:textId="77777777" w:rsidR="00A41971" w:rsidRPr="00015CC3" w:rsidRDefault="00A41971" w:rsidP="004C055E">
            <w:pPr>
              <w:jc w:val="center"/>
              <w:rPr>
                <w:color w:val="000000"/>
                <w:sz w:val="18"/>
                <w:szCs w:val="20"/>
              </w:rPr>
            </w:pPr>
            <w:r w:rsidRPr="00015CC3">
              <w:rPr>
                <w:color w:val="000000"/>
                <w:sz w:val="18"/>
                <w:szCs w:val="16"/>
              </w:rPr>
              <w:t>0,031</w:t>
            </w:r>
          </w:p>
        </w:tc>
        <w:tc>
          <w:tcPr>
            <w:tcW w:w="292" w:type="pct"/>
            <w:shd w:val="clear" w:color="000000" w:fill="FFFFFF"/>
            <w:noWrap/>
            <w:vAlign w:val="center"/>
            <w:hideMark/>
          </w:tcPr>
          <w:p w14:paraId="01ADF649" w14:textId="77777777" w:rsidR="00A41971" w:rsidRPr="00015CC3" w:rsidRDefault="00A41971" w:rsidP="004C055E">
            <w:pPr>
              <w:jc w:val="center"/>
              <w:rPr>
                <w:color w:val="000000"/>
                <w:sz w:val="18"/>
                <w:szCs w:val="20"/>
              </w:rPr>
            </w:pPr>
            <w:r w:rsidRPr="00015CC3">
              <w:rPr>
                <w:color w:val="000000"/>
                <w:sz w:val="18"/>
                <w:szCs w:val="16"/>
              </w:rPr>
              <w:t>0,031</w:t>
            </w:r>
          </w:p>
        </w:tc>
        <w:tc>
          <w:tcPr>
            <w:tcW w:w="292" w:type="pct"/>
            <w:shd w:val="clear" w:color="000000" w:fill="FFFFFF"/>
            <w:noWrap/>
            <w:vAlign w:val="center"/>
            <w:hideMark/>
          </w:tcPr>
          <w:p w14:paraId="09CE104F" w14:textId="77777777" w:rsidR="00A41971" w:rsidRPr="00015CC3" w:rsidRDefault="00A41971" w:rsidP="004C055E">
            <w:pPr>
              <w:jc w:val="center"/>
              <w:rPr>
                <w:color w:val="000000"/>
                <w:sz w:val="18"/>
                <w:szCs w:val="20"/>
              </w:rPr>
            </w:pPr>
            <w:r w:rsidRPr="00015CC3">
              <w:rPr>
                <w:color w:val="000000"/>
                <w:sz w:val="18"/>
                <w:szCs w:val="16"/>
              </w:rPr>
              <w:t>0,031</w:t>
            </w:r>
          </w:p>
        </w:tc>
        <w:tc>
          <w:tcPr>
            <w:tcW w:w="292" w:type="pct"/>
            <w:shd w:val="clear" w:color="000000" w:fill="FFFFFF"/>
            <w:noWrap/>
            <w:vAlign w:val="center"/>
            <w:hideMark/>
          </w:tcPr>
          <w:p w14:paraId="41546C9C" w14:textId="77777777" w:rsidR="00A41971" w:rsidRPr="00015CC3" w:rsidRDefault="00A41971" w:rsidP="004C055E">
            <w:pPr>
              <w:jc w:val="center"/>
              <w:rPr>
                <w:color w:val="000000"/>
                <w:sz w:val="18"/>
                <w:szCs w:val="20"/>
              </w:rPr>
            </w:pPr>
            <w:r w:rsidRPr="00015CC3">
              <w:rPr>
                <w:color w:val="000000"/>
                <w:sz w:val="18"/>
                <w:szCs w:val="16"/>
              </w:rPr>
              <w:t>0,031</w:t>
            </w:r>
          </w:p>
        </w:tc>
        <w:tc>
          <w:tcPr>
            <w:tcW w:w="292" w:type="pct"/>
            <w:shd w:val="clear" w:color="000000" w:fill="FFFFFF"/>
            <w:noWrap/>
            <w:vAlign w:val="center"/>
            <w:hideMark/>
          </w:tcPr>
          <w:p w14:paraId="5ED77933" w14:textId="77777777" w:rsidR="00A41971" w:rsidRPr="00015CC3" w:rsidRDefault="00A41971" w:rsidP="004C055E">
            <w:pPr>
              <w:jc w:val="center"/>
              <w:rPr>
                <w:color w:val="000000"/>
                <w:sz w:val="18"/>
                <w:szCs w:val="20"/>
              </w:rPr>
            </w:pPr>
            <w:r w:rsidRPr="00015CC3">
              <w:rPr>
                <w:color w:val="000000"/>
                <w:sz w:val="18"/>
                <w:szCs w:val="16"/>
              </w:rPr>
              <w:t>0,031</w:t>
            </w:r>
          </w:p>
        </w:tc>
        <w:tc>
          <w:tcPr>
            <w:tcW w:w="292" w:type="pct"/>
            <w:shd w:val="clear" w:color="000000" w:fill="FFFFFF"/>
            <w:noWrap/>
            <w:vAlign w:val="center"/>
            <w:hideMark/>
          </w:tcPr>
          <w:p w14:paraId="0B517099" w14:textId="77777777" w:rsidR="00A41971" w:rsidRPr="00015CC3" w:rsidRDefault="00A41971" w:rsidP="004C055E">
            <w:pPr>
              <w:jc w:val="center"/>
              <w:rPr>
                <w:color w:val="000000"/>
                <w:sz w:val="18"/>
                <w:szCs w:val="20"/>
              </w:rPr>
            </w:pPr>
            <w:r w:rsidRPr="00015CC3">
              <w:rPr>
                <w:color w:val="000000"/>
                <w:sz w:val="18"/>
                <w:szCs w:val="16"/>
              </w:rPr>
              <w:t>0,031</w:t>
            </w:r>
          </w:p>
        </w:tc>
        <w:tc>
          <w:tcPr>
            <w:tcW w:w="292" w:type="pct"/>
            <w:shd w:val="clear" w:color="000000" w:fill="FFFFFF"/>
            <w:noWrap/>
            <w:vAlign w:val="center"/>
            <w:hideMark/>
          </w:tcPr>
          <w:p w14:paraId="4E59539B" w14:textId="77777777" w:rsidR="00A41971" w:rsidRPr="00015CC3" w:rsidRDefault="00A41971" w:rsidP="004C055E">
            <w:pPr>
              <w:jc w:val="center"/>
              <w:rPr>
                <w:color w:val="000000"/>
                <w:sz w:val="18"/>
                <w:szCs w:val="20"/>
              </w:rPr>
            </w:pPr>
            <w:r w:rsidRPr="00015CC3">
              <w:rPr>
                <w:color w:val="000000"/>
                <w:sz w:val="18"/>
                <w:szCs w:val="16"/>
              </w:rPr>
              <w:t>0,031</w:t>
            </w:r>
          </w:p>
        </w:tc>
      </w:tr>
      <w:tr w:rsidR="00A41971" w:rsidRPr="00015CC3" w14:paraId="534436AA" w14:textId="77777777" w:rsidTr="004C055E">
        <w:trPr>
          <w:trHeight w:val="20"/>
        </w:trPr>
        <w:tc>
          <w:tcPr>
            <w:tcW w:w="254" w:type="pct"/>
            <w:shd w:val="clear" w:color="000000" w:fill="FFFFFF"/>
            <w:noWrap/>
            <w:vAlign w:val="center"/>
            <w:hideMark/>
          </w:tcPr>
          <w:p w14:paraId="355854EF" w14:textId="77777777" w:rsidR="00A41971" w:rsidRPr="00015CC3" w:rsidRDefault="00A41971" w:rsidP="004C055E">
            <w:pPr>
              <w:jc w:val="center"/>
              <w:rPr>
                <w:color w:val="000000"/>
                <w:sz w:val="20"/>
                <w:szCs w:val="20"/>
              </w:rPr>
            </w:pPr>
            <w:r w:rsidRPr="00015CC3">
              <w:rPr>
                <w:color w:val="000000"/>
                <w:sz w:val="20"/>
                <w:szCs w:val="20"/>
              </w:rPr>
              <w:t>15</w:t>
            </w:r>
          </w:p>
        </w:tc>
        <w:tc>
          <w:tcPr>
            <w:tcW w:w="1384" w:type="pct"/>
            <w:shd w:val="clear" w:color="auto" w:fill="auto"/>
            <w:vAlign w:val="center"/>
            <w:hideMark/>
          </w:tcPr>
          <w:p w14:paraId="18BF2FCA" w14:textId="77777777" w:rsidR="00A41971" w:rsidRPr="00015CC3" w:rsidRDefault="00A41971" w:rsidP="004C055E">
            <w:pPr>
              <w:jc w:val="center"/>
              <w:rPr>
                <w:color w:val="000000"/>
                <w:sz w:val="20"/>
                <w:szCs w:val="20"/>
              </w:rPr>
            </w:pPr>
            <w:r w:rsidRPr="00015CC3">
              <w:rPr>
                <w:color w:val="000000"/>
                <w:sz w:val="20"/>
                <w:szCs w:val="20"/>
              </w:rPr>
              <w:t xml:space="preserve">Частота отказов с прекращением теплоснабжения </w:t>
            </w:r>
          </w:p>
        </w:tc>
        <w:tc>
          <w:tcPr>
            <w:tcW w:w="445" w:type="pct"/>
            <w:shd w:val="clear" w:color="auto" w:fill="auto"/>
            <w:vAlign w:val="center"/>
            <w:hideMark/>
          </w:tcPr>
          <w:p w14:paraId="79991F7D" w14:textId="77777777" w:rsidR="00A41971" w:rsidRPr="00015CC3" w:rsidRDefault="00A41971" w:rsidP="004C055E">
            <w:pPr>
              <w:jc w:val="center"/>
              <w:rPr>
                <w:color w:val="000000"/>
                <w:sz w:val="20"/>
                <w:szCs w:val="20"/>
              </w:rPr>
            </w:pPr>
            <w:r w:rsidRPr="00015CC3">
              <w:rPr>
                <w:color w:val="000000"/>
                <w:sz w:val="20"/>
                <w:szCs w:val="20"/>
              </w:rPr>
              <w:t>1/год</w:t>
            </w:r>
          </w:p>
        </w:tc>
        <w:tc>
          <w:tcPr>
            <w:tcW w:w="292" w:type="pct"/>
            <w:shd w:val="clear" w:color="000000" w:fill="FFFFFF"/>
            <w:noWrap/>
            <w:vAlign w:val="center"/>
            <w:hideMark/>
          </w:tcPr>
          <w:p w14:paraId="0259E6B7"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4DF4A7F6"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3DDC6C06"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4C2902FD"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5C647176"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146195A2"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7EB6328D" w14:textId="77777777" w:rsidR="00A41971" w:rsidRPr="00015CC3" w:rsidRDefault="00A41971" w:rsidP="004C055E">
            <w:pPr>
              <w:jc w:val="center"/>
              <w:rPr>
                <w:color w:val="000000"/>
                <w:sz w:val="18"/>
                <w:szCs w:val="20"/>
              </w:rPr>
            </w:pPr>
            <w:r w:rsidRPr="00015CC3">
              <w:rPr>
                <w:color w:val="000000"/>
                <w:sz w:val="18"/>
                <w:szCs w:val="16"/>
              </w:rPr>
              <w:t>0</w:t>
            </w:r>
          </w:p>
        </w:tc>
        <w:tc>
          <w:tcPr>
            <w:tcW w:w="292" w:type="pct"/>
            <w:shd w:val="clear" w:color="000000" w:fill="FFFFFF"/>
            <w:noWrap/>
            <w:vAlign w:val="center"/>
            <w:hideMark/>
          </w:tcPr>
          <w:p w14:paraId="2EBE4F19" w14:textId="77777777" w:rsidR="00A41971" w:rsidRPr="00015CC3" w:rsidRDefault="00A41971" w:rsidP="004C055E">
            <w:pPr>
              <w:jc w:val="center"/>
              <w:rPr>
                <w:color w:val="000000"/>
                <w:sz w:val="18"/>
                <w:szCs w:val="20"/>
              </w:rPr>
            </w:pPr>
            <w:r w:rsidRPr="00015CC3">
              <w:rPr>
                <w:color w:val="000000"/>
                <w:sz w:val="18"/>
                <w:szCs w:val="16"/>
              </w:rPr>
              <w:t>1</w:t>
            </w:r>
          </w:p>
        </w:tc>
        <w:tc>
          <w:tcPr>
            <w:tcW w:w="292" w:type="pct"/>
            <w:shd w:val="clear" w:color="000000" w:fill="FFFFFF"/>
            <w:noWrap/>
            <w:vAlign w:val="center"/>
            <w:hideMark/>
          </w:tcPr>
          <w:p w14:paraId="55ED3FEE" w14:textId="77777777" w:rsidR="00A41971" w:rsidRPr="00015CC3" w:rsidRDefault="00A41971" w:rsidP="004C055E">
            <w:pPr>
              <w:jc w:val="center"/>
              <w:rPr>
                <w:color w:val="000000"/>
                <w:sz w:val="18"/>
                <w:szCs w:val="20"/>
              </w:rPr>
            </w:pPr>
            <w:r w:rsidRPr="00015CC3">
              <w:rPr>
                <w:color w:val="000000"/>
                <w:sz w:val="18"/>
                <w:szCs w:val="16"/>
              </w:rPr>
              <w:t>2</w:t>
            </w:r>
          </w:p>
        </w:tc>
        <w:tc>
          <w:tcPr>
            <w:tcW w:w="292" w:type="pct"/>
            <w:shd w:val="clear" w:color="000000" w:fill="FFFFFF"/>
            <w:noWrap/>
            <w:vAlign w:val="center"/>
            <w:hideMark/>
          </w:tcPr>
          <w:p w14:paraId="09BA831A" w14:textId="77777777" w:rsidR="00A41971" w:rsidRPr="00015CC3" w:rsidRDefault="00A41971" w:rsidP="004C055E">
            <w:pPr>
              <w:jc w:val="center"/>
              <w:rPr>
                <w:color w:val="000000"/>
                <w:sz w:val="18"/>
                <w:szCs w:val="20"/>
              </w:rPr>
            </w:pPr>
            <w:r w:rsidRPr="00015CC3">
              <w:rPr>
                <w:color w:val="000000"/>
                <w:sz w:val="18"/>
                <w:szCs w:val="16"/>
              </w:rPr>
              <w:t>3</w:t>
            </w:r>
          </w:p>
        </w:tc>
      </w:tr>
      <w:tr w:rsidR="00A41971" w:rsidRPr="00015CC3" w14:paraId="03EF197A" w14:textId="77777777" w:rsidTr="004C055E">
        <w:trPr>
          <w:trHeight w:val="20"/>
        </w:trPr>
        <w:tc>
          <w:tcPr>
            <w:tcW w:w="254" w:type="pct"/>
            <w:shd w:val="clear" w:color="000000" w:fill="FFFFFF"/>
            <w:noWrap/>
            <w:vAlign w:val="center"/>
            <w:hideMark/>
          </w:tcPr>
          <w:p w14:paraId="7AF1F6C3" w14:textId="77777777" w:rsidR="00A41971" w:rsidRPr="00015CC3" w:rsidRDefault="00A41971" w:rsidP="004C055E">
            <w:pPr>
              <w:jc w:val="center"/>
              <w:rPr>
                <w:color w:val="000000"/>
                <w:sz w:val="20"/>
                <w:szCs w:val="20"/>
              </w:rPr>
            </w:pPr>
            <w:r w:rsidRPr="00015CC3">
              <w:rPr>
                <w:color w:val="000000"/>
                <w:sz w:val="20"/>
                <w:szCs w:val="20"/>
              </w:rPr>
              <w:t>16</w:t>
            </w:r>
          </w:p>
        </w:tc>
        <w:tc>
          <w:tcPr>
            <w:tcW w:w="1384" w:type="pct"/>
            <w:shd w:val="clear" w:color="auto" w:fill="auto"/>
            <w:vAlign w:val="center"/>
            <w:hideMark/>
          </w:tcPr>
          <w:p w14:paraId="2F94A355" w14:textId="77777777" w:rsidR="00A41971" w:rsidRPr="00015CC3" w:rsidRDefault="00A41971" w:rsidP="004C055E">
            <w:pPr>
              <w:jc w:val="center"/>
              <w:rPr>
                <w:color w:val="000000"/>
                <w:sz w:val="20"/>
                <w:szCs w:val="20"/>
              </w:rPr>
            </w:pPr>
            <w:r w:rsidRPr="00015CC3">
              <w:rPr>
                <w:color w:val="000000"/>
                <w:sz w:val="20"/>
                <w:szCs w:val="20"/>
              </w:rPr>
              <w:t>Относительный средневзвешенный остаточный парковый ресурс  турбоагрегатов</w:t>
            </w:r>
          </w:p>
        </w:tc>
        <w:tc>
          <w:tcPr>
            <w:tcW w:w="445" w:type="pct"/>
            <w:shd w:val="clear" w:color="auto" w:fill="auto"/>
            <w:vAlign w:val="center"/>
            <w:hideMark/>
          </w:tcPr>
          <w:p w14:paraId="744ABD88" w14:textId="2F608B1C" w:rsidR="00A41971" w:rsidRPr="00015CC3" w:rsidRDefault="00D02E2E" w:rsidP="004C055E">
            <w:pPr>
              <w:jc w:val="center"/>
              <w:rPr>
                <w:color w:val="000000"/>
                <w:sz w:val="20"/>
                <w:szCs w:val="20"/>
              </w:rPr>
            </w:pPr>
            <w:r>
              <w:rPr>
                <w:color w:val="000000"/>
                <w:sz w:val="20"/>
                <w:szCs w:val="20"/>
              </w:rPr>
              <w:t>ч</w:t>
            </w:r>
          </w:p>
        </w:tc>
        <w:tc>
          <w:tcPr>
            <w:tcW w:w="292" w:type="pct"/>
            <w:shd w:val="clear" w:color="000000" w:fill="FFFFFF"/>
            <w:noWrap/>
            <w:vAlign w:val="center"/>
            <w:hideMark/>
          </w:tcPr>
          <w:p w14:paraId="7255F972" w14:textId="77777777" w:rsidR="00A41971" w:rsidRPr="00015CC3" w:rsidRDefault="00A41971" w:rsidP="004C055E">
            <w:pPr>
              <w:jc w:val="center"/>
              <w:rPr>
                <w:color w:val="000000"/>
                <w:sz w:val="18"/>
                <w:szCs w:val="20"/>
              </w:rPr>
            </w:pPr>
            <w:r w:rsidRPr="00015CC3">
              <w:rPr>
                <w:color w:val="000000"/>
                <w:sz w:val="18"/>
                <w:szCs w:val="16"/>
              </w:rPr>
              <w:t>266003</w:t>
            </w:r>
          </w:p>
        </w:tc>
        <w:tc>
          <w:tcPr>
            <w:tcW w:w="292" w:type="pct"/>
            <w:shd w:val="clear" w:color="000000" w:fill="FFFFFF"/>
            <w:noWrap/>
            <w:vAlign w:val="center"/>
            <w:hideMark/>
          </w:tcPr>
          <w:p w14:paraId="674F921B" w14:textId="77777777" w:rsidR="00A41971" w:rsidRPr="00015CC3" w:rsidRDefault="00A41971" w:rsidP="004C055E">
            <w:pPr>
              <w:jc w:val="center"/>
              <w:rPr>
                <w:color w:val="000000"/>
                <w:sz w:val="18"/>
                <w:szCs w:val="20"/>
              </w:rPr>
            </w:pPr>
            <w:r w:rsidRPr="00015CC3">
              <w:rPr>
                <w:color w:val="000000"/>
                <w:sz w:val="18"/>
                <w:szCs w:val="16"/>
              </w:rPr>
              <w:t>257503</w:t>
            </w:r>
          </w:p>
        </w:tc>
        <w:tc>
          <w:tcPr>
            <w:tcW w:w="292" w:type="pct"/>
            <w:shd w:val="clear" w:color="000000" w:fill="FFFFFF"/>
            <w:noWrap/>
            <w:vAlign w:val="center"/>
            <w:hideMark/>
          </w:tcPr>
          <w:p w14:paraId="72A51436" w14:textId="77777777" w:rsidR="00A41971" w:rsidRPr="00015CC3" w:rsidRDefault="00A41971" w:rsidP="004C055E">
            <w:pPr>
              <w:jc w:val="center"/>
              <w:rPr>
                <w:color w:val="000000"/>
                <w:sz w:val="18"/>
                <w:szCs w:val="20"/>
              </w:rPr>
            </w:pPr>
            <w:r w:rsidRPr="00015CC3">
              <w:rPr>
                <w:color w:val="000000"/>
                <w:sz w:val="18"/>
                <w:szCs w:val="16"/>
              </w:rPr>
              <w:t>249003</w:t>
            </w:r>
          </w:p>
        </w:tc>
        <w:tc>
          <w:tcPr>
            <w:tcW w:w="292" w:type="pct"/>
            <w:shd w:val="clear" w:color="000000" w:fill="FFFFFF"/>
            <w:noWrap/>
            <w:vAlign w:val="center"/>
            <w:hideMark/>
          </w:tcPr>
          <w:p w14:paraId="420545DE" w14:textId="77777777" w:rsidR="00A41971" w:rsidRPr="00015CC3" w:rsidRDefault="00A41971" w:rsidP="004C055E">
            <w:pPr>
              <w:jc w:val="center"/>
              <w:rPr>
                <w:color w:val="000000"/>
                <w:sz w:val="18"/>
                <w:szCs w:val="20"/>
              </w:rPr>
            </w:pPr>
            <w:r w:rsidRPr="00015CC3">
              <w:rPr>
                <w:color w:val="000000"/>
                <w:sz w:val="18"/>
                <w:szCs w:val="16"/>
              </w:rPr>
              <w:t>240503</w:t>
            </w:r>
          </w:p>
        </w:tc>
        <w:tc>
          <w:tcPr>
            <w:tcW w:w="292" w:type="pct"/>
            <w:shd w:val="clear" w:color="000000" w:fill="FFFFFF"/>
            <w:noWrap/>
            <w:vAlign w:val="center"/>
            <w:hideMark/>
          </w:tcPr>
          <w:p w14:paraId="5F561F00" w14:textId="77777777" w:rsidR="00A41971" w:rsidRPr="00015CC3" w:rsidRDefault="00A41971" w:rsidP="004C055E">
            <w:pPr>
              <w:jc w:val="center"/>
              <w:rPr>
                <w:color w:val="000000"/>
                <w:sz w:val="18"/>
                <w:szCs w:val="20"/>
              </w:rPr>
            </w:pPr>
            <w:r w:rsidRPr="00015CC3">
              <w:rPr>
                <w:color w:val="000000"/>
                <w:sz w:val="18"/>
                <w:szCs w:val="16"/>
              </w:rPr>
              <w:t>232003</w:t>
            </w:r>
          </w:p>
        </w:tc>
        <w:tc>
          <w:tcPr>
            <w:tcW w:w="292" w:type="pct"/>
            <w:shd w:val="clear" w:color="000000" w:fill="FFFFFF"/>
            <w:noWrap/>
            <w:vAlign w:val="center"/>
            <w:hideMark/>
          </w:tcPr>
          <w:p w14:paraId="05F03C8A" w14:textId="77777777" w:rsidR="00A41971" w:rsidRPr="00015CC3" w:rsidRDefault="00A41971" w:rsidP="004C055E">
            <w:pPr>
              <w:jc w:val="center"/>
              <w:rPr>
                <w:color w:val="000000"/>
                <w:sz w:val="18"/>
                <w:szCs w:val="20"/>
              </w:rPr>
            </w:pPr>
            <w:r w:rsidRPr="00015CC3">
              <w:rPr>
                <w:color w:val="000000"/>
                <w:sz w:val="18"/>
                <w:szCs w:val="16"/>
              </w:rPr>
              <w:t>223503</w:t>
            </w:r>
          </w:p>
        </w:tc>
        <w:tc>
          <w:tcPr>
            <w:tcW w:w="292" w:type="pct"/>
            <w:shd w:val="clear" w:color="000000" w:fill="FFFFFF"/>
            <w:noWrap/>
            <w:vAlign w:val="center"/>
            <w:hideMark/>
          </w:tcPr>
          <w:p w14:paraId="6C4F1F12" w14:textId="77777777" w:rsidR="00A41971" w:rsidRPr="00015CC3" w:rsidRDefault="00A41971" w:rsidP="004C055E">
            <w:pPr>
              <w:jc w:val="center"/>
              <w:rPr>
                <w:color w:val="000000"/>
                <w:sz w:val="18"/>
                <w:szCs w:val="20"/>
              </w:rPr>
            </w:pPr>
            <w:r w:rsidRPr="00015CC3">
              <w:rPr>
                <w:color w:val="000000"/>
                <w:sz w:val="18"/>
                <w:szCs w:val="16"/>
              </w:rPr>
              <w:t>215003</w:t>
            </w:r>
          </w:p>
        </w:tc>
        <w:tc>
          <w:tcPr>
            <w:tcW w:w="292" w:type="pct"/>
            <w:shd w:val="clear" w:color="000000" w:fill="FFFFFF"/>
            <w:noWrap/>
            <w:vAlign w:val="center"/>
            <w:hideMark/>
          </w:tcPr>
          <w:p w14:paraId="3267E46F" w14:textId="77777777" w:rsidR="00A41971" w:rsidRPr="00015CC3" w:rsidRDefault="00A41971" w:rsidP="004C055E">
            <w:pPr>
              <w:jc w:val="center"/>
              <w:rPr>
                <w:color w:val="000000"/>
                <w:sz w:val="18"/>
                <w:szCs w:val="20"/>
              </w:rPr>
            </w:pPr>
            <w:r w:rsidRPr="00015CC3">
              <w:rPr>
                <w:color w:val="000000"/>
                <w:sz w:val="18"/>
                <w:szCs w:val="16"/>
              </w:rPr>
              <w:t>206503</w:t>
            </w:r>
          </w:p>
        </w:tc>
        <w:tc>
          <w:tcPr>
            <w:tcW w:w="292" w:type="pct"/>
            <w:shd w:val="clear" w:color="000000" w:fill="FFFFFF"/>
            <w:noWrap/>
            <w:vAlign w:val="center"/>
            <w:hideMark/>
          </w:tcPr>
          <w:p w14:paraId="56B34992" w14:textId="77777777" w:rsidR="00A41971" w:rsidRPr="00015CC3" w:rsidRDefault="00A41971" w:rsidP="004C055E">
            <w:pPr>
              <w:jc w:val="center"/>
              <w:rPr>
                <w:color w:val="000000"/>
                <w:sz w:val="18"/>
                <w:szCs w:val="20"/>
              </w:rPr>
            </w:pPr>
            <w:r w:rsidRPr="00015CC3">
              <w:rPr>
                <w:color w:val="000000"/>
                <w:sz w:val="18"/>
                <w:szCs w:val="16"/>
              </w:rPr>
              <w:t>198003</w:t>
            </w:r>
          </w:p>
        </w:tc>
        <w:tc>
          <w:tcPr>
            <w:tcW w:w="292" w:type="pct"/>
            <w:shd w:val="clear" w:color="000000" w:fill="FFFFFF"/>
            <w:noWrap/>
            <w:vAlign w:val="center"/>
            <w:hideMark/>
          </w:tcPr>
          <w:p w14:paraId="371A3850" w14:textId="77777777" w:rsidR="00A41971" w:rsidRPr="00015CC3" w:rsidRDefault="00A41971" w:rsidP="004C055E">
            <w:pPr>
              <w:jc w:val="center"/>
              <w:rPr>
                <w:color w:val="000000"/>
                <w:sz w:val="18"/>
                <w:szCs w:val="20"/>
              </w:rPr>
            </w:pPr>
            <w:r w:rsidRPr="00015CC3">
              <w:rPr>
                <w:color w:val="000000"/>
                <w:sz w:val="18"/>
                <w:szCs w:val="16"/>
              </w:rPr>
              <w:t>189503</w:t>
            </w:r>
          </w:p>
        </w:tc>
      </w:tr>
      <w:tr w:rsidR="00A41971" w:rsidRPr="00015CC3" w14:paraId="3F958425" w14:textId="77777777" w:rsidTr="004C055E">
        <w:trPr>
          <w:trHeight w:val="20"/>
        </w:trPr>
        <w:tc>
          <w:tcPr>
            <w:tcW w:w="254" w:type="pct"/>
            <w:shd w:val="clear" w:color="000000" w:fill="FFFFFF"/>
            <w:noWrap/>
            <w:vAlign w:val="center"/>
            <w:hideMark/>
          </w:tcPr>
          <w:p w14:paraId="06B10A95" w14:textId="77777777" w:rsidR="00A41971" w:rsidRPr="00015CC3" w:rsidRDefault="00A41971" w:rsidP="004C055E">
            <w:pPr>
              <w:jc w:val="center"/>
              <w:rPr>
                <w:color w:val="000000"/>
                <w:sz w:val="20"/>
                <w:szCs w:val="20"/>
              </w:rPr>
            </w:pPr>
            <w:r w:rsidRPr="00015CC3">
              <w:rPr>
                <w:color w:val="000000"/>
                <w:sz w:val="20"/>
                <w:szCs w:val="20"/>
              </w:rPr>
              <w:t>16.1</w:t>
            </w:r>
          </w:p>
        </w:tc>
        <w:tc>
          <w:tcPr>
            <w:tcW w:w="1384" w:type="pct"/>
            <w:shd w:val="clear" w:color="auto" w:fill="auto"/>
            <w:vAlign w:val="center"/>
            <w:hideMark/>
          </w:tcPr>
          <w:p w14:paraId="50EF9E84" w14:textId="77777777" w:rsidR="00A41971" w:rsidRPr="00015CC3" w:rsidRDefault="00A41971" w:rsidP="004C055E">
            <w:pPr>
              <w:jc w:val="center"/>
              <w:rPr>
                <w:color w:val="000000"/>
                <w:sz w:val="20"/>
                <w:szCs w:val="20"/>
              </w:rPr>
            </w:pPr>
            <w:r w:rsidRPr="00015CC3">
              <w:rPr>
                <w:color w:val="000000"/>
                <w:sz w:val="20"/>
                <w:szCs w:val="20"/>
              </w:rPr>
              <w:t>К-500-65/3000-2</w:t>
            </w:r>
          </w:p>
        </w:tc>
        <w:tc>
          <w:tcPr>
            <w:tcW w:w="445" w:type="pct"/>
            <w:shd w:val="clear" w:color="auto" w:fill="auto"/>
            <w:vAlign w:val="center"/>
            <w:hideMark/>
          </w:tcPr>
          <w:p w14:paraId="13A10420" w14:textId="29BAD328" w:rsidR="00A41971" w:rsidRPr="00015CC3" w:rsidRDefault="00D02E2E" w:rsidP="004C055E">
            <w:pPr>
              <w:jc w:val="center"/>
              <w:rPr>
                <w:color w:val="000000"/>
                <w:sz w:val="20"/>
                <w:szCs w:val="20"/>
              </w:rPr>
            </w:pPr>
            <w:r>
              <w:rPr>
                <w:color w:val="000000"/>
                <w:sz w:val="20"/>
                <w:szCs w:val="20"/>
              </w:rPr>
              <w:t>ч</w:t>
            </w:r>
          </w:p>
        </w:tc>
        <w:tc>
          <w:tcPr>
            <w:tcW w:w="292" w:type="pct"/>
            <w:shd w:val="clear" w:color="auto" w:fill="auto"/>
            <w:noWrap/>
            <w:vAlign w:val="center"/>
            <w:hideMark/>
          </w:tcPr>
          <w:p w14:paraId="2327EEC2" w14:textId="77777777" w:rsidR="00A41971" w:rsidRPr="00015CC3" w:rsidRDefault="00A41971" w:rsidP="004C055E">
            <w:pPr>
              <w:jc w:val="center"/>
              <w:rPr>
                <w:color w:val="000000"/>
                <w:sz w:val="18"/>
                <w:szCs w:val="20"/>
              </w:rPr>
            </w:pPr>
            <w:r w:rsidRPr="00015CC3">
              <w:rPr>
                <w:color w:val="000000"/>
                <w:sz w:val="18"/>
              </w:rPr>
              <w:t>278419</w:t>
            </w:r>
          </w:p>
        </w:tc>
        <w:tc>
          <w:tcPr>
            <w:tcW w:w="292" w:type="pct"/>
            <w:shd w:val="clear" w:color="000000" w:fill="FFFFFF"/>
            <w:noWrap/>
            <w:vAlign w:val="center"/>
            <w:hideMark/>
          </w:tcPr>
          <w:p w14:paraId="4DFF459E" w14:textId="77777777" w:rsidR="00A41971" w:rsidRPr="00015CC3" w:rsidRDefault="00A41971" w:rsidP="004C055E">
            <w:pPr>
              <w:jc w:val="center"/>
              <w:rPr>
                <w:color w:val="000000"/>
                <w:sz w:val="18"/>
                <w:szCs w:val="20"/>
              </w:rPr>
            </w:pPr>
            <w:r w:rsidRPr="00015CC3">
              <w:rPr>
                <w:color w:val="000000"/>
                <w:sz w:val="18"/>
                <w:szCs w:val="16"/>
              </w:rPr>
              <w:t>269919</w:t>
            </w:r>
          </w:p>
        </w:tc>
        <w:tc>
          <w:tcPr>
            <w:tcW w:w="292" w:type="pct"/>
            <w:shd w:val="clear" w:color="000000" w:fill="FFFFFF"/>
            <w:noWrap/>
            <w:vAlign w:val="center"/>
            <w:hideMark/>
          </w:tcPr>
          <w:p w14:paraId="551EA0A1" w14:textId="77777777" w:rsidR="00A41971" w:rsidRPr="00015CC3" w:rsidRDefault="00A41971" w:rsidP="004C055E">
            <w:pPr>
              <w:jc w:val="center"/>
              <w:rPr>
                <w:color w:val="000000"/>
                <w:sz w:val="18"/>
                <w:szCs w:val="20"/>
              </w:rPr>
            </w:pPr>
            <w:r w:rsidRPr="00015CC3">
              <w:rPr>
                <w:color w:val="000000"/>
                <w:sz w:val="18"/>
                <w:szCs w:val="16"/>
              </w:rPr>
              <w:t>261419</w:t>
            </w:r>
          </w:p>
        </w:tc>
        <w:tc>
          <w:tcPr>
            <w:tcW w:w="292" w:type="pct"/>
            <w:shd w:val="clear" w:color="000000" w:fill="FFFFFF"/>
            <w:noWrap/>
            <w:vAlign w:val="center"/>
            <w:hideMark/>
          </w:tcPr>
          <w:p w14:paraId="13051F5A" w14:textId="77777777" w:rsidR="00A41971" w:rsidRPr="00015CC3" w:rsidRDefault="00A41971" w:rsidP="004C055E">
            <w:pPr>
              <w:jc w:val="center"/>
              <w:rPr>
                <w:color w:val="000000"/>
                <w:sz w:val="18"/>
                <w:szCs w:val="20"/>
              </w:rPr>
            </w:pPr>
            <w:r w:rsidRPr="00015CC3">
              <w:rPr>
                <w:color w:val="000000"/>
                <w:sz w:val="18"/>
                <w:szCs w:val="16"/>
              </w:rPr>
              <w:t>252919</w:t>
            </w:r>
          </w:p>
        </w:tc>
        <w:tc>
          <w:tcPr>
            <w:tcW w:w="292" w:type="pct"/>
            <w:shd w:val="clear" w:color="000000" w:fill="FFFFFF"/>
            <w:noWrap/>
            <w:vAlign w:val="center"/>
            <w:hideMark/>
          </w:tcPr>
          <w:p w14:paraId="46907186" w14:textId="77777777" w:rsidR="00A41971" w:rsidRPr="00015CC3" w:rsidRDefault="00A41971" w:rsidP="004C055E">
            <w:pPr>
              <w:jc w:val="center"/>
              <w:rPr>
                <w:color w:val="000000"/>
                <w:sz w:val="18"/>
                <w:szCs w:val="20"/>
              </w:rPr>
            </w:pPr>
            <w:r w:rsidRPr="00015CC3">
              <w:rPr>
                <w:color w:val="000000"/>
                <w:sz w:val="18"/>
                <w:szCs w:val="16"/>
              </w:rPr>
              <w:t>244419</w:t>
            </w:r>
          </w:p>
        </w:tc>
        <w:tc>
          <w:tcPr>
            <w:tcW w:w="292" w:type="pct"/>
            <w:shd w:val="clear" w:color="000000" w:fill="FFFFFF"/>
            <w:noWrap/>
            <w:vAlign w:val="center"/>
            <w:hideMark/>
          </w:tcPr>
          <w:p w14:paraId="2E5FF381" w14:textId="77777777" w:rsidR="00A41971" w:rsidRPr="00015CC3" w:rsidRDefault="00A41971" w:rsidP="004C055E">
            <w:pPr>
              <w:jc w:val="center"/>
              <w:rPr>
                <w:color w:val="000000"/>
                <w:sz w:val="18"/>
                <w:szCs w:val="20"/>
              </w:rPr>
            </w:pPr>
            <w:r w:rsidRPr="00015CC3">
              <w:rPr>
                <w:color w:val="000000"/>
                <w:sz w:val="18"/>
                <w:szCs w:val="16"/>
              </w:rPr>
              <w:t>235919</w:t>
            </w:r>
          </w:p>
        </w:tc>
        <w:tc>
          <w:tcPr>
            <w:tcW w:w="292" w:type="pct"/>
            <w:shd w:val="clear" w:color="000000" w:fill="FFFFFF"/>
            <w:noWrap/>
            <w:vAlign w:val="center"/>
            <w:hideMark/>
          </w:tcPr>
          <w:p w14:paraId="320D5CD4" w14:textId="77777777" w:rsidR="00A41971" w:rsidRPr="00015CC3" w:rsidRDefault="00A41971" w:rsidP="004C055E">
            <w:pPr>
              <w:jc w:val="center"/>
              <w:rPr>
                <w:color w:val="000000"/>
                <w:sz w:val="18"/>
                <w:szCs w:val="20"/>
              </w:rPr>
            </w:pPr>
            <w:r w:rsidRPr="00015CC3">
              <w:rPr>
                <w:color w:val="000000"/>
                <w:sz w:val="18"/>
                <w:szCs w:val="16"/>
              </w:rPr>
              <w:t>227419</w:t>
            </w:r>
          </w:p>
        </w:tc>
        <w:tc>
          <w:tcPr>
            <w:tcW w:w="292" w:type="pct"/>
            <w:shd w:val="clear" w:color="000000" w:fill="FFFFFF"/>
            <w:noWrap/>
            <w:vAlign w:val="center"/>
            <w:hideMark/>
          </w:tcPr>
          <w:p w14:paraId="45AEF700" w14:textId="77777777" w:rsidR="00A41971" w:rsidRPr="00015CC3" w:rsidRDefault="00A41971" w:rsidP="004C055E">
            <w:pPr>
              <w:jc w:val="center"/>
              <w:rPr>
                <w:color w:val="000000"/>
                <w:sz w:val="18"/>
                <w:szCs w:val="20"/>
              </w:rPr>
            </w:pPr>
            <w:r w:rsidRPr="00015CC3">
              <w:rPr>
                <w:color w:val="000000"/>
                <w:sz w:val="18"/>
                <w:szCs w:val="16"/>
              </w:rPr>
              <w:t>218919</w:t>
            </w:r>
          </w:p>
        </w:tc>
        <w:tc>
          <w:tcPr>
            <w:tcW w:w="292" w:type="pct"/>
            <w:shd w:val="clear" w:color="000000" w:fill="FFFFFF"/>
            <w:noWrap/>
            <w:vAlign w:val="center"/>
            <w:hideMark/>
          </w:tcPr>
          <w:p w14:paraId="64468780" w14:textId="77777777" w:rsidR="00A41971" w:rsidRPr="00015CC3" w:rsidRDefault="00A41971" w:rsidP="004C055E">
            <w:pPr>
              <w:jc w:val="center"/>
              <w:rPr>
                <w:color w:val="000000"/>
                <w:sz w:val="18"/>
                <w:szCs w:val="20"/>
              </w:rPr>
            </w:pPr>
            <w:r w:rsidRPr="00015CC3">
              <w:rPr>
                <w:color w:val="000000"/>
                <w:sz w:val="18"/>
                <w:szCs w:val="16"/>
              </w:rPr>
              <w:t>210419</w:t>
            </w:r>
          </w:p>
        </w:tc>
        <w:tc>
          <w:tcPr>
            <w:tcW w:w="292" w:type="pct"/>
            <w:shd w:val="clear" w:color="000000" w:fill="FFFFFF"/>
            <w:noWrap/>
            <w:vAlign w:val="center"/>
            <w:hideMark/>
          </w:tcPr>
          <w:p w14:paraId="00C924CD" w14:textId="77777777" w:rsidR="00A41971" w:rsidRPr="00015CC3" w:rsidRDefault="00A41971" w:rsidP="004C055E">
            <w:pPr>
              <w:jc w:val="center"/>
              <w:rPr>
                <w:color w:val="000000"/>
                <w:sz w:val="18"/>
                <w:szCs w:val="20"/>
              </w:rPr>
            </w:pPr>
            <w:r w:rsidRPr="00015CC3">
              <w:rPr>
                <w:color w:val="000000"/>
                <w:sz w:val="18"/>
                <w:szCs w:val="16"/>
              </w:rPr>
              <w:t>201919</w:t>
            </w:r>
          </w:p>
        </w:tc>
      </w:tr>
      <w:tr w:rsidR="00A41971" w:rsidRPr="00015CC3" w14:paraId="6AD50F63" w14:textId="77777777" w:rsidTr="004C055E">
        <w:trPr>
          <w:trHeight w:val="20"/>
        </w:trPr>
        <w:tc>
          <w:tcPr>
            <w:tcW w:w="254" w:type="pct"/>
            <w:shd w:val="clear" w:color="000000" w:fill="FFFFFF"/>
            <w:noWrap/>
            <w:vAlign w:val="center"/>
            <w:hideMark/>
          </w:tcPr>
          <w:p w14:paraId="65FB57B5" w14:textId="77777777" w:rsidR="00A41971" w:rsidRPr="00015CC3" w:rsidRDefault="00A41971" w:rsidP="004C055E">
            <w:pPr>
              <w:jc w:val="center"/>
              <w:rPr>
                <w:color w:val="000000"/>
                <w:sz w:val="20"/>
                <w:szCs w:val="20"/>
              </w:rPr>
            </w:pPr>
            <w:r w:rsidRPr="00015CC3">
              <w:rPr>
                <w:color w:val="000000"/>
                <w:sz w:val="20"/>
                <w:szCs w:val="20"/>
              </w:rPr>
              <w:t>167.2</w:t>
            </w:r>
          </w:p>
        </w:tc>
        <w:tc>
          <w:tcPr>
            <w:tcW w:w="1384" w:type="pct"/>
            <w:shd w:val="clear" w:color="auto" w:fill="auto"/>
            <w:vAlign w:val="center"/>
            <w:hideMark/>
          </w:tcPr>
          <w:p w14:paraId="76609F01" w14:textId="77777777" w:rsidR="00A41971" w:rsidRPr="00015CC3" w:rsidRDefault="00A41971" w:rsidP="004C055E">
            <w:pPr>
              <w:jc w:val="center"/>
              <w:rPr>
                <w:color w:val="000000"/>
                <w:sz w:val="20"/>
                <w:szCs w:val="20"/>
              </w:rPr>
            </w:pPr>
            <w:r w:rsidRPr="00015CC3">
              <w:rPr>
                <w:color w:val="000000"/>
                <w:sz w:val="20"/>
                <w:szCs w:val="20"/>
              </w:rPr>
              <w:t>К-500-65/3000-2</w:t>
            </w:r>
          </w:p>
        </w:tc>
        <w:tc>
          <w:tcPr>
            <w:tcW w:w="445" w:type="pct"/>
            <w:shd w:val="clear" w:color="auto" w:fill="auto"/>
            <w:vAlign w:val="center"/>
            <w:hideMark/>
          </w:tcPr>
          <w:p w14:paraId="73C0EAE9" w14:textId="36500E26" w:rsidR="00A41971" w:rsidRPr="00015CC3" w:rsidRDefault="00A41971" w:rsidP="00D02E2E">
            <w:pPr>
              <w:jc w:val="center"/>
              <w:rPr>
                <w:color w:val="000000"/>
                <w:sz w:val="20"/>
                <w:szCs w:val="20"/>
              </w:rPr>
            </w:pPr>
            <w:r w:rsidRPr="00015CC3">
              <w:rPr>
                <w:color w:val="000000"/>
                <w:sz w:val="20"/>
                <w:szCs w:val="20"/>
              </w:rPr>
              <w:t>ч</w:t>
            </w:r>
          </w:p>
        </w:tc>
        <w:tc>
          <w:tcPr>
            <w:tcW w:w="292" w:type="pct"/>
            <w:shd w:val="clear" w:color="auto" w:fill="auto"/>
            <w:noWrap/>
            <w:vAlign w:val="center"/>
            <w:hideMark/>
          </w:tcPr>
          <w:p w14:paraId="4B00EF18" w14:textId="77777777" w:rsidR="00A41971" w:rsidRPr="00015CC3" w:rsidRDefault="00A41971" w:rsidP="004C055E">
            <w:pPr>
              <w:jc w:val="center"/>
              <w:rPr>
                <w:color w:val="000000"/>
                <w:sz w:val="18"/>
                <w:szCs w:val="20"/>
              </w:rPr>
            </w:pPr>
            <w:r w:rsidRPr="00015CC3">
              <w:rPr>
                <w:color w:val="000000"/>
                <w:sz w:val="18"/>
              </w:rPr>
              <w:t>279778</w:t>
            </w:r>
          </w:p>
        </w:tc>
        <w:tc>
          <w:tcPr>
            <w:tcW w:w="292" w:type="pct"/>
            <w:shd w:val="clear" w:color="000000" w:fill="FFFFFF"/>
            <w:noWrap/>
            <w:vAlign w:val="center"/>
            <w:hideMark/>
          </w:tcPr>
          <w:p w14:paraId="7DE14EB2" w14:textId="77777777" w:rsidR="00A41971" w:rsidRPr="00015CC3" w:rsidRDefault="00A41971" w:rsidP="004C055E">
            <w:pPr>
              <w:jc w:val="center"/>
              <w:rPr>
                <w:color w:val="000000"/>
                <w:sz w:val="18"/>
                <w:szCs w:val="20"/>
              </w:rPr>
            </w:pPr>
            <w:r w:rsidRPr="00015CC3">
              <w:rPr>
                <w:color w:val="000000"/>
                <w:sz w:val="18"/>
                <w:szCs w:val="16"/>
              </w:rPr>
              <w:t>271278</w:t>
            </w:r>
          </w:p>
        </w:tc>
        <w:tc>
          <w:tcPr>
            <w:tcW w:w="292" w:type="pct"/>
            <w:shd w:val="clear" w:color="000000" w:fill="FFFFFF"/>
            <w:noWrap/>
            <w:vAlign w:val="center"/>
            <w:hideMark/>
          </w:tcPr>
          <w:p w14:paraId="479500D8" w14:textId="77777777" w:rsidR="00A41971" w:rsidRPr="00015CC3" w:rsidRDefault="00A41971" w:rsidP="004C055E">
            <w:pPr>
              <w:jc w:val="center"/>
              <w:rPr>
                <w:color w:val="000000"/>
                <w:sz w:val="18"/>
                <w:szCs w:val="20"/>
              </w:rPr>
            </w:pPr>
            <w:r w:rsidRPr="00015CC3">
              <w:rPr>
                <w:color w:val="000000"/>
                <w:sz w:val="18"/>
                <w:szCs w:val="16"/>
              </w:rPr>
              <w:t>262778</w:t>
            </w:r>
          </w:p>
        </w:tc>
        <w:tc>
          <w:tcPr>
            <w:tcW w:w="292" w:type="pct"/>
            <w:shd w:val="clear" w:color="000000" w:fill="FFFFFF"/>
            <w:noWrap/>
            <w:vAlign w:val="center"/>
            <w:hideMark/>
          </w:tcPr>
          <w:p w14:paraId="3A4E33D0" w14:textId="77777777" w:rsidR="00A41971" w:rsidRPr="00015CC3" w:rsidRDefault="00A41971" w:rsidP="004C055E">
            <w:pPr>
              <w:jc w:val="center"/>
              <w:rPr>
                <w:color w:val="000000"/>
                <w:sz w:val="18"/>
                <w:szCs w:val="20"/>
              </w:rPr>
            </w:pPr>
            <w:r w:rsidRPr="00015CC3">
              <w:rPr>
                <w:color w:val="000000"/>
                <w:sz w:val="18"/>
                <w:szCs w:val="16"/>
              </w:rPr>
              <w:t>254278</w:t>
            </w:r>
          </w:p>
        </w:tc>
        <w:tc>
          <w:tcPr>
            <w:tcW w:w="292" w:type="pct"/>
            <w:shd w:val="clear" w:color="000000" w:fill="FFFFFF"/>
            <w:noWrap/>
            <w:vAlign w:val="center"/>
            <w:hideMark/>
          </w:tcPr>
          <w:p w14:paraId="65268821" w14:textId="77777777" w:rsidR="00A41971" w:rsidRPr="00015CC3" w:rsidRDefault="00A41971" w:rsidP="004C055E">
            <w:pPr>
              <w:jc w:val="center"/>
              <w:rPr>
                <w:color w:val="000000"/>
                <w:sz w:val="18"/>
                <w:szCs w:val="20"/>
              </w:rPr>
            </w:pPr>
            <w:r w:rsidRPr="00015CC3">
              <w:rPr>
                <w:color w:val="000000"/>
                <w:sz w:val="18"/>
                <w:szCs w:val="16"/>
              </w:rPr>
              <w:t>245778</w:t>
            </w:r>
          </w:p>
        </w:tc>
        <w:tc>
          <w:tcPr>
            <w:tcW w:w="292" w:type="pct"/>
            <w:shd w:val="clear" w:color="000000" w:fill="FFFFFF"/>
            <w:noWrap/>
            <w:vAlign w:val="center"/>
            <w:hideMark/>
          </w:tcPr>
          <w:p w14:paraId="12414477" w14:textId="77777777" w:rsidR="00A41971" w:rsidRPr="00015CC3" w:rsidRDefault="00A41971" w:rsidP="004C055E">
            <w:pPr>
              <w:jc w:val="center"/>
              <w:rPr>
                <w:color w:val="000000"/>
                <w:sz w:val="18"/>
                <w:szCs w:val="20"/>
              </w:rPr>
            </w:pPr>
            <w:r w:rsidRPr="00015CC3">
              <w:rPr>
                <w:color w:val="000000"/>
                <w:sz w:val="18"/>
                <w:szCs w:val="16"/>
              </w:rPr>
              <w:t>237278</w:t>
            </w:r>
          </w:p>
        </w:tc>
        <w:tc>
          <w:tcPr>
            <w:tcW w:w="292" w:type="pct"/>
            <w:shd w:val="clear" w:color="000000" w:fill="FFFFFF"/>
            <w:noWrap/>
            <w:vAlign w:val="center"/>
            <w:hideMark/>
          </w:tcPr>
          <w:p w14:paraId="6CEC40FA" w14:textId="77777777" w:rsidR="00A41971" w:rsidRPr="00015CC3" w:rsidRDefault="00A41971" w:rsidP="004C055E">
            <w:pPr>
              <w:jc w:val="center"/>
              <w:rPr>
                <w:color w:val="000000"/>
                <w:sz w:val="18"/>
                <w:szCs w:val="20"/>
              </w:rPr>
            </w:pPr>
            <w:r w:rsidRPr="00015CC3">
              <w:rPr>
                <w:color w:val="000000"/>
                <w:sz w:val="18"/>
                <w:szCs w:val="16"/>
              </w:rPr>
              <w:t>228778</w:t>
            </w:r>
          </w:p>
        </w:tc>
        <w:tc>
          <w:tcPr>
            <w:tcW w:w="292" w:type="pct"/>
            <w:shd w:val="clear" w:color="000000" w:fill="FFFFFF"/>
            <w:noWrap/>
            <w:vAlign w:val="center"/>
            <w:hideMark/>
          </w:tcPr>
          <w:p w14:paraId="3E85960E" w14:textId="77777777" w:rsidR="00A41971" w:rsidRPr="00015CC3" w:rsidRDefault="00A41971" w:rsidP="004C055E">
            <w:pPr>
              <w:jc w:val="center"/>
              <w:rPr>
                <w:color w:val="000000"/>
                <w:sz w:val="18"/>
                <w:szCs w:val="20"/>
              </w:rPr>
            </w:pPr>
            <w:r w:rsidRPr="00015CC3">
              <w:rPr>
                <w:color w:val="000000"/>
                <w:sz w:val="18"/>
                <w:szCs w:val="16"/>
              </w:rPr>
              <w:t>220278</w:t>
            </w:r>
          </w:p>
        </w:tc>
        <w:tc>
          <w:tcPr>
            <w:tcW w:w="292" w:type="pct"/>
            <w:shd w:val="clear" w:color="000000" w:fill="FFFFFF"/>
            <w:noWrap/>
            <w:vAlign w:val="center"/>
            <w:hideMark/>
          </w:tcPr>
          <w:p w14:paraId="25DA6BD5" w14:textId="77777777" w:rsidR="00A41971" w:rsidRPr="00015CC3" w:rsidRDefault="00A41971" w:rsidP="004C055E">
            <w:pPr>
              <w:jc w:val="center"/>
              <w:rPr>
                <w:color w:val="000000"/>
                <w:sz w:val="18"/>
                <w:szCs w:val="20"/>
              </w:rPr>
            </w:pPr>
            <w:r w:rsidRPr="00015CC3">
              <w:rPr>
                <w:color w:val="000000"/>
                <w:sz w:val="18"/>
                <w:szCs w:val="16"/>
              </w:rPr>
              <w:t>211778</w:t>
            </w:r>
          </w:p>
        </w:tc>
        <w:tc>
          <w:tcPr>
            <w:tcW w:w="292" w:type="pct"/>
            <w:shd w:val="clear" w:color="000000" w:fill="FFFFFF"/>
            <w:noWrap/>
            <w:vAlign w:val="center"/>
            <w:hideMark/>
          </w:tcPr>
          <w:p w14:paraId="47678E90" w14:textId="77777777" w:rsidR="00A41971" w:rsidRPr="00015CC3" w:rsidRDefault="00A41971" w:rsidP="004C055E">
            <w:pPr>
              <w:jc w:val="center"/>
              <w:rPr>
                <w:color w:val="000000"/>
                <w:sz w:val="18"/>
                <w:szCs w:val="20"/>
              </w:rPr>
            </w:pPr>
            <w:r w:rsidRPr="00015CC3">
              <w:rPr>
                <w:color w:val="000000"/>
                <w:sz w:val="18"/>
                <w:szCs w:val="16"/>
              </w:rPr>
              <w:t>203278</w:t>
            </w:r>
          </w:p>
        </w:tc>
      </w:tr>
      <w:tr w:rsidR="00A41971" w:rsidRPr="00015CC3" w14:paraId="07B3245E" w14:textId="77777777" w:rsidTr="004C055E">
        <w:trPr>
          <w:trHeight w:val="20"/>
        </w:trPr>
        <w:tc>
          <w:tcPr>
            <w:tcW w:w="254" w:type="pct"/>
            <w:shd w:val="clear" w:color="000000" w:fill="FFFFFF"/>
            <w:noWrap/>
            <w:vAlign w:val="center"/>
            <w:hideMark/>
          </w:tcPr>
          <w:p w14:paraId="0ABC4A72" w14:textId="77777777" w:rsidR="00A41971" w:rsidRPr="00015CC3" w:rsidRDefault="00A41971" w:rsidP="004C055E">
            <w:pPr>
              <w:jc w:val="center"/>
              <w:rPr>
                <w:color w:val="000000"/>
                <w:sz w:val="20"/>
                <w:szCs w:val="20"/>
              </w:rPr>
            </w:pPr>
            <w:r w:rsidRPr="00015CC3">
              <w:rPr>
                <w:color w:val="000000"/>
                <w:sz w:val="20"/>
                <w:szCs w:val="20"/>
              </w:rPr>
              <w:t>16.3</w:t>
            </w:r>
          </w:p>
        </w:tc>
        <w:tc>
          <w:tcPr>
            <w:tcW w:w="1384" w:type="pct"/>
            <w:shd w:val="clear" w:color="auto" w:fill="auto"/>
            <w:vAlign w:val="center"/>
            <w:hideMark/>
          </w:tcPr>
          <w:p w14:paraId="7480A617" w14:textId="77777777" w:rsidR="00A41971" w:rsidRPr="00015CC3" w:rsidRDefault="00A41971" w:rsidP="004C055E">
            <w:pPr>
              <w:jc w:val="center"/>
              <w:rPr>
                <w:color w:val="000000"/>
                <w:sz w:val="20"/>
                <w:szCs w:val="20"/>
              </w:rPr>
            </w:pPr>
            <w:r w:rsidRPr="00015CC3">
              <w:rPr>
                <w:color w:val="000000"/>
                <w:sz w:val="20"/>
                <w:szCs w:val="20"/>
              </w:rPr>
              <w:t>К-500-65/3000-2</w:t>
            </w:r>
          </w:p>
        </w:tc>
        <w:tc>
          <w:tcPr>
            <w:tcW w:w="445" w:type="pct"/>
            <w:shd w:val="clear" w:color="auto" w:fill="auto"/>
            <w:vAlign w:val="center"/>
            <w:hideMark/>
          </w:tcPr>
          <w:p w14:paraId="0670C6C8" w14:textId="0E40E41D" w:rsidR="00A41971" w:rsidRPr="00015CC3" w:rsidRDefault="00A41971" w:rsidP="00D02E2E">
            <w:pPr>
              <w:jc w:val="center"/>
              <w:rPr>
                <w:color w:val="000000"/>
                <w:sz w:val="20"/>
                <w:szCs w:val="20"/>
              </w:rPr>
            </w:pPr>
            <w:r w:rsidRPr="00015CC3">
              <w:rPr>
                <w:color w:val="000000"/>
                <w:sz w:val="20"/>
                <w:szCs w:val="20"/>
              </w:rPr>
              <w:t>ч</w:t>
            </w:r>
          </w:p>
        </w:tc>
        <w:tc>
          <w:tcPr>
            <w:tcW w:w="292" w:type="pct"/>
            <w:shd w:val="clear" w:color="auto" w:fill="auto"/>
            <w:noWrap/>
            <w:vAlign w:val="center"/>
            <w:hideMark/>
          </w:tcPr>
          <w:p w14:paraId="2F86950A" w14:textId="77777777" w:rsidR="00A41971" w:rsidRPr="00015CC3" w:rsidRDefault="00A41971" w:rsidP="004C055E">
            <w:pPr>
              <w:jc w:val="center"/>
              <w:rPr>
                <w:color w:val="000000"/>
                <w:sz w:val="18"/>
                <w:szCs w:val="20"/>
              </w:rPr>
            </w:pPr>
            <w:r w:rsidRPr="00015CC3">
              <w:rPr>
                <w:color w:val="000000"/>
                <w:sz w:val="18"/>
              </w:rPr>
              <w:t>273027</w:t>
            </w:r>
          </w:p>
        </w:tc>
        <w:tc>
          <w:tcPr>
            <w:tcW w:w="292" w:type="pct"/>
            <w:shd w:val="clear" w:color="000000" w:fill="FFFFFF"/>
            <w:noWrap/>
            <w:vAlign w:val="center"/>
            <w:hideMark/>
          </w:tcPr>
          <w:p w14:paraId="591064D1" w14:textId="77777777" w:rsidR="00A41971" w:rsidRPr="00015CC3" w:rsidRDefault="00A41971" w:rsidP="004C055E">
            <w:pPr>
              <w:jc w:val="center"/>
              <w:rPr>
                <w:color w:val="000000"/>
                <w:sz w:val="18"/>
                <w:szCs w:val="20"/>
              </w:rPr>
            </w:pPr>
            <w:r w:rsidRPr="00015CC3">
              <w:rPr>
                <w:color w:val="000000"/>
                <w:sz w:val="18"/>
                <w:szCs w:val="16"/>
              </w:rPr>
              <w:t>264527</w:t>
            </w:r>
          </w:p>
        </w:tc>
        <w:tc>
          <w:tcPr>
            <w:tcW w:w="292" w:type="pct"/>
            <w:shd w:val="clear" w:color="000000" w:fill="FFFFFF"/>
            <w:noWrap/>
            <w:vAlign w:val="center"/>
            <w:hideMark/>
          </w:tcPr>
          <w:p w14:paraId="64F88B01" w14:textId="77777777" w:rsidR="00A41971" w:rsidRPr="00015CC3" w:rsidRDefault="00A41971" w:rsidP="004C055E">
            <w:pPr>
              <w:jc w:val="center"/>
              <w:rPr>
                <w:color w:val="000000"/>
                <w:sz w:val="18"/>
                <w:szCs w:val="20"/>
              </w:rPr>
            </w:pPr>
            <w:r w:rsidRPr="00015CC3">
              <w:rPr>
                <w:color w:val="000000"/>
                <w:sz w:val="18"/>
                <w:szCs w:val="16"/>
              </w:rPr>
              <w:t>256027</w:t>
            </w:r>
          </w:p>
        </w:tc>
        <w:tc>
          <w:tcPr>
            <w:tcW w:w="292" w:type="pct"/>
            <w:shd w:val="clear" w:color="000000" w:fill="FFFFFF"/>
            <w:noWrap/>
            <w:vAlign w:val="center"/>
            <w:hideMark/>
          </w:tcPr>
          <w:p w14:paraId="2DF9807A" w14:textId="77777777" w:rsidR="00A41971" w:rsidRPr="00015CC3" w:rsidRDefault="00A41971" w:rsidP="004C055E">
            <w:pPr>
              <w:jc w:val="center"/>
              <w:rPr>
                <w:color w:val="000000"/>
                <w:sz w:val="18"/>
                <w:szCs w:val="20"/>
              </w:rPr>
            </w:pPr>
            <w:r w:rsidRPr="00015CC3">
              <w:rPr>
                <w:color w:val="000000"/>
                <w:sz w:val="18"/>
                <w:szCs w:val="16"/>
              </w:rPr>
              <w:t>247527</w:t>
            </w:r>
          </w:p>
        </w:tc>
        <w:tc>
          <w:tcPr>
            <w:tcW w:w="292" w:type="pct"/>
            <w:shd w:val="clear" w:color="000000" w:fill="FFFFFF"/>
            <w:noWrap/>
            <w:vAlign w:val="center"/>
            <w:hideMark/>
          </w:tcPr>
          <w:p w14:paraId="57C29D5D" w14:textId="77777777" w:rsidR="00A41971" w:rsidRPr="00015CC3" w:rsidRDefault="00A41971" w:rsidP="004C055E">
            <w:pPr>
              <w:jc w:val="center"/>
              <w:rPr>
                <w:color w:val="000000"/>
                <w:sz w:val="18"/>
                <w:szCs w:val="20"/>
              </w:rPr>
            </w:pPr>
            <w:r w:rsidRPr="00015CC3">
              <w:rPr>
                <w:color w:val="000000"/>
                <w:sz w:val="18"/>
                <w:szCs w:val="16"/>
              </w:rPr>
              <w:t>239027</w:t>
            </w:r>
          </w:p>
        </w:tc>
        <w:tc>
          <w:tcPr>
            <w:tcW w:w="292" w:type="pct"/>
            <w:shd w:val="clear" w:color="000000" w:fill="FFFFFF"/>
            <w:noWrap/>
            <w:vAlign w:val="center"/>
            <w:hideMark/>
          </w:tcPr>
          <w:p w14:paraId="601BD8D7" w14:textId="77777777" w:rsidR="00A41971" w:rsidRPr="00015CC3" w:rsidRDefault="00A41971" w:rsidP="004C055E">
            <w:pPr>
              <w:jc w:val="center"/>
              <w:rPr>
                <w:color w:val="000000"/>
                <w:sz w:val="18"/>
                <w:szCs w:val="20"/>
              </w:rPr>
            </w:pPr>
            <w:r w:rsidRPr="00015CC3">
              <w:rPr>
                <w:color w:val="000000"/>
                <w:sz w:val="18"/>
                <w:szCs w:val="16"/>
              </w:rPr>
              <w:t>230527</w:t>
            </w:r>
          </w:p>
        </w:tc>
        <w:tc>
          <w:tcPr>
            <w:tcW w:w="292" w:type="pct"/>
            <w:shd w:val="clear" w:color="000000" w:fill="FFFFFF"/>
            <w:noWrap/>
            <w:vAlign w:val="center"/>
            <w:hideMark/>
          </w:tcPr>
          <w:p w14:paraId="275AAB11" w14:textId="77777777" w:rsidR="00A41971" w:rsidRPr="00015CC3" w:rsidRDefault="00A41971" w:rsidP="004C055E">
            <w:pPr>
              <w:jc w:val="center"/>
              <w:rPr>
                <w:color w:val="000000"/>
                <w:sz w:val="18"/>
                <w:szCs w:val="20"/>
              </w:rPr>
            </w:pPr>
            <w:r w:rsidRPr="00015CC3">
              <w:rPr>
                <w:color w:val="000000"/>
                <w:sz w:val="18"/>
                <w:szCs w:val="16"/>
              </w:rPr>
              <w:t>222027</w:t>
            </w:r>
          </w:p>
        </w:tc>
        <w:tc>
          <w:tcPr>
            <w:tcW w:w="292" w:type="pct"/>
            <w:shd w:val="clear" w:color="000000" w:fill="FFFFFF"/>
            <w:noWrap/>
            <w:vAlign w:val="center"/>
            <w:hideMark/>
          </w:tcPr>
          <w:p w14:paraId="5C61616C" w14:textId="77777777" w:rsidR="00A41971" w:rsidRPr="00015CC3" w:rsidRDefault="00A41971" w:rsidP="004C055E">
            <w:pPr>
              <w:jc w:val="center"/>
              <w:rPr>
                <w:color w:val="000000"/>
                <w:sz w:val="18"/>
                <w:szCs w:val="20"/>
              </w:rPr>
            </w:pPr>
            <w:r w:rsidRPr="00015CC3">
              <w:rPr>
                <w:color w:val="000000"/>
                <w:sz w:val="18"/>
                <w:szCs w:val="16"/>
              </w:rPr>
              <w:t>213527</w:t>
            </w:r>
          </w:p>
        </w:tc>
        <w:tc>
          <w:tcPr>
            <w:tcW w:w="292" w:type="pct"/>
            <w:shd w:val="clear" w:color="000000" w:fill="FFFFFF"/>
            <w:noWrap/>
            <w:vAlign w:val="center"/>
            <w:hideMark/>
          </w:tcPr>
          <w:p w14:paraId="1EE3598F" w14:textId="77777777" w:rsidR="00A41971" w:rsidRPr="00015CC3" w:rsidRDefault="00A41971" w:rsidP="004C055E">
            <w:pPr>
              <w:jc w:val="center"/>
              <w:rPr>
                <w:color w:val="000000"/>
                <w:sz w:val="18"/>
                <w:szCs w:val="20"/>
              </w:rPr>
            </w:pPr>
            <w:r w:rsidRPr="00015CC3">
              <w:rPr>
                <w:color w:val="000000"/>
                <w:sz w:val="18"/>
                <w:szCs w:val="16"/>
              </w:rPr>
              <w:t>205027</w:t>
            </w:r>
          </w:p>
        </w:tc>
        <w:tc>
          <w:tcPr>
            <w:tcW w:w="292" w:type="pct"/>
            <w:shd w:val="clear" w:color="000000" w:fill="FFFFFF"/>
            <w:noWrap/>
            <w:vAlign w:val="center"/>
            <w:hideMark/>
          </w:tcPr>
          <w:p w14:paraId="12EF76F4" w14:textId="77777777" w:rsidR="00A41971" w:rsidRPr="00015CC3" w:rsidRDefault="00A41971" w:rsidP="004C055E">
            <w:pPr>
              <w:jc w:val="center"/>
              <w:rPr>
                <w:color w:val="000000"/>
                <w:sz w:val="18"/>
                <w:szCs w:val="20"/>
              </w:rPr>
            </w:pPr>
            <w:r w:rsidRPr="00015CC3">
              <w:rPr>
                <w:color w:val="000000"/>
                <w:sz w:val="18"/>
                <w:szCs w:val="16"/>
              </w:rPr>
              <w:t>196527</w:t>
            </w:r>
          </w:p>
        </w:tc>
      </w:tr>
      <w:tr w:rsidR="00A41971" w:rsidRPr="00015CC3" w14:paraId="61B746BE" w14:textId="77777777" w:rsidTr="004C055E">
        <w:trPr>
          <w:trHeight w:val="20"/>
        </w:trPr>
        <w:tc>
          <w:tcPr>
            <w:tcW w:w="254" w:type="pct"/>
            <w:shd w:val="clear" w:color="000000" w:fill="FFFFFF"/>
            <w:noWrap/>
            <w:vAlign w:val="center"/>
            <w:hideMark/>
          </w:tcPr>
          <w:p w14:paraId="7E86E6B0" w14:textId="77777777" w:rsidR="00A41971" w:rsidRPr="00015CC3" w:rsidRDefault="00A41971" w:rsidP="004C055E">
            <w:pPr>
              <w:jc w:val="center"/>
              <w:rPr>
                <w:color w:val="000000"/>
                <w:sz w:val="20"/>
                <w:szCs w:val="20"/>
              </w:rPr>
            </w:pPr>
            <w:r w:rsidRPr="00015CC3">
              <w:rPr>
                <w:color w:val="000000"/>
                <w:sz w:val="20"/>
                <w:szCs w:val="20"/>
              </w:rPr>
              <w:t>16.4</w:t>
            </w:r>
          </w:p>
        </w:tc>
        <w:tc>
          <w:tcPr>
            <w:tcW w:w="1384" w:type="pct"/>
            <w:shd w:val="clear" w:color="auto" w:fill="auto"/>
            <w:vAlign w:val="center"/>
            <w:hideMark/>
          </w:tcPr>
          <w:p w14:paraId="184CE527" w14:textId="77777777" w:rsidR="00A41971" w:rsidRPr="00015CC3" w:rsidRDefault="00A41971" w:rsidP="004C055E">
            <w:pPr>
              <w:jc w:val="center"/>
              <w:rPr>
                <w:color w:val="000000"/>
                <w:sz w:val="20"/>
                <w:szCs w:val="20"/>
              </w:rPr>
            </w:pPr>
            <w:r w:rsidRPr="00015CC3">
              <w:rPr>
                <w:color w:val="000000"/>
                <w:sz w:val="20"/>
                <w:szCs w:val="20"/>
              </w:rPr>
              <w:t>К-500-65/3000-2</w:t>
            </w:r>
          </w:p>
        </w:tc>
        <w:tc>
          <w:tcPr>
            <w:tcW w:w="445" w:type="pct"/>
            <w:shd w:val="clear" w:color="auto" w:fill="auto"/>
            <w:vAlign w:val="center"/>
            <w:hideMark/>
          </w:tcPr>
          <w:p w14:paraId="58FFBC58" w14:textId="66EAB601" w:rsidR="00A41971" w:rsidRPr="00015CC3" w:rsidRDefault="00A41971" w:rsidP="00D02E2E">
            <w:pPr>
              <w:jc w:val="center"/>
              <w:rPr>
                <w:color w:val="000000"/>
                <w:sz w:val="20"/>
                <w:szCs w:val="20"/>
              </w:rPr>
            </w:pPr>
            <w:r w:rsidRPr="00015CC3">
              <w:rPr>
                <w:color w:val="000000"/>
                <w:sz w:val="20"/>
                <w:szCs w:val="20"/>
              </w:rPr>
              <w:t>ч</w:t>
            </w:r>
          </w:p>
        </w:tc>
        <w:tc>
          <w:tcPr>
            <w:tcW w:w="292" w:type="pct"/>
            <w:shd w:val="clear" w:color="auto" w:fill="auto"/>
            <w:noWrap/>
            <w:vAlign w:val="center"/>
            <w:hideMark/>
          </w:tcPr>
          <w:p w14:paraId="65E95821" w14:textId="77777777" w:rsidR="00A41971" w:rsidRPr="00015CC3" w:rsidRDefault="00A41971" w:rsidP="004C055E">
            <w:pPr>
              <w:jc w:val="center"/>
              <w:rPr>
                <w:color w:val="000000"/>
                <w:sz w:val="18"/>
                <w:szCs w:val="20"/>
              </w:rPr>
            </w:pPr>
            <w:r w:rsidRPr="00015CC3">
              <w:rPr>
                <w:color w:val="000000"/>
                <w:sz w:val="18"/>
              </w:rPr>
              <w:t>270940</w:t>
            </w:r>
          </w:p>
        </w:tc>
        <w:tc>
          <w:tcPr>
            <w:tcW w:w="292" w:type="pct"/>
            <w:shd w:val="clear" w:color="000000" w:fill="FFFFFF"/>
            <w:noWrap/>
            <w:vAlign w:val="center"/>
            <w:hideMark/>
          </w:tcPr>
          <w:p w14:paraId="43E6D3DD" w14:textId="77777777" w:rsidR="00A41971" w:rsidRPr="00015CC3" w:rsidRDefault="00A41971" w:rsidP="004C055E">
            <w:pPr>
              <w:jc w:val="center"/>
              <w:rPr>
                <w:color w:val="000000"/>
                <w:sz w:val="18"/>
                <w:szCs w:val="20"/>
              </w:rPr>
            </w:pPr>
            <w:r w:rsidRPr="00015CC3">
              <w:rPr>
                <w:color w:val="000000"/>
                <w:sz w:val="18"/>
                <w:szCs w:val="16"/>
              </w:rPr>
              <w:t>262440</w:t>
            </w:r>
          </w:p>
        </w:tc>
        <w:tc>
          <w:tcPr>
            <w:tcW w:w="292" w:type="pct"/>
            <w:shd w:val="clear" w:color="000000" w:fill="FFFFFF"/>
            <w:noWrap/>
            <w:vAlign w:val="center"/>
            <w:hideMark/>
          </w:tcPr>
          <w:p w14:paraId="095A9204" w14:textId="77777777" w:rsidR="00A41971" w:rsidRPr="00015CC3" w:rsidRDefault="00A41971" w:rsidP="004C055E">
            <w:pPr>
              <w:jc w:val="center"/>
              <w:rPr>
                <w:color w:val="000000"/>
                <w:sz w:val="18"/>
                <w:szCs w:val="20"/>
              </w:rPr>
            </w:pPr>
            <w:r w:rsidRPr="00015CC3">
              <w:rPr>
                <w:color w:val="000000"/>
                <w:sz w:val="18"/>
                <w:szCs w:val="16"/>
              </w:rPr>
              <w:t>253940</w:t>
            </w:r>
          </w:p>
        </w:tc>
        <w:tc>
          <w:tcPr>
            <w:tcW w:w="292" w:type="pct"/>
            <w:shd w:val="clear" w:color="000000" w:fill="FFFFFF"/>
            <w:noWrap/>
            <w:vAlign w:val="center"/>
            <w:hideMark/>
          </w:tcPr>
          <w:p w14:paraId="72A056ED" w14:textId="77777777" w:rsidR="00A41971" w:rsidRPr="00015CC3" w:rsidRDefault="00A41971" w:rsidP="004C055E">
            <w:pPr>
              <w:jc w:val="center"/>
              <w:rPr>
                <w:color w:val="000000"/>
                <w:sz w:val="18"/>
                <w:szCs w:val="20"/>
              </w:rPr>
            </w:pPr>
            <w:r w:rsidRPr="00015CC3">
              <w:rPr>
                <w:color w:val="000000"/>
                <w:sz w:val="18"/>
                <w:szCs w:val="16"/>
              </w:rPr>
              <w:t>245440</w:t>
            </w:r>
          </w:p>
        </w:tc>
        <w:tc>
          <w:tcPr>
            <w:tcW w:w="292" w:type="pct"/>
            <w:shd w:val="clear" w:color="000000" w:fill="FFFFFF"/>
            <w:noWrap/>
            <w:vAlign w:val="center"/>
            <w:hideMark/>
          </w:tcPr>
          <w:p w14:paraId="0C33BA23" w14:textId="77777777" w:rsidR="00A41971" w:rsidRPr="00015CC3" w:rsidRDefault="00A41971" w:rsidP="004C055E">
            <w:pPr>
              <w:jc w:val="center"/>
              <w:rPr>
                <w:color w:val="000000"/>
                <w:sz w:val="18"/>
                <w:szCs w:val="20"/>
              </w:rPr>
            </w:pPr>
            <w:r w:rsidRPr="00015CC3">
              <w:rPr>
                <w:color w:val="000000"/>
                <w:sz w:val="18"/>
                <w:szCs w:val="16"/>
              </w:rPr>
              <w:t>236940</w:t>
            </w:r>
          </w:p>
        </w:tc>
        <w:tc>
          <w:tcPr>
            <w:tcW w:w="292" w:type="pct"/>
            <w:shd w:val="clear" w:color="000000" w:fill="FFFFFF"/>
            <w:noWrap/>
            <w:vAlign w:val="center"/>
            <w:hideMark/>
          </w:tcPr>
          <w:p w14:paraId="377883E4" w14:textId="77777777" w:rsidR="00A41971" w:rsidRPr="00015CC3" w:rsidRDefault="00A41971" w:rsidP="004C055E">
            <w:pPr>
              <w:jc w:val="center"/>
              <w:rPr>
                <w:color w:val="000000"/>
                <w:sz w:val="18"/>
                <w:szCs w:val="20"/>
              </w:rPr>
            </w:pPr>
            <w:r w:rsidRPr="00015CC3">
              <w:rPr>
                <w:color w:val="000000"/>
                <w:sz w:val="18"/>
                <w:szCs w:val="16"/>
              </w:rPr>
              <w:t>228440</w:t>
            </w:r>
          </w:p>
        </w:tc>
        <w:tc>
          <w:tcPr>
            <w:tcW w:w="292" w:type="pct"/>
            <w:shd w:val="clear" w:color="000000" w:fill="FFFFFF"/>
            <w:noWrap/>
            <w:vAlign w:val="center"/>
            <w:hideMark/>
          </w:tcPr>
          <w:p w14:paraId="25689DFE" w14:textId="77777777" w:rsidR="00A41971" w:rsidRPr="00015CC3" w:rsidRDefault="00A41971" w:rsidP="004C055E">
            <w:pPr>
              <w:jc w:val="center"/>
              <w:rPr>
                <w:color w:val="000000"/>
                <w:sz w:val="18"/>
                <w:szCs w:val="20"/>
              </w:rPr>
            </w:pPr>
            <w:r w:rsidRPr="00015CC3">
              <w:rPr>
                <w:color w:val="000000"/>
                <w:sz w:val="18"/>
                <w:szCs w:val="16"/>
              </w:rPr>
              <w:t>219940</w:t>
            </w:r>
          </w:p>
        </w:tc>
        <w:tc>
          <w:tcPr>
            <w:tcW w:w="292" w:type="pct"/>
            <w:shd w:val="clear" w:color="000000" w:fill="FFFFFF"/>
            <w:noWrap/>
            <w:vAlign w:val="center"/>
            <w:hideMark/>
          </w:tcPr>
          <w:p w14:paraId="3981DCC9" w14:textId="77777777" w:rsidR="00A41971" w:rsidRPr="00015CC3" w:rsidRDefault="00A41971" w:rsidP="004C055E">
            <w:pPr>
              <w:jc w:val="center"/>
              <w:rPr>
                <w:color w:val="000000"/>
                <w:sz w:val="18"/>
                <w:szCs w:val="20"/>
              </w:rPr>
            </w:pPr>
            <w:r w:rsidRPr="00015CC3">
              <w:rPr>
                <w:color w:val="000000"/>
                <w:sz w:val="18"/>
                <w:szCs w:val="16"/>
              </w:rPr>
              <w:t>211440</w:t>
            </w:r>
          </w:p>
        </w:tc>
        <w:tc>
          <w:tcPr>
            <w:tcW w:w="292" w:type="pct"/>
            <w:shd w:val="clear" w:color="000000" w:fill="FFFFFF"/>
            <w:noWrap/>
            <w:vAlign w:val="center"/>
            <w:hideMark/>
          </w:tcPr>
          <w:p w14:paraId="45FFD7BF" w14:textId="77777777" w:rsidR="00A41971" w:rsidRPr="00015CC3" w:rsidRDefault="00A41971" w:rsidP="004C055E">
            <w:pPr>
              <w:jc w:val="center"/>
              <w:rPr>
                <w:color w:val="000000"/>
                <w:sz w:val="18"/>
                <w:szCs w:val="20"/>
              </w:rPr>
            </w:pPr>
            <w:r w:rsidRPr="00015CC3">
              <w:rPr>
                <w:color w:val="000000"/>
                <w:sz w:val="18"/>
                <w:szCs w:val="16"/>
              </w:rPr>
              <w:t>202940</w:t>
            </w:r>
          </w:p>
        </w:tc>
        <w:tc>
          <w:tcPr>
            <w:tcW w:w="292" w:type="pct"/>
            <w:shd w:val="clear" w:color="000000" w:fill="FFFFFF"/>
            <w:noWrap/>
            <w:vAlign w:val="center"/>
            <w:hideMark/>
          </w:tcPr>
          <w:p w14:paraId="0304943B" w14:textId="77777777" w:rsidR="00A41971" w:rsidRPr="00015CC3" w:rsidRDefault="00A41971" w:rsidP="004C055E">
            <w:pPr>
              <w:jc w:val="center"/>
              <w:rPr>
                <w:color w:val="000000"/>
                <w:sz w:val="18"/>
                <w:szCs w:val="20"/>
              </w:rPr>
            </w:pPr>
            <w:r w:rsidRPr="00015CC3">
              <w:rPr>
                <w:color w:val="000000"/>
                <w:sz w:val="18"/>
                <w:szCs w:val="16"/>
              </w:rPr>
              <w:t>194440</w:t>
            </w:r>
          </w:p>
        </w:tc>
      </w:tr>
      <w:tr w:rsidR="00A41971" w:rsidRPr="00015CC3" w14:paraId="24EE01C3" w14:textId="77777777" w:rsidTr="004C055E">
        <w:trPr>
          <w:trHeight w:val="20"/>
        </w:trPr>
        <w:tc>
          <w:tcPr>
            <w:tcW w:w="254" w:type="pct"/>
            <w:shd w:val="clear" w:color="000000" w:fill="FFFFFF"/>
            <w:noWrap/>
            <w:vAlign w:val="center"/>
            <w:hideMark/>
          </w:tcPr>
          <w:p w14:paraId="4F21C06A" w14:textId="77777777" w:rsidR="00A41971" w:rsidRPr="00015CC3" w:rsidRDefault="00A41971" w:rsidP="004C055E">
            <w:pPr>
              <w:jc w:val="center"/>
              <w:rPr>
                <w:color w:val="000000"/>
                <w:sz w:val="20"/>
                <w:szCs w:val="20"/>
              </w:rPr>
            </w:pPr>
            <w:r w:rsidRPr="00015CC3">
              <w:rPr>
                <w:color w:val="000000"/>
                <w:sz w:val="20"/>
                <w:szCs w:val="20"/>
              </w:rPr>
              <w:t>16.5</w:t>
            </w:r>
          </w:p>
        </w:tc>
        <w:tc>
          <w:tcPr>
            <w:tcW w:w="1384" w:type="pct"/>
            <w:shd w:val="clear" w:color="auto" w:fill="auto"/>
            <w:vAlign w:val="center"/>
            <w:hideMark/>
          </w:tcPr>
          <w:p w14:paraId="5CDF87BC" w14:textId="77777777" w:rsidR="00A41971" w:rsidRPr="00015CC3" w:rsidRDefault="00A41971" w:rsidP="004C055E">
            <w:pPr>
              <w:jc w:val="center"/>
              <w:rPr>
                <w:color w:val="000000"/>
                <w:sz w:val="20"/>
                <w:szCs w:val="20"/>
              </w:rPr>
            </w:pPr>
            <w:r w:rsidRPr="00015CC3">
              <w:rPr>
                <w:color w:val="000000"/>
                <w:sz w:val="20"/>
                <w:szCs w:val="20"/>
              </w:rPr>
              <w:t>К-500-65/3000-2</w:t>
            </w:r>
          </w:p>
        </w:tc>
        <w:tc>
          <w:tcPr>
            <w:tcW w:w="445" w:type="pct"/>
            <w:shd w:val="clear" w:color="auto" w:fill="auto"/>
            <w:vAlign w:val="center"/>
            <w:hideMark/>
          </w:tcPr>
          <w:p w14:paraId="0667205A" w14:textId="71EE2672" w:rsidR="00A41971" w:rsidRPr="00015CC3" w:rsidRDefault="00A41971" w:rsidP="00D02E2E">
            <w:pPr>
              <w:jc w:val="center"/>
              <w:rPr>
                <w:color w:val="000000"/>
                <w:sz w:val="20"/>
                <w:szCs w:val="20"/>
              </w:rPr>
            </w:pPr>
            <w:r w:rsidRPr="00015CC3">
              <w:rPr>
                <w:color w:val="000000"/>
                <w:sz w:val="20"/>
                <w:szCs w:val="20"/>
              </w:rPr>
              <w:t>ч</w:t>
            </w:r>
          </w:p>
        </w:tc>
        <w:tc>
          <w:tcPr>
            <w:tcW w:w="292" w:type="pct"/>
            <w:shd w:val="clear" w:color="auto" w:fill="auto"/>
            <w:noWrap/>
            <w:vAlign w:val="center"/>
            <w:hideMark/>
          </w:tcPr>
          <w:p w14:paraId="3D50C322" w14:textId="77777777" w:rsidR="00A41971" w:rsidRPr="00015CC3" w:rsidRDefault="00A41971" w:rsidP="004C055E">
            <w:pPr>
              <w:jc w:val="center"/>
              <w:rPr>
                <w:color w:val="000000"/>
                <w:sz w:val="18"/>
                <w:szCs w:val="20"/>
              </w:rPr>
            </w:pPr>
            <w:r w:rsidRPr="00015CC3">
              <w:rPr>
                <w:color w:val="000000"/>
                <w:sz w:val="18"/>
              </w:rPr>
              <w:t>247137</w:t>
            </w:r>
          </w:p>
        </w:tc>
        <w:tc>
          <w:tcPr>
            <w:tcW w:w="292" w:type="pct"/>
            <w:shd w:val="clear" w:color="000000" w:fill="FFFFFF"/>
            <w:noWrap/>
            <w:vAlign w:val="center"/>
            <w:hideMark/>
          </w:tcPr>
          <w:p w14:paraId="5E5AD028" w14:textId="77777777" w:rsidR="00A41971" w:rsidRPr="00015CC3" w:rsidRDefault="00A41971" w:rsidP="004C055E">
            <w:pPr>
              <w:jc w:val="center"/>
              <w:rPr>
                <w:color w:val="000000"/>
                <w:sz w:val="18"/>
                <w:szCs w:val="20"/>
              </w:rPr>
            </w:pPr>
            <w:r w:rsidRPr="00015CC3">
              <w:rPr>
                <w:color w:val="000000"/>
                <w:sz w:val="18"/>
                <w:szCs w:val="16"/>
              </w:rPr>
              <w:t>238637</w:t>
            </w:r>
          </w:p>
        </w:tc>
        <w:tc>
          <w:tcPr>
            <w:tcW w:w="292" w:type="pct"/>
            <w:shd w:val="clear" w:color="000000" w:fill="FFFFFF"/>
            <w:noWrap/>
            <w:vAlign w:val="center"/>
            <w:hideMark/>
          </w:tcPr>
          <w:p w14:paraId="5CF08272" w14:textId="77777777" w:rsidR="00A41971" w:rsidRPr="00015CC3" w:rsidRDefault="00A41971" w:rsidP="004C055E">
            <w:pPr>
              <w:jc w:val="center"/>
              <w:rPr>
                <w:color w:val="000000"/>
                <w:sz w:val="18"/>
                <w:szCs w:val="20"/>
              </w:rPr>
            </w:pPr>
            <w:r w:rsidRPr="00015CC3">
              <w:rPr>
                <w:color w:val="000000"/>
                <w:sz w:val="18"/>
                <w:szCs w:val="16"/>
              </w:rPr>
              <w:t>230137</w:t>
            </w:r>
          </w:p>
        </w:tc>
        <w:tc>
          <w:tcPr>
            <w:tcW w:w="292" w:type="pct"/>
            <w:shd w:val="clear" w:color="000000" w:fill="FFFFFF"/>
            <w:noWrap/>
            <w:vAlign w:val="center"/>
            <w:hideMark/>
          </w:tcPr>
          <w:p w14:paraId="11C9292E" w14:textId="77777777" w:rsidR="00A41971" w:rsidRPr="00015CC3" w:rsidRDefault="00A41971" w:rsidP="004C055E">
            <w:pPr>
              <w:jc w:val="center"/>
              <w:rPr>
                <w:color w:val="000000"/>
                <w:sz w:val="18"/>
                <w:szCs w:val="20"/>
              </w:rPr>
            </w:pPr>
            <w:r w:rsidRPr="00015CC3">
              <w:rPr>
                <w:color w:val="000000"/>
                <w:sz w:val="18"/>
                <w:szCs w:val="16"/>
              </w:rPr>
              <w:t>221637</w:t>
            </w:r>
          </w:p>
        </w:tc>
        <w:tc>
          <w:tcPr>
            <w:tcW w:w="292" w:type="pct"/>
            <w:shd w:val="clear" w:color="000000" w:fill="FFFFFF"/>
            <w:noWrap/>
            <w:vAlign w:val="center"/>
            <w:hideMark/>
          </w:tcPr>
          <w:p w14:paraId="6D3D9469" w14:textId="77777777" w:rsidR="00A41971" w:rsidRPr="00015CC3" w:rsidRDefault="00A41971" w:rsidP="004C055E">
            <w:pPr>
              <w:jc w:val="center"/>
              <w:rPr>
                <w:color w:val="000000"/>
                <w:sz w:val="18"/>
                <w:szCs w:val="20"/>
              </w:rPr>
            </w:pPr>
            <w:r w:rsidRPr="00015CC3">
              <w:rPr>
                <w:color w:val="000000"/>
                <w:sz w:val="18"/>
                <w:szCs w:val="16"/>
              </w:rPr>
              <w:t>213137</w:t>
            </w:r>
          </w:p>
        </w:tc>
        <w:tc>
          <w:tcPr>
            <w:tcW w:w="292" w:type="pct"/>
            <w:shd w:val="clear" w:color="000000" w:fill="FFFFFF"/>
            <w:noWrap/>
            <w:vAlign w:val="center"/>
            <w:hideMark/>
          </w:tcPr>
          <w:p w14:paraId="6E738404" w14:textId="77777777" w:rsidR="00A41971" w:rsidRPr="00015CC3" w:rsidRDefault="00A41971" w:rsidP="004C055E">
            <w:pPr>
              <w:jc w:val="center"/>
              <w:rPr>
                <w:color w:val="000000"/>
                <w:sz w:val="18"/>
                <w:szCs w:val="20"/>
              </w:rPr>
            </w:pPr>
            <w:r w:rsidRPr="00015CC3">
              <w:rPr>
                <w:color w:val="000000"/>
                <w:sz w:val="18"/>
                <w:szCs w:val="16"/>
              </w:rPr>
              <w:t>204637</w:t>
            </w:r>
          </w:p>
        </w:tc>
        <w:tc>
          <w:tcPr>
            <w:tcW w:w="292" w:type="pct"/>
            <w:shd w:val="clear" w:color="000000" w:fill="FFFFFF"/>
            <w:noWrap/>
            <w:vAlign w:val="center"/>
            <w:hideMark/>
          </w:tcPr>
          <w:p w14:paraId="609C81AA" w14:textId="77777777" w:rsidR="00A41971" w:rsidRPr="00015CC3" w:rsidRDefault="00A41971" w:rsidP="004C055E">
            <w:pPr>
              <w:jc w:val="center"/>
              <w:rPr>
                <w:color w:val="000000"/>
                <w:sz w:val="18"/>
                <w:szCs w:val="20"/>
              </w:rPr>
            </w:pPr>
            <w:r w:rsidRPr="00015CC3">
              <w:rPr>
                <w:color w:val="000000"/>
                <w:sz w:val="18"/>
                <w:szCs w:val="16"/>
              </w:rPr>
              <w:t>196137</w:t>
            </w:r>
          </w:p>
        </w:tc>
        <w:tc>
          <w:tcPr>
            <w:tcW w:w="292" w:type="pct"/>
            <w:shd w:val="clear" w:color="000000" w:fill="FFFFFF"/>
            <w:noWrap/>
            <w:vAlign w:val="center"/>
            <w:hideMark/>
          </w:tcPr>
          <w:p w14:paraId="6F274C78" w14:textId="77777777" w:rsidR="00A41971" w:rsidRPr="00015CC3" w:rsidRDefault="00A41971" w:rsidP="004C055E">
            <w:pPr>
              <w:jc w:val="center"/>
              <w:rPr>
                <w:color w:val="000000"/>
                <w:sz w:val="18"/>
                <w:szCs w:val="20"/>
              </w:rPr>
            </w:pPr>
            <w:r w:rsidRPr="00015CC3">
              <w:rPr>
                <w:color w:val="000000"/>
                <w:sz w:val="18"/>
                <w:szCs w:val="16"/>
              </w:rPr>
              <w:t>187637</w:t>
            </w:r>
          </w:p>
        </w:tc>
        <w:tc>
          <w:tcPr>
            <w:tcW w:w="292" w:type="pct"/>
            <w:shd w:val="clear" w:color="000000" w:fill="FFFFFF"/>
            <w:noWrap/>
            <w:vAlign w:val="center"/>
            <w:hideMark/>
          </w:tcPr>
          <w:p w14:paraId="51AD7F25" w14:textId="77777777" w:rsidR="00A41971" w:rsidRPr="00015CC3" w:rsidRDefault="00A41971" w:rsidP="004C055E">
            <w:pPr>
              <w:jc w:val="center"/>
              <w:rPr>
                <w:color w:val="000000"/>
                <w:sz w:val="18"/>
                <w:szCs w:val="20"/>
              </w:rPr>
            </w:pPr>
            <w:r w:rsidRPr="00015CC3">
              <w:rPr>
                <w:color w:val="000000"/>
                <w:sz w:val="18"/>
                <w:szCs w:val="16"/>
              </w:rPr>
              <w:t>179137</w:t>
            </w:r>
          </w:p>
        </w:tc>
        <w:tc>
          <w:tcPr>
            <w:tcW w:w="292" w:type="pct"/>
            <w:shd w:val="clear" w:color="000000" w:fill="FFFFFF"/>
            <w:noWrap/>
            <w:vAlign w:val="center"/>
            <w:hideMark/>
          </w:tcPr>
          <w:p w14:paraId="07F3897C" w14:textId="77777777" w:rsidR="00A41971" w:rsidRPr="00015CC3" w:rsidRDefault="00A41971" w:rsidP="004C055E">
            <w:pPr>
              <w:jc w:val="center"/>
              <w:rPr>
                <w:color w:val="000000"/>
                <w:sz w:val="18"/>
                <w:szCs w:val="20"/>
              </w:rPr>
            </w:pPr>
            <w:r w:rsidRPr="00015CC3">
              <w:rPr>
                <w:color w:val="000000"/>
                <w:sz w:val="18"/>
                <w:szCs w:val="16"/>
              </w:rPr>
              <w:t>170637</w:t>
            </w:r>
          </w:p>
        </w:tc>
      </w:tr>
      <w:tr w:rsidR="00A41971" w:rsidRPr="00015CC3" w14:paraId="2ACE6E85" w14:textId="77777777" w:rsidTr="004C055E">
        <w:trPr>
          <w:trHeight w:val="20"/>
        </w:trPr>
        <w:tc>
          <w:tcPr>
            <w:tcW w:w="254" w:type="pct"/>
            <w:shd w:val="clear" w:color="000000" w:fill="FFFFFF"/>
            <w:noWrap/>
            <w:vAlign w:val="center"/>
            <w:hideMark/>
          </w:tcPr>
          <w:p w14:paraId="59C653A8" w14:textId="77777777" w:rsidR="00A41971" w:rsidRPr="00015CC3" w:rsidRDefault="00A41971" w:rsidP="004C055E">
            <w:pPr>
              <w:jc w:val="center"/>
              <w:rPr>
                <w:color w:val="000000"/>
                <w:sz w:val="20"/>
                <w:szCs w:val="20"/>
              </w:rPr>
            </w:pPr>
            <w:r w:rsidRPr="00015CC3">
              <w:rPr>
                <w:color w:val="000000"/>
                <w:sz w:val="20"/>
                <w:szCs w:val="20"/>
              </w:rPr>
              <w:t>16.6</w:t>
            </w:r>
          </w:p>
        </w:tc>
        <w:tc>
          <w:tcPr>
            <w:tcW w:w="1384" w:type="pct"/>
            <w:shd w:val="clear" w:color="000000" w:fill="FFFFFF"/>
            <w:vAlign w:val="center"/>
            <w:hideMark/>
          </w:tcPr>
          <w:p w14:paraId="28842841" w14:textId="77777777" w:rsidR="00A41971" w:rsidRPr="00015CC3" w:rsidRDefault="00A41971" w:rsidP="004C055E">
            <w:pPr>
              <w:jc w:val="center"/>
              <w:rPr>
                <w:color w:val="000000"/>
                <w:sz w:val="20"/>
                <w:szCs w:val="20"/>
              </w:rPr>
            </w:pPr>
            <w:r w:rsidRPr="00015CC3">
              <w:rPr>
                <w:color w:val="000000"/>
                <w:sz w:val="20"/>
                <w:szCs w:val="20"/>
              </w:rPr>
              <w:t>К-500-65/3000-2</w:t>
            </w:r>
          </w:p>
        </w:tc>
        <w:tc>
          <w:tcPr>
            <w:tcW w:w="445" w:type="pct"/>
            <w:shd w:val="clear" w:color="auto" w:fill="auto"/>
            <w:vAlign w:val="center"/>
            <w:hideMark/>
          </w:tcPr>
          <w:p w14:paraId="7108FF61" w14:textId="4916E4F5" w:rsidR="00A41971" w:rsidRPr="00015CC3" w:rsidRDefault="00A41971" w:rsidP="00D02E2E">
            <w:pPr>
              <w:jc w:val="center"/>
              <w:rPr>
                <w:color w:val="000000"/>
                <w:sz w:val="20"/>
                <w:szCs w:val="20"/>
              </w:rPr>
            </w:pPr>
            <w:r w:rsidRPr="00015CC3">
              <w:rPr>
                <w:color w:val="000000"/>
                <w:sz w:val="20"/>
                <w:szCs w:val="20"/>
              </w:rPr>
              <w:t>ч</w:t>
            </w:r>
          </w:p>
        </w:tc>
        <w:tc>
          <w:tcPr>
            <w:tcW w:w="292" w:type="pct"/>
            <w:shd w:val="clear" w:color="auto" w:fill="auto"/>
            <w:noWrap/>
            <w:vAlign w:val="center"/>
            <w:hideMark/>
          </w:tcPr>
          <w:p w14:paraId="013A2E2B" w14:textId="77777777" w:rsidR="00A41971" w:rsidRPr="00015CC3" w:rsidRDefault="00A41971" w:rsidP="004C055E">
            <w:pPr>
              <w:jc w:val="center"/>
              <w:rPr>
                <w:color w:val="000000"/>
                <w:sz w:val="18"/>
                <w:szCs w:val="20"/>
              </w:rPr>
            </w:pPr>
            <w:r w:rsidRPr="00015CC3">
              <w:rPr>
                <w:color w:val="000000"/>
                <w:sz w:val="18"/>
              </w:rPr>
              <w:t>246716</w:t>
            </w:r>
          </w:p>
        </w:tc>
        <w:tc>
          <w:tcPr>
            <w:tcW w:w="292" w:type="pct"/>
            <w:shd w:val="clear" w:color="000000" w:fill="FFFFFF"/>
            <w:noWrap/>
            <w:vAlign w:val="center"/>
            <w:hideMark/>
          </w:tcPr>
          <w:p w14:paraId="3009D9E6" w14:textId="77777777" w:rsidR="00A41971" w:rsidRPr="00015CC3" w:rsidRDefault="00A41971" w:rsidP="004C055E">
            <w:pPr>
              <w:jc w:val="center"/>
              <w:rPr>
                <w:color w:val="000000"/>
                <w:sz w:val="18"/>
                <w:szCs w:val="20"/>
              </w:rPr>
            </w:pPr>
            <w:r w:rsidRPr="00015CC3">
              <w:rPr>
                <w:color w:val="000000"/>
                <w:sz w:val="18"/>
                <w:szCs w:val="16"/>
              </w:rPr>
              <w:t>238216</w:t>
            </w:r>
          </w:p>
        </w:tc>
        <w:tc>
          <w:tcPr>
            <w:tcW w:w="292" w:type="pct"/>
            <w:shd w:val="clear" w:color="000000" w:fill="FFFFFF"/>
            <w:noWrap/>
            <w:vAlign w:val="center"/>
            <w:hideMark/>
          </w:tcPr>
          <w:p w14:paraId="04F921D4" w14:textId="77777777" w:rsidR="00A41971" w:rsidRPr="00015CC3" w:rsidRDefault="00A41971" w:rsidP="004C055E">
            <w:pPr>
              <w:jc w:val="center"/>
              <w:rPr>
                <w:color w:val="000000"/>
                <w:sz w:val="18"/>
                <w:szCs w:val="20"/>
              </w:rPr>
            </w:pPr>
            <w:r w:rsidRPr="00015CC3">
              <w:rPr>
                <w:color w:val="000000"/>
                <w:sz w:val="18"/>
                <w:szCs w:val="16"/>
              </w:rPr>
              <w:t>229716</w:t>
            </w:r>
          </w:p>
        </w:tc>
        <w:tc>
          <w:tcPr>
            <w:tcW w:w="292" w:type="pct"/>
            <w:shd w:val="clear" w:color="000000" w:fill="FFFFFF"/>
            <w:noWrap/>
            <w:vAlign w:val="center"/>
            <w:hideMark/>
          </w:tcPr>
          <w:p w14:paraId="649375C0" w14:textId="77777777" w:rsidR="00A41971" w:rsidRPr="00015CC3" w:rsidRDefault="00A41971" w:rsidP="004C055E">
            <w:pPr>
              <w:jc w:val="center"/>
              <w:rPr>
                <w:color w:val="000000"/>
                <w:sz w:val="18"/>
                <w:szCs w:val="20"/>
              </w:rPr>
            </w:pPr>
            <w:r w:rsidRPr="00015CC3">
              <w:rPr>
                <w:color w:val="000000"/>
                <w:sz w:val="18"/>
                <w:szCs w:val="16"/>
              </w:rPr>
              <w:t>221216</w:t>
            </w:r>
          </w:p>
        </w:tc>
        <w:tc>
          <w:tcPr>
            <w:tcW w:w="292" w:type="pct"/>
            <w:shd w:val="clear" w:color="000000" w:fill="FFFFFF"/>
            <w:noWrap/>
            <w:vAlign w:val="center"/>
            <w:hideMark/>
          </w:tcPr>
          <w:p w14:paraId="081943FF" w14:textId="77777777" w:rsidR="00A41971" w:rsidRPr="00015CC3" w:rsidRDefault="00A41971" w:rsidP="004C055E">
            <w:pPr>
              <w:jc w:val="center"/>
              <w:rPr>
                <w:color w:val="000000"/>
                <w:sz w:val="18"/>
                <w:szCs w:val="20"/>
              </w:rPr>
            </w:pPr>
            <w:r w:rsidRPr="00015CC3">
              <w:rPr>
                <w:color w:val="000000"/>
                <w:sz w:val="18"/>
                <w:szCs w:val="16"/>
              </w:rPr>
              <w:t>212716</w:t>
            </w:r>
          </w:p>
        </w:tc>
        <w:tc>
          <w:tcPr>
            <w:tcW w:w="292" w:type="pct"/>
            <w:shd w:val="clear" w:color="000000" w:fill="FFFFFF"/>
            <w:noWrap/>
            <w:vAlign w:val="center"/>
            <w:hideMark/>
          </w:tcPr>
          <w:p w14:paraId="4C524562" w14:textId="77777777" w:rsidR="00A41971" w:rsidRPr="00015CC3" w:rsidRDefault="00A41971" w:rsidP="004C055E">
            <w:pPr>
              <w:jc w:val="center"/>
              <w:rPr>
                <w:color w:val="000000"/>
                <w:sz w:val="18"/>
                <w:szCs w:val="20"/>
              </w:rPr>
            </w:pPr>
            <w:r w:rsidRPr="00015CC3">
              <w:rPr>
                <w:color w:val="000000"/>
                <w:sz w:val="18"/>
                <w:szCs w:val="16"/>
              </w:rPr>
              <w:t>204216</w:t>
            </w:r>
          </w:p>
        </w:tc>
        <w:tc>
          <w:tcPr>
            <w:tcW w:w="292" w:type="pct"/>
            <w:shd w:val="clear" w:color="000000" w:fill="FFFFFF"/>
            <w:noWrap/>
            <w:vAlign w:val="center"/>
            <w:hideMark/>
          </w:tcPr>
          <w:p w14:paraId="0B3C9FD7" w14:textId="77777777" w:rsidR="00A41971" w:rsidRPr="00015CC3" w:rsidRDefault="00A41971" w:rsidP="004C055E">
            <w:pPr>
              <w:jc w:val="center"/>
              <w:rPr>
                <w:color w:val="000000"/>
                <w:sz w:val="18"/>
                <w:szCs w:val="20"/>
              </w:rPr>
            </w:pPr>
            <w:r w:rsidRPr="00015CC3">
              <w:rPr>
                <w:color w:val="000000"/>
                <w:sz w:val="18"/>
                <w:szCs w:val="16"/>
              </w:rPr>
              <w:t>195716</w:t>
            </w:r>
          </w:p>
        </w:tc>
        <w:tc>
          <w:tcPr>
            <w:tcW w:w="292" w:type="pct"/>
            <w:shd w:val="clear" w:color="000000" w:fill="FFFFFF"/>
            <w:noWrap/>
            <w:vAlign w:val="center"/>
            <w:hideMark/>
          </w:tcPr>
          <w:p w14:paraId="2FCCA96A" w14:textId="77777777" w:rsidR="00A41971" w:rsidRPr="00015CC3" w:rsidRDefault="00A41971" w:rsidP="004C055E">
            <w:pPr>
              <w:jc w:val="center"/>
              <w:rPr>
                <w:color w:val="000000"/>
                <w:sz w:val="18"/>
                <w:szCs w:val="20"/>
              </w:rPr>
            </w:pPr>
            <w:r w:rsidRPr="00015CC3">
              <w:rPr>
                <w:color w:val="000000"/>
                <w:sz w:val="18"/>
                <w:szCs w:val="16"/>
              </w:rPr>
              <w:t>187216</w:t>
            </w:r>
          </w:p>
        </w:tc>
        <w:tc>
          <w:tcPr>
            <w:tcW w:w="292" w:type="pct"/>
            <w:shd w:val="clear" w:color="000000" w:fill="FFFFFF"/>
            <w:noWrap/>
            <w:vAlign w:val="center"/>
            <w:hideMark/>
          </w:tcPr>
          <w:p w14:paraId="598C04B9" w14:textId="77777777" w:rsidR="00A41971" w:rsidRPr="00015CC3" w:rsidRDefault="00A41971" w:rsidP="004C055E">
            <w:pPr>
              <w:jc w:val="center"/>
              <w:rPr>
                <w:color w:val="000000"/>
                <w:sz w:val="18"/>
                <w:szCs w:val="20"/>
              </w:rPr>
            </w:pPr>
            <w:r w:rsidRPr="00015CC3">
              <w:rPr>
                <w:color w:val="000000"/>
                <w:sz w:val="18"/>
                <w:szCs w:val="16"/>
              </w:rPr>
              <w:t>178716</w:t>
            </w:r>
          </w:p>
        </w:tc>
        <w:tc>
          <w:tcPr>
            <w:tcW w:w="292" w:type="pct"/>
            <w:shd w:val="clear" w:color="000000" w:fill="FFFFFF"/>
            <w:noWrap/>
            <w:vAlign w:val="center"/>
            <w:hideMark/>
          </w:tcPr>
          <w:p w14:paraId="6B9E1667" w14:textId="77777777" w:rsidR="00A41971" w:rsidRPr="00015CC3" w:rsidRDefault="00A41971" w:rsidP="004C055E">
            <w:pPr>
              <w:jc w:val="center"/>
              <w:rPr>
                <w:color w:val="000000"/>
                <w:sz w:val="18"/>
                <w:szCs w:val="20"/>
              </w:rPr>
            </w:pPr>
            <w:r w:rsidRPr="00015CC3">
              <w:rPr>
                <w:color w:val="000000"/>
                <w:sz w:val="18"/>
                <w:szCs w:val="16"/>
              </w:rPr>
              <w:t>170216</w:t>
            </w:r>
          </w:p>
        </w:tc>
      </w:tr>
    </w:tbl>
    <w:p w14:paraId="4B4A80EE" w14:textId="77777777" w:rsidR="001B5233" w:rsidRDefault="001B5233" w:rsidP="001B5233"/>
    <w:p w14:paraId="04410A60" w14:textId="77777777" w:rsidR="001B5233" w:rsidRDefault="001B5233" w:rsidP="001B5233"/>
    <w:p w14:paraId="4E37A52B" w14:textId="77777777" w:rsidR="001B5233" w:rsidRDefault="001B5233" w:rsidP="001B5233"/>
    <w:p w14:paraId="4327F173" w14:textId="77777777" w:rsidR="001B5233" w:rsidRDefault="001B5233" w:rsidP="00127E67">
      <w:pPr>
        <w:pStyle w:val="-02"/>
        <w:numPr>
          <w:ilvl w:val="1"/>
          <w:numId w:val="39"/>
        </w:numPr>
        <w:spacing w:line="276" w:lineRule="auto"/>
      </w:pPr>
      <w:bookmarkStart w:id="234" w:name="_Toc167157259"/>
      <w:bookmarkStart w:id="235" w:name="_Toc175921615"/>
      <w:bookmarkStart w:id="236" w:name="_Toc193193285"/>
      <w:bookmarkStart w:id="237" w:name="_Toc205564689"/>
      <w:r>
        <w:t>Индикаторы, характеризующие динамику функционирования источников тепловой энергии (котельные)</w:t>
      </w:r>
      <w:bookmarkEnd w:id="234"/>
      <w:bookmarkEnd w:id="235"/>
      <w:bookmarkEnd w:id="236"/>
      <w:bookmarkEnd w:id="237"/>
    </w:p>
    <w:p w14:paraId="6E66A7B5" w14:textId="75E2F53F" w:rsidR="001B5233" w:rsidRPr="00C07A88" w:rsidRDefault="00830128" w:rsidP="00A8518F">
      <w:pPr>
        <w:spacing w:line="360" w:lineRule="auto"/>
        <w:ind w:firstLine="709"/>
        <w:rPr>
          <w:sz w:val="24"/>
        </w:rPr>
      </w:pPr>
      <w:r w:rsidRPr="00830128">
        <w:rPr>
          <w:rFonts w:eastAsia="Calibri"/>
          <w:sz w:val="24"/>
          <w:szCs w:val="28"/>
          <w:lang w:val="x-none" w:eastAsia="en-US" w:bidi="ar-SA"/>
        </w:rPr>
        <w:t>Индикаторы, характеризующие динамику функционирования котельных отсутствуют</w:t>
      </w:r>
    </w:p>
    <w:p w14:paraId="6A788040" w14:textId="77777777" w:rsidR="001B5233" w:rsidRDefault="001B5233" w:rsidP="00127E67">
      <w:pPr>
        <w:pStyle w:val="-02"/>
        <w:numPr>
          <w:ilvl w:val="1"/>
          <w:numId w:val="39"/>
        </w:numPr>
        <w:spacing w:line="360" w:lineRule="auto"/>
      </w:pPr>
      <w:bookmarkStart w:id="238" w:name="_Toc167157260"/>
      <w:bookmarkStart w:id="239" w:name="_Toc175921616"/>
      <w:bookmarkStart w:id="240" w:name="_Toc193193286"/>
      <w:bookmarkStart w:id="241" w:name="_Toc205564690"/>
      <w:r>
        <w:t>Индикаторы, характеризующие динамику изменения показателей тепловых сетей</w:t>
      </w:r>
      <w:bookmarkEnd w:id="238"/>
      <w:bookmarkEnd w:id="239"/>
      <w:bookmarkEnd w:id="240"/>
      <w:bookmarkEnd w:id="241"/>
    </w:p>
    <w:p w14:paraId="73552348" w14:textId="136D8D28" w:rsidR="00A41971" w:rsidRDefault="00830128" w:rsidP="00830128">
      <w:pPr>
        <w:tabs>
          <w:tab w:val="left" w:pos="5325"/>
        </w:tabs>
        <w:spacing w:line="360" w:lineRule="auto"/>
        <w:ind w:firstLine="709"/>
        <w:rPr>
          <w:rFonts w:eastAsia="Calibri"/>
          <w:sz w:val="28"/>
          <w:szCs w:val="28"/>
          <w:lang w:bidi="ar-SA"/>
        </w:rPr>
      </w:pPr>
      <w:r w:rsidRPr="00830128">
        <w:rPr>
          <w:rFonts w:eastAsia="Calibri"/>
          <w:sz w:val="24"/>
          <w:szCs w:val="24"/>
          <w:lang w:val="x-none" w:bidi="ar-SA"/>
        </w:rPr>
        <w:t>Индикаторы, характеризующи</w:t>
      </w:r>
      <w:r w:rsidRPr="00830128">
        <w:rPr>
          <w:rFonts w:eastAsia="Calibri"/>
          <w:sz w:val="24"/>
          <w:szCs w:val="24"/>
          <w:lang w:bidi="ar-SA"/>
        </w:rPr>
        <w:t>е</w:t>
      </w:r>
      <w:r w:rsidRPr="00830128">
        <w:rPr>
          <w:rFonts w:eastAsia="Calibri"/>
          <w:sz w:val="24"/>
          <w:szCs w:val="24"/>
          <w:lang w:val="x-none" w:bidi="ar-SA"/>
        </w:rPr>
        <w:t xml:space="preserve"> динамику изменения показателей тепловых сетей от источников теплоснабжения </w:t>
      </w:r>
      <w:r w:rsidRPr="00830128">
        <w:rPr>
          <w:rFonts w:eastAsia="Calibri"/>
          <w:sz w:val="24"/>
          <w:szCs w:val="24"/>
          <w:lang w:bidi="ar-SA"/>
        </w:rPr>
        <w:t>г. Десногорск</w:t>
      </w:r>
      <w:r w:rsidRPr="00830128">
        <w:rPr>
          <w:rFonts w:eastAsia="Calibri"/>
          <w:sz w:val="24"/>
          <w:szCs w:val="24"/>
          <w:lang w:val="x-none" w:bidi="ar-SA"/>
        </w:rPr>
        <w:t>, приведены в таблиц</w:t>
      </w:r>
      <w:r w:rsidRPr="00830128">
        <w:rPr>
          <w:rFonts w:eastAsia="Calibri"/>
          <w:sz w:val="24"/>
          <w:szCs w:val="24"/>
          <w:lang w:bidi="ar-SA"/>
        </w:rPr>
        <w:t>е ниже.</w:t>
      </w:r>
    </w:p>
    <w:p w14:paraId="6CCCE203" w14:textId="67AC417D" w:rsidR="00A41971" w:rsidRDefault="00A41971" w:rsidP="00A41971">
      <w:pPr>
        <w:pStyle w:val="a8"/>
        <w:rPr>
          <w:rFonts w:eastAsia="Calibri"/>
          <w:sz w:val="28"/>
          <w:szCs w:val="28"/>
        </w:rPr>
      </w:pPr>
      <w:r>
        <w:rPr>
          <w:rFonts w:eastAsia="Calibri"/>
          <w:sz w:val="28"/>
          <w:szCs w:val="28"/>
        </w:rPr>
        <w:tab/>
      </w:r>
      <w:bookmarkStart w:id="242" w:name="_Toc210185745"/>
      <w:bookmarkStart w:id="243" w:name="_Toc210206467"/>
      <w:r w:rsidRPr="00440164">
        <w:t>Индикаторы, характеризующи</w:t>
      </w:r>
      <w:r>
        <w:t>е</w:t>
      </w:r>
      <w:r w:rsidRPr="00440164">
        <w:t xml:space="preserve"> динамику изменения показателей тепловых сетей</w:t>
      </w:r>
      <w:bookmarkEnd w:id="242"/>
      <w:bookmarkEnd w:id="243"/>
    </w:p>
    <w:tbl>
      <w:tblPr>
        <w:tblW w:w="5000" w:type="pct"/>
        <w:tblLook w:val="04A0" w:firstRow="1" w:lastRow="0" w:firstColumn="1" w:lastColumn="0" w:noHBand="0" w:noVBand="1"/>
      </w:tblPr>
      <w:tblGrid>
        <w:gridCol w:w="850"/>
        <w:gridCol w:w="4105"/>
        <w:gridCol w:w="1524"/>
        <w:gridCol w:w="940"/>
        <w:gridCol w:w="850"/>
        <w:gridCol w:w="850"/>
        <w:gridCol w:w="850"/>
        <w:gridCol w:w="850"/>
        <w:gridCol w:w="850"/>
        <w:gridCol w:w="850"/>
        <w:gridCol w:w="850"/>
        <w:gridCol w:w="850"/>
        <w:gridCol w:w="851"/>
      </w:tblGrid>
      <w:tr w:rsidR="00A41971" w:rsidRPr="00272ED7" w14:paraId="0EB23032" w14:textId="77777777" w:rsidTr="004C055E">
        <w:trPr>
          <w:trHeight w:val="20"/>
          <w:tblHeader/>
        </w:trPr>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5A11663" w14:textId="77777777" w:rsidR="00A41971" w:rsidRPr="00272ED7" w:rsidRDefault="00A41971" w:rsidP="004C055E">
            <w:pPr>
              <w:rPr>
                <w:color w:val="000000"/>
                <w:sz w:val="18"/>
                <w:szCs w:val="18"/>
              </w:rPr>
            </w:pPr>
            <w:r w:rsidRPr="00272ED7">
              <w:rPr>
                <w:color w:val="000000"/>
                <w:sz w:val="18"/>
                <w:szCs w:val="18"/>
              </w:rPr>
              <w:t>№ п/п</w:t>
            </w:r>
          </w:p>
        </w:tc>
        <w:tc>
          <w:tcPr>
            <w:tcW w:w="136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FE4AB7B" w14:textId="77777777" w:rsidR="00A41971" w:rsidRPr="00272ED7" w:rsidRDefault="00A41971" w:rsidP="004C055E">
            <w:pPr>
              <w:jc w:val="center"/>
              <w:rPr>
                <w:color w:val="000000"/>
                <w:sz w:val="18"/>
                <w:szCs w:val="18"/>
              </w:rPr>
            </w:pPr>
            <w:r w:rsidRPr="00272ED7">
              <w:rPr>
                <w:color w:val="000000"/>
                <w:sz w:val="18"/>
                <w:szCs w:val="18"/>
              </w:rPr>
              <w:t>Наименование показателя</w:t>
            </w:r>
          </w:p>
        </w:tc>
        <w:tc>
          <w:tcPr>
            <w:tcW w:w="45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2936D84" w14:textId="77777777" w:rsidR="00A41971" w:rsidRPr="00272ED7" w:rsidRDefault="00A41971" w:rsidP="004C055E">
            <w:pPr>
              <w:jc w:val="center"/>
              <w:rPr>
                <w:color w:val="000000"/>
                <w:sz w:val="18"/>
                <w:szCs w:val="18"/>
              </w:rPr>
            </w:pPr>
            <w:r w:rsidRPr="00272ED7">
              <w:rPr>
                <w:color w:val="000000"/>
                <w:sz w:val="18"/>
                <w:szCs w:val="18"/>
              </w:rPr>
              <w:t>Единицы измерения</w:t>
            </w:r>
          </w:p>
        </w:tc>
        <w:tc>
          <w:tcPr>
            <w:tcW w:w="316" w:type="pct"/>
            <w:tcBorders>
              <w:top w:val="single" w:sz="8" w:space="0" w:color="auto"/>
              <w:left w:val="nil"/>
              <w:bottom w:val="nil"/>
              <w:right w:val="single" w:sz="8" w:space="0" w:color="auto"/>
            </w:tcBorders>
            <w:shd w:val="clear" w:color="000000" w:fill="F2F2F2"/>
            <w:vAlign w:val="center"/>
            <w:hideMark/>
          </w:tcPr>
          <w:p w14:paraId="1CDD4702" w14:textId="77777777" w:rsidR="00A41971" w:rsidRPr="00272ED7" w:rsidRDefault="00A41971" w:rsidP="004C055E">
            <w:pPr>
              <w:jc w:val="center"/>
              <w:rPr>
                <w:color w:val="000000"/>
                <w:sz w:val="18"/>
                <w:szCs w:val="18"/>
              </w:rPr>
            </w:pPr>
            <w:r w:rsidRPr="00272ED7">
              <w:rPr>
                <w:color w:val="000000"/>
                <w:sz w:val="18"/>
                <w:szCs w:val="18"/>
              </w:rPr>
              <w:t>2024</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FF9DA7C" w14:textId="77777777" w:rsidR="00A41971" w:rsidRPr="00272ED7" w:rsidRDefault="00A41971" w:rsidP="004C055E">
            <w:pPr>
              <w:jc w:val="center"/>
              <w:rPr>
                <w:color w:val="000000"/>
                <w:sz w:val="18"/>
                <w:szCs w:val="18"/>
              </w:rPr>
            </w:pPr>
            <w:r w:rsidRPr="00272ED7">
              <w:rPr>
                <w:color w:val="000000"/>
                <w:sz w:val="18"/>
                <w:szCs w:val="18"/>
              </w:rPr>
              <w:t>2025 г.</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F3FC12E" w14:textId="77777777" w:rsidR="00A41971" w:rsidRPr="00272ED7" w:rsidRDefault="00A41971" w:rsidP="004C055E">
            <w:pPr>
              <w:jc w:val="center"/>
              <w:rPr>
                <w:color w:val="000000"/>
                <w:sz w:val="18"/>
                <w:szCs w:val="18"/>
              </w:rPr>
            </w:pPr>
            <w:r w:rsidRPr="00272ED7">
              <w:rPr>
                <w:color w:val="000000"/>
                <w:sz w:val="18"/>
                <w:szCs w:val="18"/>
              </w:rPr>
              <w:t>2026 г.</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BE2DE8C" w14:textId="77777777" w:rsidR="00A41971" w:rsidRPr="00272ED7" w:rsidRDefault="00A41971" w:rsidP="004C055E">
            <w:pPr>
              <w:jc w:val="center"/>
              <w:rPr>
                <w:color w:val="000000"/>
                <w:sz w:val="18"/>
                <w:szCs w:val="18"/>
              </w:rPr>
            </w:pPr>
            <w:r w:rsidRPr="00272ED7">
              <w:rPr>
                <w:color w:val="000000"/>
                <w:sz w:val="18"/>
                <w:szCs w:val="18"/>
              </w:rPr>
              <w:t>2027 г.</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9807CB9" w14:textId="77777777" w:rsidR="00A41971" w:rsidRPr="00272ED7" w:rsidRDefault="00A41971" w:rsidP="004C055E">
            <w:pPr>
              <w:jc w:val="center"/>
              <w:rPr>
                <w:color w:val="000000"/>
                <w:sz w:val="18"/>
                <w:szCs w:val="18"/>
              </w:rPr>
            </w:pPr>
            <w:r w:rsidRPr="00272ED7">
              <w:rPr>
                <w:color w:val="000000"/>
                <w:sz w:val="18"/>
                <w:szCs w:val="18"/>
              </w:rPr>
              <w:t>2028 г.</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13D9336" w14:textId="77777777" w:rsidR="00A41971" w:rsidRPr="00272ED7" w:rsidRDefault="00A41971" w:rsidP="004C055E">
            <w:pPr>
              <w:jc w:val="center"/>
              <w:rPr>
                <w:color w:val="000000"/>
                <w:sz w:val="18"/>
                <w:szCs w:val="18"/>
              </w:rPr>
            </w:pPr>
            <w:r w:rsidRPr="00272ED7">
              <w:rPr>
                <w:color w:val="000000"/>
                <w:sz w:val="18"/>
                <w:szCs w:val="18"/>
              </w:rPr>
              <w:t>2029 г.</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2453578" w14:textId="77777777" w:rsidR="00A41971" w:rsidRPr="00272ED7" w:rsidRDefault="00A41971" w:rsidP="004C055E">
            <w:pPr>
              <w:jc w:val="center"/>
              <w:rPr>
                <w:color w:val="000000"/>
                <w:sz w:val="18"/>
                <w:szCs w:val="18"/>
              </w:rPr>
            </w:pPr>
            <w:r w:rsidRPr="00272ED7">
              <w:rPr>
                <w:color w:val="000000"/>
                <w:sz w:val="18"/>
                <w:szCs w:val="18"/>
              </w:rPr>
              <w:t>2030 г.</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420EE92" w14:textId="77777777" w:rsidR="00A41971" w:rsidRPr="00272ED7" w:rsidRDefault="00A41971" w:rsidP="004C055E">
            <w:pPr>
              <w:jc w:val="center"/>
              <w:rPr>
                <w:color w:val="000000"/>
                <w:sz w:val="18"/>
                <w:szCs w:val="18"/>
              </w:rPr>
            </w:pPr>
            <w:r w:rsidRPr="00272ED7">
              <w:rPr>
                <w:color w:val="000000"/>
                <w:sz w:val="18"/>
                <w:szCs w:val="18"/>
              </w:rPr>
              <w:t>2021 г.</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E6D36CC" w14:textId="77777777" w:rsidR="00A41971" w:rsidRPr="00272ED7" w:rsidRDefault="00A41971" w:rsidP="004C055E">
            <w:pPr>
              <w:jc w:val="center"/>
              <w:rPr>
                <w:color w:val="000000"/>
                <w:sz w:val="18"/>
                <w:szCs w:val="18"/>
              </w:rPr>
            </w:pPr>
            <w:r w:rsidRPr="00272ED7">
              <w:rPr>
                <w:color w:val="000000"/>
                <w:sz w:val="18"/>
                <w:szCs w:val="18"/>
              </w:rPr>
              <w:t>2032 г.</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EDC2632" w14:textId="77777777" w:rsidR="00A41971" w:rsidRPr="00272ED7" w:rsidRDefault="00A41971" w:rsidP="004C055E">
            <w:pPr>
              <w:jc w:val="center"/>
              <w:rPr>
                <w:color w:val="000000"/>
                <w:sz w:val="18"/>
                <w:szCs w:val="18"/>
              </w:rPr>
            </w:pPr>
            <w:r w:rsidRPr="00272ED7">
              <w:rPr>
                <w:color w:val="000000"/>
                <w:sz w:val="18"/>
                <w:szCs w:val="18"/>
              </w:rPr>
              <w:t>2033 г.</w:t>
            </w:r>
          </w:p>
        </w:tc>
      </w:tr>
      <w:tr w:rsidR="00A41971" w:rsidRPr="00272ED7" w14:paraId="65C0EAB2" w14:textId="77777777" w:rsidTr="004C055E">
        <w:trPr>
          <w:trHeight w:val="20"/>
          <w:tblHeader/>
        </w:trPr>
        <w:tc>
          <w:tcPr>
            <w:tcW w:w="286" w:type="pct"/>
            <w:vMerge/>
            <w:tcBorders>
              <w:top w:val="single" w:sz="8" w:space="0" w:color="auto"/>
              <w:left w:val="single" w:sz="8" w:space="0" w:color="auto"/>
              <w:bottom w:val="single" w:sz="8" w:space="0" w:color="000000"/>
              <w:right w:val="single" w:sz="8" w:space="0" w:color="auto"/>
            </w:tcBorders>
            <w:vAlign w:val="center"/>
            <w:hideMark/>
          </w:tcPr>
          <w:p w14:paraId="64EFB485" w14:textId="77777777" w:rsidR="00A41971" w:rsidRPr="00272ED7" w:rsidRDefault="00A41971" w:rsidP="004C055E">
            <w:pPr>
              <w:rPr>
                <w:color w:val="000000"/>
                <w:sz w:val="18"/>
                <w:szCs w:val="18"/>
              </w:rPr>
            </w:pPr>
          </w:p>
        </w:tc>
        <w:tc>
          <w:tcPr>
            <w:tcW w:w="1365" w:type="pct"/>
            <w:vMerge/>
            <w:tcBorders>
              <w:top w:val="single" w:sz="8" w:space="0" w:color="auto"/>
              <w:left w:val="single" w:sz="8" w:space="0" w:color="auto"/>
              <w:bottom w:val="single" w:sz="8" w:space="0" w:color="000000"/>
              <w:right w:val="single" w:sz="8" w:space="0" w:color="auto"/>
            </w:tcBorders>
            <w:vAlign w:val="center"/>
            <w:hideMark/>
          </w:tcPr>
          <w:p w14:paraId="5AED41A9" w14:textId="77777777" w:rsidR="00A41971" w:rsidRPr="00272ED7" w:rsidRDefault="00A41971" w:rsidP="004C055E">
            <w:pPr>
              <w:rPr>
                <w:color w:val="000000"/>
                <w:sz w:val="18"/>
                <w:szCs w:val="18"/>
              </w:rPr>
            </w:pPr>
          </w:p>
        </w:tc>
        <w:tc>
          <w:tcPr>
            <w:tcW w:w="455" w:type="pct"/>
            <w:vMerge/>
            <w:tcBorders>
              <w:top w:val="single" w:sz="8" w:space="0" w:color="auto"/>
              <w:left w:val="single" w:sz="8" w:space="0" w:color="auto"/>
              <w:bottom w:val="single" w:sz="8" w:space="0" w:color="000000"/>
              <w:right w:val="single" w:sz="8" w:space="0" w:color="auto"/>
            </w:tcBorders>
            <w:vAlign w:val="center"/>
            <w:hideMark/>
          </w:tcPr>
          <w:p w14:paraId="5AFCC716" w14:textId="77777777" w:rsidR="00A41971" w:rsidRPr="00272ED7" w:rsidRDefault="00A41971" w:rsidP="004C055E">
            <w:pPr>
              <w:rPr>
                <w:color w:val="000000"/>
                <w:sz w:val="18"/>
                <w:szCs w:val="18"/>
              </w:rPr>
            </w:pPr>
          </w:p>
        </w:tc>
        <w:tc>
          <w:tcPr>
            <w:tcW w:w="316" w:type="pct"/>
            <w:tcBorders>
              <w:top w:val="nil"/>
              <w:left w:val="nil"/>
              <w:bottom w:val="single" w:sz="8" w:space="0" w:color="auto"/>
              <w:right w:val="single" w:sz="8" w:space="0" w:color="auto"/>
            </w:tcBorders>
            <w:shd w:val="clear" w:color="000000" w:fill="F2F2F2"/>
            <w:vAlign w:val="center"/>
            <w:hideMark/>
          </w:tcPr>
          <w:p w14:paraId="2E6E76E7" w14:textId="77777777" w:rsidR="00A41971" w:rsidRPr="00272ED7" w:rsidRDefault="00A41971" w:rsidP="004C055E">
            <w:pPr>
              <w:jc w:val="center"/>
              <w:rPr>
                <w:color w:val="000000"/>
                <w:sz w:val="18"/>
                <w:szCs w:val="18"/>
              </w:rPr>
            </w:pPr>
            <w:r w:rsidRPr="00272ED7">
              <w:rPr>
                <w:color w:val="000000"/>
                <w:sz w:val="18"/>
                <w:szCs w:val="18"/>
              </w:rPr>
              <w:t>факт</w:t>
            </w: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5ED44293" w14:textId="77777777" w:rsidR="00A41971" w:rsidRPr="00272ED7" w:rsidRDefault="00A41971" w:rsidP="004C055E">
            <w:pPr>
              <w:rPr>
                <w:color w:val="000000"/>
                <w:sz w:val="18"/>
                <w:szCs w:val="18"/>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100AE642" w14:textId="77777777" w:rsidR="00A41971" w:rsidRPr="00272ED7" w:rsidRDefault="00A41971" w:rsidP="004C055E">
            <w:pPr>
              <w:rPr>
                <w:color w:val="000000"/>
                <w:sz w:val="18"/>
                <w:szCs w:val="18"/>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0D303830" w14:textId="77777777" w:rsidR="00A41971" w:rsidRPr="00272ED7" w:rsidRDefault="00A41971" w:rsidP="004C055E">
            <w:pPr>
              <w:rPr>
                <w:color w:val="000000"/>
                <w:sz w:val="18"/>
                <w:szCs w:val="18"/>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0DE8447C" w14:textId="77777777" w:rsidR="00A41971" w:rsidRPr="00272ED7" w:rsidRDefault="00A41971" w:rsidP="004C055E">
            <w:pPr>
              <w:rPr>
                <w:color w:val="000000"/>
                <w:sz w:val="18"/>
                <w:szCs w:val="18"/>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2298019F" w14:textId="77777777" w:rsidR="00A41971" w:rsidRPr="00272ED7" w:rsidRDefault="00A41971" w:rsidP="004C055E">
            <w:pPr>
              <w:rPr>
                <w:color w:val="000000"/>
                <w:sz w:val="18"/>
                <w:szCs w:val="18"/>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3C82E98F" w14:textId="77777777" w:rsidR="00A41971" w:rsidRPr="00272ED7" w:rsidRDefault="00A41971" w:rsidP="004C055E">
            <w:pPr>
              <w:rPr>
                <w:color w:val="000000"/>
                <w:sz w:val="18"/>
                <w:szCs w:val="18"/>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0546E0A7" w14:textId="77777777" w:rsidR="00A41971" w:rsidRPr="00272ED7" w:rsidRDefault="00A41971" w:rsidP="004C055E">
            <w:pPr>
              <w:rPr>
                <w:color w:val="000000"/>
                <w:sz w:val="18"/>
                <w:szCs w:val="18"/>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0B252802" w14:textId="77777777" w:rsidR="00A41971" w:rsidRPr="00272ED7" w:rsidRDefault="00A41971" w:rsidP="004C055E">
            <w:pPr>
              <w:rPr>
                <w:color w:val="000000"/>
                <w:sz w:val="18"/>
                <w:szCs w:val="18"/>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2B7C9731" w14:textId="77777777" w:rsidR="00A41971" w:rsidRPr="00272ED7" w:rsidRDefault="00A41971" w:rsidP="004C055E">
            <w:pPr>
              <w:rPr>
                <w:color w:val="000000"/>
                <w:sz w:val="18"/>
                <w:szCs w:val="18"/>
              </w:rPr>
            </w:pPr>
          </w:p>
        </w:tc>
      </w:tr>
      <w:tr w:rsidR="00A41971" w:rsidRPr="00272ED7" w14:paraId="337CC5B3"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4F89BD6" w14:textId="77777777" w:rsidR="00A41971" w:rsidRPr="00272ED7" w:rsidRDefault="00A41971" w:rsidP="004C055E">
            <w:pPr>
              <w:jc w:val="center"/>
              <w:rPr>
                <w:color w:val="000000"/>
                <w:sz w:val="18"/>
                <w:szCs w:val="18"/>
              </w:rPr>
            </w:pPr>
            <w:r w:rsidRPr="00272ED7">
              <w:rPr>
                <w:color w:val="000000"/>
                <w:sz w:val="18"/>
                <w:szCs w:val="18"/>
              </w:rPr>
              <w:t>1</w:t>
            </w:r>
          </w:p>
        </w:tc>
        <w:tc>
          <w:tcPr>
            <w:tcW w:w="1365" w:type="pct"/>
            <w:tcBorders>
              <w:top w:val="nil"/>
              <w:left w:val="nil"/>
              <w:bottom w:val="single" w:sz="8" w:space="0" w:color="auto"/>
              <w:right w:val="single" w:sz="8" w:space="0" w:color="auto"/>
            </w:tcBorders>
            <w:shd w:val="clear" w:color="auto" w:fill="auto"/>
            <w:vAlign w:val="center"/>
            <w:hideMark/>
          </w:tcPr>
          <w:p w14:paraId="407F2D2B" w14:textId="77777777" w:rsidR="00A41971" w:rsidRPr="00272ED7" w:rsidRDefault="00A41971" w:rsidP="004C055E">
            <w:pPr>
              <w:rPr>
                <w:color w:val="000000"/>
                <w:sz w:val="18"/>
                <w:szCs w:val="18"/>
              </w:rPr>
            </w:pPr>
            <w:r w:rsidRPr="00272ED7">
              <w:rPr>
                <w:color w:val="000000"/>
                <w:sz w:val="18"/>
                <w:szCs w:val="18"/>
              </w:rPr>
              <w:t xml:space="preserve">Протяженность тепловых сетей (по трассе), в </w:t>
            </w:r>
            <w:proofErr w:type="spellStart"/>
            <w:r w:rsidRPr="00272ED7">
              <w:rPr>
                <w:color w:val="000000"/>
                <w:sz w:val="18"/>
                <w:szCs w:val="18"/>
              </w:rPr>
              <w:t>т.ч</w:t>
            </w:r>
            <w:proofErr w:type="spellEnd"/>
            <w:r w:rsidRPr="00272ED7">
              <w:rPr>
                <w:color w:val="000000"/>
                <w:sz w:val="18"/>
                <w:szCs w:val="18"/>
              </w:rPr>
              <w:t>.:</w:t>
            </w:r>
          </w:p>
        </w:tc>
        <w:tc>
          <w:tcPr>
            <w:tcW w:w="455" w:type="pct"/>
            <w:tcBorders>
              <w:top w:val="nil"/>
              <w:left w:val="nil"/>
              <w:bottom w:val="single" w:sz="8" w:space="0" w:color="auto"/>
              <w:right w:val="single" w:sz="8" w:space="0" w:color="auto"/>
            </w:tcBorders>
            <w:shd w:val="clear" w:color="auto" w:fill="auto"/>
            <w:vAlign w:val="center"/>
            <w:hideMark/>
          </w:tcPr>
          <w:p w14:paraId="69F4AEF3" w14:textId="77777777" w:rsidR="00A41971" w:rsidRPr="00272ED7" w:rsidRDefault="00A41971" w:rsidP="004C055E">
            <w:pPr>
              <w:jc w:val="center"/>
              <w:rPr>
                <w:color w:val="000000"/>
                <w:sz w:val="18"/>
                <w:szCs w:val="18"/>
              </w:rPr>
            </w:pPr>
            <w:r w:rsidRPr="00272ED7">
              <w:rPr>
                <w:color w:val="000000"/>
                <w:sz w:val="18"/>
                <w:szCs w:val="18"/>
              </w:rPr>
              <w:t>км</w:t>
            </w:r>
          </w:p>
        </w:tc>
        <w:tc>
          <w:tcPr>
            <w:tcW w:w="316" w:type="pct"/>
            <w:tcBorders>
              <w:top w:val="nil"/>
              <w:left w:val="nil"/>
              <w:bottom w:val="single" w:sz="8" w:space="0" w:color="auto"/>
              <w:right w:val="single" w:sz="8" w:space="0" w:color="auto"/>
            </w:tcBorders>
            <w:shd w:val="clear" w:color="auto" w:fill="auto"/>
            <w:vAlign w:val="center"/>
            <w:hideMark/>
          </w:tcPr>
          <w:p w14:paraId="6AE8826E" w14:textId="77777777" w:rsidR="00A41971" w:rsidRPr="00272ED7" w:rsidRDefault="00A41971" w:rsidP="004C055E">
            <w:pPr>
              <w:jc w:val="center"/>
              <w:rPr>
                <w:color w:val="000000"/>
                <w:sz w:val="18"/>
                <w:szCs w:val="18"/>
              </w:rPr>
            </w:pPr>
            <w:r w:rsidRPr="00272ED7">
              <w:rPr>
                <w:color w:val="000000" w:themeColor="text1"/>
                <w:sz w:val="18"/>
                <w:szCs w:val="18"/>
              </w:rPr>
              <w:t>94,865</w:t>
            </w:r>
          </w:p>
        </w:tc>
        <w:tc>
          <w:tcPr>
            <w:tcW w:w="286" w:type="pct"/>
            <w:tcBorders>
              <w:top w:val="nil"/>
              <w:left w:val="nil"/>
              <w:bottom w:val="single" w:sz="8" w:space="0" w:color="auto"/>
              <w:right w:val="single" w:sz="8" w:space="0" w:color="auto"/>
            </w:tcBorders>
            <w:shd w:val="clear" w:color="auto" w:fill="auto"/>
            <w:vAlign w:val="center"/>
            <w:hideMark/>
          </w:tcPr>
          <w:p w14:paraId="74E0B436" w14:textId="77777777" w:rsidR="00A41971" w:rsidRPr="00272ED7" w:rsidRDefault="00A41971" w:rsidP="004C055E">
            <w:pPr>
              <w:jc w:val="center"/>
              <w:rPr>
                <w:color w:val="000000"/>
                <w:sz w:val="18"/>
                <w:szCs w:val="18"/>
              </w:rPr>
            </w:pPr>
            <w:r w:rsidRPr="00272ED7">
              <w:rPr>
                <w:color w:val="000000" w:themeColor="text1"/>
                <w:sz w:val="18"/>
                <w:szCs w:val="18"/>
              </w:rPr>
              <w:t>94,865</w:t>
            </w:r>
          </w:p>
        </w:tc>
        <w:tc>
          <w:tcPr>
            <w:tcW w:w="286" w:type="pct"/>
            <w:tcBorders>
              <w:top w:val="nil"/>
              <w:left w:val="nil"/>
              <w:bottom w:val="single" w:sz="8" w:space="0" w:color="auto"/>
              <w:right w:val="single" w:sz="8" w:space="0" w:color="auto"/>
            </w:tcBorders>
            <w:shd w:val="clear" w:color="auto" w:fill="auto"/>
            <w:vAlign w:val="center"/>
            <w:hideMark/>
          </w:tcPr>
          <w:p w14:paraId="6B6E7E5D" w14:textId="77777777" w:rsidR="00A41971" w:rsidRPr="00272ED7" w:rsidRDefault="00A41971" w:rsidP="004C055E">
            <w:pPr>
              <w:jc w:val="center"/>
              <w:rPr>
                <w:color w:val="000000"/>
                <w:sz w:val="18"/>
                <w:szCs w:val="18"/>
              </w:rPr>
            </w:pPr>
            <w:r w:rsidRPr="00272ED7">
              <w:rPr>
                <w:color w:val="000000" w:themeColor="text1"/>
                <w:sz w:val="18"/>
                <w:szCs w:val="18"/>
              </w:rPr>
              <w:t>94,865</w:t>
            </w:r>
          </w:p>
        </w:tc>
        <w:tc>
          <w:tcPr>
            <w:tcW w:w="286" w:type="pct"/>
            <w:tcBorders>
              <w:top w:val="nil"/>
              <w:left w:val="nil"/>
              <w:bottom w:val="single" w:sz="8" w:space="0" w:color="auto"/>
              <w:right w:val="single" w:sz="8" w:space="0" w:color="auto"/>
            </w:tcBorders>
            <w:shd w:val="clear" w:color="auto" w:fill="auto"/>
            <w:vAlign w:val="center"/>
            <w:hideMark/>
          </w:tcPr>
          <w:p w14:paraId="08F2B4A4" w14:textId="77777777" w:rsidR="00A41971" w:rsidRPr="00272ED7" w:rsidRDefault="00A41971" w:rsidP="004C055E">
            <w:pPr>
              <w:jc w:val="center"/>
              <w:rPr>
                <w:color w:val="000000"/>
                <w:sz w:val="18"/>
                <w:szCs w:val="18"/>
              </w:rPr>
            </w:pPr>
            <w:r w:rsidRPr="00272ED7">
              <w:rPr>
                <w:color w:val="000000" w:themeColor="text1"/>
                <w:sz w:val="18"/>
                <w:szCs w:val="18"/>
              </w:rPr>
              <w:t>94,865</w:t>
            </w:r>
          </w:p>
        </w:tc>
        <w:tc>
          <w:tcPr>
            <w:tcW w:w="286" w:type="pct"/>
            <w:tcBorders>
              <w:top w:val="nil"/>
              <w:left w:val="nil"/>
              <w:bottom w:val="single" w:sz="8" w:space="0" w:color="auto"/>
              <w:right w:val="single" w:sz="8" w:space="0" w:color="auto"/>
            </w:tcBorders>
            <w:shd w:val="clear" w:color="auto" w:fill="auto"/>
            <w:vAlign w:val="center"/>
            <w:hideMark/>
          </w:tcPr>
          <w:p w14:paraId="6208BEFC" w14:textId="77777777" w:rsidR="00A41971" w:rsidRPr="00272ED7" w:rsidRDefault="00A41971" w:rsidP="004C055E">
            <w:pPr>
              <w:jc w:val="center"/>
              <w:rPr>
                <w:color w:val="000000"/>
                <w:sz w:val="18"/>
                <w:szCs w:val="18"/>
              </w:rPr>
            </w:pPr>
            <w:r w:rsidRPr="00272ED7">
              <w:rPr>
                <w:color w:val="000000" w:themeColor="text1"/>
                <w:sz w:val="18"/>
                <w:szCs w:val="18"/>
              </w:rPr>
              <w:t>94,865</w:t>
            </w:r>
          </w:p>
        </w:tc>
        <w:tc>
          <w:tcPr>
            <w:tcW w:w="286" w:type="pct"/>
            <w:tcBorders>
              <w:top w:val="nil"/>
              <w:left w:val="nil"/>
              <w:bottom w:val="single" w:sz="8" w:space="0" w:color="auto"/>
              <w:right w:val="single" w:sz="8" w:space="0" w:color="auto"/>
            </w:tcBorders>
            <w:shd w:val="clear" w:color="auto" w:fill="auto"/>
            <w:vAlign w:val="center"/>
            <w:hideMark/>
          </w:tcPr>
          <w:p w14:paraId="0493A75C" w14:textId="77777777" w:rsidR="00A41971" w:rsidRPr="00272ED7" w:rsidRDefault="00A41971" w:rsidP="004C055E">
            <w:pPr>
              <w:jc w:val="center"/>
              <w:rPr>
                <w:color w:val="000000"/>
                <w:sz w:val="18"/>
                <w:szCs w:val="18"/>
              </w:rPr>
            </w:pPr>
            <w:r w:rsidRPr="00272ED7">
              <w:rPr>
                <w:color w:val="000000" w:themeColor="text1"/>
                <w:sz w:val="18"/>
                <w:szCs w:val="18"/>
              </w:rPr>
              <w:t>94,865</w:t>
            </w:r>
          </w:p>
        </w:tc>
        <w:tc>
          <w:tcPr>
            <w:tcW w:w="286" w:type="pct"/>
            <w:tcBorders>
              <w:top w:val="nil"/>
              <w:left w:val="nil"/>
              <w:bottom w:val="single" w:sz="8" w:space="0" w:color="auto"/>
              <w:right w:val="single" w:sz="8" w:space="0" w:color="auto"/>
            </w:tcBorders>
            <w:shd w:val="clear" w:color="auto" w:fill="auto"/>
            <w:vAlign w:val="center"/>
            <w:hideMark/>
          </w:tcPr>
          <w:p w14:paraId="2F8837C9" w14:textId="77777777" w:rsidR="00A41971" w:rsidRPr="00272ED7" w:rsidRDefault="00A41971" w:rsidP="004C055E">
            <w:pPr>
              <w:jc w:val="center"/>
              <w:rPr>
                <w:color w:val="000000"/>
                <w:sz w:val="18"/>
                <w:szCs w:val="18"/>
              </w:rPr>
            </w:pPr>
            <w:r w:rsidRPr="00272ED7">
              <w:rPr>
                <w:color w:val="000000" w:themeColor="text1"/>
                <w:sz w:val="18"/>
                <w:szCs w:val="18"/>
              </w:rPr>
              <w:t>94,865</w:t>
            </w:r>
          </w:p>
        </w:tc>
        <w:tc>
          <w:tcPr>
            <w:tcW w:w="286" w:type="pct"/>
            <w:tcBorders>
              <w:top w:val="nil"/>
              <w:left w:val="nil"/>
              <w:bottom w:val="single" w:sz="8" w:space="0" w:color="auto"/>
              <w:right w:val="single" w:sz="8" w:space="0" w:color="auto"/>
            </w:tcBorders>
            <w:shd w:val="clear" w:color="auto" w:fill="auto"/>
            <w:vAlign w:val="center"/>
            <w:hideMark/>
          </w:tcPr>
          <w:p w14:paraId="17D0D8D0" w14:textId="77777777" w:rsidR="00A41971" w:rsidRPr="00272ED7" w:rsidRDefault="00A41971" w:rsidP="004C055E">
            <w:pPr>
              <w:jc w:val="center"/>
              <w:rPr>
                <w:color w:val="000000"/>
                <w:sz w:val="18"/>
                <w:szCs w:val="18"/>
              </w:rPr>
            </w:pPr>
            <w:r w:rsidRPr="00272ED7">
              <w:rPr>
                <w:color w:val="000000" w:themeColor="text1"/>
                <w:sz w:val="18"/>
                <w:szCs w:val="18"/>
              </w:rPr>
              <w:t>94,865</w:t>
            </w:r>
          </w:p>
        </w:tc>
        <w:tc>
          <w:tcPr>
            <w:tcW w:w="286" w:type="pct"/>
            <w:tcBorders>
              <w:top w:val="nil"/>
              <w:left w:val="nil"/>
              <w:bottom w:val="single" w:sz="8" w:space="0" w:color="auto"/>
              <w:right w:val="single" w:sz="8" w:space="0" w:color="auto"/>
            </w:tcBorders>
            <w:shd w:val="clear" w:color="auto" w:fill="auto"/>
            <w:vAlign w:val="center"/>
            <w:hideMark/>
          </w:tcPr>
          <w:p w14:paraId="421A5F48" w14:textId="77777777" w:rsidR="00A41971" w:rsidRPr="00272ED7" w:rsidRDefault="00A41971" w:rsidP="004C055E">
            <w:pPr>
              <w:jc w:val="center"/>
              <w:rPr>
                <w:color w:val="000000"/>
                <w:sz w:val="18"/>
                <w:szCs w:val="18"/>
              </w:rPr>
            </w:pPr>
            <w:r w:rsidRPr="00272ED7">
              <w:rPr>
                <w:color w:val="000000" w:themeColor="text1"/>
                <w:sz w:val="18"/>
                <w:szCs w:val="18"/>
              </w:rPr>
              <w:t>94,865</w:t>
            </w:r>
          </w:p>
        </w:tc>
        <w:tc>
          <w:tcPr>
            <w:tcW w:w="286" w:type="pct"/>
            <w:tcBorders>
              <w:top w:val="nil"/>
              <w:left w:val="nil"/>
              <w:bottom w:val="single" w:sz="8" w:space="0" w:color="auto"/>
              <w:right w:val="single" w:sz="8" w:space="0" w:color="auto"/>
            </w:tcBorders>
            <w:shd w:val="clear" w:color="auto" w:fill="auto"/>
            <w:vAlign w:val="center"/>
            <w:hideMark/>
          </w:tcPr>
          <w:p w14:paraId="08C61E15" w14:textId="77777777" w:rsidR="00A41971" w:rsidRPr="00272ED7" w:rsidRDefault="00A41971" w:rsidP="004C055E">
            <w:pPr>
              <w:jc w:val="center"/>
              <w:rPr>
                <w:color w:val="000000"/>
                <w:sz w:val="18"/>
                <w:szCs w:val="18"/>
              </w:rPr>
            </w:pPr>
            <w:r w:rsidRPr="00272ED7">
              <w:rPr>
                <w:color w:val="000000" w:themeColor="text1"/>
                <w:sz w:val="18"/>
                <w:szCs w:val="18"/>
              </w:rPr>
              <w:t>94,865</w:t>
            </w:r>
          </w:p>
        </w:tc>
      </w:tr>
      <w:tr w:rsidR="00A41971" w:rsidRPr="00272ED7" w14:paraId="7A79828D"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4B93519" w14:textId="77777777" w:rsidR="00A41971" w:rsidRPr="00272ED7" w:rsidRDefault="00A41971" w:rsidP="004C055E">
            <w:pPr>
              <w:jc w:val="center"/>
              <w:rPr>
                <w:color w:val="000000"/>
                <w:sz w:val="18"/>
                <w:szCs w:val="18"/>
              </w:rPr>
            </w:pPr>
            <w:r w:rsidRPr="00272ED7">
              <w:rPr>
                <w:color w:val="000000"/>
                <w:sz w:val="18"/>
                <w:szCs w:val="18"/>
              </w:rPr>
              <w:t>1.1.</w:t>
            </w:r>
          </w:p>
        </w:tc>
        <w:tc>
          <w:tcPr>
            <w:tcW w:w="1365" w:type="pct"/>
            <w:tcBorders>
              <w:top w:val="nil"/>
              <w:left w:val="nil"/>
              <w:bottom w:val="single" w:sz="8" w:space="0" w:color="auto"/>
              <w:right w:val="single" w:sz="8" w:space="0" w:color="auto"/>
            </w:tcBorders>
            <w:shd w:val="clear" w:color="auto" w:fill="auto"/>
            <w:vAlign w:val="center"/>
            <w:hideMark/>
          </w:tcPr>
          <w:p w14:paraId="6036EE73" w14:textId="77777777" w:rsidR="00A41971" w:rsidRPr="00272ED7" w:rsidRDefault="00A41971" w:rsidP="004C055E">
            <w:pPr>
              <w:jc w:val="center"/>
              <w:rPr>
                <w:color w:val="000000"/>
                <w:sz w:val="18"/>
                <w:szCs w:val="18"/>
              </w:rPr>
            </w:pPr>
            <w:r w:rsidRPr="00272ED7">
              <w:rPr>
                <w:color w:val="000000"/>
                <w:sz w:val="18"/>
                <w:szCs w:val="18"/>
              </w:rPr>
              <w:t>магистральных</w:t>
            </w:r>
          </w:p>
        </w:tc>
        <w:tc>
          <w:tcPr>
            <w:tcW w:w="455" w:type="pct"/>
            <w:tcBorders>
              <w:top w:val="nil"/>
              <w:left w:val="nil"/>
              <w:bottom w:val="single" w:sz="8" w:space="0" w:color="auto"/>
              <w:right w:val="single" w:sz="8" w:space="0" w:color="auto"/>
            </w:tcBorders>
            <w:shd w:val="clear" w:color="auto" w:fill="auto"/>
            <w:vAlign w:val="center"/>
            <w:hideMark/>
          </w:tcPr>
          <w:p w14:paraId="3666A0F9" w14:textId="77777777" w:rsidR="00A41971" w:rsidRPr="00272ED7" w:rsidRDefault="00A41971" w:rsidP="004C055E">
            <w:pPr>
              <w:jc w:val="center"/>
              <w:rPr>
                <w:color w:val="000000"/>
                <w:sz w:val="18"/>
                <w:szCs w:val="18"/>
              </w:rPr>
            </w:pPr>
            <w:r w:rsidRPr="00272ED7">
              <w:rPr>
                <w:color w:val="000000"/>
                <w:sz w:val="18"/>
                <w:szCs w:val="18"/>
              </w:rPr>
              <w:t>км</w:t>
            </w:r>
          </w:p>
        </w:tc>
        <w:tc>
          <w:tcPr>
            <w:tcW w:w="316" w:type="pct"/>
            <w:tcBorders>
              <w:top w:val="nil"/>
              <w:left w:val="nil"/>
              <w:bottom w:val="single" w:sz="8" w:space="0" w:color="auto"/>
              <w:right w:val="single" w:sz="8" w:space="0" w:color="auto"/>
            </w:tcBorders>
            <w:shd w:val="clear" w:color="auto" w:fill="auto"/>
            <w:vAlign w:val="center"/>
            <w:hideMark/>
          </w:tcPr>
          <w:p w14:paraId="1A3A3937" w14:textId="77777777" w:rsidR="00A41971" w:rsidRPr="00272ED7" w:rsidRDefault="00A41971" w:rsidP="004C055E">
            <w:pPr>
              <w:jc w:val="center"/>
              <w:rPr>
                <w:color w:val="000000"/>
                <w:sz w:val="18"/>
                <w:szCs w:val="18"/>
              </w:rPr>
            </w:pPr>
            <w:r w:rsidRPr="00272ED7">
              <w:rPr>
                <w:color w:val="000000" w:themeColor="text1"/>
                <w:sz w:val="18"/>
                <w:szCs w:val="18"/>
              </w:rPr>
              <w:t>16,338</w:t>
            </w:r>
          </w:p>
        </w:tc>
        <w:tc>
          <w:tcPr>
            <w:tcW w:w="286" w:type="pct"/>
            <w:tcBorders>
              <w:top w:val="nil"/>
              <w:left w:val="nil"/>
              <w:bottom w:val="single" w:sz="8" w:space="0" w:color="auto"/>
              <w:right w:val="single" w:sz="8" w:space="0" w:color="auto"/>
            </w:tcBorders>
            <w:shd w:val="clear" w:color="auto" w:fill="auto"/>
            <w:vAlign w:val="center"/>
            <w:hideMark/>
          </w:tcPr>
          <w:p w14:paraId="46B1B4C4" w14:textId="77777777" w:rsidR="00A41971" w:rsidRPr="00272ED7" w:rsidRDefault="00A41971" w:rsidP="004C055E">
            <w:pPr>
              <w:jc w:val="center"/>
              <w:rPr>
                <w:color w:val="000000"/>
                <w:sz w:val="18"/>
                <w:szCs w:val="18"/>
              </w:rPr>
            </w:pPr>
            <w:r w:rsidRPr="00272ED7">
              <w:rPr>
                <w:color w:val="000000" w:themeColor="text1"/>
                <w:sz w:val="18"/>
                <w:szCs w:val="18"/>
              </w:rPr>
              <w:t>16,338</w:t>
            </w:r>
          </w:p>
        </w:tc>
        <w:tc>
          <w:tcPr>
            <w:tcW w:w="286" w:type="pct"/>
            <w:tcBorders>
              <w:top w:val="nil"/>
              <w:left w:val="nil"/>
              <w:bottom w:val="single" w:sz="8" w:space="0" w:color="auto"/>
              <w:right w:val="single" w:sz="8" w:space="0" w:color="auto"/>
            </w:tcBorders>
            <w:shd w:val="clear" w:color="auto" w:fill="auto"/>
            <w:vAlign w:val="center"/>
            <w:hideMark/>
          </w:tcPr>
          <w:p w14:paraId="2A70AF7A" w14:textId="77777777" w:rsidR="00A41971" w:rsidRPr="00272ED7" w:rsidRDefault="00A41971" w:rsidP="004C055E">
            <w:pPr>
              <w:jc w:val="center"/>
              <w:rPr>
                <w:color w:val="000000"/>
                <w:sz w:val="18"/>
                <w:szCs w:val="18"/>
              </w:rPr>
            </w:pPr>
            <w:r w:rsidRPr="00272ED7">
              <w:rPr>
                <w:color w:val="000000" w:themeColor="text1"/>
                <w:sz w:val="18"/>
                <w:szCs w:val="18"/>
              </w:rPr>
              <w:t>16,338</w:t>
            </w:r>
          </w:p>
        </w:tc>
        <w:tc>
          <w:tcPr>
            <w:tcW w:w="286" w:type="pct"/>
            <w:tcBorders>
              <w:top w:val="nil"/>
              <w:left w:val="nil"/>
              <w:bottom w:val="single" w:sz="8" w:space="0" w:color="auto"/>
              <w:right w:val="single" w:sz="8" w:space="0" w:color="auto"/>
            </w:tcBorders>
            <w:shd w:val="clear" w:color="auto" w:fill="auto"/>
            <w:vAlign w:val="center"/>
            <w:hideMark/>
          </w:tcPr>
          <w:p w14:paraId="4008A0DB" w14:textId="77777777" w:rsidR="00A41971" w:rsidRPr="00272ED7" w:rsidRDefault="00A41971" w:rsidP="004C055E">
            <w:pPr>
              <w:jc w:val="center"/>
              <w:rPr>
                <w:color w:val="000000"/>
                <w:sz w:val="18"/>
                <w:szCs w:val="18"/>
              </w:rPr>
            </w:pPr>
            <w:r w:rsidRPr="00272ED7">
              <w:rPr>
                <w:color w:val="000000" w:themeColor="text1"/>
                <w:sz w:val="18"/>
                <w:szCs w:val="18"/>
              </w:rPr>
              <w:t>16,338</w:t>
            </w:r>
          </w:p>
        </w:tc>
        <w:tc>
          <w:tcPr>
            <w:tcW w:w="286" w:type="pct"/>
            <w:tcBorders>
              <w:top w:val="nil"/>
              <w:left w:val="nil"/>
              <w:bottom w:val="single" w:sz="8" w:space="0" w:color="auto"/>
              <w:right w:val="single" w:sz="8" w:space="0" w:color="auto"/>
            </w:tcBorders>
            <w:shd w:val="clear" w:color="auto" w:fill="auto"/>
            <w:vAlign w:val="center"/>
            <w:hideMark/>
          </w:tcPr>
          <w:p w14:paraId="260FBA9E" w14:textId="77777777" w:rsidR="00A41971" w:rsidRPr="00272ED7" w:rsidRDefault="00A41971" w:rsidP="004C055E">
            <w:pPr>
              <w:jc w:val="center"/>
              <w:rPr>
                <w:color w:val="000000"/>
                <w:sz w:val="18"/>
                <w:szCs w:val="18"/>
              </w:rPr>
            </w:pPr>
            <w:r w:rsidRPr="00272ED7">
              <w:rPr>
                <w:color w:val="000000" w:themeColor="text1"/>
                <w:sz w:val="18"/>
                <w:szCs w:val="18"/>
              </w:rPr>
              <w:t>16,338</w:t>
            </w:r>
          </w:p>
        </w:tc>
        <w:tc>
          <w:tcPr>
            <w:tcW w:w="286" w:type="pct"/>
            <w:tcBorders>
              <w:top w:val="nil"/>
              <w:left w:val="nil"/>
              <w:bottom w:val="single" w:sz="8" w:space="0" w:color="auto"/>
              <w:right w:val="single" w:sz="8" w:space="0" w:color="auto"/>
            </w:tcBorders>
            <w:shd w:val="clear" w:color="auto" w:fill="auto"/>
            <w:vAlign w:val="center"/>
            <w:hideMark/>
          </w:tcPr>
          <w:p w14:paraId="4476F6B2" w14:textId="77777777" w:rsidR="00A41971" w:rsidRPr="00272ED7" w:rsidRDefault="00A41971" w:rsidP="004C055E">
            <w:pPr>
              <w:jc w:val="center"/>
              <w:rPr>
                <w:color w:val="000000"/>
                <w:sz w:val="18"/>
                <w:szCs w:val="18"/>
              </w:rPr>
            </w:pPr>
            <w:r w:rsidRPr="00272ED7">
              <w:rPr>
                <w:color w:val="000000" w:themeColor="text1"/>
                <w:sz w:val="18"/>
                <w:szCs w:val="18"/>
              </w:rPr>
              <w:t>16,338</w:t>
            </w:r>
          </w:p>
        </w:tc>
        <w:tc>
          <w:tcPr>
            <w:tcW w:w="286" w:type="pct"/>
            <w:tcBorders>
              <w:top w:val="nil"/>
              <w:left w:val="nil"/>
              <w:bottom w:val="single" w:sz="8" w:space="0" w:color="auto"/>
              <w:right w:val="single" w:sz="8" w:space="0" w:color="auto"/>
            </w:tcBorders>
            <w:shd w:val="clear" w:color="auto" w:fill="auto"/>
            <w:vAlign w:val="center"/>
            <w:hideMark/>
          </w:tcPr>
          <w:p w14:paraId="22E2E674" w14:textId="77777777" w:rsidR="00A41971" w:rsidRPr="00272ED7" w:rsidRDefault="00A41971" w:rsidP="004C055E">
            <w:pPr>
              <w:jc w:val="center"/>
              <w:rPr>
                <w:color w:val="000000"/>
                <w:sz w:val="18"/>
                <w:szCs w:val="18"/>
              </w:rPr>
            </w:pPr>
            <w:r w:rsidRPr="00272ED7">
              <w:rPr>
                <w:color w:val="000000" w:themeColor="text1"/>
                <w:sz w:val="18"/>
                <w:szCs w:val="18"/>
              </w:rPr>
              <w:t>16,338</w:t>
            </w:r>
          </w:p>
        </w:tc>
        <w:tc>
          <w:tcPr>
            <w:tcW w:w="286" w:type="pct"/>
            <w:tcBorders>
              <w:top w:val="nil"/>
              <w:left w:val="nil"/>
              <w:bottom w:val="single" w:sz="8" w:space="0" w:color="auto"/>
              <w:right w:val="single" w:sz="8" w:space="0" w:color="auto"/>
            </w:tcBorders>
            <w:shd w:val="clear" w:color="auto" w:fill="auto"/>
            <w:vAlign w:val="center"/>
            <w:hideMark/>
          </w:tcPr>
          <w:p w14:paraId="75AFB72B" w14:textId="77777777" w:rsidR="00A41971" w:rsidRPr="00272ED7" w:rsidRDefault="00A41971" w:rsidP="004C055E">
            <w:pPr>
              <w:jc w:val="center"/>
              <w:rPr>
                <w:color w:val="000000"/>
                <w:sz w:val="18"/>
                <w:szCs w:val="18"/>
              </w:rPr>
            </w:pPr>
            <w:r w:rsidRPr="00272ED7">
              <w:rPr>
                <w:color w:val="000000" w:themeColor="text1"/>
                <w:sz w:val="18"/>
                <w:szCs w:val="18"/>
              </w:rPr>
              <w:t>16,338</w:t>
            </w:r>
          </w:p>
        </w:tc>
        <w:tc>
          <w:tcPr>
            <w:tcW w:w="286" w:type="pct"/>
            <w:tcBorders>
              <w:top w:val="nil"/>
              <w:left w:val="nil"/>
              <w:bottom w:val="single" w:sz="8" w:space="0" w:color="auto"/>
              <w:right w:val="single" w:sz="8" w:space="0" w:color="auto"/>
            </w:tcBorders>
            <w:shd w:val="clear" w:color="auto" w:fill="auto"/>
            <w:vAlign w:val="center"/>
            <w:hideMark/>
          </w:tcPr>
          <w:p w14:paraId="7112F450" w14:textId="77777777" w:rsidR="00A41971" w:rsidRPr="00272ED7" w:rsidRDefault="00A41971" w:rsidP="004C055E">
            <w:pPr>
              <w:jc w:val="center"/>
              <w:rPr>
                <w:color w:val="000000"/>
                <w:sz w:val="18"/>
                <w:szCs w:val="18"/>
              </w:rPr>
            </w:pPr>
            <w:r w:rsidRPr="00272ED7">
              <w:rPr>
                <w:color w:val="000000" w:themeColor="text1"/>
                <w:sz w:val="18"/>
                <w:szCs w:val="18"/>
              </w:rPr>
              <w:t>16,338</w:t>
            </w:r>
          </w:p>
        </w:tc>
        <w:tc>
          <w:tcPr>
            <w:tcW w:w="286" w:type="pct"/>
            <w:tcBorders>
              <w:top w:val="nil"/>
              <w:left w:val="nil"/>
              <w:bottom w:val="single" w:sz="8" w:space="0" w:color="auto"/>
              <w:right w:val="single" w:sz="8" w:space="0" w:color="auto"/>
            </w:tcBorders>
            <w:shd w:val="clear" w:color="auto" w:fill="auto"/>
            <w:vAlign w:val="center"/>
            <w:hideMark/>
          </w:tcPr>
          <w:p w14:paraId="7F339F77" w14:textId="77777777" w:rsidR="00A41971" w:rsidRPr="00272ED7" w:rsidRDefault="00A41971" w:rsidP="004C055E">
            <w:pPr>
              <w:jc w:val="center"/>
              <w:rPr>
                <w:color w:val="000000"/>
                <w:sz w:val="18"/>
                <w:szCs w:val="18"/>
              </w:rPr>
            </w:pPr>
            <w:r w:rsidRPr="00272ED7">
              <w:rPr>
                <w:color w:val="000000" w:themeColor="text1"/>
                <w:sz w:val="18"/>
                <w:szCs w:val="18"/>
              </w:rPr>
              <w:t>16,338</w:t>
            </w:r>
          </w:p>
        </w:tc>
      </w:tr>
      <w:tr w:rsidR="00A41971" w:rsidRPr="00272ED7" w14:paraId="4B9394FD"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29251D6" w14:textId="77777777" w:rsidR="00A41971" w:rsidRPr="00272ED7" w:rsidRDefault="00A41971" w:rsidP="004C055E">
            <w:pPr>
              <w:jc w:val="center"/>
              <w:rPr>
                <w:color w:val="000000"/>
                <w:sz w:val="18"/>
                <w:szCs w:val="18"/>
              </w:rPr>
            </w:pPr>
            <w:r w:rsidRPr="00272ED7">
              <w:rPr>
                <w:color w:val="000000"/>
                <w:sz w:val="18"/>
                <w:szCs w:val="18"/>
              </w:rPr>
              <w:t>1.2.</w:t>
            </w:r>
          </w:p>
        </w:tc>
        <w:tc>
          <w:tcPr>
            <w:tcW w:w="1365" w:type="pct"/>
            <w:tcBorders>
              <w:top w:val="nil"/>
              <w:left w:val="nil"/>
              <w:bottom w:val="single" w:sz="8" w:space="0" w:color="auto"/>
              <w:right w:val="single" w:sz="8" w:space="0" w:color="auto"/>
            </w:tcBorders>
            <w:shd w:val="clear" w:color="auto" w:fill="auto"/>
            <w:vAlign w:val="center"/>
            <w:hideMark/>
          </w:tcPr>
          <w:p w14:paraId="625A46E5" w14:textId="77777777" w:rsidR="00A41971" w:rsidRPr="00272ED7" w:rsidRDefault="00A41971" w:rsidP="004C055E">
            <w:pPr>
              <w:jc w:val="center"/>
              <w:rPr>
                <w:color w:val="000000"/>
                <w:sz w:val="18"/>
                <w:szCs w:val="18"/>
              </w:rPr>
            </w:pPr>
            <w:r w:rsidRPr="00272ED7">
              <w:rPr>
                <w:color w:val="000000"/>
                <w:sz w:val="18"/>
                <w:szCs w:val="18"/>
              </w:rPr>
              <w:t>распределительных</w:t>
            </w:r>
          </w:p>
        </w:tc>
        <w:tc>
          <w:tcPr>
            <w:tcW w:w="455" w:type="pct"/>
            <w:tcBorders>
              <w:top w:val="nil"/>
              <w:left w:val="nil"/>
              <w:bottom w:val="single" w:sz="8" w:space="0" w:color="auto"/>
              <w:right w:val="single" w:sz="8" w:space="0" w:color="auto"/>
            </w:tcBorders>
            <w:shd w:val="clear" w:color="auto" w:fill="auto"/>
            <w:vAlign w:val="center"/>
            <w:hideMark/>
          </w:tcPr>
          <w:p w14:paraId="3C5EBC52" w14:textId="77777777" w:rsidR="00A41971" w:rsidRPr="00272ED7" w:rsidRDefault="00A41971" w:rsidP="004C055E">
            <w:pPr>
              <w:jc w:val="center"/>
              <w:rPr>
                <w:color w:val="000000"/>
                <w:sz w:val="18"/>
                <w:szCs w:val="18"/>
              </w:rPr>
            </w:pPr>
            <w:r w:rsidRPr="00272ED7">
              <w:rPr>
                <w:color w:val="000000"/>
                <w:sz w:val="18"/>
                <w:szCs w:val="18"/>
              </w:rPr>
              <w:t>км</w:t>
            </w:r>
          </w:p>
        </w:tc>
        <w:tc>
          <w:tcPr>
            <w:tcW w:w="316" w:type="pct"/>
            <w:tcBorders>
              <w:top w:val="nil"/>
              <w:left w:val="nil"/>
              <w:bottom w:val="single" w:sz="8" w:space="0" w:color="auto"/>
              <w:right w:val="single" w:sz="8" w:space="0" w:color="auto"/>
            </w:tcBorders>
            <w:shd w:val="clear" w:color="auto" w:fill="auto"/>
            <w:vAlign w:val="center"/>
            <w:hideMark/>
          </w:tcPr>
          <w:p w14:paraId="196B7CAB" w14:textId="77777777" w:rsidR="00A41971" w:rsidRPr="00272ED7" w:rsidRDefault="00A41971" w:rsidP="004C055E">
            <w:pPr>
              <w:jc w:val="center"/>
              <w:rPr>
                <w:color w:val="000000"/>
                <w:sz w:val="18"/>
                <w:szCs w:val="18"/>
              </w:rPr>
            </w:pPr>
            <w:r w:rsidRPr="00272ED7">
              <w:rPr>
                <w:color w:val="000000" w:themeColor="text1"/>
                <w:sz w:val="18"/>
                <w:szCs w:val="18"/>
              </w:rPr>
              <w:t>78,527</w:t>
            </w:r>
          </w:p>
        </w:tc>
        <w:tc>
          <w:tcPr>
            <w:tcW w:w="286" w:type="pct"/>
            <w:tcBorders>
              <w:top w:val="nil"/>
              <w:left w:val="nil"/>
              <w:bottom w:val="single" w:sz="8" w:space="0" w:color="auto"/>
              <w:right w:val="single" w:sz="8" w:space="0" w:color="auto"/>
            </w:tcBorders>
            <w:shd w:val="clear" w:color="auto" w:fill="auto"/>
            <w:vAlign w:val="center"/>
            <w:hideMark/>
          </w:tcPr>
          <w:p w14:paraId="4B9A6EA8" w14:textId="77777777" w:rsidR="00A41971" w:rsidRPr="00272ED7" w:rsidRDefault="00A41971" w:rsidP="004C055E">
            <w:pPr>
              <w:jc w:val="center"/>
              <w:rPr>
                <w:color w:val="000000"/>
                <w:sz w:val="18"/>
                <w:szCs w:val="18"/>
              </w:rPr>
            </w:pPr>
            <w:r w:rsidRPr="00272ED7">
              <w:rPr>
                <w:color w:val="000000" w:themeColor="text1"/>
                <w:sz w:val="18"/>
                <w:szCs w:val="18"/>
              </w:rPr>
              <w:t>78,527</w:t>
            </w:r>
          </w:p>
        </w:tc>
        <w:tc>
          <w:tcPr>
            <w:tcW w:w="286" w:type="pct"/>
            <w:tcBorders>
              <w:top w:val="nil"/>
              <w:left w:val="nil"/>
              <w:bottom w:val="single" w:sz="8" w:space="0" w:color="auto"/>
              <w:right w:val="single" w:sz="8" w:space="0" w:color="auto"/>
            </w:tcBorders>
            <w:shd w:val="clear" w:color="auto" w:fill="auto"/>
            <w:vAlign w:val="center"/>
            <w:hideMark/>
          </w:tcPr>
          <w:p w14:paraId="7E940842" w14:textId="77777777" w:rsidR="00A41971" w:rsidRPr="00272ED7" w:rsidRDefault="00A41971" w:rsidP="004C055E">
            <w:pPr>
              <w:jc w:val="center"/>
              <w:rPr>
                <w:color w:val="000000"/>
                <w:sz w:val="18"/>
                <w:szCs w:val="18"/>
              </w:rPr>
            </w:pPr>
            <w:r w:rsidRPr="00272ED7">
              <w:rPr>
                <w:color w:val="000000" w:themeColor="text1"/>
                <w:sz w:val="18"/>
                <w:szCs w:val="18"/>
              </w:rPr>
              <w:t>78,527</w:t>
            </w:r>
          </w:p>
        </w:tc>
        <w:tc>
          <w:tcPr>
            <w:tcW w:w="286" w:type="pct"/>
            <w:tcBorders>
              <w:top w:val="nil"/>
              <w:left w:val="nil"/>
              <w:bottom w:val="single" w:sz="8" w:space="0" w:color="auto"/>
              <w:right w:val="single" w:sz="8" w:space="0" w:color="auto"/>
            </w:tcBorders>
            <w:shd w:val="clear" w:color="auto" w:fill="auto"/>
            <w:vAlign w:val="center"/>
            <w:hideMark/>
          </w:tcPr>
          <w:p w14:paraId="100DB507" w14:textId="77777777" w:rsidR="00A41971" w:rsidRPr="00272ED7" w:rsidRDefault="00A41971" w:rsidP="004C055E">
            <w:pPr>
              <w:jc w:val="center"/>
              <w:rPr>
                <w:color w:val="000000"/>
                <w:sz w:val="18"/>
                <w:szCs w:val="18"/>
              </w:rPr>
            </w:pPr>
            <w:r w:rsidRPr="00272ED7">
              <w:rPr>
                <w:color w:val="000000" w:themeColor="text1"/>
                <w:sz w:val="18"/>
                <w:szCs w:val="18"/>
              </w:rPr>
              <w:t>78,527</w:t>
            </w:r>
          </w:p>
        </w:tc>
        <w:tc>
          <w:tcPr>
            <w:tcW w:w="286" w:type="pct"/>
            <w:tcBorders>
              <w:top w:val="nil"/>
              <w:left w:val="nil"/>
              <w:bottom w:val="single" w:sz="8" w:space="0" w:color="auto"/>
              <w:right w:val="single" w:sz="8" w:space="0" w:color="auto"/>
            </w:tcBorders>
            <w:shd w:val="clear" w:color="auto" w:fill="auto"/>
            <w:vAlign w:val="center"/>
            <w:hideMark/>
          </w:tcPr>
          <w:p w14:paraId="78E69A7E" w14:textId="77777777" w:rsidR="00A41971" w:rsidRPr="00272ED7" w:rsidRDefault="00A41971" w:rsidP="004C055E">
            <w:pPr>
              <w:jc w:val="center"/>
              <w:rPr>
                <w:color w:val="000000"/>
                <w:sz w:val="18"/>
                <w:szCs w:val="18"/>
              </w:rPr>
            </w:pPr>
            <w:r w:rsidRPr="00272ED7">
              <w:rPr>
                <w:color w:val="000000" w:themeColor="text1"/>
                <w:sz w:val="18"/>
                <w:szCs w:val="18"/>
              </w:rPr>
              <w:t>78,527</w:t>
            </w:r>
          </w:p>
        </w:tc>
        <w:tc>
          <w:tcPr>
            <w:tcW w:w="286" w:type="pct"/>
            <w:tcBorders>
              <w:top w:val="nil"/>
              <w:left w:val="nil"/>
              <w:bottom w:val="single" w:sz="8" w:space="0" w:color="auto"/>
              <w:right w:val="single" w:sz="8" w:space="0" w:color="auto"/>
            </w:tcBorders>
            <w:shd w:val="clear" w:color="auto" w:fill="auto"/>
            <w:vAlign w:val="center"/>
            <w:hideMark/>
          </w:tcPr>
          <w:p w14:paraId="41C1C285" w14:textId="77777777" w:rsidR="00A41971" w:rsidRPr="00272ED7" w:rsidRDefault="00A41971" w:rsidP="004C055E">
            <w:pPr>
              <w:jc w:val="center"/>
              <w:rPr>
                <w:color w:val="000000"/>
                <w:sz w:val="18"/>
                <w:szCs w:val="18"/>
              </w:rPr>
            </w:pPr>
            <w:r w:rsidRPr="00272ED7">
              <w:rPr>
                <w:color w:val="000000" w:themeColor="text1"/>
                <w:sz w:val="18"/>
                <w:szCs w:val="18"/>
              </w:rPr>
              <w:t>78,527</w:t>
            </w:r>
          </w:p>
        </w:tc>
        <w:tc>
          <w:tcPr>
            <w:tcW w:w="286" w:type="pct"/>
            <w:tcBorders>
              <w:top w:val="nil"/>
              <w:left w:val="nil"/>
              <w:bottom w:val="single" w:sz="8" w:space="0" w:color="auto"/>
              <w:right w:val="single" w:sz="8" w:space="0" w:color="auto"/>
            </w:tcBorders>
            <w:shd w:val="clear" w:color="auto" w:fill="auto"/>
            <w:vAlign w:val="center"/>
            <w:hideMark/>
          </w:tcPr>
          <w:p w14:paraId="41502DC6" w14:textId="77777777" w:rsidR="00A41971" w:rsidRPr="00272ED7" w:rsidRDefault="00A41971" w:rsidP="004C055E">
            <w:pPr>
              <w:jc w:val="center"/>
              <w:rPr>
                <w:color w:val="000000"/>
                <w:sz w:val="18"/>
                <w:szCs w:val="18"/>
              </w:rPr>
            </w:pPr>
            <w:r w:rsidRPr="00272ED7">
              <w:rPr>
                <w:color w:val="000000" w:themeColor="text1"/>
                <w:sz w:val="18"/>
                <w:szCs w:val="18"/>
              </w:rPr>
              <w:t>78,527</w:t>
            </w:r>
          </w:p>
        </w:tc>
        <w:tc>
          <w:tcPr>
            <w:tcW w:w="286" w:type="pct"/>
            <w:tcBorders>
              <w:top w:val="nil"/>
              <w:left w:val="nil"/>
              <w:bottom w:val="single" w:sz="8" w:space="0" w:color="auto"/>
              <w:right w:val="single" w:sz="8" w:space="0" w:color="auto"/>
            </w:tcBorders>
            <w:shd w:val="clear" w:color="auto" w:fill="auto"/>
            <w:vAlign w:val="center"/>
            <w:hideMark/>
          </w:tcPr>
          <w:p w14:paraId="3BF8ED61" w14:textId="77777777" w:rsidR="00A41971" w:rsidRPr="00272ED7" w:rsidRDefault="00A41971" w:rsidP="004C055E">
            <w:pPr>
              <w:jc w:val="center"/>
              <w:rPr>
                <w:color w:val="000000"/>
                <w:sz w:val="18"/>
                <w:szCs w:val="18"/>
              </w:rPr>
            </w:pPr>
            <w:r w:rsidRPr="00272ED7">
              <w:rPr>
                <w:color w:val="000000" w:themeColor="text1"/>
                <w:sz w:val="18"/>
                <w:szCs w:val="18"/>
              </w:rPr>
              <w:t>78,527</w:t>
            </w:r>
          </w:p>
        </w:tc>
        <w:tc>
          <w:tcPr>
            <w:tcW w:w="286" w:type="pct"/>
            <w:tcBorders>
              <w:top w:val="nil"/>
              <w:left w:val="nil"/>
              <w:bottom w:val="single" w:sz="8" w:space="0" w:color="auto"/>
              <w:right w:val="single" w:sz="8" w:space="0" w:color="auto"/>
            </w:tcBorders>
            <w:shd w:val="clear" w:color="auto" w:fill="auto"/>
            <w:vAlign w:val="center"/>
            <w:hideMark/>
          </w:tcPr>
          <w:p w14:paraId="57B78405" w14:textId="77777777" w:rsidR="00A41971" w:rsidRPr="00272ED7" w:rsidRDefault="00A41971" w:rsidP="004C055E">
            <w:pPr>
              <w:jc w:val="center"/>
              <w:rPr>
                <w:color w:val="000000"/>
                <w:sz w:val="18"/>
                <w:szCs w:val="18"/>
              </w:rPr>
            </w:pPr>
            <w:r w:rsidRPr="00272ED7">
              <w:rPr>
                <w:color w:val="000000" w:themeColor="text1"/>
                <w:sz w:val="18"/>
                <w:szCs w:val="18"/>
              </w:rPr>
              <w:t>78,527</w:t>
            </w:r>
          </w:p>
        </w:tc>
        <w:tc>
          <w:tcPr>
            <w:tcW w:w="286" w:type="pct"/>
            <w:tcBorders>
              <w:top w:val="nil"/>
              <w:left w:val="nil"/>
              <w:bottom w:val="single" w:sz="8" w:space="0" w:color="auto"/>
              <w:right w:val="single" w:sz="8" w:space="0" w:color="auto"/>
            </w:tcBorders>
            <w:shd w:val="clear" w:color="auto" w:fill="auto"/>
            <w:vAlign w:val="center"/>
            <w:hideMark/>
          </w:tcPr>
          <w:p w14:paraId="36508F3B" w14:textId="77777777" w:rsidR="00A41971" w:rsidRPr="00272ED7" w:rsidRDefault="00A41971" w:rsidP="004C055E">
            <w:pPr>
              <w:jc w:val="center"/>
              <w:rPr>
                <w:color w:val="000000"/>
                <w:sz w:val="18"/>
                <w:szCs w:val="18"/>
              </w:rPr>
            </w:pPr>
            <w:r w:rsidRPr="00272ED7">
              <w:rPr>
                <w:color w:val="000000" w:themeColor="text1"/>
                <w:sz w:val="18"/>
                <w:szCs w:val="18"/>
              </w:rPr>
              <w:t>78,527</w:t>
            </w:r>
          </w:p>
        </w:tc>
      </w:tr>
      <w:tr w:rsidR="00A41971" w:rsidRPr="00272ED7" w14:paraId="68084C17"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7C77D7B" w14:textId="77777777" w:rsidR="00A41971" w:rsidRPr="00272ED7" w:rsidRDefault="00A41971" w:rsidP="004C055E">
            <w:pPr>
              <w:jc w:val="center"/>
              <w:rPr>
                <w:color w:val="000000"/>
                <w:sz w:val="18"/>
                <w:szCs w:val="18"/>
              </w:rPr>
            </w:pPr>
            <w:r w:rsidRPr="00272ED7">
              <w:rPr>
                <w:color w:val="000000"/>
                <w:sz w:val="18"/>
                <w:szCs w:val="18"/>
              </w:rPr>
              <w:t>2</w:t>
            </w:r>
          </w:p>
        </w:tc>
        <w:tc>
          <w:tcPr>
            <w:tcW w:w="1365" w:type="pct"/>
            <w:tcBorders>
              <w:top w:val="nil"/>
              <w:left w:val="nil"/>
              <w:bottom w:val="single" w:sz="8" w:space="0" w:color="auto"/>
              <w:right w:val="single" w:sz="8" w:space="0" w:color="auto"/>
            </w:tcBorders>
            <w:shd w:val="clear" w:color="auto" w:fill="auto"/>
            <w:vAlign w:val="center"/>
            <w:hideMark/>
          </w:tcPr>
          <w:p w14:paraId="3B25D424" w14:textId="77777777" w:rsidR="00A41971" w:rsidRPr="00272ED7" w:rsidRDefault="00A41971" w:rsidP="004C055E">
            <w:pPr>
              <w:rPr>
                <w:color w:val="000000"/>
                <w:sz w:val="18"/>
                <w:szCs w:val="18"/>
              </w:rPr>
            </w:pPr>
            <w:r w:rsidRPr="00272ED7">
              <w:rPr>
                <w:color w:val="000000"/>
                <w:sz w:val="18"/>
                <w:szCs w:val="18"/>
              </w:rPr>
              <w:t xml:space="preserve">Материальная характеристика тепловых сетей (в однотрубном исчислении), в </w:t>
            </w:r>
            <w:proofErr w:type="spellStart"/>
            <w:r w:rsidRPr="00272ED7">
              <w:rPr>
                <w:color w:val="000000"/>
                <w:sz w:val="18"/>
                <w:szCs w:val="18"/>
              </w:rPr>
              <w:t>т.ч</w:t>
            </w:r>
            <w:proofErr w:type="spellEnd"/>
            <w:r w:rsidRPr="00272ED7">
              <w:rPr>
                <w:color w:val="000000"/>
                <w:sz w:val="18"/>
                <w:szCs w:val="18"/>
              </w:rPr>
              <w:t>.:</w:t>
            </w:r>
          </w:p>
        </w:tc>
        <w:tc>
          <w:tcPr>
            <w:tcW w:w="455" w:type="pct"/>
            <w:tcBorders>
              <w:top w:val="nil"/>
              <w:left w:val="nil"/>
              <w:bottom w:val="single" w:sz="8" w:space="0" w:color="auto"/>
              <w:right w:val="single" w:sz="8" w:space="0" w:color="auto"/>
            </w:tcBorders>
            <w:shd w:val="clear" w:color="auto" w:fill="auto"/>
            <w:vAlign w:val="center"/>
            <w:hideMark/>
          </w:tcPr>
          <w:p w14:paraId="354837AE" w14:textId="77777777" w:rsidR="00A41971" w:rsidRPr="00272ED7" w:rsidRDefault="00A41971" w:rsidP="004C055E">
            <w:pPr>
              <w:jc w:val="center"/>
              <w:rPr>
                <w:color w:val="000000"/>
                <w:sz w:val="18"/>
                <w:szCs w:val="18"/>
              </w:rPr>
            </w:pPr>
            <w:r w:rsidRPr="00272ED7">
              <w:rPr>
                <w:color w:val="000000"/>
                <w:sz w:val="18"/>
                <w:szCs w:val="18"/>
              </w:rPr>
              <w:t>тыс. м</w:t>
            </w:r>
            <w:r w:rsidRPr="00272ED7">
              <w:rPr>
                <w:color w:val="000000"/>
                <w:sz w:val="18"/>
                <w:szCs w:val="18"/>
                <w:vertAlign w:val="superscript"/>
              </w:rPr>
              <w:t>2</w:t>
            </w:r>
          </w:p>
        </w:tc>
        <w:tc>
          <w:tcPr>
            <w:tcW w:w="316" w:type="pct"/>
            <w:tcBorders>
              <w:top w:val="nil"/>
              <w:left w:val="nil"/>
              <w:bottom w:val="single" w:sz="8" w:space="0" w:color="auto"/>
              <w:right w:val="single" w:sz="8" w:space="0" w:color="auto"/>
            </w:tcBorders>
            <w:shd w:val="clear" w:color="auto" w:fill="auto"/>
            <w:vAlign w:val="center"/>
            <w:hideMark/>
          </w:tcPr>
          <w:p w14:paraId="2E8CD671" w14:textId="77777777" w:rsidR="00A41971" w:rsidRPr="00272ED7" w:rsidRDefault="00A41971" w:rsidP="004C055E">
            <w:pPr>
              <w:jc w:val="center"/>
              <w:rPr>
                <w:color w:val="000000"/>
                <w:sz w:val="18"/>
                <w:szCs w:val="18"/>
              </w:rPr>
            </w:pPr>
            <w:r w:rsidRPr="00272ED7">
              <w:rPr>
                <w:color w:val="000000" w:themeColor="text1"/>
                <w:sz w:val="18"/>
                <w:szCs w:val="18"/>
              </w:rPr>
              <w:t>49,36</w:t>
            </w:r>
          </w:p>
        </w:tc>
        <w:tc>
          <w:tcPr>
            <w:tcW w:w="286" w:type="pct"/>
            <w:tcBorders>
              <w:top w:val="nil"/>
              <w:left w:val="nil"/>
              <w:bottom w:val="single" w:sz="8" w:space="0" w:color="auto"/>
              <w:right w:val="single" w:sz="8" w:space="0" w:color="auto"/>
            </w:tcBorders>
            <w:shd w:val="clear" w:color="auto" w:fill="auto"/>
            <w:vAlign w:val="center"/>
            <w:hideMark/>
          </w:tcPr>
          <w:p w14:paraId="6C0B8AC9" w14:textId="77777777" w:rsidR="00A41971" w:rsidRPr="00272ED7" w:rsidRDefault="00A41971" w:rsidP="004C055E">
            <w:pPr>
              <w:jc w:val="center"/>
              <w:rPr>
                <w:color w:val="000000"/>
                <w:sz w:val="18"/>
                <w:szCs w:val="18"/>
              </w:rPr>
            </w:pPr>
            <w:r w:rsidRPr="00272ED7">
              <w:rPr>
                <w:color w:val="000000" w:themeColor="text1"/>
                <w:sz w:val="18"/>
                <w:szCs w:val="18"/>
              </w:rPr>
              <w:t>49,36</w:t>
            </w:r>
          </w:p>
        </w:tc>
        <w:tc>
          <w:tcPr>
            <w:tcW w:w="286" w:type="pct"/>
            <w:tcBorders>
              <w:top w:val="nil"/>
              <w:left w:val="nil"/>
              <w:bottom w:val="single" w:sz="8" w:space="0" w:color="auto"/>
              <w:right w:val="single" w:sz="8" w:space="0" w:color="auto"/>
            </w:tcBorders>
            <w:shd w:val="clear" w:color="auto" w:fill="auto"/>
            <w:vAlign w:val="center"/>
            <w:hideMark/>
          </w:tcPr>
          <w:p w14:paraId="11D823C7" w14:textId="77777777" w:rsidR="00A41971" w:rsidRPr="00272ED7" w:rsidRDefault="00A41971" w:rsidP="004C055E">
            <w:pPr>
              <w:jc w:val="center"/>
              <w:rPr>
                <w:color w:val="000000"/>
                <w:sz w:val="18"/>
                <w:szCs w:val="18"/>
              </w:rPr>
            </w:pPr>
            <w:r w:rsidRPr="00272ED7">
              <w:rPr>
                <w:color w:val="000000" w:themeColor="text1"/>
                <w:sz w:val="18"/>
                <w:szCs w:val="18"/>
              </w:rPr>
              <w:t>49,36</w:t>
            </w:r>
          </w:p>
        </w:tc>
        <w:tc>
          <w:tcPr>
            <w:tcW w:w="286" w:type="pct"/>
            <w:tcBorders>
              <w:top w:val="nil"/>
              <w:left w:val="nil"/>
              <w:bottom w:val="single" w:sz="8" w:space="0" w:color="auto"/>
              <w:right w:val="single" w:sz="8" w:space="0" w:color="auto"/>
            </w:tcBorders>
            <w:shd w:val="clear" w:color="auto" w:fill="auto"/>
            <w:vAlign w:val="center"/>
            <w:hideMark/>
          </w:tcPr>
          <w:p w14:paraId="2BE14C5B" w14:textId="77777777" w:rsidR="00A41971" w:rsidRPr="00272ED7" w:rsidRDefault="00A41971" w:rsidP="004C055E">
            <w:pPr>
              <w:jc w:val="center"/>
              <w:rPr>
                <w:color w:val="000000"/>
                <w:sz w:val="18"/>
                <w:szCs w:val="18"/>
              </w:rPr>
            </w:pPr>
            <w:r w:rsidRPr="00272ED7">
              <w:rPr>
                <w:color w:val="000000" w:themeColor="text1"/>
                <w:sz w:val="18"/>
                <w:szCs w:val="18"/>
              </w:rPr>
              <w:t>49,36</w:t>
            </w:r>
          </w:p>
        </w:tc>
        <w:tc>
          <w:tcPr>
            <w:tcW w:w="286" w:type="pct"/>
            <w:tcBorders>
              <w:top w:val="nil"/>
              <w:left w:val="nil"/>
              <w:bottom w:val="single" w:sz="8" w:space="0" w:color="auto"/>
              <w:right w:val="single" w:sz="8" w:space="0" w:color="auto"/>
            </w:tcBorders>
            <w:shd w:val="clear" w:color="auto" w:fill="auto"/>
            <w:vAlign w:val="center"/>
            <w:hideMark/>
          </w:tcPr>
          <w:p w14:paraId="7D3B0856" w14:textId="77777777" w:rsidR="00A41971" w:rsidRPr="00272ED7" w:rsidRDefault="00A41971" w:rsidP="004C055E">
            <w:pPr>
              <w:jc w:val="center"/>
              <w:rPr>
                <w:color w:val="000000"/>
                <w:sz w:val="18"/>
                <w:szCs w:val="18"/>
              </w:rPr>
            </w:pPr>
            <w:r w:rsidRPr="00272ED7">
              <w:rPr>
                <w:color w:val="000000" w:themeColor="text1"/>
                <w:sz w:val="18"/>
                <w:szCs w:val="18"/>
              </w:rPr>
              <w:t>49,36</w:t>
            </w:r>
          </w:p>
        </w:tc>
        <w:tc>
          <w:tcPr>
            <w:tcW w:w="286" w:type="pct"/>
            <w:tcBorders>
              <w:top w:val="nil"/>
              <w:left w:val="nil"/>
              <w:bottom w:val="single" w:sz="8" w:space="0" w:color="auto"/>
              <w:right w:val="single" w:sz="8" w:space="0" w:color="auto"/>
            </w:tcBorders>
            <w:shd w:val="clear" w:color="auto" w:fill="auto"/>
            <w:vAlign w:val="center"/>
            <w:hideMark/>
          </w:tcPr>
          <w:p w14:paraId="5CBBBDCE" w14:textId="77777777" w:rsidR="00A41971" w:rsidRPr="00272ED7" w:rsidRDefault="00A41971" w:rsidP="004C055E">
            <w:pPr>
              <w:jc w:val="center"/>
              <w:rPr>
                <w:color w:val="000000"/>
                <w:sz w:val="18"/>
                <w:szCs w:val="18"/>
              </w:rPr>
            </w:pPr>
            <w:r w:rsidRPr="00272ED7">
              <w:rPr>
                <w:color w:val="000000" w:themeColor="text1"/>
                <w:sz w:val="18"/>
                <w:szCs w:val="18"/>
              </w:rPr>
              <w:t>49,36</w:t>
            </w:r>
          </w:p>
        </w:tc>
        <w:tc>
          <w:tcPr>
            <w:tcW w:w="286" w:type="pct"/>
            <w:tcBorders>
              <w:top w:val="nil"/>
              <w:left w:val="nil"/>
              <w:bottom w:val="single" w:sz="8" w:space="0" w:color="auto"/>
              <w:right w:val="single" w:sz="8" w:space="0" w:color="auto"/>
            </w:tcBorders>
            <w:shd w:val="clear" w:color="auto" w:fill="auto"/>
            <w:vAlign w:val="center"/>
            <w:hideMark/>
          </w:tcPr>
          <w:p w14:paraId="296D7DB3" w14:textId="77777777" w:rsidR="00A41971" w:rsidRPr="00272ED7" w:rsidRDefault="00A41971" w:rsidP="004C055E">
            <w:pPr>
              <w:jc w:val="center"/>
              <w:rPr>
                <w:color w:val="000000"/>
                <w:sz w:val="18"/>
                <w:szCs w:val="18"/>
              </w:rPr>
            </w:pPr>
            <w:r w:rsidRPr="00272ED7">
              <w:rPr>
                <w:color w:val="000000" w:themeColor="text1"/>
                <w:sz w:val="18"/>
                <w:szCs w:val="18"/>
              </w:rPr>
              <w:t>49,36</w:t>
            </w:r>
          </w:p>
        </w:tc>
        <w:tc>
          <w:tcPr>
            <w:tcW w:w="286" w:type="pct"/>
            <w:tcBorders>
              <w:top w:val="nil"/>
              <w:left w:val="nil"/>
              <w:bottom w:val="single" w:sz="8" w:space="0" w:color="auto"/>
              <w:right w:val="single" w:sz="8" w:space="0" w:color="auto"/>
            </w:tcBorders>
            <w:shd w:val="clear" w:color="auto" w:fill="auto"/>
            <w:vAlign w:val="center"/>
            <w:hideMark/>
          </w:tcPr>
          <w:p w14:paraId="687C0B26" w14:textId="77777777" w:rsidR="00A41971" w:rsidRPr="00272ED7" w:rsidRDefault="00A41971" w:rsidP="004C055E">
            <w:pPr>
              <w:jc w:val="center"/>
              <w:rPr>
                <w:color w:val="000000"/>
                <w:sz w:val="18"/>
                <w:szCs w:val="18"/>
              </w:rPr>
            </w:pPr>
            <w:r w:rsidRPr="00272ED7">
              <w:rPr>
                <w:color w:val="000000" w:themeColor="text1"/>
                <w:sz w:val="18"/>
                <w:szCs w:val="18"/>
              </w:rPr>
              <w:t>49,36</w:t>
            </w:r>
          </w:p>
        </w:tc>
        <w:tc>
          <w:tcPr>
            <w:tcW w:w="286" w:type="pct"/>
            <w:tcBorders>
              <w:top w:val="nil"/>
              <w:left w:val="nil"/>
              <w:bottom w:val="single" w:sz="8" w:space="0" w:color="auto"/>
              <w:right w:val="single" w:sz="8" w:space="0" w:color="auto"/>
            </w:tcBorders>
            <w:shd w:val="clear" w:color="auto" w:fill="auto"/>
            <w:vAlign w:val="center"/>
            <w:hideMark/>
          </w:tcPr>
          <w:p w14:paraId="79C4A9D0" w14:textId="77777777" w:rsidR="00A41971" w:rsidRPr="00272ED7" w:rsidRDefault="00A41971" w:rsidP="004C055E">
            <w:pPr>
              <w:jc w:val="center"/>
              <w:rPr>
                <w:color w:val="000000"/>
                <w:sz w:val="18"/>
                <w:szCs w:val="18"/>
              </w:rPr>
            </w:pPr>
            <w:r w:rsidRPr="00272ED7">
              <w:rPr>
                <w:color w:val="000000" w:themeColor="text1"/>
                <w:sz w:val="18"/>
                <w:szCs w:val="18"/>
              </w:rPr>
              <w:t>49,36</w:t>
            </w:r>
          </w:p>
        </w:tc>
        <w:tc>
          <w:tcPr>
            <w:tcW w:w="286" w:type="pct"/>
            <w:tcBorders>
              <w:top w:val="nil"/>
              <w:left w:val="nil"/>
              <w:bottom w:val="single" w:sz="8" w:space="0" w:color="auto"/>
              <w:right w:val="single" w:sz="8" w:space="0" w:color="auto"/>
            </w:tcBorders>
            <w:shd w:val="clear" w:color="auto" w:fill="auto"/>
            <w:vAlign w:val="center"/>
            <w:hideMark/>
          </w:tcPr>
          <w:p w14:paraId="08B377D1" w14:textId="77777777" w:rsidR="00A41971" w:rsidRPr="00272ED7" w:rsidRDefault="00A41971" w:rsidP="004C055E">
            <w:pPr>
              <w:jc w:val="center"/>
              <w:rPr>
                <w:color w:val="000000"/>
                <w:sz w:val="18"/>
                <w:szCs w:val="18"/>
              </w:rPr>
            </w:pPr>
            <w:r w:rsidRPr="00272ED7">
              <w:rPr>
                <w:color w:val="000000" w:themeColor="text1"/>
                <w:sz w:val="18"/>
                <w:szCs w:val="18"/>
              </w:rPr>
              <w:t>49,36</w:t>
            </w:r>
          </w:p>
        </w:tc>
      </w:tr>
      <w:tr w:rsidR="00A41971" w:rsidRPr="00272ED7" w14:paraId="7DE5E5F6"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15BECEB" w14:textId="77777777" w:rsidR="00A41971" w:rsidRPr="00272ED7" w:rsidRDefault="00A41971" w:rsidP="004C055E">
            <w:pPr>
              <w:jc w:val="center"/>
              <w:rPr>
                <w:color w:val="000000"/>
                <w:sz w:val="18"/>
                <w:szCs w:val="18"/>
              </w:rPr>
            </w:pPr>
            <w:r w:rsidRPr="00272ED7">
              <w:rPr>
                <w:color w:val="000000"/>
                <w:sz w:val="18"/>
                <w:szCs w:val="18"/>
              </w:rPr>
              <w:t>2.1.</w:t>
            </w:r>
          </w:p>
        </w:tc>
        <w:tc>
          <w:tcPr>
            <w:tcW w:w="1365" w:type="pct"/>
            <w:tcBorders>
              <w:top w:val="nil"/>
              <w:left w:val="nil"/>
              <w:bottom w:val="single" w:sz="8" w:space="0" w:color="auto"/>
              <w:right w:val="single" w:sz="8" w:space="0" w:color="auto"/>
            </w:tcBorders>
            <w:shd w:val="clear" w:color="auto" w:fill="auto"/>
            <w:vAlign w:val="center"/>
            <w:hideMark/>
          </w:tcPr>
          <w:p w14:paraId="5E9CAFB0" w14:textId="77777777" w:rsidR="00A41971" w:rsidRPr="00272ED7" w:rsidRDefault="00A41971" w:rsidP="004C055E">
            <w:pPr>
              <w:jc w:val="center"/>
              <w:rPr>
                <w:color w:val="000000"/>
                <w:sz w:val="18"/>
                <w:szCs w:val="18"/>
              </w:rPr>
            </w:pPr>
            <w:r w:rsidRPr="00272ED7">
              <w:rPr>
                <w:color w:val="000000"/>
                <w:sz w:val="18"/>
                <w:szCs w:val="18"/>
              </w:rPr>
              <w:t>магистральных</w:t>
            </w:r>
          </w:p>
        </w:tc>
        <w:tc>
          <w:tcPr>
            <w:tcW w:w="455" w:type="pct"/>
            <w:tcBorders>
              <w:top w:val="nil"/>
              <w:left w:val="nil"/>
              <w:bottom w:val="single" w:sz="8" w:space="0" w:color="auto"/>
              <w:right w:val="single" w:sz="8" w:space="0" w:color="auto"/>
            </w:tcBorders>
            <w:shd w:val="clear" w:color="auto" w:fill="auto"/>
            <w:vAlign w:val="center"/>
            <w:hideMark/>
          </w:tcPr>
          <w:p w14:paraId="3C0CD53E" w14:textId="77777777" w:rsidR="00A41971" w:rsidRPr="00272ED7" w:rsidRDefault="00A41971" w:rsidP="004C055E">
            <w:pPr>
              <w:jc w:val="center"/>
              <w:rPr>
                <w:color w:val="000000"/>
                <w:sz w:val="18"/>
                <w:szCs w:val="18"/>
              </w:rPr>
            </w:pPr>
            <w:r w:rsidRPr="00272ED7">
              <w:rPr>
                <w:color w:val="000000"/>
                <w:sz w:val="18"/>
                <w:szCs w:val="18"/>
              </w:rPr>
              <w:t>тыс. м</w:t>
            </w:r>
            <w:r w:rsidRPr="00272ED7">
              <w:rPr>
                <w:color w:val="000000"/>
                <w:sz w:val="18"/>
                <w:szCs w:val="18"/>
                <w:vertAlign w:val="superscript"/>
              </w:rPr>
              <w:t>2</w:t>
            </w:r>
          </w:p>
        </w:tc>
        <w:tc>
          <w:tcPr>
            <w:tcW w:w="316" w:type="pct"/>
            <w:tcBorders>
              <w:top w:val="nil"/>
              <w:left w:val="nil"/>
              <w:bottom w:val="single" w:sz="8" w:space="0" w:color="auto"/>
              <w:right w:val="single" w:sz="8" w:space="0" w:color="auto"/>
            </w:tcBorders>
            <w:shd w:val="clear" w:color="auto" w:fill="auto"/>
            <w:vAlign w:val="center"/>
            <w:hideMark/>
          </w:tcPr>
          <w:p w14:paraId="535D915A" w14:textId="77777777" w:rsidR="00A41971" w:rsidRPr="00272ED7" w:rsidRDefault="00A41971" w:rsidP="004C055E">
            <w:pPr>
              <w:jc w:val="center"/>
              <w:rPr>
                <w:color w:val="000000"/>
                <w:sz w:val="18"/>
                <w:szCs w:val="18"/>
              </w:rPr>
            </w:pPr>
            <w:r w:rsidRPr="00272ED7">
              <w:rPr>
                <w:color w:val="000000" w:themeColor="text1"/>
                <w:sz w:val="18"/>
                <w:szCs w:val="18"/>
              </w:rPr>
              <w:t>21,88</w:t>
            </w:r>
          </w:p>
        </w:tc>
        <w:tc>
          <w:tcPr>
            <w:tcW w:w="286" w:type="pct"/>
            <w:tcBorders>
              <w:top w:val="nil"/>
              <w:left w:val="nil"/>
              <w:bottom w:val="single" w:sz="8" w:space="0" w:color="auto"/>
              <w:right w:val="single" w:sz="8" w:space="0" w:color="auto"/>
            </w:tcBorders>
            <w:shd w:val="clear" w:color="auto" w:fill="auto"/>
            <w:vAlign w:val="center"/>
            <w:hideMark/>
          </w:tcPr>
          <w:p w14:paraId="479DFDC4" w14:textId="77777777" w:rsidR="00A41971" w:rsidRPr="00272ED7" w:rsidRDefault="00A41971" w:rsidP="004C055E">
            <w:pPr>
              <w:jc w:val="center"/>
              <w:rPr>
                <w:color w:val="000000"/>
                <w:sz w:val="18"/>
                <w:szCs w:val="18"/>
              </w:rPr>
            </w:pPr>
            <w:r w:rsidRPr="00272ED7">
              <w:rPr>
                <w:color w:val="000000" w:themeColor="text1"/>
                <w:sz w:val="18"/>
                <w:szCs w:val="18"/>
              </w:rPr>
              <w:t>21,88</w:t>
            </w:r>
          </w:p>
        </w:tc>
        <w:tc>
          <w:tcPr>
            <w:tcW w:w="286" w:type="pct"/>
            <w:tcBorders>
              <w:top w:val="nil"/>
              <w:left w:val="nil"/>
              <w:bottom w:val="single" w:sz="8" w:space="0" w:color="auto"/>
              <w:right w:val="single" w:sz="8" w:space="0" w:color="auto"/>
            </w:tcBorders>
            <w:shd w:val="clear" w:color="auto" w:fill="auto"/>
            <w:vAlign w:val="center"/>
            <w:hideMark/>
          </w:tcPr>
          <w:p w14:paraId="131D1A67" w14:textId="77777777" w:rsidR="00A41971" w:rsidRPr="00272ED7" w:rsidRDefault="00A41971" w:rsidP="004C055E">
            <w:pPr>
              <w:jc w:val="center"/>
              <w:rPr>
                <w:color w:val="000000"/>
                <w:sz w:val="18"/>
                <w:szCs w:val="18"/>
              </w:rPr>
            </w:pPr>
            <w:r w:rsidRPr="00272ED7">
              <w:rPr>
                <w:color w:val="000000" w:themeColor="text1"/>
                <w:sz w:val="18"/>
                <w:szCs w:val="18"/>
              </w:rPr>
              <w:t>21,88</w:t>
            </w:r>
          </w:p>
        </w:tc>
        <w:tc>
          <w:tcPr>
            <w:tcW w:w="286" w:type="pct"/>
            <w:tcBorders>
              <w:top w:val="nil"/>
              <w:left w:val="nil"/>
              <w:bottom w:val="single" w:sz="8" w:space="0" w:color="auto"/>
              <w:right w:val="single" w:sz="8" w:space="0" w:color="auto"/>
            </w:tcBorders>
            <w:shd w:val="clear" w:color="auto" w:fill="auto"/>
            <w:vAlign w:val="center"/>
            <w:hideMark/>
          </w:tcPr>
          <w:p w14:paraId="5E8A9EDC" w14:textId="77777777" w:rsidR="00A41971" w:rsidRPr="00272ED7" w:rsidRDefault="00A41971" w:rsidP="004C055E">
            <w:pPr>
              <w:jc w:val="center"/>
              <w:rPr>
                <w:color w:val="000000"/>
                <w:sz w:val="18"/>
                <w:szCs w:val="18"/>
              </w:rPr>
            </w:pPr>
            <w:r w:rsidRPr="00272ED7">
              <w:rPr>
                <w:color w:val="000000" w:themeColor="text1"/>
                <w:sz w:val="18"/>
                <w:szCs w:val="18"/>
              </w:rPr>
              <w:t>21,88</w:t>
            </w:r>
          </w:p>
        </w:tc>
        <w:tc>
          <w:tcPr>
            <w:tcW w:w="286" w:type="pct"/>
            <w:tcBorders>
              <w:top w:val="nil"/>
              <w:left w:val="nil"/>
              <w:bottom w:val="single" w:sz="8" w:space="0" w:color="auto"/>
              <w:right w:val="single" w:sz="8" w:space="0" w:color="auto"/>
            </w:tcBorders>
            <w:shd w:val="clear" w:color="auto" w:fill="auto"/>
            <w:vAlign w:val="center"/>
            <w:hideMark/>
          </w:tcPr>
          <w:p w14:paraId="06FD35AB" w14:textId="77777777" w:rsidR="00A41971" w:rsidRPr="00272ED7" w:rsidRDefault="00A41971" w:rsidP="004C055E">
            <w:pPr>
              <w:jc w:val="center"/>
              <w:rPr>
                <w:color w:val="000000"/>
                <w:sz w:val="18"/>
                <w:szCs w:val="18"/>
              </w:rPr>
            </w:pPr>
            <w:r w:rsidRPr="00272ED7">
              <w:rPr>
                <w:color w:val="000000" w:themeColor="text1"/>
                <w:sz w:val="18"/>
                <w:szCs w:val="18"/>
              </w:rPr>
              <w:t>21,88</w:t>
            </w:r>
          </w:p>
        </w:tc>
        <w:tc>
          <w:tcPr>
            <w:tcW w:w="286" w:type="pct"/>
            <w:tcBorders>
              <w:top w:val="nil"/>
              <w:left w:val="nil"/>
              <w:bottom w:val="single" w:sz="8" w:space="0" w:color="auto"/>
              <w:right w:val="single" w:sz="8" w:space="0" w:color="auto"/>
            </w:tcBorders>
            <w:shd w:val="clear" w:color="auto" w:fill="auto"/>
            <w:vAlign w:val="center"/>
            <w:hideMark/>
          </w:tcPr>
          <w:p w14:paraId="3B008922" w14:textId="77777777" w:rsidR="00A41971" w:rsidRPr="00272ED7" w:rsidRDefault="00A41971" w:rsidP="004C055E">
            <w:pPr>
              <w:jc w:val="center"/>
              <w:rPr>
                <w:color w:val="000000"/>
                <w:sz w:val="18"/>
                <w:szCs w:val="18"/>
              </w:rPr>
            </w:pPr>
            <w:r w:rsidRPr="00272ED7">
              <w:rPr>
                <w:color w:val="000000" w:themeColor="text1"/>
                <w:sz w:val="18"/>
                <w:szCs w:val="18"/>
              </w:rPr>
              <w:t>21,88</w:t>
            </w:r>
          </w:p>
        </w:tc>
        <w:tc>
          <w:tcPr>
            <w:tcW w:w="286" w:type="pct"/>
            <w:tcBorders>
              <w:top w:val="nil"/>
              <w:left w:val="nil"/>
              <w:bottom w:val="single" w:sz="8" w:space="0" w:color="auto"/>
              <w:right w:val="single" w:sz="8" w:space="0" w:color="auto"/>
            </w:tcBorders>
            <w:shd w:val="clear" w:color="auto" w:fill="auto"/>
            <w:vAlign w:val="center"/>
            <w:hideMark/>
          </w:tcPr>
          <w:p w14:paraId="1E99B70B" w14:textId="77777777" w:rsidR="00A41971" w:rsidRPr="00272ED7" w:rsidRDefault="00A41971" w:rsidP="004C055E">
            <w:pPr>
              <w:jc w:val="center"/>
              <w:rPr>
                <w:color w:val="000000"/>
                <w:sz w:val="18"/>
                <w:szCs w:val="18"/>
              </w:rPr>
            </w:pPr>
            <w:r w:rsidRPr="00272ED7">
              <w:rPr>
                <w:color w:val="000000" w:themeColor="text1"/>
                <w:sz w:val="18"/>
                <w:szCs w:val="18"/>
              </w:rPr>
              <w:t>21,88</w:t>
            </w:r>
          </w:p>
        </w:tc>
        <w:tc>
          <w:tcPr>
            <w:tcW w:w="286" w:type="pct"/>
            <w:tcBorders>
              <w:top w:val="nil"/>
              <w:left w:val="nil"/>
              <w:bottom w:val="single" w:sz="8" w:space="0" w:color="auto"/>
              <w:right w:val="single" w:sz="8" w:space="0" w:color="auto"/>
            </w:tcBorders>
            <w:shd w:val="clear" w:color="auto" w:fill="auto"/>
            <w:vAlign w:val="center"/>
            <w:hideMark/>
          </w:tcPr>
          <w:p w14:paraId="0A0FE4BC" w14:textId="77777777" w:rsidR="00A41971" w:rsidRPr="00272ED7" w:rsidRDefault="00A41971" w:rsidP="004C055E">
            <w:pPr>
              <w:jc w:val="center"/>
              <w:rPr>
                <w:color w:val="000000"/>
                <w:sz w:val="18"/>
                <w:szCs w:val="18"/>
              </w:rPr>
            </w:pPr>
            <w:r w:rsidRPr="00272ED7">
              <w:rPr>
                <w:color w:val="000000" w:themeColor="text1"/>
                <w:sz w:val="18"/>
                <w:szCs w:val="18"/>
              </w:rPr>
              <w:t>21,88</w:t>
            </w:r>
          </w:p>
        </w:tc>
        <w:tc>
          <w:tcPr>
            <w:tcW w:w="286" w:type="pct"/>
            <w:tcBorders>
              <w:top w:val="nil"/>
              <w:left w:val="nil"/>
              <w:bottom w:val="single" w:sz="8" w:space="0" w:color="auto"/>
              <w:right w:val="single" w:sz="8" w:space="0" w:color="auto"/>
            </w:tcBorders>
            <w:shd w:val="clear" w:color="auto" w:fill="auto"/>
            <w:vAlign w:val="center"/>
            <w:hideMark/>
          </w:tcPr>
          <w:p w14:paraId="1EC6BB91" w14:textId="77777777" w:rsidR="00A41971" w:rsidRPr="00272ED7" w:rsidRDefault="00A41971" w:rsidP="004C055E">
            <w:pPr>
              <w:jc w:val="center"/>
              <w:rPr>
                <w:color w:val="000000"/>
                <w:sz w:val="18"/>
                <w:szCs w:val="18"/>
              </w:rPr>
            </w:pPr>
            <w:r w:rsidRPr="00272ED7">
              <w:rPr>
                <w:color w:val="000000" w:themeColor="text1"/>
                <w:sz w:val="18"/>
                <w:szCs w:val="18"/>
              </w:rPr>
              <w:t>21,88</w:t>
            </w:r>
          </w:p>
        </w:tc>
        <w:tc>
          <w:tcPr>
            <w:tcW w:w="286" w:type="pct"/>
            <w:tcBorders>
              <w:top w:val="nil"/>
              <w:left w:val="nil"/>
              <w:bottom w:val="single" w:sz="8" w:space="0" w:color="auto"/>
              <w:right w:val="single" w:sz="8" w:space="0" w:color="auto"/>
            </w:tcBorders>
            <w:shd w:val="clear" w:color="auto" w:fill="auto"/>
            <w:vAlign w:val="center"/>
            <w:hideMark/>
          </w:tcPr>
          <w:p w14:paraId="49167727" w14:textId="77777777" w:rsidR="00A41971" w:rsidRPr="00272ED7" w:rsidRDefault="00A41971" w:rsidP="004C055E">
            <w:pPr>
              <w:jc w:val="center"/>
              <w:rPr>
                <w:color w:val="000000"/>
                <w:sz w:val="18"/>
                <w:szCs w:val="18"/>
              </w:rPr>
            </w:pPr>
            <w:r w:rsidRPr="00272ED7">
              <w:rPr>
                <w:color w:val="000000" w:themeColor="text1"/>
                <w:sz w:val="18"/>
                <w:szCs w:val="18"/>
              </w:rPr>
              <w:t>21,88</w:t>
            </w:r>
          </w:p>
        </w:tc>
      </w:tr>
      <w:tr w:rsidR="00A41971" w:rsidRPr="00272ED7" w14:paraId="369F355D"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7B4038D" w14:textId="77777777" w:rsidR="00A41971" w:rsidRPr="00272ED7" w:rsidRDefault="00A41971" w:rsidP="004C055E">
            <w:pPr>
              <w:jc w:val="center"/>
              <w:rPr>
                <w:color w:val="000000"/>
                <w:sz w:val="18"/>
                <w:szCs w:val="18"/>
              </w:rPr>
            </w:pPr>
            <w:r w:rsidRPr="00272ED7">
              <w:rPr>
                <w:color w:val="000000"/>
                <w:sz w:val="18"/>
                <w:szCs w:val="18"/>
              </w:rPr>
              <w:t>2.2.</w:t>
            </w:r>
          </w:p>
        </w:tc>
        <w:tc>
          <w:tcPr>
            <w:tcW w:w="1365" w:type="pct"/>
            <w:tcBorders>
              <w:top w:val="nil"/>
              <w:left w:val="nil"/>
              <w:bottom w:val="single" w:sz="8" w:space="0" w:color="auto"/>
              <w:right w:val="single" w:sz="8" w:space="0" w:color="auto"/>
            </w:tcBorders>
            <w:shd w:val="clear" w:color="auto" w:fill="auto"/>
            <w:vAlign w:val="center"/>
            <w:hideMark/>
          </w:tcPr>
          <w:p w14:paraId="4FF93BB9" w14:textId="77777777" w:rsidR="00A41971" w:rsidRPr="00272ED7" w:rsidRDefault="00A41971" w:rsidP="004C055E">
            <w:pPr>
              <w:jc w:val="center"/>
              <w:rPr>
                <w:color w:val="000000"/>
                <w:sz w:val="18"/>
                <w:szCs w:val="18"/>
              </w:rPr>
            </w:pPr>
            <w:r w:rsidRPr="00272ED7">
              <w:rPr>
                <w:color w:val="000000"/>
                <w:sz w:val="18"/>
                <w:szCs w:val="18"/>
              </w:rPr>
              <w:t>распределительных</w:t>
            </w:r>
          </w:p>
        </w:tc>
        <w:tc>
          <w:tcPr>
            <w:tcW w:w="455" w:type="pct"/>
            <w:tcBorders>
              <w:top w:val="nil"/>
              <w:left w:val="nil"/>
              <w:bottom w:val="single" w:sz="8" w:space="0" w:color="auto"/>
              <w:right w:val="single" w:sz="8" w:space="0" w:color="auto"/>
            </w:tcBorders>
            <w:shd w:val="clear" w:color="auto" w:fill="auto"/>
            <w:vAlign w:val="center"/>
            <w:hideMark/>
          </w:tcPr>
          <w:p w14:paraId="2774F9A8" w14:textId="77777777" w:rsidR="00A41971" w:rsidRPr="00272ED7" w:rsidRDefault="00A41971" w:rsidP="004C055E">
            <w:pPr>
              <w:jc w:val="center"/>
              <w:rPr>
                <w:color w:val="000000"/>
                <w:sz w:val="18"/>
                <w:szCs w:val="18"/>
              </w:rPr>
            </w:pPr>
            <w:r w:rsidRPr="00272ED7">
              <w:rPr>
                <w:color w:val="000000"/>
                <w:sz w:val="18"/>
                <w:szCs w:val="18"/>
              </w:rPr>
              <w:t>тыс. м</w:t>
            </w:r>
            <w:r w:rsidRPr="00272ED7">
              <w:rPr>
                <w:color w:val="000000"/>
                <w:sz w:val="18"/>
                <w:szCs w:val="18"/>
                <w:vertAlign w:val="superscript"/>
              </w:rPr>
              <w:t>2</w:t>
            </w:r>
          </w:p>
        </w:tc>
        <w:tc>
          <w:tcPr>
            <w:tcW w:w="316" w:type="pct"/>
            <w:tcBorders>
              <w:top w:val="nil"/>
              <w:left w:val="nil"/>
              <w:bottom w:val="single" w:sz="8" w:space="0" w:color="auto"/>
              <w:right w:val="single" w:sz="8" w:space="0" w:color="auto"/>
            </w:tcBorders>
            <w:shd w:val="clear" w:color="auto" w:fill="auto"/>
            <w:vAlign w:val="center"/>
            <w:hideMark/>
          </w:tcPr>
          <w:p w14:paraId="4D9A6684" w14:textId="77777777" w:rsidR="00A41971" w:rsidRPr="00272ED7" w:rsidRDefault="00A41971" w:rsidP="004C055E">
            <w:pPr>
              <w:jc w:val="center"/>
              <w:rPr>
                <w:color w:val="000000"/>
                <w:sz w:val="18"/>
                <w:szCs w:val="18"/>
              </w:rPr>
            </w:pPr>
            <w:r w:rsidRPr="00272ED7">
              <w:rPr>
                <w:color w:val="000000" w:themeColor="text1"/>
                <w:sz w:val="18"/>
                <w:szCs w:val="18"/>
              </w:rPr>
              <w:t>27,49</w:t>
            </w:r>
          </w:p>
        </w:tc>
        <w:tc>
          <w:tcPr>
            <w:tcW w:w="286" w:type="pct"/>
            <w:tcBorders>
              <w:top w:val="nil"/>
              <w:left w:val="nil"/>
              <w:bottom w:val="single" w:sz="8" w:space="0" w:color="auto"/>
              <w:right w:val="single" w:sz="8" w:space="0" w:color="auto"/>
            </w:tcBorders>
            <w:shd w:val="clear" w:color="auto" w:fill="auto"/>
            <w:vAlign w:val="center"/>
            <w:hideMark/>
          </w:tcPr>
          <w:p w14:paraId="375BB08B" w14:textId="77777777" w:rsidR="00A41971" w:rsidRPr="00272ED7" w:rsidRDefault="00A41971" w:rsidP="004C055E">
            <w:pPr>
              <w:jc w:val="center"/>
              <w:rPr>
                <w:color w:val="000000"/>
                <w:sz w:val="18"/>
                <w:szCs w:val="18"/>
              </w:rPr>
            </w:pPr>
            <w:r w:rsidRPr="00272ED7">
              <w:rPr>
                <w:color w:val="000000" w:themeColor="text1"/>
                <w:sz w:val="18"/>
                <w:szCs w:val="18"/>
              </w:rPr>
              <w:t>27,49</w:t>
            </w:r>
          </w:p>
        </w:tc>
        <w:tc>
          <w:tcPr>
            <w:tcW w:w="286" w:type="pct"/>
            <w:tcBorders>
              <w:top w:val="nil"/>
              <w:left w:val="nil"/>
              <w:bottom w:val="single" w:sz="8" w:space="0" w:color="auto"/>
              <w:right w:val="single" w:sz="8" w:space="0" w:color="auto"/>
            </w:tcBorders>
            <w:shd w:val="clear" w:color="auto" w:fill="auto"/>
            <w:vAlign w:val="center"/>
            <w:hideMark/>
          </w:tcPr>
          <w:p w14:paraId="53908F20" w14:textId="77777777" w:rsidR="00A41971" w:rsidRPr="00272ED7" w:rsidRDefault="00A41971" w:rsidP="004C055E">
            <w:pPr>
              <w:jc w:val="center"/>
              <w:rPr>
                <w:color w:val="000000"/>
                <w:sz w:val="18"/>
                <w:szCs w:val="18"/>
              </w:rPr>
            </w:pPr>
            <w:r w:rsidRPr="00272ED7">
              <w:rPr>
                <w:color w:val="000000" w:themeColor="text1"/>
                <w:sz w:val="18"/>
                <w:szCs w:val="18"/>
              </w:rPr>
              <w:t>27,49</w:t>
            </w:r>
          </w:p>
        </w:tc>
        <w:tc>
          <w:tcPr>
            <w:tcW w:w="286" w:type="pct"/>
            <w:tcBorders>
              <w:top w:val="nil"/>
              <w:left w:val="nil"/>
              <w:bottom w:val="single" w:sz="8" w:space="0" w:color="auto"/>
              <w:right w:val="single" w:sz="8" w:space="0" w:color="auto"/>
            </w:tcBorders>
            <w:shd w:val="clear" w:color="auto" w:fill="auto"/>
            <w:vAlign w:val="center"/>
            <w:hideMark/>
          </w:tcPr>
          <w:p w14:paraId="6BCF952A" w14:textId="77777777" w:rsidR="00A41971" w:rsidRPr="00272ED7" w:rsidRDefault="00A41971" w:rsidP="004C055E">
            <w:pPr>
              <w:jc w:val="center"/>
              <w:rPr>
                <w:color w:val="000000"/>
                <w:sz w:val="18"/>
                <w:szCs w:val="18"/>
              </w:rPr>
            </w:pPr>
            <w:r w:rsidRPr="00272ED7">
              <w:rPr>
                <w:color w:val="000000" w:themeColor="text1"/>
                <w:sz w:val="18"/>
                <w:szCs w:val="18"/>
              </w:rPr>
              <w:t>27,49</w:t>
            </w:r>
          </w:p>
        </w:tc>
        <w:tc>
          <w:tcPr>
            <w:tcW w:w="286" w:type="pct"/>
            <w:tcBorders>
              <w:top w:val="nil"/>
              <w:left w:val="nil"/>
              <w:bottom w:val="single" w:sz="8" w:space="0" w:color="auto"/>
              <w:right w:val="single" w:sz="8" w:space="0" w:color="auto"/>
            </w:tcBorders>
            <w:shd w:val="clear" w:color="auto" w:fill="auto"/>
            <w:vAlign w:val="center"/>
            <w:hideMark/>
          </w:tcPr>
          <w:p w14:paraId="159A6498" w14:textId="77777777" w:rsidR="00A41971" w:rsidRPr="00272ED7" w:rsidRDefault="00A41971" w:rsidP="004C055E">
            <w:pPr>
              <w:jc w:val="center"/>
              <w:rPr>
                <w:color w:val="000000"/>
                <w:sz w:val="18"/>
                <w:szCs w:val="18"/>
              </w:rPr>
            </w:pPr>
            <w:r w:rsidRPr="00272ED7">
              <w:rPr>
                <w:color w:val="000000" w:themeColor="text1"/>
                <w:sz w:val="18"/>
                <w:szCs w:val="18"/>
              </w:rPr>
              <w:t>27,49</w:t>
            </w:r>
          </w:p>
        </w:tc>
        <w:tc>
          <w:tcPr>
            <w:tcW w:w="286" w:type="pct"/>
            <w:tcBorders>
              <w:top w:val="nil"/>
              <w:left w:val="nil"/>
              <w:bottom w:val="single" w:sz="8" w:space="0" w:color="auto"/>
              <w:right w:val="single" w:sz="8" w:space="0" w:color="auto"/>
            </w:tcBorders>
            <w:shd w:val="clear" w:color="auto" w:fill="auto"/>
            <w:vAlign w:val="center"/>
            <w:hideMark/>
          </w:tcPr>
          <w:p w14:paraId="5F11EA44" w14:textId="77777777" w:rsidR="00A41971" w:rsidRPr="00272ED7" w:rsidRDefault="00A41971" w:rsidP="004C055E">
            <w:pPr>
              <w:jc w:val="center"/>
              <w:rPr>
                <w:color w:val="000000"/>
                <w:sz w:val="18"/>
                <w:szCs w:val="18"/>
              </w:rPr>
            </w:pPr>
            <w:r w:rsidRPr="00272ED7">
              <w:rPr>
                <w:color w:val="000000" w:themeColor="text1"/>
                <w:sz w:val="18"/>
                <w:szCs w:val="18"/>
              </w:rPr>
              <w:t>27,49</w:t>
            </w:r>
          </w:p>
        </w:tc>
        <w:tc>
          <w:tcPr>
            <w:tcW w:w="286" w:type="pct"/>
            <w:tcBorders>
              <w:top w:val="nil"/>
              <w:left w:val="nil"/>
              <w:bottom w:val="single" w:sz="8" w:space="0" w:color="auto"/>
              <w:right w:val="single" w:sz="8" w:space="0" w:color="auto"/>
            </w:tcBorders>
            <w:shd w:val="clear" w:color="auto" w:fill="auto"/>
            <w:vAlign w:val="center"/>
            <w:hideMark/>
          </w:tcPr>
          <w:p w14:paraId="4D5524BE" w14:textId="77777777" w:rsidR="00A41971" w:rsidRPr="00272ED7" w:rsidRDefault="00A41971" w:rsidP="004C055E">
            <w:pPr>
              <w:jc w:val="center"/>
              <w:rPr>
                <w:color w:val="000000"/>
                <w:sz w:val="18"/>
                <w:szCs w:val="18"/>
              </w:rPr>
            </w:pPr>
            <w:r w:rsidRPr="00272ED7">
              <w:rPr>
                <w:color w:val="000000" w:themeColor="text1"/>
                <w:sz w:val="18"/>
                <w:szCs w:val="18"/>
              </w:rPr>
              <w:t>27,49</w:t>
            </w:r>
          </w:p>
        </w:tc>
        <w:tc>
          <w:tcPr>
            <w:tcW w:w="286" w:type="pct"/>
            <w:tcBorders>
              <w:top w:val="nil"/>
              <w:left w:val="nil"/>
              <w:bottom w:val="single" w:sz="8" w:space="0" w:color="auto"/>
              <w:right w:val="single" w:sz="8" w:space="0" w:color="auto"/>
            </w:tcBorders>
            <w:shd w:val="clear" w:color="auto" w:fill="auto"/>
            <w:vAlign w:val="center"/>
            <w:hideMark/>
          </w:tcPr>
          <w:p w14:paraId="566F7865" w14:textId="77777777" w:rsidR="00A41971" w:rsidRPr="00272ED7" w:rsidRDefault="00A41971" w:rsidP="004C055E">
            <w:pPr>
              <w:jc w:val="center"/>
              <w:rPr>
                <w:color w:val="000000"/>
                <w:sz w:val="18"/>
                <w:szCs w:val="18"/>
              </w:rPr>
            </w:pPr>
            <w:r w:rsidRPr="00272ED7">
              <w:rPr>
                <w:color w:val="000000" w:themeColor="text1"/>
                <w:sz w:val="18"/>
                <w:szCs w:val="18"/>
              </w:rPr>
              <w:t>27,49</w:t>
            </w:r>
          </w:p>
        </w:tc>
        <w:tc>
          <w:tcPr>
            <w:tcW w:w="286" w:type="pct"/>
            <w:tcBorders>
              <w:top w:val="nil"/>
              <w:left w:val="nil"/>
              <w:bottom w:val="single" w:sz="8" w:space="0" w:color="auto"/>
              <w:right w:val="single" w:sz="8" w:space="0" w:color="auto"/>
            </w:tcBorders>
            <w:shd w:val="clear" w:color="auto" w:fill="auto"/>
            <w:vAlign w:val="center"/>
            <w:hideMark/>
          </w:tcPr>
          <w:p w14:paraId="0D6A9FB3" w14:textId="77777777" w:rsidR="00A41971" w:rsidRPr="00272ED7" w:rsidRDefault="00A41971" w:rsidP="004C055E">
            <w:pPr>
              <w:jc w:val="center"/>
              <w:rPr>
                <w:color w:val="000000"/>
                <w:sz w:val="18"/>
                <w:szCs w:val="18"/>
              </w:rPr>
            </w:pPr>
            <w:r w:rsidRPr="00272ED7">
              <w:rPr>
                <w:color w:val="000000" w:themeColor="text1"/>
                <w:sz w:val="18"/>
                <w:szCs w:val="18"/>
              </w:rPr>
              <w:t>27,49</w:t>
            </w:r>
          </w:p>
        </w:tc>
        <w:tc>
          <w:tcPr>
            <w:tcW w:w="286" w:type="pct"/>
            <w:tcBorders>
              <w:top w:val="nil"/>
              <w:left w:val="nil"/>
              <w:bottom w:val="single" w:sz="8" w:space="0" w:color="auto"/>
              <w:right w:val="single" w:sz="8" w:space="0" w:color="auto"/>
            </w:tcBorders>
            <w:shd w:val="clear" w:color="auto" w:fill="auto"/>
            <w:vAlign w:val="center"/>
            <w:hideMark/>
          </w:tcPr>
          <w:p w14:paraId="4E7D43CF" w14:textId="77777777" w:rsidR="00A41971" w:rsidRPr="00272ED7" w:rsidRDefault="00A41971" w:rsidP="004C055E">
            <w:pPr>
              <w:jc w:val="center"/>
              <w:rPr>
                <w:color w:val="000000"/>
                <w:sz w:val="18"/>
                <w:szCs w:val="18"/>
              </w:rPr>
            </w:pPr>
            <w:r w:rsidRPr="00272ED7">
              <w:rPr>
                <w:color w:val="000000" w:themeColor="text1"/>
                <w:sz w:val="18"/>
                <w:szCs w:val="18"/>
              </w:rPr>
              <w:t>27,49</w:t>
            </w:r>
          </w:p>
        </w:tc>
      </w:tr>
      <w:tr w:rsidR="00A41971" w:rsidRPr="00272ED7" w14:paraId="70E9421E"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4CF1079" w14:textId="77777777" w:rsidR="00A41971" w:rsidRPr="00272ED7" w:rsidRDefault="00A41971" w:rsidP="004C055E">
            <w:pPr>
              <w:jc w:val="center"/>
              <w:rPr>
                <w:color w:val="000000"/>
                <w:sz w:val="18"/>
                <w:szCs w:val="18"/>
              </w:rPr>
            </w:pPr>
            <w:r w:rsidRPr="00272ED7">
              <w:rPr>
                <w:color w:val="000000"/>
                <w:sz w:val="18"/>
                <w:szCs w:val="18"/>
              </w:rPr>
              <w:t>3</w:t>
            </w:r>
          </w:p>
        </w:tc>
        <w:tc>
          <w:tcPr>
            <w:tcW w:w="1365" w:type="pct"/>
            <w:tcBorders>
              <w:top w:val="nil"/>
              <w:left w:val="nil"/>
              <w:bottom w:val="single" w:sz="8" w:space="0" w:color="auto"/>
              <w:right w:val="single" w:sz="8" w:space="0" w:color="auto"/>
            </w:tcBorders>
            <w:shd w:val="clear" w:color="auto" w:fill="auto"/>
            <w:vAlign w:val="center"/>
            <w:hideMark/>
          </w:tcPr>
          <w:p w14:paraId="66B7A3B5" w14:textId="77777777" w:rsidR="00A41971" w:rsidRPr="00272ED7" w:rsidRDefault="00A41971" w:rsidP="004C055E">
            <w:pPr>
              <w:jc w:val="center"/>
              <w:rPr>
                <w:color w:val="000000"/>
                <w:sz w:val="18"/>
                <w:szCs w:val="18"/>
              </w:rPr>
            </w:pPr>
            <w:r w:rsidRPr="00272ED7">
              <w:rPr>
                <w:color w:val="000000"/>
                <w:sz w:val="18"/>
                <w:szCs w:val="18"/>
              </w:rPr>
              <w:t>Средневзвешенный (по материальной характеристике) срок эксплуатации тепловых сетей, в том числе</w:t>
            </w:r>
          </w:p>
        </w:tc>
        <w:tc>
          <w:tcPr>
            <w:tcW w:w="455" w:type="pct"/>
            <w:tcBorders>
              <w:top w:val="nil"/>
              <w:left w:val="nil"/>
              <w:bottom w:val="single" w:sz="8" w:space="0" w:color="auto"/>
              <w:right w:val="single" w:sz="8" w:space="0" w:color="auto"/>
            </w:tcBorders>
            <w:shd w:val="clear" w:color="auto" w:fill="auto"/>
            <w:vAlign w:val="center"/>
            <w:hideMark/>
          </w:tcPr>
          <w:p w14:paraId="2E1047F9" w14:textId="77777777" w:rsidR="00A41971" w:rsidRPr="00272ED7" w:rsidRDefault="00A41971" w:rsidP="004C055E">
            <w:pPr>
              <w:jc w:val="center"/>
              <w:rPr>
                <w:color w:val="000000"/>
                <w:sz w:val="18"/>
                <w:szCs w:val="18"/>
              </w:rPr>
            </w:pPr>
            <w:r w:rsidRPr="00272ED7">
              <w:rPr>
                <w:color w:val="000000"/>
                <w:sz w:val="18"/>
                <w:szCs w:val="18"/>
              </w:rPr>
              <w:t>лет</w:t>
            </w:r>
          </w:p>
        </w:tc>
        <w:tc>
          <w:tcPr>
            <w:tcW w:w="316" w:type="pct"/>
            <w:tcBorders>
              <w:top w:val="nil"/>
              <w:left w:val="nil"/>
              <w:bottom w:val="single" w:sz="8" w:space="0" w:color="auto"/>
              <w:right w:val="single" w:sz="8" w:space="0" w:color="auto"/>
            </w:tcBorders>
            <w:shd w:val="clear" w:color="auto" w:fill="auto"/>
            <w:vAlign w:val="center"/>
            <w:hideMark/>
          </w:tcPr>
          <w:p w14:paraId="41A5E08B" w14:textId="77777777" w:rsidR="00A41971" w:rsidRPr="00272ED7" w:rsidRDefault="00A41971" w:rsidP="004C055E">
            <w:pPr>
              <w:jc w:val="center"/>
              <w:rPr>
                <w:color w:val="000000"/>
                <w:sz w:val="18"/>
                <w:szCs w:val="18"/>
              </w:rPr>
            </w:pPr>
            <w:r w:rsidRPr="00272ED7">
              <w:rPr>
                <w:color w:val="000000" w:themeColor="text1"/>
                <w:sz w:val="18"/>
                <w:szCs w:val="18"/>
              </w:rPr>
              <w:t>39</w:t>
            </w:r>
          </w:p>
        </w:tc>
        <w:tc>
          <w:tcPr>
            <w:tcW w:w="286" w:type="pct"/>
            <w:tcBorders>
              <w:top w:val="nil"/>
              <w:left w:val="nil"/>
              <w:bottom w:val="single" w:sz="8" w:space="0" w:color="auto"/>
              <w:right w:val="single" w:sz="8" w:space="0" w:color="auto"/>
            </w:tcBorders>
            <w:shd w:val="clear" w:color="auto" w:fill="auto"/>
            <w:vAlign w:val="center"/>
            <w:hideMark/>
          </w:tcPr>
          <w:p w14:paraId="13A3FA1C" w14:textId="77777777" w:rsidR="00A41971" w:rsidRPr="00272ED7" w:rsidRDefault="00A41971" w:rsidP="004C055E">
            <w:pPr>
              <w:jc w:val="center"/>
              <w:rPr>
                <w:color w:val="000000"/>
                <w:sz w:val="18"/>
                <w:szCs w:val="18"/>
              </w:rPr>
            </w:pPr>
            <w:r w:rsidRPr="00272ED7">
              <w:rPr>
                <w:color w:val="000000" w:themeColor="text1"/>
                <w:sz w:val="18"/>
                <w:szCs w:val="18"/>
              </w:rPr>
              <w:t>40</w:t>
            </w:r>
          </w:p>
        </w:tc>
        <w:tc>
          <w:tcPr>
            <w:tcW w:w="286" w:type="pct"/>
            <w:tcBorders>
              <w:top w:val="nil"/>
              <w:left w:val="nil"/>
              <w:bottom w:val="single" w:sz="8" w:space="0" w:color="auto"/>
              <w:right w:val="single" w:sz="8" w:space="0" w:color="auto"/>
            </w:tcBorders>
            <w:shd w:val="clear" w:color="auto" w:fill="auto"/>
            <w:vAlign w:val="center"/>
            <w:hideMark/>
          </w:tcPr>
          <w:p w14:paraId="14BEADD6" w14:textId="77777777" w:rsidR="00A41971" w:rsidRPr="00272ED7" w:rsidRDefault="00A41971" w:rsidP="004C055E">
            <w:pPr>
              <w:jc w:val="center"/>
              <w:rPr>
                <w:color w:val="000000"/>
                <w:sz w:val="18"/>
                <w:szCs w:val="18"/>
              </w:rPr>
            </w:pPr>
            <w:r w:rsidRPr="00272ED7">
              <w:rPr>
                <w:color w:val="000000" w:themeColor="text1"/>
                <w:sz w:val="18"/>
                <w:szCs w:val="18"/>
              </w:rPr>
              <w:t>41</w:t>
            </w:r>
          </w:p>
        </w:tc>
        <w:tc>
          <w:tcPr>
            <w:tcW w:w="286" w:type="pct"/>
            <w:tcBorders>
              <w:top w:val="nil"/>
              <w:left w:val="nil"/>
              <w:bottom w:val="single" w:sz="8" w:space="0" w:color="auto"/>
              <w:right w:val="single" w:sz="8" w:space="0" w:color="auto"/>
            </w:tcBorders>
            <w:shd w:val="clear" w:color="auto" w:fill="auto"/>
            <w:vAlign w:val="center"/>
            <w:hideMark/>
          </w:tcPr>
          <w:p w14:paraId="721F9DEA" w14:textId="77777777" w:rsidR="00A41971" w:rsidRPr="00272ED7" w:rsidRDefault="00A41971" w:rsidP="004C055E">
            <w:pPr>
              <w:jc w:val="center"/>
              <w:rPr>
                <w:color w:val="000000"/>
                <w:sz w:val="18"/>
                <w:szCs w:val="18"/>
              </w:rPr>
            </w:pPr>
            <w:r w:rsidRPr="00272ED7">
              <w:rPr>
                <w:color w:val="000000" w:themeColor="text1"/>
                <w:sz w:val="18"/>
                <w:szCs w:val="18"/>
              </w:rPr>
              <w:t>42</w:t>
            </w:r>
          </w:p>
        </w:tc>
        <w:tc>
          <w:tcPr>
            <w:tcW w:w="286" w:type="pct"/>
            <w:tcBorders>
              <w:top w:val="nil"/>
              <w:left w:val="nil"/>
              <w:bottom w:val="single" w:sz="8" w:space="0" w:color="auto"/>
              <w:right w:val="single" w:sz="8" w:space="0" w:color="auto"/>
            </w:tcBorders>
            <w:shd w:val="clear" w:color="auto" w:fill="auto"/>
            <w:vAlign w:val="center"/>
            <w:hideMark/>
          </w:tcPr>
          <w:p w14:paraId="41FA1C88" w14:textId="77777777" w:rsidR="00A41971" w:rsidRPr="00272ED7" w:rsidRDefault="00A41971" w:rsidP="004C055E">
            <w:pPr>
              <w:jc w:val="center"/>
              <w:rPr>
                <w:color w:val="000000"/>
                <w:sz w:val="18"/>
                <w:szCs w:val="18"/>
              </w:rPr>
            </w:pPr>
            <w:r w:rsidRPr="00272ED7">
              <w:rPr>
                <w:color w:val="000000" w:themeColor="text1"/>
                <w:sz w:val="18"/>
                <w:szCs w:val="18"/>
              </w:rPr>
              <w:t>43</w:t>
            </w:r>
          </w:p>
        </w:tc>
        <w:tc>
          <w:tcPr>
            <w:tcW w:w="286" w:type="pct"/>
            <w:tcBorders>
              <w:top w:val="nil"/>
              <w:left w:val="nil"/>
              <w:bottom w:val="single" w:sz="8" w:space="0" w:color="auto"/>
              <w:right w:val="single" w:sz="8" w:space="0" w:color="auto"/>
            </w:tcBorders>
            <w:shd w:val="clear" w:color="auto" w:fill="auto"/>
            <w:vAlign w:val="center"/>
            <w:hideMark/>
          </w:tcPr>
          <w:p w14:paraId="3325776E" w14:textId="77777777" w:rsidR="00A41971" w:rsidRPr="00272ED7" w:rsidRDefault="00A41971" w:rsidP="004C055E">
            <w:pPr>
              <w:jc w:val="center"/>
              <w:rPr>
                <w:color w:val="000000"/>
                <w:sz w:val="18"/>
                <w:szCs w:val="18"/>
              </w:rPr>
            </w:pPr>
            <w:r w:rsidRPr="00272ED7">
              <w:rPr>
                <w:color w:val="000000" w:themeColor="text1"/>
                <w:sz w:val="18"/>
                <w:szCs w:val="18"/>
              </w:rPr>
              <w:t>44</w:t>
            </w:r>
          </w:p>
        </w:tc>
        <w:tc>
          <w:tcPr>
            <w:tcW w:w="286" w:type="pct"/>
            <w:tcBorders>
              <w:top w:val="nil"/>
              <w:left w:val="nil"/>
              <w:bottom w:val="single" w:sz="8" w:space="0" w:color="auto"/>
              <w:right w:val="single" w:sz="8" w:space="0" w:color="auto"/>
            </w:tcBorders>
            <w:shd w:val="clear" w:color="auto" w:fill="auto"/>
            <w:vAlign w:val="center"/>
            <w:hideMark/>
          </w:tcPr>
          <w:p w14:paraId="3F6391A0" w14:textId="77777777" w:rsidR="00A41971" w:rsidRPr="00272ED7" w:rsidRDefault="00A41971" w:rsidP="004C055E">
            <w:pPr>
              <w:jc w:val="center"/>
              <w:rPr>
                <w:color w:val="000000"/>
                <w:sz w:val="18"/>
                <w:szCs w:val="18"/>
              </w:rPr>
            </w:pPr>
            <w:r w:rsidRPr="00272ED7">
              <w:rPr>
                <w:color w:val="000000" w:themeColor="text1"/>
                <w:sz w:val="18"/>
                <w:szCs w:val="18"/>
              </w:rPr>
              <w:t>45</w:t>
            </w:r>
          </w:p>
        </w:tc>
        <w:tc>
          <w:tcPr>
            <w:tcW w:w="286" w:type="pct"/>
            <w:tcBorders>
              <w:top w:val="nil"/>
              <w:left w:val="nil"/>
              <w:bottom w:val="single" w:sz="8" w:space="0" w:color="auto"/>
              <w:right w:val="single" w:sz="8" w:space="0" w:color="auto"/>
            </w:tcBorders>
            <w:shd w:val="clear" w:color="auto" w:fill="auto"/>
            <w:vAlign w:val="center"/>
            <w:hideMark/>
          </w:tcPr>
          <w:p w14:paraId="69D678B8" w14:textId="77777777" w:rsidR="00A41971" w:rsidRPr="00272ED7" w:rsidRDefault="00A41971" w:rsidP="004C055E">
            <w:pPr>
              <w:jc w:val="center"/>
              <w:rPr>
                <w:color w:val="000000"/>
                <w:sz w:val="18"/>
                <w:szCs w:val="18"/>
              </w:rPr>
            </w:pPr>
            <w:r w:rsidRPr="00272ED7">
              <w:rPr>
                <w:color w:val="000000" w:themeColor="text1"/>
                <w:sz w:val="18"/>
                <w:szCs w:val="18"/>
              </w:rPr>
              <w:t>46</w:t>
            </w:r>
          </w:p>
        </w:tc>
        <w:tc>
          <w:tcPr>
            <w:tcW w:w="286" w:type="pct"/>
            <w:tcBorders>
              <w:top w:val="nil"/>
              <w:left w:val="nil"/>
              <w:bottom w:val="single" w:sz="8" w:space="0" w:color="auto"/>
              <w:right w:val="single" w:sz="8" w:space="0" w:color="auto"/>
            </w:tcBorders>
            <w:shd w:val="clear" w:color="auto" w:fill="auto"/>
            <w:vAlign w:val="center"/>
            <w:hideMark/>
          </w:tcPr>
          <w:p w14:paraId="63E223A0" w14:textId="77777777" w:rsidR="00A41971" w:rsidRPr="00272ED7" w:rsidRDefault="00A41971" w:rsidP="004C055E">
            <w:pPr>
              <w:jc w:val="center"/>
              <w:rPr>
                <w:color w:val="000000"/>
                <w:sz w:val="18"/>
                <w:szCs w:val="18"/>
              </w:rPr>
            </w:pPr>
            <w:r w:rsidRPr="00272ED7">
              <w:rPr>
                <w:color w:val="000000" w:themeColor="text1"/>
                <w:sz w:val="18"/>
                <w:szCs w:val="18"/>
              </w:rPr>
              <w:t>47</w:t>
            </w:r>
          </w:p>
        </w:tc>
        <w:tc>
          <w:tcPr>
            <w:tcW w:w="286" w:type="pct"/>
            <w:tcBorders>
              <w:top w:val="nil"/>
              <w:left w:val="nil"/>
              <w:bottom w:val="single" w:sz="8" w:space="0" w:color="auto"/>
              <w:right w:val="single" w:sz="8" w:space="0" w:color="auto"/>
            </w:tcBorders>
            <w:shd w:val="clear" w:color="auto" w:fill="auto"/>
            <w:vAlign w:val="center"/>
            <w:hideMark/>
          </w:tcPr>
          <w:p w14:paraId="757DA9D5" w14:textId="77777777" w:rsidR="00A41971" w:rsidRPr="00272ED7" w:rsidRDefault="00A41971" w:rsidP="004C055E">
            <w:pPr>
              <w:jc w:val="center"/>
              <w:rPr>
                <w:color w:val="000000"/>
                <w:sz w:val="18"/>
                <w:szCs w:val="18"/>
              </w:rPr>
            </w:pPr>
            <w:r w:rsidRPr="00272ED7">
              <w:rPr>
                <w:color w:val="000000" w:themeColor="text1"/>
                <w:sz w:val="18"/>
                <w:szCs w:val="18"/>
              </w:rPr>
              <w:t>48</w:t>
            </w:r>
          </w:p>
        </w:tc>
      </w:tr>
      <w:tr w:rsidR="00A41971" w:rsidRPr="00272ED7" w14:paraId="614447C2"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F9A6EE9" w14:textId="77777777" w:rsidR="00A41971" w:rsidRPr="00272ED7" w:rsidRDefault="00A41971" w:rsidP="004C055E">
            <w:pPr>
              <w:jc w:val="center"/>
              <w:rPr>
                <w:color w:val="000000"/>
                <w:sz w:val="18"/>
                <w:szCs w:val="18"/>
              </w:rPr>
            </w:pPr>
            <w:r w:rsidRPr="00272ED7">
              <w:rPr>
                <w:color w:val="000000"/>
                <w:sz w:val="18"/>
                <w:szCs w:val="18"/>
              </w:rPr>
              <w:t>3.1</w:t>
            </w:r>
          </w:p>
        </w:tc>
        <w:tc>
          <w:tcPr>
            <w:tcW w:w="1365" w:type="pct"/>
            <w:tcBorders>
              <w:top w:val="nil"/>
              <w:left w:val="nil"/>
              <w:bottom w:val="single" w:sz="8" w:space="0" w:color="auto"/>
              <w:right w:val="single" w:sz="8" w:space="0" w:color="auto"/>
            </w:tcBorders>
            <w:shd w:val="clear" w:color="auto" w:fill="auto"/>
            <w:vAlign w:val="center"/>
            <w:hideMark/>
          </w:tcPr>
          <w:p w14:paraId="229DBDC8" w14:textId="77777777" w:rsidR="00A41971" w:rsidRPr="00272ED7" w:rsidRDefault="00A41971" w:rsidP="004C055E">
            <w:pPr>
              <w:jc w:val="center"/>
              <w:rPr>
                <w:color w:val="000000"/>
                <w:sz w:val="18"/>
                <w:szCs w:val="18"/>
              </w:rPr>
            </w:pPr>
            <w:r w:rsidRPr="00272ED7">
              <w:rPr>
                <w:color w:val="000000"/>
                <w:sz w:val="18"/>
                <w:szCs w:val="18"/>
              </w:rPr>
              <w:t>магистральных</w:t>
            </w:r>
          </w:p>
        </w:tc>
        <w:tc>
          <w:tcPr>
            <w:tcW w:w="455" w:type="pct"/>
            <w:tcBorders>
              <w:top w:val="nil"/>
              <w:left w:val="nil"/>
              <w:bottom w:val="single" w:sz="8" w:space="0" w:color="auto"/>
              <w:right w:val="single" w:sz="8" w:space="0" w:color="auto"/>
            </w:tcBorders>
            <w:shd w:val="clear" w:color="auto" w:fill="auto"/>
            <w:vAlign w:val="center"/>
            <w:hideMark/>
          </w:tcPr>
          <w:p w14:paraId="18867308" w14:textId="77777777" w:rsidR="00A41971" w:rsidRPr="00272ED7" w:rsidRDefault="00A41971" w:rsidP="004C055E">
            <w:pPr>
              <w:jc w:val="center"/>
              <w:rPr>
                <w:color w:val="000000"/>
                <w:sz w:val="18"/>
                <w:szCs w:val="18"/>
              </w:rPr>
            </w:pPr>
            <w:r w:rsidRPr="00272ED7">
              <w:rPr>
                <w:color w:val="000000"/>
                <w:sz w:val="18"/>
                <w:szCs w:val="18"/>
              </w:rPr>
              <w:t> </w:t>
            </w:r>
          </w:p>
        </w:tc>
        <w:tc>
          <w:tcPr>
            <w:tcW w:w="316" w:type="pct"/>
            <w:tcBorders>
              <w:top w:val="nil"/>
              <w:left w:val="nil"/>
              <w:bottom w:val="single" w:sz="8" w:space="0" w:color="auto"/>
              <w:right w:val="single" w:sz="8" w:space="0" w:color="auto"/>
            </w:tcBorders>
            <w:shd w:val="clear" w:color="auto" w:fill="auto"/>
            <w:vAlign w:val="center"/>
            <w:hideMark/>
          </w:tcPr>
          <w:p w14:paraId="78F7B76B" w14:textId="77777777" w:rsidR="00A41971" w:rsidRPr="00272ED7" w:rsidRDefault="00A41971" w:rsidP="004C055E">
            <w:pPr>
              <w:jc w:val="center"/>
              <w:rPr>
                <w:color w:val="000000"/>
                <w:sz w:val="18"/>
                <w:szCs w:val="18"/>
              </w:rPr>
            </w:pPr>
            <w:r w:rsidRPr="00272ED7">
              <w:rPr>
                <w:color w:val="000000" w:themeColor="text1"/>
                <w:sz w:val="18"/>
                <w:szCs w:val="18"/>
              </w:rPr>
              <w:t>42</w:t>
            </w:r>
          </w:p>
        </w:tc>
        <w:tc>
          <w:tcPr>
            <w:tcW w:w="286" w:type="pct"/>
            <w:tcBorders>
              <w:top w:val="nil"/>
              <w:left w:val="nil"/>
              <w:bottom w:val="single" w:sz="8" w:space="0" w:color="auto"/>
              <w:right w:val="single" w:sz="8" w:space="0" w:color="auto"/>
            </w:tcBorders>
            <w:shd w:val="clear" w:color="auto" w:fill="auto"/>
            <w:vAlign w:val="center"/>
            <w:hideMark/>
          </w:tcPr>
          <w:p w14:paraId="524488F1" w14:textId="77777777" w:rsidR="00A41971" w:rsidRPr="00272ED7" w:rsidRDefault="00A41971" w:rsidP="004C055E">
            <w:pPr>
              <w:jc w:val="center"/>
              <w:rPr>
                <w:color w:val="000000"/>
                <w:sz w:val="18"/>
                <w:szCs w:val="18"/>
              </w:rPr>
            </w:pPr>
            <w:r w:rsidRPr="00272ED7">
              <w:rPr>
                <w:color w:val="000000" w:themeColor="text1"/>
                <w:sz w:val="18"/>
                <w:szCs w:val="18"/>
              </w:rPr>
              <w:t>43</w:t>
            </w:r>
          </w:p>
        </w:tc>
        <w:tc>
          <w:tcPr>
            <w:tcW w:w="286" w:type="pct"/>
            <w:tcBorders>
              <w:top w:val="nil"/>
              <w:left w:val="nil"/>
              <w:bottom w:val="single" w:sz="8" w:space="0" w:color="auto"/>
              <w:right w:val="single" w:sz="8" w:space="0" w:color="auto"/>
            </w:tcBorders>
            <w:shd w:val="clear" w:color="auto" w:fill="auto"/>
            <w:vAlign w:val="center"/>
            <w:hideMark/>
          </w:tcPr>
          <w:p w14:paraId="2A46762B" w14:textId="77777777" w:rsidR="00A41971" w:rsidRPr="00272ED7" w:rsidRDefault="00A41971" w:rsidP="004C055E">
            <w:pPr>
              <w:jc w:val="center"/>
              <w:rPr>
                <w:color w:val="000000"/>
                <w:sz w:val="18"/>
                <w:szCs w:val="18"/>
              </w:rPr>
            </w:pPr>
            <w:r w:rsidRPr="00272ED7">
              <w:rPr>
                <w:color w:val="000000" w:themeColor="text1"/>
                <w:sz w:val="18"/>
                <w:szCs w:val="18"/>
              </w:rPr>
              <w:t>44</w:t>
            </w:r>
          </w:p>
        </w:tc>
        <w:tc>
          <w:tcPr>
            <w:tcW w:w="286" w:type="pct"/>
            <w:tcBorders>
              <w:top w:val="nil"/>
              <w:left w:val="nil"/>
              <w:bottom w:val="single" w:sz="8" w:space="0" w:color="auto"/>
              <w:right w:val="single" w:sz="8" w:space="0" w:color="auto"/>
            </w:tcBorders>
            <w:shd w:val="clear" w:color="auto" w:fill="auto"/>
            <w:vAlign w:val="center"/>
            <w:hideMark/>
          </w:tcPr>
          <w:p w14:paraId="6C3029AF" w14:textId="77777777" w:rsidR="00A41971" w:rsidRPr="00272ED7" w:rsidRDefault="00A41971" w:rsidP="004C055E">
            <w:pPr>
              <w:jc w:val="center"/>
              <w:rPr>
                <w:color w:val="000000"/>
                <w:sz w:val="18"/>
                <w:szCs w:val="18"/>
              </w:rPr>
            </w:pPr>
            <w:r w:rsidRPr="00272ED7">
              <w:rPr>
                <w:color w:val="000000" w:themeColor="text1"/>
                <w:sz w:val="18"/>
                <w:szCs w:val="18"/>
              </w:rPr>
              <w:t>45</w:t>
            </w:r>
          </w:p>
        </w:tc>
        <w:tc>
          <w:tcPr>
            <w:tcW w:w="286" w:type="pct"/>
            <w:tcBorders>
              <w:top w:val="nil"/>
              <w:left w:val="nil"/>
              <w:bottom w:val="single" w:sz="8" w:space="0" w:color="auto"/>
              <w:right w:val="single" w:sz="8" w:space="0" w:color="auto"/>
            </w:tcBorders>
            <w:shd w:val="clear" w:color="auto" w:fill="auto"/>
            <w:vAlign w:val="center"/>
            <w:hideMark/>
          </w:tcPr>
          <w:p w14:paraId="0EBC0528" w14:textId="77777777" w:rsidR="00A41971" w:rsidRPr="00272ED7" w:rsidRDefault="00A41971" w:rsidP="004C055E">
            <w:pPr>
              <w:jc w:val="center"/>
              <w:rPr>
                <w:color w:val="000000"/>
                <w:sz w:val="18"/>
                <w:szCs w:val="18"/>
              </w:rPr>
            </w:pPr>
            <w:r w:rsidRPr="00272ED7">
              <w:rPr>
                <w:color w:val="000000" w:themeColor="text1"/>
                <w:sz w:val="18"/>
                <w:szCs w:val="18"/>
              </w:rPr>
              <w:t>46</w:t>
            </w:r>
          </w:p>
        </w:tc>
        <w:tc>
          <w:tcPr>
            <w:tcW w:w="286" w:type="pct"/>
            <w:tcBorders>
              <w:top w:val="nil"/>
              <w:left w:val="nil"/>
              <w:bottom w:val="single" w:sz="8" w:space="0" w:color="auto"/>
              <w:right w:val="single" w:sz="8" w:space="0" w:color="auto"/>
            </w:tcBorders>
            <w:shd w:val="clear" w:color="auto" w:fill="auto"/>
            <w:vAlign w:val="center"/>
            <w:hideMark/>
          </w:tcPr>
          <w:p w14:paraId="5E1E7645" w14:textId="77777777" w:rsidR="00A41971" w:rsidRPr="00272ED7" w:rsidRDefault="00A41971" w:rsidP="004C055E">
            <w:pPr>
              <w:jc w:val="center"/>
              <w:rPr>
                <w:color w:val="000000"/>
                <w:sz w:val="18"/>
                <w:szCs w:val="18"/>
              </w:rPr>
            </w:pPr>
            <w:r w:rsidRPr="00272ED7">
              <w:rPr>
                <w:color w:val="000000" w:themeColor="text1"/>
                <w:sz w:val="18"/>
                <w:szCs w:val="18"/>
              </w:rPr>
              <w:t>47</w:t>
            </w:r>
          </w:p>
        </w:tc>
        <w:tc>
          <w:tcPr>
            <w:tcW w:w="286" w:type="pct"/>
            <w:tcBorders>
              <w:top w:val="nil"/>
              <w:left w:val="nil"/>
              <w:bottom w:val="single" w:sz="8" w:space="0" w:color="auto"/>
              <w:right w:val="single" w:sz="8" w:space="0" w:color="auto"/>
            </w:tcBorders>
            <w:shd w:val="clear" w:color="auto" w:fill="auto"/>
            <w:vAlign w:val="center"/>
            <w:hideMark/>
          </w:tcPr>
          <w:p w14:paraId="51AC0B62" w14:textId="77777777" w:rsidR="00A41971" w:rsidRPr="00272ED7" w:rsidRDefault="00A41971" w:rsidP="004C055E">
            <w:pPr>
              <w:jc w:val="center"/>
              <w:rPr>
                <w:color w:val="000000"/>
                <w:sz w:val="18"/>
                <w:szCs w:val="18"/>
              </w:rPr>
            </w:pPr>
            <w:r w:rsidRPr="00272ED7">
              <w:rPr>
                <w:color w:val="000000" w:themeColor="text1"/>
                <w:sz w:val="18"/>
                <w:szCs w:val="18"/>
              </w:rPr>
              <w:t>48</w:t>
            </w:r>
          </w:p>
        </w:tc>
        <w:tc>
          <w:tcPr>
            <w:tcW w:w="286" w:type="pct"/>
            <w:tcBorders>
              <w:top w:val="nil"/>
              <w:left w:val="nil"/>
              <w:bottom w:val="single" w:sz="8" w:space="0" w:color="auto"/>
              <w:right w:val="single" w:sz="8" w:space="0" w:color="auto"/>
            </w:tcBorders>
            <w:shd w:val="clear" w:color="auto" w:fill="auto"/>
            <w:vAlign w:val="center"/>
            <w:hideMark/>
          </w:tcPr>
          <w:p w14:paraId="503D9208" w14:textId="77777777" w:rsidR="00A41971" w:rsidRPr="00272ED7" w:rsidRDefault="00A41971" w:rsidP="004C055E">
            <w:pPr>
              <w:jc w:val="center"/>
              <w:rPr>
                <w:color w:val="000000"/>
                <w:sz w:val="18"/>
                <w:szCs w:val="18"/>
              </w:rPr>
            </w:pPr>
            <w:r w:rsidRPr="00272ED7">
              <w:rPr>
                <w:color w:val="000000" w:themeColor="text1"/>
                <w:sz w:val="18"/>
                <w:szCs w:val="18"/>
              </w:rPr>
              <w:t>49</w:t>
            </w:r>
          </w:p>
        </w:tc>
        <w:tc>
          <w:tcPr>
            <w:tcW w:w="286" w:type="pct"/>
            <w:tcBorders>
              <w:top w:val="nil"/>
              <w:left w:val="nil"/>
              <w:bottom w:val="single" w:sz="8" w:space="0" w:color="auto"/>
              <w:right w:val="single" w:sz="8" w:space="0" w:color="auto"/>
            </w:tcBorders>
            <w:shd w:val="clear" w:color="auto" w:fill="auto"/>
            <w:vAlign w:val="center"/>
            <w:hideMark/>
          </w:tcPr>
          <w:p w14:paraId="6518182B" w14:textId="77777777" w:rsidR="00A41971" w:rsidRPr="00272ED7" w:rsidRDefault="00A41971" w:rsidP="004C055E">
            <w:pPr>
              <w:jc w:val="center"/>
              <w:rPr>
                <w:color w:val="000000"/>
                <w:sz w:val="18"/>
                <w:szCs w:val="18"/>
              </w:rPr>
            </w:pPr>
            <w:r w:rsidRPr="00272ED7">
              <w:rPr>
                <w:color w:val="000000" w:themeColor="text1"/>
                <w:sz w:val="18"/>
                <w:szCs w:val="18"/>
              </w:rPr>
              <w:t>50</w:t>
            </w:r>
          </w:p>
        </w:tc>
        <w:tc>
          <w:tcPr>
            <w:tcW w:w="286" w:type="pct"/>
            <w:tcBorders>
              <w:top w:val="nil"/>
              <w:left w:val="nil"/>
              <w:bottom w:val="single" w:sz="8" w:space="0" w:color="auto"/>
              <w:right w:val="single" w:sz="8" w:space="0" w:color="auto"/>
            </w:tcBorders>
            <w:shd w:val="clear" w:color="auto" w:fill="auto"/>
            <w:vAlign w:val="center"/>
            <w:hideMark/>
          </w:tcPr>
          <w:p w14:paraId="68640C99" w14:textId="77777777" w:rsidR="00A41971" w:rsidRPr="00272ED7" w:rsidRDefault="00A41971" w:rsidP="004C055E">
            <w:pPr>
              <w:jc w:val="center"/>
              <w:rPr>
                <w:color w:val="000000"/>
                <w:sz w:val="18"/>
                <w:szCs w:val="18"/>
              </w:rPr>
            </w:pPr>
            <w:r w:rsidRPr="00272ED7">
              <w:rPr>
                <w:color w:val="000000" w:themeColor="text1"/>
                <w:sz w:val="18"/>
                <w:szCs w:val="18"/>
              </w:rPr>
              <w:t>51</w:t>
            </w:r>
          </w:p>
        </w:tc>
      </w:tr>
      <w:tr w:rsidR="00A41971" w:rsidRPr="00272ED7" w14:paraId="65B4F02A"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381D930" w14:textId="77777777" w:rsidR="00A41971" w:rsidRPr="00272ED7" w:rsidRDefault="00A41971" w:rsidP="004C055E">
            <w:pPr>
              <w:jc w:val="center"/>
              <w:rPr>
                <w:color w:val="000000"/>
                <w:sz w:val="18"/>
                <w:szCs w:val="18"/>
              </w:rPr>
            </w:pPr>
            <w:r w:rsidRPr="00272ED7">
              <w:rPr>
                <w:color w:val="000000"/>
                <w:sz w:val="18"/>
                <w:szCs w:val="18"/>
              </w:rPr>
              <w:t>3.2</w:t>
            </w:r>
          </w:p>
        </w:tc>
        <w:tc>
          <w:tcPr>
            <w:tcW w:w="1365" w:type="pct"/>
            <w:tcBorders>
              <w:top w:val="nil"/>
              <w:left w:val="nil"/>
              <w:bottom w:val="single" w:sz="8" w:space="0" w:color="auto"/>
              <w:right w:val="single" w:sz="8" w:space="0" w:color="auto"/>
            </w:tcBorders>
            <w:shd w:val="clear" w:color="auto" w:fill="auto"/>
            <w:vAlign w:val="center"/>
            <w:hideMark/>
          </w:tcPr>
          <w:p w14:paraId="7775B5A4" w14:textId="77777777" w:rsidR="00A41971" w:rsidRPr="00272ED7" w:rsidRDefault="00A41971" w:rsidP="004C055E">
            <w:pPr>
              <w:jc w:val="center"/>
              <w:rPr>
                <w:color w:val="000000"/>
                <w:sz w:val="18"/>
                <w:szCs w:val="18"/>
              </w:rPr>
            </w:pPr>
            <w:r w:rsidRPr="00272ED7">
              <w:rPr>
                <w:color w:val="000000"/>
                <w:sz w:val="18"/>
                <w:szCs w:val="18"/>
              </w:rPr>
              <w:t>Распределительных</w:t>
            </w:r>
          </w:p>
        </w:tc>
        <w:tc>
          <w:tcPr>
            <w:tcW w:w="455" w:type="pct"/>
            <w:tcBorders>
              <w:top w:val="nil"/>
              <w:left w:val="nil"/>
              <w:bottom w:val="single" w:sz="8" w:space="0" w:color="auto"/>
              <w:right w:val="single" w:sz="8" w:space="0" w:color="auto"/>
            </w:tcBorders>
            <w:shd w:val="clear" w:color="auto" w:fill="auto"/>
            <w:vAlign w:val="center"/>
            <w:hideMark/>
          </w:tcPr>
          <w:p w14:paraId="79C63F0C" w14:textId="77777777" w:rsidR="00A41971" w:rsidRPr="00272ED7" w:rsidRDefault="00A41971" w:rsidP="004C055E">
            <w:pPr>
              <w:jc w:val="center"/>
              <w:rPr>
                <w:color w:val="000000"/>
                <w:sz w:val="18"/>
                <w:szCs w:val="18"/>
              </w:rPr>
            </w:pPr>
            <w:r w:rsidRPr="00272ED7">
              <w:rPr>
                <w:color w:val="000000"/>
                <w:sz w:val="18"/>
                <w:szCs w:val="18"/>
              </w:rPr>
              <w:t> </w:t>
            </w:r>
          </w:p>
        </w:tc>
        <w:tc>
          <w:tcPr>
            <w:tcW w:w="316" w:type="pct"/>
            <w:tcBorders>
              <w:top w:val="nil"/>
              <w:left w:val="nil"/>
              <w:bottom w:val="single" w:sz="8" w:space="0" w:color="auto"/>
              <w:right w:val="single" w:sz="8" w:space="0" w:color="auto"/>
            </w:tcBorders>
            <w:shd w:val="clear" w:color="auto" w:fill="auto"/>
            <w:vAlign w:val="center"/>
            <w:hideMark/>
          </w:tcPr>
          <w:p w14:paraId="456DB3E8" w14:textId="77777777" w:rsidR="00A41971" w:rsidRPr="00272ED7" w:rsidRDefault="00A41971" w:rsidP="004C055E">
            <w:pPr>
              <w:jc w:val="center"/>
              <w:rPr>
                <w:color w:val="000000"/>
                <w:sz w:val="18"/>
                <w:szCs w:val="18"/>
              </w:rPr>
            </w:pPr>
            <w:r w:rsidRPr="00272ED7">
              <w:rPr>
                <w:color w:val="000000" w:themeColor="text1"/>
                <w:sz w:val="18"/>
                <w:szCs w:val="18"/>
              </w:rPr>
              <w:t>32</w:t>
            </w:r>
          </w:p>
        </w:tc>
        <w:tc>
          <w:tcPr>
            <w:tcW w:w="286" w:type="pct"/>
            <w:tcBorders>
              <w:top w:val="nil"/>
              <w:left w:val="nil"/>
              <w:bottom w:val="single" w:sz="8" w:space="0" w:color="auto"/>
              <w:right w:val="single" w:sz="8" w:space="0" w:color="auto"/>
            </w:tcBorders>
            <w:shd w:val="clear" w:color="auto" w:fill="auto"/>
            <w:vAlign w:val="center"/>
            <w:hideMark/>
          </w:tcPr>
          <w:p w14:paraId="1C9BB190" w14:textId="77777777" w:rsidR="00A41971" w:rsidRPr="00272ED7" w:rsidRDefault="00A41971" w:rsidP="004C055E">
            <w:pPr>
              <w:jc w:val="center"/>
              <w:rPr>
                <w:color w:val="000000"/>
                <w:sz w:val="18"/>
                <w:szCs w:val="18"/>
              </w:rPr>
            </w:pPr>
            <w:r w:rsidRPr="00272ED7">
              <w:rPr>
                <w:color w:val="000000" w:themeColor="text1"/>
                <w:sz w:val="18"/>
                <w:szCs w:val="18"/>
              </w:rPr>
              <w:t>33</w:t>
            </w:r>
          </w:p>
        </w:tc>
        <w:tc>
          <w:tcPr>
            <w:tcW w:w="286" w:type="pct"/>
            <w:tcBorders>
              <w:top w:val="nil"/>
              <w:left w:val="nil"/>
              <w:bottom w:val="single" w:sz="8" w:space="0" w:color="auto"/>
              <w:right w:val="single" w:sz="8" w:space="0" w:color="auto"/>
            </w:tcBorders>
            <w:shd w:val="clear" w:color="auto" w:fill="auto"/>
            <w:vAlign w:val="center"/>
            <w:hideMark/>
          </w:tcPr>
          <w:p w14:paraId="1BF79278" w14:textId="77777777" w:rsidR="00A41971" w:rsidRPr="00272ED7" w:rsidRDefault="00A41971" w:rsidP="004C055E">
            <w:pPr>
              <w:jc w:val="center"/>
              <w:rPr>
                <w:color w:val="000000"/>
                <w:sz w:val="18"/>
                <w:szCs w:val="18"/>
              </w:rPr>
            </w:pPr>
            <w:r w:rsidRPr="00272ED7">
              <w:rPr>
                <w:color w:val="000000" w:themeColor="text1"/>
                <w:sz w:val="18"/>
                <w:szCs w:val="18"/>
              </w:rPr>
              <w:t>34</w:t>
            </w:r>
          </w:p>
        </w:tc>
        <w:tc>
          <w:tcPr>
            <w:tcW w:w="286" w:type="pct"/>
            <w:tcBorders>
              <w:top w:val="nil"/>
              <w:left w:val="nil"/>
              <w:bottom w:val="single" w:sz="8" w:space="0" w:color="auto"/>
              <w:right w:val="single" w:sz="8" w:space="0" w:color="auto"/>
            </w:tcBorders>
            <w:shd w:val="clear" w:color="auto" w:fill="auto"/>
            <w:vAlign w:val="center"/>
            <w:hideMark/>
          </w:tcPr>
          <w:p w14:paraId="03BABF11" w14:textId="77777777" w:rsidR="00A41971" w:rsidRPr="00272ED7" w:rsidRDefault="00A41971" w:rsidP="004C055E">
            <w:pPr>
              <w:jc w:val="center"/>
              <w:rPr>
                <w:color w:val="000000"/>
                <w:sz w:val="18"/>
                <w:szCs w:val="18"/>
              </w:rPr>
            </w:pPr>
            <w:r w:rsidRPr="00272ED7">
              <w:rPr>
                <w:color w:val="000000" w:themeColor="text1"/>
                <w:sz w:val="18"/>
                <w:szCs w:val="18"/>
              </w:rPr>
              <w:t>35</w:t>
            </w:r>
          </w:p>
        </w:tc>
        <w:tc>
          <w:tcPr>
            <w:tcW w:w="286" w:type="pct"/>
            <w:tcBorders>
              <w:top w:val="nil"/>
              <w:left w:val="nil"/>
              <w:bottom w:val="single" w:sz="8" w:space="0" w:color="auto"/>
              <w:right w:val="single" w:sz="8" w:space="0" w:color="auto"/>
            </w:tcBorders>
            <w:shd w:val="clear" w:color="auto" w:fill="auto"/>
            <w:vAlign w:val="center"/>
            <w:hideMark/>
          </w:tcPr>
          <w:p w14:paraId="2E40AEDE" w14:textId="77777777" w:rsidR="00A41971" w:rsidRPr="00272ED7" w:rsidRDefault="00A41971" w:rsidP="004C055E">
            <w:pPr>
              <w:jc w:val="center"/>
              <w:rPr>
                <w:color w:val="000000"/>
                <w:sz w:val="18"/>
                <w:szCs w:val="18"/>
              </w:rPr>
            </w:pPr>
            <w:r w:rsidRPr="00272ED7">
              <w:rPr>
                <w:color w:val="000000" w:themeColor="text1"/>
                <w:sz w:val="18"/>
                <w:szCs w:val="18"/>
              </w:rPr>
              <w:t>36</w:t>
            </w:r>
          </w:p>
        </w:tc>
        <w:tc>
          <w:tcPr>
            <w:tcW w:w="286" w:type="pct"/>
            <w:tcBorders>
              <w:top w:val="nil"/>
              <w:left w:val="nil"/>
              <w:bottom w:val="single" w:sz="8" w:space="0" w:color="auto"/>
              <w:right w:val="single" w:sz="8" w:space="0" w:color="auto"/>
            </w:tcBorders>
            <w:shd w:val="clear" w:color="auto" w:fill="auto"/>
            <w:vAlign w:val="center"/>
            <w:hideMark/>
          </w:tcPr>
          <w:p w14:paraId="02813D44" w14:textId="77777777" w:rsidR="00A41971" w:rsidRPr="00272ED7" w:rsidRDefault="00A41971" w:rsidP="004C055E">
            <w:pPr>
              <w:jc w:val="center"/>
              <w:rPr>
                <w:color w:val="000000"/>
                <w:sz w:val="18"/>
                <w:szCs w:val="18"/>
              </w:rPr>
            </w:pPr>
            <w:r w:rsidRPr="00272ED7">
              <w:rPr>
                <w:color w:val="000000" w:themeColor="text1"/>
                <w:sz w:val="18"/>
                <w:szCs w:val="18"/>
              </w:rPr>
              <w:t>37</w:t>
            </w:r>
          </w:p>
        </w:tc>
        <w:tc>
          <w:tcPr>
            <w:tcW w:w="286" w:type="pct"/>
            <w:tcBorders>
              <w:top w:val="nil"/>
              <w:left w:val="nil"/>
              <w:bottom w:val="single" w:sz="8" w:space="0" w:color="auto"/>
              <w:right w:val="single" w:sz="8" w:space="0" w:color="auto"/>
            </w:tcBorders>
            <w:shd w:val="clear" w:color="auto" w:fill="auto"/>
            <w:vAlign w:val="center"/>
            <w:hideMark/>
          </w:tcPr>
          <w:p w14:paraId="3317F92D" w14:textId="77777777" w:rsidR="00A41971" w:rsidRPr="00272ED7" w:rsidRDefault="00A41971" w:rsidP="004C055E">
            <w:pPr>
              <w:jc w:val="center"/>
              <w:rPr>
                <w:color w:val="000000"/>
                <w:sz w:val="18"/>
                <w:szCs w:val="18"/>
              </w:rPr>
            </w:pPr>
            <w:r w:rsidRPr="00272ED7">
              <w:rPr>
                <w:color w:val="000000" w:themeColor="text1"/>
                <w:sz w:val="18"/>
                <w:szCs w:val="18"/>
              </w:rPr>
              <w:t>38</w:t>
            </w:r>
          </w:p>
        </w:tc>
        <w:tc>
          <w:tcPr>
            <w:tcW w:w="286" w:type="pct"/>
            <w:tcBorders>
              <w:top w:val="nil"/>
              <w:left w:val="nil"/>
              <w:bottom w:val="single" w:sz="8" w:space="0" w:color="auto"/>
              <w:right w:val="single" w:sz="8" w:space="0" w:color="auto"/>
            </w:tcBorders>
            <w:shd w:val="clear" w:color="auto" w:fill="auto"/>
            <w:vAlign w:val="center"/>
            <w:hideMark/>
          </w:tcPr>
          <w:p w14:paraId="39BEF1EA" w14:textId="77777777" w:rsidR="00A41971" w:rsidRPr="00272ED7" w:rsidRDefault="00A41971" w:rsidP="004C055E">
            <w:pPr>
              <w:jc w:val="center"/>
              <w:rPr>
                <w:color w:val="000000"/>
                <w:sz w:val="18"/>
                <w:szCs w:val="18"/>
              </w:rPr>
            </w:pPr>
            <w:r w:rsidRPr="00272ED7">
              <w:rPr>
                <w:color w:val="000000" w:themeColor="text1"/>
                <w:sz w:val="18"/>
                <w:szCs w:val="18"/>
              </w:rPr>
              <w:t>39</w:t>
            </w:r>
          </w:p>
        </w:tc>
        <w:tc>
          <w:tcPr>
            <w:tcW w:w="286" w:type="pct"/>
            <w:tcBorders>
              <w:top w:val="nil"/>
              <w:left w:val="nil"/>
              <w:bottom w:val="single" w:sz="8" w:space="0" w:color="auto"/>
              <w:right w:val="single" w:sz="8" w:space="0" w:color="auto"/>
            </w:tcBorders>
            <w:shd w:val="clear" w:color="auto" w:fill="auto"/>
            <w:vAlign w:val="center"/>
            <w:hideMark/>
          </w:tcPr>
          <w:p w14:paraId="6D53822F" w14:textId="77777777" w:rsidR="00A41971" w:rsidRPr="00272ED7" w:rsidRDefault="00A41971" w:rsidP="004C055E">
            <w:pPr>
              <w:jc w:val="center"/>
              <w:rPr>
                <w:color w:val="000000"/>
                <w:sz w:val="18"/>
                <w:szCs w:val="18"/>
              </w:rPr>
            </w:pPr>
            <w:r w:rsidRPr="00272ED7">
              <w:rPr>
                <w:color w:val="000000" w:themeColor="text1"/>
                <w:sz w:val="18"/>
                <w:szCs w:val="18"/>
              </w:rPr>
              <w:t>40</w:t>
            </w:r>
          </w:p>
        </w:tc>
        <w:tc>
          <w:tcPr>
            <w:tcW w:w="286" w:type="pct"/>
            <w:tcBorders>
              <w:top w:val="nil"/>
              <w:left w:val="nil"/>
              <w:bottom w:val="single" w:sz="8" w:space="0" w:color="auto"/>
              <w:right w:val="single" w:sz="8" w:space="0" w:color="auto"/>
            </w:tcBorders>
            <w:shd w:val="clear" w:color="auto" w:fill="auto"/>
            <w:vAlign w:val="center"/>
            <w:hideMark/>
          </w:tcPr>
          <w:p w14:paraId="37B63FA8" w14:textId="77777777" w:rsidR="00A41971" w:rsidRPr="00272ED7" w:rsidRDefault="00A41971" w:rsidP="004C055E">
            <w:pPr>
              <w:jc w:val="center"/>
              <w:rPr>
                <w:color w:val="000000"/>
                <w:sz w:val="18"/>
                <w:szCs w:val="18"/>
              </w:rPr>
            </w:pPr>
            <w:r w:rsidRPr="00272ED7">
              <w:rPr>
                <w:color w:val="000000" w:themeColor="text1"/>
                <w:sz w:val="18"/>
                <w:szCs w:val="18"/>
              </w:rPr>
              <w:t>41</w:t>
            </w:r>
          </w:p>
        </w:tc>
      </w:tr>
      <w:tr w:rsidR="00A41971" w:rsidRPr="00272ED7" w14:paraId="08D501D2"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96E56D1" w14:textId="77777777" w:rsidR="00A41971" w:rsidRPr="00272ED7" w:rsidRDefault="00A41971" w:rsidP="004C055E">
            <w:pPr>
              <w:jc w:val="center"/>
              <w:rPr>
                <w:color w:val="000000"/>
                <w:sz w:val="18"/>
                <w:szCs w:val="18"/>
              </w:rPr>
            </w:pPr>
            <w:r w:rsidRPr="00272ED7">
              <w:rPr>
                <w:color w:val="000000"/>
                <w:sz w:val="18"/>
                <w:szCs w:val="18"/>
              </w:rPr>
              <w:lastRenderedPageBreak/>
              <w:t>4</w:t>
            </w:r>
          </w:p>
        </w:tc>
        <w:tc>
          <w:tcPr>
            <w:tcW w:w="1365" w:type="pct"/>
            <w:tcBorders>
              <w:top w:val="nil"/>
              <w:left w:val="nil"/>
              <w:bottom w:val="single" w:sz="8" w:space="0" w:color="auto"/>
              <w:right w:val="single" w:sz="8" w:space="0" w:color="auto"/>
            </w:tcBorders>
            <w:shd w:val="clear" w:color="auto" w:fill="auto"/>
            <w:vAlign w:val="center"/>
            <w:hideMark/>
          </w:tcPr>
          <w:p w14:paraId="49058EC7" w14:textId="77777777" w:rsidR="00A41971" w:rsidRPr="00272ED7" w:rsidRDefault="00A41971" w:rsidP="004C055E">
            <w:pPr>
              <w:jc w:val="center"/>
              <w:rPr>
                <w:color w:val="000000"/>
                <w:sz w:val="18"/>
                <w:szCs w:val="18"/>
              </w:rPr>
            </w:pPr>
            <w:r w:rsidRPr="00272ED7">
              <w:rPr>
                <w:color w:val="000000"/>
                <w:sz w:val="18"/>
                <w:szCs w:val="18"/>
              </w:rPr>
              <w:t>Удельная материальная характеристика тепловых сетей на одного жителя, обслуживаемого из системы теплоснабжения</w:t>
            </w:r>
          </w:p>
        </w:tc>
        <w:tc>
          <w:tcPr>
            <w:tcW w:w="455" w:type="pct"/>
            <w:tcBorders>
              <w:top w:val="nil"/>
              <w:left w:val="nil"/>
              <w:bottom w:val="single" w:sz="8" w:space="0" w:color="auto"/>
              <w:right w:val="single" w:sz="8" w:space="0" w:color="auto"/>
            </w:tcBorders>
            <w:shd w:val="clear" w:color="auto" w:fill="auto"/>
            <w:vAlign w:val="center"/>
            <w:hideMark/>
          </w:tcPr>
          <w:p w14:paraId="754355FC" w14:textId="77777777" w:rsidR="00A41971" w:rsidRPr="00272ED7" w:rsidRDefault="00A41971" w:rsidP="004C055E">
            <w:pPr>
              <w:jc w:val="center"/>
              <w:rPr>
                <w:color w:val="000000"/>
                <w:sz w:val="18"/>
                <w:szCs w:val="18"/>
              </w:rPr>
            </w:pPr>
            <w:r w:rsidRPr="00272ED7">
              <w:rPr>
                <w:color w:val="000000"/>
                <w:sz w:val="18"/>
                <w:szCs w:val="18"/>
              </w:rPr>
              <w:t>м</w:t>
            </w:r>
            <w:r w:rsidRPr="00272ED7">
              <w:rPr>
                <w:color w:val="000000"/>
                <w:sz w:val="18"/>
                <w:szCs w:val="18"/>
                <w:vertAlign w:val="superscript"/>
              </w:rPr>
              <w:t>2</w:t>
            </w:r>
            <w:r w:rsidRPr="00272ED7">
              <w:rPr>
                <w:color w:val="000000"/>
                <w:sz w:val="18"/>
                <w:szCs w:val="18"/>
              </w:rPr>
              <w:t>/чел.</w:t>
            </w:r>
          </w:p>
        </w:tc>
        <w:tc>
          <w:tcPr>
            <w:tcW w:w="316" w:type="pct"/>
            <w:tcBorders>
              <w:top w:val="nil"/>
              <w:left w:val="nil"/>
              <w:bottom w:val="single" w:sz="8" w:space="0" w:color="auto"/>
              <w:right w:val="single" w:sz="8" w:space="0" w:color="auto"/>
            </w:tcBorders>
            <w:shd w:val="clear" w:color="auto" w:fill="auto"/>
            <w:vAlign w:val="center"/>
            <w:hideMark/>
          </w:tcPr>
          <w:p w14:paraId="3346A1C1" w14:textId="77777777" w:rsidR="00A41971" w:rsidRPr="00272ED7" w:rsidRDefault="00A41971" w:rsidP="004C055E">
            <w:pPr>
              <w:jc w:val="center"/>
              <w:rPr>
                <w:color w:val="000000"/>
                <w:sz w:val="18"/>
                <w:szCs w:val="18"/>
              </w:rPr>
            </w:pPr>
            <w:r w:rsidRPr="00272ED7">
              <w:rPr>
                <w:color w:val="000000" w:themeColor="text1"/>
                <w:sz w:val="18"/>
                <w:szCs w:val="18"/>
              </w:rPr>
              <w:t>2,01</w:t>
            </w:r>
          </w:p>
        </w:tc>
        <w:tc>
          <w:tcPr>
            <w:tcW w:w="286" w:type="pct"/>
            <w:tcBorders>
              <w:top w:val="nil"/>
              <w:left w:val="nil"/>
              <w:bottom w:val="single" w:sz="8" w:space="0" w:color="auto"/>
              <w:right w:val="single" w:sz="8" w:space="0" w:color="auto"/>
            </w:tcBorders>
            <w:shd w:val="clear" w:color="auto" w:fill="auto"/>
            <w:vAlign w:val="center"/>
            <w:hideMark/>
          </w:tcPr>
          <w:p w14:paraId="37B830AC" w14:textId="77777777" w:rsidR="00A41971" w:rsidRPr="00272ED7" w:rsidRDefault="00A41971" w:rsidP="004C055E">
            <w:pPr>
              <w:jc w:val="center"/>
              <w:rPr>
                <w:color w:val="000000"/>
                <w:sz w:val="18"/>
                <w:szCs w:val="18"/>
              </w:rPr>
            </w:pPr>
            <w:r w:rsidRPr="00272ED7">
              <w:rPr>
                <w:color w:val="000000" w:themeColor="text1"/>
                <w:sz w:val="18"/>
                <w:szCs w:val="18"/>
              </w:rPr>
              <w:t>2,01</w:t>
            </w:r>
          </w:p>
        </w:tc>
        <w:tc>
          <w:tcPr>
            <w:tcW w:w="286" w:type="pct"/>
            <w:tcBorders>
              <w:top w:val="nil"/>
              <w:left w:val="nil"/>
              <w:bottom w:val="single" w:sz="8" w:space="0" w:color="auto"/>
              <w:right w:val="single" w:sz="8" w:space="0" w:color="auto"/>
            </w:tcBorders>
            <w:shd w:val="clear" w:color="auto" w:fill="auto"/>
            <w:vAlign w:val="center"/>
            <w:hideMark/>
          </w:tcPr>
          <w:p w14:paraId="302FFBDF" w14:textId="77777777" w:rsidR="00A41971" w:rsidRPr="00272ED7" w:rsidRDefault="00A41971" w:rsidP="004C055E">
            <w:pPr>
              <w:jc w:val="center"/>
              <w:rPr>
                <w:color w:val="000000"/>
                <w:sz w:val="18"/>
                <w:szCs w:val="18"/>
              </w:rPr>
            </w:pPr>
            <w:r w:rsidRPr="00272ED7">
              <w:rPr>
                <w:color w:val="000000" w:themeColor="text1"/>
                <w:sz w:val="18"/>
                <w:szCs w:val="18"/>
              </w:rPr>
              <w:t>2,01</w:t>
            </w:r>
          </w:p>
        </w:tc>
        <w:tc>
          <w:tcPr>
            <w:tcW w:w="286" w:type="pct"/>
            <w:tcBorders>
              <w:top w:val="nil"/>
              <w:left w:val="nil"/>
              <w:bottom w:val="single" w:sz="8" w:space="0" w:color="auto"/>
              <w:right w:val="single" w:sz="8" w:space="0" w:color="auto"/>
            </w:tcBorders>
            <w:shd w:val="clear" w:color="auto" w:fill="auto"/>
            <w:vAlign w:val="center"/>
            <w:hideMark/>
          </w:tcPr>
          <w:p w14:paraId="3BDE5521" w14:textId="77777777" w:rsidR="00A41971" w:rsidRPr="00272ED7" w:rsidRDefault="00A41971" w:rsidP="004C055E">
            <w:pPr>
              <w:jc w:val="center"/>
              <w:rPr>
                <w:color w:val="000000"/>
                <w:sz w:val="18"/>
                <w:szCs w:val="18"/>
              </w:rPr>
            </w:pPr>
            <w:r w:rsidRPr="00272ED7">
              <w:rPr>
                <w:color w:val="000000" w:themeColor="text1"/>
                <w:sz w:val="18"/>
                <w:szCs w:val="18"/>
              </w:rPr>
              <w:t>2,01</w:t>
            </w:r>
          </w:p>
        </w:tc>
        <w:tc>
          <w:tcPr>
            <w:tcW w:w="286" w:type="pct"/>
            <w:tcBorders>
              <w:top w:val="nil"/>
              <w:left w:val="nil"/>
              <w:bottom w:val="single" w:sz="8" w:space="0" w:color="auto"/>
              <w:right w:val="single" w:sz="8" w:space="0" w:color="auto"/>
            </w:tcBorders>
            <w:shd w:val="clear" w:color="auto" w:fill="auto"/>
            <w:vAlign w:val="center"/>
            <w:hideMark/>
          </w:tcPr>
          <w:p w14:paraId="5B74B8E4" w14:textId="77777777" w:rsidR="00A41971" w:rsidRPr="00272ED7" w:rsidRDefault="00A41971" w:rsidP="004C055E">
            <w:pPr>
              <w:jc w:val="center"/>
              <w:rPr>
                <w:color w:val="000000"/>
                <w:sz w:val="18"/>
                <w:szCs w:val="18"/>
              </w:rPr>
            </w:pPr>
            <w:r w:rsidRPr="00272ED7">
              <w:rPr>
                <w:color w:val="000000" w:themeColor="text1"/>
                <w:sz w:val="18"/>
                <w:szCs w:val="18"/>
              </w:rPr>
              <w:t>2,01</w:t>
            </w:r>
          </w:p>
        </w:tc>
        <w:tc>
          <w:tcPr>
            <w:tcW w:w="286" w:type="pct"/>
            <w:tcBorders>
              <w:top w:val="nil"/>
              <w:left w:val="nil"/>
              <w:bottom w:val="single" w:sz="8" w:space="0" w:color="auto"/>
              <w:right w:val="single" w:sz="8" w:space="0" w:color="auto"/>
            </w:tcBorders>
            <w:shd w:val="clear" w:color="auto" w:fill="auto"/>
            <w:vAlign w:val="center"/>
            <w:hideMark/>
          </w:tcPr>
          <w:p w14:paraId="27E5DDDE" w14:textId="77777777" w:rsidR="00A41971" w:rsidRPr="00272ED7" w:rsidRDefault="00A41971" w:rsidP="004C055E">
            <w:pPr>
              <w:jc w:val="center"/>
              <w:rPr>
                <w:color w:val="000000"/>
                <w:sz w:val="18"/>
                <w:szCs w:val="18"/>
              </w:rPr>
            </w:pPr>
            <w:r w:rsidRPr="00272ED7">
              <w:rPr>
                <w:color w:val="000000" w:themeColor="text1"/>
                <w:sz w:val="18"/>
                <w:szCs w:val="18"/>
              </w:rPr>
              <w:t>2,01</w:t>
            </w:r>
          </w:p>
        </w:tc>
        <w:tc>
          <w:tcPr>
            <w:tcW w:w="286" w:type="pct"/>
            <w:tcBorders>
              <w:top w:val="nil"/>
              <w:left w:val="nil"/>
              <w:bottom w:val="single" w:sz="8" w:space="0" w:color="auto"/>
              <w:right w:val="single" w:sz="8" w:space="0" w:color="auto"/>
            </w:tcBorders>
            <w:shd w:val="clear" w:color="auto" w:fill="auto"/>
            <w:vAlign w:val="center"/>
            <w:hideMark/>
          </w:tcPr>
          <w:p w14:paraId="387D5BB9" w14:textId="77777777" w:rsidR="00A41971" w:rsidRPr="00272ED7" w:rsidRDefault="00A41971" w:rsidP="004C055E">
            <w:pPr>
              <w:jc w:val="center"/>
              <w:rPr>
                <w:color w:val="000000"/>
                <w:sz w:val="18"/>
                <w:szCs w:val="18"/>
              </w:rPr>
            </w:pPr>
            <w:r w:rsidRPr="00272ED7">
              <w:rPr>
                <w:color w:val="000000" w:themeColor="text1"/>
                <w:sz w:val="18"/>
                <w:szCs w:val="18"/>
              </w:rPr>
              <w:t>2,01</w:t>
            </w:r>
          </w:p>
        </w:tc>
        <w:tc>
          <w:tcPr>
            <w:tcW w:w="286" w:type="pct"/>
            <w:tcBorders>
              <w:top w:val="nil"/>
              <w:left w:val="nil"/>
              <w:bottom w:val="single" w:sz="8" w:space="0" w:color="auto"/>
              <w:right w:val="single" w:sz="8" w:space="0" w:color="auto"/>
            </w:tcBorders>
            <w:shd w:val="clear" w:color="auto" w:fill="auto"/>
            <w:vAlign w:val="center"/>
            <w:hideMark/>
          </w:tcPr>
          <w:p w14:paraId="3C34AC63" w14:textId="77777777" w:rsidR="00A41971" w:rsidRPr="00272ED7" w:rsidRDefault="00A41971" w:rsidP="004C055E">
            <w:pPr>
              <w:jc w:val="center"/>
              <w:rPr>
                <w:color w:val="000000"/>
                <w:sz w:val="18"/>
                <w:szCs w:val="18"/>
              </w:rPr>
            </w:pPr>
            <w:r w:rsidRPr="00272ED7">
              <w:rPr>
                <w:color w:val="000000" w:themeColor="text1"/>
                <w:sz w:val="18"/>
                <w:szCs w:val="18"/>
              </w:rPr>
              <w:t>2,01</w:t>
            </w:r>
          </w:p>
        </w:tc>
        <w:tc>
          <w:tcPr>
            <w:tcW w:w="286" w:type="pct"/>
            <w:tcBorders>
              <w:top w:val="nil"/>
              <w:left w:val="nil"/>
              <w:bottom w:val="single" w:sz="8" w:space="0" w:color="auto"/>
              <w:right w:val="single" w:sz="8" w:space="0" w:color="auto"/>
            </w:tcBorders>
            <w:shd w:val="clear" w:color="auto" w:fill="auto"/>
            <w:vAlign w:val="center"/>
            <w:hideMark/>
          </w:tcPr>
          <w:p w14:paraId="4BC6262F" w14:textId="77777777" w:rsidR="00A41971" w:rsidRPr="00272ED7" w:rsidRDefault="00A41971" w:rsidP="004C055E">
            <w:pPr>
              <w:jc w:val="center"/>
              <w:rPr>
                <w:color w:val="000000"/>
                <w:sz w:val="18"/>
                <w:szCs w:val="18"/>
              </w:rPr>
            </w:pPr>
            <w:r w:rsidRPr="00272ED7">
              <w:rPr>
                <w:color w:val="000000" w:themeColor="text1"/>
                <w:sz w:val="18"/>
                <w:szCs w:val="18"/>
              </w:rPr>
              <w:t>2,01</w:t>
            </w:r>
          </w:p>
        </w:tc>
        <w:tc>
          <w:tcPr>
            <w:tcW w:w="286" w:type="pct"/>
            <w:tcBorders>
              <w:top w:val="nil"/>
              <w:left w:val="nil"/>
              <w:bottom w:val="single" w:sz="8" w:space="0" w:color="auto"/>
              <w:right w:val="single" w:sz="8" w:space="0" w:color="auto"/>
            </w:tcBorders>
            <w:shd w:val="clear" w:color="auto" w:fill="auto"/>
            <w:vAlign w:val="center"/>
            <w:hideMark/>
          </w:tcPr>
          <w:p w14:paraId="0BB3B936" w14:textId="77777777" w:rsidR="00A41971" w:rsidRPr="00272ED7" w:rsidRDefault="00A41971" w:rsidP="004C055E">
            <w:pPr>
              <w:jc w:val="center"/>
              <w:rPr>
                <w:color w:val="000000"/>
                <w:sz w:val="18"/>
                <w:szCs w:val="18"/>
              </w:rPr>
            </w:pPr>
            <w:r w:rsidRPr="00272ED7">
              <w:rPr>
                <w:color w:val="000000" w:themeColor="text1"/>
                <w:sz w:val="18"/>
                <w:szCs w:val="18"/>
              </w:rPr>
              <w:t>2,01</w:t>
            </w:r>
          </w:p>
        </w:tc>
      </w:tr>
      <w:tr w:rsidR="00A41971" w:rsidRPr="00272ED7" w14:paraId="7DDA9B15"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EB3876A" w14:textId="77777777" w:rsidR="00A41971" w:rsidRPr="00272ED7" w:rsidRDefault="00A41971" w:rsidP="004C055E">
            <w:pPr>
              <w:jc w:val="center"/>
              <w:rPr>
                <w:color w:val="000000"/>
                <w:sz w:val="18"/>
                <w:szCs w:val="18"/>
              </w:rPr>
            </w:pPr>
            <w:r w:rsidRPr="00272ED7">
              <w:rPr>
                <w:color w:val="000000"/>
                <w:sz w:val="18"/>
                <w:szCs w:val="18"/>
              </w:rPr>
              <w:t>5</w:t>
            </w:r>
          </w:p>
        </w:tc>
        <w:tc>
          <w:tcPr>
            <w:tcW w:w="1365" w:type="pct"/>
            <w:tcBorders>
              <w:top w:val="nil"/>
              <w:left w:val="nil"/>
              <w:bottom w:val="single" w:sz="8" w:space="0" w:color="auto"/>
              <w:right w:val="single" w:sz="8" w:space="0" w:color="auto"/>
            </w:tcBorders>
            <w:shd w:val="clear" w:color="auto" w:fill="auto"/>
            <w:vAlign w:val="center"/>
            <w:hideMark/>
          </w:tcPr>
          <w:p w14:paraId="785EDB33" w14:textId="77777777" w:rsidR="00A41971" w:rsidRPr="00272ED7" w:rsidRDefault="00A41971" w:rsidP="004C055E">
            <w:pPr>
              <w:rPr>
                <w:color w:val="000000"/>
                <w:sz w:val="18"/>
                <w:szCs w:val="18"/>
              </w:rPr>
            </w:pPr>
            <w:r w:rsidRPr="00272ED7">
              <w:rPr>
                <w:color w:val="000000"/>
                <w:sz w:val="18"/>
                <w:szCs w:val="18"/>
              </w:rPr>
              <w:t>Присоединенная тепловая нагрузка в горячей воде(договорная)</w:t>
            </w:r>
          </w:p>
        </w:tc>
        <w:tc>
          <w:tcPr>
            <w:tcW w:w="455" w:type="pct"/>
            <w:tcBorders>
              <w:top w:val="nil"/>
              <w:left w:val="nil"/>
              <w:bottom w:val="single" w:sz="8" w:space="0" w:color="auto"/>
              <w:right w:val="single" w:sz="8" w:space="0" w:color="auto"/>
            </w:tcBorders>
            <w:shd w:val="clear" w:color="auto" w:fill="auto"/>
            <w:vAlign w:val="center"/>
            <w:hideMark/>
          </w:tcPr>
          <w:p w14:paraId="6A0C30BB" w14:textId="77777777" w:rsidR="00A41971" w:rsidRPr="00272ED7" w:rsidRDefault="00A41971" w:rsidP="004C055E">
            <w:pPr>
              <w:jc w:val="center"/>
              <w:rPr>
                <w:color w:val="000000"/>
                <w:sz w:val="18"/>
                <w:szCs w:val="18"/>
              </w:rPr>
            </w:pPr>
            <w:r w:rsidRPr="00272ED7">
              <w:rPr>
                <w:color w:val="000000"/>
                <w:sz w:val="18"/>
                <w:szCs w:val="18"/>
              </w:rPr>
              <w:t>Гкал/ч</w:t>
            </w:r>
          </w:p>
        </w:tc>
        <w:tc>
          <w:tcPr>
            <w:tcW w:w="316" w:type="pct"/>
            <w:tcBorders>
              <w:top w:val="nil"/>
              <w:left w:val="nil"/>
              <w:bottom w:val="single" w:sz="8" w:space="0" w:color="auto"/>
              <w:right w:val="single" w:sz="8" w:space="0" w:color="auto"/>
            </w:tcBorders>
            <w:shd w:val="clear" w:color="auto" w:fill="auto"/>
            <w:vAlign w:val="center"/>
            <w:hideMark/>
          </w:tcPr>
          <w:p w14:paraId="70B663DA" w14:textId="77777777" w:rsidR="00A41971" w:rsidRPr="00272ED7" w:rsidRDefault="00A41971" w:rsidP="004C055E">
            <w:pPr>
              <w:jc w:val="center"/>
              <w:rPr>
                <w:color w:val="000000"/>
                <w:sz w:val="18"/>
                <w:szCs w:val="18"/>
              </w:rPr>
            </w:pPr>
            <w:r w:rsidRPr="00272ED7">
              <w:rPr>
                <w:color w:val="000000" w:themeColor="text1"/>
                <w:sz w:val="18"/>
                <w:szCs w:val="18"/>
              </w:rPr>
              <w:t>187,00</w:t>
            </w:r>
          </w:p>
        </w:tc>
        <w:tc>
          <w:tcPr>
            <w:tcW w:w="286" w:type="pct"/>
            <w:tcBorders>
              <w:top w:val="nil"/>
              <w:left w:val="nil"/>
              <w:bottom w:val="single" w:sz="8" w:space="0" w:color="auto"/>
              <w:right w:val="single" w:sz="8" w:space="0" w:color="auto"/>
            </w:tcBorders>
            <w:shd w:val="clear" w:color="auto" w:fill="auto"/>
            <w:vAlign w:val="center"/>
            <w:hideMark/>
          </w:tcPr>
          <w:p w14:paraId="20218DF2" w14:textId="77777777" w:rsidR="00A41971" w:rsidRPr="00272ED7" w:rsidRDefault="00A41971" w:rsidP="004C055E">
            <w:pPr>
              <w:jc w:val="center"/>
              <w:rPr>
                <w:color w:val="000000"/>
                <w:sz w:val="18"/>
                <w:szCs w:val="18"/>
              </w:rPr>
            </w:pPr>
            <w:r w:rsidRPr="00272ED7">
              <w:rPr>
                <w:color w:val="000000" w:themeColor="text1"/>
                <w:sz w:val="18"/>
                <w:szCs w:val="18"/>
              </w:rPr>
              <w:t>187,00</w:t>
            </w:r>
          </w:p>
        </w:tc>
        <w:tc>
          <w:tcPr>
            <w:tcW w:w="286" w:type="pct"/>
            <w:tcBorders>
              <w:top w:val="nil"/>
              <w:left w:val="nil"/>
              <w:bottom w:val="single" w:sz="8" w:space="0" w:color="auto"/>
              <w:right w:val="single" w:sz="8" w:space="0" w:color="auto"/>
            </w:tcBorders>
            <w:shd w:val="clear" w:color="auto" w:fill="auto"/>
            <w:vAlign w:val="center"/>
            <w:hideMark/>
          </w:tcPr>
          <w:p w14:paraId="424F382F"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742B308C"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37F26405"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68F3E2B7"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6F4D6A95"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07FEC9BF"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548E625A"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755FF8D9" w14:textId="77777777" w:rsidR="00A41971" w:rsidRPr="00272ED7" w:rsidRDefault="00A41971" w:rsidP="004C055E">
            <w:pPr>
              <w:jc w:val="center"/>
              <w:rPr>
                <w:color w:val="000000"/>
                <w:sz w:val="18"/>
                <w:szCs w:val="18"/>
              </w:rPr>
            </w:pPr>
            <w:r w:rsidRPr="00272ED7">
              <w:rPr>
                <w:color w:val="000000" w:themeColor="text1"/>
                <w:sz w:val="18"/>
                <w:szCs w:val="18"/>
              </w:rPr>
              <w:t>189,22</w:t>
            </w:r>
          </w:p>
        </w:tc>
      </w:tr>
      <w:tr w:rsidR="00A41971" w:rsidRPr="00272ED7" w14:paraId="0A20239B"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67C7761" w14:textId="77777777" w:rsidR="00A41971" w:rsidRPr="00272ED7" w:rsidRDefault="00A41971" w:rsidP="004C055E">
            <w:pPr>
              <w:jc w:val="center"/>
              <w:rPr>
                <w:color w:val="000000"/>
                <w:sz w:val="18"/>
                <w:szCs w:val="18"/>
              </w:rPr>
            </w:pPr>
            <w:r w:rsidRPr="00272ED7">
              <w:rPr>
                <w:color w:val="000000"/>
                <w:sz w:val="18"/>
                <w:szCs w:val="18"/>
              </w:rPr>
              <w:t>6</w:t>
            </w:r>
          </w:p>
        </w:tc>
        <w:tc>
          <w:tcPr>
            <w:tcW w:w="1365" w:type="pct"/>
            <w:tcBorders>
              <w:top w:val="nil"/>
              <w:left w:val="nil"/>
              <w:bottom w:val="single" w:sz="8" w:space="0" w:color="auto"/>
              <w:right w:val="single" w:sz="8" w:space="0" w:color="auto"/>
            </w:tcBorders>
            <w:shd w:val="clear" w:color="auto" w:fill="auto"/>
            <w:vAlign w:val="center"/>
            <w:hideMark/>
          </w:tcPr>
          <w:p w14:paraId="2FFC9CBB" w14:textId="77777777" w:rsidR="00A41971" w:rsidRPr="00272ED7" w:rsidRDefault="00A41971" w:rsidP="004C055E">
            <w:pPr>
              <w:rPr>
                <w:color w:val="000000"/>
                <w:sz w:val="18"/>
                <w:szCs w:val="18"/>
              </w:rPr>
            </w:pPr>
            <w:r w:rsidRPr="00272ED7">
              <w:rPr>
                <w:color w:val="000000"/>
                <w:sz w:val="18"/>
                <w:szCs w:val="18"/>
              </w:rPr>
              <w:t>Присоединенная тепловая нагрузка в горячей воде (фактическая) на коллекторах</w:t>
            </w:r>
          </w:p>
        </w:tc>
        <w:tc>
          <w:tcPr>
            <w:tcW w:w="455" w:type="pct"/>
            <w:tcBorders>
              <w:top w:val="nil"/>
              <w:left w:val="nil"/>
              <w:bottom w:val="single" w:sz="8" w:space="0" w:color="auto"/>
              <w:right w:val="single" w:sz="8" w:space="0" w:color="auto"/>
            </w:tcBorders>
            <w:shd w:val="clear" w:color="auto" w:fill="auto"/>
            <w:vAlign w:val="center"/>
            <w:hideMark/>
          </w:tcPr>
          <w:p w14:paraId="09157945" w14:textId="77777777" w:rsidR="00A41971" w:rsidRPr="00272ED7" w:rsidRDefault="00A41971" w:rsidP="004C055E">
            <w:pPr>
              <w:jc w:val="center"/>
              <w:rPr>
                <w:color w:val="000000"/>
                <w:sz w:val="18"/>
                <w:szCs w:val="18"/>
              </w:rPr>
            </w:pPr>
            <w:r w:rsidRPr="00272ED7">
              <w:rPr>
                <w:color w:val="000000"/>
                <w:sz w:val="18"/>
                <w:szCs w:val="18"/>
              </w:rPr>
              <w:t>Гкал/ч</w:t>
            </w:r>
          </w:p>
        </w:tc>
        <w:tc>
          <w:tcPr>
            <w:tcW w:w="316" w:type="pct"/>
            <w:tcBorders>
              <w:top w:val="nil"/>
              <w:left w:val="nil"/>
              <w:bottom w:val="single" w:sz="8" w:space="0" w:color="auto"/>
              <w:right w:val="single" w:sz="8" w:space="0" w:color="auto"/>
            </w:tcBorders>
            <w:shd w:val="clear" w:color="auto" w:fill="auto"/>
            <w:vAlign w:val="center"/>
            <w:hideMark/>
          </w:tcPr>
          <w:p w14:paraId="17D9FC8C" w14:textId="77777777" w:rsidR="00A41971" w:rsidRPr="00272ED7" w:rsidRDefault="00A41971" w:rsidP="004C055E">
            <w:pPr>
              <w:jc w:val="center"/>
              <w:rPr>
                <w:color w:val="000000"/>
                <w:sz w:val="18"/>
                <w:szCs w:val="18"/>
              </w:rPr>
            </w:pPr>
            <w:r w:rsidRPr="00272ED7">
              <w:rPr>
                <w:color w:val="000000" w:themeColor="text1"/>
                <w:sz w:val="18"/>
                <w:szCs w:val="18"/>
              </w:rPr>
              <w:t>170,25</w:t>
            </w:r>
          </w:p>
        </w:tc>
        <w:tc>
          <w:tcPr>
            <w:tcW w:w="286" w:type="pct"/>
            <w:tcBorders>
              <w:top w:val="nil"/>
              <w:left w:val="nil"/>
              <w:bottom w:val="single" w:sz="8" w:space="0" w:color="auto"/>
              <w:right w:val="single" w:sz="8" w:space="0" w:color="auto"/>
            </w:tcBorders>
            <w:shd w:val="clear" w:color="auto" w:fill="auto"/>
            <w:vAlign w:val="center"/>
            <w:hideMark/>
          </w:tcPr>
          <w:p w14:paraId="20BA4E58" w14:textId="77777777" w:rsidR="00A41971" w:rsidRPr="00272ED7" w:rsidRDefault="00A41971" w:rsidP="004C055E">
            <w:pPr>
              <w:jc w:val="center"/>
              <w:rPr>
                <w:color w:val="000000"/>
                <w:sz w:val="18"/>
                <w:szCs w:val="18"/>
              </w:rPr>
            </w:pPr>
            <w:r w:rsidRPr="00272ED7">
              <w:rPr>
                <w:color w:val="000000" w:themeColor="text1"/>
                <w:sz w:val="18"/>
                <w:szCs w:val="18"/>
              </w:rPr>
              <w:t>170,25</w:t>
            </w:r>
          </w:p>
        </w:tc>
        <w:tc>
          <w:tcPr>
            <w:tcW w:w="286" w:type="pct"/>
            <w:tcBorders>
              <w:top w:val="nil"/>
              <w:left w:val="nil"/>
              <w:bottom w:val="single" w:sz="8" w:space="0" w:color="auto"/>
              <w:right w:val="single" w:sz="8" w:space="0" w:color="auto"/>
            </w:tcBorders>
            <w:shd w:val="clear" w:color="auto" w:fill="auto"/>
            <w:vAlign w:val="center"/>
            <w:hideMark/>
          </w:tcPr>
          <w:p w14:paraId="265C4463" w14:textId="77777777" w:rsidR="00A41971" w:rsidRPr="00272ED7" w:rsidRDefault="00A41971" w:rsidP="004C055E">
            <w:pPr>
              <w:jc w:val="center"/>
              <w:rPr>
                <w:color w:val="000000"/>
                <w:sz w:val="18"/>
                <w:szCs w:val="18"/>
              </w:rPr>
            </w:pPr>
            <w:r w:rsidRPr="00272ED7">
              <w:rPr>
                <w:color w:val="000000" w:themeColor="text1"/>
                <w:sz w:val="18"/>
                <w:szCs w:val="18"/>
              </w:rPr>
              <w:t>172,47</w:t>
            </w:r>
          </w:p>
        </w:tc>
        <w:tc>
          <w:tcPr>
            <w:tcW w:w="286" w:type="pct"/>
            <w:tcBorders>
              <w:top w:val="nil"/>
              <w:left w:val="nil"/>
              <w:bottom w:val="single" w:sz="8" w:space="0" w:color="auto"/>
              <w:right w:val="single" w:sz="8" w:space="0" w:color="auto"/>
            </w:tcBorders>
            <w:shd w:val="clear" w:color="auto" w:fill="auto"/>
            <w:vAlign w:val="center"/>
            <w:hideMark/>
          </w:tcPr>
          <w:p w14:paraId="3CB84934" w14:textId="77777777" w:rsidR="00A41971" w:rsidRPr="00272ED7" w:rsidRDefault="00A41971" w:rsidP="004C055E">
            <w:pPr>
              <w:jc w:val="center"/>
              <w:rPr>
                <w:color w:val="000000"/>
                <w:sz w:val="18"/>
                <w:szCs w:val="18"/>
              </w:rPr>
            </w:pPr>
            <w:r w:rsidRPr="00272ED7">
              <w:rPr>
                <w:color w:val="000000" w:themeColor="text1"/>
                <w:sz w:val="18"/>
                <w:szCs w:val="18"/>
              </w:rPr>
              <w:t>172,34</w:t>
            </w:r>
          </w:p>
        </w:tc>
        <w:tc>
          <w:tcPr>
            <w:tcW w:w="286" w:type="pct"/>
            <w:tcBorders>
              <w:top w:val="nil"/>
              <w:left w:val="nil"/>
              <w:bottom w:val="single" w:sz="8" w:space="0" w:color="auto"/>
              <w:right w:val="single" w:sz="8" w:space="0" w:color="auto"/>
            </w:tcBorders>
            <w:shd w:val="clear" w:color="auto" w:fill="auto"/>
            <w:vAlign w:val="center"/>
            <w:hideMark/>
          </w:tcPr>
          <w:p w14:paraId="04DD356C" w14:textId="77777777" w:rsidR="00A41971" w:rsidRPr="00272ED7" w:rsidRDefault="00A41971" w:rsidP="004C055E">
            <w:pPr>
              <w:jc w:val="center"/>
              <w:rPr>
                <w:color w:val="000000"/>
                <w:sz w:val="18"/>
                <w:szCs w:val="18"/>
              </w:rPr>
            </w:pPr>
            <w:r w:rsidRPr="00272ED7">
              <w:rPr>
                <w:color w:val="000000" w:themeColor="text1"/>
                <w:sz w:val="18"/>
                <w:szCs w:val="18"/>
              </w:rPr>
              <w:t>172,21</w:t>
            </w:r>
          </w:p>
        </w:tc>
        <w:tc>
          <w:tcPr>
            <w:tcW w:w="286" w:type="pct"/>
            <w:tcBorders>
              <w:top w:val="nil"/>
              <w:left w:val="nil"/>
              <w:bottom w:val="single" w:sz="8" w:space="0" w:color="auto"/>
              <w:right w:val="single" w:sz="8" w:space="0" w:color="auto"/>
            </w:tcBorders>
            <w:shd w:val="clear" w:color="auto" w:fill="auto"/>
            <w:vAlign w:val="center"/>
            <w:hideMark/>
          </w:tcPr>
          <w:p w14:paraId="3557286E" w14:textId="77777777" w:rsidR="00A41971" w:rsidRPr="00272ED7" w:rsidRDefault="00A41971" w:rsidP="004C055E">
            <w:pPr>
              <w:jc w:val="center"/>
              <w:rPr>
                <w:color w:val="000000"/>
                <w:sz w:val="18"/>
                <w:szCs w:val="18"/>
              </w:rPr>
            </w:pPr>
            <w:r w:rsidRPr="00272ED7">
              <w:rPr>
                <w:color w:val="000000" w:themeColor="text1"/>
                <w:sz w:val="18"/>
                <w:szCs w:val="18"/>
              </w:rPr>
              <w:t>172,08</w:t>
            </w:r>
          </w:p>
        </w:tc>
        <w:tc>
          <w:tcPr>
            <w:tcW w:w="286" w:type="pct"/>
            <w:tcBorders>
              <w:top w:val="nil"/>
              <w:left w:val="nil"/>
              <w:bottom w:val="single" w:sz="8" w:space="0" w:color="auto"/>
              <w:right w:val="single" w:sz="8" w:space="0" w:color="auto"/>
            </w:tcBorders>
            <w:shd w:val="clear" w:color="auto" w:fill="auto"/>
            <w:vAlign w:val="center"/>
            <w:hideMark/>
          </w:tcPr>
          <w:p w14:paraId="6BB6E6A4" w14:textId="77777777" w:rsidR="00A41971" w:rsidRPr="00272ED7" w:rsidRDefault="00A41971" w:rsidP="004C055E">
            <w:pPr>
              <w:jc w:val="center"/>
              <w:rPr>
                <w:color w:val="000000"/>
                <w:sz w:val="18"/>
                <w:szCs w:val="18"/>
              </w:rPr>
            </w:pPr>
            <w:r w:rsidRPr="00272ED7">
              <w:rPr>
                <w:color w:val="000000" w:themeColor="text1"/>
                <w:sz w:val="18"/>
                <w:szCs w:val="18"/>
              </w:rPr>
              <w:t>171,95</w:t>
            </w:r>
          </w:p>
        </w:tc>
        <w:tc>
          <w:tcPr>
            <w:tcW w:w="286" w:type="pct"/>
            <w:tcBorders>
              <w:top w:val="nil"/>
              <w:left w:val="nil"/>
              <w:bottom w:val="single" w:sz="8" w:space="0" w:color="auto"/>
              <w:right w:val="single" w:sz="8" w:space="0" w:color="auto"/>
            </w:tcBorders>
            <w:shd w:val="clear" w:color="auto" w:fill="auto"/>
            <w:vAlign w:val="center"/>
            <w:hideMark/>
          </w:tcPr>
          <w:p w14:paraId="62BB03E2" w14:textId="77777777" w:rsidR="00A41971" w:rsidRPr="00272ED7" w:rsidRDefault="00A41971" w:rsidP="004C055E">
            <w:pPr>
              <w:jc w:val="center"/>
              <w:rPr>
                <w:color w:val="000000"/>
                <w:sz w:val="18"/>
                <w:szCs w:val="18"/>
              </w:rPr>
            </w:pPr>
            <w:r w:rsidRPr="00272ED7">
              <w:rPr>
                <w:color w:val="000000" w:themeColor="text1"/>
                <w:sz w:val="18"/>
                <w:szCs w:val="18"/>
              </w:rPr>
              <w:t>171,82</w:t>
            </w:r>
          </w:p>
        </w:tc>
        <w:tc>
          <w:tcPr>
            <w:tcW w:w="286" w:type="pct"/>
            <w:tcBorders>
              <w:top w:val="nil"/>
              <w:left w:val="nil"/>
              <w:bottom w:val="single" w:sz="8" w:space="0" w:color="auto"/>
              <w:right w:val="single" w:sz="8" w:space="0" w:color="auto"/>
            </w:tcBorders>
            <w:shd w:val="clear" w:color="auto" w:fill="auto"/>
            <w:vAlign w:val="center"/>
            <w:hideMark/>
          </w:tcPr>
          <w:p w14:paraId="3B90DAEE" w14:textId="77777777" w:rsidR="00A41971" w:rsidRPr="00272ED7" w:rsidRDefault="00A41971" w:rsidP="004C055E">
            <w:pPr>
              <w:jc w:val="center"/>
              <w:rPr>
                <w:color w:val="000000"/>
                <w:sz w:val="18"/>
                <w:szCs w:val="18"/>
              </w:rPr>
            </w:pPr>
            <w:r w:rsidRPr="00272ED7">
              <w:rPr>
                <w:color w:val="000000" w:themeColor="text1"/>
                <w:sz w:val="18"/>
                <w:szCs w:val="18"/>
              </w:rPr>
              <w:t>171,69</w:t>
            </w:r>
          </w:p>
        </w:tc>
        <w:tc>
          <w:tcPr>
            <w:tcW w:w="286" w:type="pct"/>
            <w:tcBorders>
              <w:top w:val="nil"/>
              <w:left w:val="nil"/>
              <w:bottom w:val="single" w:sz="8" w:space="0" w:color="auto"/>
              <w:right w:val="single" w:sz="8" w:space="0" w:color="auto"/>
            </w:tcBorders>
            <w:shd w:val="clear" w:color="auto" w:fill="auto"/>
            <w:vAlign w:val="center"/>
            <w:hideMark/>
          </w:tcPr>
          <w:p w14:paraId="3F2BB088" w14:textId="77777777" w:rsidR="00A41971" w:rsidRPr="00272ED7" w:rsidRDefault="00A41971" w:rsidP="004C055E">
            <w:pPr>
              <w:jc w:val="center"/>
              <w:rPr>
                <w:color w:val="000000"/>
                <w:sz w:val="18"/>
                <w:szCs w:val="18"/>
              </w:rPr>
            </w:pPr>
            <w:r w:rsidRPr="00272ED7">
              <w:rPr>
                <w:color w:val="000000" w:themeColor="text1"/>
                <w:sz w:val="18"/>
                <w:szCs w:val="18"/>
              </w:rPr>
              <w:t>171,69</w:t>
            </w:r>
          </w:p>
        </w:tc>
      </w:tr>
      <w:tr w:rsidR="00A41971" w:rsidRPr="00272ED7" w14:paraId="356BA998"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E02AEC1" w14:textId="77777777" w:rsidR="00A41971" w:rsidRPr="00272ED7" w:rsidRDefault="00A41971" w:rsidP="004C055E">
            <w:pPr>
              <w:jc w:val="center"/>
              <w:rPr>
                <w:color w:val="000000"/>
                <w:sz w:val="18"/>
                <w:szCs w:val="18"/>
              </w:rPr>
            </w:pPr>
            <w:r w:rsidRPr="00272ED7">
              <w:rPr>
                <w:color w:val="000000"/>
                <w:sz w:val="18"/>
                <w:szCs w:val="18"/>
              </w:rPr>
              <w:t>7</w:t>
            </w:r>
          </w:p>
        </w:tc>
        <w:tc>
          <w:tcPr>
            <w:tcW w:w="1365" w:type="pct"/>
            <w:tcBorders>
              <w:top w:val="nil"/>
              <w:left w:val="nil"/>
              <w:bottom w:val="single" w:sz="8" w:space="0" w:color="auto"/>
              <w:right w:val="single" w:sz="8" w:space="0" w:color="auto"/>
            </w:tcBorders>
            <w:shd w:val="clear" w:color="auto" w:fill="auto"/>
            <w:vAlign w:val="center"/>
            <w:hideMark/>
          </w:tcPr>
          <w:p w14:paraId="17F6D37E" w14:textId="77777777" w:rsidR="00A41971" w:rsidRPr="00272ED7" w:rsidRDefault="00A41971" w:rsidP="004C055E">
            <w:pPr>
              <w:rPr>
                <w:color w:val="000000"/>
                <w:sz w:val="18"/>
                <w:szCs w:val="18"/>
              </w:rPr>
            </w:pPr>
            <w:r w:rsidRPr="00272ED7">
              <w:rPr>
                <w:color w:val="000000"/>
                <w:sz w:val="18"/>
                <w:szCs w:val="18"/>
              </w:rPr>
              <w:t xml:space="preserve">Относительная материальная характеристика(по </w:t>
            </w:r>
            <w:proofErr w:type="spellStart"/>
            <w:r w:rsidRPr="00272ED7">
              <w:rPr>
                <w:color w:val="000000"/>
                <w:sz w:val="18"/>
                <w:szCs w:val="18"/>
              </w:rPr>
              <w:t>факт.нагрузке</w:t>
            </w:r>
            <w:proofErr w:type="spellEnd"/>
            <w:r w:rsidRPr="00272ED7">
              <w:rPr>
                <w:color w:val="000000"/>
                <w:sz w:val="18"/>
                <w:szCs w:val="18"/>
              </w:rPr>
              <w:t>)</w:t>
            </w:r>
          </w:p>
        </w:tc>
        <w:tc>
          <w:tcPr>
            <w:tcW w:w="455" w:type="pct"/>
            <w:tcBorders>
              <w:top w:val="nil"/>
              <w:left w:val="nil"/>
              <w:bottom w:val="single" w:sz="8" w:space="0" w:color="auto"/>
              <w:right w:val="single" w:sz="8" w:space="0" w:color="auto"/>
            </w:tcBorders>
            <w:shd w:val="clear" w:color="auto" w:fill="auto"/>
            <w:vAlign w:val="center"/>
            <w:hideMark/>
          </w:tcPr>
          <w:p w14:paraId="731C5725" w14:textId="77777777" w:rsidR="00A41971" w:rsidRPr="00272ED7" w:rsidRDefault="00A41971" w:rsidP="004C055E">
            <w:pPr>
              <w:jc w:val="center"/>
              <w:rPr>
                <w:color w:val="000000"/>
                <w:sz w:val="18"/>
                <w:szCs w:val="18"/>
              </w:rPr>
            </w:pPr>
            <w:r w:rsidRPr="00272ED7">
              <w:rPr>
                <w:color w:val="000000"/>
                <w:sz w:val="18"/>
                <w:szCs w:val="18"/>
              </w:rPr>
              <w:t>м</w:t>
            </w:r>
            <w:r w:rsidRPr="00272ED7">
              <w:rPr>
                <w:color w:val="000000"/>
                <w:sz w:val="18"/>
                <w:szCs w:val="18"/>
                <w:vertAlign w:val="superscript"/>
              </w:rPr>
              <w:t>2</w:t>
            </w:r>
            <w:r w:rsidRPr="00272ED7">
              <w:rPr>
                <w:color w:val="000000"/>
                <w:sz w:val="18"/>
                <w:szCs w:val="18"/>
              </w:rPr>
              <w:t>/Гкал/ч</w:t>
            </w:r>
          </w:p>
        </w:tc>
        <w:tc>
          <w:tcPr>
            <w:tcW w:w="316" w:type="pct"/>
            <w:tcBorders>
              <w:top w:val="nil"/>
              <w:left w:val="nil"/>
              <w:bottom w:val="nil"/>
              <w:right w:val="single" w:sz="8" w:space="0" w:color="auto"/>
            </w:tcBorders>
            <w:shd w:val="clear" w:color="auto" w:fill="auto"/>
            <w:vAlign w:val="center"/>
            <w:hideMark/>
          </w:tcPr>
          <w:p w14:paraId="2148267F" w14:textId="77777777" w:rsidR="00A41971" w:rsidRPr="00272ED7" w:rsidRDefault="00A41971" w:rsidP="004C055E">
            <w:pPr>
              <w:jc w:val="center"/>
              <w:rPr>
                <w:color w:val="000000"/>
                <w:sz w:val="18"/>
                <w:szCs w:val="18"/>
              </w:rPr>
            </w:pPr>
            <w:r w:rsidRPr="00272ED7">
              <w:rPr>
                <w:color w:val="000000" w:themeColor="text1"/>
                <w:sz w:val="18"/>
                <w:szCs w:val="18"/>
              </w:rPr>
              <w:t>289,94</w:t>
            </w:r>
          </w:p>
        </w:tc>
        <w:tc>
          <w:tcPr>
            <w:tcW w:w="286" w:type="pct"/>
            <w:tcBorders>
              <w:top w:val="nil"/>
              <w:left w:val="nil"/>
              <w:bottom w:val="single" w:sz="8" w:space="0" w:color="auto"/>
              <w:right w:val="single" w:sz="8" w:space="0" w:color="auto"/>
            </w:tcBorders>
            <w:shd w:val="clear" w:color="auto" w:fill="auto"/>
            <w:vAlign w:val="center"/>
            <w:hideMark/>
          </w:tcPr>
          <w:p w14:paraId="67F999F2" w14:textId="77777777" w:rsidR="00A41971" w:rsidRPr="00272ED7" w:rsidRDefault="00A41971" w:rsidP="004C055E">
            <w:pPr>
              <w:jc w:val="center"/>
              <w:rPr>
                <w:color w:val="000000"/>
                <w:sz w:val="18"/>
                <w:szCs w:val="18"/>
              </w:rPr>
            </w:pPr>
            <w:r w:rsidRPr="00272ED7">
              <w:rPr>
                <w:color w:val="000000" w:themeColor="text1"/>
                <w:sz w:val="18"/>
                <w:szCs w:val="18"/>
              </w:rPr>
              <w:t>289,94</w:t>
            </w:r>
          </w:p>
        </w:tc>
        <w:tc>
          <w:tcPr>
            <w:tcW w:w="286" w:type="pct"/>
            <w:tcBorders>
              <w:top w:val="nil"/>
              <w:left w:val="nil"/>
              <w:bottom w:val="single" w:sz="8" w:space="0" w:color="auto"/>
              <w:right w:val="single" w:sz="8" w:space="0" w:color="auto"/>
            </w:tcBorders>
            <w:shd w:val="clear" w:color="auto" w:fill="auto"/>
            <w:vAlign w:val="center"/>
            <w:hideMark/>
          </w:tcPr>
          <w:p w14:paraId="6D93C183" w14:textId="77777777" w:rsidR="00A41971" w:rsidRPr="00272ED7" w:rsidRDefault="00A41971" w:rsidP="004C055E">
            <w:pPr>
              <w:jc w:val="center"/>
              <w:rPr>
                <w:color w:val="000000"/>
                <w:sz w:val="18"/>
                <w:szCs w:val="18"/>
              </w:rPr>
            </w:pPr>
            <w:r w:rsidRPr="00272ED7">
              <w:rPr>
                <w:color w:val="000000" w:themeColor="text1"/>
                <w:sz w:val="18"/>
                <w:szCs w:val="18"/>
              </w:rPr>
              <w:t>286,21</w:t>
            </w:r>
          </w:p>
        </w:tc>
        <w:tc>
          <w:tcPr>
            <w:tcW w:w="286" w:type="pct"/>
            <w:tcBorders>
              <w:top w:val="nil"/>
              <w:left w:val="nil"/>
              <w:bottom w:val="single" w:sz="8" w:space="0" w:color="auto"/>
              <w:right w:val="single" w:sz="8" w:space="0" w:color="auto"/>
            </w:tcBorders>
            <w:shd w:val="clear" w:color="auto" w:fill="auto"/>
            <w:vAlign w:val="center"/>
            <w:hideMark/>
          </w:tcPr>
          <w:p w14:paraId="5873AE4F" w14:textId="77777777" w:rsidR="00A41971" w:rsidRPr="00272ED7" w:rsidRDefault="00A41971" w:rsidP="004C055E">
            <w:pPr>
              <w:jc w:val="center"/>
              <w:rPr>
                <w:color w:val="000000"/>
                <w:sz w:val="18"/>
                <w:szCs w:val="18"/>
              </w:rPr>
            </w:pPr>
            <w:r w:rsidRPr="00272ED7">
              <w:rPr>
                <w:color w:val="000000" w:themeColor="text1"/>
                <w:sz w:val="18"/>
                <w:szCs w:val="18"/>
              </w:rPr>
              <w:t>286,43</w:t>
            </w:r>
          </w:p>
        </w:tc>
        <w:tc>
          <w:tcPr>
            <w:tcW w:w="286" w:type="pct"/>
            <w:tcBorders>
              <w:top w:val="nil"/>
              <w:left w:val="nil"/>
              <w:bottom w:val="single" w:sz="8" w:space="0" w:color="auto"/>
              <w:right w:val="single" w:sz="8" w:space="0" w:color="auto"/>
            </w:tcBorders>
            <w:shd w:val="clear" w:color="auto" w:fill="auto"/>
            <w:vAlign w:val="center"/>
            <w:hideMark/>
          </w:tcPr>
          <w:p w14:paraId="68F2DFF1" w14:textId="77777777" w:rsidR="00A41971" w:rsidRPr="00272ED7" w:rsidRDefault="00A41971" w:rsidP="004C055E">
            <w:pPr>
              <w:jc w:val="center"/>
              <w:rPr>
                <w:color w:val="000000"/>
                <w:sz w:val="18"/>
                <w:szCs w:val="18"/>
              </w:rPr>
            </w:pPr>
            <w:r w:rsidRPr="00272ED7">
              <w:rPr>
                <w:color w:val="000000" w:themeColor="text1"/>
                <w:sz w:val="18"/>
                <w:szCs w:val="18"/>
              </w:rPr>
              <w:t>286,64</w:t>
            </w:r>
          </w:p>
        </w:tc>
        <w:tc>
          <w:tcPr>
            <w:tcW w:w="286" w:type="pct"/>
            <w:tcBorders>
              <w:top w:val="nil"/>
              <w:left w:val="nil"/>
              <w:bottom w:val="single" w:sz="8" w:space="0" w:color="auto"/>
              <w:right w:val="single" w:sz="8" w:space="0" w:color="auto"/>
            </w:tcBorders>
            <w:shd w:val="clear" w:color="auto" w:fill="auto"/>
            <w:vAlign w:val="center"/>
            <w:hideMark/>
          </w:tcPr>
          <w:p w14:paraId="4886192F" w14:textId="77777777" w:rsidR="00A41971" w:rsidRPr="00272ED7" w:rsidRDefault="00A41971" w:rsidP="004C055E">
            <w:pPr>
              <w:jc w:val="center"/>
              <w:rPr>
                <w:color w:val="000000"/>
                <w:sz w:val="18"/>
                <w:szCs w:val="18"/>
              </w:rPr>
            </w:pPr>
            <w:r w:rsidRPr="00272ED7">
              <w:rPr>
                <w:color w:val="000000" w:themeColor="text1"/>
                <w:sz w:val="18"/>
                <w:szCs w:val="18"/>
              </w:rPr>
              <w:t>286,86</w:t>
            </w:r>
          </w:p>
        </w:tc>
        <w:tc>
          <w:tcPr>
            <w:tcW w:w="286" w:type="pct"/>
            <w:tcBorders>
              <w:top w:val="nil"/>
              <w:left w:val="nil"/>
              <w:bottom w:val="single" w:sz="8" w:space="0" w:color="auto"/>
              <w:right w:val="single" w:sz="8" w:space="0" w:color="auto"/>
            </w:tcBorders>
            <w:shd w:val="clear" w:color="auto" w:fill="auto"/>
            <w:vAlign w:val="center"/>
            <w:hideMark/>
          </w:tcPr>
          <w:p w14:paraId="5B810AD8" w14:textId="77777777" w:rsidR="00A41971" w:rsidRPr="00272ED7" w:rsidRDefault="00A41971" w:rsidP="004C055E">
            <w:pPr>
              <w:jc w:val="center"/>
              <w:rPr>
                <w:color w:val="000000"/>
                <w:sz w:val="18"/>
                <w:szCs w:val="18"/>
              </w:rPr>
            </w:pPr>
            <w:r w:rsidRPr="00272ED7">
              <w:rPr>
                <w:color w:val="000000" w:themeColor="text1"/>
                <w:sz w:val="18"/>
                <w:szCs w:val="18"/>
              </w:rPr>
              <w:t>287,07</w:t>
            </w:r>
          </w:p>
        </w:tc>
        <w:tc>
          <w:tcPr>
            <w:tcW w:w="286" w:type="pct"/>
            <w:tcBorders>
              <w:top w:val="nil"/>
              <w:left w:val="nil"/>
              <w:bottom w:val="single" w:sz="8" w:space="0" w:color="auto"/>
              <w:right w:val="single" w:sz="8" w:space="0" w:color="auto"/>
            </w:tcBorders>
            <w:shd w:val="clear" w:color="auto" w:fill="auto"/>
            <w:vAlign w:val="center"/>
            <w:hideMark/>
          </w:tcPr>
          <w:p w14:paraId="0089FA75" w14:textId="77777777" w:rsidR="00A41971" w:rsidRPr="00272ED7" w:rsidRDefault="00A41971" w:rsidP="004C055E">
            <w:pPr>
              <w:jc w:val="center"/>
              <w:rPr>
                <w:color w:val="000000"/>
                <w:sz w:val="18"/>
                <w:szCs w:val="18"/>
              </w:rPr>
            </w:pPr>
            <w:r w:rsidRPr="00272ED7">
              <w:rPr>
                <w:color w:val="000000" w:themeColor="text1"/>
                <w:sz w:val="18"/>
                <w:szCs w:val="18"/>
              </w:rPr>
              <w:t>287,29</w:t>
            </w:r>
          </w:p>
        </w:tc>
        <w:tc>
          <w:tcPr>
            <w:tcW w:w="286" w:type="pct"/>
            <w:tcBorders>
              <w:top w:val="nil"/>
              <w:left w:val="nil"/>
              <w:bottom w:val="single" w:sz="8" w:space="0" w:color="auto"/>
              <w:right w:val="single" w:sz="8" w:space="0" w:color="auto"/>
            </w:tcBorders>
            <w:shd w:val="clear" w:color="auto" w:fill="auto"/>
            <w:vAlign w:val="center"/>
            <w:hideMark/>
          </w:tcPr>
          <w:p w14:paraId="485A02E4" w14:textId="77777777" w:rsidR="00A41971" w:rsidRPr="00272ED7" w:rsidRDefault="00A41971" w:rsidP="004C055E">
            <w:pPr>
              <w:jc w:val="center"/>
              <w:rPr>
                <w:color w:val="000000"/>
                <w:sz w:val="18"/>
                <w:szCs w:val="18"/>
              </w:rPr>
            </w:pPr>
            <w:r w:rsidRPr="00272ED7">
              <w:rPr>
                <w:color w:val="000000" w:themeColor="text1"/>
                <w:sz w:val="18"/>
                <w:szCs w:val="18"/>
              </w:rPr>
              <w:t>287,51</w:t>
            </w:r>
          </w:p>
        </w:tc>
        <w:tc>
          <w:tcPr>
            <w:tcW w:w="286" w:type="pct"/>
            <w:tcBorders>
              <w:top w:val="nil"/>
              <w:left w:val="nil"/>
              <w:bottom w:val="single" w:sz="8" w:space="0" w:color="auto"/>
              <w:right w:val="single" w:sz="8" w:space="0" w:color="auto"/>
            </w:tcBorders>
            <w:shd w:val="clear" w:color="auto" w:fill="auto"/>
            <w:vAlign w:val="center"/>
            <w:hideMark/>
          </w:tcPr>
          <w:p w14:paraId="402DBAFF" w14:textId="77777777" w:rsidR="00A41971" w:rsidRPr="00272ED7" w:rsidRDefault="00A41971" w:rsidP="004C055E">
            <w:pPr>
              <w:jc w:val="center"/>
              <w:rPr>
                <w:color w:val="000000"/>
                <w:sz w:val="18"/>
                <w:szCs w:val="18"/>
              </w:rPr>
            </w:pPr>
            <w:r w:rsidRPr="00272ED7">
              <w:rPr>
                <w:color w:val="000000" w:themeColor="text1"/>
                <w:sz w:val="18"/>
                <w:szCs w:val="18"/>
              </w:rPr>
              <w:t>287,51</w:t>
            </w:r>
          </w:p>
        </w:tc>
      </w:tr>
      <w:tr w:rsidR="00A41971" w:rsidRPr="00272ED7" w14:paraId="1E79D6DA"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E5607B4" w14:textId="77777777" w:rsidR="00A41971" w:rsidRPr="00272ED7" w:rsidRDefault="00A41971" w:rsidP="004C055E">
            <w:pPr>
              <w:jc w:val="center"/>
              <w:rPr>
                <w:color w:val="000000"/>
                <w:sz w:val="18"/>
                <w:szCs w:val="18"/>
              </w:rPr>
            </w:pPr>
            <w:r w:rsidRPr="00272ED7">
              <w:rPr>
                <w:color w:val="000000"/>
                <w:sz w:val="18"/>
                <w:szCs w:val="18"/>
              </w:rPr>
              <w:t>8</w:t>
            </w:r>
          </w:p>
        </w:tc>
        <w:tc>
          <w:tcPr>
            <w:tcW w:w="1365" w:type="pct"/>
            <w:tcBorders>
              <w:top w:val="nil"/>
              <w:left w:val="nil"/>
              <w:bottom w:val="single" w:sz="8" w:space="0" w:color="auto"/>
              <w:right w:val="single" w:sz="8" w:space="0" w:color="auto"/>
            </w:tcBorders>
            <w:shd w:val="clear" w:color="auto" w:fill="auto"/>
            <w:vAlign w:val="center"/>
            <w:hideMark/>
          </w:tcPr>
          <w:p w14:paraId="45727C47" w14:textId="77777777" w:rsidR="00A41971" w:rsidRPr="00272ED7" w:rsidRDefault="00A41971" w:rsidP="004C055E">
            <w:pPr>
              <w:rPr>
                <w:color w:val="000000"/>
                <w:sz w:val="18"/>
                <w:szCs w:val="18"/>
              </w:rPr>
            </w:pPr>
            <w:r w:rsidRPr="00272ED7">
              <w:rPr>
                <w:color w:val="000000"/>
                <w:sz w:val="18"/>
                <w:szCs w:val="18"/>
              </w:rPr>
              <w:t>Потери в тепловых сетях</w:t>
            </w:r>
          </w:p>
        </w:tc>
        <w:tc>
          <w:tcPr>
            <w:tcW w:w="455" w:type="pct"/>
            <w:tcBorders>
              <w:top w:val="nil"/>
              <w:left w:val="nil"/>
              <w:bottom w:val="single" w:sz="8" w:space="0" w:color="auto"/>
              <w:right w:val="nil"/>
            </w:tcBorders>
            <w:shd w:val="clear" w:color="auto" w:fill="auto"/>
            <w:vAlign w:val="center"/>
            <w:hideMark/>
          </w:tcPr>
          <w:p w14:paraId="54167B3F" w14:textId="77777777" w:rsidR="00A41971" w:rsidRPr="00272ED7" w:rsidRDefault="00A41971" w:rsidP="004C055E">
            <w:pPr>
              <w:jc w:val="center"/>
              <w:rPr>
                <w:color w:val="000000"/>
                <w:sz w:val="18"/>
                <w:szCs w:val="18"/>
              </w:rPr>
            </w:pPr>
            <w:r w:rsidRPr="00272ED7">
              <w:rPr>
                <w:color w:val="000000"/>
                <w:sz w:val="18"/>
                <w:szCs w:val="18"/>
              </w:rPr>
              <w:t>Гкал</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2F65A" w14:textId="77777777" w:rsidR="00A41971" w:rsidRPr="00272ED7" w:rsidRDefault="00A41971" w:rsidP="004C055E">
            <w:pPr>
              <w:jc w:val="center"/>
              <w:rPr>
                <w:color w:val="000000"/>
                <w:sz w:val="20"/>
                <w:szCs w:val="20"/>
              </w:rPr>
            </w:pPr>
            <w:r w:rsidRPr="00272ED7">
              <w:rPr>
                <w:color w:val="000000"/>
                <w:sz w:val="20"/>
                <w:szCs w:val="20"/>
              </w:rPr>
              <w:t>96627</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2431CC10" w14:textId="77777777" w:rsidR="00A41971" w:rsidRPr="00272ED7" w:rsidRDefault="00A41971" w:rsidP="004C055E">
            <w:pPr>
              <w:jc w:val="center"/>
              <w:rPr>
                <w:color w:val="000000"/>
                <w:sz w:val="20"/>
                <w:szCs w:val="20"/>
              </w:rPr>
            </w:pPr>
            <w:r w:rsidRPr="00272ED7">
              <w:rPr>
                <w:color w:val="000000"/>
                <w:sz w:val="20"/>
                <w:szCs w:val="20"/>
              </w:rPr>
              <w:t>105598</w:t>
            </w:r>
          </w:p>
        </w:tc>
        <w:tc>
          <w:tcPr>
            <w:tcW w:w="286" w:type="pct"/>
            <w:tcBorders>
              <w:top w:val="nil"/>
              <w:left w:val="nil"/>
              <w:bottom w:val="single" w:sz="8" w:space="0" w:color="auto"/>
              <w:right w:val="single" w:sz="8" w:space="0" w:color="auto"/>
            </w:tcBorders>
            <w:shd w:val="clear" w:color="auto" w:fill="auto"/>
            <w:vAlign w:val="center"/>
            <w:hideMark/>
          </w:tcPr>
          <w:p w14:paraId="256E54E9" w14:textId="77777777" w:rsidR="00A41971" w:rsidRPr="00272ED7" w:rsidRDefault="00A41971" w:rsidP="004C055E">
            <w:pPr>
              <w:jc w:val="center"/>
              <w:rPr>
                <w:color w:val="000000"/>
                <w:sz w:val="18"/>
                <w:szCs w:val="18"/>
              </w:rPr>
            </w:pPr>
            <w:r w:rsidRPr="00272ED7">
              <w:rPr>
                <w:color w:val="000000" w:themeColor="text1"/>
                <w:sz w:val="18"/>
                <w:szCs w:val="18"/>
              </w:rPr>
              <w:t>104542</w:t>
            </w:r>
          </w:p>
        </w:tc>
        <w:tc>
          <w:tcPr>
            <w:tcW w:w="286" w:type="pct"/>
            <w:tcBorders>
              <w:top w:val="nil"/>
              <w:left w:val="nil"/>
              <w:bottom w:val="single" w:sz="8" w:space="0" w:color="auto"/>
              <w:right w:val="single" w:sz="8" w:space="0" w:color="auto"/>
            </w:tcBorders>
            <w:shd w:val="clear" w:color="auto" w:fill="auto"/>
            <w:vAlign w:val="center"/>
            <w:hideMark/>
          </w:tcPr>
          <w:p w14:paraId="14BC32FB" w14:textId="77777777" w:rsidR="00A41971" w:rsidRPr="00272ED7" w:rsidRDefault="00A41971" w:rsidP="004C055E">
            <w:pPr>
              <w:jc w:val="center"/>
              <w:rPr>
                <w:color w:val="000000"/>
                <w:sz w:val="18"/>
                <w:szCs w:val="18"/>
              </w:rPr>
            </w:pPr>
            <w:r w:rsidRPr="00272ED7">
              <w:rPr>
                <w:color w:val="000000" w:themeColor="text1"/>
                <w:sz w:val="18"/>
                <w:szCs w:val="18"/>
              </w:rPr>
              <w:t>103497</w:t>
            </w:r>
          </w:p>
        </w:tc>
        <w:tc>
          <w:tcPr>
            <w:tcW w:w="286" w:type="pct"/>
            <w:tcBorders>
              <w:top w:val="nil"/>
              <w:left w:val="nil"/>
              <w:bottom w:val="single" w:sz="8" w:space="0" w:color="auto"/>
              <w:right w:val="single" w:sz="8" w:space="0" w:color="auto"/>
            </w:tcBorders>
            <w:shd w:val="clear" w:color="auto" w:fill="auto"/>
            <w:vAlign w:val="center"/>
            <w:hideMark/>
          </w:tcPr>
          <w:p w14:paraId="12FC93D7" w14:textId="77777777" w:rsidR="00A41971" w:rsidRPr="00272ED7" w:rsidRDefault="00A41971" w:rsidP="004C055E">
            <w:pPr>
              <w:jc w:val="center"/>
              <w:rPr>
                <w:color w:val="000000"/>
                <w:sz w:val="18"/>
                <w:szCs w:val="18"/>
              </w:rPr>
            </w:pPr>
            <w:r w:rsidRPr="00272ED7">
              <w:rPr>
                <w:color w:val="000000" w:themeColor="text1"/>
                <w:sz w:val="18"/>
                <w:szCs w:val="18"/>
              </w:rPr>
              <w:t>102462</w:t>
            </w:r>
          </w:p>
        </w:tc>
        <w:tc>
          <w:tcPr>
            <w:tcW w:w="286" w:type="pct"/>
            <w:tcBorders>
              <w:top w:val="nil"/>
              <w:left w:val="nil"/>
              <w:bottom w:val="single" w:sz="8" w:space="0" w:color="auto"/>
              <w:right w:val="single" w:sz="8" w:space="0" w:color="auto"/>
            </w:tcBorders>
            <w:shd w:val="clear" w:color="auto" w:fill="auto"/>
            <w:vAlign w:val="center"/>
            <w:hideMark/>
          </w:tcPr>
          <w:p w14:paraId="7EC04B9C" w14:textId="77777777" w:rsidR="00A41971" w:rsidRPr="00272ED7" w:rsidRDefault="00A41971" w:rsidP="004C055E">
            <w:pPr>
              <w:jc w:val="center"/>
              <w:rPr>
                <w:color w:val="000000"/>
                <w:sz w:val="18"/>
                <w:szCs w:val="18"/>
              </w:rPr>
            </w:pPr>
            <w:r w:rsidRPr="00272ED7">
              <w:rPr>
                <w:color w:val="000000" w:themeColor="text1"/>
                <w:sz w:val="18"/>
                <w:szCs w:val="18"/>
              </w:rPr>
              <w:t>101437</w:t>
            </w:r>
          </w:p>
        </w:tc>
        <w:tc>
          <w:tcPr>
            <w:tcW w:w="286" w:type="pct"/>
            <w:tcBorders>
              <w:top w:val="nil"/>
              <w:left w:val="nil"/>
              <w:bottom w:val="single" w:sz="8" w:space="0" w:color="auto"/>
              <w:right w:val="single" w:sz="8" w:space="0" w:color="auto"/>
            </w:tcBorders>
            <w:shd w:val="clear" w:color="auto" w:fill="auto"/>
            <w:vAlign w:val="center"/>
            <w:hideMark/>
          </w:tcPr>
          <w:p w14:paraId="32219BD4" w14:textId="77777777" w:rsidR="00A41971" w:rsidRPr="00272ED7" w:rsidRDefault="00A41971" w:rsidP="004C055E">
            <w:pPr>
              <w:jc w:val="center"/>
              <w:rPr>
                <w:color w:val="000000"/>
                <w:sz w:val="18"/>
                <w:szCs w:val="18"/>
              </w:rPr>
            </w:pPr>
            <w:r w:rsidRPr="00272ED7">
              <w:rPr>
                <w:color w:val="000000" w:themeColor="text1"/>
                <w:sz w:val="18"/>
                <w:szCs w:val="18"/>
              </w:rPr>
              <w:t>100423</w:t>
            </w:r>
          </w:p>
        </w:tc>
        <w:tc>
          <w:tcPr>
            <w:tcW w:w="286" w:type="pct"/>
            <w:tcBorders>
              <w:top w:val="nil"/>
              <w:left w:val="nil"/>
              <w:bottom w:val="single" w:sz="8" w:space="0" w:color="auto"/>
              <w:right w:val="single" w:sz="8" w:space="0" w:color="auto"/>
            </w:tcBorders>
            <w:shd w:val="clear" w:color="auto" w:fill="auto"/>
            <w:vAlign w:val="center"/>
            <w:hideMark/>
          </w:tcPr>
          <w:p w14:paraId="4E63ED1B" w14:textId="77777777" w:rsidR="00A41971" w:rsidRPr="00272ED7" w:rsidRDefault="00A41971" w:rsidP="004C055E">
            <w:pPr>
              <w:jc w:val="center"/>
              <w:rPr>
                <w:color w:val="000000"/>
                <w:sz w:val="18"/>
                <w:szCs w:val="18"/>
              </w:rPr>
            </w:pPr>
            <w:r w:rsidRPr="00272ED7">
              <w:rPr>
                <w:color w:val="000000" w:themeColor="text1"/>
                <w:sz w:val="18"/>
                <w:szCs w:val="18"/>
              </w:rPr>
              <w:t>99418</w:t>
            </w:r>
          </w:p>
        </w:tc>
        <w:tc>
          <w:tcPr>
            <w:tcW w:w="286" w:type="pct"/>
            <w:tcBorders>
              <w:top w:val="nil"/>
              <w:left w:val="nil"/>
              <w:bottom w:val="single" w:sz="8" w:space="0" w:color="auto"/>
              <w:right w:val="single" w:sz="8" w:space="0" w:color="auto"/>
            </w:tcBorders>
            <w:shd w:val="clear" w:color="auto" w:fill="auto"/>
            <w:vAlign w:val="center"/>
            <w:hideMark/>
          </w:tcPr>
          <w:p w14:paraId="6A8BFD85" w14:textId="77777777" w:rsidR="00A41971" w:rsidRPr="00272ED7" w:rsidRDefault="00A41971" w:rsidP="004C055E">
            <w:pPr>
              <w:jc w:val="center"/>
              <w:rPr>
                <w:color w:val="000000"/>
                <w:sz w:val="18"/>
                <w:szCs w:val="18"/>
              </w:rPr>
            </w:pPr>
            <w:r w:rsidRPr="00272ED7">
              <w:rPr>
                <w:color w:val="000000" w:themeColor="text1"/>
                <w:sz w:val="18"/>
                <w:szCs w:val="18"/>
              </w:rPr>
              <w:t>98424</w:t>
            </w:r>
          </w:p>
        </w:tc>
        <w:tc>
          <w:tcPr>
            <w:tcW w:w="286" w:type="pct"/>
            <w:tcBorders>
              <w:top w:val="nil"/>
              <w:left w:val="nil"/>
              <w:bottom w:val="single" w:sz="8" w:space="0" w:color="auto"/>
              <w:right w:val="single" w:sz="8" w:space="0" w:color="auto"/>
            </w:tcBorders>
            <w:shd w:val="clear" w:color="auto" w:fill="auto"/>
            <w:vAlign w:val="center"/>
            <w:hideMark/>
          </w:tcPr>
          <w:p w14:paraId="1789D9EB" w14:textId="77777777" w:rsidR="00A41971" w:rsidRPr="00272ED7" w:rsidRDefault="00A41971" w:rsidP="004C055E">
            <w:pPr>
              <w:jc w:val="center"/>
              <w:rPr>
                <w:color w:val="000000"/>
                <w:sz w:val="18"/>
                <w:szCs w:val="18"/>
              </w:rPr>
            </w:pPr>
            <w:r w:rsidRPr="00272ED7">
              <w:rPr>
                <w:color w:val="000000" w:themeColor="text1"/>
                <w:sz w:val="18"/>
                <w:szCs w:val="18"/>
              </w:rPr>
              <w:t>97440</w:t>
            </w:r>
          </w:p>
        </w:tc>
      </w:tr>
      <w:tr w:rsidR="00A41971" w:rsidRPr="00272ED7" w14:paraId="4BFCE5A6"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33431CD" w14:textId="77777777" w:rsidR="00A41971" w:rsidRPr="00272ED7" w:rsidRDefault="00A41971" w:rsidP="004C055E">
            <w:pPr>
              <w:jc w:val="center"/>
              <w:rPr>
                <w:color w:val="000000"/>
                <w:sz w:val="18"/>
                <w:szCs w:val="18"/>
              </w:rPr>
            </w:pPr>
            <w:r w:rsidRPr="00272ED7">
              <w:rPr>
                <w:color w:val="000000"/>
                <w:sz w:val="18"/>
                <w:szCs w:val="18"/>
              </w:rPr>
              <w:t>8.1.</w:t>
            </w:r>
          </w:p>
        </w:tc>
        <w:tc>
          <w:tcPr>
            <w:tcW w:w="1365" w:type="pct"/>
            <w:tcBorders>
              <w:top w:val="nil"/>
              <w:left w:val="nil"/>
              <w:bottom w:val="single" w:sz="8" w:space="0" w:color="auto"/>
              <w:right w:val="single" w:sz="8" w:space="0" w:color="auto"/>
            </w:tcBorders>
            <w:shd w:val="clear" w:color="auto" w:fill="auto"/>
            <w:vAlign w:val="center"/>
            <w:hideMark/>
          </w:tcPr>
          <w:p w14:paraId="44675FB0" w14:textId="77777777" w:rsidR="00A41971" w:rsidRPr="00272ED7" w:rsidRDefault="00A41971" w:rsidP="004C055E">
            <w:pPr>
              <w:jc w:val="center"/>
              <w:rPr>
                <w:color w:val="000000"/>
                <w:sz w:val="18"/>
                <w:szCs w:val="18"/>
              </w:rPr>
            </w:pPr>
            <w:r w:rsidRPr="00272ED7">
              <w:rPr>
                <w:color w:val="000000"/>
                <w:sz w:val="18"/>
                <w:szCs w:val="18"/>
              </w:rPr>
              <w:t>магистральных</w:t>
            </w:r>
          </w:p>
        </w:tc>
        <w:tc>
          <w:tcPr>
            <w:tcW w:w="455" w:type="pct"/>
            <w:tcBorders>
              <w:top w:val="nil"/>
              <w:left w:val="nil"/>
              <w:bottom w:val="single" w:sz="8" w:space="0" w:color="auto"/>
              <w:right w:val="nil"/>
            </w:tcBorders>
            <w:shd w:val="clear" w:color="auto" w:fill="auto"/>
            <w:vAlign w:val="center"/>
            <w:hideMark/>
          </w:tcPr>
          <w:p w14:paraId="4CCEB116" w14:textId="77777777" w:rsidR="00A41971" w:rsidRPr="00272ED7" w:rsidRDefault="00A41971" w:rsidP="004C055E">
            <w:pPr>
              <w:jc w:val="center"/>
              <w:rPr>
                <w:color w:val="000000"/>
                <w:sz w:val="18"/>
                <w:szCs w:val="18"/>
              </w:rPr>
            </w:pPr>
            <w:r w:rsidRPr="00272ED7">
              <w:rPr>
                <w:color w:val="000000"/>
                <w:sz w:val="18"/>
                <w:szCs w:val="18"/>
              </w:rPr>
              <w:t>Гкал</w:t>
            </w:r>
          </w:p>
        </w:tc>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06C8424" w14:textId="77777777" w:rsidR="00A41971" w:rsidRPr="00272ED7" w:rsidRDefault="00A41971" w:rsidP="004C055E">
            <w:pPr>
              <w:jc w:val="center"/>
              <w:rPr>
                <w:color w:val="000000"/>
                <w:sz w:val="20"/>
                <w:szCs w:val="20"/>
              </w:rPr>
            </w:pPr>
            <w:r w:rsidRPr="00272ED7">
              <w:rPr>
                <w:color w:val="000000"/>
                <w:sz w:val="20"/>
                <w:szCs w:val="20"/>
              </w:rPr>
              <w:t>65660</w:t>
            </w:r>
          </w:p>
        </w:tc>
        <w:tc>
          <w:tcPr>
            <w:tcW w:w="286" w:type="pct"/>
            <w:tcBorders>
              <w:top w:val="nil"/>
              <w:left w:val="nil"/>
              <w:bottom w:val="single" w:sz="8" w:space="0" w:color="auto"/>
              <w:right w:val="single" w:sz="8" w:space="0" w:color="auto"/>
            </w:tcBorders>
            <w:shd w:val="clear" w:color="auto" w:fill="auto"/>
            <w:vAlign w:val="center"/>
            <w:hideMark/>
          </w:tcPr>
          <w:p w14:paraId="4E16292D" w14:textId="77777777" w:rsidR="00A41971" w:rsidRPr="00272ED7" w:rsidRDefault="00A41971" w:rsidP="004C055E">
            <w:pPr>
              <w:jc w:val="center"/>
              <w:rPr>
                <w:color w:val="000000"/>
                <w:sz w:val="18"/>
                <w:szCs w:val="18"/>
              </w:rPr>
            </w:pPr>
            <w:r w:rsidRPr="00272ED7">
              <w:rPr>
                <w:color w:val="000000" w:themeColor="text1"/>
                <w:sz w:val="18"/>
                <w:szCs w:val="18"/>
              </w:rPr>
              <w:t>74631</w:t>
            </w:r>
          </w:p>
        </w:tc>
        <w:tc>
          <w:tcPr>
            <w:tcW w:w="286" w:type="pct"/>
            <w:tcBorders>
              <w:top w:val="nil"/>
              <w:left w:val="nil"/>
              <w:bottom w:val="single" w:sz="8" w:space="0" w:color="auto"/>
              <w:right w:val="single" w:sz="8" w:space="0" w:color="auto"/>
            </w:tcBorders>
            <w:shd w:val="clear" w:color="auto" w:fill="auto"/>
            <w:vAlign w:val="center"/>
            <w:hideMark/>
          </w:tcPr>
          <w:p w14:paraId="433683DB" w14:textId="77777777" w:rsidR="00A41971" w:rsidRPr="00272ED7" w:rsidRDefault="00A41971" w:rsidP="004C055E">
            <w:pPr>
              <w:jc w:val="center"/>
              <w:rPr>
                <w:color w:val="000000"/>
                <w:sz w:val="18"/>
                <w:szCs w:val="18"/>
              </w:rPr>
            </w:pPr>
            <w:r w:rsidRPr="00272ED7">
              <w:rPr>
                <w:color w:val="000000" w:themeColor="text1"/>
                <w:sz w:val="18"/>
                <w:szCs w:val="18"/>
              </w:rPr>
              <w:t>73885</w:t>
            </w:r>
          </w:p>
        </w:tc>
        <w:tc>
          <w:tcPr>
            <w:tcW w:w="286" w:type="pct"/>
            <w:tcBorders>
              <w:top w:val="nil"/>
              <w:left w:val="nil"/>
              <w:bottom w:val="single" w:sz="8" w:space="0" w:color="auto"/>
              <w:right w:val="single" w:sz="8" w:space="0" w:color="auto"/>
            </w:tcBorders>
            <w:shd w:val="clear" w:color="auto" w:fill="auto"/>
            <w:vAlign w:val="center"/>
            <w:hideMark/>
          </w:tcPr>
          <w:p w14:paraId="1D6D409A" w14:textId="77777777" w:rsidR="00A41971" w:rsidRPr="00272ED7" w:rsidRDefault="00A41971" w:rsidP="004C055E">
            <w:pPr>
              <w:jc w:val="center"/>
              <w:rPr>
                <w:color w:val="000000"/>
                <w:sz w:val="18"/>
                <w:szCs w:val="18"/>
              </w:rPr>
            </w:pPr>
            <w:r w:rsidRPr="00272ED7">
              <w:rPr>
                <w:color w:val="000000" w:themeColor="text1"/>
                <w:sz w:val="18"/>
                <w:szCs w:val="18"/>
              </w:rPr>
              <w:t>73146</w:t>
            </w:r>
          </w:p>
        </w:tc>
        <w:tc>
          <w:tcPr>
            <w:tcW w:w="286" w:type="pct"/>
            <w:tcBorders>
              <w:top w:val="nil"/>
              <w:left w:val="nil"/>
              <w:bottom w:val="single" w:sz="8" w:space="0" w:color="auto"/>
              <w:right w:val="single" w:sz="8" w:space="0" w:color="auto"/>
            </w:tcBorders>
            <w:shd w:val="clear" w:color="auto" w:fill="auto"/>
            <w:vAlign w:val="center"/>
            <w:hideMark/>
          </w:tcPr>
          <w:p w14:paraId="035417D6" w14:textId="77777777" w:rsidR="00A41971" w:rsidRPr="00272ED7" w:rsidRDefault="00A41971" w:rsidP="004C055E">
            <w:pPr>
              <w:jc w:val="center"/>
              <w:rPr>
                <w:color w:val="000000"/>
                <w:sz w:val="18"/>
                <w:szCs w:val="18"/>
              </w:rPr>
            </w:pPr>
            <w:r w:rsidRPr="00272ED7">
              <w:rPr>
                <w:color w:val="000000" w:themeColor="text1"/>
                <w:sz w:val="18"/>
                <w:szCs w:val="18"/>
              </w:rPr>
              <w:t>72414</w:t>
            </w:r>
          </w:p>
        </w:tc>
        <w:tc>
          <w:tcPr>
            <w:tcW w:w="286" w:type="pct"/>
            <w:tcBorders>
              <w:top w:val="nil"/>
              <w:left w:val="nil"/>
              <w:bottom w:val="single" w:sz="8" w:space="0" w:color="auto"/>
              <w:right w:val="single" w:sz="8" w:space="0" w:color="auto"/>
            </w:tcBorders>
            <w:shd w:val="clear" w:color="auto" w:fill="auto"/>
            <w:vAlign w:val="center"/>
            <w:hideMark/>
          </w:tcPr>
          <w:p w14:paraId="4C230F95" w14:textId="77777777" w:rsidR="00A41971" w:rsidRPr="00272ED7" w:rsidRDefault="00A41971" w:rsidP="004C055E">
            <w:pPr>
              <w:jc w:val="center"/>
              <w:rPr>
                <w:color w:val="000000"/>
                <w:sz w:val="18"/>
                <w:szCs w:val="18"/>
              </w:rPr>
            </w:pPr>
            <w:r w:rsidRPr="00272ED7">
              <w:rPr>
                <w:color w:val="000000" w:themeColor="text1"/>
                <w:sz w:val="18"/>
                <w:szCs w:val="18"/>
              </w:rPr>
              <w:t>71690</w:t>
            </w:r>
          </w:p>
        </w:tc>
        <w:tc>
          <w:tcPr>
            <w:tcW w:w="286" w:type="pct"/>
            <w:tcBorders>
              <w:top w:val="nil"/>
              <w:left w:val="nil"/>
              <w:bottom w:val="single" w:sz="8" w:space="0" w:color="auto"/>
              <w:right w:val="single" w:sz="8" w:space="0" w:color="auto"/>
            </w:tcBorders>
            <w:shd w:val="clear" w:color="auto" w:fill="auto"/>
            <w:vAlign w:val="center"/>
            <w:hideMark/>
          </w:tcPr>
          <w:p w14:paraId="7819B2BA" w14:textId="77777777" w:rsidR="00A41971" w:rsidRPr="00272ED7" w:rsidRDefault="00A41971" w:rsidP="004C055E">
            <w:pPr>
              <w:jc w:val="center"/>
              <w:rPr>
                <w:color w:val="000000"/>
                <w:sz w:val="18"/>
                <w:szCs w:val="18"/>
              </w:rPr>
            </w:pPr>
            <w:r w:rsidRPr="00272ED7">
              <w:rPr>
                <w:color w:val="000000" w:themeColor="text1"/>
                <w:sz w:val="18"/>
                <w:szCs w:val="18"/>
              </w:rPr>
              <w:t>70973</w:t>
            </w:r>
          </w:p>
        </w:tc>
        <w:tc>
          <w:tcPr>
            <w:tcW w:w="286" w:type="pct"/>
            <w:tcBorders>
              <w:top w:val="nil"/>
              <w:left w:val="nil"/>
              <w:bottom w:val="single" w:sz="8" w:space="0" w:color="auto"/>
              <w:right w:val="single" w:sz="8" w:space="0" w:color="auto"/>
            </w:tcBorders>
            <w:shd w:val="clear" w:color="auto" w:fill="auto"/>
            <w:vAlign w:val="center"/>
            <w:hideMark/>
          </w:tcPr>
          <w:p w14:paraId="0CEA741F" w14:textId="77777777" w:rsidR="00A41971" w:rsidRPr="00272ED7" w:rsidRDefault="00A41971" w:rsidP="004C055E">
            <w:pPr>
              <w:jc w:val="center"/>
              <w:rPr>
                <w:color w:val="000000"/>
                <w:sz w:val="18"/>
                <w:szCs w:val="18"/>
              </w:rPr>
            </w:pPr>
            <w:r w:rsidRPr="00272ED7">
              <w:rPr>
                <w:color w:val="000000" w:themeColor="text1"/>
                <w:sz w:val="18"/>
                <w:szCs w:val="18"/>
              </w:rPr>
              <w:t>70264</w:t>
            </w:r>
          </w:p>
        </w:tc>
        <w:tc>
          <w:tcPr>
            <w:tcW w:w="286" w:type="pct"/>
            <w:tcBorders>
              <w:top w:val="nil"/>
              <w:left w:val="nil"/>
              <w:bottom w:val="single" w:sz="8" w:space="0" w:color="auto"/>
              <w:right w:val="single" w:sz="8" w:space="0" w:color="auto"/>
            </w:tcBorders>
            <w:shd w:val="clear" w:color="auto" w:fill="auto"/>
            <w:vAlign w:val="center"/>
            <w:hideMark/>
          </w:tcPr>
          <w:p w14:paraId="19758821" w14:textId="77777777" w:rsidR="00A41971" w:rsidRPr="00272ED7" w:rsidRDefault="00A41971" w:rsidP="004C055E">
            <w:pPr>
              <w:jc w:val="center"/>
              <w:rPr>
                <w:color w:val="000000"/>
                <w:sz w:val="18"/>
                <w:szCs w:val="18"/>
              </w:rPr>
            </w:pPr>
            <w:r w:rsidRPr="00272ED7">
              <w:rPr>
                <w:color w:val="000000" w:themeColor="text1"/>
                <w:sz w:val="18"/>
                <w:szCs w:val="18"/>
              </w:rPr>
              <w:t>69561</w:t>
            </w:r>
          </w:p>
        </w:tc>
        <w:tc>
          <w:tcPr>
            <w:tcW w:w="286" w:type="pct"/>
            <w:tcBorders>
              <w:top w:val="nil"/>
              <w:left w:val="nil"/>
              <w:bottom w:val="single" w:sz="8" w:space="0" w:color="auto"/>
              <w:right w:val="single" w:sz="8" w:space="0" w:color="auto"/>
            </w:tcBorders>
            <w:shd w:val="clear" w:color="auto" w:fill="auto"/>
            <w:vAlign w:val="center"/>
            <w:hideMark/>
          </w:tcPr>
          <w:p w14:paraId="4CF41CAD" w14:textId="77777777" w:rsidR="00A41971" w:rsidRPr="00272ED7" w:rsidRDefault="00A41971" w:rsidP="004C055E">
            <w:pPr>
              <w:jc w:val="center"/>
              <w:rPr>
                <w:color w:val="000000"/>
                <w:sz w:val="18"/>
                <w:szCs w:val="18"/>
              </w:rPr>
            </w:pPr>
            <w:r w:rsidRPr="00272ED7">
              <w:rPr>
                <w:color w:val="000000" w:themeColor="text1"/>
                <w:sz w:val="18"/>
                <w:szCs w:val="18"/>
              </w:rPr>
              <w:t>68865</w:t>
            </w:r>
          </w:p>
        </w:tc>
      </w:tr>
      <w:tr w:rsidR="00A41971" w:rsidRPr="00272ED7" w14:paraId="4720154B"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002F21D" w14:textId="77777777" w:rsidR="00A41971" w:rsidRPr="00272ED7" w:rsidRDefault="00A41971" w:rsidP="004C055E">
            <w:pPr>
              <w:jc w:val="center"/>
              <w:rPr>
                <w:color w:val="000000"/>
                <w:sz w:val="18"/>
                <w:szCs w:val="18"/>
              </w:rPr>
            </w:pPr>
            <w:r w:rsidRPr="00272ED7">
              <w:rPr>
                <w:color w:val="000000"/>
                <w:sz w:val="18"/>
                <w:szCs w:val="18"/>
              </w:rPr>
              <w:t>8.2.</w:t>
            </w:r>
          </w:p>
        </w:tc>
        <w:tc>
          <w:tcPr>
            <w:tcW w:w="1365" w:type="pct"/>
            <w:tcBorders>
              <w:top w:val="nil"/>
              <w:left w:val="nil"/>
              <w:bottom w:val="single" w:sz="8" w:space="0" w:color="auto"/>
              <w:right w:val="single" w:sz="8" w:space="0" w:color="auto"/>
            </w:tcBorders>
            <w:shd w:val="clear" w:color="auto" w:fill="auto"/>
            <w:vAlign w:val="center"/>
            <w:hideMark/>
          </w:tcPr>
          <w:p w14:paraId="4C0F1016" w14:textId="77777777" w:rsidR="00A41971" w:rsidRPr="00272ED7" w:rsidRDefault="00A41971" w:rsidP="004C055E">
            <w:pPr>
              <w:jc w:val="center"/>
              <w:rPr>
                <w:color w:val="000000"/>
                <w:sz w:val="18"/>
                <w:szCs w:val="18"/>
              </w:rPr>
            </w:pPr>
            <w:r w:rsidRPr="00272ED7">
              <w:rPr>
                <w:color w:val="000000"/>
                <w:sz w:val="18"/>
                <w:szCs w:val="18"/>
              </w:rPr>
              <w:t>распределительных</w:t>
            </w:r>
          </w:p>
        </w:tc>
        <w:tc>
          <w:tcPr>
            <w:tcW w:w="455" w:type="pct"/>
            <w:tcBorders>
              <w:top w:val="nil"/>
              <w:left w:val="nil"/>
              <w:bottom w:val="single" w:sz="8" w:space="0" w:color="auto"/>
              <w:right w:val="nil"/>
            </w:tcBorders>
            <w:shd w:val="clear" w:color="auto" w:fill="auto"/>
            <w:vAlign w:val="center"/>
            <w:hideMark/>
          </w:tcPr>
          <w:p w14:paraId="78E8F5C1" w14:textId="77777777" w:rsidR="00A41971" w:rsidRPr="00272ED7" w:rsidRDefault="00A41971" w:rsidP="004C055E">
            <w:pPr>
              <w:jc w:val="center"/>
              <w:rPr>
                <w:color w:val="000000"/>
                <w:sz w:val="18"/>
                <w:szCs w:val="18"/>
              </w:rPr>
            </w:pPr>
            <w:r w:rsidRPr="00272ED7">
              <w:rPr>
                <w:color w:val="000000"/>
                <w:sz w:val="18"/>
                <w:szCs w:val="18"/>
              </w:rPr>
              <w:t>Гкал</w:t>
            </w:r>
          </w:p>
        </w:tc>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C28DE2F" w14:textId="77777777" w:rsidR="00A41971" w:rsidRPr="00272ED7" w:rsidRDefault="00A41971" w:rsidP="004C055E">
            <w:pPr>
              <w:jc w:val="center"/>
              <w:rPr>
                <w:color w:val="000000"/>
                <w:sz w:val="20"/>
                <w:szCs w:val="20"/>
              </w:rPr>
            </w:pPr>
            <w:r w:rsidRPr="00272ED7">
              <w:rPr>
                <w:color w:val="000000"/>
                <w:sz w:val="20"/>
                <w:szCs w:val="20"/>
              </w:rPr>
              <w:t>30967</w:t>
            </w:r>
          </w:p>
        </w:tc>
        <w:tc>
          <w:tcPr>
            <w:tcW w:w="286" w:type="pct"/>
            <w:tcBorders>
              <w:top w:val="nil"/>
              <w:left w:val="nil"/>
              <w:bottom w:val="single" w:sz="8" w:space="0" w:color="auto"/>
              <w:right w:val="single" w:sz="8" w:space="0" w:color="auto"/>
            </w:tcBorders>
            <w:shd w:val="clear" w:color="auto" w:fill="auto"/>
            <w:vAlign w:val="center"/>
            <w:hideMark/>
          </w:tcPr>
          <w:p w14:paraId="66E0684B" w14:textId="77777777" w:rsidR="00A41971" w:rsidRPr="00272ED7" w:rsidRDefault="00A41971" w:rsidP="004C055E">
            <w:pPr>
              <w:jc w:val="center"/>
              <w:rPr>
                <w:color w:val="000000"/>
                <w:sz w:val="18"/>
                <w:szCs w:val="18"/>
              </w:rPr>
            </w:pPr>
            <w:r w:rsidRPr="00272ED7">
              <w:rPr>
                <w:color w:val="000000" w:themeColor="text1"/>
                <w:sz w:val="18"/>
                <w:szCs w:val="18"/>
              </w:rPr>
              <w:t>30967</w:t>
            </w:r>
          </w:p>
        </w:tc>
        <w:tc>
          <w:tcPr>
            <w:tcW w:w="286" w:type="pct"/>
            <w:tcBorders>
              <w:top w:val="nil"/>
              <w:left w:val="nil"/>
              <w:bottom w:val="single" w:sz="8" w:space="0" w:color="auto"/>
              <w:right w:val="single" w:sz="8" w:space="0" w:color="auto"/>
            </w:tcBorders>
            <w:shd w:val="clear" w:color="auto" w:fill="auto"/>
            <w:vAlign w:val="center"/>
            <w:hideMark/>
          </w:tcPr>
          <w:p w14:paraId="4A0E006E" w14:textId="77777777" w:rsidR="00A41971" w:rsidRPr="00272ED7" w:rsidRDefault="00A41971" w:rsidP="004C055E">
            <w:pPr>
              <w:jc w:val="center"/>
              <w:rPr>
                <w:color w:val="000000"/>
                <w:sz w:val="18"/>
                <w:szCs w:val="18"/>
              </w:rPr>
            </w:pPr>
            <w:r w:rsidRPr="00272ED7">
              <w:rPr>
                <w:color w:val="000000" w:themeColor="text1"/>
                <w:sz w:val="18"/>
                <w:szCs w:val="18"/>
              </w:rPr>
              <w:t>30657</w:t>
            </w:r>
          </w:p>
        </w:tc>
        <w:tc>
          <w:tcPr>
            <w:tcW w:w="286" w:type="pct"/>
            <w:tcBorders>
              <w:top w:val="nil"/>
              <w:left w:val="nil"/>
              <w:bottom w:val="single" w:sz="8" w:space="0" w:color="auto"/>
              <w:right w:val="single" w:sz="8" w:space="0" w:color="auto"/>
            </w:tcBorders>
            <w:shd w:val="clear" w:color="auto" w:fill="auto"/>
            <w:vAlign w:val="center"/>
            <w:hideMark/>
          </w:tcPr>
          <w:p w14:paraId="1633471E" w14:textId="77777777" w:rsidR="00A41971" w:rsidRPr="00272ED7" w:rsidRDefault="00A41971" w:rsidP="004C055E">
            <w:pPr>
              <w:jc w:val="center"/>
              <w:rPr>
                <w:color w:val="000000"/>
                <w:sz w:val="18"/>
                <w:szCs w:val="18"/>
              </w:rPr>
            </w:pPr>
            <w:r w:rsidRPr="00272ED7">
              <w:rPr>
                <w:color w:val="000000" w:themeColor="text1"/>
                <w:sz w:val="18"/>
                <w:szCs w:val="18"/>
              </w:rPr>
              <w:t>30351</w:t>
            </w:r>
          </w:p>
        </w:tc>
        <w:tc>
          <w:tcPr>
            <w:tcW w:w="286" w:type="pct"/>
            <w:tcBorders>
              <w:top w:val="nil"/>
              <w:left w:val="nil"/>
              <w:bottom w:val="single" w:sz="8" w:space="0" w:color="auto"/>
              <w:right w:val="single" w:sz="8" w:space="0" w:color="auto"/>
            </w:tcBorders>
            <w:shd w:val="clear" w:color="auto" w:fill="auto"/>
            <w:vAlign w:val="center"/>
            <w:hideMark/>
          </w:tcPr>
          <w:p w14:paraId="483C047E" w14:textId="77777777" w:rsidR="00A41971" w:rsidRPr="00272ED7" w:rsidRDefault="00A41971" w:rsidP="004C055E">
            <w:pPr>
              <w:jc w:val="center"/>
              <w:rPr>
                <w:color w:val="000000"/>
                <w:sz w:val="18"/>
                <w:szCs w:val="18"/>
              </w:rPr>
            </w:pPr>
            <w:r w:rsidRPr="00272ED7">
              <w:rPr>
                <w:color w:val="000000" w:themeColor="text1"/>
                <w:sz w:val="18"/>
                <w:szCs w:val="18"/>
              </w:rPr>
              <w:t>30047</w:t>
            </w:r>
          </w:p>
        </w:tc>
        <w:tc>
          <w:tcPr>
            <w:tcW w:w="286" w:type="pct"/>
            <w:tcBorders>
              <w:top w:val="nil"/>
              <w:left w:val="nil"/>
              <w:bottom w:val="single" w:sz="8" w:space="0" w:color="auto"/>
              <w:right w:val="single" w:sz="8" w:space="0" w:color="auto"/>
            </w:tcBorders>
            <w:shd w:val="clear" w:color="auto" w:fill="auto"/>
            <w:vAlign w:val="center"/>
            <w:hideMark/>
          </w:tcPr>
          <w:p w14:paraId="41853143" w14:textId="77777777" w:rsidR="00A41971" w:rsidRPr="00272ED7" w:rsidRDefault="00A41971" w:rsidP="004C055E">
            <w:pPr>
              <w:jc w:val="center"/>
              <w:rPr>
                <w:color w:val="000000"/>
                <w:sz w:val="18"/>
                <w:szCs w:val="18"/>
              </w:rPr>
            </w:pPr>
            <w:r w:rsidRPr="00272ED7">
              <w:rPr>
                <w:color w:val="000000" w:themeColor="text1"/>
                <w:sz w:val="18"/>
                <w:szCs w:val="18"/>
              </w:rPr>
              <w:t>29747</w:t>
            </w:r>
          </w:p>
        </w:tc>
        <w:tc>
          <w:tcPr>
            <w:tcW w:w="286" w:type="pct"/>
            <w:tcBorders>
              <w:top w:val="nil"/>
              <w:left w:val="nil"/>
              <w:bottom w:val="single" w:sz="8" w:space="0" w:color="auto"/>
              <w:right w:val="single" w:sz="8" w:space="0" w:color="auto"/>
            </w:tcBorders>
            <w:shd w:val="clear" w:color="auto" w:fill="auto"/>
            <w:vAlign w:val="center"/>
            <w:hideMark/>
          </w:tcPr>
          <w:p w14:paraId="2DBFA8DD" w14:textId="77777777" w:rsidR="00A41971" w:rsidRPr="00272ED7" w:rsidRDefault="00A41971" w:rsidP="004C055E">
            <w:pPr>
              <w:jc w:val="center"/>
              <w:rPr>
                <w:color w:val="000000"/>
                <w:sz w:val="18"/>
                <w:szCs w:val="18"/>
              </w:rPr>
            </w:pPr>
            <w:r w:rsidRPr="00272ED7">
              <w:rPr>
                <w:color w:val="000000" w:themeColor="text1"/>
                <w:sz w:val="18"/>
                <w:szCs w:val="18"/>
              </w:rPr>
              <w:t>29449</w:t>
            </w:r>
          </w:p>
        </w:tc>
        <w:tc>
          <w:tcPr>
            <w:tcW w:w="286" w:type="pct"/>
            <w:tcBorders>
              <w:top w:val="nil"/>
              <w:left w:val="nil"/>
              <w:bottom w:val="single" w:sz="8" w:space="0" w:color="auto"/>
              <w:right w:val="single" w:sz="8" w:space="0" w:color="auto"/>
            </w:tcBorders>
            <w:shd w:val="clear" w:color="auto" w:fill="auto"/>
            <w:vAlign w:val="center"/>
            <w:hideMark/>
          </w:tcPr>
          <w:p w14:paraId="2CBDF1BD" w14:textId="77777777" w:rsidR="00A41971" w:rsidRPr="00272ED7" w:rsidRDefault="00A41971" w:rsidP="004C055E">
            <w:pPr>
              <w:jc w:val="center"/>
              <w:rPr>
                <w:color w:val="000000"/>
                <w:sz w:val="18"/>
                <w:szCs w:val="18"/>
              </w:rPr>
            </w:pPr>
            <w:r w:rsidRPr="00272ED7">
              <w:rPr>
                <w:color w:val="000000" w:themeColor="text1"/>
                <w:sz w:val="18"/>
                <w:szCs w:val="18"/>
              </w:rPr>
              <w:t>29155</w:t>
            </w:r>
          </w:p>
        </w:tc>
        <w:tc>
          <w:tcPr>
            <w:tcW w:w="286" w:type="pct"/>
            <w:tcBorders>
              <w:top w:val="nil"/>
              <w:left w:val="nil"/>
              <w:bottom w:val="single" w:sz="8" w:space="0" w:color="auto"/>
              <w:right w:val="single" w:sz="8" w:space="0" w:color="auto"/>
            </w:tcBorders>
            <w:shd w:val="clear" w:color="auto" w:fill="auto"/>
            <w:vAlign w:val="center"/>
            <w:hideMark/>
          </w:tcPr>
          <w:p w14:paraId="0DEFB621" w14:textId="77777777" w:rsidR="00A41971" w:rsidRPr="00272ED7" w:rsidRDefault="00A41971" w:rsidP="004C055E">
            <w:pPr>
              <w:jc w:val="center"/>
              <w:rPr>
                <w:color w:val="000000"/>
                <w:sz w:val="18"/>
                <w:szCs w:val="18"/>
              </w:rPr>
            </w:pPr>
            <w:r w:rsidRPr="00272ED7">
              <w:rPr>
                <w:color w:val="000000" w:themeColor="text1"/>
                <w:sz w:val="18"/>
                <w:szCs w:val="18"/>
              </w:rPr>
              <w:t>28863</w:t>
            </w:r>
          </w:p>
        </w:tc>
        <w:tc>
          <w:tcPr>
            <w:tcW w:w="286" w:type="pct"/>
            <w:tcBorders>
              <w:top w:val="nil"/>
              <w:left w:val="nil"/>
              <w:bottom w:val="single" w:sz="8" w:space="0" w:color="auto"/>
              <w:right w:val="single" w:sz="8" w:space="0" w:color="auto"/>
            </w:tcBorders>
            <w:shd w:val="clear" w:color="auto" w:fill="auto"/>
            <w:vAlign w:val="center"/>
            <w:hideMark/>
          </w:tcPr>
          <w:p w14:paraId="402ADAFE" w14:textId="77777777" w:rsidR="00A41971" w:rsidRPr="00272ED7" w:rsidRDefault="00A41971" w:rsidP="004C055E">
            <w:pPr>
              <w:jc w:val="center"/>
              <w:rPr>
                <w:color w:val="000000"/>
                <w:sz w:val="18"/>
                <w:szCs w:val="18"/>
              </w:rPr>
            </w:pPr>
            <w:r w:rsidRPr="00272ED7">
              <w:rPr>
                <w:color w:val="000000" w:themeColor="text1"/>
                <w:sz w:val="18"/>
                <w:szCs w:val="18"/>
              </w:rPr>
              <w:t>28575</w:t>
            </w:r>
          </w:p>
        </w:tc>
      </w:tr>
      <w:tr w:rsidR="00A41971" w:rsidRPr="00272ED7" w14:paraId="455C370C"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4DDC1FA" w14:textId="77777777" w:rsidR="00A41971" w:rsidRPr="00272ED7" w:rsidRDefault="00A41971" w:rsidP="004C055E">
            <w:pPr>
              <w:jc w:val="center"/>
              <w:rPr>
                <w:color w:val="000000"/>
                <w:sz w:val="18"/>
                <w:szCs w:val="18"/>
              </w:rPr>
            </w:pPr>
            <w:r w:rsidRPr="00272ED7">
              <w:rPr>
                <w:color w:val="000000"/>
                <w:sz w:val="18"/>
                <w:szCs w:val="18"/>
              </w:rPr>
              <w:t>9</w:t>
            </w:r>
          </w:p>
        </w:tc>
        <w:tc>
          <w:tcPr>
            <w:tcW w:w="1365" w:type="pct"/>
            <w:tcBorders>
              <w:top w:val="nil"/>
              <w:left w:val="nil"/>
              <w:bottom w:val="single" w:sz="8" w:space="0" w:color="auto"/>
              <w:right w:val="single" w:sz="8" w:space="0" w:color="auto"/>
            </w:tcBorders>
            <w:shd w:val="clear" w:color="auto" w:fill="auto"/>
            <w:vAlign w:val="center"/>
            <w:hideMark/>
          </w:tcPr>
          <w:p w14:paraId="3A676498" w14:textId="77777777" w:rsidR="00A41971" w:rsidRPr="00272ED7" w:rsidRDefault="00A41971" w:rsidP="004C055E">
            <w:pPr>
              <w:rPr>
                <w:color w:val="000000"/>
                <w:sz w:val="18"/>
                <w:szCs w:val="18"/>
              </w:rPr>
            </w:pPr>
            <w:r w:rsidRPr="00272ED7">
              <w:rPr>
                <w:color w:val="000000"/>
                <w:sz w:val="18"/>
                <w:szCs w:val="18"/>
              </w:rPr>
              <w:t>Потери в тепловых сетях в относительном выражении</w:t>
            </w:r>
          </w:p>
        </w:tc>
        <w:tc>
          <w:tcPr>
            <w:tcW w:w="455" w:type="pct"/>
            <w:tcBorders>
              <w:top w:val="nil"/>
              <w:left w:val="nil"/>
              <w:bottom w:val="single" w:sz="8" w:space="0" w:color="auto"/>
              <w:right w:val="single" w:sz="8" w:space="0" w:color="auto"/>
            </w:tcBorders>
            <w:shd w:val="clear" w:color="auto" w:fill="auto"/>
            <w:vAlign w:val="center"/>
            <w:hideMark/>
          </w:tcPr>
          <w:p w14:paraId="2B8AEDB7" w14:textId="77777777" w:rsidR="00A41971" w:rsidRPr="00272ED7" w:rsidRDefault="00A41971" w:rsidP="004C055E">
            <w:pPr>
              <w:jc w:val="center"/>
              <w:rPr>
                <w:color w:val="000000"/>
                <w:sz w:val="18"/>
                <w:szCs w:val="18"/>
              </w:rPr>
            </w:pPr>
            <w:r w:rsidRPr="00272ED7">
              <w:rPr>
                <w:color w:val="000000"/>
                <w:sz w:val="18"/>
                <w:szCs w:val="18"/>
              </w:rPr>
              <w:t>%</w:t>
            </w:r>
          </w:p>
        </w:tc>
        <w:tc>
          <w:tcPr>
            <w:tcW w:w="316" w:type="pct"/>
            <w:tcBorders>
              <w:top w:val="nil"/>
              <w:left w:val="nil"/>
              <w:bottom w:val="single" w:sz="8" w:space="0" w:color="auto"/>
              <w:right w:val="single" w:sz="8" w:space="0" w:color="auto"/>
            </w:tcBorders>
            <w:shd w:val="clear" w:color="auto" w:fill="auto"/>
            <w:vAlign w:val="center"/>
            <w:hideMark/>
          </w:tcPr>
          <w:p w14:paraId="0BCE5ECC" w14:textId="77777777" w:rsidR="00A41971" w:rsidRPr="00272ED7" w:rsidRDefault="00A41971" w:rsidP="004C055E">
            <w:pPr>
              <w:jc w:val="center"/>
              <w:rPr>
                <w:color w:val="000000"/>
                <w:sz w:val="18"/>
                <w:szCs w:val="18"/>
              </w:rPr>
            </w:pPr>
            <w:r w:rsidRPr="00272ED7">
              <w:rPr>
                <w:color w:val="000000" w:themeColor="text1"/>
                <w:sz w:val="18"/>
                <w:szCs w:val="18"/>
              </w:rPr>
              <w:t>20,77</w:t>
            </w:r>
          </w:p>
        </w:tc>
        <w:tc>
          <w:tcPr>
            <w:tcW w:w="286" w:type="pct"/>
            <w:tcBorders>
              <w:top w:val="nil"/>
              <w:left w:val="nil"/>
              <w:bottom w:val="single" w:sz="8" w:space="0" w:color="auto"/>
              <w:right w:val="single" w:sz="8" w:space="0" w:color="auto"/>
            </w:tcBorders>
            <w:shd w:val="clear" w:color="auto" w:fill="auto"/>
            <w:vAlign w:val="center"/>
            <w:hideMark/>
          </w:tcPr>
          <w:p w14:paraId="07177F5F" w14:textId="77777777" w:rsidR="00A41971" w:rsidRPr="00272ED7" w:rsidRDefault="00A41971" w:rsidP="004C055E">
            <w:pPr>
              <w:jc w:val="center"/>
              <w:rPr>
                <w:color w:val="000000"/>
                <w:sz w:val="18"/>
                <w:szCs w:val="18"/>
              </w:rPr>
            </w:pPr>
            <w:r w:rsidRPr="00272ED7">
              <w:rPr>
                <w:color w:val="000000" w:themeColor="text1"/>
                <w:sz w:val="18"/>
                <w:szCs w:val="18"/>
              </w:rPr>
              <w:t>20,56</w:t>
            </w:r>
          </w:p>
        </w:tc>
        <w:tc>
          <w:tcPr>
            <w:tcW w:w="286" w:type="pct"/>
            <w:tcBorders>
              <w:top w:val="nil"/>
              <w:left w:val="nil"/>
              <w:bottom w:val="single" w:sz="8" w:space="0" w:color="auto"/>
              <w:right w:val="single" w:sz="8" w:space="0" w:color="auto"/>
            </w:tcBorders>
            <w:shd w:val="clear" w:color="auto" w:fill="auto"/>
            <w:vAlign w:val="center"/>
            <w:hideMark/>
          </w:tcPr>
          <w:p w14:paraId="2B7E0906" w14:textId="77777777" w:rsidR="00A41971" w:rsidRPr="00272ED7" w:rsidRDefault="00A41971" w:rsidP="004C055E">
            <w:pPr>
              <w:jc w:val="center"/>
              <w:rPr>
                <w:color w:val="000000"/>
                <w:sz w:val="18"/>
                <w:szCs w:val="18"/>
              </w:rPr>
            </w:pPr>
            <w:r w:rsidRPr="00272ED7">
              <w:rPr>
                <w:color w:val="000000" w:themeColor="text1"/>
                <w:sz w:val="18"/>
                <w:szCs w:val="18"/>
              </w:rPr>
              <w:t>20,36</w:t>
            </w:r>
          </w:p>
        </w:tc>
        <w:tc>
          <w:tcPr>
            <w:tcW w:w="286" w:type="pct"/>
            <w:tcBorders>
              <w:top w:val="nil"/>
              <w:left w:val="nil"/>
              <w:bottom w:val="single" w:sz="8" w:space="0" w:color="auto"/>
              <w:right w:val="single" w:sz="8" w:space="0" w:color="auto"/>
            </w:tcBorders>
            <w:shd w:val="clear" w:color="auto" w:fill="auto"/>
            <w:vAlign w:val="center"/>
            <w:hideMark/>
          </w:tcPr>
          <w:p w14:paraId="1D2CF6C9" w14:textId="77777777" w:rsidR="00A41971" w:rsidRPr="00272ED7" w:rsidRDefault="00A41971" w:rsidP="004C055E">
            <w:pPr>
              <w:jc w:val="center"/>
              <w:rPr>
                <w:color w:val="000000"/>
                <w:sz w:val="18"/>
                <w:szCs w:val="18"/>
              </w:rPr>
            </w:pPr>
            <w:r w:rsidRPr="00272ED7">
              <w:rPr>
                <w:color w:val="000000" w:themeColor="text1"/>
                <w:sz w:val="18"/>
                <w:szCs w:val="18"/>
              </w:rPr>
              <w:t>20,15</w:t>
            </w:r>
          </w:p>
        </w:tc>
        <w:tc>
          <w:tcPr>
            <w:tcW w:w="286" w:type="pct"/>
            <w:tcBorders>
              <w:top w:val="nil"/>
              <w:left w:val="nil"/>
              <w:bottom w:val="single" w:sz="8" w:space="0" w:color="auto"/>
              <w:right w:val="single" w:sz="8" w:space="0" w:color="auto"/>
            </w:tcBorders>
            <w:shd w:val="clear" w:color="auto" w:fill="auto"/>
            <w:vAlign w:val="center"/>
            <w:hideMark/>
          </w:tcPr>
          <w:p w14:paraId="61043B0F" w14:textId="77777777" w:rsidR="00A41971" w:rsidRPr="00272ED7" w:rsidRDefault="00A41971" w:rsidP="004C055E">
            <w:pPr>
              <w:jc w:val="center"/>
              <w:rPr>
                <w:color w:val="000000"/>
                <w:sz w:val="18"/>
                <w:szCs w:val="18"/>
              </w:rPr>
            </w:pPr>
            <w:r w:rsidRPr="00272ED7">
              <w:rPr>
                <w:color w:val="000000" w:themeColor="text1"/>
                <w:sz w:val="18"/>
                <w:szCs w:val="18"/>
              </w:rPr>
              <w:t>19,95</w:t>
            </w:r>
          </w:p>
        </w:tc>
        <w:tc>
          <w:tcPr>
            <w:tcW w:w="286" w:type="pct"/>
            <w:tcBorders>
              <w:top w:val="nil"/>
              <w:left w:val="nil"/>
              <w:bottom w:val="single" w:sz="8" w:space="0" w:color="auto"/>
              <w:right w:val="single" w:sz="8" w:space="0" w:color="auto"/>
            </w:tcBorders>
            <w:shd w:val="clear" w:color="auto" w:fill="auto"/>
            <w:vAlign w:val="center"/>
            <w:hideMark/>
          </w:tcPr>
          <w:p w14:paraId="7A5A9792" w14:textId="77777777" w:rsidR="00A41971" w:rsidRPr="00272ED7" w:rsidRDefault="00A41971" w:rsidP="004C055E">
            <w:pPr>
              <w:jc w:val="center"/>
              <w:rPr>
                <w:color w:val="000000"/>
                <w:sz w:val="18"/>
                <w:szCs w:val="18"/>
              </w:rPr>
            </w:pPr>
            <w:r w:rsidRPr="00272ED7">
              <w:rPr>
                <w:color w:val="000000" w:themeColor="text1"/>
                <w:sz w:val="18"/>
                <w:szCs w:val="18"/>
              </w:rPr>
              <w:t>19,75</w:t>
            </w:r>
          </w:p>
        </w:tc>
        <w:tc>
          <w:tcPr>
            <w:tcW w:w="286" w:type="pct"/>
            <w:tcBorders>
              <w:top w:val="nil"/>
              <w:left w:val="nil"/>
              <w:bottom w:val="single" w:sz="8" w:space="0" w:color="auto"/>
              <w:right w:val="single" w:sz="8" w:space="0" w:color="auto"/>
            </w:tcBorders>
            <w:shd w:val="clear" w:color="auto" w:fill="auto"/>
            <w:vAlign w:val="center"/>
            <w:hideMark/>
          </w:tcPr>
          <w:p w14:paraId="0075B62D" w14:textId="77777777" w:rsidR="00A41971" w:rsidRPr="00272ED7" w:rsidRDefault="00A41971" w:rsidP="004C055E">
            <w:pPr>
              <w:jc w:val="center"/>
              <w:rPr>
                <w:color w:val="000000"/>
                <w:sz w:val="18"/>
                <w:szCs w:val="18"/>
              </w:rPr>
            </w:pPr>
            <w:r w:rsidRPr="00272ED7">
              <w:rPr>
                <w:color w:val="000000" w:themeColor="text1"/>
                <w:sz w:val="18"/>
                <w:szCs w:val="18"/>
              </w:rPr>
              <w:t>19,55</w:t>
            </w:r>
          </w:p>
        </w:tc>
        <w:tc>
          <w:tcPr>
            <w:tcW w:w="286" w:type="pct"/>
            <w:tcBorders>
              <w:top w:val="nil"/>
              <w:left w:val="nil"/>
              <w:bottom w:val="single" w:sz="8" w:space="0" w:color="auto"/>
              <w:right w:val="single" w:sz="8" w:space="0" w:color="auto"/>
            </w:tcBorders>
            <w:shd w:val="clear" w:color="auto" w:fill="auto"/>
            <w:vAlign w:val="center"/>
            <w:hideMark/>
          </w:tcPr>
          <w:p w14:paraId="3EDA92D2" w14:textId="77777777" w:rsidR="00A41971" w:rsidRPr="00272ED7" w:rsidRDefault="00A41971" w:rsidP="004C055E">
            <w:pPr>
              <w:jc w:val="center"/>
              <w:rPr>
                <w:color w:val="000000"/>
                <w:sz w:val="18"/>
                <w:szCs w:val="18"/>
              </w:rPr>
            </w:pPr>
            <w:r w:rsidRPr="00272ED7">
              <w:rPr>
                <w:color w:val="000000" w:themeColor="text1"/>
                <w:sz w:val="18"/>
                <w:szCs w:val="18"/>
              </w:rPr>
              <w:t>19,36</w:t>
            </w:r>
          </w:p>
        </w:tc>
        <w:tc>
          <w:tcPr>
            <w:tcW w:w="286" w:type="pct"/>
            <w:tcBorders>
              <w:top w:val="nil"/>
              <w:left w:val="nil"/>
              <w:bottom w:val="single" w:sz="8" w:space="0" w:color="auto"/>
              <w:right w:val="single" w:sz="8" w:space="0" w:color="auto"/>
            </w:tcBorders>
            <w:shd w:val="clear" w:color="auto" w:fill="auto"/>
            <w:vAlign w:val="center"/>
            <w:hideMark/>
          </w:tcPr>
          <w:p w14:paraId="623F5E27" w14:textId="77777777" w:rsidR="00A41971" w:rsidRPr="00272ED7" w:rsidRDefault="00A41971" w:rsidP="004C055E">
            <w:pPr>
              <w:jc w:val="center"/>
              <w:rPr>
                <w:color w:val="000000"/>
                <w:sz w:val="18"/>
                <w:szCs w:val="18"/>
              </w:rPr>
            </w:pPr>
            <w:r w:rsidRPr="00272ED7">
              <w:rPr>
                <w:color w:val="000000" w:themeColor="text1"/>
                <w:sz w:val="18"/>
                <w:szCs w:val="18"/>
              </w:rPr>
              <w:t>19,17</w:t>
            </w:r>
          </w:p>
        </w:tc>
        <w:tc>
          <w:tcPr>
            <w:tcW w:w="286" w:type="pct"/>
            <w:tcBorders>
              <w:top w:val="nil"/>
              <w:left w:val="nil"/>
              <w:bottom w:val="single" w:sz="8" w:space="0" w:color="auto"/>
              <w:right w:val="single" w:sz="8" w:space="0" w:color="auto"/>
            </w:tcBorders>
            <w:shd w:val="clear" w:color="auto" w:fill="auto"/>
            <w:vAlign w:val="center"/>
            <w:hideMark/>
          </w:tcPr>
          <w:p w14:paraId="340BD7A2" w14:textId="77777777" w:rsidR="00A41971" w:rsidRPr="00272ED7" w:rsidRDefault="00A41971" w:rsidP="004C055E">
            <w:pPr>
              <w:jc w:val="center"/>
              <w:rPr>
                <w:color w:val="000000"/>
                <w:sz w:val="18"/>
                <w:szCs w:val="18"/>
              </w:rPr>
            </w:pPr>
            <w:r w:rsidRPr="00272ED7">
              <w:rPr>
                <w:color w:val="000000" w:themeColor="text1"/>
                <w:sz w:val="18"/>
                <w:szCs w:val="18"/>
              </w:rPr>
              <w:t>18,97</w:t>
            </w:r>
          </w:p>
        </w:tc>
      </w:tr>
      <w:tr w:rsidR="00A41971" w:rsidRPr="00272ED7" w14:paraId="3E735C99"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DB88EFD" w14:textId="77777777" w:rsidR="00A41971" w:rsidRPr="00272ED7" w:rsidRDefault="00A41971" w:rsidP="004C055E">
            <w:pPr>
              <w:jc w:val="center"/>
              <w:rPr>
                <w:color w:val="000000"/>
                <w:sz w:val="18"/>
                <w:szCs w:val="18"/>
              </w:rPr>
            </w:pPr>
            <w:r w:rsidRPr="00272ED7">
              <w:rPr>
                <w:color w:val="000000"/>
                <w:sz w:val="18"/>
                <w:szCs w:val="18"/>
              </w:rPr>
              <w:t>10</w:t>
            </w:r>
          </w:p>
        </w:tc>
        <w:tc>
          <w:tcPr>
            <w:tcW w:w="1365" w:type="pct"/>
            <w:tcBorders>
              <w:top w:val="nil"/>
              <w:left w:val="nil"/>
              <w:bottom w:val="single" w:sz="8" w:space="0" w:color="auto"/>
              <w:right w:val="single" w:sz="8" w:space="0" w:color="auto"/>
            </w:tcBorders>
            <w:shd w:val="clear" w:color="auto" w:fill="auto"/>
            <w:vAlign w:val="center"/>
            <w:hideMark/>
          </w:tcPr>
          <w:p w14:paraId="2C5272A0" w14:textId="77777777" w:rsidR="00A41971" w:rsidRPr="00272ED7" w:rsidRDefault="00A41971" w:rsidP="004C055E">
            <w:pPr>
              <w:rPr>
                <w:color w:val="000000"/>
                <w:sz w:val="18"/>
                <w:szCs w:val="18"/>
              </w:rPr>
            </w:pPr>
            <w:r w:rsidRPr="00272ED7">
              <w:rPr>
                <w:color w:val="000000"/>
                <w:sz w:val="18"/>
                <w:szCs w:val="18"/>
              </w:rPr>
              <w:t>Удельная плотность передачи тепловой энергии в тепловых сетях</w:t>
            </w:r>
          </w:p>
        </w:tc>
        <w:tc>
          <w:tcPr>
            <w:tcW w:w="455" w:type="pct"/>
            <w:tcBorders>
              <w:top w:val="nil"/>
              <w:left w:val="nil"/>
              <w:bottom w:val="single" w:sz="8" w:space="0" w:color="auto"/>
              <w:right w:val="single" w:sz="8" w:space="0" w:color="auto"/>
            </w:tcBorders>
            <w:shd w:val="clear" w:color="auto" w:fill="auto"/>
            <w:vAlign w:val="center"/>
            <w:hideMark/>
          </w:tcPr>
          <w:p w14:paraId="7204418F" w14:textId="77777777" w:rsidR="00A41971" w:rsidRPr="00272ED7" w:rsidRDefault="00A41971" w:rsidP="004C055E">
            <w:pPr>
              <w:jc w:val="center"/>
              <w:rPr>
                <w:color w:val="000000"/>
                <w:sz w:val="18"/>
                <w:szCs w:val="18"/>
              </w:rPr>
            </w:pPr>
            <w:r w:rsidRPr="00272ED7">
              <w:rPr>
                <w:color w:val="000000"/>
                <w:sz w:val="18"/>
                <w:szCs w:val="18"/>
              </w:rPr>
              <w:t>Гкал/м</w:t>
            </w:r>
            <w:r w:rsidRPr="00272ED7">
              <w:rPr>
                <w:color w:val="000000"/>
                <w:sz w:val="18"/>
                <w:szCs w:val="18"/>
                <w:vertAlign w:val="superscript"/>
              </w:rPr>
              <w:t>2</w:t>
            </w:r>
          </w:p>
        </w:tc>
        <w:tc>
          <w:tcPr>
            <w:tcW w:w="316" w:type="pct"/>
            <w:tcBorders>
              <w:top w:val="nil"/>
              <w:left w:val="nil"/>
              <w:bottom w:val="single" w:sz="8" w:space="0" w:color="auto"/>
              <w:right w:val="single" w:sz="8" w:space="0" w:color="auto"/>
            </w:tcBorders>
            <w:shd w:val="clear" w:color="auto" w:fill="auto"/>
            <w:vAlign w:val="center"/>
            <w:hideMark/>
          </w:tcPr>
          <w:p w14:paraId="2853F832" w14:textId="77777777" w:rsidR="00A41971" w:rsidRPr="00272ED7" w:rsidRDefault="00A41971" w:rsidP="004C055E">
            <w:pPr>
              <w:jc w:val="center"/>
              <w:rPr>
                <w:color w:val="000000"/>
                <w:sz w:val="18"/>
                <w:szCs w:val="18"/>
              </w:rPr>
            </w:pPr>
            <w:r w:rsidRPr="00272ED7">
              <w:rPr>
                <w:color w:val="000000" w:themeColor="text1"/>
                <w:sz w:val="18"/>
                <w:szCs w:val="18"/>
              </w:rPr>
              <w:t>17,04</w:t>
            </w:r>
          </w:p>
        </w:tc>
        <w:tc>
          <w:tcPr>
            <w:tcW w:w="286" w:type="pct"/>
            <w:tcBorders>
              <w:top w:val="nil"/>
              <w:left w:val="nil"/>
              <w:bottom w:val="single" w:sz="8" w:space="0" w:color="auto"/>
              <w:right w:val="single" w:sz="8" w:space="0" w:color="auto"/>
            </w:tcBorders>
            <w:shd w:val="clear" w:color="auto" w:fill="auto"/>
            <w:vAlign w:val="center"/>
            <w:hideMark/>
          </w:tcPr>
          <w:p w14:paraId="386569B6" w14:textId="77777777" w:rsidR="00A41971" w:rsidRPr="00272ED7" w:rsidRDefault="00A41971" w:rsidP="004C055E">
            <w:pPr>
              <w:jc w:val="center"/>
              <w:rPr>
                <w:color w:val="000000"/>
                <w:sz w:val="18"/>
                <w:szCs w:val="18"/>
              </w:rPr>
            </w:pPr>
            <w:r w:rsidRPr="00272ED7">
              <w:rPr>
                <w:color w:val="000000" w:themeColor="text1"/>
                <w:sz w:val="18"/>
                <w:szCs w:val="18"/>
              </w:rPr>
              <w:t>16,17</w:t>
            </w:r>
          </w:p>
        </w:tc>
        <w:tc>
          <w:tcPr>
            <w:tcW w:w="286" w:type="pct"/>
            <w:tcBorders>
              <w:top w:val="nil"/>
              <w:left w:val="nil"/>
              <w:bottom w:val="single" w:sz="8" w:space="0" w:color="auto"/>
              <w:right w:val="single" w:sz="8" w:space="0" w:color="auto"/>
            </w:tcBorders>
            <w:shd w:val="clear" w:color="auto" w:fill="auto"/>
            <w:vAlign w:val="center"/>
            <w:hideMark/>
          </w:tcPr>
          <w:p w14:paraId="259532E7" w14:textId="77777777" w:rsidR="00A41971" w:rsidRPr="00272ED7" w:rsidRDefault="00A41971" w:rsidP="004C055E">
            <w:pPr>
              <w:jc w:val="center"/>
              <w:rPr>
                <w:color w:val="000000"/>
                <w:sz w:val="18"/>
                <w:szCs w:val="18"/>
              </w:rPr>
            </w:pPr>
            <w:r w:rsidRPr="00272ED7">
              <w:rPr>
                <w:color w:val="000000" w:themeColor="text1"/>
                <w:sz w:val="18"/>
                <w:szCs w:val="18"/>
              </w:rPr>
              <w:t>14,16</w:t>
            </w:r>
          </w:p>
        </w:tc>
        <w:tc>
          <w:tcPr>
            <w:tcW w:w="286" w:type="pct"/>
            <w:tcBorders>
              <w:top w:val="nil"/>
              <w:left w:val="nil"/>
              <w:bottom w:val="single" w:sz="8" w:space="0" w:color="auto"/>
              <w:right w:val="single" w:sz="8" w:space="0" w:color="auto"/>
            </w:tcBorders>
            <w:shd w:val="clear" w:color="auto" w:fill="auto"/>
            <w:vAlign w:val="center"/>
            <w:hideMark/>
          </w:tcPr>
          <w:p w14:paraId="67CE7BD7" w14:textId="77777777" w:rsidR="00A41971" w:rsidRPr="00272ED7" w:rsidRDefault="00A41971" w:rsidP="004C055E">
            <w:pPr>
              <w:jc w:val="center"/>
              <w:rPr>
                <w:color w:val="000000"/>
                <w:sz w:val="18"/>
                <w:szCs w:val="18"/>
              </w:rPr>
            </w:pPr>
            <w:r w:rsidRPr="00272ED7">
              <w:rPr>
                <w:color w:val="000000" w:themeColor="text1"/>
                <w:sz w:val="18"/>
                <w:szCs w:val="18"/>
              </w:rPr>
              <w:t>14,16</w:t>
            </w:r>
          </w:p>
        </w:tc>
        <w:tc>
          <w:tcPr>
            <w:tcW w:w="286" w:type="pct"/>
            <w:tcBorders>
              <w:top w:val="nil"/>
              <w:left w:val="nil"/>
              <w:bottom w:val="single" w:sz="8" w:space="0" w:color="auto"/>
              <w:right w:val="single" w:sz="8" w:space="0" w:color="auto"/>
            </w:tcBorders>
            <w:shd w:val="clear" w:color="auto" w:fill="auto"/>
            <w:vAlign w:val="center"/>
            <w:hideMark/>
          </w:tcPr>
          <w:p w14:paraId="7771E296" w14:textId="77777777" w:rsidR="00A41971" w:rsidRPr="00272ED7" w:rsidRDefault="00A41971" w:rsidP="004C055E">
            <w:pPr>
              <w:jc w:val="center"/>
              <w:rPr>
                <w:color w:val="000000"/>
                <w:sz w:val="18"/>
                <w:szCs w:val="18"/>
              </w:rPr>
            </w:pPr>
            <w:r w:rsidRPr="00272ED7">
              <w:rPr>
                <w:color w:val="000000" w:themeColor="text1"/>
                <w:sz w:val="18"/>
                <w:szCs w:val="18"/>
              </w:rPr>
              <w:t>14,16</w:t>
            </w:r>
          </w:p>
        </w:tc>
        <w:tc>
          <w:tcPr>
            <w:tcW w:w="286" w:type="pct"/>
            <w:tcBorders>
              <w:top w:val="nil"/>
              <w:left w:val="nil"/>
              <w:bottom w:val="single" w:sz="8" w:space="0" w:color="auto"/>
              <w:right w:val="single" w:sz="8" w:space="0" w:color="auto"/>
            </w:tcBorders>
            <w:shd w:val="clear" w:color="auto" w:fill="auto"/>
            <w:vAlign w:val="center"/>
            <w:hideMark/>
          </w:tcPr>
          <w:p w14:paraId="670E7B84" w14:textId="77777777" w:rsidR="00A41971" w:rsidRPr="00272ED7" w:rsidRDefault="00A41971" w:rsidP="004C055E">
            <w:pPr>
              <w:jc w:val="center"/>
              <w:rPr>
                <w:color w:val="000000"/>
                <w:sz w:val="18"/>
                <w:szCs w:val="18"/>
              </w:rPr>
            </w:pPr>
            <w:r w:rsidRPr="00272ED7">
              <w:rPr>
                <w:color w:val="000000" w:themeColor="text1"/>
                <w:sz w:val="18"/>
                <w:szCs w:val="18"/>
              </w:rPr>
              <w:t>14,16</w:t>
            </w:r>
          </w:p>
        </w:tc>
        <w:tc>
          <w:tcPr>
            <w:tcW w:w="286" w:type="pct"/>
            <w:tcBorders>
              <w:top w:val="nil"/>
              <w:left w:val="nil"/>
              <w:bottom w:val="single" w:sz="8" w:space="0" w:color="auto"/>
              <w:right w:val="single" w:sz="8" w:space="0" w:color="auto"/>
            </w:tcBorders>
            <w:shd w:val="clear" w:color="auto" w:fill="auto"/>
            <w:vAlign w:val="center"/>
            <w:hideMark/>
          </w:tcPr>
          <w:p w14:paraId="31A56DDE" w14:textId="77777777" w:rsidR="00A41971" w:rsidRPr="00272ED7" w:rsidRDefault="00A41971" w:rsidP="004C055E">
            <w:pPr>
              <w:jc w:val="center"/>
              <w:rPr>
                <w:color w:val="000000"/>
                <w:sz w:val="18"/>
                <w:szCs w:val="18"/>
              </w:rPr>
            </w:pPr>
            <w:r w:rsidRPr="00272ED7">
              <w:rPr>
                <w:color w:val="000000" w:themeColor="text1"/>
                <w:sz w:val="18"/>
                <w:szCs w:val="18"/>
              </w:rPr>
              <w:t>14,16</w:t>
            </w:r>
          </w:p>
        </w:tc>
        <w:tc>
          <w:tcPr>
            <w:tcW w:w="286" w:type="pct"/>
            <w:tcBorders>
              <w:top w:val="nil"/>
              <w:left w:val="nil"/>
              <w:bottom w:val="single" w:sz="8" w:space="0" w:color="auto"/>
              <w:right w:val="single" w:sz="8" w:space="0" w:color="auto"/>
            </w:tcBorders>
            <w:shd w:val="clear" w:color="auto" w:fill="auto"/>
            <w:vAlign w:val="center"/>
            <w:hideMark/>
          </w:tcPr>
          <w:p w14:paraId="32749B3E" w14:textId="77777777" w:rsidR="00A41971" w:rsidRPr="00272ED7" w:rsidRDefault="00A41971" w:rsidP="004C055E">
            <w:pPr>
              <w:jc w:val="center"/>
              <w:rPr>
                <w:color w:val="000000"/>
                <w:sz w:val="18"/>
                <w:szCs w:val="18"/>
              </w:rPr>
            </w:pPr>
            <w:r w:rsidRPr="00272ED7">
              <w:rPr>
                <w:color w:val="000000" w:themeColor="text1"/>
                <w:sz w:val="18"/>
                <w:szCs w:val="18"/>
              </w:rPr>
              <w:t>14,16</w:t>
            </w:r>
          </w:p>
        </w:tc>
        <w:tc>
          <w:tcPr>
            <w:tcW w:w="286" w:type="pct"/>
            <w:tcBorders>
              <w:top w:val="nil"/>
              <w:left w:val="nil"/>
              <w:bottom w:val="single" w:sz="8" w:space="0" w:color="auto"/>
              <w:right w:val="single" w:sz="8" w:space="0" w:color="auto"/>
            </w:tcBorders>
            <w:shd w:val="clear" w:color="auto" w:fill="auto"/>
            <w:vAlign w:val="center"/>
            <w:hideMark/>
          </w:tcPr>
          <w:p w14:paraId="3E7458D7" w14:textId="77777777" w:rsidR="00A41971" w:rsidRPr="00272ED7" w:rsidRDefault="00A41971" w:rsidP="004C055E">
            <w:pPr>
              <w:jc w:val="center"/>
              <w:rPr>
                <w:color w:val="000000"/>
                <w:sz w:val="18"/>
                <w:szCs w:val="18"/>
              </w:rPr>
            </w:pPr>
            <w:r w:rsidRPr="00272ED7">
              <w:rPr>
                <w:color w:val="000000" w:themeColor="text1"/>
                <w:sz w:val="18"/>
                <w:szCs w:val="18"/>
              </w:rPr>
              <w:t>14,16</w:t>
            </w:r>
          </w:p>
        </w:tc>
        <w:tc>
          <w:tcPr>
            <w:tcW w:w="286" w:type="pct"/>
            <w:tcBorders>
              <w:top w:val="nil"/>
              <w:left w:val="nil"/>
              <w:bottom w:val="single" w:sz="8" w:space="0" w:color="auto"/>
              <w:right w:val="single" w:sz="8" w:space="0" w:color="auto"/>
            </w:tcBorders>
            <w:shd w:val="clear" w:color="auto" w:fill="auto"/>
            <w:vAlign w:val="center"/>
            <w:hideMark/>
          </w:tcPr>
          <w:p w14:paraId="1080F63E" w14:textId="77777777" w:rsidR="00A41971" w:rsidRPr="00272ED7" w:rsidRDefault="00A41971" w:rsidP="004C055E">
            <w:pPr>
              <w:jc w:val="center"/>
              <w:rPr>
                <w:color w:val="000000"/>
                <w:sz w:val="18"/>
                <w:szCs w:val="18"/>
              </w:rPr>
            </w:pPr>
            <w:r w:rsidRPr="00272ED7">
              <w:rPr>
                <w:color w:val="000000" w:themeColor="text1"/>
                <w:sz w:val="18"/>
                <w:szCs w:val="18"/>
              </w:rPr>
              <w:t>14,16</w:t>
            </w:r>
          </w:p>
        </w:tc>
      </w:tr>
      <w:tr w:rsidR="00A41971" w:rsidRPr="00272ED7" w14:paraId="591167EB"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AB43CA3" w14:textId="77777777" w:rsidR="00A41971" w:rsidRPr="00272ED7" w:rsidRDefault="00A41971" w:rsidP="004C055E">
            <w:pPr>
              <w:jc w:val="center"/>
              <w:rPr>
                <w:color w:val="000000"/>
                <w:sz w:val="18"/>
                <w:szCs w:val="18"/>
              </w:rPr>
            </w:pPr>
            <w:r w:rsidRPr="00272ED7">
              <w:rPr>
                <w:color w:val="000000"/>
                <w:sz w:val="18"/>
                <w:szCs w:val="18"/>
              </w:rPr>
              <w:t>11</w:t>
            </w:r>
          </w:p>
        </w:tc>
        <w:tc>
          <w:tcPr>
            <w:tcW w:w="1365" w:type="pct"/>
            <w:tcBorders>
              <w:top w:val="nil"/>
              <w:left w:val="nil"/>
              <w:bottom w:val="single" w:sz="8" w:space="0" w:color="auto"/>
              <w:right w:val="single" w:sz="8" w:space="0" w:color="auto"/>
            </w:tcBorders>
            <w:shd w:val="clear" w:color="auto" w:fill="auto"/>
            <w:vAlign w:val="center"/>
            <w:hideMark/>
          </w:tcPr>
          <w:p w14:paraId="1F871800" w14:textId="77777777" w:rsidR="00A41971" w:rsidRPr="00272ED7" w:rsidRDefault="00A41971" w:rsidP="004C055E">
            <w:pPr>
              <w:rPr>
                <w:color w:val="000000"/>
                <w:sz w:val="18"/>
                <w:szCs w:val="18"/>
              </w:rPr>
            </w:pPr>
            <w:r w:rsidRPr="00272ED7">
              <w:rPr>
                <w:color w:val="000000"/>
                <w:sz w:val="18"/>
                <w:szCs w:val="18"/>
              </w:rPr>
              <w:t>Линейная плотность передачи тепловой энергии в тепловых сетях</w:t>
            </w:r>
          </w:p>
        </w:tc>
        <w:tc>
          <w:tcPr>
            <w:tcW w:w="455" w:type="pct"/>
            <w:tcBorders>
              <w:top w:val="nil"/>
              <w:left w:val="nil"/>
              <w:bottom w:val="single" w:sz="8" w:space="0" w:color="auto"/>
              <w:right w:val="single" w:sz="8" w:space="0" w:color="auto"/>
            </w:tcBorders>
            <w:shd w:val="clear" w:color="auto" w:fill="auto"/>
            <w:vAlign w:val="center"/>
            <w:hideMark/>
          </w:tcPr>
          <w:p w14:paraId="1CB0893A" w14:textId="77777777" w:rsidR="00A41971" w:rsidRPr="00272ED7" w:rsidRDefault="00A41971" w:rsidP="004C055E">
            <w:pPr>
              <w:jc w:val="center"/>
              <w:rPr>
                <w:color w:val="000000"/>
                <w:sz w:val="18"/>
                <w:szCs w:val="18"/>
              </w:rPr>
            </w:pPr>
            <w:r w:rsidRPr="00272ED7">
              <w:rPr>
                <w:color w:val="000000"/>
                <w:sz w:val="18"/>
                <w:szCs w:val="18"/>
              </w:rPr>
              <w:t>Гкал/м</w:t>
            </w:r>
          </w:p>
        </w:tc>
        <w:tc>
          <w:tcPr>
            <w:tcW w:w="316" w:type="pct"/>
            <w:tcBorders>
              <w:top w:val="nil"/>
              <w:left w:val="nil"/>
              <w:bottom w:val="single" w:sz="8" w:space="0" w:color="auto"/>
              <w:right w:val="single" w:sz="8" w:space="0" w:color="auto"/>
            </w:tcBorders>
            <w:shd w:val="clear" w:color="auto" w:fill="auto"/>
            <w:vAlign w:val="center"/>
            <w:hideMark/>
          </w:tcPr>
          <w:p w14:paraId="3B8D25A6" w14:textId="77777777" w:rsidR="00A41971" w:rsidRPr="00272ED7" w:rsidRDefault="00A41971" w:rsidP="004C055E">
            <w:pPr>
              <w:jc w:val="center"/>
              <w:rPr>
                <w:color w:val="000000"/>
                <w:sz w:val="18"/>
                <w:szCs w:val="18"/>
              </w:rPr>
            </w:pPr>
            <w:r w:rsidRPr="00272ED7">
              <w:rPr>
                <w:color w:val="000000" w:themeColor="text1"/>
                <w:sz w:val="18"/>
                <w:szCs w:val="18"/>
              </w:rPr>
              <w:t>8,87</w:t>
            </w:r>
          </w:p>
        </w:tc>
        <w:tc>
          <w:tcPr>
            <w:tcW w:w="286" w:type="pct"/>
            <w:tcBorders>
              <w:top w:val="nil"/>
              <w:left w:val="nil"/>
              <w:bottom w:val="single" w:sz="8" w:space="0" w:color="auto"/>
              <w:right w:val="single" w:sz="8" w:space="0" w:color="auto"/>
            </w:tcBorders>
            <w:shd w:val="clear" w:color="auto" w:fill="auto"/>
            <w:vAlign w:val="center"/>
            <w:hideMark/>
          </w:tcPr>
          <w:p w14:paraId="30EA3842" w14:textId="77777777" w:rsidR="00A41971" w:rsidRPr="00272ED7" w:rsidRDefault="00A41971" w:rsidP="004C055E">
            <w:pPr>
              <w:jc w:val="center"/>
              <w:rPr>
                <w:color w:val="000000"/>
                <w:sz w:val="18"/>
                <w:szCs w:val="18"/>
              </w:rPr>
            </w:pPr>
            <w:r w:rsidRPr="00272ED7">
              <w:rPr>
                <w:color w:val="000000" w:themeColor="text1"/>
                <w:sz w:val="18"/>
                <w:szCs w:val="18"/>
              </w:rPr>
              <w:t>8,42</w:t>
            </w:r>
          </w:p>
        </w:tc>
        <w:tc>
          <w:tcPr>
            <w:tcW w:w="286" w:type="pct"/>
            <w:tcBorders>
              <w:top w:val="nil"/>
              <w:left w:val="nil"/>
              <w:bottom w:val="single" w:sz="8" w:space="0" w:color="auto"/>
              <w:right w:val="single" w:sz="8" w:space="0" w:color="auto"/>
            </w:tcBorders>
            <w:shd w:val="clear" w:color="auto" w:fill="auto"/>
            <w:vAlign w:val="center"/>
            <w:hideMark/>
          </w:tcPr>
          <w:p w14:paraId="247D057C" w14:textId="77777777" w:rsidR="00A41971" w:rsidRPr="00272ED7" w:rsidRDefault="00A41971" w:rsidP="004C055E">
            <w:pPr>
              <w:jc w:val="center"/>
              <w:rPr>
                <w:color w:val="000000"/>
                <w:sz w:val="18"/>
                <w:szCs w:val="18"/>
              </w:rPr>
            </w:pPr>
            <w:r w:rsidRPr="00272ED7">
              <w:rPr>
                <w:color w:val="000000" w:themeColor="text1"/>
                <w:sz w:val="18"/>
                <w:szCs w:val="18"/>
              </w:rPr>
              <w:t>7,37</w:t>
            </w:r>
          </w:p>
        </w:tc>
        <w:tc>
          <w:tcPr>
            <w:tcW w:w="286" w:type="pct"/>
            <w:tcBorders>
              <w:top w:val="nil"/>
              <w:left w:val="nil"/>
              <w:bottom w:val="single" w:sz="8" w:space="0" w:color="auto"/>
              <w:right w:val="single" w:sz="8" w:space="0" w:color="auto"/>
            </w:tcBorders>
            <w:shd w:val="clear" w:color="auto" w:fill="auto"/>
            <w:vAlign w:val="center"/>
            <w:hideMark/>
          </w:tcPr>
          <w:p w14:paraId="6B4820CA" w14:textId="77777777" w:rsidR="00A41971" w:rsidRPr="00272ED7" w:rsidRDefault="00A41971" w:rsidP="004C055E">
            <w:pPr>
              <w:jc w:val="center"/>
              <w:rPr>
                <w:color w:val="000000"/>
                <w:sz w:val="18"/>
                <w:szCs w:val="18"/>
              </w:rPr>
            </w:pPr>
            <w:r w:rsidRPr="00272ED7">
              <w:rPr>
                <w:color w:val="000000" w:themeColor="text1"/>
                <w:sz w:val="18"/>
                <w:szCs w:val="18"/>
              </w:rPr>
              <w:t>7,37</w:t>
            </w:r>
          </w:p>
        </w:tc>
        <w:tc>
          <w:tcPr>
            <w:tcW w:w="286" w:type="pct"/>
            <w:tcBorders>
              <w:top w:val="nil"/>
              <w:left w:val="nil"/>
              <w:bottom w:val="single" w:sz="8" w:space="0" w:color="auto"/>
              <w:right w:val="single" w:sz="8" w:space="0" w:color="auto"/>
            </w:tcBorders>
            <w:shd w:val="clear" w:color="auto" w:fill="auto"/>
            <w:vAlign w:val="center"/>
            <w:hideMark/>
          </w:tcPr>
          <w:p w14:paraId="491ECECF" w14:textId="77777777" w:rsidR="00A41971" w:rsidRPr="00272ED7" w:rsidRDefault="00A41971" w:rsidP="004C055E">
            <w:pPr>
              <w:jc w:val="center"/>
              <w:rPr>
                <w:color w:val="000000"/>
                <w:sz w:val="18"/>
                <w:szCs w:val="18"/>
              </w:rPr>
            </w:pPr>
            <w:r w:rsidRPr="00272ED7">
              <w:rPr>
                <w:color w:val="000000" w:themeColor="text1"/>
                <w:sz w:val="18"/>
                <w:szCs w:val="18"/>
              </w:rPr>
              <w:t>7,37</w:t>
            </w:r>
          </w:p>
        </w:tc>
        <w:tc>
          <w:tcPr>
            <w:tcW w:w="286" w:type="pct"/>
            <w:tcBorders>
              <w:top w:val="nil"/>
              <w:left w:val="nil"/>
              <w:bottom w:val="single" w:sz="8" w:space="0" w:color="auto"/>
              <w:right w:val="single" w:sz="8" w:space="0" w:color="auto"/>
            </w:tcBorders>
            <w:shd w:val="clear" w:color="auto" w:fill="auto"/>
            <w:vAlign w:val="center"/>
            <w:hideMark/>
          </w:tcPr>
          <w:p w14:paraId="3DF0A48E" w14:textId="77777777" w:rsidR="00A41971" w:rsidRPr="00272ED7" w:rsidRDefault="00A41971" w:rsidP="004C055E">
            <w:pPr>
              <w:jc w:val="center"/>
              <w:rPr>
                <w:color w:val="000000"/>
                <w:sz w:val="18"/>
                <w:szCs w:val="18"/>
              </w:rPr>
            </w:pPr>
            <w:r w:rsidRPr="00272ED7">
              <w:rPr>
                <w:color w:val="000000" w:themeColor="text1"/>
                <w:sz w:val="18"/>
                <w:szCs w:val="18"/>
              </w:rPr>
              <w:t>7,37</w:t>
            </w:r>
          </w:p>
        </w:tc>
        <w:tc>
          <w:tcPr>
            <w:tcW w:w="286" w:type="pct"/>
            <w:tcBorders>
              <w:top w:val="nil"/>
              <w:left w:val="nil"/>
              <w:bottom w:val="single" w:sz="8" w:space="0" w:color="auto"/>
              <w:right w:val="single" w:sz="8" w:space="0" w:color="auto"/>
            </w:tcBorders>
            <w:shd w:val="clear" w:color="auto" w:fill="auto"/>
            <w:vAlign w:val="center"/>
            <w:hideMark/>
          </w:tcPr>
          <w:p w14:paraId="53E5AEC1" w14:textId="77777777" w:rsidR="00A41971" w:rsidRPr="00272ED7" w:rsidRDefault="00A41971" w:rsidP="004C055E">
            <w:pPr>
              <w:jc w:val="center"/>
              <w:rPr>
                <w:color w:val="000000"/>
                <w:sz w:val="18"/>
                <w:szCs w:val="18"/>
              </w:rPr>
            </w:pPr>
            <w:r w:rsidRPr="00272ED7">
              <w:rPr>
                <w:color w:val="000000" w:themeColor="text1"/>
                <w:sz w:val="18"/>
                <w:szCs w:val="18"/>
              </w:rPr>
              <w:t>7,37</w:t>
            </w:r>
          </w:p>
        </w:tc>
        <w:tc>
          <w:tcPr>
            <w:tcW w:w="286" w:type="pct"/>
            <w:tcBorders>
              <w:top w:val="nil"/>
              <w:left w:val="nil"/>
              <w:bottom w:val="single" w:sz="8" w:space="0" w:color="auto"/>
              <w:right w:val="single" w:sz="8" w:space="0" w:color="auto"/>
            </w:tcBorders>
            <w:shd w:val="clear" w:color="auto" w:fill="auto"/>
            <w:vAlign w:val="center"/>
            <w:hideMark/>
          </w:tcPr>
          <w:p w14:paraId="2D6E13C8" w14:textId="77777777" w:rsidR="00A41971" w:rsidRPr="00272ED7" w:rsidRDefault="00A41971" w:rsidP="004C055E">
            <w:pPr>
              <w:jc w:val="center"/>
              <w:rPr>
                <w:color w:val="000000"/>
                <w:sz w:val="18"/>
                <w:szCs w:val="18"/>
              </w:rPr>
            </w:pPr>
            <w:r w:rsidRPr="00272ED7">
              <w:rPr>
                <w:color w:val="000000" w:themeColor="text1"/>
                <w:sz w:val="18"/>
                <w:szCs w:val="18"/>
              </w:rPr>
              <w:t>7,37</w:t>
            </w:r>
          </w:p>
        </w:tc>
        <w:tc>
          <w:tcPr>
            <w:tcW w:w="286" w:type="pct"/>
            <w:tcBorders>
              <w:top w:val="nil"/>
              <w:left w:val="nil"/>
              <w:bottom w:val="single" w:sz="8" w:space="0" w:color="auto"/>
              <w:right w:val="single" w:sz="8" w:space="0" w:color="auto"/>
            </w:tcBorders>
            <w:shd w:val="clear" w:color="auto" w:fill="auto"/>
            <w:vAlign w:val="center"/>
            <w:hideMark/>
          </w:tcPr>
          <w:p w14:paraId="72F9A82F" w14:textId="77777777" w:rsidR="00A41971" w:rsidRPr="00272ED7" w:rsidRDefault="00A41971" w:rsidP="004C055E">
            <w:pPr>
              <w:jc w:val="center"/>
              <w:rPr>
                <w:color w:val="000000"/>
                <w:sz w:val="18"/>
                <w:szCs w:val="18"/>
              </w:rPr>
            </w:pPr>
            <w:r w:rsidRPr="00272ED7">
              <w:rPr>
                <w:color w:val="000000" w:themeColor="text1"/>
                <w:sz w:val="18"/>
                <w:szCs w:val="18"/>
              </w:rPr>
              <w:t>7,37</w:t>
            </w:r>
          </w:p>
        </w:tc>
        <w:tc>
          <w:tcPr>
            <w:tcW w:w="286" w:type="pct"/>
            <w:tcBorders>
              <w:top w:val="nil"/>
              <w:left w:val="nil"/>
              <w:bottom w:val="single" w:sz="8" w:space="0" w:color="auto"/>
              <w:right w:val="single" w:sz="8" w:space="0" w:color="auto"/>
            </w:tcBorders>
            <w:shd w:val="clear" w:color="auto" w:fill="auto"/>
            <w:vAlign w:val="center"/>
            <w:hideMark/>
          </w:tcPr>
          <w:p w14:paraId="6EB60CAE" w14:textId="77777777" w:rsidR="00A41971" w:rsidRPr="00272ED7" w:rsidRDefault="00A41971" w:rsidP="004C055E">
            <w:pPr>
              <w:jc w:val="center"/>
              <w:rPr>
                <w:color w:val="000000"/>
                <w:sz w:val="18"/>
                <w:szCs w:val="18"/>
              </w:rPr>
            </w:pPr>
            <w:r w:rsidRPr="00272ED7">
              <w:rPr>
                <w:color w:val="000000" w:themeColor="text1"/>
                <w:sz w:val="18"/>
                <w:szCs w:val="18"/>
              </w:rPr>
              <w:t>7,37</w:t>
            </w:r>
          </w:p>
        </w:tc>
      </w:tr>
      <w:tr w:rsidR="00A41971" w:rsidRPr="00272ED7" w14:paraId="1B8AFC81"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BCC9431" w14:textId="77777777" w:rsidR="00A41971" w:rsidRPr="00272ED7" w:rsidRDefault="00A41971" w:rsidP="004C055E">
            <w:pPr>
              <w:jc w:val="center"/>
              <w:rPr>
                <w:color w:val="000000"/>
                <w:sz w:val="18"/>
                <w:szCs w:val="18"/>
              </w:rPr>
            </w:pPr>
            <w:r w:rsidRPr="00272ED7">
              <w:rPr>
                <w:color w:val="000000"/>
                <w:sz w:val="18"/>
                <w:szCs w:val="18"/>
              </w:rPr>
              <w:t>12</w:t>
            </w:r>
          </w:p>
        </w:tc>
        <w:tc>
          <w:tcPr>
            <w:tcW w:w="1365" w:type="pct"/>
            <w:tcBorders>
              <w:top w:val="nil"/>
              <w:left w:val="nil"/>
              <w:bottom w:val="single" w:sz="8" w:space="0" w:color="auto"/>
              <w:right w:val="single" w:sz="8" w:space="0" w:color="auto"/>
            </w:tcBorders>
            <w:shd w:val="clear" w:color="auto" w:fill="auto"/>
            <w:vAlign w:val="center"/>
            <w:hideMark/>
          </w:tcPr>
          <w:p w14:paraId="425DCBE8" w14:textId="77777777" w:rsidR="00A41971" w:rsidRPr="00272ED7" w:rsidRDefault="00A41971" w:rsidP="004C055E">
            <w:pPr>
              <w:rPr>
                <w:color w:val="000000"/>
                <w:sz w:val="18"/>
                <w:szCs w:val="18"/>
              </w:rPr>
            </w:pPr>
            <w:r w:rsidRPr="00272ED7">
              <w:rPr>
                <w:color w:val="000000"/>
                <w:sz w:val="18"/>
                <w:szCs w:val="18"/>
              </w:rPr>
              <w:t xml:space="preserve">Общее количество повреждений на тепловых сетях, в </w:t>
            </w:r>
            <w:proofErr w:type="spellStart"/>
            <w:r w:rsidRPr="00272ED7">
              <w:rPr>
                <w:color w:val="000000"/>
                <w:sz w:val="18"/>
                <w:szCs w:val="18"/>
              </w:rPr>
              <w:t>т.ч</w:t>
            </w:r>
            <w:proofErr w:type="spellEnd"/>
            <w:r w:rsidRPr="00272ED7">
              <w:rPr>
                <w:color w:val="000000"/>
                <w:sz w:val="18"/>
                <w:szCs w:val="18"/>
              </w:rPr>
              <w:t>.:</w:t>
            </w:r>
          </w:p>
        </w:tc>
        <w:tc>
          <w:tcPr>
            <w:tcW w:w="455" w:type="pct"/>
            <w:tcBorders>
              <w:top w:val="nil"/>
              <w:left w:val="nil"/>
              <w:bottom w:val="single" w:sz="8" w:space="0" w:color="auto"/>
              <w:right w:val="single" w:sz="8" w:space="0" w:color="auto"/>
            </w:tcBorders>
            <w:shd w:val="clear" w:color="auto" w:fill="auto"/>
            <w:vAlign w:val="center"/>
            <w:hideMark/>
          </w:tcPr>
          <w:p w14:paraId="23644E49" w14:textId="77777777" w:rsidR="00A41971" w:rsidRPr="00272ED7" w:rsidRDefault="00A41971" w:rsidP="004C055E">
            <w:pPr>
              <w:jc w:val="center"/>
              <w:rPr>
                <w:color w:val="000000"/>
                <w:sz w:val="18"/>
                <w:szCs w:val="18"/>
              </w:rPr>
            </w:pPr>
            <w:r w:rsidRPr="00272ED7">
              <w:rPr>
                <w:color w:val="000000"/>
                <w:sz w:val="18"/>
                <w:szCs w:val="18"/>
              </w:rPr>
              <w:t>ед./год</w:t>
            </w:r>
          </w:p>
        </w:tc>
        <w:tc>
          <w:tcPr>
            <w:tcW w:w="316" w:type="pct"/>
            <w:tcBorders>
              <w:top w:val="nil"/>
              <w:left w:val="nil"/>
              <w:bottom w:val="single" w:sz="8" w:space="0" w:color="auto"/>
              <w:right w:val="single" w:sz="8" w:space="0" w:color="auto"/>
            </w:tcBorders>
            <w:shd w:val="clear" w:color="auto" w:fill="auto"/>
            <w:vAlign w:val="center"/>
            <w:hideMark/>
          </w:tcPr>
          <w:p w14:paraId="5A1C198A"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030CA6DE"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176A3D10"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1B53AF2"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00A3463C"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12CA29FE"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70B99F9B"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1C2CFAB4"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049A9127"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38BF3CC4" w14:textId="77777777" w:rsidR="00A41971" w:rsidRPr="00272ED7" w:rsidRDefault="00A41971" w:rsidP="004C055E">
            <w:pPr>
              <w:jc w:val="center"/>
              <w:rPr>
                <w:color w:val="000000"/>
                <w:sz w:val="18"/>
                <w:szCs w:val="18"/>
              </w:rPr>
            </w:pPr>
            <w:r w:rsidRPr="00272ED7">
              <w:rPr>
                <w:color w:val="000000" w:themeColor="text1"/>
                <w:sz w:val="18"/>
                <w:szCs w:val="18"/>
              </w:rPr>
              <w:t>н/д</w:t>
            </w:r>
          </w:p>
        </w:tc>
      </w:tr>
      <w:tr w:rsidR="00A41971" w:rsidRPr="00272ED7" w14:paraId="340CC007"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E059769" w14:textId="77777777" w:rsidR="00A41971" w:rsidRPr="00272ED7" w:rsidRDefault="00A41971" w:rsidP="004C055E">
            <w:pPr>
              <w:jc w:val="center"/>
              <w:rPr>
                <w:color w:val="000000"/>
                <w:sz w:val="18"/>
                <w:szCs w:val="18"/>
              </w:rPr>
            </w:pPr>
            <w:r w:rsidRPr="00272ED7">
              <w:rPr>
                <w:color w:val="000000"/>
                <w:sz w:val="18"/>
                <w:szCs w:val="18"/>
              </w:rPr>
              <w:t>12.1.</w:t>
            </w:r>
          </w:p>
        </w:tc>
        <w:tc>
          <w:tcPr>
            <w:tcW w:w="1365" w:type="pct"/>
            <w:tcBorders>
              <w:top w:val="nil"/>
              <w:left w:val="nil"/>
              <w:bottom w:val="single" w:sz="8" w:space="0" w:color="auto"/>
              <w:right w:val="single" w:sz="8" w:space="0" w:color="auto"/>
            </w:tcBorders>
            <w:shd w:val="clear" w:color="auto" w:fill="auto"/>
            <w:vAlign w:val="center"/>
            <w:hideMark/>
          </w:tcPr>
          <w:p w14:paraId="778E79F9" w14:textId="77777777" w:rsidR="00A41971" w:rsidRPr="00272ED7" w:rsidRDefault="00A41971" w:rsidP="004C055E">
            <w:pPr>
              <w:rPr>
                <w:color w:val="000000"/>
                <w:sz w:val="18"/>
                <w:szCs w:val="18"/>
              </w:rPr>
            </w:pPr>
            <w:r w:rsidRPr="00272ED7">
              <w:rPr>
                <w:color w:val="000000"/>
                <w:sz w:val="18"/>
                <w:szCs w:val="18"/>
              </w:rPr>
              <w:t>Количество повреждений (отказов) в тепловых сетях, приводящих к прекращению теплоснабжения потребителей</w:t>
            </w:r>
          </w:p>
        </w:tc>
        <w:tc>
          <w:tcPr>
            <w:tcW w:w="455" w:type="pct"/>
            <w:tcBorders>
              <w:top w:val="nil"/>
              <w:left w:val="nil"/>
              <w:bottom w:val="single" w:sz="8" w:space="0" w:color="auto"/>
              <w:right w:val="single" w:sz="8" w:space="0" w:color="auto"/>
            </w:tcBorders>
            <w:shd w:val="clear" w:color="auto" w:fill="auto"/>
            <w:vAlign w:val="center"/>
            <w:hideMark/>
          </w:tcPr>
          <w:p w14:paraId="2FEA35B3" w14:textId="77777777" w:rsidR="00A41971" w:rsidRPr="00272ED7" w:rsidRDefault="00A41971" w:rsidP="004C055E">
            <w:pPr>
              <w:jc w:val="center"/>
              <w:rPr>
                <w:color w:val="000000"/>
                <w:sz w:val="18"/>
                <w:szCs w:val="18"/>
              </w:rPr>
            </w:pPr>
            <w:r w:rsidRPr="00272ED7">
              <w:rPr>
                <w:color w:val="000000"/>
                <w:sz w:val="18"/>
                <w:szCs w:val="18"/>
              </w:rPr>
              <w:t>ед./год</w:t>
            </w:r>
          </w:p>
        </w:tc>
        <w:tc>
          <w:tcPr>
            <w:tcW w:w="316" w:type="pct"/>
            <w:tcBorders>
              <w:top w:val="nil"/>
              <w:left w:val="nil"/>
              <w:bottom w:val="single" w:sz="8" w:space="0" w:color="auto"/>
              <w:right w:val="single" w:sz="8" w:space="0" w:color="auto"/>
            </w:tcBorders>
            <w:shd w:val="clear" w:color="auto" w:fill="auto"/>
            <w:vAlign w:val="center"/>
            <w:hideMark/>
          </w:tcPr>
          <w:p w14:paraId="471AF1C3"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FB9A898"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4085B87E"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5039B8E"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567371FF"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25E9348E"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7E91FB28"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415D29FD"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2E209D83"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344772D2" w14:textId="77777777" w:rsidR="00A41971" w:rsidRPr="00272ED7" w:rsidRDefault="00A41971" w:rsidP="004C055E">
            <w:pPr>
              <w:jc w:val="center"/>
              <w:rPr>
                <w:color w:val="000000"/>
                <w:sz w:val="18"/>
                <w:szCs w:val="18"/>
              </w:rPr>
            </w:pPr>
            <w:r w:rsidRPr="00272ED7">
              <w:rPr>
                <w:color w:val="000000" w:themeColor="text1"/>
                <w:sz w:val="18"/>
                <w:szCs w:val="18"/>
              </w:rPr>
              <w:t>н/д</w:t>
            </w:r>
          </w:p>
        </w:tc>
      </w:tr>
      <w:tr w:rsidR="00A41971" w:rsidRPr="00272ED7" w14:paraId="3CA283BA"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82F88EF" w14:textId="77777777" w:rsidR="00A41971" w:rsidRPr="00272ED7" w:rsidRDefault="00A41971" w:rsidP="004C055E">
            <w:pPr>
              <w:jc w:val="center"/>
              <w:rPr>
                <w:color w:val="000000"/>
                <w:sz w:val="18"/>
                <w:szCs w:val="18"/>
              </w:rPr>
            </w:pPr>
            <w:r w:rsidRPr="00272ED7">
              <w:rPr>
                <w:color w:val="000000"/>
                <w:sz w:val="18"/>
                <w:szCs w:val="18"/>
              </w:rPr>
              <w:t>12.2.</w:t>
            </w:r>
          </w:p>
        </w:tc>
        <w:tc>
          <w:tcPr>
            <w:tcW w:w="1365" w:type="pct"/>
            <w:tcBorders>
              <w:top w:val="nil"/>
              <w:left w:val="nil"/>
              <w:bottom w:val="single" w:sz="8" w:space="0" w:color="auto"/>
              <w:right w:val="single" w:sz="8" w:space="0" w:color="auto"/>
            </w:tcBorders>
            <w:shd w:val="clear" w:color="auto" w:fill="auto"/>
            <w:vAlign w:val="center"/>
            <w:hideMark/>
          </w:tcPr>
          <w:p w14:paraId="02A5221A" w14:textId="77777777" w:rsidR="00A41971" w:rsidRPr="00272ED7" w:rsidRDefault="00A41971" w:rsidP="004C055E">
            <w:pPr>
              <w:rPr>
                <w:color w:val="000000"/>
                <w:sz w:val="18"/>
                <w:szCs w:val="18"/>
              </w:rPr>
            </w:pPr>
            <w:r w:rsidRPr="00272ED7">
              <w:rPr>
                <w:color w:val="000000"/>
                <w:sz w:val="18"/>
                <w:szCs w:val="18"/>
              </w:rPr>
              <w:t>Количество повреждений в тепловых сетях в период гидравлических испытаний</w:t>
            </w:r>
          </w:p>
        </w:tc>
        <w:tc>
          <w:tcPr>
            <w:tcW w:w="455" w:type="pct"/>
            <w:tcBorders>
              <w:top w:val="nil"/>
              <w:left w:val="nil"/>
              <w:bottom w:val="single" w:sz="8" w:space="0" w:color="auto"/>
              <w:right w:val="single" w:sz="8" w:space="0" w:color="auto"/>
            </w:tcBorders>
            <w:shd w:val="clear" w:color="auto" w:fill="auto"/>
            <w:vAlign w:val="center"/>
            <w:hideMark/>
          </w:tcPr>
          <w:p w14:paraId="1419FACB" w14:textId="77777777" w:rsidR="00A41971" w:rsidRPr="00272ED7" w:rsidRDefault="00A41971" w:rsidP="004C055E">
            <w:pPr>
              <w:jc w:val="center"/>
              <w:rPr>
                <w:color w:val="000000"/>
                <w:sz w:val="18"/>
                <w:szCs w:val="18"/>
              </w:rPr>
            </w:pPr>
            <w:r w:rsidRPr="00272ED7">
              <w:rPr>
                <w:color w:val="000000"/>
                <w:sz w:val="18"/>
                <w:szCs w:val="18"/>
              </w:rPr>
              <w:t>ед./год</w:t>
            </w:r>
          </w:p>
        </w:tc>
        <w:tc>
          <w:tcPr>
            <w:tcW w:w="316" w:type="pct"/>
            <w:tcBorders>
              <w:top w:val="nil"/>
              <w:left w:val="nil"/>
              <w:bottom w:val="single" w:sz="8" w:space="0" w:color="auto"/>
              <w:right w:val="single" w:sz="8" w:space="0" w:color="auto"/>
            </w:tcBorders>
            <w:shd w:val="clear" w:color="auto" w:fill="auto"/>
            <w:vAlign w:val="center"/>
            <w:hideMark/>
          </w:tcPr>
          <w:p w14:paraId="43B6EBD4"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5B8209B1"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26BAB7CC"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429E78C"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36A4C8EA"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ABC97CA"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01817F7"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175C5B0A"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4D1D4F38"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78750735" w14:textId="77777777" w:rsidR="00A41971" w:rsidRPr="00272ED7" w:rsidRDefault="00A41971" w:rsidP="004C055E">
            <w:pPr>
              <w:jc w:val="center"/>
              <w:rPr>
                <w:color w:val="000000"/>
                <w:sz w:val="18"/>
                <w:szCs w:val="18"/>
              </w:rPr>
            </w:pPr>
            <w:r w:rsidRPr="00272ED7">
              <w:rPr>
                <w:color w:val="000000" w:themeColor="text1"/>
                <w:sz w:val="18"/>
                <w:szCs w:val="18"/>
              </w:rPr>
              <w:t>н/д</w:t>
            </w:r>
          </w:p>
        </w:tc>
      </w:tr>
      <w:tr w:rsidR="00A41971" w:rsidRPr="00272ED7" w14:paraId="440A23B1"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1A439A2" w14:textId="77777777" w:rsidR="00A41971" w:rsidRPr="00272ED7" w:rsidRDefault="00A41971" w:rsidP="004C055E">
            <w:pPr>
              <w:jc w:val="center"/>
              <w:rPr>
                <w:color w:val="000000"/>
                <w:sz w:val="18"/>
                <w:szCs w:val="18"/>
              </w:rPr>
            </w:pPr>
            <w:r w:rsidRPr="00272ED7">
              <w:rPr>
                <w:color w:val="000000"/>
                <w:sz w:val="18"/>
                <w:szCs w:val="18"/>
              </w:rPr>
              <w:t>13</w:t>
            </w:r>
          </w:p>
        </w:tc>
        <w:tc>
          <w:tcPr>
            <w:tcW w:w="1365" w:type="pct"/>
            <w:tcBorders>
              <w:top w:val="nil"/>
              <w:left w:val="nil"/>
              <w:bottom w:val="single" w:sz="8" w:space="0" w:color="auto"/>
              <w:right w:val="single" w:sz="8" w:space="0" w:color="auto"/>
            </w:tcBorders>
            <w:shd w:val="clear" w:color="auto" w:fill="auto"/>
            <w:vAlign w:val="center"/>
            <w:hideMark/>
          </w:tcPr>
          <w:p w14:paraId="5443C521" w14:textId="77777777" w:rsidR="00A41971" w:rsidRPr="00272ED7" w:rsidRDefault="00A41971" w:rsidP="004C055E">
            <w:pPr>
              <w:rPr>
                <w:color w:val="000000"/>
                <w:sz w:val="18"/>
                <w:szCs w:val="18"/>
              </w:rPr>
            </w:pPr>
            <w:r w:rsidRPr="00272ED7">
              <w:rPr>
                <w:color w:val="000000"/>
                <w:sz w:val="18"/>
                <w:szCs w:val="18"/>
              </w:rPr>
              <w:t>Удельная повреждаемость тепловых сетей</w:t>
            </w:r>
          </w:p>
        </w:tc>
        <w:tc>
          <w:tcPr>
            <w:tcW w:w="455" w:type="pct"/>
            <w:tcBorders>
              <w:top w:val="nil"/>
              <w:left w:val="nil"/>
              <w:bottom w:val="single" w:sz="8" w:space="0" w:color="auto"/>
              <w:right w:val="single" w:sz="8" w:space="0" w:color="auto"/>
            </w:tcBorders>
            <w:shd w:val="clear" w:color="auto" w:fill="auto"/>
            <w:vAlign w:val="center"/>
            <w:hideMark/>
          </w:tcPr>
          <w:p w14:paraId="46EE758E" w14:textId="77777777" w:rsidR="00A41971" w:rsidRPr="00272ED7" w:rsidRDefault="00A41971" w:rsidP="004C055E">
            <w:pPr>
              <w:jc w:val="center"/>
              <w:rPr>
                <w:color w:val="000000"/>
                <w:sz w:val="18"/>
                <w:szCs w:val="18"/>
              </w:rPr>
            </w:pPr>
            <w:r w:rsidRPr="00272ED7">
              <w:rPr>
                <w:color w:val="000000"/>
                <w:sz w:val="18"/>
                <w:szCs w:val="18"/>
              </w:rPr>
              <w:t>ед./м/год</w:t>
            </w:r>
          </w:p>
        </w:tc>
        <w:tc>
          <w:tcPr>
            <w:tcW w:w="316" w:type="pct"/>
            <w:tcBorders>
              <w:top w:val="nil"/>
              <w:left w:val="nil"/>
              <w:bottom w:val="single" w:sz="8" w:space="0" w:color="auto"/>
              <w:right w:val="single" w:sz="8" w:space="0" w:color="auto"/>
            </w:tcBorders>
            <w:shd w:val="clear" w:color="auto" w:fill="auto"/>
            <w:vAlign w:val="center"/>
            <w:hideMark/>
          </w:tcPr>
          <w:p w14:paraId="45209803"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0E747340"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24760EA8"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01D038B"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541DD465"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176A0BEC"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5A581F6B"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01BA3F0A"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1111D13"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89555D1" w14:textId="77777777" w:rsidR="00A41971" w:rsidRPr="00272ED7" w:rsidRDefault="00A41971" w:rsidP="004C055E">
            <w:pPr>
              <w:jc w:val="center"/>
              <w:rPr>
                <w:color w:val="000000"/>
                <w:sz w:val="18"/>
                <w:szCs w:val="18"/>
              </w:rPr>
            </w:pPr>
            <w:r w:rsidRPr="00272ED7">
              <w:rPr>
                <w:color w:val="000000" w:themeColor="text1"/>
                <w:sz w:val="18"/>
                <w:szCs w:val="18"/>
              </w:rPr>
              <w:t>н/д</w:t>
            </w:r>
          </w:p>
        </w:tc>
      </w:tr>
      <w:tr w:rsidR="00A41971" w:rsidRPr="00272ED7" w14:paraId="05839936"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408254D" w14:textId="77777777" w:rsidR="00A41971" w:rsidRPr="00272ED7" w:rsidRDefault="00A41971" w:rsidP="004C055E">
            <w:pPr>
              <w:jc w:val="center"/>
              <w:rPr>
                <w:color w:val="000000"/>
                <w:sz w:val="18"/>
                <w:szCs w:val="18"/>
              </w:rPr>
            </w:pPr>
            <w:r w:rsidRPr="00272ED7">
              <w:rPr>
                <w:color w:val="000000"/>
                <w:sz w:val="18"/>
                <w:szCs w:val="18"/>
              </w:rPr>
              <w:t>13.1</w:t>
            </w:r>
          </w:p>
        </w:tc>
        <w:tc>
          <w:tcPr>
            <w:tcW w:w="1365" w:type="pct"/>
            <w:tcBorders>
              <w:top w:val="nil"/>
              <w:left w:val="nil"/>
              <w:bottom w:val="single" w:sz="8" w:space="0" w:color="auto"/>
              <w:right w:val="single" w:sz="8" w:space="0" w:color="auto"/>
            </w:tcBorders>
            <w:shd w:val="clear" w:color="auto" w:fill="auto"/>
            <w:vAlign w:val="center"/>
            <w:hideMark/>
          </w:tcPr>
          <w:p w14:paraId="578BD94E" w14:textId="77777777" w:rsidR="00A41971" w:rsidRPr="00272ED7" w:rsidRDefault="00A41971" w:rsidP="004C055E">
            <w:pPr>
              <w:rPr>
                <w:color w:val="000000"/>
                <w:sz w:val="18"/>
                <w:szCs w:val="18"/>
              </w:rPr>
            </w:pPr>
            <w:r w:rsidRPr="00272ED7">
              <w:rPr>
                <w:color w:val="000000"/>
                <w:sz w:val="18"/>
                <w:szCs w:val="18"/>
              </w:rPr>
              <w:t>магистральных</w:t>
            </w:r>
          </w:p>
        </w:tc>
        <w:tc>
          <w:tcPr>
            <w:tcW w:w="455" w:type="pct"/>
            <w:tcBorders>
              <w:top w:val="nil"/>
              <w:left w:val="nil"/>
              <w:bottom w:val="single" w:sz="8" w:space="0" w:color="auto"/>
              <w:right w:val="single" w:sz="8" w:space="0" w:color="auto"/>
            </w:tcBorders>
            <w:shd w:val="clear" w:color="auto" w:fill="auto"/>
            <w:vAlign w:val="center"/>
            <w:hideMark/>
          </w:tcPr>
          <w:p w14:paraId="2B1C797A" w14:textId="77777777" w:rsidR="00A41971" w:rsidRPr="00272ED7" w:rsidRDefault="00A41971" w:rsidP="004C055E">
            <w:pPr>
              <w:jc w:val="center"/>
              <w:rPr>
                <w:color w:val="000000"/>
                <w:sz w:val="18"/>
                <w:szCs w:val="18"/>
              </w:rPr>
            </w:pPr>
            <w:r w:rsidRPr="00272ED7">
              <w:rPr>
                <w:color w:val="000000"/>
                <w:sz w:val="18"/>
                <w:szCs w:val="18"/>
              </w:rPr>
              <w:t> </w:t>
            </w:r>
          </w:p>
        </w:tc>
        <w:tc>
          <w:tcPr>
            <w:tcW w:w="316" w:type="pct"/>
            <w:tcBorders>
              <w:top w:val="nil"/>
              <w:left w:val="nil"/>
              <w:bottom w:val="single" w:sz="8" w:space="0" w:color="auto"/>
              <w:right w:val="single" w:sz="8" w:space="0" w:color="auto"/>
            </w:tcBorders>
            <w:shd w:val="clear" w:color="auto" w:fill="auto"/>
            <w:vAlign w:val="center"/>
            <w:hideMark/>
          </w:tcPr>
          <w:p w14:paraId="7E6D059F"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377DAFD4"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BCF36A6"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077067F5"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7E50D9F9"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7EC71998"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372DCB0A"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72D30AFB"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255942E9"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C68A4B5" w14:textId="77777777" w:rsidR="00A41971" w:rsidRPr="00272ED7" w:rsidRDefault="00A41971" w:rsidP="004C055E">
            <w:pPr>
              <w:jc w:val="center"/>
              <w:rPr>
                <w:color w:val="000000"/>
                <w:sz w:val="18"/>
                <w:szCs w:val="18"/>
              </w:rPr>
            </w:pPr>
            <w:r w:rsidRPr="00272ED7">
              <w:rPr>
                <w:color w:val="000000" w:themeColor="text1"/>
                <w:sz w:val="18"/>
                <w:szCs w:val="18"/>
              </w:rPr>
              <w:t>н/д</w:t>
            </w:r>
          </w:p>
        </w:tc>
      </w:tr>
      <w:tr w:rsidR="00A41971" w:rsidRPr="00272ED7" w14:paraId="6DFD838C"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4995DFF" w14:textId="77777777" w:rsidR="00A41971" w:rsidRPr="00272ED7" w:rsidRDefault="00A41971" w:rsidP="004C055E">
            <w:pPr>
              <w:jc w:val="center"/>
              <w:rPr>
                <w:color w:val="000000"/>
                <w:sz w:val="18"/>
                <w:szCs w:val="18"/>
              </w:rPr>
            </w:pPr>
            <w:r w:rsidRPr="00272ED7">
              <w:rPr>
                <w:color w:val="000000"/>
                <w:sz w:val="18"/>
                <w:szCs w:val="18"/>
              </w:rPr>
              <w:t>13.2</w:t>
            </w:r>
          </w:p>
        </w:tc>
        <w:tc>
          <w:tcPr>
            <w:tcW w:w="1365" w:type="pct"/>
            <w:tcBorders>
              <w:top w:val="nil"/>
              <w:left w:val="nil"/>
              <w:bottom w:val="single" w:sz="8" w:space="0" w:color="auto"/>
              <w:right w:val="single" w:sz="8" w:space="0" w:color="auto"/>
            </w:tcBorders>
            <w:shd w:val="clear" w:color="auto" w:fill="auto"/>
            <w:vAlign w:val="center"/>
            <w:hideMark/>
          </w:tcPr>
          <w:p w14:paraId="2AB7CE03" w14:textId="77777777" w:rsidR="00A41971" w:rsidRPr="00272ED7" w:rsidRDefault="00A41971" w:rsidP="004C055E">
            <w:pPr>
              <w:rPr>
                <w:color w:val="000000"/>
                <w:sz w:val="18"/>
                <w:szCs w:val="18"/>
              </w:rPr>
            </w:pPr>
            <w:r w:rsidRPr="00272ED7">
              <w:rPr>
                <w:color w:val="000000"/>
                <w:sz w:val="18"/>
                <w:szCs w:val="18"/>
              </w:rPr>
              <w:t>распределительных</w:t>
            </w:r>
          </w:p>
        </w:tc>
        <w:tc>
          <w:tcPr>
            <w:tcW w:w="455" w:type="pct"/>
            <w:tcBorders>
              <w:top w:val="nil"/>
              <w:left w:val="nil"/>
              <w:bottom w:val="single" w:sz="8" w:space="0" w:color="auto"/>
              <w:right w:val="single" w:sz="8" w:space="0" w:color="auto"/>
            </w:tcBorders>
            <w:shd w:val="clear" w:color="auto" w:fill="auto"/>
            <w:vAlign w:val="center"/>
            <w:hideMark/>
          </w:tcPr>
          <w:p w14:paraId="686722C7" w14:textId="77777777" w:rsidR="00A41971" w:rsidRPr="00272ED7" w:rsidRDefault="00A41971" w:rsidP="004C055E">
            <w:pPr>
              <w:jc w:val="center"/>
              <w:rPr>
                <w:color w:val="000000"/>
                <w:sz w:val="18"/>
                <w:szCs w:val="18"/>
              </w:rPr>
            </w:pPr>
            <w:r w:rsidRPr="00272ED7">
              <w:rPr>
                <w:color w:val="000000"/>
                <w:sz w:val="18"/>
                <w:szCs w:val="18"/>
              </w:rPr>
              <w:t> </w:t>
            </w:r>
          </w:p>
        </w:tc>
        <w:tc>
          <w:tcPr>
            <w:tcW w:w="316" w:type="pct"/>
            <w:tcBorders>
              <w:top w:val="nil"/>
              <w:left w:val="nil"/>
              <w:bottom w:val="single" w:sz="8" w:space="0" w:color="auto"/>
              <w:right w:val="single" w:sz="8" w:space="0" w:color="auto"/>
            </w:tcBorders>
            <w:shd w:val="clear" w:color="auto" w:fill="auto"/>
            <w:vAlign w:val="center"/>
            <w:hideMark/>
          </w:tcPr>
          <w:p w14:paraId="57AE1664"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4C9DDBF6"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5F0C39D7"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7313E643"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5D758D87"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01C3512F"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3D0E2315"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6264C082"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4E3A30F0" w14:textId="77777777" w:rsidR="00A41971" w:rsidRPr="00272ED7" w:rsidRDefault="00A41971" w:rsidP="004C055E">
            <w:pPr>
              <w:jc w:val="center"/>
              <w:rPr>
                <w:color w:val="000000"/>
                <w:sz w:val="18"/>
                <w:szCs w:val="18"/>
              </w:rPr>
            </w:pPr>
            <w:r w:rsidRPr="00272ED7">
              <w:rPr>
                <w:color w:val="000000" w:themeColor="text1"/>
                <w:sz w:val="18"/>
                <w:szCs w:val="18"/>
              </w:rPr>
              <w:t>н/д</w:t>
            </w:r>
          </w:p>
        </w:tc>
        <w:tc>
          <w:tcPr>
            <w:tcW w:w="286" w:type="pct"/>
            <w:tcBorders>
              <w:top w:val="nil"/>
              <w:left w:val="nil"/>
              <w:bottom w:val="single" w:sz="8" w:space="0" w:color="auto"/>
              <w:right w:val="single" w:sz="8" w:space="0" w:color="auto"/>
            </w:tcBorders>
            <w:shd w:val="clear" w:color="auto" w:fill="auto"/>
            <w:vAlign w:val="center"/>
            <w:hideMark/>
          </w:tcPr>
          <w:p w14:paraId="29744EBD" w14:textId="77777777" w:rsidR="00A41971" w:rsidRPr="00272ED7" w:rsidRDefault="00A41971" w:rsidP="004C055E">
            <w:pPr>
              <w:jc w:val="center"/>
              <w:rPr>
                <w:color w:val="000000"/>
                <w:sz w:val="18"/>
                <w:szCs w:val="18"/>
              </w:rPr>
            </w:pPr>
            <w:r w:rsidRPr="00272ED7">
              <w:rPr>
                <w:color w:val="000000" w:themeColor="text1"/>
                <w:sz w:val="18"/>
                <w:szCs w:val="18"/>
              </w:rPr>
              <w:t>н/д</w:t>
            </w:r>
          </w:p>
        </w:tc>
      </w:tr>
      <w:tr w:rsidR="00A41971" w:rsidRPr="00272ED7" w14:paraId="4DE76404"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1AC785D" w14:textId="77777777" w:rsidR="00A41971" w:rsidRPr="00272ED7" w:rsidRDefault="00A41971" w:rsidP="004C055E">
            <w:pPr>
              <w:jc w:val="center"/>
              <w:rPr>
                <w:color w:val="000000"/>
                <w:sz w:val="18"/>
                <w:szCs w:val="18"/>
              </w:rPr>
            </w:pPr>
            <w:r w:rsidRPr="00272ED7">
              <w:rPr>
                <w:color w:val="000000"/>
                <w:sz w:val="18"/>
                <w:szCs w:val="18"/>
              </w:rPr>
              <w:t>14</w:t>
            </w:r>
          </w:p>
        </w:tc>
        <w:tc>
          <w:tcPr>
            <w:tcW w:w="1365" w:type="pct"/>
            <w:tcBorders>
              <w:top w:val="nil"/>
              <w:left w:val="nil"/>
              <w:bottom w:val="single" w:sz="8" w:space="0" w:color="auto"/>
              <w:right w:val="single" w:sz="8" w:space="0" w:color="auto"/>
            </w:tcBorders>
            <w:shd w:val="clear" w:color="auto" w:fill="auto"/>
            <w:vAlign w:val="center"/>
            <w:hideMark/>
          </w:tcPr>
          <w:p w14:paraId="40924DD8" w14:textId="77777777" w:rsidR="00A41971" w:rsidRPr="00272ED7" w:rsidRDefault="00A41971" w:rsidP="004C055E">
            <w:pPr>
              <w:rPr>
                <w:color w:val="000000"/>
                <w:sz w:val="18"/>
                <w:szCs w:val="18"/>
              </w:rPr>
            </w:pPr>
            <w:r w:rsidRPr="00272ED7">
              <w:rPr>
                <w:color w:val="000000"/>
                <w:sz w:val="18"/>
                <w:szCs w:val="18"/>
              </w:rPr>
              <w:t xml:space="preserve">Тепловая нагрузка потребителей, присоединенных к тепловым сетям по схеме с разделением теплоносителя на цели горячего водоснабжения из систем отопления (открытая схема), в </w:t>
            </w:r>
            <w:proofErr w:type="spellStart"/>
            <w:r w:rsidRPr="00272ED7">
              <w:rPr>
                <w:color w:val="000000"/>
                <w:sz w:val="18"/>
                <w:szCs w:val="18"/>
              </w:rPr>
              <w:t>т.ч</w:t>
            </w:r>
            <w:proofErr w:type="spellEnd"/>
            <w:r w:rsidRPr="00272ED7">
              <w:rPr>
                <w:color w:val="000000"/>
                <w:sz w:val="18"/>
                <w:szCs w:val="18"/>
              </w:rPr>
              <w:t>.</w:t>
            </w:r>
          </w:p>
        </w:tc>
        <w:tc>
          <w:tcPr>
            <w:tcW w:w="455" w:type="pct"/>
            <w:tcBorders>
              <w:top w:val="nil"/>
              <w:left w:val="nil"/>
              <w:bottom w:val="single" w:sz="8" w:space="0" w:color="auto"/>
              <w:right w:val="single" w:sz="8" w:space="0" w:color="auto"/>
            </w:tcBorders>
            <w:shd w:val="clear" w:color="auto" w:fill="auto"/>
            <w:vAlign w:val="center"/>
            <w:hideMark/>
          </w:tcPr>
          <w:p w14:paraId="47C12AF0" w14:textId="77777777" w:rsidR="00A41971" w:rsidRPr="00272ED7" w:rsidRDefault="00A41971" w:rsidP="004C055E">
            <w:pPr>
              <w:jc w:val="center"/>
              <w:rPr>
                <w:color w:val="000000"/>
                <w:sz w:val="18"/>
                <w:szCs w:val="18"/>
              </w:rPr>
            </w:pPr>
            <w:r w:rsidRPr="00272ED7">
              <w:rPr>
                <w:color w:val="000000"/>
                <w:sz w:val="18"/>
                <w:szCs w:val="18"/>
              </w:rPr>
              <w:t>Гкал/ч</w:t>
            </w:r>
          </w:p>
        </w:tc>
        <w:tc>
          <w:tcPr>
            <w:tcW w:w="316" w:type="pct"/>
            <w:tcBorders>
              <w:top w:val="nil"/>
              <w:left w:val="nil"/>
              <w:bottom w:val="single" w:sz="8" w:space="0" w:color="auto"/>
              <w:right w:val="single" w:sz="8" w:space="0" w:color="auto"/>
            </w:tcBorders>
            <w:shd w:val="clear" w:color="auto" w:fill="auto"/>
            <w:vAlign w:val="center"/>
            <w:hideMark/>
          </w:tcPr>
          <w:p w14:paraId="5899205D" w14:textId="77777777" w:rsidR="00A41971" w:rsidRPr="00272ED7" w:rsidRDefault="00A41971" w:rsidP="004C055E">
            <w:pPr>
              <w:jc w:val="center"/>
              <w:rPr>
                <w:color w:val="000000"/>
                <w:sz w:val="18"/>
                <w:szCs w:val="18"/>
              </w:rPr>
            </w:pPr>
            <w:r w:rsidRPr="00272ED7">
              <w:rPr>
                <w:color w:val="000000" w:themeColor="text1"/>
                <w:sz w:val="18"/>
                <w:szCs w:val="18"/>
              </w:rPr>
              <w:t>187,00</w:t>
            </w:r>
          </w:p>
        </w:tc>
        <w:tc>
          <w:tcPr>
            <w:tcW w:w="286" w:type="pct"/>
            <w:tcBorders>
              <w:top w:val="nil"/>
              <w:left w:val="nil"/>
              <w:bottom w:val="single" w:sz="8" w:space="0" w:color="auto"/>
              <w:right w:val="single" w:sz="8" w:space="0" w:color="auto"/>
            </w:tcBorders>
            <w:shd w:val="clear" w:color="auto" w:fill="auto"/>
            <w:vAlign w:val="center"/>
            <w:hideMark/>
          </w:tcPr>
          <w:p w14:paraId="057B6E33" w14:textId="77777777" w:rsidR="00A41971" w:rsidRPr="00272ED7" w:rsidRDefault="00A41971" w:rsidP="004C055E">
            <w:pPr>
              <w:jc w:val="center"/>
              <w:rPr>
                <w:color w:val="000000"/>
                <w:sz w:val="18"/>
                <w:szCs w:val="18"/>
              </w:rPr>
            </w:pPr>
            <w:r w:rsidRPr="00272ED7">
              <w:rPr>
                <w:color w:val="000000" w:themeColor="text1"/>
                <w:sz w:val="18"/>
                <w:szCs w:val="18"/>
              </w:rPr>
              <w:t>187,00</w:t>
            </w:r>
          </w:p>
        </w:tc>
        <w:tc>
          <w:tcPr>
            <w:tcW w:w="286" w:type="pct"/>
            <w:tcBorders>
              <w:top w:val="nil"/>
              <w:left w:val="nil"/>
              <w:bottom w:val="single" w:sz="8" w:space="0" w:color="auto"/>
              <w:right w:val="single" w:sz="8" w:space="0" w:color="auto"/>
            </w:tcBorders>
            <w:shd w:val="clear" w:color="auto" w:fill="auto"/>
            <w:vAlign w:val="center"/>
            <w:hideMark/>
          </w:tcPr>
          <w:p w14:paraId="6B3F48E8"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75DCD6D4"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342A683F"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59EDFBA6"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19DBE314"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23A32C97"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45F26AC8" w14:textId="77777777" w:rsidR="00A41971" w:rsidRPr="00272ED7" w:rsidRDefault="00A41971" w:rsidP="004C055E">
            <w:pPr>
              <w:jc w:val="center"/>
              <w:rPr>
                <w:color w:val="000000"/>
                <w:sz w:val="18"/>
                <w:szCs w:val="18"/>
              </w:rPr>
            </w:pPr>
            <w:r w:rsidRPr="00272ED7">
              <w:rPr>
                <w:color w:val="000000" w:themeColor="text1"/>
                <w:sz w:val="18"/>
                <w:szCs w:val="18"/>
              </w:rPr>
              <w:t>189,22</w:t>
            </w:r>
          </w:p>
        </w:tc>
        <w:tc>
          <w:tcPr>
            <w:tcW w:w="286" w:type="pct"/>
            <w:tcBorders>
              <w:top w:val="nil"/>
              <w:left w:val="nil"/>
              <w:bottom w:val="single" w:sz="8" w:space="0" w:color="auto"/>
              <w:right w:val="single" w:sz="8" w:space="0" w:color="auto"/>
            </w:tcBorders>
            <w:shd w:val="clear" w:color="auto" w:fill="auto"/>
            <w:vAlign w:val="center"/>
            <w:hideMark/>
          </w:tcPr>
          <w:p w14:paraId="7FF750E5" w14:textId="77777777" w:rsidR="00A41971" w:rsidRPr="00272ED7" w:rsidRDefault="00A41971" w:rsidP="004C055E">
            <w:pPr>
              <w:jc w:val="center"/>
              <w:rPr>
                <w:color w:val="000000"/>
                <w:sz w:val="18"/>
                <w:szCs w:val="18"/>
              </w:rPr>
            </w:pPr>
            <w:r w:rsidRPr="00272ED7">
              <w:rPr>
                <w:color w:val="000000" w:themeColor="text1"/>
                <w:sz w:val="18"/>
                <w:szCs w:val="18"/>
              </w:rPr>
              <w:t>189,22</w:t>
            </w:r>
          </w:p>
        </w:tc>
      </w:tr>
      <w:tr w:rsidR="00A41971" w:rsidRPr="00272ED7" w14:paraId="667D2605"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0F4CCFD" w14:textId="77777777" w:rsidR="00A41971" w:rsidRPr="00272ED7" w:rsidRDefault="00A41971" w:rsidP="004C055E">
            <w:pPr>
              <w:jc w:val="center"/>
              <w:rPr>
                <w:color w:val="000000"/>
                <w:sz w:val="18"/>
                <w:szCs w:val="18"/>
              </w:rPr>
            </w:pPr>
            <w:r w:rsidRPr="00272ED7">
              <w:rPr>
                <w:color w:val="000000"/>
                <w:sz w:val="18"/>
                <w:szCs w:val="18"/>
              </w:rPr>
              <w:t>15</w:t>
            </w:r>
          </w:p>
        </w:tc>
        <w:tc>
          <w:tcPr>
            <w:tcW w:w="1365" w:type="pct"/>
            <w:tcBorders>
              <w:top w:val="nil"/>
              <w:left w:val="nil"/>
              <w:bottom w:val="single" w:sz="8" w:space="0" w:color="auto"/>
              <w:right w:val="single" w:sz="8" w:space="0" w:color="auto"/>
            </w:tcBorders>
            <w:shd w:val="clear" w:color="auto" w:fill="auto"/>
            <w:vAlign w:val="center"/>
            <w:hideMark/>
          </w:tcPr>
          <w:p w14:paraId="0A68D018" w14:textId="77777777" w:rsidR="00A41971" w:rsidRPr="00272ED7" w:rsidRDefault="00A41971" w:rsidP="004C055E">
            <w:pPr>
              <w:rPr>
                <w:color w:val="000000"/>
                <w:sz w:val="18"/>
                <w:szCs w:val="18"/>
              </w:rPr>
            </w:pPr>
            <w:r w:rsidRPr="00272ED7">
              <w:rPr>
                <w:color w:val="000000"/>
                <w:sz w:val="18"/>
                <w:szCs w:val="18"/>
              </w:rPr>
              <w:t xml:space="preserve"> Доля потребителей, присоединенных к тепловым сетям по открытой системе, в </w:t>
            </w:r>
            <w:proofErr w:type="spellStart"/>
            <w:r w:rsidRPr="00272ED7">
              <w:rPr>
                <w:color w:val="000000"/>
                <w:sz w:val="18"/>
                <w:szCs w:val="18"/>
              </w:rPr>
              <w:t>т.ч</w:t>
            </w:r>
            <w:proofErr w:type="spellEnd"/>
            <w:r w:rsidRPr="00272ED7">
              <w:rPr>
                <w:color w:val="000000"/>
                <w:sz w:val="18"/>
                <w:szCs w:val="18"/>
              </w:rPr>
              <w:t>.</w:t>
            </w:r>
          </w:p>
        </w:tc>
        <w:tc>
          <w:tcPr>
            <w:tcW w:w="455" w:type="pct"/>
            <w:tcBorders>
              <w:top w:val="nil"/>
              <w:left w:val="nil"/>
              <w:bottom w:val="single" w:sz="8" w:space="0" w:color="auto"/>
              <w:right w:val="single" w:sz="8" w:space="0" w:color="auto"/>
            </w:tcBorders>
            <w:shd w:val="clear" w:color="auto" w:fill="auto"/>
            <w:vAlign w:val="center"/>
            <w:hideMark/>
          </w:tcPr>
          <w:p w14:paraId="7203D573" w14:textId="77777777" w:rsidR="00A41971" w:rsidRPr="00272ED7" w:rsidRDefault="00A41971" w:rsidP="004C055E">
            <w:pPr>
              <w:jc w:val="center"/>
              <w:rPr>
                <w:color w:val="000000"/>
                <w:sz w:val="18"/>
                <w:szCs w:val="18"/>
              </w:rPr>
            </w:pPr>
            <w:r w:rsidRPr="00272ED7">
              <w:rPr>
                <w:color w:val="000000"/>
                <w:sz w:val="18"/>
                <w:szCs w:val="18"/>
              </w:rPr>
              <w:t>%</w:t>
            </w:r>
          </w:p>
        </w:tc>
        <w:tc>
          <w:tcPr>
            <w:tcW w:w="316" w:type="pct"/>
            <w:tcBorders>
              <w:top w:val="nil"/>
              <w:left w:val="nil"/>
              <w:bottom w:val="single" w:sz="8" w:space="0" w:color="auto"/>
              <w:right w:val="single" w:sz="8" w:space="0" w:color="auto"/>
            </w:tcBorders>
            <w:shd w:val="clear" w:color="auto" w:fill="auto"/>
            <w:vAlign w:val="center"/>
            <w:hideMark/>
          </w:tcPr>
          <w:p w14:paraId="1820877A" w14:textId="77777777" w:rsidR="00A41971" w:rsidRPr="00272ED7" w:rsidRDefault="00A41971" w:rsidP="004C055E">
            <w:pPr>
              <w:jc w:val="center"/>
              <w:rPr>
                <w:color w:val="000000"/>
                <w:sz w:val="18"/>
                <w:szCs w:val="18"/>
              </w:rPr>
            </w:pPr>
            <w:r w:rsidRPr="00272ED7">
              <w:rPr>
                <w:color w:val="000000" w:themeColor="text1"/>
                <w:sz w:val="18"/>
                <w:szCs w:val="18"/>
              </w:rPr>
              <w:t>100</w:t>
            </w:r>
          </w:p>
        </w:tc>
        <w:tc>
          <w:tcPr>
            <w:tcW w:w="286" w:type="pct"/>
            <w:tcBorders>
              <w:top w:val="nil"/>
              <w:left w:val="nil"/>
              <w:bottom w:val="single" w:sz="8" w:space="0" w:color="auto"/>
              <w:right w:val="single" w:sz="8" w:space="0" w:color="auto"/>
            </w:tcBorders>
            <w:shd w:val="clear" w:color="auto" w:fill="auto"/>
            <w:vAlign w:val="center"/>
            <w:hideMark/>
          </w:tcPr>
          <w:p w14:paraId="32FA1FF9" w14:textId="77777777" w:rsidR="00A41971" w:rsidRPr="00272ED7" w:rsidRDefault="00A41971" w:rsidP="004C055E">
            <w:pPr>
              <w:jc w:val="center"/>
              <w:rPr>
                <w:color w:val="000000"/>
                <w:sz w:val="18"/>
                <w:szCs w:val="18"/>
              </w:rPr>
            </w:pPr>
            <w:r w:rsidRPr="00272ED7">
              <w:rPr>
                <w:color w:val="000000" w:themeColor="text1"/>
                <w:sz w:val="18"/>
                <w:szCs w:val="18"/>
              </w:rPr>
              <w:t>100</w:t>
            </w:r>
          </w:p>
        </w:tc>
        <w:tc>
          <w:tcPr>
            <w:tcW w:w="286" w:type="pct"/>
            <w:tcBorders>
              <w:top w:val="nil"/>
              <w:left w:val="nil"/>
              <w:bottom w:val="single" w:sz="8" w:space="0" w:color="auto"/>
              <w:right w:val="single" w:sz="8" w:space="0" w:color="auto"/>
            </w:tcBorders>
            <w:shd w:val="clear" w:color="auto" w:fill="auto"/>
            <w:vAlign w:val="center"/>
            <w:hideMark/>
          </w:tcPr>
          <w:p w14:paraId="40A96654" w14:textId="77777777" w:rsidR="00A41971" w:rsidRPr="00272ED7" w:rsidRDefault="00A41971" w:rsidP="004C055E">
            <w:pPr>
              <w:jc w:val="center"/>
              <w:rPr>
                <w:color w:val="000000"/>
                <w:sz w:val="18"/>
                <w:szCs w:val="18"/>
              </w:rPr>
            </w:pPr>
            <w:r w:rsidRPr="00272ED7">
              <w:rPr>
                <w:color w:val="000000" w:themeColor="text1"/>
                <w:sz w:val="18"/>
                <w:szCs w:val="18"/>
              </w:rPr>
              <w:t>100</w:t>
            </w:r>
          </w:p>
        </w:tc>
        <w:tc>
          <w:tcPr>
            <w:tcW w:w="286" w:type="pct"/>
            <w:tcBorders>
              <w:top w:val="nil"/>
              <w:left w:val="nil"/>
              <w:bottom w:val="single" w:sz="8" w:space="0" w:color="auto"/>
              <w:right w:val="single" w:sz="8" w:space="0" w:color="auto"/>
            </w:tcBorders>
            <w:shd w:val="clear" w:color="auto" w:fill="auto"/>
            <w:vAlign w:val="center"/>
            <w:hideMark/>
          </w:tcPr>
          <w:p w14:paraId="3DC77A4F" w14:textId="77777777" w:rsidR="00A41971" w:rsidRPr="00272ED7" w:rsidRDefault="00A41971" w:rsidP="004C055E">
            <w:pPr>
              <w:jc w:val="center"/>
              <w:rPr>
                <w:color w:val="000000"/>
                <w:sz w:val="18"/>
                <w:szCs w:val="18"/>
              </w:rPr>
            </w:pPr>
            <w:r w:rsidRPr="00272ED7">
              <w:rPr>
                <w:color w:val="000000" w:themeColor="text1"/>
                <w:sz w:val="18"/>
                <w:szCs w:val="18"/>
              </w:rPr>
              <w:t>100</w:t>
            </w:r>
          </w:p>
        </w:tc>
        <w:tc>
          <w:tcPr>
            <w:tcW w:w="286" w:type="pct"/>
            <w:tcBorders>
              <w:top w:val="nil"/>
              <w:left w:val="nil"/>
              <w:bottom w:val="single" w:sz="8" w:space="0" w:color="auto"/>
              <w:right w:val="single" w:sz="8" w:space="0" w:color="auto"/>
            </w:tcBorders>
            <w:shd w:val="clear" w:color="auto" w:fill="auto"/>
            <w:vAlign w:val="center"/>
            <w:hideMark/>
          </w:tcPr>
          <w:p w14:paraId="28AC01B7" w14:textId="77777777" w:rsidR="00A41971" w:rsidRPr="00272ED7" w:rsidRDefault="00A41971" w:rsidP="004C055E">
            <w:pPr>
              <w:jc w:val="center"/>
              <w:rPr>
                <w:color w:val="000000"/>
                <w:sz w:val="18"/>
                <w:szCs w:val="18"/>
              </w:rPr>
            </w:pPr>
            <w:r w:rsidRPr="00272ED7">
              <w:rPr>
                <w:color w:val="000000" w:themeColor="text1"/>
                <w:sz w:val="18"/>
                <w:szCs w:val="18"/>
              </w:rPr>
              <w:t>100</w:t>
            </w:r>
          </w:p>
        </w:tc>
        <w:tc>
          <w:tcPr>
            <w:tcW w:w="286" w:type="pct"/>
            <w:tcBorders>
              <w:top w:val="nil"/>
              <w:left w:val="nil"/>
              <w:bottom w:val="single" w:sz="8" w:space="0" w:color="auto"/>
              <w:right w:val="single" w:sz="8" w:space="0" w:color="auto"/>
            </w:tcBorders>
            <w:shd w:val="clear" w:color="auto" w:fill="auto"/>
            <w:vAlign w:val="center"/>
            <w:hideMark/>
          </w:tcPr>
          <w:p w14:paraId="69CA9B3A" w14:textId="77777777" w:rsidR="00A41971" w:rsidRPr="00272ED7" w:rsidRDefault="00A41971" w:rsidP="004C055E">
            <w:pPr>
              <w:jc w:val="center"/>
              <w:rPr>
                <w:color w:val="000000"/>
                <w:sz w:val="18"/>
                <w:szCs w:val="18"/>
              </w:rPr>
            </w:pPr>
            <w:r w:rsidRPr="00272ED7">
              <w:rPr>
                <w:color w:val="000000" w:themeColor="text1"/>
                <w:sz w:val="18"/>
                <w:szCs w:val="18"/>
              </w:rPr>
              <w:t>100</w:t>
            </w:r>
          </w:p>
        </w:tc>
        <w:tc>
          <w:tcPr>
            <w:tcW w:w="286" w:type="pct"/>
            <w:tcBorders>
              <w:top w:val="nil"/>
              <w:left w:val="nil"/>
              <w:bottom w:val="single" w:sz="8" w:space="0" w:color="auto"/>
              <w:right w:val="single" w:sz="8" w:space="0" w:color="auto"/>
            </w:tcBorders>
            <w:shd w:val="clear" w:color="auto" w:fill="auto"/>
            <w:vAlign w:val="center"/>
            <w:hideMark/>
          </w:tcPr>
          <w:p w14:paraId="1CB1E06E" w14:textId="77777777" w:rsidR="00A41971" w:rsidRPr="00272ED7" w:rsidRDefault="00A41971" w:rsidP="004C055E">
            <w:pPr>
              <w:jc w:val="center"/>
              <w:rPr>
                <w:color w:val="000000"/>
                <w:sz w:val="18"/>
                <w:szCs w:val="18"/>
              </w:rPr>
            </w:pPr>
            <w:r w:rsidRPr="00272ED7">
              <w:rPr>
                <w:color w:val="000000" w:themeColor="text1"/>
                <w:sz w:val="18"/>
                <w:szCs w:val="18"/>
              </w:rPr>
              <w:t>100</w:t>
            </w:r>
          </w:p>
        </w:tc>
        <w:tc>
          <w:tcPr>
            <w:tcW w:w="286" w:type="pct"/>
            <w:tcBorders>
              <w:top w:val="nil"/>
              <w:left w:val="nil"/>
              <w:bottom w:val="single" w:sz="8" w:space="0" w:color="auto"/>
              <w:right w:val="single" w:sz="8" w:space="0" w:color="auto"/>
            </w:tcBorders>
            <w:shd w:val="clear" w:color="auto" w:fill="auto"/>
            <w:vAlign w:val="center"/>
            <w:hideMark/>
          </w:tcPr>
          <w:p w14:paraId="6EFBA610" w14:textId="77777777" w:rsidR="00A41971" w:rsidRPr="00272ED7" w:rsidRDefault="00A41971" w:rsidP="004C055E">
            <w:pPr>
              <w:jc w:val="center"/>
              <w:rPr>
                <w:color w:val="000000"/>
                <w:sz w:val="18"/>
                <w:szCs w:val="18"/>
              </w:rPr>
            </w:pPr>
            <w:r w:rsidRPr="00272ED7">
              <w:rPr>
                <w:color w:val="000000" w:themeColor="text1"/>
                <w:sz w:val="18"/>
                <w:szCs w:val="18"/>
              </w:rPr>
              <w:t>100</w:t>
            </w:r>
          </w:p>
        </w:tc>
        <w:tc>
          <w:tcPr>
            <w:tcW w:w="286" w:type="pct"/>
            <w:tcBorders>
              <w:top w:val="nil"/>
              <w:left w:val="nil"/>
              <w:bottom w:val="single" w:sz="8" w:space="0" w:color="auto"/>
              <w:right w:val="single" w:sz="8" w:space="0" w:color="auto"/>
            </w:tcBorders>
            <w:shd w:val="clear" w:color="auto" w:fill="auto"/>
            <w:vAlign w:val="center"/>
            <w:hideMark/>
          </w:tcPr>
          <w:p w14:paraId="471EA64E" w14:textId="77777777" w:rsidR="00A41971" w:rsidRPr="00272ED7" w:rsidRDefault="00A41971" w:rsidP="004C055E">
            <w:pPr>
              <w:jc w:val="center"/>
              <w:rPr>
                <w:color w:val="000000"/>
                <w:sz w:val="18"/>
                <w:szCs w:val="18"/>
              </w:rPr>
            </w:pPr>
            <w:r w:rsidRPr="00272ED7">
              <w:rPr>
                <w:color w:val="000000" w:themeColor="text1"/>
                <w:sz w:val="18"/>
                <w:szCs w:val="18"/>
              </w:rPr>
              <w:t>100</w:t>
            </w:r>
          </w:p>
        </w:tc>
        <w:tc>
          <w:tcPr>
            <w:tcW w:w="286" w:type="pct"/>
            <w:tcBorders>
              <w:top w:val="nil"/>
              <w:left w:val="nil"/>
              <w:bottom w:val="single" w:sz="8" w:space="0" w:color="auto"/>
              <w:right w:val="single" w:sz="8" w:space="0" w:color="auto"/>
            </w:tcBorders>
            <w:shd w:val="clear" w:color="auto" w:fill="auto"/>
            <w:vAlign w:val="center"/>
            <w:hideMark/>
          </w:tcPr>
          <w:p w14:paraId="7DDEC6CA" w14:textId="77777777" w:rsidR="00A41971" w:rsidRPr="00272ED7" w:rsidRDefault="00A41971" w:rsidP="004C055E">
            <w:pPr>
              <w:jc w:val="center"/>
              <w:rPr>
                <w:color w:val="000000"/>
                <w:sz w:val="18"/>
                <w:szCs w:val="18"/>
              </w:rPr>
            </w:pPr>
            <w:r w:rsidRPr="00272ED7">
              <w:rPr>
                <w:color w:val="000000" w:themeColor="text1"/>
                <w:sz w:val="18"/>
                <w:szCs w:val="18"/>
              </w:rPr>
              <w:t>100</w:t>
            </w:r>
          </w:p>
        </w:tc>
      </w:tr>
      <w:tr w:rsidR="00A41971" w:rsidRPr="00272ED7" w14:paraId="1E2358C8"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A288AB8" w14:textId="77777777" w:rsidR="00A41971" w:rsidRPr="00272ED7" w:rsidRDefault="00A41971" w:rsidP="004C055E">
            <w:pPr>
              <w:jc w:val="center"/>
              <w:rPr>
                <w:color w:val="000000"/>
                <w:sz w:val="18"/>
                <w:szCs w:val="18"/>
              </w:rPr>
            </w:pPr>
            <w:r w:rsidRPr="00272ED7">
              <w:rPr>
                <w:color w:val="000000"/>
                <w:sz w:val="18"/>
                <w:szCs w:val="18"/>
              </w:rPr>
              <w:t>16</w:t>
            </w:r>
          </w:p>
        </w:tc>
        <w:tc>
          <w:tcPr>
            <w:tcW w:w="1365" w:type="pct"/>
            <w:tcBorders>
              <w:top w:val="nil"/>
              <w:left w:val="nil"/>
              <w:bottom w:val="single" w:sz="8" w:space="0" w:color="auto"/>
              <w:right w:val="single" w:sz="8" w:space="0" w:color="auto"/>
            </w:tcBorders>
            <w:shd w:val="clear" w:color="auto" w:fill="auto"/>
            <w:vAlign w:val="center"/>
            <w:hideMark/>
          </w:tcPr>
          <w:p w14:paraId="305EAD2E" w14:textId="77777777" w:rsidR="00A41971" w:rsidRPr="00272ED7" w:rsidRDefault="00A41971" w:rsidP="004C055E">
            <w:pPr>
              <w:rPr>
                <w:color w:val="000000"/>
                <w:sz w:val="18"/>
                <w:szCs w:val="18"/>
              </w:rPr>
            </w:pPr>
            <w:r w:rsidRPr="00272ED7">
              <w:rPr>
                <w:color w:val="000000"/>
                <w:sz w:val="18"/>
                <w:szCs w:val="18"/>
              </w:rPr>
              <w:t>Расчетный расход теплоносителя (в соответствии с утвержденным графиком отпуска тепла в тепловые сети)</w:t>
            </w:r>
          </w:p>
        </w:tc>
        <w:tc>
          <w:tcPr>
            <w:tcW w:w="455" w:type="pct"/>
            <w:tcBorders>
              <w:top w:val="nil"/>
              <w:left w:val="nil"/>
              <w:bottom w:val="single" w:sz="8" w:space="0" w:color="auto"/>
              <w:right w:val="single" w:sz="8" w:space="0" w:color="auto"/>
            </w:tcBorders>
            <w:shd w:val="clear" w:color="auto" w:fill="auto"/>
            <w:vAlign w:val="center"/>
            <w:hideMark/>
          </w:tcPr>
          <w:p w14:paraId="3B268C9C" w14:textId="77777777" w:rsidR="00A41971" w:rsidRPr="00272ED7" w:rsidRDefault="00A41971" w:rsidP="004C055E">
            <w:pPr>
              <w:jc w:val="center"/>
              <w:rPr>
                <w:color w:val="000000"/>
                <w:sz w:val="18"/>
                <w:szCs w:val="18"/>
              </w:rPr>
            </w:pPr>
            <w:r w:rsidRPr="00272ED7">
              <w:rPr>
                <w:color w:val="000000"/>
                <w:sz w:val="18"/>
                <w:szCs w:val="18"/>
              </w:rPr>
              <w:t>т/ч</w:t>
            </w:r>
          </w:p>
        </w:tc>
        <w:tc>
          <w:tcPr>
            <w:tcW w:w="316" w:type="pct"/>
            <w:tcBorders>
              <w:top w:val="nil"/>
              <w:left w:val="nil"/>
              <w:bottom w:val="single" w:sz="8" w:space="0" w:color="auto"/>
              <w:right w:val="single" w:sz="8" w:space="0" w:color="auto"/>
            </w:tcBorders>
            <w:shd w:val="clear" w:color="000000" w:fill="FFFFFF"/>
            <w:noWrap/>
            <w:vAlign w:val="center"/>
            <w:hideMark/>
          </w:tcPr>
          <w:p w14:paraId="50ED20C6" w14:textId="77777777" w:rsidR="00A41971" w:rsidRPr="00272ED7" w:rsidRDefault="00A41971" w:rsidP="004C055E">
            <w:pPr>
              <w:jc w:val="center"/>
              <w:rPr>
                <w:color w:val="000000"/>
                <w:sz w:val="20"/>
                <w:szCs w:val="20"/>
              </w:rPr>
            </w:pPr>
            <w:r w:rsidRPr="00272ED7">
              <w:rPr>
                <w:color w:val="000000"/>
                <w:sz w:val="20"/>
                <w:szCs w:val="20"/>
              </w:rPr>
              <w:t>3742</w:t>
            </w:r>
          </w:p>
        </w:tc>
        <w:tc>
          <w:tcPr>
            <w:tcW w:w="286" w:type="pct"/>
            <w:tcBorders>
              <w:top w:val="nil"/>
              <w:left w:val="nil"/>
              <w:bottom w:val="single" w:sz="8" w:space="0" w:color="auto"/>
              <w:right w:val="single" w:sz="8" w:space="0" w:color="auto"/>
            </w:tcBorders>
            <w:shd w:val="clear" w:color="000000" w:fill="FFFFFF"/>
            <w:noWrap/>
            <w:vAlign w:val="center"/>
            <w:hideMark/>
          </w:tcPr>
          <w:p w14:paraId="340F3F8C" w14:textId="77777777" w:rsidR="00A41971" w:rsidRPr="00272ED7" w:rsidRDefault="00A41971" w:rsidP="004C055E">
            <w:pPr>
              <w:jc w:val="center"/>
              <w:rPr>
                <w:color w:val="000000"/>
                <w:sz w:val="20"/>
                <w:szCs w:val="20"/>
              </w:rPr>
            </w:pPr>
            <w:r w:rsidRPr="00272ED7">
              <w:rPr>
                <w:color w:val="000000"/>
                <w:sz w:val="20"/>
                <w:szCs w:val="20"/>
              </w:rPr>
              <w:t>3742</w:t>
            </w:r>
          </w:p>
        </w:tc>
        <w:tc>
          <w:tcPr>
            <w:tcW w:w="286" w:type="pct"/>
            <w:tcBorders>
              <w:top w:val="nil"/>
              <w:left w:val="nil"/>
              <w:bottom w:val="single" w:sz="8" w:space="0" w:color="auto"/>
              <w:right w:val="single" w:sz="8" w:space="0" w:color="auto"/>
            </w:tcBorders>
            <w:shd w:val="clear" w:color="000000" w:fill="FFFFFF"/>
            <w:noWrap/>
            <w:vAlign w:val="center"/>
            <w:hideMark/>
          </w:tcPr>
          <w:p w14:paraId="48059BC0" w14:textId="77777777" w:rsidR="00A41971" w:rsidRPr="00272ED7" w:rsidRDefault="00A41971" w:rsidP="004C055E">
            <w:pPr>
              <w:jc w:val="center"/>
              <w:rPr>
                <w:color w:val="000000"/>
                <w:sz w:val="20"/>
                <w:szCs w:val="20"/>
              </w:rPr>
            </w:pPr>
            <w:r w:rsidRPr="00272ED7">
              <w:rPr>
                <w:color w:val="000000"/>
                <w:sz w:val="20"/>
                <w:szCs w:val="20"/>
              </w:rPr>
              <w:t>3798</w:t>
            </w:r>
          </w:p>
        </w:tc>
        <w:tc>
          <w:tcPr>
            <w:tcW w:w="286" w:type="pct"/>
            <w:tcBorders>
              <w:top w:val="nil"/>
              <w:left w:val="nil"/>
              <w:bottom w:val="single" w:sz="8" w:space="0" w:color="auto"/>
              <w:right w:val="single" w:sz="8" w:space="0" w:color="auto"/>
            </w:tcBorders>
            <w:shd w:val="clear" w:color="000000" w:fill="FFFFFF"/>
            <w:noWrap/>
            <w:vAlign w:val="center"/>
            <w:hideMark/>
          </w:tcPr>
          <w:p w14:paraId="1A34EFF1" w14:textId="77777777" w:rsidR="00A41971" w:rsidRPr="00272ED7" w:rsidRDefault="00A41971" w:rsidP="004C055E">
            <w:pPr>
              <w:jc w:val="center"/>
              <w:rPr>
                <w:color w:val="000000"/>
                <w:sz w:val="20"/>
                <w:szCs w:val="20"/>
              </w:rPr>
            </w:pPr>
            <w:r w:rsidRPr="00272ED7">
              <w:rPr>
                <w:color w:val="000000"/>
                <w:sz w:val="20"/>
                <w:szCs w:val="20"/>
              </w:rPr>
              <w:t>3798</w:t>
            </w:r>
          </w:p>
        </w:tc>
        <w:tc>
          <w:tcPr>
            <w:tcW w:w="286" w:type="pct"/>
            <w:tcBorders>
              <w:top w:val="nil"/>
              <w:left w:val="nil"/>
              <w:bottom w:val="single" w:sz="8" w:space="0" w:color="auto"/>
              <w:right w:val="single" w:sz="8" w:space="0" w:color="auto"/>
            </w:tcBorders>
            <w:shd w:val="clear" w:color="000000" w:fill="FFFFFF"/>
            <w:noWrap/>
            <w:vAlign w:val="center"/>
            <w:hideMark/>
          </w:tcPr>
          <w:p w14:paraId="7BE5A632" w14:textId="77777777" w:rsidR="00A41971" w:rsidRPr="00272ED7" w:rsidRDefault="00A41971" w:rsidP="004C055E">
            <w:pPr>
              <w:jc w:val="center"/>
              <w:rPr>
                <w:color w:val="000000"/>
                <w:sz w:val="20"/>
                <w:szCs w:val="20"/>
              </w:rPr>
            </w:pPr>
            <w:r w:rsidRPr="00272ED7">
              <w:rPr>
                <w:color w:val="000000"/>
                <w:sz w:val="20"/>
                <w:szCs w:val="20"/>
              </w:rPr>
              <w:t>3798</w:t>
            </w:r>
          </w:p>
        </w:tc>
        <w:tc>
          <w:tcPr>
            <w:tcW w:w="286" w:type="pct"/>
            <w:tcBorders>
              <w:top w:val="nil"/>
              <w:left w:val="nil"/>
              <w:bottom w:val="single" w:sz="8" w:space="0" w:color="auto"/>
              <w:right w:val="single" w:sz="8" w:space="0" w:color="auto"/>
            </w:tcBorders>
            <w:shd w:val="clear" w:color="000000" w:fill="FFFFFF"/>
            <w:noWrap/>
            <w:vAlign w:val="center"/>
            <w:hideMark/>
          </w:tcPr>
          <w:p w14:paraId="3425CE77" w14:textId="77777777" w:rsidR="00A41971" w:rsidRPr="00272ED7" w:rsidRDefault="00A41971" w:rsidP="004C055E">
            <w:pPr>
              <w:jc w:val="center"/>
              <w:rPr>
                <w:color w:val="000000"/>
                <w:sz w:val="20"/>
                <w:szCs w:val="20"/>
              </w:rPr>
            </w:pPr>
            <w:r w:rsidRPr="00272ED7">
              <w:rPr>
                <w:color w:val="000000"/>
                <w:sz w:val="20"/>
                <w:szCs w:val="20"/>
              </w:rPr>
              <w:t>3798</w:t>
            </w:r>
          </w:p>
        </w:tc>
        <w:tc>
          <w:tcPr>
            <w:tcW w:w="286" w:type="pct"/>
            <w:tcBorders>
              <w:top w:val="nil"/>
              <w:left w:val="nil"/>
              <w:bottom w:val="single" w:sz="8" w:space="0" w:color="auto"/>
              <w:right w:val="single" w:sz="8" w:space="0" w:color="auto"/>
            </w:tcBorders>
            <w:shd w:val="clear" w:color="000000" w:fill="FFFFFF"/>
            <w:noWrap/>
            <w:vAlign w:val="center"/>
            <w:hideMark/>
          </w:tcPr>
          <w:p w14:paraId="296E8047" w14:textId="77777777" w:rsidR="00A41971" w:rsidRPr="00272ED7" w:rsidRDefault="00A41971" w:rsidP="004C055E">
            <w:pPr>
              <w:jc w:val="center"/>
              <w:rPr>
                <w:color w:val="000000"/>
                <w:sz w:val="20"/>
                <w:szCs w:val="20"/>
              </w:rPr>
            </w:pPr>
            <w:r w:rsidRPr="00272ED7">
              <w:rPr>
                <w:color w:val="000000"/>
                <w:sz w:val="20"/>
                <w:szCs w:val="20"/>
              </w:rPr>
              <w:t>3798</w:t>
            </w:r>
          </w:p>
        </w:tc>
        <w:tc>
          <w:tcPr>
            <w:tcW w:w="286" w:type="pct"/>
            <w:tcBorders>
              <w:top w:val="nil"/>
              <w:left w:val="nil"/>
              <w:bottom w:val="single" w:sz="8" w:space="0" w:color="auto"/>
              <w:right w:val="single" w:sz="8" w:space="0" w:color="auto"/>
            </w:tcBorders>
            <w:shd w:val="clear" w:color="000000" w:fill="FFFFFF"/>
            <w:noWrap/>
            <w:vAlign w:val="center"/>
            <w:hideMark/>
          </w:tcPr>
          <w:p w14:paraId="0F3BDD7E" w14:textId="77777777" w:rsidR="00A41971" w:rsidRPr="00272ED7" w:rsidRDefault="00A41971" w:rsidP="004C055E">
            <w:pPr>
              <w:jc w:val="center"/>
              <w:rPr>
                <w:color w:val="000000"/>
                <w:sz w:val="20"/>
                <w:szCs w:val="20"/>
              </w:rPr>
            </w:pPr>
            <w:r w:rsidRPr="00272ED7">
              <w:rPr>
                <w:color w:val="000000" w:themeColor="text1"/>
                <w:sz w:val="20"/>
                <w:szCs w:val="20"/>
              </w:rPr>
              <w:t>3798</w:t>
            </w:r>
          </w:p>
        </w:tc>
        <w:tc>
          <w:tcPr>
            <w:tcW w:w="286" w:type="pct"/>
            <w:tcBorders>
              <w:top w:val="nil"/>
              <w:left w:val="nil"/>
              <w:bottom w:val="single" w:sz="8" w:space="0" w:color="auto"/>
              <w:right w:val="single" w:sz="8" w:space="0" w:color="auto"/>
            </w:tcBorders>
            <w:shd w:val="clear" w:color="000000" w:fill="FFFFFF"/>
            <w:noWrap/>
            <w:vAlign w:val="center"/>
            <w:hideMark/>
          </w:tcPr>
          <w:p w14:paraId="06ACD902" w14:textId="77777777" w:rsidR="00A41971" w:rsidRPr="00272ED7" w:rsidRDefault="00A41971" w:rsidP="004C055E">
            <w:pPr>
              <w:jc w:val="center"/>
              <w:rPr>
                <w:color w:val="000000"/>
                <w:sz w:val="20"/>
                <w:szCs w:val="20"/>
              </w:rPr>
            </w:pPr>
            <w:r w:rsidRPr="00272ED7">
              <w:rPr>
                <w:color w:val="000000" w:themeColor="text1"/>
                <w:sz w:val="20"/>
                <w:szCs w:val="20"/>
              </w:rPr>
              <w:t>3798</w:t>
            </w:r>
          </w:p>
        </w:tc>
        <w:tc>
          <w:tcPr>
            <w:tcW w:w="286" w:type="pct"/>
            <w:tcBorders>
              <w:top w:val="nil"/>
              <w:left w:val="nil"/>
              <w:bottom w:val="single" w:sz="8" w:space="0" w:color="auto"/>
              <w:right w:val="single" w:sz="8" w:space="0" w:color="auto"/>
            </w:tcBorders>
            <w:shd w:val="clear" w:color="000000" w:fill="FFFFFF"/>
            <w:noWrap/>
            <w:vAlign w:val="center"/>
            <w:hideMark/>
          </w:tcPr>
          <w:p w14:paraId="300DD7FA" w14:textId="77777777" w:rsidR="00A41971" w:rsidRPr="00272ED7" w:rsidRDefault="00A41971" w:rsidP="004C055E">
            <w:pPr>
              <w:jc w:val="center"/>
              <w:rPr>
                <w:color w:val="000000"/>
                <w:sz w:val="20"/>
                <w:szCs w:val="20"/>
              </w:rPr>
            </w:pPr>
            <w:r w:rsidRPr="00272ED7">
              <w:rPr>
                <w:color w:val="000000" w:themeColor="text1"/>
                <w:sz w:val="20"/>
                <w:szCs w:val="20"/>
              </w:rPr>
              <w:t>3798</w:t>
            </w:r>
          </w:p>
        </w:tc>
      </w:tr>
      <w:tr w:rsidR="00A41971" w:rsidRPr="00272ED7" w14:paraId="2858455C"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D11A4A8" w14:textId="77777777" w:rsidR="00A41971" w:rsidRPr="00272ED7" w:rsidRDefault="00A41971" w:rsidP="004C055E">
            <w:pPr>
              <w:jc w:val="center"/>
              <w:rPr>
                <w:color w:val="000000"/>
                <w:sz w:val="18"/>
                <w:szCs w:val="18"/>
              </w:rPr>
            </w:pPr>
            <w:r w:rsidRPr="00272ED7">
              <w:rPr>
                <w:color w:val="000000"/>
                <w:sz w:val="18"/>
                <w:szCs w:val="18"/>
              </w:rPr>
              <w:t>17</w:t>
            </w:r>
          </w:p>
        </w:tc>
        <w:tc>
          <w:tcPr>
            <w:tcW w:w="1365" w:type="pct"/>
            <w:tcBorders>
              <w:top w:val="nil"/>
              <w:left w:val="nil"/>
              <w:bottom w:val="single" w:sz="8" w:space="0" w:color="auto"/>
              <w:right w:val="single" w:sz="8" w:space="0" w:color="auto"/>
            </w:tcBorders>
            <w:shd w:val="clear" w:color="auto" w:fill="auto"/>
            <w:vAlign w:val="center"/>
            <w:hideMark/>
          </w:tcPr>
          <w:p w14:paraId="38E69D1E" w14:textId="77777777" w:rsidR="00A41971" w:rsidRPr="00272ED7" w:rsidRDefault="00A41971" w:rsidP="004C055E">
            <w:pPr>
              <w:rPr>
                <w:color w:val="000000"/>
                <w:sz w:val="18"/>
                <w:szCs w:val="18"/>
              </w:rPr>
            </w:pPr>
            <w:r w:rsidRPr="00272ED7">
              <w:rPr>
                <w:color w:val="000000"/>
                <w:sz w:val="18"/>
                <w:szCs w:val="18"/>
              </w:rPr>
              <w:t>Фактический расход теплоносителя</w:t>
            </w:r>
          </w:p>
        </w:tc>
        <w:tc>
          <w:tcPr>
            <w:tcW w:w="455" w:type="pct"/>
            <w:tcBorders>
              <w:top w:val="nil"/>
              <w:left w:val="nil"/>
              <w:bottom w:val="single" w:sz="8" w:space="0" w:color="auto"/>
              <w:right w:val="single" w:sz="8" w:space="0" w:color="auto"/>
            </w:tcBorders>
            <w:shd w:val="clear" w:color="auto" w:fill="auto"/>
            <w:vAlign w:val="center"/>
            <w:hideMark/>
          </w:tcPr>
          <w:p w14:paraId="02266ACF" w14:textId="77777777" w:rsidR="00A41971" w:rsidRPr="00272ED7" w:rsidRDefault="00A41971" w:rsidP="004C055E">
            <w:pPr>
              <w:jc w:val="center"/>
              <w:rPr>
                <w:color w:val="000000"/>
                <w:sz w:val="18"/>
                <w:szCs w:val="18"/>
              </w:rPr>
            </w:pPr>
            <w:r w:rsidRPr="00272ED7">
              <w:rPr>
                <w:color w:val="000000"/>
                <w:sz w:val="18"/>
                <w:szCs w:val="18"/>
              </w:rPr>
              <w:t>т/ч</w:t>
            </w:r>
          </w:p>
        </w:tc>
        <w:tc>
          <w:tcPr>
            <w:tcW w:w="316" w:type="pct"/>
            <w:tcBorders>
              <w:top w:val="nil"/>
              <w:left w:val="nil"/>
              <w:bottom w:val="single" w:sz="8" w:space="0" w:color="auto"/>
              <w:right w:val="single" w:sz="8" w:space="0" w:color="auto"/>
            </w:tcBorders>
            <w:shd w:val="clear" w:color="auto" w:fill="auto"/>
            <w:vAlign w:val="center"/>
            <w:hideMark/>
          </w:tcPr>
          <w:p w14:paraId="16DC31B0" w14:textId="77777777" w:rsidR="00A41971" w:rsidRPr="00272ED7" w:rsidRDefault="00A41971" w:rsidP="004C055E">
            <w:pPr>
              <w:jc w:val="center"/>
              <w:rPr>
                <w:color w:val="000000"/>
                <w:sz w:val="18"/>
                <w:szCs w:val="18"/>
              </w:rPr>
            </w:pPr>
            <w:r w:rsidRPr="00272ED7">
              <w:rPr>
                <w:color w:val="000000" w:themeColor="text1"/>
                <w:sz w:val="18"/>
                <w:szCs w:val="18"/>
              </w:rPr>
              <w:t>3742</w:t>
            </w:r>
          </w:p>
        </w:tc>
        <w:tc>
          <w:tcPr>
            <w:tcW w:w="286" w:type="pct"/>
            <w:tcBorders>
              <w:top w:val="nil"/>
              <w:left w:val="nil"/>
              <w:bottom w:val="single" w:sz="8" w:space="0" w:color="auto"/>
              <w:right w:val="single" w:sz="8" w:space="0" w:color="auto"/>
            </w:tcBorders>
            <w:shd w:val="clear" w:color="auto" w:fill="auto"/>
            <w:vAlign w:val="center"/>
            <w:hideMark/>
          </w:tcPr>
          <w:p w14:paraId="186AE00B" w14:textId="77777777" w:rsidR="00A41971" w:rsidRPr="00272ED7" w:rsidRDefault="00A41971" w:rsidP="004C055E">
            <w:pPr>
              <w:jc w:val="center"/>
              <w:rPr>
                <w:color w:val="000000"/>
                <w:sz w:val="18"/>
                <w:szCs w:val="18"/>
              </w:rPr>
            </w:pPr>
            <w:r w:rsidRPr="00272ED7">
              <w:rPr>
                <w:color w:val="000000" w:themeColor="text1"/>
                <w:sz w:val="18"/>
                <w:szCs w:val="18"/>
              </w:rPr>
              <w:t>3742</w:t>
            </w:r>
          </w:p>
        </w:tc>
        <w:tc>
          <w:tcPr>
            <w:tcW w:w="286" w:type="pct"/>
            <w:tcBorders>
              <w:top w:val="nil"/>
              <w:left w:val="nil"/>
              <w:bottom w:val="single" w:sz="8" w:space="0" w:color="auto"/>
              <w:right w:val="single" w:sz="8" w:space="0" w:color="auto"/>
            </w:tcBorders>
            <w:shd w:val="clear" w:color="auto" w:fill="auto"/>
            <w:vAlign w:val="center"/>
            <w:hideMark/>
          </w:tcPr>
          <w:p w14:paraId="5721CBD4" w14:textId="77777777" w:rsidR="00A41971" w:rsidRPr="00272ED7" w:rsidRDefault="00A41971" w:rsidP="004C055E">
            <w:pPr>
              <w:jc w:val="center"/>
              <w:rPr>
                <w:color w:val="000000"/>
                <w:sz w:val="18"/>
                <w:szCs w:val="18"/>
              </w:rPr>
            </w:pPr>
            <w:r w:rsidRPr="00272ED7">
              <w:rPr>
                <w:color w:val="000000" w:themeColor="text1"/>
                <w:sz w:val="18"/>
                <w:szCs w:val="18"/>
              </w:rPr>
              <w:t>3798</w:t>
            </w:r>
          </w:p>
        </w:tc>
        <w:tc>
          <w:tcPr>
            <w:tcW w:w="286" w:type="pct"/>
            <w:tcBorders>
              <w:top w:val="nil"/>
              <w:left w:val="nil"/>
              <w:bottom w:val="single" w:sz="8" w:space="0" w:color="auto"/>
              <w:right w:val="single" w:sz="8" w:space="0" w:color="auto"/>
            </w:tcBorders>
            <w:shd w:val="clear" w:color="auto" w:fill="auto"/>
            <w:vAlign w:val="center"/>
            <w:hideMark/>
          </w:tcPr>
          <w:p w14:paraId="469568F2" w14:textId="77777777" w:rsidR="00A41971" w:rsidRPr="00272ED7" w:rsidRDefault="00A41971" w:rsidP="004C055E">
            <w:pPr>
              <w:jc w:val="center"/>
              <w:rPr>
                <w:color w:val="000000"/>
                <w:sz w:val="18"/>
                <w:szCs w:val="18"/>
              </w:rPr>
            </w:pPr>
            <w:r w:rsidRPr="00272ED7">
              <w:rPr>
                <w:color w:val="000000" w:themeColor="text1"/>
                <w:sz w:val="18"/>
                <w:szCs w:val="18"/>
              </w:rPr>
              <w:t>3798</w:t>
            </w:r>
          </w:p>
        </w:tc>
        <w:tc>
          <w:tcPr>
            <w:tcW w:w="286" w:type="pct"/>
            <w:tcBorders>
              <w:top w:val="nil"/>
              <w:left w:val="nil"/>
              <w:bottom w:val="single" w:sz="8" w:space="0" w:color="auto"/>
              <w:right w:val="single" w:sz="8" w:space="0" w:color="auto"/>
            </w:tcBorders>
            <w:shd w:val="clear" w:color="auto" w:fill="auto"/>
            <w:vAlign w:val="center"/>
            <w:hideMark/>
          </w:tcPr>
          <w:p w14:paraId="6CE7D916" w14:textId="77777777" w:rsidR="00A41971" w:rsidRPr="00272ED7" w:rsidRDefault="00A41971" w:rsidP="004C055E">
            <w:pPr>
              <w:jc w:val="center"/>
              <w:rPr>
                <w:color w:val="000000"/>
                <w:sz w:val="18"/>
                <w:szCs w:val="18"/>
              </w:rPr>
            </w:pPr>
            <w:r w:rsidRPr="00272ED7">
              <w:rPr>
                <w:color w:val="000000" w:themeColor="text1"/>
                <w:sz w:val="18"/>
                <w:szCs w:val="18"/>
              </w:rPr>
              <w:t>3798</w:t>
            </w:r>
          </w:p>
        </w:tc>
        <w:tc>
          <w:tcPr>
            <w:tcW w:w="286" w:type="pct"/>
            <w:tcBorders>
              <w:top w:val="nil"/>
              <w:left w:val="nil"/>
              <w:bottom w:val="single" w:sz="8" w:space="0" w:color="auto"/>
              <w:right w:val="single" w:sz="8" w:space="0" w:color="auto"/>
            </w:tcBorders>
            <w:shd w:val="clear" w:color="auto" w:fill="auto"/>
            <w:vAlign w:val="center"/>
            <w:hideMark/>
          </w:tcPr>
          <w:p w14:paraId="158024A5" w14:textId="77777777" w:rsidR="00A41971" w:rsidRPr="00272ED7" w:rsidRDefault="00A41971" w:rsidP="004C055E">
            <w:pPr>
              <w:jc w:val="center"/>
              <w:rPr>
                <w:color w:val="000000"/>
                <w:sz w:val="18"/>
                <w:szCs w:val="18"/>
              </w:rPr>
            </w:pPr>
            <w:r w:rsidRPr="00272ED7">
              <w:rPr>
                <w:color w:val="000000" w:themeColor="text1"/>
                <w:sz w:val="18"/>
                <w:szCs w:val="18"/>
              </w:rPr>
              <w:t>3798</w:t>
            </w:r>
          </w:p>
        </w:tc>
        <w:tc>
          <w:tcPr>
            <w:tcW w:w="286" w:type="pct"/>
            <w:tcBorders>
              <w:top w:val="nil"/>
              <w:left w:val="nil"/>
              <w:bottom w:val="single" w:sz="8" w:space="0" w:color="auto"/>
              <w:right w:val="single" w:sz="8" w:space="0" w:color="auto"/>
            </w:tcBorders>
            <w:shd w:val="clear" w:color="auto" w:fill="auto"/>
            <w:vAlign w:val="center"/>
            <w:hideMark/>
          </w:tcPr>
          <w:p w14:paraId="700A86F6" w14:textId="77777777" w:rsidR="00A41971" w:rsidRPr="00272ED7" w:rsidRDefault="00A41971" w:rsidP="004C055E">
            <w:pPr>
              <w:jc w:val="center"/>
              <w:rPr>
                <w:color w:val="000000"/>
                <w:sz w:val="18"/>
                <w:szCs w:val="18"/>
              </w:rPr>
            </w:pPr>
            <w:r w:rsidRPr="00272ED7">
              <w:rPr>
                <w:color w:val="000000" w:themeColor="text1"/>
                <w:sz w:val="18"/>
                <w:szCs w:val="18"/>
              </w:rPr>
              <w:t>3798</w:t>
            </w:r>
          </w:p>
        </w:tc>
        <w:tc>
          <w:tcPr>
            <w:tcW w:w="286" w:type="pct"/>
            <w:tcBorders>
              <w:top w:val="nil"/>
              <w:left w:val="nil"/>
              <w:bottom w:val="single" w:sz="8" w:space="0" w:color="auto"/>
              <w:right w:val="single" w:sz="8" w:space="0" w:color="auto"/>
            </w:tcBorders>
            <w:shd w:val="clear" w:color="auto" w:fill="auto"/>
            <w:vAlign w:val="center"/>
            <w:hideMark/>
          </w:tcPr>
          <w:p w14:paraId="5EE86DF9" w14:textId="77777777" w:rsidR="00A41971" w:rsidRPr="00272ED7" w:rsidRDefault="00A41971" w:rsidP="004C055E">
            <w:pPr>
              <w:jc w:val="center"/>
              <w:rPr>
                <w:color w:val="000000"/>
                <w:sz w:val="18"/>
                <w:szCs w:val="18"/>
              </w:rPr>
            </w:pPr>
            <w:r w:rsidRPr="00272ED7">
              <w:rPr>
                <w:color w:val="000000" w:themeColor="text1"/>
                <w:sz w:val="18"/>
                <w:szCs w:val="18"/>
              </w:rPr>
              <w:t>3798</w:t>
            </w:r>
          </w:p>
        </w:tc>
        <w:tc>
          <w:tcPr>
            <w:tcW w:w="286" w:type="pct"/>
            <w:tcBorders>
              <w:top w:val="nil"/>
              <w:left w:val="nil"/>
              <w:bottom w:val="single" w:sz="8" w:space="0" w:color="auto"/>
              <w:right w:val="single" w:sz="8" w:space="0" w:color="auto"/>
            </w:tcBorders>
            <w:shd w:val="clear" w:color="auto" w:fill="auto"/>
            <w:vAlign w:val="center"/>
            <w:hideMark/>
          </w:tcPr>
          <w:p w14:paraId="15CFC4CC" w14:textId="77777777" w:rsidR="00A41971" w:rsidRPr="00272ED7" w:rsidRDefault="00A41971" w:rsidP="004C055E">
            <w:pPr>
              <w:jc w:val="center"/>
              <w:rPr>
                <w:color w:val="000000"/>
                <w:sz w:val="18"/>
                <w:szCs w:val="18"/>
              </w:rPr>
            </w:pPr>
            <w:r w:rsidRPr="00272ED7">
              <w:rPr>
                <w:color w:val="000000" w:themeColor="text1"/>
                <w:sz w:val="18"/>
                <w:szCs w:val="18"/>
              </w:rPr>
              <w:t>3798</w:t>
            </w:r>
          </w:p>
        </w:tc>
        <w:tc>
          <w:tcPr>
            <w:tcW w:w="286" w:type="pct"/>
            <w:tcBorders>
              <w:top w:val="nil"/>
              <w:left w:val="nil"/>
              <w:bottom w:val="single" w:sz="8" w:space="0" w:color="auto"/>
              <w:right w:val="single" w:sz="8" w:space="0" w:color="auto"/>
            </w:tcBorders>
            <w:shd w:val="clear" w:color="auto" w:fill="auto"/>
            <w:vAlign w:val="center"/>
            <w:hideMark/>
          </w:tcPr>
          <w:p w14:paraId="5EBD89B1" w14:textId="77777777" w:rsidR="00A41971" w:rsidRPr="00272ED7" w:rsidRDefault="00A41971" w:rsidP="004C055E">
            <w:pPr>
              <w:jc w:val="center"/>
              <w:rPr>
                <w:color w:val="000000"/>
                <w:sz w:val="18"/>
                <w:szCs w:val="18"/>
              </w:rPr>
            </w:pPr>
            <w:r w:rsidRPr="00272ED7">
              <w:rPr>
                <w:color w:val="000000" w:themeColor="text1"/>
                <w:sz w:val="18"/>
                <w:szCs w:val="18"/>
              </w:rPr>
              <w:t>3798</w:t>
            </w:r>
          </w:p>
        </w:tc>
      </w:tr>
      <w:tr w:rsidR="00A41971" w:rsidRPr="00272ED7" w14:paraId="5261B0D0"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D69B023" w14:textId="77777777" w:rsidR="00A41971" w:rsidRPr="00272ED7" w:rsidRDefault="00A41971" w:rsidP="004C055E">
            <w:pPr>
              <w:jc w:val="center"/>
              <w:rPr>
                <w:color w:val="000000"/>
                <w:sz w:val="18"/>
                <w:szCs w:val="18"/>
              </w:rPr>
            </w:pPr>
            <w:r w:rsidRPr="00272ED7">
              <w:rPr>
                <w:color w:val="000000"/>
                <w:sz w:val="18"/>
                <w:szCs w:val="18"/>
              </w:rPr>
              <w:t>18</w:t>
            </w:r>
          </w:p>
        </w:tc>
        <w:tc>
          <w:tcPr>
            <w:tcW w:w="1365" w:type="pct"/>
            <w:tcBorders>
              <w:top w:val="nil"/>
              <w:left w:val="nil"/>
              <w:bottom w:val="single" w:sz="8" w:space="0" w:color="auto"/>
              <w:right w:val="single" w:sz="8" w:space="0" w:color="auto"/>
            </w:tcBorders>
            <w:shd w:val="clear" w:color="auto" w:fill="auto"/>
            <w:vAlign w:val="center"/>
            <w:hideMark/>
          </w:tcPr>
          <w:p w14:paraId="3A972720" w14:textId="77777777" w:rsidR="00A41971" w:rsidRPr="00272ED7" w:rsidRDefault="00A41971" w:rsidP="004C055E">
            <w:pPr>
              <w:rPr>
                <w:color w:val="000000"/>
                <w:sz w:val="18"/>
                <w:szCs w:val="18"/>
              </w:rPr>
            </w:pPr>
            <w:r w:rsidRPr="00272ED7">
              <w:rPr>
                <w:color w:val="000000"/>
                <w:sz w:val="18"/>
                <w:szCs w:val="18"/>
              </w:rPr>
              <w:t>Удельный расход теплоносителя на передачу тепловой энергии в горячей воде</w:t>
            </w:r>
          </w:p>
        </w:tc>
        <w:tc>
          <w:tcPr>
            <w:tcW w:w="455" w:type="pct"/>
            <w:tcBorders>
              <w:top w:val="nil"/>
              <w:left w:val="nil"/>
              <w:bottom w:val="single" w:sz="8" w:space="0" w:color="auto"/>
              <w:right w:val="single" w:sz="8" w:space="0" w:color="auto"/>
            </w:tcBorders>
            <w:shd w:val="clear" w:color="auto" w:fill="auto"/>
            <w:vAlign w:val="center"/>
            <w:hideMark/>
          </w:tcPr>
          <w:p w14:paraId="53C4CC7E" w14:textId="77777777" w:rsidR="00A41971" w:rsidRPr="00272ED7" w:rsidRDefault="00A41971" w:rsidP="004C055E">
            <w:pPr>
              <w:jc w:val="center"/>
              <w:rPr>
                <w:color w:val="000000"/>
                <w:sz w:val="18"/>
                <w:szCs w:val="18"/>
              </w:rPr>
            </w:pPr>
            <w:r w:rsidRPr="00272ED7">
              <w:rPr>
                <w:color w:val="000000"/>
                <w:sz w:val="18"/>
                <w:szCs w:val="18"/>
              </w:rPr>
              <w:t>т/Гкал</w:t>
            </w:r>
          </w:p>
        </w:tc>
        <w:tc>
          <w:tcPr>
            <w:tcW w:w="316" w:type="pct"/>
            <w:tcBorders>
              <w:top w:val="nil"/>
              <w:left w:val="nil"/>
              <w:bottom w:val="single" w:sz="8" w:space="0" w:color="auto"/>
              <w:right w:val="single" w:sz="8" w:space="0" w:color="auto"/>
            </w:tcBorders>
            <w:shd w:val="clear" w:color="auto" w:fill="auto"/>
            <w:noWrap/>
            <w:vAlign w:val="center"/>
            <w:hideMark/>
          </w:tcPr>
          <w:p w14:paraId="3FE5DDC2" w14:textId="77777777" w:rsidR="00A41971" w:rsidRPr="00272ED7" w:rsidRDefault="00A41971" w:rsidP="004C055E">
            <w:pPr>
              <w:jc w:val="center"/>
              <w:rPr>
                <w:color w:val="000000"/>
                <w:sz w:val="18"/>
                <w:szCs w:val="18"/>
              </w:rPr>
            </w:pPr>
            <w:r w:rsidRPr="00272ED7">
              <w:rPr>
                <w:color w:val="000000" w:themeColor="text1"/>
                <w:sz w:val="18"/>
                <w:szCs w:val="18"/>
              </w:rPr>
              <w:t>0,0044</w:t>
            </w:r>
          </w:p>
        </w:tc>
        <w:tc>
          <w:tcPr>
            <w:tcW w:w="286" w:type="pct"/>
            <w:tcBorders>
              <w:top w:val="nil"/>
              <w:left w:val="nil"/>
              <w:bottom w:val="single" w:sz="8" w:space="0" w:color="auto"/>
              <w:right w:val="single" w:sz="8" w:space="0" w:color="auto"/>
            </w:tcBorders>
            <w:shd w:val="clear" w:color="auto" w:fill="auto"/>
            <w:noWrap/>
            <w:vAlign w:val="center"/>
            <w:hideMark/>
          </w:tcPr>
          <w:p w14:paraId="7079291A" w14:textId="77777777" w:rsidR="00A41971" w:rsidRPr="00272ED7" w:rsidRDefault="00A41971" w:rsidP="004C055E">
            <w:pPr>
              <w:jc w:val="center"/>
              <w:rPr>
                <w:color w:val="000000"/>
                <w:sz w:val="18"/>
                <w:szCs w:val="18"/>
              </w:rPr>
            </w:pPr>
            <w:r w:rsidRPr="00272ED7">
              <w:rPr>
                <w:color w:val="000000" w:themeColor="text1"/>
                <w:sz w:val="18"/>
                <w:szCs w:val="18"/>
              </w:rPr>
              <w:t>0,0047</w:t>
            </w:r>
          </w:p>
        </w:tc>
        <w:tc>
          <w:tcPr>
            <w:tcW w:w="286" w:type="pct"/>
            <w:tcBorders>
              <w:top w:val="nil"/>
              <w:left w:val="nil"/>
              <w:bottom w:val="single" w:sz="8" w:space="0" w:color="auto"/>
              <w:right w:val="single" w:sz="8" w:space="0" w:color="auto"/>
            </w:tcBorders>
            <w:shd w:val="clear" w:color="auto" w:fill="auto"/>
            <w:noWrap/>
            <w:vAlign w:val="center"/>
            <w:hideMark/>
          </w:tcPr>
          <w:p w14:paraId="732AAB2D" w14:textId="77777777" w:rsidR="00A41971" w:rsidRPr="00272ED7" w:rsidRDefault="00A41971" w:rsidP="004C055E">
            <w:pPr>
              <w:jc w:val="center"/>
              <w:rPr>
                <w:color w:val="000000"/>
                <w:sz w:val="18"/>
                <w:szCs w:val="18"/>
              </w:rPr>
            </w:pPr>
            <w:r w:rsidRPr="00272ED7">
              <w:rPr>
                <w:color w:val="000000" w:themeColor="text1"/>
                <w:sz w:val="18"/>
                <w:szCs w:val="18"/>
              </w:rPr>
              <w:t>0,0054</w:t>
            </w:r>
          </w:p>
        </w:tc>
        <w:tc>
          <w:tcPr>
            <w:tcW w:w="286" w:type="pct"/>
            <w:tcBorders>
              <w:top w:val="nil"/>
              <w:left w:val="nil"/>
              <w:bottom w:val="single" w:sz="8" w:space="0" w:color="auto"/>
              <w:right w:val="single" w:sz="8" w:space="0" w:color="auto"/>
            </w:tcBorders>
            <w:shd w:val="clear" w:color="auto" w:fill="auto"/>
            <w:noWrap/>
            <w:vAlign w:val="center"/>
            <w:hideMark/>
          </w:tcPr>
          <w:p w14:paraId="46F5CA5E" w14:textId="77777777" w:rsidR="00A41971" w:rsidRPr="00272ED7" w:rsidRDefault="00A41971" w:rsidP="004C055E">
            <w:pPr>
              <w:jc w:val="center"/>
              <w:rPr>
                <w:color w:val="000000"/>
                <w:sz w:val="18"/>
                <w:szCs w:val="18"/>
              </w:rPr>
            </w:pPr>
            <w:r w:rsidRPr="00272ED7">
              <w:rPr>
                <w:color w:val="000000" w:themeColor="text1"/>
                <w:sz w:val="18"/>
                <w:szCs w:val="18"/>
              </w:rPr>
              <w:t>0,0054</w:t>
            </w:r>
          </w:p>
        </w:tc>
        <w:tc>
          <w:tcPr>
            <w:tcW w:w="286" w:type="pct"/>
            <w:tcBorders>
              <w:top w:val="nil"/>
              <w:left w:val="nil"/>
              <w:bottom w:val="single" w:sz="8" w:space="0" w:color="auto"/>
              <w:right w:val="single" w:sz="8" w:space="0" w:color="auto"/>
            </w:tcBorders>
            <w:shd w:val="clear" w:color="auto" w:fill="auto"/>
            <w:noWrap/>
            <w:vAlign w:val="center"/>
            <w:hideMark/>
          </w:tcPr>
          <w:p w14:paraId="5E615D13" w14:textId="77777777" w:rsidR="00A41971" w:rsidRPr="00272ED7" w:rsidRDefault="00A41971" w:rsidP="004C055E">
            <w:pPr>
              <w:jc w:val="center"/>
              <w:rPr>
                <w:color w:val="000000"/>
                <w:sz w:val="18"/>
                <w:szCs w:val="18"/>
              </w:rPr>
            </w:pPr>
            <w:r w:rsidRPr="00272ED7">
              <w:rPr>
                <w:color w:val="000000" w:themeColor="text1"/>
                <w:sz w:val="18"/>
                <w:szCs w:val="18"/>
              </w:rPr>
              <w:t>0,0054</w:t>
            </w:r>
          </w:p>
        </w:tc>
        <w:tc>
          <w:tcPr>
            <w:tcW w:w="286" w:type="pct"/>
            <w:tcBorders>
              <w:top w:val="nil"/>
              <w:left w:val="nil"/>
              <w:bottom w:val="single" w:sz="8" w:space="0" w:color="auto"/>
              <w:right w:val="single" w:sz="8" w:space="0" w:color="auto"/>
            </w:tcBorders>
            <w:shd w:val="clear" w:color="auto" w:fill="auto"/>
            <w:noWrap/>
            <w:vAlign w:val="center"/>
            <w:hideMark/>
          </w:tcPr>
          <w:p w14:paraId="583C9571" w14:textId="77777777" w:rsidR="00A41971" w:rsidRPr="00272ED7" w:rsidRDefault="00A41971" w:rsidP="004C055E">
            <w:pPr>
              <w:jc w:val="center"/>
              <w:rPr>
                <w:color w:val="000000"/>
                <w:sz w:val="18"/>
                <w:szCs w:val="18"/>
              </w:rPr>
            </w:pPr>
            <w:r w:rsidRPr="00272ED7">
              <w:rPr>
                <w:color w:val="000000" w:themeColor="text1"/>
                <w:sz w:val="18"/>
                <w:szCs w:val="18"/>
              </w:rPr>
              <w:t>0,0054</w:t>
            </w:r>
          </w:p>
        </w:tc>
        <w:tc>
          <w:tcPr>
            <w:tcW w:w="286" w:type="pct"/>
            <w:tcBorders>
              <w:top w:val="nil"/>
              <w:left w:val="nil"/>
              <w:bottom w:val="single" w:sz="8" w:space="0" w:color="auto"/>
              <w:right w:val="single" w:sz="8" w:space="0" w:color="auto"/>
            </w:tcBorders>
            <w:shd w:val="clear" w:color="auto" w:fill="auto"/>
            <w:noWrap/>
            <w:vAlign w:val="center"/>
            <w:hideMark/>
          </w:tcPr>
          <w:p w14:paraId="273DED57" w14:textId="77777777" w:rsidR="00A41971" w:rsidRPr="00272ED7" w:rsidRDefault="00A41971" w:rsidP="004C055E">
            <w:pPr>
              <w:jc w:val="center"/>
              <w:rPr>
                <w:color w:val="000000"/>
                <w:sz w:val="18"/>
                <w:szCs w:val="18"/>
              </w:rPr>
            </w:pPr>
            <w:r w:rsidRPr="00272ED7">
              <w:rPr>
                <w:color w:val="000000" w:themeColor="text1"/>
                <w:sz w:val="18"/>
                <w:szCs w:val="18"/>
              </w:rPr>
              <w:t>0,0054</w:t>
            </w:r>
          </w:p>
        </w:tc>
        <w:tc>
          <w:tcPr>
            <w:tcW w:w="286" w:type="pct"/>
            <w:tcBorders>
              <w:top w:val="nil"/>
              <w:left w:val="nil"/>
              <w:bottom w:val="single" w:sz="8" w:space="0" w:color="auto"/>
              <w:right w:val="single" w:sz="8" w:space="0" w:color="auto"/>
            </w:tcBorders>
            <w:shd w:val="clear" w:color="auto" w:fill="auto"/>
            <w:noWrap/>
            <w:vAlign w:val="center"/>
            <w:hideMark/>
          </w:tcPr>
          <w:p w14:paraId="0DC6DB8E" w14:textId="77777777" w:rsidR="00A41971" w:rsidRPr="00272ED7" w:rsidRDefault="00A41971" w:rsidP="004C055E">
            <w:pPr>
              <w:jc w:val="center"/>
              <w:rPr>
                <w:color w:val="000000"/>
                <w:sz w:val="18"/>
                <w:szCs w:val="18"/>
              </w:rPr>
            </w:pPr>
            <w:r w:rsidRPr="00272ED7">
              <w:rPr>
                <w:color w:val="000000" w:themeColor="text1"/>
                <w:sz w:val="18"/>
                <w:szCs w:val="18"/>
              </w:rPr>
              <w:t>0,0054</w:t>
            </w:r>
          </w:p>
        </w:tc>
        <w:tc>
          <w:tcPr>
            <w:tcW w:w="286" w:type="pct"/>
            <w:tcBorders>
              <w:top w:val="nil"/>
              <w:left w:val="nil"/>
              <w:bottom w:val="single" w:sz="8" w:space="0" w:color="auto"/>
              <w:right w:val="single" w:sz="8" w:space="0" w:color="auto"/>
            </w:tcBorders>
            <w:shd w:val="clear" w:color="auto" w:fill="auto"/>
            <w:noWrap/>
            <w:vAlign w:val="center"/>
            <w:hideMark/>
          </w:tcPr>
          <w:p w14:paraId="20E18BDD" w14:textId="77777777" w:rsidR="00A41971" w:rsidRPr="00272ED7" w:rsidRDefault="00A41971" w:rsidP="004C055E">
            <w:pPr>
              <w:jc w:val="center"/>
              <w:rPr>
                <w:color w:val="000000"/>
                <w:sz w:val="18"/>
                <w:szCs w:val="18"/>
              </w:rPr>
            </w:pPr>
            <w:r w:rsidRPr="00272ED7">
              <w:rPr>
                <w:color w:val="000000" w:themeColor="text1"/>
                <w:sz w:val="18"/>
                <w:szCs w:val="18"/>
              </w:rPr>
              <w:t>0,0054</w:t>
            </w:r>
          </w:p>
        </w:tc>
        <w:tc>
          <w:tcPr>
            <w:tcW w:w="286" w:type="pct"/>
            <w:tcBorders>
              <w:top w:val="nil"/>
              <w:left w:val="nil"/>
              <w:bottom w:val="single" w:sz="8" w:space="0" w:color="auto"/>
              <w:right w:val="single" w:sz="8" w:space="0" w:color="auto"/>
            </w:tcBorders>
            <w:shd w:val="clear" w:color="auto" w:fill="auto"/>
            <w:noWrap/>
            <w:vAlign w:val="center"/>
            <w:hideMark/>
          </w:tcPr>
          <w:p w14:paraId="07BF5662" w14:textId="77777777" w:rsidR="00A41971" w:rsidRPr="00272ED7" w:rsidRDefault="00A41971" w:rsidP="004C055E">
            <w:pPr>
              <w:jc w:val="center"/>
              <w:rPr>
                <w:color w:val="000000"/>
                <w:sz w:val="18"/>
                <w:szCs w:val="18"/>
              </w:rPr>
            </w:pPr>
            <w:r w:rsidRPr="00272ED7">
              <w:rPr>
                <w:color w:val="000000" w:themeColor="text1"/>
                <w:sz w:val="18"/>
                <w:szCs w:val="18"/>
              </w:rPr>
              <w:t>0,0054</w:t>
            </w:r>
          </w:p>
        </w:tc>
      </w:tr>
      <w:tr w:rsidR="00A41971" w:rsidRPr="00272ED7" w14:paraId="72737271"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8C8F2C8" w14:textId="77777777" w:rsidR="00A41971" w:rsidRPr="00272ED7" w:rsidRDefault="00A41971" w:rsidP="004C055E">
            <w:pPr>
              <w:jc w:val="center"/>
              <w:rPr>
                <w:color w:val="000000"/>
                <w:sz w:val="18"/>
                <w:szCs w:val="18"/>
              </w:rPr>
            </w:pPr>
            <w:r w:rsidRPr="00272ED7">
              <w:rPr>
                <w:color w:val="000000"/>
                <w:sz w:val="18"/>
                <w:szCs w:val="18"/>
              </w:rPr>
              <w:t>19</w:t>
            </w:r>
          </w:p>
        </w:tc>
        <w:tc>
          <w:tcPr>
            <w:tcW w:w="1365" w:type="pct"/>
            <w:tcBorders>
              <w:top w:val="nil"/>
              <w:left w:val="nil"/>
              <w:bottom w:val="single" w:sz="8" w:space="0" w:color="auto"/>
              <w:right w:val="single" w:sz="8" w:space="0" w:color="auto"/>
            </w:tcBorders>
            <w:shd w:val="clear" w:color="auto" w:fill="auto"/>
            <w:vAlign w:val="center"/>
            <w:hideMark/>
          </w:tcPr>
          <w:p w14:paraId="2016A69E" w14:textId="77777777" w:rsidR="00A41971" w:rsidRPr="00272ED7" w:rsidRDefault="00A41971" w:rsidP="004C055E">
            <w:pPr>
              <w:rPr>
                <w:color w:val="000000"/>
                <w:sz w:val="18"/>
                <w:szCs w:val="18"/>
              </w:rPr>
            </w:pPr>
            <w:r w:rsidRPr="00272ED7">
              <w:rPr>
                <w:color w:val="000000"/>
                <w:sz w:val="18"/>
                <w:szCs w:val="18"/>
              </w:rPr>
              <w:t>Нормативная подпитка тепловой сети</w:t>
            </w:r>
          </w:p>
        </w:tc>
        <w:tc>
          <w:tcPr>
            <w:tcW w:w="455" w:type="pct"/>
            <w:tcBorders>
              <w:top w:val="nil"/>
              <w:left w:val="nil"/>
              <w:bottom w:val="single" w:sz="8" w:space="0" w:color="auto"/>
              <w:right w:val="single" w:sz="8" w:space="0" w:color="auto"/>
            </w:tcBorders>
            <w:shd w:val="clear" w:color="auto" w:fill="auto"/>
            <w:vAlign w:val="center"/>
            <w:hideMark/>
          </w:tcPr>
          <w:p w14:paraId="2002CB93" w14:textId="77777777" w:rsidR="00A41971" w:rsidRPr="00272ED7" w:rsidRDefault="00A41971" w:rsidP="004C055E">
            <w:pPr>
              <w:jc w:val="center"/>
              <w:rPr>
                <w:color w:val="000000"/>
                <w:sz w:val="18"/>
                <w:szCs w:val="18"/>
              </w:rPr>
            </w:pPr>
            <w:r w:rsidRPr="00272ED7">
              <w:rPr>
                <w:color w:val="000000"/>
                <w:sz w:val="18"/>
                <w:szCs w:val="18"/>
              </w:rPr>
              <w:t>т/ч</w:t>
            </w:r>
          </w:p>
        </w:tc>
        <w:tc>
          <w:tcPr>
            <w:tcW w:w="316" w:type="pct"/>
            <w:tcBorders>
              <w:top w:val="nil"/>
              <w:left w:val="nil"/>
              <w:bottom w:val="single" w:sz="8" w:space="0" w:color="auto"/>
              <w:right w:val="single" w:sz="8" w:space="0" w:color="auto"/>
            </w:tcBorders>
            <w:shd w:val="clear" w:color="auto" w:fill="auto"/>
            <w:vAlign w:val="center"/>
            <w:hideMark/>
          </w:tcPr>
          <w:p w14:paraId="26488784" w14:textId="77777777" w:rsidR="00A41971" w:rsidRPr="00272ED7" w:rsidRDefault="00A41971" w:rsidP="004C055E">
            <w:pPr>
              <w:jc w:val="center"/>
              <w:rPr>
                <w:color w:val="000000"/>
                <w:sz w:val="18"/>
                <w:szCs w:val="18"/>
              </w:rPr>
            </w:pPr>
            <w:r w:rsidRPr="00272ED7">
              <w:rPr>
                <w:color w:val="000000" w:themeColor="text1"/>
                <w:sz w:val="18"/>
                <w:szCs w:val="18"/>
              </w:rPr>
              <w:t>49,14</w:t>
            </w:r>
          </w:p>
        </w:tc>
        <w:tc>
          <w:tcPr>
            <w:tcW w:w="286" w:type="pct"/>
            <w:tcBorders>
              <w:top w:val="nil"/>
              <w:left w:val="nil"/>
              <w:bottom w:val="single" w:sz="8" w:space="0" w:color="auto"/>
              <w:right w:val="single" w:sz="8" w:space="0" w:color="auto"/>
            </w:tcBorders>
            <w:shd w:val="clear" w:color="auto" w:fill="auto"/>
            <w:vAlign w:val="center"/>
            <w:hideMark/>
          </w:tcPr>
          <w:p w14:paraId="4783A6DF" w14:textId="77777777" w:rsidR="00A41971" w:rsidRPr="00272ED7" w:rsidRDefault="00A41971" w:rsidP="004C055E">
            <w:pPr>
              <w:jc w:val="center"/>
              <w:rPr>
                <w:color w:val="000000"/>
                <w:sz w:val="18"/>
                <w:szCs w:val="18"/>
              </w:rPr>
            </w:pPr>
            <w:r w:rsidRPr="00272ED7">
              <w:rPr>
                <w:color w:val="000000" w:themeColor="text1"/>
                <w:sz w:val="18"/>
                <w:szCs w:val="18"/>
              </w:rPr>
              <w:t>49,14</w:t>
            </w:r>
          </w:p>
        </w:tc>
        <w:tc>
          <w:tcPr>
            <w:tcW w:w="286" w:type="pct"/>
            <w:tcBorders>
              <w:top w:val="nil"/>
              <w:left w:val="nil"/>
              <w:bottom w:val="single" w:sz="8" w:space="0" w:color="auto"/>
              <w:right w:val="single" w:sz="8" w:space="0" w:color="auto"/>
            </w:tcBorders>
            <w:shd w:val="clear" w:color="auto" w:fill="auto"/>
            <w:vAlign w:val="center"/>
            <w:hideMark/>
          </w:tcPr>
          <w:p w14:paraId="20A5A3A3"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0D8369E7"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0582738D"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78979746"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6A935B54"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32238BF2"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18BC8202"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12D437F5" w14:textId="77777777" w:rsidR="00A41971" w:rsidRPr="00272ED7" w:rsidRDefault="00A41971" w:rsidP="004C055E">
            <w:pPr>
              <w:jc w:val="center"/>
              <w:rPr>
                <w:color w:val="000000"/>
                <w:sz w:val="18"/>
                <w:szCs w:val="18"/>
              </w:rPr>
            </w:pPr>
            <w:r w:rsidRPr="00272ED7">
              <w:rPr>
                <w:color w:val="000000" w:themeColor="text1"/>
                <w:sz w:val="18"/>
                <w:szCs w:val="18"/>
              </w:rPr>
              <w:t>49,30</w:t>
            </w:r>
          </w:p>
        </w:tc>
      </w:tr>
      <w:tr w:rsidR="00A41971" w:rsidRPr="00272ED7" w14:paraId="12DAC660"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1FA3AFB" w14:textId="77777777" w:rsidR="00A41971" w:rsidRPr="00272ED7" w:rsidRDefault="00A41971" w:rsidP="004C055E">
            <w:pPr>
              <w:jc w:val="center"/>
              <w:rPr>
                <w:color w:val="000000"/>
                <w:sz w:val="18"/>
                <w:szCs w:val="18"/>
              </w:rPr>
            </w:pPr>
            <w:r w:rsidRPr="00272ED7">
              <w:rPr>
                <w:color w:val="000000"/>
                <w:sz w:val="18"/>
                <w:szCs w:val="18"/>
              </w:rPr>
              <w:t>20</w:t>
            </w:r>
          </w:p>
        </w:tc>
        <w:tc>
          <w:tcPr>
            <w:tcW w:w="1365" w:type="pct"/>
            <w:tcBorders>
              <w:top w:val="nil"/>
              <w:left w:val="nil"/>
              <w:bottom w:val="single" w:sz="8" w:space="0" w:color="auto"/>
              <w:right w:val="single" w:sz="8" w:space="0" w:color="auto"/>
            </w:tcBorders>
            <w:shd w:val="clear" w:color="auto" w:fill="auto"/>
            <w:vAlign w:val="center"/>
            <w:hideMark/>
          </w:tcPr>
          <w:p w14:paraId="07B5989D" w14:textId="77777777" w:rsidR="00A41971" w:rsidRPr="00272ED7" w:rsidRDefault="00A41971" w:rsidP="004C055E">
            <w:pPr>
              <w:rPr>
                <w:color w:val="000000"/>
                <w:sz w:val="18"/>
                <w:szCs w:val="18"/>
              </w:rPr>
            </w:pPr>
            <w:r w:rsidRPr="00272ED7">
              <w:rPr>
                <w:color w:val="000000"/>
                <w:sz w:val="18"/>
                <w:szCs w:val="18"/>
              </w:rPr>
              <w:t>Фактическая подпитка тепловой сети</w:t>
            </w:r>
          </w:p>
        </w:tc>
        <w:tc>
          <w:tcPr>
            <w:tcW w:w="455" w:type="pct"/>
            <w:tcBorders>
              <w:top w:val="nil"/>
              <w:left w:val="nil"/>
              <w:bottom w:val="single" w:sz="8" w:space="0" w:color="auto"/>
              <w:right w:val="single" w:sz="8" w:space="0" w:color="auto"/>
            </w:tcBorders>
            <w:shd w:val="clear" w:color="auto" w:fill="auto"/>
            <w:vAlign w:val="center"/>
            <w:hideMark/>
          </w:tcPr>
          <w:p w14:paraId="5CAC61F3" w14:textId="77777777" w:rsidR="00A41971" w:rsidRPr="00272ED7" w:rsidRDefault="00A41971" w:rsidP="004C055E">
            <w:pPr>
              <w:jc w:val="center"/>
              <w:rPr>
                <w:color w:val="000000"/>
                <w:sz w:val="18"/>
                <w:szCs w:val="18"/>
              </w:rPr>
            </w:pPr>
            <w:r w:rsidRPr="00272ED7">
              <w:rPr>
                <w:color w:val="000000"/>
                <w:sz w:val="18"/>
                <w:szCs w:val="18"/>
              </w:rPr>
              <w:t>т/ч</w:t>
            </w:r>
          </w:p>
        </w:tc>
        <w:tc>
          <w:tcPr>
            <w:tcW w:w="316" w:type="pct"/>
            <w:tcBorders>
              <w:top w:val="nil"/>
              <w:left w:val="nil"/>
              <w:bottom w:val="single" w:sz="8" w:space="0" w:color="auto"/>
              <w:right w:val="single" w:sz="8" w:space="0" w:color="auto"/>
            </w:tcBorders>
            <w:shd w:val="clear" w:color="auto" w:fill="auto"/>
            <w:vAlign w:val="center"/>
            <w:hideMark/>
          </w:tcPr>
          <w:p w14:paraId="5C3699D7" w14:textId="77777777" w:rsidR="00A41971" w:rsidRPr="00272ED7" w:rsidRDefault="00A41971" w:rsidP="004C055E">
            <w:pPr>
              <w:jc w:val="center"/>
              <w:rPr>
                <w:color w:val="000000"/>
                <w:sz w:val="18"/>
                <w:szCs w:val="18"/>
              </w:rPr>
            </w:pPr>
            <w:r w:rsidRPr="00272ED7">
              <w:rPr>
                <w:color w:val="000000" w:themeColor="text1"/>
                <w:sz w:val="18"/>
                <w:szCs w:val="18"/>
              </w:rPr>
              <w:t>49,14</w:t>
            </w:r>
          </w:p>
        </w:tc>
        <w:tc>
          <w:tcPr>
            <w:tcW w:w="286" w:type="pct"/>
            <w:tcBorders>
              <w:top w:val="nil"/>
              <w:left w:val="nil"/>
              <w:bottom w:val="single" w:sz="8" w:space="0" w:color="auto"/>
              <w:right w:val="single" w:sz="8" w:space="0" w:color="auto"/>
            </w:tcBorders>
            <w:shd w:val="clear" w:color="auto" w:fill="auto"/>
            <w:vAlign w:val="center"/>
            <w:hideMark/>
          </w:tcPr>
          <w:p w14:paraId="35B8C2E5" w14:textId="77777777" w:rsidR="00A41971" w:rsidRPr="00272ED7" w:rsidRDefault="00A41971" w:rsidP="004C055E">
            <w:pPr>
              <w:jc w:val="center"/>
              <w:rPr>
                <w:color w:val="000000"/>
                <w:sz w:val="18"/>
                <w:szCs w:val="18"/>
              </w:rPr>
            </w:pPr>
            <w:r w:rsidRPr="00272ED7">
              <w:rPr>
                <w:color w:val="000000" w:themeColor="text1"/>
                <w:sz w:val="18"/>
                <w:szCs w:val="18"/>
              </w:rPr>
              <w:t>49,14</w:t>
            </w:r>
          </w:p>
        </w:tc>
        <w:tc>
          <w:tcPr>
            <w:tcW w:w="286" w:type="pct"/>
            <w:tcBorders>
              <w:top w:val="nil"/>
              <w:left w:val="nil"/>
              <w:bottom w:val="single" w:sz="8" w:space="0" w:color="auto"/>
              <w:right w:val="single" w:sz="8" w:space="0" w:color="auto"/>
            </w:tcBorders>
            <w:shd w:val="clear" w:color="auto" w:fill="auto"/>
            <w:vAlign w:val="center"/>
            <w:hideMark/>
          </w:tcPr>
          <w:p w14:paraId="0C19935A"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4C369419"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64DC69F5"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76D9C4E7"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1B63B726"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5B75EF90"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56746172" w14:textId="77777777" w:rsidR="00A41971" w:rsidRPr="00272ED7" w:rsidRDefault="00A41971" w:rsidP="004C055E">
            <w:pPr>
              <w:jc w:val="center"/>
              <w:rPr>
                <w:color w:val="000000"/>
                <w:sz w:val="18"/>
                <w:szCs w:val="18"/>
              </w:rPr>
            </w:pPr>
            <w:r w:rsidRPr="00272ED7">
              <w:rPr>
                <w:color w:val="000000" w:themeColor="text1"/>
                <w:sz w:val="18"/>
                <w:szCs w:val="18"/>
              </w:rPr>
              <w:t>49,30</w:t>
            </w:r>
          </w:p>
        </w:tc>
        <w:tc>
          <w:tcPr>
            <w:tcW w:w="286" w:type="pct"/>
            <w:tcBorders>
              <w:top w:val="nil"/>
              <w:left w:val="nil"/>
              <w:bottom w:val="single" w:sz="8" w:space="0" w:color="auto"/>
              <w:right w:val="single" w:sz="8" w:space="0" w:color="auto"/>
            </w:tcBorders>
            <w:shd w:val="clear" w:color="auto" w:fill="auto"/>
            <w:vAlign w:val="center"/>
            <w:hideMark/>
          </w:tcPr>
          <w:p w14:paraId="49CB2F1A" w14:textId="77777777" w:rsidR="00A41971" w:rsidRPr="00272ED7" w:rsidRDefault="00A41971" w:rsidP="004C055E">
            <w:pPr>
              <w:jc w:val="center"/>
              <w:rPr>
                <w:color w:val="000000"/>
                <w:sz w:val="18"/>
                <w:szCs w:val="18"/>
              </w:rPr>
            </w:pPr>
            <w:r w:rsidRPr="00272ED7">
              <w:rPr>
                <w:color w:val="000000" w:themeColor="text1"/>
                <w:sz w:val="18"/>
                <w:szCs w:val="18"/>
              </w:rPr>
              <w:t>49,30</w:t>
            </w:r>
          </w:p>
        </w:tc>
      </w:tr>
      <w:tr w:rsidR="00A41971" w:rsidRPr="00272ED7" w14:paraId="6AEB05A3"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DF900C0" w14:textId="77777777" w:rsidR="00A41971" w:rsidRPr="00272ED7" w:rsidRDefault="00A41971" w:rsidP="004C055E">
            <w:pPr>
              <w:jc w:val="center"/>
              <w:rPr>
                <w:color w:val="000000"/>
                <w:sz w:val="18"/>
                <w:szCs w:val="18"/>
              </w:rPr>
            </w:pPr>
            <w:r w:rsidRPr="00272ED7">
              <w:rPr>
                <w:color w:val="000000"/>
                <w:sz w:val="18"/>
                <w:szCs w:val="18"/>
              </w:rPr>
              <w:t>21</w:t>
            </w:r>
          </w:p>
        </w:tc>
        <w:tc>
          <w:tcPr>
            <w:tcW w:w="1365" w:type="pct"/>
            <w:tcBorders>
              <w:top w:val="nil"/>
              <w:left w:val="nil"/>
              <w:bottom w:val="single" w:sz="8" w:space="0" w:color="auto"/>
              <w:right w:val="single" w:sz="8" w:space="0" w:color="auto"/>
            </w:tcBorders>
            <w:shd w:val="clear" w:color="auto" w:fill="auto"/>
            <w:vAlign w:val="center"/>
            <w:hideMark/>
          </w:tcPr>
          <w:p w14:paraId="049EC894" w14:textId="77777777" w:rsidR="00A41971" w:rsidRPr="00272ED7" w:rsidRDefault="00A41971" w:rsidP="004C055E">
            <w:pPr>
              <w:rPr>
                <w:color w:val="000000"/>
                <w:sz w:val="18"/>
                <w:szCs w:val="18"/>
              </w:rPr>
            </w:pPr>
            <w:r w:rsidRPr="00272ED7">
              <w:rPr>
                <w:color w:val="000000"/>
                <w:sz w:val="18"/>
                <w:szCs w:val="18"/>
              </w:rPr>
              <w:t>Расход электрической энергии на передачу тепловой энергии</w:t>
            </w:r>
          </w:p>
        </w:tc>
        <w:tc>
          <w:tcPr>
            <w:tcW w:w="455" w:type="pct"/>
            <w:tcBorders>
              <w:top w:val="nil"/>
              <w:left w:val="nil"/>
              <w:bottom w:val="single" w:sz="8" w:space="0" w:color="auto"/>
              <w:right w:val="single" w:sz="8" w:space="0" w:color="auto"/>
            </w:tcBorders>
            <w:shd w:val="clear" w:color="auto" w:fill="auto"/>
            <w:vAlign w:val="center"/>
            <w:hideMark/>
          </w:tcPr>
          <w:p w14:paraId="5A818EEF" w14:textId="77777777" w:rsidR="00A41971" w:rsidRPr="00272ED7" w:rsidRDefault="00A41971" w:rsidP="004C055E">
            <w:pPr>
              <w:jc w:val="center"/>
              <w:rPr>
                <w:color w:val="000000"/>
                <w:sz w:val="18"/>
                <w:szCs w:val="18"/>
              </w:rPr>
            </w:pPr>
            <w:r w:rsidRPr="00272ED7">
              <w:rPr>
                <w:color w:val="000000"/>
                <w:sz w:val="18"/>
                <w:szCs w:val="18"/>
              </w:rPr>
              <w:t>млн. кВт-ч</w:t>
            </w:r>
          </w:p>
        </w:tc>
        <w:tc>
          <w:tcPr>
            <w:tcW w:w="316" w:type="pct"/>
            <w:tcBorders>
              <w:top w:val="nil"/>
              <w:left w:val="nil"/>
              <w:bottom w:val="single" w:sz="8" w:space="0" w:color="auto"/>
              <w:right w:val="single" w:sz="8" w:space="0" w:color="auto"/>
            </w:tcBorders>
            <w:shd w:val="clear" w:color="auto" w:fill="auto"/>
            <w:noWrap/>
            <w:vAlign w:val="center"/>
            <w:hideMark/>
          </w:tcPr>
          <w:p w14:paraId="3755575E" w14:textId="77777777" w:rsidR="00A41971" w:rsidRPr="00272ED7" w:rsidRDefault="00A41971" w:rsidP="004C055E">
            <w:pPr>
              <w:jc w:val="center"/>
              <w:rPr>
                <w:color w:val="000000"/>
                <w:sz w:val="18"/>
                <w:szCs w:val="18"/>
              </w:rPr>
            </w:pPr>
            <w:r w:rsidRPr="00272ED7">
              <w:rPr>
                <w:color w:val="000000" w:themeColor="text1"/>
                <w:sz w:val="18"/>
                <w:szCs w:val="18"/>
              </w:rPr>
              <w:t>8,65</w:t>
            </w:r>
          </w:p>
        </w:tc>
        <w:tc>
          <w:tcPr>
            <w:tcW w:w="286" w:type="pct"/>
            <w:tcBorders>
              <w:top w:val="nil"/>
              <w:left w:val="nil"/>
              <w:bottom w:val="single" w:sz="8" w:space="0" w:color="auto"/>
              <w:right w:val="single" w:sz="8" w:space="0" w:color="auto"/>
            </w:tcBorders>
            <w:shd w:val="clear" w:color="auto" w:fill="auto"/>
            <w:noWrap/>
            <w:vAlign w:val="center"/>
            <w:hideMark/>
          </w:tcPr>
          <w:p w14:paraId="6005843E" w14:textId="77777777" w:rsidR="00A41971" w:rsidRPr="00272ED7" w:rsidRDefault="00A41971" w:rsidP="004C055E">
            <w:pPr>
              <w:jc w:val="center"/>
              <w:rPr>
                <w:color w:val="000000"/>
                <w:sz w:val="18"/>
                <w:szCs w:val="18"/>
              </w:rPr>
            </w:pPr>
            <w:r w:rsidRPr="00272ED7">
              <w:rPr>
                <w:color w:val="000000" w:themeColor="text1"/>
                <w:sz w:val="18"/>
                <w:szCs w:val="18"/>
              </w:rPr>
              <w:t>8,65</w:t>
            </w:r>
          </w:p>
        </w:tc>
        <w:tc>
          <w:tcPr>
            <w:tcW w:w="286" w:type="pct"/>
            <w:tcBorders>
              <w:top w:val="nil"/>
              <w:left w:val="nil"/>
              <w:bottom w:val="single" w:sz="8" w:space="0" w:color="auto"/>
              <w:right w:val="single" w:sz="8" w:space="0" w:color="auto"/>
            </w:tcBorders>
            <w:shd w:val="clear" w:color="auto" w:fill="auto"/>
            <w:noWrap/>
            <w:vAlign w:val="center"/>
            <w:hideMark/>
          </w:tcPr>
          <w:p w14:paraId="4EAF2939" w14:textId="77777777" w:rsidR="00A41971" w:rsidRPr="00272ED7" w:rsidRDefault="00A41971" w:rsidP="004C055E">
            <w:pPr>
              <w:jc w:val="center"/>
              <w:rPr>
                <w:color w:val="000000"/>
                <w:sz w:val="18"/>
                <w:szCs w:val="18"/>
              </w:rPr>
            </w:pPr>
            <w:r w:rsidRPr="00272ED7">
              <w:rPr>
                <w:color w:val="000000" w:themeColor="text1"/>
                <w:sz w:val="18"/>
                <w:szCs w:val="18"/>
              </w:rPr>
              <w:t>8,73</w:t>
            </w:r>
          </w:p>
        </w:tc>
        <w:tc>
          <w:tcPr>
            <w:tcW w:w="286" w:type="pct"/>
            <w:tcBorders>
              <w:top w:val="nil"/>
              <w:left w:val="nil"/>
              <w:bottom w:val="single" w:sz="8" w:space="0" w:color="auto"/>
              <w:right w:val="single" w:sz="8" w:space="0" w:color="auto"/>
            </w:tcBorders>
            <w:shd w:val="clear" w:color="auto" w:fill="auto"/>
            <w:noWrap/>
            <w:vAlign w:val="center"/>
            <w:hideMark/>
          </w:tcPr>
          <w:p w14:paraId="30CD3C5C" w14:textId="77777777" w:rsidR="00A41971" w:rsidRPr="00272ED7" w:rsidRDefault="00A41971" w:rsidP="004C055E">
            <w:pPr>
              <w:jc w:val="center"/>
              <w:rPr>
                <w:color w:val="000000"/>
                <w:sz w:val="18"/>
                <w:szCs w:val="18"/>
              </w:rPr>
            </w:pPr>
            <w:r w:rsidRPr="00272ED7">
              <w:rPr>
                <w:color w:val="000000" w:themeColor="text1"/>
                <w:sz w:val="18"/>
                <w:szCs w:val="18"/>
              </w:rPr>
              <w:t>8,73</w:t>
            </w:r>
          </w:p>
        </w:tc>
        <w:tc>
          <w:tcPr>
            <w:tcW w:w="286" w:type="pct"/>
            <w:tcBorders>
              <w:top w:val="nil"/>
              <w:left w:val="nil"/>
              <w:bottom w:val="single" w:sz="8" w:space="0" w:color="auto"/>
              <w:right w:val="single" w:sz="8" w:space="0" w:color="auto"/>
            </w:tcBorders>
            <w:shd w:val="clear" w:color="auto" w:fill="auto"/>
            <w:noWrap/>
            <w:vAlign w:val="center"/>
            <w:hideMark/>
          </w:tcPr>
          <w:p w14:paraId="4C91684B" w14:textId="77777777" w:rsidR="00A41971" w:rsidRPr="00272ED7" w:rsidRDefault="00A41971" w:rsidP="004C055E">
            <w:pPr>
              <w:jc w:val="center"/>
              <w:rPr>
                <w:color w:val="000000"/>
                <w:sz w:val="18"/>
                <w:szCs w:val="18"/>
              </w:rPr>
            </w:pPr>
            <w:r w:rsidRPr="00272ED7">
              <w:rPr>
                <w:color w:val="000000" w:themeColor="text1"/>
                <w:sz w:val="18"/>
                <w:szCs w:val="18"/>
              </w:rPr>
              <w:t>8,73</w:t>
            </w:r>
          </w:p>
        </w:tc>
        <w:tc>
          <w:tcPr>
            <w:tcW w:w="286" w:type="pct"/>
            <w:tcBorders>
              <w:top w:val="nil"/>
              <w:left w:val="nil"/>
              <w:bottom w:val="single" w:sz="8" w:space="0" w:color="auto"/>
              <w:right w:val="single" w:sz="8" w:space="0" w:color="auto"/>
            </w:tcBorders>
            <w:shd w:val="clear" w:color="auto" w:fill="auto"/>
            <w:noWrap/>
            <w:vAlign w:val="center"/>
            <w:hideMark/>
          </w:tcPr>
          <w:p w14:paraId="015ADB0B" w14:textId="77777777" w:rsidR="00A41971" w:rsidRPr="00272ED7" w:rsidRDefault="00A41971" w:rsidP="004C055E">
            <w:pPr>
              <w:jc w:val="center"/>
              <w:rPr>
                <w:color w:val="000000"/>
                <w:sz w:val="18"/>
                <w:szCs w:val="18"/>
              </w:rPr>
            </w:pPr>
            <w:r w:rsidRPr="00272ED7">
              <w:rPr>
                <w:color w:val="000000" w:themeColor="text1"/>
                <w:sz w:val="18"/>
                <w:szCs w:val="18"/>
              </w:rPr>
              <w:t>8,73</w:t>
            </w:r>
          </w:p>
        </w:tc>
        <w:tc>
          <w:tcPr>
            <w:tcW w:w="286" w:type="pct"/>
            <w:tcBorders>
              <w:top w:val="nil"/>
              <w:left w:val="nil"/>
              <w:bottom w:val="single" w:sz="8" w:space="0" w:color="auto"/>
              <w:right w:val="single" w:sz="8" w:space="0" w:color="auto"/>
            </w:tcBorders>
            <w:shd w:val="clear" w:color="auto" w:fill="auto"/>
            <w:noWrap/>
            <w:vAlign w:val="center"/>
            <w:hideMark/>
          </w:tcPr>
          <w:p w14:paraId="1591E7A7" w14:textId="77777777" w:rsidR="00A41971" w:rsidRPr="00272ED7" w:rsidRDefault="00A41971" w:rsidP="004C055E">
            <w:pPr>
              <w:jc w:val="center"/>
              <w:rPr>
                <w:color w:val="000000"/>
                <w:sz w:val="18"/>
                <w:szCs w:val="18"/>
              </w:rPr>
            </w:pPr>
            <w:r w:rsidRPr="00272ED7">
              <w:rPr>
                <w:color w:val="000000" w:themeColor="text1"/>
                <w:sz w:val="18"/>
                <w:szCs w:val="18"/>
              </w:rPr>
              <w:t>8,73</w:t>
            </w:r>
          </w:p>
        </w:tc>
        <w:tc>
          <w:tcPr>
            <w:tcW w:w="286" w:type="pct"/>
            <w:tcBorders>
              <w:top w:val="nil"/>
              <w:left w:val="nil"/>
              <w:bottom w:val="single" w:sz="8" w:space="0" w:color="auto"/>
              <w:right w:val="single" w:sz="8" w:space="0" w:color="auto"/>
            </w:tcBorders>
            <w:shd w:val="clear" w:color="auto" w:fill="auto"/>
            <w:noWrap/>
            <w:vAlign w:val="center"/>
            <w:hideMark/>
          </w:tcPr>
          <w:p w14:paraId="19709D0E" w14:textId="77777777" w:rsidR="00A41971" w:rsidRPr="00272ED7" w:rsidRDefault="00A41971" w:rsidP="004C055E">
            <w:pPr>
              <w:jc w:val="center"/>
              <w:rPr>
                <w:color w:val="000000"/>
                <w:sz w:val="18"/>
                <w:szCs w:val="18"/>
              </w:rPr>
            </w:pPr>
            <w:r w:rsidRPr="00272ED7">
              <w:rPr>
                <w:color w:val="000000" w:themeColor="text1"/>
                <w:sz w:val="18"/>
                <w:szCs w:val="18"/>
              </w:rPr>
              <w:t>8,73</w:t>
            </w:r>
          </w:p>
        </w:tc>
        <w:tc>
          <w:tcPr>
            <w:tcW w:w="286" w:type="pct"/>
            <w:tcBorders>
              <w:top w:val="nil"/>
              <w:left w:val="nil"/>
              <w:bottom w:val="single" w:sz="8" w:space="0" w:color="auto"/>
              <w:right w:val="single" w:sz="8" w:space="0" w:color="auto"/>
            </w:tcBorders>
            <w:shd w:val="clear" w:color="auto" w:fill="auto"/>
            <w:noWrap/>
            <w:vAlign w:val="center"/>
            <w:hideMark/>
          </w:tcPr>
          <w:p w14:paraId="1045E796" w14:textId="77777777" w:rsidR="00A41971" w:rsidRPr="00272ED7" w:rsidRDefault="00A41971" w:rsidP="004C055E">
            <w:pPr>
              <w:jc w:val="center"/>
              <w:rPr>
                <w:color w:val="000000"/>
                <w:sz w:val="18"/>
                <w:szCs w:val="18"/>
              </w:rPr>
            </w:pPr>
            <w:r w:rsidRPr="00272ED7">
              <w:rPr>
                <w:color w:val="000000" w:themeColor="text1"/>
                <w:sz w:val="18"/>
                <w:szCs w:val="18"/>
              </w:rPr>
              <w:t>8,73</w:t>
            </w:r>
          </w:p>
        </w:tc>
        <w:tc>
          <w:tcPr>
            <w:tcW w:w="286" w:type="pct"/>
            <w:tcBorders>
              <w:top w:val="nil"/>
              <w:left w:val="nil"/>
              <w:bottom w:val="single" w:sz="8" w:space="0" w:color="auto"/>
              <w:right w:val="single" w:sz="8" w:space="0" w:color="auto"/>
            </w:tcBorders>
            <w:shd w:val="clear" w:color="auto" w:fill="auto"/>
            <w:noWrap/>
            <w:vAlign w:val="center"/>
            <w:hideMark/>
          </w:tcPr>
          <w:p w14:paraId="64D217E1" w14:textId="77777777" w:rsidR="00A41971" w:rsidRPr="00272ED7" w:rsidRDefault="00A41971" w:rsidP="004C055E">
            <w:pPr>
              <w:jc w:val="center"/>
              <w:rPr>
                <w:color w:val="000000"/>
                <w:sz w:val="18"/>
                <w:szCs w:val="18"/>
              </w:rPr>
            </w:pPr>
            <w:r w:rsidRPr="00272ED7">
              <w:rPr>
                <w:color w:val="000000" w:themeColor="text1"/>
                <w:sz w:val="18"/>
                <w:szCs w:val="18"/>
              </w:rPr>
              <w:t>8,73</w:t>
            </w:r>
          </w:p>
        </w:tc>
      </w:tr>
      <w:tr w:rsidR="00A41971" w:rsidRPr="00272ED7" w14:paraId="52DC0229"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5444024" w14:textId="77777777" w:rsidR="00A41971" w:rsidRPr="00272ED7" w:rsidRDefault="00A41971" w:rsidP="004C055E">
            <w:pPr>
              <w:jc w:val="center"/>
              <w:rPr>
                <w:color w:val="000000"/>
                <w:sz w:val="18"/>
                <w:szCs w:val="18"/>
              </w:rPr>
            </w:pPr>
            <w:r w:rsidRPr="00272ED7">
              <w:rPr>
                <w:color w:val="000000"/>
                <w:sz w:val="18"/>
                <w:szCs w:val="18"/>
              </w:rPr>
              <w:t>22</w:t>
            </w:r>
          </w:p>
        </w:tc>
        <w:tc>
          <w:tcPr>
            <w:tcW w:w="1365" w:type="pct"/>
            <w:tcBorders>
              <w:top w:val="nil"/>
              <w:left w:val="nil"/>
              <w:bottom w:val="single" w:sz="8" w:space="0" w:color="auto"/>
              <w:right w:val="single" w:sz="8" w:space="0" w:color="auto"/>
            </w:tcBorders>
            <w:shd w:val="clear" w:color="auto" w:fill="auto"/>
            <w:vAlign w:val="center"/>
            <w:hideMark/>
          </w:tcPr>
          <w:p w14:paraId="365D7DB8" w14:textId="77777777" w:rsidR="00A41971" w:rsidRPr="00272ED7" w:rsidRDefault="00A41971" w:rsidP="004C055E">
            <w:pPr>
              <w:rPr>
                <w:color w:val="000000"/>
                <w:sz w:val="18"/>
                <w:szCs w:val="18"/>
              </w:rPr>
            </w:pPr>
            <w:r w:rsidRPr="00272ED7">
              <w:rPr>
                <w:color w:val="000000"/>
                <w:sz w:val="18"/>
                <w:szCs w:val="18"/>
              </w:rPr>
              <w:t>Удельный расход электрической энергии на передачу теплоносителя</w:t>
            </w:r>
          </w:p>
        </w:tc>
        <w:tc>
          <w:tcPr>
            <w:tcW w:w="455" w:type="pct"/>
            <w:tcBorders>
              <w:top w:val="nil"/>
              <w:left w:val="nil"/>
              <w:bottom w:val="single" w:sz="8" w:space="0" w:color="auto"/>
              <w:right w:val="single" w:sz="8" w:space="0" w:color="auto"/>
            </w:tcBorders>
            <w:shd w:val="clear" w:color="auto" w:fill="auto"/>
            <w:vAlign w:val="center"/>
            <w:hideMark/>
          </w:tcPr>
          <w:p w14:paraId="3BACD11D" w14:textId="77777777" w:rsidR="00A41971" w:rsidRPr="00272ED7" w:rsidRDefault="00A41971" w:rsidP="004C055E">
            <w:pPr>
              <w:jc w:val="center"/>
              <w:rPr>
                <w:color w:val="000000"/>
                <w:sz w:val="18"/>
                <w:szCs w:val="18"/>
              </w:rPr>
            </w:pPr>
            <w:r w:rsidRPr="00272ED7">
              <w:rPr>
                <w:color w:val="000000"/>
                <w:sz w:val="18"/>
                <w:szCs w:val="18"/>
              </w:rPr>
              <w:t>кВт-ч/Гкал</w:t>
            </w:r>
          </w:p>
        </w:tc>
        <w:tc>
          <w:tcPr>
            <w:tcW w:w="316" w:type="pct"/>
            <w:tcBorders>
              <w:top w:val="nil"/>
              <w:left w:val="nil"/>
              <w:bottom w:val="single" w:sz="8" w:space="0" w:color="auto"/>
              <w:right w:val="single" w:sz="8" w:space="0" w:color="auto"/>
            </w:tcBorders>
            <w:shd w:val="clear" w:color="auto" w:fill="auto"/>
            <w:noWrap/>
            <w:vAlign w:val="center"/>
            <w:hideMark/>
          </w:tcPr>
          <w:p w14:paraId="6FDF1422" w14:textId="77777777" w:rsidR="00A41971" w:rsidRPr="00272ED7" w:rsidRDefault="00A41971" w:rsidP="004C055E">
            <w:pPr>
              <w:jc w:val="center"/>
              <w:rPr>
                <w:color w:val="000000"/>
                <w:sz w:val="18"/>
                <w:szCs w:val="18"/>
              </w:rPr>
            </w:pPr>
            <w:r w:rsidRPr="00272ED7">
              <w:rPr>
                <w:color w:val="000000" w:themeColor="text1"/>
                <w:sz w:val="18"/>
                <w:szCs w:val="18"/>
              </w:rPr>
              <w:t>0,0103</w:t>
            </w:r>
          </w:p>
        </w:tc>
        <w:tc>
          <w:tcPr>
            <w:tcW w:w="286" w:type="pct"/>
            <w:tcBorders>
              <w:top w:val="nil"/>
              <w:left w:val="nil"/>
              <w:bottom w:val="single" w:sz="8" w:space="0" w:color="auto"/>
              <w:right w:val="single" w:sz="8" w:space="0" w:color="auto"/>
            </w:tcBorders>
            <w:shd w:val="clear" w:color="auto" w:fill="auto"/>
            <w:noWrap/>
            <w:vAlign w:val="center"/>
            <w:hideMark/>
          </w:tcPr>
          <w:p w14:paraId="5C144AF2" w14:textId="77777777" w:rsidR="00A41971" w:rsidRPr="00272ED7" w:rsidRDefault="00A41971" w:rsidP="004C055E">
            <w:pPr>
              <w:jc w:val="center"/>
              <w:rPr>
                <w:color w:val="000000"/>
                <w:sz w:val="18"/>
                <w:szCs w:val="18"/>
              </w:rPr>
            </w:pPr>
            <w:r w:rsidRPr="00272ED7">
              <w:rPr>
                <w:color w:val="000000" w:themeColor="text1"/>
                <w:sz w:val="18"/>
                <w:szCs w:val="18"/>
              </w:rPr>
              <w:t>0,0108</w:t>
            </w:r>
          </w:p>
        </w:tc>
        <w:tc>
          <w:tcPr>
            <w:tcW w:w="286" w:type="pct"/>
            <w:tcBorders>
              <w:top w:val="nil"/>
              <w:left w:val="nil"/>
              <w:bottom w:val="single" w:sz="8" w:space="0" w:color="auto"/>
              <w:right w:val="single" w:sz="8" w:space="0" w:color="auto"/>
            </w:tcBorders>
            <w:shd w:val="clear" w:color="auto" w:fill="auto"/>
            <w:noWrap/>
            <w:vAlign w:val="center"/>
            <w:hideMark/>
          </w:tcPr>
          <w:p w14:paraId="118C03A7" w14:textId="77777777" w:rsidR="00A41971" w:rsidRPr="00272ED7" w:rsidRDefault="00A41971" w:rsidP="004C055E">
            <w:pPr>
              <w:jc w:val="center"/>
              <w:rPr>
                <w:color w:val="000000"/>
                <w:sz w:val="18"/>
                <w:szCs w:val="18"/>
              </w:rPr>
            </w:pPr>
            <w:r w:rsidRPr="00272ED7">
              <w:rPr>
                <w:color w:val="000000" w:themeColor="text1"/>
                <w:sz w:val="18"/>
                <w:szCs w:val="18"/>
              </w:rPr>
              <w:t>0,0125</w:t>
            </w:r>
          </w:p>
        </w:tc>
        <w:tc>
          <w:tcPr>
            <w:tcW w:w="286" w:type="pct"/>
            <w:tcBorders>
              <w:top w:val="nil"/>
              <w:left w:val="nil"/>
              <w:bottom w:val="single" w:sz="8" w:space="0" w:color="auto"/>
              <w:right w:val="single" w:sz="8" w:space="0" w:color="auto"/>
            </w:tcBorders>
            <w:shd w:val="clear" w:color="auto" w:fill="auto"/>
            <w:noWrap/>
            <w:vAlign w:val="center"/>
            <w:hideMark/>
          </w:tcPr>
          <w:p w14:paraId="4374DA0F" w14:textId="77777777" w:rsidR="00A41971" w:rsidRPr="00272ED7" w:rsidRDefault="00A41971" w:rsidP="004C055E">
            <w:pPr>
              <w:jc w:val="center"/>
              <w:rPr>
                <w:color w:val="000000"/>
                <w:sz w:val="18"/>
                <w:szCs w:val="18"/>
              </w:rPr>
            </w:pPr>
            <w:r w:rsidRPr="00272ED7">
              <w:rPr>
                <w:color w:val="000000" w:themeColor="text1"/>
                <w:sz w:val="18"/>
                <w:szCs w:val="18"/>
              </w:rPr>
              <w:t>0,0125</w:t>
            </w:r>
          </w:p>
        </w:tc>
        <w:tc>
          <w:tcPr>
            <w:tcW w:w="286" w:type="pct"/>
            <w:tcBorders>
              <w:top w:val="nil"/>
              <w:left w:val="nil"/>
              <w:bottom w:val="single" w:sz="8" w:space="0" w:color="auto"/>
              <w:right w:val="single" w:sz="8" w:space="0" w:color="auto"/>
            </w:tcBorders>
            <w:shd w:val="clear" w:color="auto" w:fill="auto"/>
            <w:noWrap/>
            <w:vAlign w:val="center"/>
            <w:hideMark/>
          </w:tcPr>
          <w:p w14:paraId="74DE5AB8" w14:textId="77777777" w:rsidR="00A41971" w:rsidRPr="00272ED7" w:rsidRDefault="00A41971" w:rsidP="004C055E">
            <w:pPr>
              <w:jc w:val="center"/>
              <w:rPr>
                <w:color w:val="000000"/>
                <w:sz w:val="18"/>
                <w:szCs w:val="18"/>
              </w:rPr>
            </w:pPr>
            <w:r w:rsidRPr="00272ED7">
              <w:rPr>
                <w:color w:val="000000" w:themeColor="text1"/>
                <w:sz w:val="18"/>
                <w:szCs w:val="18"/>
              </w:rPr>
              <w:t>0,0125</w:t>
            </w:r>
          </w:p>
        </w:tc>
        <w:tc>
          <w:tcPr>
            <w:tcW w:w="286" w:type="pct"/>
            <w:tcBorders>
              <w:top w:val="nil"/>
              <w:left w:val="nil"/>
              <w:bottom w:val="single" w:sz="8" w:space="0" w:color="auto"/>
              <w:right w:val="single" w:sz="8" w:space="0" w:color="auto"/>
            </w:tcBorders>
            <w:shd w:val="clear" w:color="auto" w:fill="auto"/>
            <w:noWrap/>
            <w:vAlign w:val="center"/>
            <w:hideMark/>
          </w:tcPr>
          <w:p w14:paraId="114B4CEB" w14:textId="77777777" w:rsidR="00A41971" w:rsidRPr="00272ED7" w:rsidRDefault="00A41971" w:rsidP="004C055E">
            <w:pPr>
              <w:jc w:val="center"/>
              <w:rPr>
                <w:color w:val="000000"/>
                <w:sz w:val="18"/>
                <w:szCs w:val="18"/>
              </w:rPr>
            </w:pPr>
            <w:r w:rsidRPr="00272ED7">
              <w:rPr>
                <w:color w:val="000000" w:themeColor="text1"/>
                <w:sz w:val="18"/>
                <w:szCs w:val="18"/>
              </w:rPr>
              <w:t>0,0125</w:t>
            </w:r>
          </w:p>
        </w:tc>
        <w:tc>
          <w:tcPr>
            <w:tcW w:w="286" w:type="pct"/>
            <w:tcBorders>
              <w:top w:val="nil"/>
              <w:left w:val="nil"/>
              <w:bottom w:val="single" w:sz="8" w:space="0" w:color="auto"/>
              <w:right w:val="single" w:sz="8" w:space="0" w:color="auto"/>
            </w:tcBorders>
            <w:shd w:val="clear" w:color="auto" w:fill="auto"/>
            <w:noWrap/>
            <w:vAlign w:val="center"/>
            <w:hideMark/>
          </w:tcPr>
          <w:p w14:paraId="10D28175" w14:textId="77777777" w:rsidR="00A41971" w:rsidRPr="00272ED7" w:rsidRDefault="00A41971" w:rsidP="004C055E">
            <w:pPr>
              <w:jc w:val="center"/>
              <w:rPr>
                <w:color w:val="000000"/>
                <w:sz w:val="18"/>
                <w:szCs w:val="18"/>
              </w:rPr>
            </w:pPr>
            <w:r w:rsidRPr="00272ED7">
              <w:rPr>
                <w:color w:val="000000" w:themeColor="text1"/>
                <w:sz w:val="18"/>
                <w:szCs w:val="18"/>
              </w:rPr>
              <w:t>0,0125</w:t>
            </w:r>
          </w:p>
        </w:tc>
        <w:tc>
          <w:tcPr>
            <w:tcW w:w="286" w:type="pct"/>
            <w:tcBorders>
              <w:top w:val="nil"/>
              <w:left w:val="nil"/>
              <w:bottom w:val="single" w:sz="8" w:space="0" w:color="auto"/>
              <w:right w:val="single" w:sz="8" w:space="0" w:color="auto"/>
            </w:tcBorders>
            <w:shd w:val="clear" w:color="auto" w:fill="auto"/>
            <w:noWrap/>
            <w:vAlign w:val="center"/>
            <w:hideMark/>
          </w:tcPr>
          <w:p w14:paraId="76BD0DD0" w14:textId="77777777" w:rsidR="00A41971" w:rsidRPr="00272ED7" w:rsidRDefault="00A41971" w:rsidP="004C055E">
            <w:pPr>
              <w:jc w:val="center"/>
              <w:rPr>
                <w:color w:val="000000"/>
                <w:sz w:val="18"/>
                <w:szCs w:val="18"/>
              </w:rPr>
            </w:pPr>
            <w:r w:rsidRPr="00272ED7">
              <w:rPr>
                <w:color w:val="000000" w:themeColor="text1"/>
                <w:sz w:val="18"/>
                <w:szCs w:val="18"/>
              </w:rPr>
              <w:t>0,0125</w:t>
            </w:r>
          </w:p>
        </w:tc>
        <w:tc>
          <w:tcPr>
            <w:tcW w:w="286" w:type="pct"/>
            <w:tcBorders>
              <w:top w:val="nil"/>
              <w:left w:val="nil"/>
              <w:bottom w:val="single" w:sz="8" w:space="0" w:color="auto"/>
              <w:right w:val="single" w:sz="8" w:space="0" w:color="auto"/>
            </w:tcBorders>
            <w:shd w:val="clear" w:color="auto" w:fill="auto"/>
            <w:noWrap/>
            <w:vAlign w:val="center"/>
            <w:hideMark/>
          </w:tcPr>
          <w:p w14:paraId="4DC7DA20" w14:textId="77777777" w:rsidR="00A41971" w:rsidRPr="00272ED7" w:rsidRDefault="00A41971" w:rsidP="004C055E">
            <w:pPr>
              <w:jc w:val="center"/>
              <w:rPr>
                <w:color w:val="000000"/>
                <w:sz w:val="18"/>
                <w:szCs w:val="18"/>
              </w:rPr>
            </w:pPr>
            <w:r w:rsidRPr="00272ED7">
              <w:rPr>
                <w:color w:val="000000" w:themeColor="text1"/>
                <w:sz w:val="18"/>
                <w:szCs w:val="18"/>
              </w:rPr>
              <w:t>0,0125</w:t>
            </w:r>
          </w:p>
        </w:tc>
        <w:tc>
          <w:tcPr>
            <w:tcW w:w="286" w:type="pct"/>
            <w:tcBorders>
              <w:top w:val="nil"/>
              <w:left w:val="nil"/>
              <w:bottom w:val="single" w:sz="8" w:space="0" w:color="auto"/>
              <w:right w:val="single" w:sz="8" w:space="0" w:color="auto"/>
            </w:tcBorders>
            <w:shd w:val="clear" w:color="auto" w:fill="auto"/>
            <w:noWrap/>
            <w:vAlign w:val="center"/>
            <w:hideMark/>
          </w:tcPr>
          <w:p w14:paraId="0707D751" w14:textId="77777777" w:rsidR="00A41971" w:rsidRPr="00272ED7" w:rsidRDefault="00A41971" w:rsidP="004C055E">
            <w:pPr>
              <w:jc w:val="center"/>
              <w:rPr>
                <w:color w:val="000000"/>
                <w:sz w:val="18"/>
                <w:szCs w:val="18"/>
              </w:rPr>
            </w:pPr>
            <w:r w:rsidRPr="00272ED7">
              <w:rPr>
                <w:color w:val="000000" w:themeColor="text1"/>
                <w:sz w:val="18"/>
                <w:szCs w:val="18"/>
              </w:rPr>
              <w:t>0,0125</w:t>
            </w:r>
          </w:p>
        </w:tc>
      </w:tr>
      <w:tr w:rsidR="00A41971" w:rsidRPr="00272ED7" w14:paraId="374230EC"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D4BC086" w14:textId="77777777" w:rsidR="00A41971" w:rsidRPr="00272ED7" w:rsidRDefault="00A41971" w:rsidP="004C055E">
            <w:pPr>
              <w:jc w:val="center"/>
              <w:rPr>
                <w:color w:val="000000"/>
                <w:sz w:val="18"/>
                <w:szCs w:val="18"/>
              </w:rPr>
            </w:pPr>
            <w:r w:rsidRPr="00272ED7">
              <w:rPr>
                <w:color w:val="000000"/>
                <w:sz w:val="18"/>
                <w:szCs w:val="18"/>
              </w:rPr>
              <w:t>23</w:t>
            </w:r>
          </w:p>
        </w:tc>
        <w:tc>
          <w:tcPr>
            <w:tcW w:w="1365" w:type="pct"/>
            <w:tcBorders>
              <w:top w:val="nil"/>
              <w:left w:val="nil"/>
              <w:bottom w:val="single" w:sz="8" w:space="0" w:color="auto"/>
              <w:right w:val="single" w:sz="8" w:space="0" w:color="auto"/>
            </w:tcBorders>
            <w:shd w:val="clear" w:color="auto" w:fill="auto"/>
            <w:vAlign w:val="center"/>
            <w:hideMark/>
          </w:tcPr>
          <w:p w14:paraId="3E25C885" w14:textId="77777777" w:rsidR="00A41971" w:rsidRPr="00272ED7" w:rsidRDefault="00A41971" w:rsidP="004C055E">
            <w:pPr>
              <w:rPr>
                <w:color w:val="000000"/>
                <w:sz w:val="18"/>
                <w:szCs w:val="18"/>
              </w:rPr>
            </w:pPr>
            <w:r w:rsidRPr="00272ED7">
              <w:rPr>
                <w:color w:val="000000"/>
                <w:sz w:val="18"/>
                <w:szCs w:val="18"/>
              </w:rPr>
              <w:t>Отношение величины технологических потерь тепловой энергии, теплоносителя к материальной характеристике тепловой сети</w:t>
            </w:r>
          </w:p>
        </w:tc>
        <w:tc>
          <w:tcPr>
            <w:tcW w:w="455" w:type="pct"/>
            <w:tcBorders>
              <w:top w:val="nil"/>
              <w:left w:val="nil"/>
              <w:bottom w:val="single" w:sz="8" w:space="0" w:color="auto"/>
              <w:right w:val="single" w:sz="8" w:space="0" w:color="auto"/>
            </w:tcBorders>
            <w:shd w:val="clear" w:color="auto" w:fill="auto"/>
            <w:vAlign w:val="center"/>
            <w:hideMark/>
          </w:tcPr>
          <w:p w14:paraId="4A8A691D" w14:textId="77777777" w:rsidR="00A41971" w:rsidRPr="00272ED7" w:rsidRDefault="00A41971" w:rsidP="004C055E">
            <w:pPr>
              <w:jc w:val="center"/>
              <w:rPr>
                <w:color w:val="000000"/>
                <w:sz w:val="18"/>
                <w:szCs w:val="18"/>
              </w:rPr>
            </w:pPr>
            <w:r w:rsidRPr="00272ED7">
              <w:rPr>
                <w:color w:val="000000"/>
                <w:sz w:val="18"/>
                <w:szCs w:val="18"/>
              </w:rPr>
              <w:t>Гкал/м2</w:t>
            </w:r>
          </w:p>
        </w:tc>
        <w:tc>
          <w:tcPr>
            <w:tcW w:w="316" w:type="pct"/>
            <w:tcBorders>
              <w:top w:val="nil"/>
              <w:left w:val="nil"/>
              <w:bottom w:val="single" w:sz="8" w:space="0" w:color="auto"/>
              <w:right w:val="single" w:sz="8" w:space="0" w:color="auto"/>
            </w:tcBorders>
            <w:shd w:val="clear" w:color="auto" w:fill="auto"/>
            <w:noWrap/>
            <w:vAlign w:val="center"/>
            <w:hideMark/>
          </w:tcPr>
          <w:p w14:paraId="3AEF4C5C" w14:textId="77777777" w:rsidR="00A41971" w:rsidRPr="00272ED7" w:rsidRDefault="00A41971" w:rsidP="004C055E">
            <w:pPr>
              <w:jc w:val="center"/>
              <w:rPr>
                <w:color w:val="000000"/>
                <w:sz w:val="18"/>
                <w:szCs w:val="18"/>
              </w:rPr>
            </w:pPr>
            <w:r w:rsidRPr="00272ED7">
              <w:rPr>
                <w:color w:val="000000"/>
                <w:sz w:val="18"/>
                <w:szCs w:val="18"/>
              </w:rPr>
              <w:t>1,958</w:t>
            </w:r>
          </w:p>
        </w:tc>
        <w:tc>
          <w:tcPr>
            <w:tcW w:w="286" w:type="pct"/>
            <w:tcBorders>
              <w:top w:val="nil"/>
              <w:left w:val="nil"/>
              <w:bottom w:val="single" w:sz="8" w:space="0" w:color="auto"/>
              <w:right w:val="single" w:sz="8" w:space="0" w:color="auto"/>
            </w:tcBorders>
            <w:shd w:val="clear" w:color="auto" w:fill="auto"/>
            <w:noWrap/>
            <w:vAlign w:val="center"/>
            <w:hideMark/>
          </w:tcPr>
          <w:p w14:paraId="09514290" w14:textId="77777777" w:rsidR="00A41971" w:rsidRPr="00272ED7" w:rsidRDefault="00A41971" w:rsidP="004C055E">
            <w:pPr>
              <w:jc w:val="center"/>
              <w:rPr>
                <w:color w:val="000000"/>
                <w:sz w:val="18"/>
                <w:szCs w:val="18"/>
              </w:rPr>
            </w:pPr>
            <w:r w:rsidRPr="00272ED7">
              <w:rPr>
                <w:color w:val="000000"/>
                <w:sz w:val="18"/>
                <w:szCs w:val="18"/>
              </w:rPr>
              <w:t>2,139</w:t>
            </w:r>
          </w:p>
        </w:tc>
        <w:tc>
          <w:tcPr>
            <w:tcW w:w="286" w:type="pct"/>
            <w:tcBorders>
              <w:top w:val="nil"/>
              <w:left w:val="nil"/>
              <w:bottom w:val="single" w:sz="8" w:space="0" w:color="auto"/>
              <w:right w:val="single" w:sz="8" w:space="0" w:color="auto"/>
            </w:tcBorders>
            <w:shd w:val="clear" w:color="auto" w:fill="auto"/>
            <w:noWrap/>
            <w:vAlign w:val="center"/>
            <w:hideMark/>
          </w:tcPr>
          <w:p w14:paraId="0D733953" w14:textId="77777777" w:rsidR="00A41971" w:rsidRPr="00272ED7" w:rsidRDefault="00A41971" w:rsidP="004C055E">
            <w:pPr>
              <w:jc w:val="center"/>
              <w:rPr>
                <w:color w:val="000000"/>
                <w:sz w:val="18"/>
                <w:szCs w:val="18"/>
              </w:rPr>
            </w:pPr>
            <w:r w:rsidRPr="00272ED7">
              <w:rPr>
                <w:color w:val="000000"/>
                <w:sz w:val="18"/>
                <w:szCs w:val="18"/>
              </w:rPr>
              <w:t>2,118</w:t>
            </w:r>
          </w:p>
        </w:tc>
        <w:tc>
          <w:tcPr>
            <w:tcW w:w="286" w:type="pct"/>
            <w:tcBorders>
              <w:top w:val="nil"/>
              <w:left w:val="nil"/>
              <w:bottom w:val="single" w:sz="8" w:space="0" w:color="auto"/>
              <w:right w:val="single" w:sz="8" w:space="0" w:color="auto"/>
            </w:tcBorders>
            <w:shd w:val="clear" w:color="auto" w:fill="auto"/>
            <w:noWrap/>
            <w:vAlign w:val="center"/>
            <w:hideMark/>
          </w:tcPr>
          <w:p w14:paraId="186AE2AC" w14:textId="77777777" w:rsidR="00A41971" w:rsidRPr="00272ED7" w:rsidRDefault="00A41971" w:rsidP="004C055E">
            <w:pPr>
              <w:jc w:val="center"/>
              <w:rPr>
                <w:color w:val="000000"/>
                <w:sz w:val="18"/>
                <w:szCs w:val="18"/>
              </w:rPr>
            </w:pPr>
            <w:r w:rsidRPr="00272ED7">
              <w:rPr>
                <w:color w:val="000000"/>
                <w:sz w:val="18"/>
                <w:szCs w:val="18"/>
              </w:rPr>
              <w:t>2,097</w:t>
            </w:r>
          </w:p>
        </w:tc>
        <w:tc>
          <w:tcPr>
            <w:tcW w:w="286" w:type="pct"/>
            <w:tcBorders>
              <w:top w:val="nil"/>
              <w:left w:val="nil"/>
              <w:bottom w:val="single" w:sz="8" w:space="0" w:color="auto"/>
              <w:right w:val="single" w:sz="8" w:space="0" w:color="auto"/>
            </w:tcBorders>
            <w:shd w:val="clear" w:color="auto" w:fill="auto"/>
            <w:noWrap/>
            <w:vAlign w:val="center"/>
            <w:hideMark/>
          </w:tcPr>
          <w:p w14:paraId="578698D4" w14:textId="77777777" w:rsidR="00A41971" w:rsidRPr="00272ED7" w:rsidRDefault="00A41971" w:rsidP="004C055E">
            <w:pPr>
              <w:jc w:val="center"/>
              <w:rPr>
                <w:color w:val="000000"/>
                <w:sz w:val="18"/>
                <w:szCs w:val="18"/>
              </w:rPr>
            </w:pPr>
            <w:r w:rsidRPr="00272ED7">
              <w:rPr>
                <w:color w:val="000000"/>
                <w:sz w:val="18"/>
                <w:szCs w:val="18"/>
              </w:rPr>
              <w:t>2,076</w:t>
            </w:r>
          </w:p>
        </w:tc>
        <w:tc>
          <w:tcPr>
            <w:tcW w:w="286" w:type="pct"/>
            <w:tcBorders>
              <w:top w:val="nil"/>
              <w:left w:val="nil"/>
              <w:bottom w:val="single" w:sz="8" w:space="0" w:color="auto"/>
              <w:right w:val="single" w:sz="8" w:space="0" w:color="auto"/>
            </w:tcBorders>
            <w:shd w:val="clear" w:color="auto" w:fill="auto"/>
            <w:noWrap/>
            <w:vAlign w:val="center"/>
            <w:hideMark/>
          </w:tcPr>
          <w:p w14:paraId="61A1EDA2" w14:textId="77777777" w:rsidR="00A41971" w:rsidRPr="00272ED7" w:rsidRDefault="00A41971" w:rsidP="004C055E">
            <w:pPr>
              <w:jc w:val="center"/>
              <w:rPr>
                <w:color w:val="000000"/>
                <w:sz w:val="18"/>
                <w:szCs w:val="18"/>
              </w:rPr>
            </w:pPr>
            <w:r w:rsidRPr="00272ED7">
              <w:rPr>
                <w:color w:val="000000"/>
                <w:sz w:val="18"/>
                <w:szCs w:val="18"/>
              </w:rPr>
              <w:t>2,055</w:t>
            </w:r>
          </w:p>
        </w:tc>
        <w:tc>
          <w:tcPr>
            <w:tcW w:w="286" w:type="pct"/>
            <w:tcBorders>
              <w:top w:val="nil"/>
              <w:left w:val="nil"/>
              <w:bottom w:val="single" w:sz="8" w:space="0" w:color="auto"/>
              <w:right w:val="single" w:sz="8" w:space="0" w:color="auto"/>
            </w:tcBorders>
            <w:shd w:val="clear" w:color="auto" w:fill="auto"/>
            <w:noWrap/>
            <w:vAlign w:val="center"/>
            <w:hideMark/>
          </w:tcPr>
          <w:p w14:paraId="1C2639EB" w14:textId="77777777" w:rsidR="00A41971" w:rsidRPr="00272ED7" w:rsidRDefault="00A41971" w:rsidP="004C055E">
            <w:pPr>
              <w:jc w:val="center"/>
              <w:rPr>
                <w:color w:val="000000"/>
                <w:sz w:val="18"/>
                <w:szCs w:val="18"/>
              </w:rPr>
            </w:pPr>
            <w:r w:rsidRPr="00272ED7">
              <w:rPr>
                <w:color w:val="000000"/>
                <w:sz w:val="18"/>
                <w:szCs w:val="18"/>
              </w:rPr>
              <w:t>2,034</w:t>
            </w:r>
          </w:p>
        </w:tc>
        <w:tc>
          <w:tcPr>
            <w:tcW w:w="286" w:type="pct"/>
            <w:tcBorders>
              <w:top w:val="nil"/>
              <w:left w:val="nil"/>
              <w:bottom w:val="single" w:sz="8" w:space="0" w:color="auto"/>
              <w:right w:val="single" w:sz="8" w:space="0" w:color="auto"/>
            </w:tcBorders>
            <w:shd w:val="clear" w:color="auto" w:fill="auto"/>
            <w:noWrap/>
            <w:vAlign w:val="center"/>
            <w:hideMark/>
          </w:tcPr>
          <w:p w14:paraId="0188AC97" w14:textId="77777777" w:rsidR="00A41971" w:rsidRPr="00272ED7" w:rsidRDefault="00A41971" w:rsidP="004C055E">
            <w:pPr>
              <w:jc w:val="center"/>
              <w:rPr>
                <w:color w:val="000000"/>
                <w:sz w:val="18"/>
                <w:szCs w:val="18"/>
              </w:rPr>
            </w:pPr>
            <w:r w:rsidRPr="00272ED7">
              <w:rPr>
                <w:color w:val="000000"/>
                <w:sz w:val="18"/>
                <w:szCs w:val="18"/>
              </w:rPr>
              <w:t>2,014</w:t>
            </w:r>
          </w:p>
        </w:tc>
        <w:tc>
          <w:tcPr>
            <w:tcW w:w="286" w:type="pct"/>
            <w:tcBorders>
              <w:top w:val="nil"/>
              <w:left w:val="nil"/>
              <w:bottom w:val="single" w:sz="8" w:space="0" w:color="auto"/>
              <w:right w:val="single" w:sz="8" w:space="0" w:color="auto"/>
            </w:tcBorders>
            <w:shd w:val="clear" w:color="auto" w:fill="auto"/>
            <w:noWrap/>
            <w:vAlign w:val="center"/>
            <w:hideMark/>
          </w:tcPr>
          <w:p w14:paraId="7351C384" w14:textId="77777777" w:rsidR="00A41971" w:rsidRPr="00272ED7" w:rsidRDefault="00A41971" w:rsidP="004C055E">
            <w:pPr>
              <w:jc w:val="center"/>
              <w:rPr>
                <w:color w:val="000000"/>
                <w:sz w:val="18"/>
                <w:szCs w:val="18"/>
              </w:rPr>
            </w:pPr>
            <w:r w:rsidRPr="00272ED7">
              <w:rPr>
                <w:color w:val="000000"/>
                <w:sz w:val="18"/>
                <w:szCs w:val="18"/>
              </w:rPr>
              <w:t>1,994</w:t>
            </w:r>
          </w:p>
        </w:tc>
        <w:tc>
          <w:tcPr>
            <w:tcW w:w="286" w:type="pct"/>
            <w:tcBorders>
              <w:top w:val="nil"/>
              <w:left w:val="nil"/>
              <w:bottom w:val="single" w:sz="8" w:space="0" w:color="auto"/>
              <w:right w:val="single" w:sz="8" w:space="0" w:color="auto"/>
            </w:tcBorders>
            <w:shd w:val="clear" w:color="auto" w:fill="auto"/>
            <w:noWrap/>
            <w:vAlign w:val="center"/>
            <w:hideMark/>
          </w:tcPr>
          <w:p w14:paraId="22C694AB" w14:textId="77777777" w:rsidR="00A41971" w:rsidRPr="00272ED7" w:rsidRDefault="00A41971" w:rsidP="004C055E">
            <w:pPr>
              <w:jc w:val="center"/>
              <w:rPr>
                <w:color w:val="000000"/>
                <w:sz w:val="18"/>
                <w:szCs w:val="18"/>
              </w:rPr>
            </w:pPr>
            <w:r w:rsidRPr="00272ED7">
              <w:rPr>
                <w:color w:val="000000"/>
                <w:sz w:val="18"/>
                <w:szCs w:val="18"/>
              </w:rPr>
              <w:t>1,974</w:t>
            </w:r>
          </w:p>
        </w:tc>
      </w:tr>
      <w:tr w:rsidR="00A41971" w:rsidRPr="00272ED7" w14:paraId="638F8894"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15BAE8C" w14:textId="77777777" w:rsidR="00A41971" w:rsidRPr="00272ED7" w:rsidRDefault="00A41971" w:rsidP="004C055E">
            <w:pPr>
              <w:jc w:val="center"/>
              <w:rPr>
                <w:color w:val="000000"/>
                <w:sz w:val="18"/>
                <w:szCs w:val="18"/>
              </w:rPr>
            </w:pPr>
            <w:r w:rsidRPr="00272ED7">
              <w:rPr>
                <w:color w:val="000000"/>
                <w:sz w:val="18"/>
                <w:szCs w:val="18"/>
              </w:rPr>
              <w:t>24</w:t>
            </w:r>
          </w:p>
        </w:tc>
        <w:tc>
          <w:tcPr>
            <w:tcW w:w="1365" w:type="pct"/>
            <w:tcBorders>
              <w:top w:val="nil"/>
              <w:left w:val="nil"/>
              <w:bottom w:val="single" w:sz="8" w:space="0" w:color="auto"/>
              <w:right w:val="single" w:sz="8" w:space="0" w:color="auto"/>
            </w:tcBorders>
            <w:shd w:val="clear" w:color="auto" w:fill="auto"/>
            <w:vAlign w:val="center"/>
            <w:hideMark/>
          </w:tcPr>
          <w:p w14:paraId="3543D80C" w14:textId="77777777" w:rsidR="00A41971" w:rsidRPr="00272ED7" w:rsidRDefault="00A41971" w:rsidP="004C055E">
            <w:pPr>
              <w:rPr>
                <w:color w:val="000000"/>
                <w:sz w:val="18"/>
                <w:szCs w:val="18"/>
              </w:rPr>
            </w:pPr>
            <w:r w:rsidRPr="00272ED7">
              <w:rPr>
                <w:color w:val="000000"/>
                <w:sz w:val="18"/>
                <w:szCs w:val="18"/>
              </w:rPr>
              <w:t>Удельная материальная характеристика тепловых сетей, приведенная к расчетной тепловой нагрузке</w:t>
            </w:r>
          </w:p>
        </w:tc>
        <w:tc>
          <w:tcPr>
            <w:tcW w:w="455" w:type="pct"/>
            <w:tcBorders>
              <w:top w:val="nil"/>
              <w:left w:val="nil"/>
              <w:bottom w:val="single" w:sz="8" w:space="0" w:color="auto"/>
              <w:right w:val="single" w:sz="8" w:space="0" w:color="auto"/>
            </w:tcBorders>
            <w:shd w:val="clear" w:color="auto" w:fill="auto"/>
            <w:vAlign w:val="center"/>
            <w:hideMark/>
          </w:tcPr>
          <w:p w14:paraId="06C41E21" w14:textId="77777777" w:rsidR="00A41971" w:rsidRPr="00272ED7" w:rsidRDefault="00A41971" w:rsidP="004C055E">
            <w:pPr>
              <w:jc w:val="center"/>
              <w:rPr>
                <w:color w:val="000000"/>
                <w:sz w:val="18"/>
                <w:szCs w:val="18"/>
              </w:rPr>
            </w:pPr>
            <w:r w:rsidRPr="00272ED7">
              <w:rPr>
                <w:color w:val="000000"/>
                <w:sz w:val="18"/>
                <w:szCs w:val="18"/>
              </w:rPr>
              <w:t>м2/Гкал/ч/Гкал/ч</w:t>
            </w:r>
          </w:p>
        </w:tc>
        <w:tc>
          <w:tcPr>
            <w:tcW w:w="316" w:type="pct"/>
            <w:tcBorders>
              <w:top w:val="nil"/>
              <w:left w:val="nil"/>
              <w:bottom w:val="single" w:sz="8" w:space="0" w:color="auto"/>
              <w:right w:val="single" w:sz="8" w:space="0" w:color="auto"/>
            </w:tcBorders>
            <w:shd w:val="clear" w:color="auto" w:fill="auto"/>
            <w:noWrap/>
            <w:vAlign w:val="center"/>
            <w:hideMark/>
          </w:tcPr>
          <w:p w14:paraId="2CC487D5" w14:textId="77777777" w:rsidR="00A41971" w:rsidRPr="00272ED7" w:rsidRDefault="00A41971" w:rsidP="004C055E">
            <w:pPr>
              <w:jc w:val="center"/>
              <w:rPr>
                <w:color w:val="000000"/>
                <w:sz w:val="18"/>
                <w:szCs w:val="18"/>
              </w:rPr>
            </w:pPr>
            <w:r w:rsidRPr="00272ED7">
              <w:rPr>
                <w:color w:val="000000"/>
                <w:sz w:val="18"/>
                <w:szCs w:val="18"/>
              </w:rPr>
              <w:t>1,703</w:t>
            </w:r>
          </w:p>
        </w:tc>
        <w:tc>
          <w:tcPr>
            <w:tcW w:w="286" w:type="pct"/>
            <w:tcBorders>
              <w:top w:val="nil"/>
              <w:left w:val="nil"/>
              <w:bottom w:val="single" w:sz="8" w:space="0" w:color="auto"/>
              <w:right w:val="single" w:sz="8" w:space="0" w:color="auto"/>
            </w:tcBorders>
            <w:shd w:val="clear" w:color="auto" w:fill="auto"/>
            <w:noWrap/>
            <w:vAlign w:val="center"/>
            <w:hideMark/>
          </w:tcPr>
          <w:p w14:paraId="0A9BBC2E" w14:textId="77777777" w:rsidR="00A41971" w:rsidRPr="00272ED7" w:rsidRDefault="00A41971" w:rsidP="004C055E">
            <w:pPr>
              <w:jc w:val="center"/>
              <w:rPr>
                <w:color w:val="000000"/>
                <w:sz w:val="18"/>
                <w:szCs w:val="18"/>
              </w:rPr>
            </w:pPr>
            <w:r w:rsidRPr="00272ED7">
              <w:rPr>
                <w:color w:val="000000"/>
                <w:sz w:val="18"/>
                <w:szCs w:val="18"/>
              </w:rPr>
              <w:t>1,703</w:t>
            </w:r>
          </w:p>
        </w:tc>
        <w:tc>
          <w:tcPr>
            <w:tcW w:w="286" w:type="pct"/>
            <w:tcBorders>
              <w:top w:val="nil"/>
              <w:left w:val="nil"/>
              <w:bottom w:val="single" w:sz="8" w:space="0" w:color="auto"/>
              <w:right w:val="single" w:sz="8" w:space="0" w:color="auto"/>
            </w:tcBorders>
            <w:shd w:val="clear" w:color="auto" w:fill="auto"/>
            <w:noWrap/>
            <w:vAlign w:val="center"/>
            <w:hideMark/>
          </w:tcPr>
          <w:p w14:paraId="138ED89D" w14:textId="77777777" w:rsidR="00A41971" w:rsidRPr="00272ED7" w:rsidRDefault="00A41971" w:rsidP="004C055E">
            <w:pPr>
              <w:jc w:val="center"/>
              <w:rPr>
                <w:color w:val="000000"/>
                <w:sz w:val="18"/>
                <w:szCs w:val="18"/>
              </w:rPr>
            </w:pPr>
            <w:r w:rsidRPr="00272ED7">
              <w:rPr>
                <w:color w:val="000000"/>
                <w:sz w:val="18"/>
                <w:szCs w:val="18"/>
              </w:rPr>
              <w:t>1,659</w:t>
            </w:r>
          </w:p>
        </w:tc>
        <w:tc>
          <w:tcPr>
            <w:tcW w:w="286" w:type="pct"/>
            <w:tcBorders>
              <w:top w:val="nil"/>
              <w:left w:val="nil"/>
              <w:bottom w:val="single" w:sz="8" w:space="0" w:color="auto"/>
              <w:right w:val="single" w:sz="8" w:space="0" w:color="auto"/>
            </w:tcBorders>
            <w:shd w:val="clear" w:color="auto" w:fill="auto"/>
            <w:noWrap/>
            <w:vAlign w:val="center"/>
            <w:hideMark/>
          </w:tcPr>
          <w:p w14:paraId="6A18BB17" w14:textId="77777777" w:rsidR="00A41971" w:rsidRPr="00272ED7" w:rsidRDefault="00A41971" w:rsidP="004C055E">
            <w:pPr>
              <w:jc w:val="center"/>
              <w:rPr>
                <w:color w:val="000000"/>
                <w:sz w:val="18"/>
                <w:szCs w:val="18"/>
              </w:rPr>
            </w:pPr>
            <w:r w:rsidRPr="00272ED7">
              <w:rPr>
                <w:color w:val="000000"/>
                <w:sz w:val="18"/>
                <w:szCs w:val="18"/>
              </w:rPr>
              <w:t>1,662</w:t>
            </w:r>
          </w:p>
        </w:tc>
        <w:tc>
          <w:tcPr>
            <w:tcW w:w="286" w:type="pct"/>
            <w:tcBorders>
              <w:top w:val="nil"/>
              <w:left w:val="nil"/>
              <w:bottom w:val="single" w:sz="8" w:space="0" w:color="auto"/>
              <w:right w:val="single" w:sz="8" w:space="0" w:color="auto"/>
            </w:tcBorders>
            <w:shd w:val="clear" w:color="auto" w:fill="auto"/>
            <w:noWrap/>
            <w:vAlign w:val="center"/>
            <w:hideMark/>
          </w:tcPr>
          <w:p w14:paraId="51CE3E74" w14:textId="77777777" w:rsidR="00A41971" w:rsidRPr="00272ED7" w:rsidRDefault="00A41971" w:rsidP="004C055E">
            <w:pPr>
              <w:jc w:val="center"/>
              <w:rPr>
                <w:color w:val="000000"/>
                <w:sz w:val="18"/>
                <w:szCs w:val="18"/>
              </w:rPr>
            </w:pPr>
            <w:r w:rsidRPr="00272ED7">
              <w:rPr>
                <w:color w:val="000000"/>
                <w:sz w:val="18"/>
                <w:szCs w:val="18"/>
              </w:rPr>
              <w:t>1,665</w:t>
            </w:r>
          </w:p>
        </w:tc>
        <w:tc>
          <w:tcPr>
            <w:tcW w:w="286" w:type="pct"/>
            <w:tcBorders>
              <w:top w:val="nil"/>
              <w:left w:val="nil"/>
              <w:bottom w:val="single" w:sz="8" w:space="0" w:color="auto"/>
              <w:right w:val="single" w:sz="8" w:space="0" w:color="auto"/>
            </w:tcBorders>
            <w:shd w:val="clear" w:color="auto" w:fill="auto"/>
            <w:noWrap/>
            <w:vAlign w:val="center"/>
            <w:hideMark/>
          </w:tcPr>
          <w:p w14:paraId="703EC93F" w14:textId="77777777" w:rsidR="00A41971" w:rsidRPr="00272ED7" w:rsidRDefault="00A41971" w:rsidP="004C055E">
            <w:pPr>
              <w:jc w:val="center"/>
              <w:rPr>
                <w:color w:val="000000"/>
                <w:sz w:val="18"/>
                <w:szCs w:val="18"/>
              </w:rPr>
            </w:pPr>
            <w:r w:rsidRPr="00272ED7">
              <w:rPr>
                <w:color w:val="000000"/>
                <w:sz w:val="18"/>
                <w:szCs w:val="18"/>
              </w:rPr>
              <w:t>1,667</w:t>
            </w:r>
          </w:p>
        </w:tc>
        <w:tc>
          <w:tcPr>
            <w:tcW w:w="286" w:type="pct"/>
            <w:tcBorders>
              <w:top w:val="nil"/>
              <w:left w:val="nil"/>
              <w:bottom w:val="single" w:sz="8" w:space="0" w:color="auto"/>
              <w:right w:val="single" w:sz="8" w:space="0" w:color="auto"/>
            </w:tcBorders>
            <w:shd w:val="clear" w:color="auto" w:fill="auto"/>
            <w:noWrap/>
            <w:vAlign w:val="center"/>
            <w:hideMark/>
          </w:tcPr>
          <w:p w14:paraId="33BB5F50" w14:textId="77777777" w:rsidR="00A41971" w:rsidRPr="00272ED7" w:rsidRDefault="00A41971" w:rsidP="004C055E">
            <w:pPr>
              <w:jc w:val="center"/>
              <w:rPr>
                <w:color w:val="000000"/>
                <w:sz w:val="18"/>
                <w:szCs w:val="18"/>
              </w:rPr>
            </w:pPr>
            <w:r w:rsidRPr="00272ED7">
              <w:rPr>
                <w:color w:val="000000"/>
                <w:sz w:val="18"/>
                <w:szCs w:val="18"/>
              </w:rPr>
              <w:t>1,670</w:t>
            </w:r>
          </w:p>
        </w:tc>
        <w:tc>
          <w:tcPr>
            <w:tcW w:w="286" w:type="pct"/>
            <w:tcBorders>
              <w:top w:val="nil"/>
              <w:left w:val="nil"/>
              <w:bottom w:val="single" w:sz="8" w:space="0" w:color="auto"/>
              <w:right w:val="single" w:sz="8" w:space="0" w:color="auto"/>
            </w:tcBorders>
            <w:shd w:val="clear" w:color="auto" w:fill="auto"/>
            <w:noWrap/>
            <w:vAlign w:val="center"/>
            <w:hideMark/>
          </w:tcPr>
          <w:p w14:paraId="3644496B" w14:textId="77777777" w:rsidR="00A41971" w:rsidRPr="00272ED7" w:rsidRDefault="00A41971" w:rsidP="004C055E">
            <w:pPr>
              <w:jc w:val="center"/>
              <w:rPr>
                <w:color w:val="000000"/>
                <w:sz w:val="18"/>
                <w:szCs w:val="18"/>
              </w:rPr>
            </w:pPr>
            <w:r w:rsidRPr="00272ED7">
              <w:rPr>
                <w:color w:val="000000"/>
                <w:sz w:val="18"/>
                <w:szCs w:val="18"/>
              </w:rPr>
              <w:t>1,672</w:t>
            </w:r>
          </w:p>
        </w:tc>
        <w:tc>
          <w:tcPr>
            <w:tcW w:w="286" w:type="pct"/>
            <w:tcBorders>
              <w:top w:val="nil"/>
              <w:left w:val="nil"/>
              <w:bottom w:val="single" w:sz="8" w:space="0" w:color="auto"/>
              <w:right w:val="single" w:sz="8" w:space="0" w:color="auto"/>
            </w:tcBorders>
            <w:shd w:val="clear" w:color="auto" w:fill="auto"/>
            <w:noWrap/>
            <w:vAlign w:val="center"/>
            <w:hideMark/>
          </w:tcPr>
          <w:p w14:paraId="74C1610A" w14:textId="77777777" w:rsidR="00A41971" w:rsidRPr="00272ED7" w:rsidRDefault="00A41971" w:rsidP="004C055E">
            <w:pPr>
              <w:jc w:val="center"/>
              <w:rPr>
                <w:color w:val="000000"/>
                <w:sz w:val="18"/>
                <w:szCs w:val="18"/>
              </w:rPr>
            </w:pPr>
            <w:r w:rsidRPr="00272ED7">
              <w:rPr>
                <w:color w:val="000000"/>
                <w:sz w:val="18"/>
                <w:szCs w:val="18"/>
              </w:rPr>
              <w:t>1,675</w:t>
            </w:r>
          </w:p>
        </w:tc>
        <w:tc>
          <w:tcPr>
            <w:tcW w:w="286" w:type="pct"/>
            <w:tcBorders>
              <w:top w:val="nil"/>
              <w:left w:val="nil"/>
              <w:bottom w:val="single" w:sz="8" w:space="0" w:color="auto"/>
              <w:right w:val="single" w:sz="8" w:space="0" w:color="auto"/>
            </w:tcBorders>
            <w:shd w:val="clear" w:color="auto" w:fill="auto"/>
            <w:noWrap/>
            <w:vAlign w:val="center"/>
            <w:hideMark/>
          </w:tcPr>
          <w:p w14:paraId="39B4AE4D" w14:textId="77777777" w:rsidR="00A41971" w:rsidRPr="00272ED7" w:rsidRDefault="00A41971" w:rsidP="004C055E">
            <w:pPr>
              <w:jc w:val="center"/>
              <w:rPr>
                <w:color w:val="000000"/>
                <w:sz w:val="18"/>
                <w:szCs w:val="18"/>
              </w:rPr>
            </w:pPr>
            <w:r w:rsidRPr="00272ED7">
              <w:rPr>
                <w:color w:val="000000"/>
                <w:sz w:val="18"/>
                <w:szCs w:val="18"/>
              </w:rPr>
              <w:t>1,675</w:t>
            </w:r>
          </w:p>
        </w:tc>
      </w:tr>
      <w:tr w:rsidR="00A41971" w:rsidRPr="00272ED7" w14:paraId="4D01A21B" w14:textId="77777777" w:rsidTr="004C055E">
        <w:trPr>
          <w:trHeight w:val="20"/>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4776FFB" w14:textId="77777777" w:rsidR="00A41971" w:rsidRPr="00272ED7" w:rsidRDefault="00A41971" w:rsidP="004C055E">
            <w:pPr>
              <w:jc w:val="center"/>
              <w:rPr>
                <w:color w:val="000000"/>
                <w:sz w:val="18"/>
                <w:szCs w:val="18"/>
              </w:rPr>
            </w:pPr>
            <w:r w:rsidRPr="00272ED7">
              <w:rPr>
                <w:color w:val="000000"/>
                <w:sz w:val="18"/>
                <w:szCs w:val="18"/>
              </w:rPr>
              <w:t>25</w:t>
            </w:r>
          </w:p>
        </w:tc>
        <w:tc>
          <w:tcPr>
            <w:tcW w:w="1365" w:type="pct"/>
            <w:tcBorders>
              <w:top w:val="nil"/>
              <w:left w:val="nil"/>
              <w:bottom w:val="single" w:sz="8" w:space="0" w:color="auto"/>
              <w:right w:val="single" w:sz="8" w:space="0" w:color="auto"/>
            </w:tcBorders>
            <w:shd w:val="clear" w:color="auto" w:fill="auto"/>
            <w:vAlign w:val="center"/>
            <w:hideMark/>
          </w:tcPr>
          <w:p w14:paraId="450FBE55" w14:textId="77777777" w:rsidR="00A41971" w:rsidRPr="00272ED7" w:rsidRDefault="00A41971" w:rsidP="004C055E">
            <w:pPr>
              <w:rPr>
                <w:color w:val="000000"/>
                <w:sz w:val="18"/>
                <w:szCs w:val="18"/>
              </w:rPr>
            </w:pPr>
            <w:r w:rsidRPr="00272ED7">
              <w:rPr>
                <w:color w:val="000000"/>
                <w:sz w:val="18"/>
                <w:szCs w:val="18"/>
              </w:rPr>
              <w:t>Доля отпуска тепловой энергии, осуществляемого потребителям по приборам учета, в общем объеме отпущенной тепловой энергии</w:t>
            </w:r>
          </w:p>
        </w:tc>
        <w:tc>
          <w:tcPr>
            <w:tcW w:w="455" w:type="pct"/>
            <w:tcBorders>
              <w:top w:val="nil"/>
              <w:left w:val="nil"/>
              <w:bottom w:val="single" w:sz="8" w:space="0" w:color="auto"/>
              <w:right w:val="single" w:sz="8" w:space="0" w:color="auto"/>
            </w:tcBorders>
            <w:shd w:val="clear" w:color="auto" w:fill="auto"/>
            <w:vAlign w:val="center"/>
            <w:hideMark/>
          </w:tcPr>
          <w:p w14:paraId="0805AE08" w14:textId="77777777" w:rsidR="00A41971" w:rsidRPr="00272ED7" w:rsidRDefault="00A41971" w:rsidP="004C055E">
            <w:pPr>
              <w:jc w:val="center"/>
              <w:rPr>
                <w:color w:val="000000"/>
                <w:sz w:val="18"/>
                <w:szCs w:val="18"/>
              </w:rPr>
            </w:pPr>
            <w:r w:rsidRPr="00272ED7">
              <w:rPr>
                <w:color w:val="000000"/>
                <w:sz w:val="18"/>
                <w:szCs w:val="18"/>
              </w:rPr>
              <w:t>%</w:t>
            </w:r>
          </w:p>
        </w:tc>
        <w:tc>
          <w:tcPr>
            <w:tcW w:w="316" w:type="pct"/>
            <w:tcBorders>
              <w:top w:val="nil"/>
              <w:left w:val="nil"/>
              <w:bottom w:val="single" w:sz="8" w:space="0" w:color="auto"/>
              <w:right w:val="single" w:sz="8" w:space="0" w:color="auto"/>
            </w:tcBorders>
            <w:shd w:val="clear" w:color="auto" w:fill="auto"/>
            <w:noWrap/>
            <w:vAlign w:val="center"/>
            <w:hideMark/>
          </w:tcPr>
          <w:p w14:paraId="5CF212A4" w14:textId="77777777" w:rsidR="00A41971" w:rsidRPr="00272ED7" w:rsidRDefault="00A41971" w:rsidP="004C055E">
            <w:pPr>
              <w:jc w:val="center"/>
              <w:rPr>
                <w:color w:val="000000"/>
                <w:sz w:val="18"/>
                <w:szCs w:val="18"/>
              </w:rPr>
            </w:pPr>
            <w:r w:rsidRPr="00272ED7">
              <w:rPr>
                <w:color w:val="000000"/>
                <w:sz w:val="18"/>
                <w:szCs w:val="18"/>
              </w:rPr>
              <w:t>н/д</w:t>
            </w:r>
          </w:p>
        </w:tc>
        <w:tc>
          <w:tcPr>
            <w:tcW w:w="286" w:type="pct"/>
            <w:tcBorders>
              <w:top w:val="nil"/>
              <w:left w:val="nil"/>
              <w:bottom w:val="single" w:sz="8" w:space="0" w:color="auto"/>
              <w:right w:val="single" w:sz="8" w:space="0" w:color="auto"/>
            </w:tcBorders>
            <w:shd w:val="clear" w:color="auto" w:fill="auto"/>
            <w:noWrap/>
            <w:vAlign w:val="center"/>
            <w:hideMark/>
          </w:tcPr>
          <w:p w14:paraId="4DC1FE16" w14:textId="77777777" w:rsidR="00A41971" w:rsidRPr="00272ED7" w:rsidRDefault="00A41971" w:rsidP="004C055E">
            <w:pPr>
              <w:jc w:val="center"/>
              <w:rPr>
                <w:color w:val="000000"/>
                <w:sz w:val="18"/>
                <w:szCs w:val="18"/>
              </w:rPr>
            </w:pPr>
            <w:r w:rsidRPr="00272ED7">
              <w:rPr>
                <w:color w:val="000000"/>
                <w:sz w:val="18"/>
                <w:szCs w:val="18"/>
              </w:rPr>
              <w:t>н/д</w:t>
            </w:r>
          </w:p>
        </w:tc>
        <w:tc>
          <w:tcPr>
            <w:tcW w:w="286" w:type="pct"/>
            <w:tcBorders>
              <w:top w:val="nil"/>
              <w:left w:val="nil"/>
              <w:bottom w:val="single" w:sz="8" w:space="0" w:color="auto"/>
              <w:right w:val="single" w:sz="8" w:space="0" w:color="auto"/>
            </w:tcBorders>
            <w:shd w:val="clear" w:color="auto" w:fill="auto"/>
            <w:noWrap/>
            <w:vAlign w:val="center"/>
            <w:hideMark/>
          </w:tcPr>
          <w:p w14:paraId="263D6A09" w14:textId="77777777" w:rsidR="00A41971" w:rsidRPr="00272ED7" w:rsidRDefault="00A41971" w:rsidP="004C055E">
            <w:pPr>
              <w:jc w:val="center"/>
              <w:rPr>
                <w:color w:val="000000"/>
                <w:sz w:val="18"/>
                <w:szCs w:val="18"/>
              </w:rPr>
            </w:pPr>
            <w:r w:rsidRPr="00272ED7">
              <w:rPr>
                <w:color w:val="000000"/>
                <w:sz w:val="18"/>
                <w:szCs w:val="18"/>
              </w:rPr>
              <w:t>н/д</w:t>
            </w:r>
          </w:p>
        </w:tc>
        <w:tc>
          <w:tcPr>
            <w:tcW w:w="286" w:type="pct"/>
            <w:tcBorders>
              <w:top w:val="nil"/>
              <w:left w:val="nil"/>
              <w:bottom w:val="single" w:sz="8" w:space="0" w:color="auto"/>
              <w:right w:val="single" w:sz="8" w:space="0" w:color="auto"/>
            </w:tcBorders>
            <w:shd w:val="clear" w:color="auto" w:fill="auto"/>
            <w:noWrap/>
            <w:vAlign w:val="center"/>
            <w:hideMark/>
          </w:tcPr>
          <w:p w14:paraId="1D199F28" w14:textId="77777777" w:rsidR="00A41971" w:rsidRPr="00272ED7" w:rsidRDefault="00A41971" w:rsidP="004C055E">
            <w:pPr>
              <w:jc w:val="center"/>
              <w:rPr>
                <w:color w:val="000000"/>
                <w:sz w:val="18"/>
                <w:szCs w:val="18"/>
              </w:rPr>
            </w:pPr>
            <w:r w:rsidRPr="00272ED7">
              <w:rPr>
                <w:color w:val="000000"/>
                <w:sz w:val="18"/>
                <w:szCs w:val="18"/>
              </w:rPr>
              <w:t>н/д</w:t>
            </w:r>
          </w:p>
        </w:tc>
        <w:tc>
          <w:tcPr>
            <w:tcW w:w="286" w:type="pct"/>
            <w:tcBorders>
              <w:top w:val="nil"/>
              <w:left w:val="nil"/>
              <w:bottom w:val="single" w:sz="8" w:space="0" w:color="auto"/>
              <w:right w:val="single" w:sz="8" w:space="0" w:color="auto"/>
            </w:tcBorders>
            <w:shd w:val="clear" w:color="auto" w:fill="auto"/>
            <w:noWrap/>
            <w:vAlign w:val="center"/>
            <w:hideMark/>
          </w:tcPr>
          <w:p w14:paraId="7AFB8ABC" w14:textId="77777777" w:rsidR="00A41971" w:rsidRPr="00272ED7" w:rsidRDefault="00A41971" w:rsidP="004C055E">
            <w:pPr>
              <w:jc w:val="center"/>
              <w:rPr>
                <w:color w:val="000000"/>
                <w:sz w:val="18"/>
                <w:szCs w:val="18"/>
              </w:rPr>
            </w:pPr>
            <w:r w:rsidRPr="00272ED7">
              <w:rPr>
                <w:color w:val="000000"/>
                <w:sz w:val="18"/>
                <w:szCs w:val="18"/>
              </w:rPr>
              <w:t>н/д</w:t>
            </w:r>
          </w:p>
        </w:tc>
        <w:tc>
          <w:tcPr>
            <w:tcW w:w="286" w:type="pct"/>
            <w:tcBorders>
              <w:top w:val="nil"/>
              <w:left w:val="nil"/>
              <w:bottom w:val="single" w:sz="8" w:space="0" w:color="auto"/>
              <w:right w:val="single" w:sz="8" w:space="0" w:color="auto"/>
            </w:tcBorders>
            <w:shd w:val="clear" w:color="auto" w:fill="auto"/>
            <w:noWrap/>
            <w:vAlign w:val="center"/>
            <w:hideMark/>
          </w:tcPr>
          <w:p w14:paraId="1F0639E5" w14:textId="77777777" w:rsidR="00A41971" w:rsidRPr="00272ED7" w:rsidRDefault="00A41971" w:rsidP="004C055E">
            <w:pPr>
              <w:jc w:val="center"/>
              <w:rPr>
                <w:color w:val="000000"/>
                <w:sz w:val="18"/>
                <w:szCs w:val="18"/>
              </w:rPr>
            </w:pPr>
            <w:r w:rsidRPr="00272ED7">
              <w:rPr>
                <w:color w:val="000000"/>
                <w:sz w:val="18"/>
                <w:szCs w:val="18"/>
              </w:rPr>
              <w:t>н/д</w:t>
            </w:r>
          </w:p>
        </w:tc>
        <w:tc>
          <w:tcPr>
            <w:tcW w:w="286" w:type="pct"/>
            <w:tcBorders>
              <w:top w:val="nil"/>
              <w:left w:val="nil"/>
              <w:bottom w:val="single" w:sz="8" w:space="0" w:color="auto"/>
              <w:right w:val="single" w:sz="8" w:space="0" w:color="auto"/>
            </w:tcBorders>
            <w:shd w:val="clear" w:color="auto" w:fill="auto"/>
            <w:noWrap/>
            <w:vAlign w:val="center"/>
            <w:hideMark/>
          </w:tcPr>
          <w:p w14:paraId="4CE7D9BC" w14:textId="77777777" w:rsidR="00A41971" w:rsidRPr="00272ED7" w:rsidRDefault="00A41971" w:rsidP="004C055E">
            <w:pPr>
              <w:jc w:val="center"/>
              <w:rPr>
                <w:color w:val="000000"/>
                <w:sz w:val="18"/>
                <w:szCs w:val="18"/>
              </w:rPr>
            </w:pPr>
            <w:r w:rsidRPr="00272ED7">
              <w:rPr>
                <w:color w:val="000000"/>
                <w:sz w:val="18"/>
                <w:szCs w:val="18"/>
              </w:rPr>
              <w:t>н/д</w:t>
            </w:r>
          </w:p>
        </w:tc>
        <w:tc>
          <w:tcPr>
            <w:tcW w:w="286" w:type="pct"/>
            <w:tcBorders>
              <w:top w:val="nil"/>
              <w:left w:val="nil"/>
              <w:bottom w:val="single" w:sz="8" w:space="0" w:color="auto"/>
              <w:right w:val="single" w:sz="8" w:space="0" w:color="auto"/>
            </w:tcBorders>
            <w:shd w:val="clear" w:color="auto" w:fill="auto"/>
            <w:noWrap/>
            <w:vAlign w:val="center"/>
            <w:hideMark/>
          </w:tcPr>
          <w:p w14:paraId="7598EF70" w14:textId="77777777" w:rsidR="00A41971" w:rsidRPr="00272ED7" w:rsidRDefault="00A41971" w:rsidP="004C055E">
            <w:pPr>
              <w:jc w:val="center"/>
              <w:rPr>
                <w:color w:val="000000"/>
                <w:sz w:val="18"/>
                <w:szCs w:val="18"/>
              </w:rPr>
            </w:pPr>
            <w:r w:rsidRPr="00272ED7">
              <w:rPr>
                <w:color w:val="000000"/>
                <w:sz w:val="18"/>
                <w:szCs w:val="18"/>
              </w:rPr>
              <w:t>н/д</w:t>
            </w:r>
          </w:p>
        </w:tc>
        <w:tc>
          <w:tcPr>
            <w:tcW w:w="286" w:type="pct"/>
            <w:tcBorders>
              <w:top w:val="nil"/>
              <w:left w:val="nil"/>
              <w:bottom w:val="single" w:sz="8" w:space="0" w:color="auto"/>
              <w:right w:val="single" w:sz="8" w:space="0" w:color="auto"/>
            </w:tcBorders>
            <w:shd w:val="clear" w:color="auto" w:fill="auto"/>
            <w:noWrap/>
            <w:vAlign w:val="center"/>
            <w:hideMark/>
          </w:tcPr>
          <w:p w14:paraId="07269C58" w14:textId="77777777" w:rsidR="00A41971" w:rsidRPr="00272ED7" w:rsidRDefault="00A41971" w:rsidP="004C055E">
            <w:pPr>
              <w:jc w:val="center"/>
              <w:rPr>
                <w:color w:val="000000"/>
                <w:sz w:val="18"/>
                <w:szCs w:val="18"/>
              </w:rPr>
            </w:pPr>
            <w:r w:rsidRPr="00272ED7">
              <w:rPr>
                <w:color w:val="000000"/>
                <w:sz w:val="18"/>
                <w:szCs w:val="18"/>
              </w:rPr>
              <w:t>н/д</w:t>
            </w:r>
          </w:p>
        </w:tc>
        <w:tc>
          <w:tcPr>
            <w:tcW w:w="286" w:type="pct"/>
            <w:tcBorders>
              <w:top w:val="nil"/>
              <w:left w:val="nil"/>
              <w:bottom w:val="single" w:sz="8" w:space="0" w:color="auto"/>
              <w:right w:val="single" w:sz="8" w:space="0" w:color="auto"/>
            </w:tcBorders>
            <w:shd w:val="clear" w:color="auto" w:fill="auto"/>
            <w:noWrap/>
            <w:vAlign w:val="center"/>
            <w:hideMark/>
          </w:tcPr>
          <w:p w14:paraId="6F488ACC" w14:textId="77777777" w:rsidR="00A41971" w:rsidRPr="00272ED7" w:rsidRDefault="00A41971" w:rsidP="004C055E">
            <w:pPr>
              <w:jc w:val="center"/>
              <w:rPr>
                <w:color w:val="000000"/>
                <w:sz w:val="18"/>
                <w:szCs w:val="18"/>
              </w:rPr>
            </w:pPr>
            <w:r w:rsidRPr="00272ED7">
              <w:rPr>
                <w:color w:val="000000"/>
                <w:sz w:val="18"/>
                <w:szCs w:val="18"/>
              </w:rPr>
              <w:t>н/д</w:t>
            </w:r>
          </w:p>
        </w:tc>
      </w:tr>
    </w:tbl>
    <w:p w14:paraId="3BB5E8B7" w14:textId="4CAD8A0C" w:rsidR="00830128" w:rsidRPr="00A41971" w:rsidRDefault="00A41971" w:rsidP="00A41971">
      <w:pPr>
        <w:tabs>
          <w:tab w:val="left" w:pos="1691"/>
        </w:tabs>
        <w:rPr>
          <w:rFonts w:eastAsia="Calibri"/>
          <w:sz w:val="28"/>
          <w:szCs w:val="28"/>
          <w:lang w:bidi="ar-SA"/>
        </w:rPr>
        <w:sectPr w:rsidR="00830128" w:rsidRPr="00A41971" w:rsidSect="00A704B9">
          <w:pgSz w:w="16838" w:h="23811" w:code="8"/>
          <w:pgMar w:top="1134" w:right="993" w:bottom="1134" w:left="991" w:header="709" w:footer="709" w:gutter="0"/>
          <w:cols w:space="708"/>
          <w:titlePg/>
          <w:docGrid w:linePitch="381"/>
        </w:sectPr>
      </w:pPr>
      <w:r>
        <w:rPr>
          <w:rFonts w:eastAsia="Calibri"/>
          <w:sz w:val="28"/>
          <w:szCs w:val="28"/>
          <w:lang w:bidi="ar-SA"/>
        </w:rPr>
        <w:tab/>
      </w:r>
    </w:p>
    <w:p w14:paraId="0E8E06A0" w14:textId="77777777" w:rsidR="001B5233" w:rsidRPr="00091783" w:rsidRDefault="001B5233" w:rsidP="00127E67">
      <w:pPr>
        <w:pStyle w:val="-02"/>
        <w:numPr>
          <w:ilvl w:val="1"/>
          <w:numId w:val="39"/>
        </w:numPr>
        <w:spacing w:line="276" w:lineRule="auto"/>
      </w:pPr>
      <w:bookmarkStart w:id="244" w:name="_Toc175921617"/>
      <w:bookmarkStart w:id="245" w:name="_Toc193193287"/>
      <w:bookmarkStart w:id="246" w:name="_Toc205564691"/>
      <w:r w:rsidRPr="00091783">
        <w:lastRenderedPageBreak/>
        <w:t>Индикаторы, характеризующие реализацию инвестиционных планов развития</w:t>
      </w:r>
      <w:bookmarkEnd w:id="244"/>
      <w:bookmarkEnd w:id="245"/>
      <w:bookmarkEnd w:id="246"/>
    </w:p>
    <w:p w14:paraId="79A0ED0E" w14:textId="7923AC41" w:rsidR="001B5233" w:rsidRDefault="00B929A7" w:rsidP="00FE5750">
      <w:pPr>
        <w:spacing w:line="360" w:lineRule="auto"/>
        <w:ind w:firstLine="709"/>
        <w:rPr>
          <w:sz w:val="24"/>
          <w:szCs w:val="24"/>
        </w:rPr>
      </w:pPr>
      <w:r>
        <w:rPr>
          <w:sz w:val="24"/>
          <w:szCs w:val="24"/>
        </w:rPr>
        <w:t>Индикаторы, характеризующие</w:t>
      </w:r>
      <w:r w:rsidR="001B5233" w:rsidRPr="00BC0B3A">
        <w:rPr>
          <w:sz w:val="24"/>
          <w:szCs w:val="24"/>
        </w:rPr>
        <w:t xml:space="preserve"> реализацию инвестиционных планов развития системы теплоснабжения по годам расчетного периода для ЕТО </w:t>
      </w:r>
      <w:r w:rsidR="00830128" w:rsidRPr="00830128">
        <w:rPr>
          <w:rFonts w:eastAsia="Calibri"/>
          <w:sz w:val="24"/>
          <w:szCs w:val="24"/>
          <w:lang w:eastAsia="en-US" w:bidi="ar-SA"/>
        </w:rPr>
        <w:t>г. Десногорска</w:t>
      </w:r>
      <w:r>
        <w:rPr>
          <w:sz w:val="24"/>
          <w:szCs w:val="24"/>
        </w:rPr>
        <w:t>,</w:t>
      </w:r>
      <w:r w:rsidR="001B5233" w:rsidRPr="00BC0B3A">
        <w:rPr>
          <w:sz w:val="24"/>
          <w:szCs w:val="24"/>
        </w:rPr>
        <w:t xml:space="preserve"> приведены в таблице</w:t>
      </w:r>
      <w:r w:rsidR="001B5233">
        <w:rPr>
          <w:sz w:val="24"/>
          <w:szCs w:val="24"/>
        </w:rPr>
        <w:t xml:space="preserve"> </w:t>
      </w:r>
      <w:r w:rsidR="0013766E">
        <w:rPr>
          <w:sz w:val="24"/>
          <w:szCs w:val="24"/>
        </w:rPr>
        <w:t>3</w:t>
      </w:r>
      <w:r w:rsidR="00A41971">
        <w:rPr>
          <w:sz w:val="24"/>
          <w:szCs w:val="24"/>
        </w:rPr>
        <w:t>5</w:t>
      </w:r>
      <w:r w:rsidR="001B5233">
        <w:rPr>
          <w:sz w:val="24"/>
          <w:szCs w:val="24"/>
        </w:rPr>
        <w:t>.</w:t>
      </w:r>
    </w:p>
    <w:p w14:paraId="34F2CB22" w14:textId="31D48584" w:rsidR="00830128" w:rsidRPr="00830128" w:rsidRDefault="00830128" w:rsidP="00CA47BD">
      <w:pPr>
        <w:pStyle w:val="a8"/>
      </w:pPr>
      <w:bookmarkStart w:id="247" w:name="_Toc205542312"/>
      <w:bookmarkStart w:id="248" w:name="_Toc210206468"/>
      <w:r w:rsidRPr="00830128">
        <w:t>Показатели, характеризующие потребность в инвестициях в ЕТО, млн. руб. без НДС</w:t>
      </w:r>
      <w:bookmarkEnd w:id="247"/>
      <w:bookmarkEnd w:id="248"/>
    </w:p>
    <w:tbl>
      <w:tblPr>
        <w:tblW w:w="5000" w:type="pct"/>
        <w:tblLook w:val="04A0" w:firstRow="1" w:lastRow="0" w:firstColumn="1" w:lastColumn="0" w:noHBand="0" w:noVBand="1"/>
      </w:tblPr>
      <w:tblGrid>
        <w:gridCol w:w="765"/>
        <w:gridCol w:w="5421"/>
        <w:gridCol w:w="1446"/>
        <w:gridCol w:w="627"/>
        <w:gridCol w:w="778"/>
        <w:gridCol w:w="778"/>
        <w:gridCol w:w="778"/>
        <w:gridCol w:w="778"/>
        <w:gridCol w:w="778"/>
        <w:gridCol w:w="878"/>
        <w:gridCol w:w="878"/>
        <w:gridCol w:w="881"/>
      </w:tblGrid>
      <w:tr w:rsidR="00790D9F" w:rsidRPr="005E51B7" w14:paraId="4AF33A9B" w14:textId="77777777" w:rsidTr="00B54A17">
        <w:trPr>
          <w:trHeight w:val="300"/>
        </w:trPr>
        <w:tc>
          <w:tcPr>
            <w:tcW w:w="2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A7372C" w14:textId="77777777" w:rsidR="00790D9F" w:rsidRPr="005E51B7" w:rsidRDefault="00790D9F" w:rsidP="00B54A17">
            <w:pPr>
              <w:jc w:val="center"/>
              <w:rPr>
                <w:bCs/>
                <w:color w:val="000000"/>
                <w:sz w:val="20"/>
                <w:szCs w:val="20"/>
              </w:rPr>
            </w:pPr>
            <w:r w:rsidRPr="005E51B7">
              <w:rPr>
                <w:bCs/>
                <w:color w:val="000000"/>
                <w:sz w:val="20"/>
                <w:szCs w:val="20"/>
              </w:rPr>
              <w:t>№ п/п</w:t>
            </w:r>
          </w:p>
        </w:tc>
        <w:tc>
          <w:tcPr>
            <w:tcW w:w="1833" w:type="pct"/>
            <w:tcBorders>
              <w:top w:val="single" w:sz="4" w:space="0" w:color="auto"/>
              <w:left w:val="nil"/>
              <w:bottom w:val="single" w:sz="4" w:space="0" w:color="auto"/>
              <w:right w:val="single" w:sz="4" w:space="0" w:color="auto"/>
            </w:tcBorders>
            <w:shd w:val="clear" w:color="000000" w:fill="F2F2F2"/>
            <w:vAlign w:val="center"/>
            <w:hideMark/>
          </w:tcPr>
          <w:p w14:paraId="59FC9343" w14:textId="77777777" w:rsidR="00790D9F" w:rsidRPr="005E51B7" w:rsidRDefault="00790D9F" w:rsidP="00B54A17">
            <w:pPr>
              <w:jc w:val="center"/>
              <w:rPr>
                <w:bCs/>
                <w:color w:val="000000"/>
                <w:sz w:val="20"/>
                <w:szCs w:val="20"/>
              </w:rPr>
            </w:pPr>
            <w:r w:rsidRPr="005E51B7">
              <w:rPr>
                <w:bCs/>
                <w:color w:val="000000"/>
                <w:sz w:val="20"/>
                <w:szCs w:val="20"/>
              </w:rPr>
              <w:t>Наименование показателя</w:t>
            </w:r>
          </w:p>
        </w:tc>
        <w:tc>
          <w:tcPr>
            <w:tcW w:w="489" w:type="pct"/>
            <w:tcBorders>
              <w:top w:val="single" w:sz="4" w:space="0" w:color="auto"/>
              <w:left w:val="nil"/>
              <w:bottom w:val="single" w:sz="4" w:space="0" w:color="auto"/>
              <w:right w:val="single" w:sz="4" w:space="0" w:color="auto"/>
            </w:tcBorders>
            <w:shd w:val="clear" w:color="000000" w:fill="F2F2F2"/>
            <w:noWrap/>
            <w:vAlign w:val="center"/>
            <w:hideMark/>
          </w:tcPr>
          <w:p w14:paraId="49AA49FB" w14:textId="77777777" w:rsidR="00790D9F" w:rsidRPr="005E51B7" w:rsidRDefault="00790D9F" w:rsidP="00B54A17">
            <w:pPr>
              <w:jc w:val="center"/>
              <w:rPr>
                <w:bCs/>
                <w:color w:val="000000"/>
                <w:sz w:val="20"/>
                <w:szCs w:val="20"/>
              </w:rPr>
            </w:pPr>
            <w:r w:rsidRPr="005E51B7">
              <w:rPr>
                <w:bCs/>
                <w:color w:val="000000"/>
                <w:sz w:val="20"/>
                <w:szCs w:val="20"/>
              </w:rPr>
              <w:t>Ед. изм.</w:t>
            </w:r>
          </w:p>
        </w:tc>
        <w:tc>
          <w:tcPr>
            <w:tcW w:w="212" w:type="pct"/>
            <w:tcBorders>
              <w:top w:val="single" w:sz="4" w:space="0" w:color="auto"/>
              <w:left w:val="nil"/>
              <w:bottom w:val="single" w:sz="4" w:space="0" w:color="auto"/>
              <w:right w:val="single" w:sz="4" w:space="0" w:color="auto"/>
            </w:tcBorders>
            <w:shd w:val="clear" w:color="000000" w:fill="F2F2F2"/>
            <w:noWrap/>
            <w:vAlign w:val="center"/>
            <w:hideMark/>
          </w:tcPr>
          <w:p w14:paraId="24E4F774" w14:textId="77777777" w:rsidR="00790D9F" w:rsidRPr="005E51B7" w:rsidRDefault="00790D9F" w:rsidP="00B54A17">
            <w:pPr>
              <w:jc w:val="center"/>
              <w:rPr>
                <w:bCs/>
                <w:color w:val="000000"/>
                <w:sz w:val="20"/>
                <w:szCs w:val="20"/>
              </w:rPr>
            </w:pPr>
            <w:r w:rsidRPr="005E51B7">
              <w:rPr>
                <w:bCs/>
                <w:color w:val="000000"/>
                <w:sz w:val="20"/>
                <w:szCs w:val="20"/>
              </w:rPr>
              <w:t>2025</w:t>
            </w:r>
          </w:p>
        </w:tc>
        <w:tc>
          <w:tcPr>
            <w:tcW w:w="263" w:type="pct"/>
            <w:tcBorders>
              <w:top w:val="single" w:sz="4" w:space="0" w:color="auto"/>
              <w:left w:val="nil"/>
              <w:bottom w:val="single" w:sz="4" w:space="0" w:color="auto"/>
              <w:right w:val="single" w:sz="4" w:space="0" w:color="auto"/>
            </w:tcBorders>
            <w:shd w:val="clear" w:color="000000" w:fill="F2F2F2"/>
            <w:noWrap/>
            <w:vAlign w:val="center"/>
            <w:hideMark/>
          </w:tcPr>
          <w:p w14:paraId="7EF5EBBD" w14:textId="77777777" w:rsidR="00790D9F" w:rsidRPr="005E51B7" w:rsidRDefault="00790D9F" w:rsidP="00B54A17">
            <w:pPr>
              <w:jc w:val="center"/>
              <w:rPr>
                <w:bCs/>
                <w:color w:val="000000"/>
                <w:sz w:val="20"/>
                <w:szCs w:val="20"/>
              </w:rPr>
            </w:pPr>
            <w:r w:rsidRPr="005E51B7">
              <w:rPr>
                <w:bCs/>
                <w:color w:val="000000"/>
                <w:sz w:val="20"/>
                <w:szCs w:val="20"/>
              </w:rPr>
              <w:t>2026</w:t>
            </w:r>
          </w:p>
        </w:tc>
        <w:tc>
          <w:tcPr>
            <w:tcW w:w="263" w:type="pct"/>
            <w:tcBorders>
              <w:top w:val="single" w:sz="4" w:space="0" w:color="auto"/>
              <w:left w:val="nil"/>
              <w:bottom w:val="single" w:sz="4" w:space="0" w:color="auto"/>
              <w:right w:val="single" w:sz="4" w:space="0" w:color="auto"/>
            </w:tcBorders>
            <w:shd w:val="clear" w:color="000000" w:fill="F2F2F2"/>
            <w:noWrap/>
            <w:vAlign w:val="center"/>
            <w:hideMark/>
          </w:tcPr>
          <w:p w14:paraId="3B61A041" w14:textId="77777777" w:rsidR="00790D9F" w:rsidRPr="005E51B7" w:rsidRDefault="00790D9F" w:rsidP="00B54A17">
            <w:pPr>
              <w:jc w:val="center"/>
              <w:rPr>
                <w:bCs/>
                <w:color w:val="000000"/>
                <w:sz w:val="20"/>
                <w:szCs w:val="20"/>
              </w:rPr>
            </w:pPr>
            <w:r w:rsidRPr="005E51B7">
              <w:rPr>
                <w:bCs/>
                <w:color w:val="000000"/>
                <w:sz w:val="20"/>
                <w:szCs w:val="20"/>
              </w:rPr>
              <w:t>2027</w:t>
            </w:r>
          </w:p>
        </w:tc>
        <w:tc>
          <w:tcPr>
            <w:tcW w:w="263" w:type="pct"/>
            <w:tcBorders>
              <w:top w:val="single" w:sz="4" w:space="0" w:color="auto"/>
              <w:left w:val="nil"/>
              <w:bottom w:val="single" w:sz="4" w:space="0" w:color="auto"/>
              <w:right w:val="single" w:sz="4" w:space="0" w:color="auto"/>
            </w:tcBorders>
            <w:shd w:val="clear" w:color="000000" w:fill="F2F2F2"/>
            <w:noWrap/>
            <w:vAlign w:val="center"/>
            <w:hideMark/>
          </w:tcPr>
          <w:p w14:paraId="2B4DBB5A" w14:textId="77777777" w:rsidR="00790D9F" w:rsidRPr="005E51B7" w:rsidRDefault="00790D9F" w:rsidP="00B54A17">
            <w:pPr>
              <w:jc w:val="center"/>
              <w:rPr>
                <w:bCs/>
                <w:color w:val="000000"/>
                <w:sz w:val="20"/>
                <w:szCs w:val="20"/>
              </w:rPr>
            </w:pPr>
            <w:r w:rsidRPr="005E51B7">
              <w:rPr>
                <w:bCs/>
                <w:color w:val="000000"/>
                <w:sz w:val="20"/>
                <w:szCs w:val="20"/>
              </w:rPr>
              <w:t>2028</w:t>
            </w:r>
          </w:p>
        </w:tc>
        <w:tc>
          <w:tcPr>
            <w:tcW w:w="263" w:type="pct"/>
            <w:tcBorders>
              <w:top w:val="single" w:sz="4" w:space="0" w:color="auto"/>
              <w:left w:val="nil"/>
              <w:bottom w:val="single" w:sz="4" w:space="0" w:color="auto"/>
              <w:right w:val="single" w:sz="4" w:space="0" w:color="auto"/>
            </w:tcBorders>
            <w:shd w:val="clear" w:color="000000" w:fill="F2F2F2"/>
            <w:noWrap/>
            <w:vAlign w:val="center"/>
            <w:hideMark/>
          </w:tcPr>
          <w:p w14:paraId="60192816" w14:textId="77777777" w:rsidR="00790D9F" w:rsidRPr="005E51B7" w:rsidRDefault="00790D9F" w:rsidP="00B54A17">
            <w:pPr>
              <w:jc w:val="center"/>
              <w:rPr>
                <w:bCs/>
                <w:color w:val="000000"/>
                <w:sz w:val="20"/>
                <w:szCs w:val="20"/>
              </w:rPr>
            </w:pPr>
            <w:r w:rsidRPr="005E51B7">
              <w:rPr>
                <w:bCs/>
                <w:color w:val="000000"/>
                <w:sz w:val="20"/>
                <w:szCs w:val="20"/>
              </w:rPr>
              <w:t>2029</w:t>
            </w:r>
          </w:p>
        </w:tc>
        <w:tc>
          <w:tcPr>
            <w:tcW w:w="263" w:type="pct"/>
            <w:tcBorders>
              <w:top w:val="single" w:sz="4" w:space="0" w:color="auto"/>
              <w:left w:val="nil"/>
              <w:bottom w:val="single" w:sz="4" w:space="0" w:color="auto"/>
              <w:right w:val="single" w:sz="4" w:space="0" w:color="auto"/>
            </w:tcBorders>
            <w:shd w:val="clear" w:color="000000" w:fill="F2F2F2"/>
            <w:noWrap/>
            <w:vAlign w:val="center"/>
            <w:hideMark/>
          </w:tcPr>
          <w:p w14:paraId="4023BD44" w14:textId="77777777" w:rsidR="00790D9F" w:rsidRPr="005E51B7" w:rsidRDefault="00790D9F" w:rsidP="00B54A17">
            <w:pPr>
              <w:jc w:val="center"/>
              <w:rPr>
                <w:bCs/>
                <w:color w:val="000000"/>
                <w:sz w:val="20"/>
                <w:szCs w:val="20"/>
              </w:rPr>
            </w:pPr>
            <w:r w:rsidRPr="005E51B7">
              <w:rPr>
                <w:bCs/>
                <w:color w:val="000000"/>
                <w:sz w:val="20"/>
                <w:szCs w:val="20"/>
              </w:rPr>
              <w:t>2030</w:t>
            </w:r>
          </w:p>
        </w:tc>
        <w:tc>
          <w:tcPr>
            <w:tcW w:w="297" w:type="pct"/>
            <w:tcBorders>
              <w:top w:val="single" w:sz="4" w:space="0" w:color="auto"/>
              <w:left w:val="nil"/>
              <w:bottom w:val="single" w:sz="4" w:space="0" w:color="auto"/>
              <w:right w:val="single" w:sz="4" w:space="0" w:color="auto"/>
            </w:tcBorders>
            <w:shd w:val="clear" w:color="000000" w:fill="F2F2F2"/>
            <w:noWrap/>
            <w:vAlign w:val="center"/>
            <w:hideMark/>
          </w:tcPr>
          <w:p w14:paraId="3620BB69" w14:textId="77777777" w:rsidR="00790D9F" w:rsidRPr="005E51B7" w:rsidRDefault="00790D9F" w:rsidP="00B54A17">
            <w:pPr>
              <w:jc w:val="center"/>
              <w:rPr>
                <w:bCs/>
                <w:color w:val="000000"/>
                <w:sz w:val="20"/>
                <w:szCs w:val="20"/>
              </w:rPr>
            </w:pPr>
            <w:r w:rsidRPr="005E51B7">
              <w:rPr>
                <w:bCs/>
                <w:color w:val="000000"/>
                <w:sz w:val="20"/>
                <w:szCs w:val="20"/>
              </w:rPr>
              <w:t>2031</w:t>
            </w:r>
          </w:p>
        </w:tc>
        <w:tc>
          <w:tcPr>
            <w:tcW w:w="297" w:type="pct"/>
            <w:tcBorders>
              <w:top w:val="single" w:sz="4" w:space="0" w:color="auto"/>
              <w:left w:val="nil"/>
              <w:bottom w:val="single" w:sz="4" w:space="0" w:color="auto"/>
              <w:right w:val="single" w:sz="4" w:space="0" w:color="auto"/>
            </w:tcBorders>
            <w:shd w:val="clear" w:color="000000" w:fill="F2F2F2"/>
            <w:noWrap/>
            <w:vAlign w:val="center"/>
            <w:hideMark/>
          </w:tcPr>
          <w:p w14:paraId="20C27F97" w14:textId="77777777" w:rsidR="00790D9F" w:rsidRPr="005E51B7" w:rsidRDefault="00790D9F" w:rsidP="00B54A17">
            <w:pPr>
              <w:jc w:val="center"/>
              <w:rPr>
                <w:bCs/>
                <w:color w:val="000000"/>
                <w:sz w:val="20"/>
                <w:szCs w:val="20"/>
              </w:rPr>
            </w:pPr>
            <w:r w:rsidRPr="005E51B7">
              <w:rPr>
                <w:bCs/>
                <w:color w:val="000000"/>
                <w:sz w:val="20"/>
                <w:szCs w:val="20"/>
              </w:rPr>
              <w:t>2032</w:t>
            </w:r>
          </w:p>
        </w:tc>
        <w:tc>
          <w:tcPr>
            <w:tcW w:w="297" w:type="pct"/>
            <w:tcBorders>
              <w:top w:val="single" w:sz="4" w:space="0" w:color="auto"/>
              <w:left w:val="nil"/>
              <w:bottom w:val="single" w:sz="4" w:space="0" w:color="auto"/>
              <w:right w:val="single" w:sz="4" w:space="0" w:color="auto"/>
            </w:tcBorders>
            <w:shd w:val="clear" w:color="000000" w:fill="F2F2F2"/>
            <w:noWrap/>
            <w:vAlign w:val="center"/>
            <w:hideMark/>
          </w:tcPr>
          <w:p w14:paraId="60A59287" w14:textId="77777777" w:rsidR="00790D9F" w:rsidRPr="005E51B7" w:rsidRDefault="00790D9F" w:rsidP="00B54A17">
            <w:pPr>
              <w:jc w:val="center"/>
              <w:rPr>
                <w:bCs/>
                <w:color w:val="000000"/>
                <w:sz w:val="20"/>
                <w:szCs w:val="20"/>
              </w:rPr>
            </w:pPr>
            <w:r w:rsidRPr="005E51B7">
              <w:rPr>
                <w:bCs/>
                <w:color w:val="000000"/>
                <w:sz w:val="20"/>
                <w:szCs w:val="20"/>
              </w:rPr>
              <w:t>2033</w:t>
            </w:r>
          </w:p>
        </w:tc>
      </w:tr>
      <w:tr w:rsidR="00790D9F" w:rsidRPr="005E51B7" w14:paraId="02E7B1DE" w14:textId="77777777" w:rsidTr="00B54A17">
        <w:trPr>
          <w:trHeight w:val="300"/>
        </w:trPr>
        <w:tc>
          <w:tcPr>
            <w:tcW w:w="5000" w:type="pct"/>
            <w:gridSpan w:val="12"/>
            <w:tcBorders>
              <w:top w:val="single" w:sz="4" w:space="0" w:color="auto"/>
              <w:left w:val="single" w:sz="4" w:space="0" w:color="auto"/>
              <w:bottom w:val="single" w:sz="4" w:space="0" w:color="auto"/>
              <w:right w:val="nil"/>
            </w:tcBorders>
            <w:shd w:val="clear" w:color="000000" w:fill="FDE9D9"/>
            <w:noWrap/>
            <w:vAlign w:val="center"/>
            <w:hideMark/>
          </w:tcPr>
          <w:p w14:paraId="701C25EC" w14:textId="77777777" w:rsidR="00790D9F" w:rsidRPr="005E51B7" w:rsidRDefault="00790D9F" w:rsidP="00B54A17">
            <w:pPr>
              <w:jc w:val="center"/>
              <w:rPr>
                <w:bCs/>
                <w:color w:val="000000"/>
                <w:sz w:val="20"/>
                <w:szCs w:val="20"/>
              </w:rPr>
            </w:pPr>
            <w:r w:rsidRPr="005E51B7">
              <w:rPr>
                <w:bCs/>
                <w:color w:val="000000"/>
                <w:sz w:val="20"/>
                <w:szCs w:val="20"/>
              </w:rPr>
              <w:t>ЕТО № 1 ООО «</w:t>
            </w:r>
            <w:proofErr w:type="spellStart"/>
            <w:r w:rsidRPr="005E51B7">
              <w:rPr>
                <w:bCs/>
                <w:color w:val="000000"/>
                <w:sz w:val="20"/>
                <w:szCs w:val="20"/>
              </w:rPr>
              <w:t>АтомТеплоЭлектроСеть</w:t>
            </w:r>
            <w:proofErr w:type="spellEnd"/>
            <w:r w:rsidRPr="005E51B7">
              <w:rPr>
                <w:bCs/>
                <w:color w:val="000000"/>
                <w:sz w:val="20"/>
                <w:szCs w:val="20"/>
              </w:rPr>
              <w:t>»</w:t>
            </w:r>
          </w:p>
        </w:tc>
      </w:tr>
      <w:tr w:rsidR="00790D9F" w:rsidRPr="005E51B7" w14:paraId="08E6C3D7"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0D9F511E" w14:textId="77777777" w:rsidR="00790D9F" w:rsidRPr="005E51B7" w:rsidRDefault="00790D9F" w:rsidP="00B54A17">
            <w:pPr>
              <w:jc w:val="center"/>
              <w:rPr>
                <w:color w:val="000000"/>
                <w:sz w:val="20"/>
                <w:szCs w:val="20"/>
              </w:rPr>
            </w:pPr>
            <w:r w:rsidRPr="005E51B7">
              <w:rPr>
                <w:color w:val="000000"/>
                <w:sz w:val="20"/>
                <w:szCs w:val="20"/>
              </w:rPr>
              <w:t>1</w:t>
            </w:r>
          </w:p>
        </w:tc>
        <w:tc>
          <w:tcPr>
            <w:tcW w:w="1833" w:type="pct"/>
            <w:tcBorders>
              <w:top w:val="nil"/>
              <w:left w:val="nil"/>
              <w:bottom w:val="single" w:sz="4" w:space="0" w:color="auto"/>
              <w:right w:val="single" w:sz="4" w:space="0" w:color="auto"/>
            </w:tcBorders>
            <w:shd w:val="clear" w:color="auto" w:fill="auto"/>
            <w:vAlign w:val="center"/>
            <w:hideMark/>
          </w:tcPr>
          <w:p w14:paraId="33F7999C" w14:textId="77777777" w:rsidR="00790D9F" w:rsidRPr="005E51B7" w:rsidRDefault="00790D9F" w:rsidP="00B54A17">
            <w:pPr>
              <w:jc w:val="center"/>
              <w:rPr>
                <w:color w:val="000000"/>
                <w:sz w:val="20"/>
                <w:szCs w:val="20"/>
              </w:rPr>
            </w:pPr>
            <w:r w:rsidRPr="005E51B7">
              <w:rPr>
                <w:color w:val="000000"/>
                <w:sz w:val="20"/>
                <w:szCs w:val="20"/>
              </w:rPr>
              <w:t>Плановая потребность в инвестициях в источники тепловой мощности</w:t>
            </w:r>
          </w:p>
        </w:tc>
        <w:tc>
          <w:tcPr>
            <w:tcW w:w="489" w:type="pct"/>
            <w:tcBorders>
              <w:top w:val="nil"/>
              <w:left w:val="nil"/>
              <w:bottom w:val="single" w:sz="4" w:space="0" w:color="auto"/>
              <w:right w:val="single" w:sz="4" w:space="0" w:color="auto"/>
            </w:tcBorders>
            <w:shd w:val="clear" w:color="auto" w:fill="auto"/>
            <w:vAlign w:val="center"/>
            <w:hideMark/>
          </w:tcPr>
          <w:p w14:paraId="3CCCB882" w14:textId="77777777" w:rsidR="00790D9F" w:rsidRPr="005E51B7" w:rsidRDefault="00790D9F" w:rsidP="00B54A17">
            <w:pPr>
              <w:jc w:val="center"/>
              <w:rPr>
                <w:color w:val="000000"/>
                <w:sz w:val="20"/>
                <w:szCs w:val="20"/>
              </w:rPr>
            </w:pPr>
            <w:r w:rsidRPr="005E51B7">
              <w:rPr>
                <w:color w:val="000000"/>
                <w:sz w:val="20"/>
                <w:szCs w:val="20"/>
              </w:rPr>
              <w:t>млн. руб.</w:t>
            </w:r>
          </w:p>
        </w:tc>
        <w:tc>
          <w:tcPr>
            <w:tcW w:w="212" w:type="pct"/>
            <w:tcBorders>
              <w:top w:val="nil"/>
              <w:left w:val="nil"/>
              <w:bottom w:val="single" w:sz="4" w:space="0" w:color="auto"/>
              <w:right w:val="single" w:sz="4" w:space="0" w:color="auto"/>
            </w:tcBorders>
            <w:shd w:val="clear" w:color="000000" w:fill="FFFFFF"/>
            <w:noWrap/>
            <w:vAlign w:val="center"/>
            <w:hideMark/>
          </w:tcPr>
          <w:p w14:paraId="14CF2DF8"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6B23354B"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40C072E9"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32052771"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0AC6E8E1"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0BE0B684" w14:textId="77777777" w:rsidR="00790D9F" w:rsidRPr="005E51B7" w:rsidRDefault="00790D9F" w:rsidP="00B54A17">
            <w:pPr>
              <w:jc w:val="center"/>
              <w:rPr>
                <w:color w:val="000000"/>
                <w:sz w:val="20"/>
                <w:szCs w:val="20"/>
              </w:rPr>
            </w:pPr>
            <w:r w:rsidRPr="005E51B7">
              <w:rPr>
                <w:color w:val="000000"/>
                <w:sz w:val="20"/>
                <w:szCs w:val="20"/>
              </w:rPr>
              <w:t>-</w:t>
            </w:r>
          </w:p>
        </w:tc>
        <w:tc>
          <w:tcPr>
            <w:tcW w:w="297" w:type="pct"/>
            <w:tcBorders>
              <w:top w:val="nil"/>
              <w:left w:val="nil"/>
              <w:bottom w:val="single" w:sz="4" w:space="0" w:color="auto"/>
              <w:right w:val="single" w:sz="4" w:space="0" w:color="auto"/>
            </w:tcBorders>
            <w:shd w:val="clear" w:color="000000" w:fill="FFFFFF"/>
            <w:noWrap/>
            <w:vAlign w:val="center"/>
            <w:hideMark/>
          </w:tcPr>
          <w:p w14:paraId="46C690F6" w14:textId="77777777" w:rsidR="00790D9F" w:rsidRPr="005E51B7" w:rsidRDefault="00790D9F" w:rsidP="00B54A17">
            <w:pPr>
              <w:jc w:val="center"/>
              <w:rPr>
                <w:color w:val="000000"/>
                <w:sz w:val="20"/>
                <w:szCs w:val="20"/>
              </w:rPr>
            </w:pPr>
            <w:r w:rsidRPr="005E51B7">
              <w:rPr>
                <w:color w:val="000000"/>
                <w:sz w:val="20"/>
                <w:szCs w:val="20"/>
              </w:rPr>
              <w:t>-</w:t>
            </w:r>
          </w:p>
        </w:tc>
        <w:tc>
          <w:tcPr>
            <w:tcW w:w="297" w:type="pct"/>
            <w:tcBorders>
              <w:top w:val="nil"/>
              <w:left w:val="nil"/>
              <w:bottom w:val="single" w:sz="4" w:space="0" w:color="auto"/>
              <w:right w:val="single" w:sz="4" w:space="0" w:color="auto"/>
            </w:tcBorders>
            <w:shd w:val="clear" w:color="000000" w:fill="FFFFFF"/>
            <w:noWrap/>
            <w:vAlign w:val="center"/>
            <w:hideMark/>
          </w:tcPr>
          <w:p w14:paraId="4AB4113F" w14:textId="77777777" w:rsidR="00790D9F" w:rsidRPr="005E51B7" w:rsidRDefault="00790D9F" w:rsidP="00B54A17">
            <w:pPr>
              <w:jc w:val="center"/>
              <w:rPr>
                <w:color w:val="000000"/>
                <w:sz w:val="20"/>
                <w:szCs w:val="20"/>
              </w:rPr>
            </w:pPr>
            <w:r w:rsidRPr="005E51B7">
              <w:rPr>
                <w:color w:val="000000"/>
                <w:sz w:val="20"/>
                <w:szCs w:val="20"/>
              </w:rPr>
              <w:t>-</w:t>
            </w:r>
          </w:p>
        </w:tc>
        <w:tc>
          <w:tcPr>
            <w:tcW w:w="297" w:type="pct"/>
            <w:tcBorders>
              <w:top w:val="nil"/>
              <w:left w:val="nil"/>
              <w:bottom w:val="single" w:sz="4" w:space="0" w:color="auto"/>
              <w:right w:val="single" w:sz="4" w:space="0" w:color="auto"/>
            </w:tcBorders>
            <w:shd w:val="clear" w:color="000000" w:fill="FFFFFF"/>
            <w:noWrap/>
            <w:vAlign w:val="center"/>
            <w:hideMark/>
          </w:tcPr>
          <w:p w14:paraId="79067C98" w14:textId="77777777" w:rsidR="00790D9F" w:rsidRPr="005E51B7" w:rsidRDefault="00790D9F" w:rsidP="00B54A17">
            <w:pPr>
              <w:jc w:val="center"/>
              <w:rPr>
                <w:color w:val="000000"/>
                <w:sz w:val="20"/>
                <w:szCs w:val="20"/>
              </w:rPr>
            </w:pPr>
            <w:r w:rsidRPr="005E51B7">
              <w:rPr>
                <w:color w:val="000000"/>
                <w:sz w:val="20"/>
                <w:szCs w:val="20"/>
              </w:rPr>
              <w:t>-</w:t>
            </w:r>
          </w:p>
        </w:tc>
      </w:tr>
      <w:tr w:rsidR="00790D9F" w:rsidRPr="005E51B7" w14:paraId="47C012D0"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17F3C2E2" w14:textId="77777777" w:rsidR="00790D9F" w:rsidRPr="005E51B7" w:rsidRDefault="00790D9F" w:rsidP="00B54A17">
            <w:pPr>
              <w:jc w:val="center"/>
              <w:rPr>
                <w:color w:val="000000"/>
                <w:sz w:val="20"/>
                <w:szCs w:val="20"/>
              </w:rPr>
            </w:pPr>
            <w:r w:rsidRPr="005E51B7">
              <w:rPr>
                <w:color w:val="000000"/>
                <w:sz w:val="20"/>
                <w:szCs w:val="20"/>
              </w:rPr>
              <w:t>2</w:t>
            </w:r>
          </w:p>
        </w:tc>
        <w:tc>
          <w:tcPr>
            <w:tcW w:w="1833" w:type="pct"/>
            <w:tcBorders>
              <w:top w:val="nil"/>
              <w:left w:val="nil"/>
              <w:bottom w:val="single" w:sz="4" w:space="0" w:color="auto"/>
              <w:right w:val="single" w:sz="4" w:space="0" w:color="auto"/>
            </w:tcBorders>
            <w:shd w:val="clear" w:color="auto" w:fill="auto"/>
            <w:vAlign w:val="center"/>
            <w:hideMark/>
          </w:tcPr>
          <w:p w14:paraId="7D881F48" w14:textId="77777777" w:rsidR="00790D9F" w:rsidRPr="005E51B7" w:rsidRDefault="00790D9F" w:rsidP="00B54A17">
            <w:pPr>
              <w:jc w:val="center"/>
              <w:rPr>
                <w:color w:val="000000"/>
                <w:sz w:val="20"/>
                <w:szCs w:val="20"/>
              </w:rPr>
            </w:pPr>
            <w:r w:rsidRPr="005E51B7">
              <w:rPr>
                <w:color w:val="000000"/>
                <w:sz w:val="20"/>
                <w:szCs w:val="20"/>
              </w:rPr>
              <w:t>Освоение инвестиций</w:t>
            </w:r>
          </w:p>
        </w:tc>
        <w:tc>
          <w:tcPr>
            <w:tcW w:w="489" w:type="pct"/>
            <w:tcBorders>
              <w:top w:val="nil"/>
              <w:left w:val="nil"/>
              <w:bottom w:val="single" w:sz="4" w:space="0" w:color="auto"/>
              <w:right w:val="single" w:sz="4" w:space="0" w:color="auto"/>
            </w:tcBorders>
            <w:shd w:val="clear" w:color="auto" w:fill="auto"/>
            <w:vAlign w:val="center"/>
            <w:hideMark/>
          </w:tcPr>
          <w:p w14:paraId="6A24FC6C" w14:textId="77777777" w:rsidR="00790D9F" w:rsidRPr="005E51B7" w:rsidRDefault="00790D9F" w:rsidP="00B54A17">
            <w:pPr>
              <w:jc w:val="center"/>
              <w:rPr>
                <w:color w:val="000000"/>
                <w:sz w:val="20"/>
                <w:szCs w:val="20"/>
              </w:rPr>
            </w:pPr>
            <w:r w:rsidRPr="005E51B7">
              <w:rPr>
                <w:color w:val="000000"/>
                <w:sz w:val="20"/>
                <w:szCs w:val="20"/>
              </w:rPr>
              <w:t>млн. руб.</w:t>
            </w:r>
          </w:p>
        </w:tc>
        <w:tc>
          <w:tcPr>
            <w:tcW w:w="212" w:type="pct"/>
            <w:tcBorders>
              <w:top w:val="nil"/>
              <w:left w:val="nil"/>
              <w:bottom w:val="single" w:sz="4" w:space="0" w:color="auto"/>
              <w:right w:val="single" w:sz="4" w:space="0" w:color="auto"/>
            </w:tcBorders>
            <w:shd w:val="clear" w:color="000000" w:fill="FFFFFF"/>
            <w:noWrap/>
            <w:vAlign w:val="center"/>
            <w:hideMark/>
          </w:tcPr>
          <w:p w14:paraId="27F4B166"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71465AB0"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3311FA77"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53C269B1"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645D898F"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7373201E" w14:textId="77777777" w:rsidR="00790D9F" w:rsidRPr="005E51B7" w:rsidRDefault="00790D9F" w:rsidP="00B54A17">
            <w:pPr>
              <w:jc w:val="center"/>
              <w:rPr>
                <w:color w:val="000000"/>
                <w:sz w:val="20"/>
                <w:szCs w:val="20"/>
              </w:rPr>
            </w:pPr>
            <w:r w:rsidRPr="005E51B7">
              <w:rPr>
                <w:color w:val="000000"/>
                <w:sz w:val="20"/>
                <w:szCs w:val="20"/>
              </w:rPr>
              <w:t>-</w:t>
            </w:r>
          </w:p>
        </w:tc>
        <w:tc>
          <w:tcPr>
            <w:tcW w:w="297" w:type="pct"/>
            <w:tcBorders>
              <w:top w:val="nil"/>
              <w:left w:val="nil"/>
              <w:bottom w:val="single" w:sz="4" w:space="0" w:color="auto"/>
              <w:right w:val="single" w:sz="4" w:space="0" w:color="auto"/>
            </w:tcBorders>
            <w:shd w:val="clear" w:color="000000" w:fill="FFFFFF"/>
            <w:noWrap/>
            <w:vAlign w:val="center"/>
            <w:hideMark/>
          </w:tcPr>
          <w:p w14:paraId="22A411B1" w14:textId="77777777" w:rsidR="00790D9F" w:rsidRPr="005E51B7" w:rsidRDefault="00790D9F" w:rsidP="00B54A17">
            <w:pPr>
              <w:jc w:val="center"/>
              <w:rPr>
                <w:color w:val="000000"/>
                <w:sz w:val="20"/>
                <w:szCs w:val="20"/>
              </w:rPr>
            </w:pPr>
            <w:r w:rsidRPr="005E51B7">
              <w:rPr>
                <w:color w:val="000000"/>
                <w:sz w:val="20"/>
                <w:szCs w:val="20"/>
              </w:rPr>
              <w:t>-</w:t>
            </w:r>
          </w:p>
        </w:tc>
        <w:tc>
          <w:tcPr>
            <w:tcW w:w="297" w:type="pct"/>
            <w:tcBorders>
              <w:top w:val="nil"/>
              <w:left w:val="nil"/>
              <w:bottom w:val="single" w:sz="4" w:space="0" w:color="auto"/>
              <w:right w:val="single" w:sz="4" w:space="0" w:color="auto"/>
            </w:tcBorders>
            <w:shd w:val="clear" w:color="000000" w:fill="FFFFFF"/>
            <w:noWrap/>
            <w:vAlign w:val="center"/>
            <w:hideMark/>
          </w:tcPr>
          <w:p w14:paraId="0B477145" w14:textId="77777777" w:rsidR="00790D9F" w:rsidRPr="005E51B7" w:rsidRDefault="00790D9F" w:rsidP="00B54A17">
            <w:pPr>
              <w:jc w:val="center"/>
              <w:rPr>
                <w:color w:val="000000"/>
                <w:sz w:val="20"/>
                <w:szCs w:val="20"/>
              </w:rPr>
            </w:pPr>
            <w:r w:rsidRPr="005E51B7">
              <w:rPr>
                <w:color w:val="000000"/>
                <w:sz w:val="20"/>
                <w:szCs w:val="20"/>
              </w:rPr>
              <w:t>-</w:t>
            </w:r>
          </w:p>
        </w:tc>
        <w:tc>
          <w:tcPr>
            <w:tcW w:w="297" w:type="pct"/>
            <w:tcBorders>
              <w:top w:val="nil"/>
              <w:left w:val="nil"/>
              <w:bottom w:val="single" w:sz="4" w:space="0" w:color="auto"/>
              <w:right w:val="single" w:sz="4" w:space="0" w:color="auto"/>
            </w:tcBorders>
            <w:shd w:val="clear" w:color="000000" w:fill="FFFFFF"/>
            <w:noWrap/>
            <w:vAlign w:val="center"/>
            <w:hideMark/>
          </w:tcPr>
          <w:p w14:paraId="4ED11FDC" w14:textId="77777777" w:rsidR="00790D9F" w:rsidRPr="005E51B7" w:rsidRDefault="00790D9F" w:rsidP="00B54A17">
            <w:pPr>
              <w:jc w:val="center"/>
              <w:rPr>
                <w:color w:val="000000"/>
                <w:sz w:val="20"/>
                <w:szCs w:val="20"/>
              </w:rPr>
            </w:pPr>
            <w:r w:rsidRPr="005E51B7">
              <w:rPr>
                <w:color w:val="000000"/>
                <w:sz w:val="20"/>
                <w:szCs w:val="20"/>
              </w:rPr>
              <w:t>-</w:t>
            </w:r>
          </w:p>
        </w:tc>
      </w:tr>
      <w:tr w:rsidR="00790D9F" w:rsidRPr="005E51B7" w14:paraId="7376FC81"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2E9E91E0" w14:textId="77777777" w:rsidR="00790D9F" w:rsidRPr="005E51B7" w:rsidRDefault="00790D9F" w:rsidP="00B54A17">
            <w:pPr>
              <w:jc w:val="center"/>
              <w:rPr>
                <w:color w:val="000000"/>
                <w:sz w:val="20"/>
                <w:szCs w:val="20"/>
              </w:rPr>
            </w:pPr>
            <w:r w:rsidRPr="005E51B7">
              <w:rPr>
                <w:color w:val="000000"/>
                <w:sz w:val="20"/>
                <w:szCs w:val="20"/>
              </w:rPr>
              <w:t>3</w:t>
            </w:r>
          </w:p>
        </w:tc>
        <w:tc>
          <w:tcPr>
            <w:tcW w:w="1833" w:type="pct"/>
            <w:tcBorders>
              <w:top w:val="nil"/>
              <w:left w:val="nil"/>
              <w:bottom w:val="single" w:sz="4" w:space="0" w:color="auto"/>
              <w:right w:val="single" w:sz="4" w:space="0" w:color="auto"/>
            </w:tcBorders>
            <w:shd w:val="clear" w:color="auto" w:fill="auto"/>
            <w:vAlign w:val="center"/>
            <w:hideMark/>
          </w:tcPr>
          <w:p w14:paraId="144F0FD3" w14:textId="77777777" w:rsidR="00790D9F" w:rsidRPr="005E51B7" w:rsidRDefault="00790D9F" w:rsidP="00B54A17">
            <w:pPr>
              <w:jc w:val="center"/>
              <w:rPr>
                <w:color w:val="000000"/>
                <w:sz w:val="20"/>
                <w:szCs w:val="20"/>
              </w:rPr>
            </w:pPr>
            <w:r w:rsidRPr="005E51B7">
              <w:rPr>
                <w:color w:val="000000"/>
                <w:sz w:val="20"/>
                <w:szCs w:val="20"/>
              </w:rPr>
              <w:t>В процентах от плана</w:t>
            </w:r>
          </w:p>
        </w:tc>
        <w:tc>
          <w:tcPr>
            <w:tcW w:w="489" w:type="pct"/>
            <w:tcBorders>
              <w:top w:val="nil"/>
              <w:left w:val="nil"/>
              <w:bottom w:val="single" w:sz="4" w:space="0" w:color="auto"/>
              <w:right w:val="single" w:sz="4" w:space="0" w:color="auto"/>
            </w:tcBorders>
            <w:shd w:val="clear" w:color="auto" w:fill="auto"/>
            <w:vAlign w:val="center"/>
            <w:hideMark/>
          </w:tcPr>
          <w:p w14:paraId="381ED623" w14:textId="77777777" w:rsidR="00790D9F" w:rsidRPr="005E51B7" w:rsidRDefault="00790D9F" w:rsidP="00B54A17">
            <w:pPr>
              <w:jc w:val="center"/>
              <w:rPr>
                <w:color w:val="000000"/>
                <w:sz w:val="20"/>
                <w:szCs w:val="20"/>
              </w:rPr>
            </w:pPr>
            <w:r w:rsidRPr="005E51B7">
              <w:rPr>
                <w:color w:val="000000"/>
                <w:sz w:val="20"/>
                <w:szCs w:val="20"/>
              </w:rPr>
              <w:t>%</w:t>
            </w:r>
          </w:p>
        </w:tc>
        <w:tc>
          <w:tcPr>
            <w:tcW w:w="212" w:type="pct"/>
            <w:tcBorders>
              <w:top w:val="nil"/>
              <w:left w:val="nil"/>
              <w:bottom w:val="single" w:sz="4" w:space="0" w:color="auto"/>
              <w:right w:val="single" w:sz="4" w:space="0" w:color="auto"/>
            </w:tcBorders>
            <w:shd w:val="clear" w:color="000000" w:fill="FFFFFF"/>
            <w:noWrap/>
            <w:vAlign w:val="center"/>
            <w:hideMark/>
          </w:tcPr>
          <w:p w14:paraId="1209D74E"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1E9595F8"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6BA6FB45"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00027E68"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7AB80477" w14:textId="77777777" w:rsidR="00790D9F" w:rsidRPr="005E51B7" w:rsidRDefault="00790D9F" w:rsidP="00B54A17">
            <w:pPr>
              <w:jc w:val="center"/>
              <w:rPr>
                <w:color w:val="000000"/>
                <w:sz w:val="20"/>
                <w:szCs w:val="20"/>
              </w:rPr>
            </w:pPr>
            <w:r w:rsidRPr="005E51B7">
              <w:rPr>
                <w:color w:val="000000"/>
                <w:sz w:val="20"/>
                <w:szCs w:val="20"/>
              </w:rPr>
              <w:t>-</w:t>
            </w:r>
          </w:p>
        </w:tc>
        <w:tc>
          <w:tcPr>
            <w:tcW w:w="263" w:type="pct"/>
            <w:tcBorders>
              <w:top w:val="nil"/>
              <w:left w:val="nil"/>
              <w:bottom w:val="single" w:sz="4" w:space="0" w:color="auto"/>
              <w:right w:val="single" w:sz="4" w:space="0" w:color="auto"/>
            </w:tcBorders>
            <w:shd w:val="clear" w:color="000000" w:fill="FFFFFF"/>
            <w:noWrap/>
            <w:vAlign w:val="center"/>
            <w:hideMark/>
          </w:tcPr>
          <w:p w14:paraId="00903B47" w14:textId="77777777" w:rsidR="00790D9F" w:rsidRPr="005E51B7" w:rsidRDefault="00790D9F" w:rsidP="00B54A17">
            <w:pPr>
              <w:jc w:val="center"/>
              <w:rPr>
                <w:color w:val="000000"/>
                <w:sz w:val="20"/>
                <w:szCs w:val="20"/>
              </w:rPr>
            </w:pPr>
            <w:r w:rsidRPr="005E51B7">
              <w:rPr>
                <w:color w:val="000000"/>
                <w:sz w:val="20"/>
                <w:szCs w:val="20"/>
              </w:rPr>
              <w:t>-</w:t>
            </w:r>
          </w:p>
        </w:tc>
        <w:tc>
          <w:tcPr>
            <w:tcW w:w="297" w:type="pct"/>
            <w:tcBorders>
              <w:top w:val="nil"/>
              <w:left w:val="nil"/>
              <w:bottom w:val="single" w:sz="4" w:space="0" w:color="auto"/>
              <w:right w:val="single" w:sz="4" w:space="0" w:color="auto"/>
            </w:tcBorders>
            <w:shd w:val="clear" w:color="000000" w:fill="FFFFFF"/>
            <w:noWrap/>
            <w:vAlign w:val="center"/>
            <w:hideMark/>
          </w:tcPr>
          <w:p w14:paraId="383EBF60" w14:textId="77777777" w:rsidR="00790D9F" w:rsidRPr="005E51B7" w:rsidRDefault="00790D9F" w:rsidP="00B54A17">
            <w:pPr>
              <w:jc w:val="center"/>
              <w:rPr>
                <w:color w:val="000000"/>
                <w:sz w:val="20"/>
                <w:szCs w:val="20"/>
              </w:rPr>
            </w:pPr>
            <w:r w:rsidRPr="005E51B7">
              <w:rPr>
                <w:color w:val="000000"/>
                <w:sz w:val="20"/>
                <w:szCs w:val="20"/>
              </w:rPr>
              <w:t>-</w:t>
            </w:r>
          </w:p>
        </w:tc>
        <w:tc>
          <w:tcPr>
            <w:tcW w:w="297" w:type="pct"/>
            <w:tcBorders>
              <w:top w:val="nil"/>
              <w:left w:val="nil"/>
              <w:bottom w:val="single" w:sz="4" w:space="0" w:color="auto"/>
              <w:right w:val="single" w:sz="4" w:space="0" w:color="auto"/>
            </w:tcBorders>
            <w:shd w:val="clear" w:color="000000" w:fill="FFFFFF"/>
            <w:noWrap/>
            <w:vAlign w:val="center"/>
            <w:hideMark/>
          </w:tcPr>
          <w:p w14:paraId="5A40A2A3" w14:textId="77777777" w:rsidR="00790D9F" w:rsidRPr="005E51B7" w:rsidRDefault="00790D9F" w:rsidP="00B54A17">
            <w:pPr>
              <w:jc w:val="center"/>
              <w:rPr>
                <w:color w:val="000000"/>
                <w:sz w:val="20"/>
                <w:szCs w:val="20"/>
              </w:rPr>
            </w:pPr>
            <w:r w:rsidRPr="005E51B7">
              <w:rPr>
                <w:color w:val="000000"/>
                <w:sz w:val="20"/>
                <w:szCs w:val="20"/>
              </w:rPr>
              <w:t>-</w:t>
            </w:r>
          </w:p>
        </w:tc>
        <w:tc>
          <w:tcPr>
            <w:tcW w:w="297" w:type="pct"/>
            <w:tcBorders>
              <w:top w:val="nil"/>
              <w:left w:val="nil"/>
              <w:bottom w:val="single" w:sz="4" w:space="0" w:color="auto"/>
              <w:right w:val="single" w:sz="4" w:space="0" w:color="auto"/>
            </w:tcBorders>
            <w:shd w:val="clear" w:color="000000" w:fill="FFFFFF"/>
            <w:noWrap/>
            <w:vAlign w:val="center"/>
            <w:hideMark/>
          </w:tcPr>
          <w:p w14:paraId="7CAC2792" w14:textId="77777777" w:rsidR="00790D9F" w:rsidRPr="005E51B7" w:rsidRDefault="00790D9F" w:rsidP="00B54A17">
            <w:pPr>
              <w:jc w:val="center"/>
              <w:rPr>
                <w:color w:val="000000"/>
                <w:sz w:val="20"/>
                <w:szCs w:val="20"/>
              </w:rPr>
            </w:pPr>
            <w:r w:rsidRPr="005E51B7">
              <w:rPr>
                <w:color w:val="000000"/>
                <w:sz w:val="20"/>
                <w:szCs w:val="20"/>
              </w:rPr>
              <w:t>-</w:t>
            </w:r>
          </w:p>
        </w:tc>
      </w:tr>
      <w:tr w:rsidR="00790D9F" w:rsidRPr="005E51B7" w14:paraId="62E76E32"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36C1D36E" w14:textId="77777777" w:rsidR="00790D9F" w:rsidRPr="005E51B7" w:rsidRDefault="00790D9F" w:rsidP="00B54A17">
            <w:pPr>
              <w:jc w:val="center"/>
              <w:rPr>
                <w:color w:val="000000"/>
                <w:sz w:val="20"/>
                <w:szCs w:val="20"/>
              </w:rPr>
            </w:pPr>
            <w:r w:rsidRPr="005E51B7">
              <w:rPr>
                <w:color w:val="000000"/>
                <w:sz w:val="20"/>
                <w:szCs w:val="20"/>
              </w:rPr>
              <w:t>4</w:t>
            </w:r>
          </w:p>
        </w:tc>
        <w:tc>
          <w:tcPr>
            <w:tcW w:w="1833" w:type="pct"/>
            <w:tcBorders>
              <w:top w:val="nil"/>
              <w:left w:val="nil"/>
              <w:bottom w:val="single" w:sz="4" w:space="0" w:color="auto"/>
              <w:right w:val="single" w:sz="4" w:space="0" w:color="auto"/>
            </w:tcBorders>
            <w:shd w:val="clear" w:color="auto" w:fill="auto"/>
            <w:vAlign w:val="center"/>
            <w:hideMark/>
          </w:tcPr>
          <w:p w14:paraId="44D8F276" w14:textId="77777777" w:rsidR="00790D9F" w:rsidRPr="005E51B7" w:rsidRDefault="00790D9F" w:rsidP="00B54A17">
            <w:pPr>
              <w:jc w:val="center"/>
              <w:rPr>
                <w:color w:val="000000"/>
                <w:sz w:val="20"/>
                <w:szCs w:val="20"/>
              </w:rPr>
            </w:pPr>
            <w:r w:rsidRPr="005E51B7">
              <w:rPr>
                <w:color w:val="000000"/>
                <w:sz w:val="20"/>
                <w:szCs w:val="20"/>
              </w:rPr>
              <w:t>Плановая потребность в инвестициях в тепловые сети</w:t>
            </w:r>
          </w:p>
        </w:tc>
        <w:tc>
          <w:tcPr>
            <w:tcW w:w="489" w:type="pct"/>
            <w:tcBorders>
              <w:top w:val="nil"/>
              <w:left w:val="nil"/>
              <w:bottom w:val="single" w:sz="4" w:space="0" w:color="auto"/>
              <w:right w:val="single" w:sz="4" w:space="0" w:color="auto"/>
            </w:tcBorders>
            <w:shd w:val="clear" w:color="auto" w:fill="auto"/>
            <w:vAlign w:val="center"/>
            <w:hideMark/>
          </w:tcPr>
          <w:p w14:paraId="51DA67FE" w14:textId="77777777" w:rsidR="00790D9F" w:rsidRPr="005E51B7" w:rsidRDefault="00790D9F" w:rsidP="00B54A17">
            <w:pPr>
              <w:jc w:val="center"/>
              <w:rPr>
                <w:color w:val="000000"/>
                <w:sz w:val="20"/>
                <w:szCs w:val="20"/>
              </w:rPr>
            </w:pPr>
            <w:r w:rsidRPr="005E51B7">
              <w:rPr>
                <w:color w:val="000000"/>
                <w:sz w:val="20"/>
                <w:szCs w:val="20"/>
              </w:rPr>
              <w:t>млн. руб.</w:t>
            </w:r>
          </w:p>
        </w:tc>
        <w:tc>
          <w:tcPr>
            <w:tcW w:w="212" w:type="pct"/>
            <w:tcBorders>
              <w:top w:val="nil"/>
              <w:left w:val="nil"/>
              <w:bottom w:val="single" w:sz="4" w:space="0" w:color="auto"/>
              <w:right w:val="single" w:sz="4" w:space="0" w:color="auto"/>
            </w:tcBorders>
            <w:shd w:val="clear" w:color="000000" w:fill="FFFFFF"/>
            <w:noWrap/>
            <w:vAlign w:val="center"/>
            <w:hideMark/>
          </w:tcPr>
          <w:p w14:paraId="42D44DEB" w14:textId="77777777" w:rsidR="00790D9F" w:rsidRPr="005E51B7" w:rsidRDefault="00790D9F" w:rsidP="00B54A17">
            <w:pPr>
              <w:jc w:val="center"/>
              <w:rPr>
                <w:color w:val="000000"/>
                <w:sz w:val="20"/>
                <w:szCs w:val="20"/>
              </w:rPr>
            </w:pPr>
            <w:r w:rsidRPr="005E51B7">
              <w:rPr>
                <w:color w:val="000000"/>
                <w:sz w:val="20"/>
                <w:szCs w:val="20"/>
              </w:rPr>
              <w:t>0,00</w:t>
            </w:r>
          </w:p>
        </w:tc>
        <w:tc>
          <w:tcPr>
            <w:tcW w:w="263" w:type="pct"/>
            <w:tcBorders>
              <w:top w:val="nil"/>
              <w:left w:val="nil"/>
              <w:bottom w:val="single" w:sz="4" w:space="0" w:color="auto"/>
              <w:right w:val="single" w:sz="4" w:space="0" w:color="auto"/>
            </w:tcBorders>
            <w:shd w:val="clear" w:color="000000" w:fill="FFFFFF"/>
            <w:noWrap/>
            <w:vAlign w:val="center"/>
            <w:hideMark/>
          </w:tcPr>
          <w:p w14:paraId="65BE179F" w14:textId="77777777" w:rsidR="00790D9F" w:rsidRPr="005E51B7" w:rsidRDefault="00790D9F" w:rsidP="00B54A17">
            <w:pPr>
              <w:jc w:val="center"/>
              <w:rPr>
                <w:color w:val="000000"/>
                <w:sz w:val="20"/>
                <w:szCs w:val="20"/>
              </w:rPr>
            </w:pPr>
            <w:r w:rsidRPr="005E51B7">
              <w:rPr>
                <w:color w:val="000000"/>
                <w:sz w:val="20"/>
                <w:szCs w:val="20"/>
              </w:rPr>
              <w:t>300,07</w:t>
            </w:r>
          </w:p>
        </w:tc>
        <w:tc>
          <w:tcPr>
            <w:tcW w:w="263" w:type="pct"/>
            <w:tcBorders>
              <w:top w:val="nil"/>
              <w:left w:val="nil"/>
              <w:bottom w:val="single" w:sz="4" w:space="0" w:color="auto"/>
              <w:right w:val="single" w:sz="4" w:space="0" w:color="auto"/>
            </w:tcBorders>
            <w:shd w:val="clear" w:color="000000" w:fill="FFFFFF"/>
            <w:noWrap/>
            <w:vAlign w:val="center"/>
            <w:hideMark/>
          </w:tcPr>
          <w:p w14:paraId="489D1424" w14:textId="77777777" w:rsidR="00790D9F" w:rsidRPr="005E51B7" w:rsidRDefault="00790D9F" w:rsidP="00B54A17">
            <w:pPr>
              <w:jc w:val="center"/>
              <w:rPr>
                <w:color w:val="000000"/>
                <w:sz w:val="20"/>
                <w:szCs w:val="20"/>
              </w:rPr>
            </w:pPr>
            <w:r w:rsidRPr="005E51B7">
              <w:rPr>
                <w:color w:val="000000"/>
                <w:sz w:val="20"/>
                <w:szCs w:val="20"/>
              </w:rPr>
              <w:t>300,06</w:t>
            </w:r>
          </w:p>
        </w:tc>
        <w:tc>
          <w:tcPr>
            <w:tcW w:w="263" w:type="pct"/>
            <w:tcBorders>
              <w:top w:val="nil"/>
              <w:left w:val="nil"/>
              <w:bottom w:val="single" w:sz="4" w:space="0" w:color="auto"/>
              <w:right w:val="single" w:sz="4" w:space="0" w:color="auto"/>
            </w:tcBorders>
            <w:shd w:val="clear" w:color="000000" w:fill="FFFFFF"/>
            <w:noWrap/>
            <w:vAlign w:val="center"/>
            <w:hideMark/>
          </w:tcPr>
          <w:p w14:paraId="4D1A79B3" w14:textId="77777777" w:rsidR="00790D9F" w:rsidRPr="005E51B7" w:rsidRDefault="00790D9F" w:rsidP="00B54A17">
            <w:pPr>
              <w:jc w:val="center"/>
              <w:rPr>
                <w:color w:val="000000"/>
                <w:sz w:val="20"/>
                <w:szCs w:val="20"/>
              </w:rPr>
            </w:pPr>
            <w:r w:rsidRPr="005E51B7">
              <w:rPr>
                <w:color w:val="000000"/>
                <w:sz w:val="20"/>
                <w:szCs w:val="20"/>
              </w:rPr>
              <w:t>261,14</w:t>
            </w:r>
          </w:p>
        </w:tc>
        <w:tc>
          <w:tcPr>
            <w:tcW w:w="263" w:type="pct"/>
            <w:tcBorders>
              <w:top w:val="nil"/>
              <w:left w:val="nil"/>
              <w:bottom w:val="single" w:sz="4" w:space="0" w:color="auto"/>
              <w:right w:val="single" w:sz="4" w:space="0" w:color="auto"/>
            </w:tcBorders>
            <w:shd w:val="clear" w:color="000000" w:fill="FFFFFF"/>
            <w:noWrap/>
            <w:vAlign w:val="center"/>
            <w:hideMark/>
          </w:tcPr>
          <w:p w14:paraId="0BBBB2F4" w14:textId="77777777" w:rsidR="00790D9F" w:rsidRPr="005E51B7" w:rsidRDefault="00790D9F" w:rsidP="00B54A17">
            <w:pPr>
              <w:jc w:val="center"/>
              <w:rPr>
                <w:color w:val="000000"/>
                <w:sz w:val="20"/>
                <w:szCs w:val="20"/>
              </w:rPr>
            </w:pPr>
            <w:r w:rsidRPr="005E51B7">
              <w:rPr>
                <w:color w:val="000000"/>
                <w:sz w:val="20"/>
                <w:szCs w:val="20"/>
              </w:rPr>
              <w:t>52,41</w:t>
            </w:r>
          </w:p>
        </w:tc>
        <w:tc>
          <w:tcPr>
            <w:tcW w:w="263" w:type="pct"/>
            <w:tcBorders>
              <w:top w:val="nil"/>
              <w:left w:val="nil"/>
              <w:bottom w:val="single" w:sz="4" w:space="0" w:color="auto"/>
              <w:right w:val="single" w:sz="4" w:space="0" w:color="auto"/>
            </w:tcBorders>
            <w:shd w:val="clear" w:color="000000" w:fill="FFFFFF"/>
            <w:noWrap/>
            <w:vAlign w:val="center"/>
            <w:hideMark/>
          </w:tcPr>
          <w:p w14:paraId="3ACCF5D6" w14:textId="77777777" w:rsidR="00790D9F" w:rsidRPr="005E51B7" w:rsidRDefault="00790D9F" w:rsidP="00B54A17">
            <w:pPr>
              <w:jc w:val="center"/>
              <w:rPr>
                <w:color w:val="000000"/>
                <w:sz w:val="20"/>
                <w:szCs w:val="20"/>
              </w:rPr>
            </w:pPr>
            <w:r w:rsidRPr="005E51B7">
              <w:rPr>
                <w:color w:val="000000"/>
                <w:sz w:val="20"/>
                <w:szCs w:val="20"/>
              </w:rPr>
              <w:t>53,10</w:t>
            </w:r>
          </w:p>
        </w:tc>
        <w:tc>
          <w:tcPr>
            <w:tcW w:w="297" w:type="pct"/>
            <w:tcBorders>
              <w:top w:val="nil"/>
              <w:left w:val="nil"/>
              <w:bottom w:val="single" w:sz="4" w:space="0" w:color="auto"/>
              <w:right w:val="single" w:sz="4" w:space="0" w:color="auto"/>
            </w:tcBorders>
            <w:shd w:val="clear" w:color="000000" w:fill="FFFFFF"/>
            <w:noWrap/>
            <w:vAlign w:val="center"/>
            <w:hideMark/>
          </w:tcPr>
          <w:p w14:paraId="63FFD93F" w14:textId="77777777" w:rsidR="00790D9F" w:rsidRPr="005E51B7" w:rsidRDefault="00790D9F" w:rsidP="00B54A17">
            <w:pPr>
              <w:jc w:val="center"/>
              <w:rPr>
                <w:color w:val="000000"/>
                <w:sz w:val="20"/>
                <w:szCs w:val="20"/>
              </w:rPr>
            </w:pPr>
            <w:r w:rsidRPr="005E51B7">
              <w:rPr>
                <w:color w:val="000000"/>
                <w:sz w:val="20"/>
                <w:szCs w:val="20"/>
              </w:rPr>
              <w:t>54,48</w:t>
            </w:r>
          </w:p>
        </w:tc>
        <w:tc>
          <w:tcPr>
            <w:tcW w:w="297" w:type="pct"/>
            <w:tcBorders>
              <w:top w:val="nil"/>
              <w:left w:val="nil"/>
              <w:bottom w:val="single" w:sz="4" w:space="0" w:color="auto"/>
              <w:right w:val="single" w:sz="4" w:space="0" w:color="auto"/>
            </w:tcBorders>
            <w:shd w:val="clear" w:color="000000" w:fill="FFFFFF"/>
            <w:noWrap/>
            <w:vAlign w:val="center"/>
            <w:hideMark/>
          </w:tcPr>
          <w:p w14:paraId="693E432A" w14:textId="77777777" w:rsidR="00790D9F" w:rsidRPr="005E51B7" w:rsidRDefault="00790D9F" w:rsidP="00B54A17">
            <w:pPr>
              <w:jc w:val="center"/>
              <w:rPr>
                <w:color w:val="000000"/>
                <w:sz w:val="20"/>
                <w:szCs w:val="20"/>
              </w:rPr>
            </w:pPr>
            <w:r w:rsidRPr="005E51B7">
              <w:rPr>
                <w:color w:val="000000"/>
                <w:sz w:val="20"/>
                <w:szCs w:val="20"/>
              </w:rPr>
              <w:t>62,47</w:t>
            </w:r>
          </w:p>
        </w:tc>
        <w:tc>
          <w:tcPr>
            <w:tcW w:w="297" w:type="pct"/>
            <w:tcBorders>
              <w:top w:val="nil"/>
              <w:left w:val="nil"/>
              <w:bottom w:val="single" w:sz="4" w:space="0" w:color="auto"/>
              <w:right w:val="single" w:sz="4" w:space="0" w:color="auto"/>
            </w:tcBorders>
            <w:shd w:val="clear" w:color="000000" w:fill="FFFFFF"/>
            <w:noWrap/>
            <w:vAlign w:val="center"/>
            <w:hideMark/>
          </w:tcPr>
          <w:p w14:paraId="14A39713" w14:textId="77777777" w:rsidR="00790D9F" w:rsidRPr="005E51B7" w:rsidRDefault="00790D9F" w:rsidP="00B54A17">
            <w:pPr>
              <w:jc w:val="center"/>
              <w:rPr>
                <w:color w:val="000000"/>
                <w:sz w:val="20"/>
                <w:szCs w:val="20"/>
              </w:rPr>
            </w:pPr>
            <w:r w:rsidRPr="005E51B7">
              <w:rPr>
                <w:color w:val="000000"/>
                <w:sz w:val="20"/>
                <w:szCs w:val="20"/>
              </w:rPr>
              <w:t>68,60</w:t>
            </w:r>
          </w:p>
        </w:tc>
      </w:tr>
      <w:tr w:rsidR="00790D9F" w:rsidRPr="005E51B7" w14:paraId="1EE191CE"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637B5A24" w14:textId="77777777" w:rsidR="00790D9F" w:rsidRPr="005E51B7" w:rsidRDefault="00790D9F" w:rsidP="00B54A17">
            <w:pPr>
              <w:jc w:val="center"/>
              <w:rPr>
                <w:color w:val="000000"/>
                <w:sz w:val="20"/>
                <w:szCs w:val="20"/>
              </w:rPr>
            </w:pPr>
            <w:r w:rsidRPr="005E51B7">
              <w:rPr>
                <w:color w:val="000000"/>
                <w:sz w:val="20"/>
                <w:szCs w:val="20"/>
              </w:rPr>
              <w:t>5</w:t>
            </w:r>
          </w:p>
        </w:tc>
        <w:tc>
          <w:tcPr>
            <w:tcW w:w="1833" w:type="pct"/>
            <w:tcBorders>
              <w:top w:val="nil"/>
              <w:left w:val="nil"/>
              <w:bottom w:val="single" w:sz="4" w:space="0" w:color="auto"/>
              <w:right w:val="single" w:sz="4" w:space="0" w:color="auto"/>
            </w:tcBorders>
            <w:shd w:val="clear" w:color="auto" w:fill="auto"/>
            <w:vAlign w:val="center"/>
            <w:hideMark/>
          </w:tcPr>
          <w:p w14:paraId="0E3DF916" w14:textId="77777777" w:rsidR="00790D9F" w:rsidRPr="005E51B7" w:rsidRDefault="00790D9F" w:rsidP="00B54A17">
            <w:pPr>
              <w:jc w:val="center"/>
              <w:rPr>
                <w:color w:val="000000"/>
                <w:sz w:val="20"/>
                <w:szCs w:val="20"/>
              </w:rPr>
            </w:pPr>
            <w:r w:rsidRPr="005E51B7">
              <w:rPr>
                <w:color w:val="000000"/>
                <w:sz w:val="20"/>
                <w:szCs w:val="20"/>
              </w:rPr>
              <w:t>Освоение инвестиций в тепловые сети</w:t>
            </w:r>
          </w:p>
        </w:tc>
        <w:tc>
          <w:tcPr>
            <w:tcW w:w="489" w:type="pct"/>
            <w:tcBorders>
              <w:top w:val="nil"/>
              <w:left w:val="nil"/>
              <w:bottom w:val="single" w:sz="4" w:space="0" w:color="auto"/>
              <w:right w:val="single" w:sz="4" w:space="0" w:color="auto"/>
            </w:tcBorders>
            <w:shd w:val="clear" w:color="auto" w:fill="auto"/>
            <w:vAlign w:val="center"/>
            <w:hideMark/>
          </w:tcPr>
          <w:p w14:paraId="7A898AF1" w14:textId="77777777" w:rsidR="00790D9F" w:rsidRPr="005E51B7" w:rsidRDefault="00790D9F" w:rsidP="00B54A17">
            <w:pPr>
              <w:jc w:val="center"/>
              <w:rPr>
                <w:color w:val="000000"/>
                <w:sz w:val="20"/>
                <w:szCs w:val="20"/>
              </w:rPr>
            </w:pPr>
            <w:r w:rsidRPr="005E51B7">
              <w:rPr>
                <w:color w:val="000000"/>
                <w:sz w:val="20"/>
                <w:szCs w:val="20"/>
              </w:rPr>
              <w:t>млн. руб.</w:t>
            </w:r>
          </w:p>
        </w:tc>
        <w:tc>
          <w:tcPr>
            <w:tcW w:w="212" w:type="pct"/>
            <w:tcBorders>
              <w:top w:val="nil"/>
              <w:left w:val="nil"/>
              <w:bottom w:val="single" w:sz="4" w:space="0" w:color="auto"/>
              <w:right w:val="single" w:sz="4" w:space="0" w:color="auto"/>
            </w:tcBorders>
            <w:shd w:val="clear" w:color="000000" w:fill="FFFFFF"/>
            <w:noWrap/>
            <w:vAlign w:val="center"/>
            <w:hideMark/>
          </w:tcPr>
          <w:p w14:paraId="09A44A79" w14:textId="77777777" w:rsidR="00790D9F" w:rsidRPr="005E51B7" w:rsidRDefault="00790D9F" w:rsidP="00B54A17">
            <w:pPr>
              <w:jc w:val="center"/>
              <w:rPr>
                <w:color w:val="000000"/>
                <w:sz w:val="20"/>
                <w:szCs w:val="20"/>
              </w:rPr>
            </w:pPr>
            <w:r w:rsidRPr="005E51B7">
              <w:rPr>
                <w:color w:val="000000"/>
                <w:sz w:val="20"/>
                <w:szCs w:val="20"/>
              </w:rPr>
              <w:t>0,00</w:t>
            </w:r>
          </w:p>
        </w:tc>
        <w:tc>
          <w:tcPr>
            <w:tcW w:w="263" w:type="pct"/>
            <w:tcBorders>
              <w:top w:val="nil"/>
              <w:left w:val="nil"/>
              <w:bottom w:val="single" w:sz="4" w:space="0" w:color="auto"/>
              <w:right w:val="single" w:sz="4" w:space="0" w:color="auto"/>
            </w:tcBorders>
            <w:shd w:val="clear" w:color="000000" w:fill="FFFFFF"/>
            <w:noWrap/>
            <w:vAlign w:val="center"/>
            <w:hideMark/>
          </w:tcPr>
          <w:p w14:paraId="7EC9AE70" w14:textId="77777777" w:rsidR="00790D9F" w:rsidRPr="005E51B7" w:rsidRDefault="00790D9F" w:rsidP="00B54A17">
            <w:pPr>
              <w:jc w:val="center"/>
              <w:rPr>
                <w:color w:val="000000"/>
                <w:sz w:val="20"/>
                <w:szCs w:val="20"/>
              </w:rPr>
            </w:pPr>
            <w:r w:rsidRPr="005E51B7">
              <w:rPr>
                <w:color w:val="000000"/>
                <w:sz w:val="20"/>
                <w:szCs w:val="20"/>
              </w:rPr>
              <w:t>300,07</w:t>
            </w:r>
          </w:p>
        </w:tc>
        <w:tc>
          <w:tcPr>
            <w:tcW w:w="263" w:type="pct"/>
            <w:tcBorders>
              <w:top w:val="nil"/>
              <w:left w:val="nil"/>
              <w:bottom w:val="single" w:sz="4" w:space="0" w:color="auto"/>
              <w:right w:val="single" w:sz="4" w:space="0" w:color="auto"/>
            </w:tcBorders>
            <w:shd w:val="clear" w:color="000000" w:fill="FFFFFF"/>
            <w:noWrap/>
            <w:vAlign w:val="center"/>
            <w:hideMark/>
          </w:tcPr>
          <w:p w14:paraId="1A35FE85" w14:textId="77777777" w:rsidR="00790D9F" w:rsidRPr="005E51B7" w:rsidRDefault="00790D9F" w:rsidP="00B54A17">
            <w:pPr>
              <w:jc w:val="center"/>
              <w:rPr>
                <w:color w:val="000000"/>
                <w:sz w:val="20"/>
                <w:szCs w:val="20"/>
              </w:rPr>
            </w:pPr>
            <w:r w:rsidRPr="005E51B7">
              <w:rPr>
                <w:color w:val="000000"/>
                <w:sz w:val="20"/>
                <w:szCs w:val="20"/>
              </w:rPr>
              <w:t>300,06</w:t>
            </w:r>
          </w:p>
        </w:tc>
        <w:tc>
          <w:tcPr>
            <w:tcW w:w="263" w:type="pct"/>
            <w:tcBorders>
              <w:top w:val="nil"/>
              <w:left w:val="nil"/>
              <w:bottom w:val="single" w:sz="4" w:space="0" w:color="auto"/>
              <w:right w:val="single" w:sz="4" w:space="0" w:color="auto"/>
            </w:tcBorders>
            <w:shd w:val="clear" w:color="000000" w:fill="FFFFFF"/>
            <w:noWrap/>
            <w:vAlign w:val="center"/>
            <w:hideMark/>
          </w:tcPr>
          <w:p w14:paraId="2471E34C" w14:textId="77777777" w:rsidR="00790D9F" w:rsidRPr="005E51B7" w:rsidRDefault="00790D9F" w:rsidP="00B54A17">
            <w:pPr>
              <w:jc w:val="center"/>
              <w:rPr>
                <w:color w:val="000000"/>
                <w:sz w:val="20"/>
                <w:szCs w:val="20"/>
              </w:rPr>
            </w:pPr>
            <w:r w:rsidRPr="005E51B7">
              <w:rPr>
                <w:color w:val="000000"/>
                <w:sz w:val="20"/>
                <w:szCs w:val="20"/>
              </w:rPr>
              <w:t>261,14</w:t>
            </w:r>
          </w:p>
        </w:tc>
        <w:tc>
          <w:tcPr>
            <w:tcW w:w="263" w:type="pct"/>
            <w:tcBorders>
              <w:top w:val="nil"/>
              <w:left w:val="nil"/>
              <w:bottom w:val="single" w:sz="4" w:space="0" w:color="auto"/>
              <w:right w:val="single" w:sz="4" w:space="0" w:color="auto"/>
            </w:tcBorders>
            <w:shd w:val="clear" w:color="000000" w:fill="FFFFFF"/>
            <w:noWrap/>
            <w:vAlign w:val="center"/>
            <w:hideMark/>
          </w:tcPr>
          <w:p w14:paraId="4029B02E" w14:textId="77777777" w:rsidR="00790D9F" w:rsidRPr="005E51B7" w:rsidRDefault="00790D9F" w:rsidP="00B54A17">
            <w:pPr>
              <w:jc w:val="center"/>
              <w:rPr>
                <w:color w:val="000000"/>
                <w:sz w:val="20"/>
                <w:szCs w:val="20"/>
              </w:rPr>
            </w:pPr>
            <w:r w:rsidRPr="005E51B7">
              <w:rPr>
                <w:color w:val="000000"/>
                <w:sz w:val="20"/>
                <w:szCs w:val="20"/>
              </w:rPr>
              <w:t>52,41</w:t>
            </w:r>
          </w:p>
        </w:tc>
        <w:tc>
          <w:tcPr>
            <w:tcW w:w="263" w:type="pct"/>
            <w:tcBorders>
              <w:top w:val="nil"/>
              <w:left w:val="nil"/>
              <w:bottom w:val="single" w:sz="4" w:space="0" w:color="auto"/>
              <w:right w:val="single" w:sz="4" w:space="0" w:color="auto"/>
            </w:tcBorders>
            <w:shd w:val="clear" w:color="000000" w:fill="FFFFFF"/>
            <w:noWrap/>
            <w:vAlign w:val="center"/>
            <w:hideMark/>
          </w:tcPr>
          <w:p w14:paraId="1A5898D3" w14:textId="77777777" w:rsidR="00790D9F" w:rsidRPr="005E51B7" w:rsidRDefault="00790D9F" w:rsidP="00B54A17">
            <w:pPr>
              <w:jc w:val="center"/>
              <w:rPr>
                <w:color w:val="000000"/>
                <w:sz w:val="20"/>
                <w:szCs w:val="20"/>
              </w:rPr>
            </w:pPr>
            <w:r w:rsidRPr="005E51B7">
              <w:rPr>
                <w:color w:val="000000"/>
                <w:sz w:val="20"/>
                <w:szCs w:val="20"/>
              </w:rPr>
              <w:t>53,10</w:t>
            </w:r>
          </w:p>
        </w:tc>
        <w:tc>
          <w:tcPr>
            <w:tcW w:w="297" w:type="pct"/>
            <w:tcBorders>
              <w:top w:val="nil"/>
              <w:left w:val="nil"/>
              <w:bottom w:val="single" w:sz="4" w:space="0" w:color="auto"/>
              <w:right w:val="single" w:sz="4" w:space="0" w:color="auto"/>
            </w:tcBorders>
            <w:shd w:val="clear" w:color="000000" w:fill="FFFFFF"/>
            <w:noWrap/>
            <w:vAlign w:val="center"/>
            <w:hideMark/>
          </w:tcPr>
          <w:p w14:paraId="53EB8E66" w14:textId="77777777" w:rsidR="00790D9F" w:rsidRPr="005E51B7" w:rsidRDefault="00790D9F" w:rsidP="00B54A17">
            <w:pPr>
              <w:jc w:val="center"/>
              <w:rPr>
                <w:color w:val="000000"/>
                <w:sz w:val="20"/>
                <w:szCs w:val="20"/>
              </w:rPr>
            </w:pPr>
            <w:r w:rsidRPr="005E51B7">
              <w:rPr>
                <w:color w:val="000000"/>
                <w:sz w:val="20"/>
                <w:szCs w:val="20"/>
              </w:rPr>
              <w:t>54,48</w:t>
            </w:r>
          </w:p>
        </w:tc>
        <w:tc>
          <w:tcPr>
            <w:tcW w:w="297" w:type="pct"/>
            <w:tcBorders>
              <w:top w:val="nil"/>
              <w:left w:val="nil"/>
              <w:bottom w:val="single" w:sz="4" w:space="0" w:color="auto"/>
              <w:right w:val="single" w:sz="4" w:space="0" w:color="auto"/>
            </w:tcBorders>
            <w:shd w:val="clear" w:color="000000" w:fill="FFFFFF"/>
            <w:noWrap/>
            <w:vAlign w:val="center"/>
            <w:hideMark/>
          </w:tcPr>
          <w:p w14:paraId="0EC2BE4B" w14:textId="77777777" w:rsidR="00790D9F" w:rsidRPr="005E51B7" w:rsidRDefault="00790D9F" w:rsidP="00B54A17">
            <w:pPr>
              <w:jc w:val="center"/>
              <w:rPr>
                <w:color w:val="000000"/>
                <w:sz w:val="20"/>
                <w:szCs w:val="20"/>
              </w:rPr>
            </w:pPr>
            <w:r w:rsidRPr="005E51B7">
              <w:rPr>
                <w:color w:val="000000"/>
                <w:sz w:val="20"/>
                <w:szCs w:val="20"/>
              </w:rPr>
              <w:t>62,47</w:t>
            </w:r>
          </w:p>
        </w:tc>
        <w:tc>
          <w:tcPr>
            <w:tcW w:w="297" w:type="pct"/>
            <w:tcBorders>
              <w:top w:val="nil"/>
              <w:left w:val="nil"/>
              <w:bottom w:val="single" w:sz="4" w:space="0" w:color="auto"/>
              <w:right w:val="single" w:sz="4" w:space="0" w:color="auto"/>
            </w:tcBorders>
            <w:shd w:val="clear" w:color="000000" w:fill="FFFFFF"/>
            <w:noWrap/>
            <w:vAlign w:val="center"/>
            <w:hideMark/>
          </w:tcPr>
          <w:p w14:paraId="600AF18D" w14:textId="77777777" w:rsidR="00790D9F" w:rsidRPr="005E51B7" w:rsidRDefault="00790D9F" w:rsidP="00B54A17">
            <w:pPr>
              <w:jc w:val="center"/>
              <w:rPr>
                <w:color w:val="000000"/>
                <w:sz w:val="20"/>
                <w:szCs w:val="20"/>
              </w:rPr>
            </w:pPr>
            <w:r w:rsidRPr="005E51B7">
              <w:rPr>
                <w:color w:val="000000"/>
                <w:sz w:val="20"/>
                <w:szCs w:val="20"/>
              </w:rPr>
              <w:t>68,60</w:t>
            </w:r>
          </w:p>
        </w:tc>
      </w:tr>
      <w:tr w:rsidR="00790D9F" w:rsidRPr="005E51B7" w14:paraId="2F7B3628"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4EA34EAC" w14:textId="77777777" w:rsidR="00790D9F" w:rsidRPr="005E51B7" w:rsidRDefault="00790D9F" w:rsidP="00B54A17">
            <w:pPr>
              <w:jc w:val="center"/>
              <w:rPr>
                <w:color w:val="000000"/>
                <w:sz w:val="20"/>
                <w:szCs w:val="20"/>
              </w:rPr>
            </w:pPr>
            <w:r w:rsidRPr="005E51B7">
              <w:rPr>
                <w:color w:val="000000"/>
                <w:sz w:val="20"/>
                <w:szCs w:val="20"/>
              </w:rPr>
              <w:t>6</w:t>
            </w:r>
          </w:p>
        </w:tc>
        <w:tc>
          <w:tcPr>
            <w:tcW w:w="1833" w:type="pct"/>
            <w:tcBorders>
              <w:top w:val="nil"/>
              <w:left w:val="nil"/>
              <w:bottom w:val="single" w:sz="4" w:space="0" w:color="auto"/>
              <w:right w:val="single" w:sz="4" w:space="0" w:color="auto"/>
            </w:tcBorders>
            <w:shd w:val="clear" w:color="auto" w:fill="auto"/>
            <w:vAlign w:val="center"/>
            <w:hideMark/>
          </w:tcPr>
          <w:p w14:paraId="6A0DF738" w14:textId="77777777" w:rsidR="00790D9F" w:rsidRPr="005E51B7" w:rsidRDefault="00790D9F" w:rsidP="00B54A17">
            <w:pPr>
              <w:jc w:val="center"/>
              <w:rPr>
                <w:color w:val="000000"/>
                <w:sz w:val="20"/>
                <w:szCs w:val="20"/>
              </w:rPr>
            </w:pPr>
            <w:r w:rsidRPr="005E51B7">
              <w:rPr>
                <w:color w:val="000000"/>
                <w:sz w:val="20"/>
                <w:szCs w:val="20"/>
              </w:rPr>
              <w:t>В процентах от плана</w:t>
            </w:r>
          </w:p>
        </w:tc>
        <w:tc>
          <w:tcPr>
            <w:tcW w:w="489" w:type="pct"/>
            <w:tcBorders>
              <w:top w:val="nil"/>
              <w:left w:val="nil"/>
              <w:bottom w:val="single" w:sz="4" w:space="0" w:color="auto"/>
              <w:right w:val="single" w:sz="4" w:space="0" w:color="auto"/>
            </w:tcBorders>
            <w:shd w:val="clear" w:color="auto" w:fill="auto"/>
            <w:vAlign w:val="center"/>
            <w:hideMark/>
          </w:tcPr>
          <w:p w14:paraId="34D21E46" w14:textId="77777777" w:rsidR="00790D9F" w:rsidRPr="005E51B7" w:rsidRDefault="00790D9F" w:rsidP="00B54A17">
            <w:pPr>
              <w:jc w:val="center"/>
              <w:rPr>
                <w:color w:val="000000"/>
                <w:sz w:val="20"/>
                <w:szCs w:val="20"/>
              </w:rPr>
            </w:pPr>
            <w:r w:rsidRPr="005E51B7">
              <w:rPr>
                <w:color w:val="000000"/>
                <w:sz w:val="20"/>
                <w:szCs w:val="20"/>
              </w:rPr>
              <w:t>%</w:t>
            </w:r>
          </w:p>
        </w:tc>
        <w:tc>
          <w:tcPr>
            <w:tcW w:w="212" w:type="pct"/>
            <w:tcBorders>
              <w:top w:val="nil"/>
              <w:left w:val="nil"/>
              <w:bottom w:val="single" w:sz="4" w:space="0" w:color="auto"/>
              <w:right w:val="single" w:sz="4" w:space="0" w:color="auto"/>
            </w:tcBorders>
            <w:shd w:val="clear" w:color="000000" w:fill="FFFFFF"/>
            <w:noWrap/>
            <w:vAlign w:val="center"/>
            <w:hideMark/>
          </w:tcPr>
          <w:p w14:paraId="7BE031BA" w14:textId="77777777" w:rsidR="00790D9F" w:rsidRPr="005E51B7" w:rsidRDefault="00790D9F" w:rsidP="00B54A17">
            <w:pPr>
              <w:jc w:val="center"/>
              <w:rPr>
                <w:color w:val="000000"/>
                <w:sz w:val="20"/>
                <w:szCs w:val="20"/>
              </w:rPr>
            </w:pPr>
            <w:r w:rsidRPr="005E51B7">
              <w:rPr>
                <w:color w:val="000000"/>
                <w:sz w:val="20"/>
                <w:szCs w:val="20"/>
              </w:rPr>
              <w:t>100</w:t>
            </w:r>
          </w:p>
        </w:tc>
        <w:tc>
          <w:tcPr>
            <w:tcW w:w="263" w:type="pct"/>
            <w:tcBorders>
              <w:top w:val="nil"/>
              <w:left w:val="nil"/>
              <w:bottom w:val="single" w:sz="4" w:space="0" w:color="auto"/>
              <w:right w:val="single" w:sz="4" w:space="0" w:color="auto"/>
            </w:tcBorders>
            <w:shd w:val="clear" w:color="000000" w:fill="FFFFFF"/>
            <w:noWrap/>
            <w:vAlign w:val="center"/>
            <w:hideMark/>
          </w:tcPr>
          <w:p w14:paraId="62E0A5A7" w14:textId="77777777" w:rsidR="00790D9F" w:rsidRPr="005E51B7" w:rsidRDefault="00790D9F" w:rsidP="00B54A17">
            <w:pPr>
              <w:jc w:val="center"/>
              <w:rPr>
                <w:color w:val="000000"/>
                <w:sz w:val="20"/>
                <w:szCs w:val="20"/>
              </w:rPr>
            </w:pPr>
            <w:r w:rsidRPr="005E51B7">
              <w:rPr>
                <w:color w:val="000000"/>
                <w:sz w:val="20"/>
                <w:szCs w:val="20"/>
              </w:rPr>
              <w:t>100</w:t>
            </w:r>
          </w:p>
        </w:tc>
        <w:tc>
          <w:tcPr>
            <w:tcW w:w="263" w:type="pct"/>
            <w:tcBorders>
              <w:top w:val="nil"/>
              <w:left w:val="nil"/>
              <w:bottom w:val="single" w:sz="4" w:space="0" w:color="auto"/>
              <w:right w:val="single" w:sz="4" w:space="0" w:color="auto"/>
            </w:tcBorders>
            <w:shd w:val="clear" w:color="000000" w:fill="FFFFFF"/>
            <w:noWrap/>
            <w:vAlign w:val="center"/>
            <w:hideMark/>
          </w:tcPr>
          <w:p w14:paraId="5F3FE5E3" w14:textId="77777777" w:rsidR="00790D9F" w:rsidRPr="005E51B7" w:rsidRDefault="00790D9F" w:rsidP="00B54A17">
            <w:pPr>
              <w:jc w:val="center"/>
              <w:rPr>
                <w:color w:val="000000"/>
                <w:sz w:val="20"/>
                <w:szCs w:val="20"/>
              </w:rPr>
            </w:pPr>
            <w:r w:rsidRPr="005E51B7">
              <w:rPr>
                <w:color w:val="000000"/>
                <w:sz w:val="20"/>
                <w:szCs w:val="20"/>
              </w:rPr>
              <w:t>100</w:t>
            </w:r>
          </w:p>
        </w:tc>
        <w:tc>
          <w:tcPr>
            <w:tcW w:w="263" w:type="pct"/>
            <w:tcBorders>
              <w:top w:val="nil"/>
              <w:left w:val="nil"/>
              <w:bottom w:val="single" w:sz="4" w:space="0" w:color="auto"/>
              <w:right w:val="single" w:sz="4" w:space="0" w:color="auto"/>
            </w:tcBorders>
            <w:shd w:val="clear" w:color="000000" w:fill="FFFFFF"/>
            <w:noWrap/>
            <w:vAlign w:val="center"/>
            <w:hideMark/>
          </w:tcPr>
          <w:p w14:paraId="316316B9" w14:textId="77777777" w:rsidR="00790D9F" w:rsidRPr="005E51B7" w:rsidRDefault="00790D9F" w:rsidP="00B54A17">
            <w:pPr>
              <w:jc w:val="center"/>
              <w:rPr>
                <w:color w:val="000000"/>
                <w:sz w:val="20"/>
                <w:szCs w:val="20"/>
              </w:rPr>
            </w:pPr>
            <w:r w:rsidRPr="005E51B7">
              <w:rPr>
                <w:color w:val="000000"/>
                <w:sz w:val="20"/>
                <w:szCs w:val="20"/>
              </w:rPr>
              <w:t>100</w:t>
            </w:r>
          </w:p>
        </w:tc>
        <w:tc>
          <w:tcPr>
            <w:tcW w:w="263" w:type="pct"/>
            <w:tcBorders>
              <w:top w:val="nil"/>
              <w:left w:val="nil"/>
              <w:bottom w:val="single" w:sz="4" w:space="0" w:color="auto"/>
              <w:right w:val="single" w:sz="4" w:space="0" w:color="auto"/>
            </w:tcBorders>
            <w:shd w:val="clear" w:color="000000" w:fill="FFFFFF"/>
            <w:noWrap/>
            <w:vAlign w:val="center"/>
            <w:hideMark/>
          </w:tcPr>
          <w:p w14:paraId="416B8834" w14:textId="77777777" w:rsidR="00790D9F" w:rsidRPr="005E51B7" w:rsidRDefault="00790D9F" w:rsidP="00B54A17">
            <w:pPr>
              <w:jc w:val="center"/>
              <w:rPr>
                <w:color w:val="000000"/>
                <w:sz w:val="20"/>
                <w:szCs w:val="20"/>
              </w:rPr>
            </w:pPr>
            <w:r w:rsidRPr="005E51B7">
              <w:rPr>
                <w:color w:val="000000"/>
                <w:sz w:val="20"/>
                <w:szCs w:val="20"/>
              </w:rPr>
              <w:t>100</w:t>
            </w:r>
          </w:p>
        </w:tc>
        <w:tc>
          <w:tcPr>
            <w:tcW w:w="263" w:type="pct"/>
            <w:tcBorders>
              <w:top w:val="nil"/>
              <w:left w:val="nil"/>
              <w:bottom w:val="single" w:sz="4" w:space="0" w:color="auto"/>
              <w:right w:val="single" w:sz="4" w:space="0" w:color="auto"/>
            </w:tcBorders>
            <w:shd w:val="clear" w:color="000000" w:fill="FFFFFF"/>
            <w:noWrap/>
            <w:vAlign w:val="center"/>
            <w:hideMark/>
          </w:tcPr>
          <w:p w14:paraId="55551A4A" w14:textId="77777777" w:rsidR="00790D9F" w:rsidRPr="005E51B7" w:rsidRDefault="00790D9F" w:rsidP="00B54A17">
            <w:pPr>
              <w:jc w:val="center"/>
              <w:rPr>
                <w:color w:val="000000"/>
                <w:sz w:val="20"/>
                <w:szCs w:val="20"/>
              </w:rPr>
            </w:pPr>
            <w:r w:rsidRPr="005E51B7">
              <w:rPr>
                <w:color w:val="000000"/>
                <w:sz w:val="20"/>
                <w:szCs w:val="20"/>
              </w:rPr>
              <w:t>100</w:t>
            </w:r>
          </w:p>
        </w:tc>
        <w:tc>
          <w:tcPr>
            <w:tcW w:w="297" w:type="pct"/>
            <w:tcBorders>
              <w:top w:val="nil"/>
              <w:left w:val="nil"/>
              <w:bottom w:val="single" w:sz="4" w:space="0" w:color="auto"/>
              <w:right w:val="single" w:sz="4" w:space="0" w:color="auto"/>
            </w:tcBorders>
            <w:shd w:val="clear" w:color="000000" w:fill="FFFFFF"/>
            <w:noWrap/>
            <w:vAlign w:val="center"/>
            <w:hideMark/>
          </w:tcPr>
          <w:p w14:paraId="3CDE7C33" w14:textId="77777777" w:rsidR="00790D9F" w:rsidRPr="005E51B7" w:rsidRDefault="00790D9F" w:rsidP="00B54A17">
            <w:pPr>
              <w:jc w:val="center"/>
              <w:rPr>
                <w:color w:val="000000"/>
                <w:sz w:val="20"/>
                <w:szCs w:val="20"/>
              </w:rPr>
            </w:pPr>
            <w:r w:rsidRPr="005E51B7">
              <w:rPr>
                <w:color w:val="000000"/>
                <w:sz w:val="20"/>
                <w:szCs w:val="20"/>
              </w:rPr>
              <w:t>100</w:t>
            </w:r>
          </w:p>
        </w:tc>
        <w:tc>
          <w:tcPr>
            <w:tcW w:w="297" w:type="pct"/>
            <w:tcBorders>
              <w:top w:val="nil"/>
              <w:left w:val="nil"/>
              <w:bottom w:val="single" w:sz="4" w:space="0" w:color="auto"/>
              <w:right w:val="single" w:sz="4" w:space="0" w:color="auto"/>
            </w:tcBorders>
            <w:shd w:val="clear" w:color="000000" w:fill="FFFFFF"/>
            <w:noWrap/>
            <w:vAlign w:val="center"/>
            <w:hideMark/>
          </w:tcPr>
          <w:p w14:paraId="3E4F78E9" w14:textId="77777777" w:rsidR="00790D9F" w:rsidRPr="005E51B7" w:rsidRDefault="00790D9F" w:rsidP="00B54A17">
            <w:pPr>
              <w:jc w:val="center"/>
              <w:rPr>
                <w:color w:val="000000"/>
                <w:sz w:val="20"/>
                <w:szCs w:val="20"/>
              </w:rPr>
            </w:pPr>
            <w:r w:rsidRPr="005E51B7">
              <w:rPr>
                <w:color w:val="000000"/>
                <w:sz w:val="20"/>
                <w:szCs w:val="20"/>
              </w:rPr>
              <w:t>100</w:t>
            </w:r>
          </w:p>
        </w:tc>
        <w:tc>
          <w:tcPr>
            <w:tcW w:w="297" w:type="pct"/>
            <w:tcBorders>
              <w:top w:val="nil"/>
              <w:left w:val="nil"/>
              <w:bottom w:val="single" w:sz="4" w:space="0" w:color="auto"/>
              <w:right w:val="single" w:sz="4" w:space="0" w:color="auto"/>
            </w:tcBorders>
            <w:shd w:val="clear" w:color="000000" w:fill="FFFFFF"/>
            <w:noWrap/>
            <w:vAlign w:val="center"/>
            <w:hideMark/>
          </w:tcPr>
          <w:p w14:paraId="09DE47F5" w14:textId="77777777" w:rsidR="00790D9F" w:rsidRPr="005E51B7" w:rsidRDefault="00790D9F" w:rsidP="00B54A17">
            <w:pPr>
              <w:jc w:val="center"/>
              <w:rPr>
                <w:color w:val="000000"/>
                <w:sz w:val="20"/>
                <w:szCs w:val="20"/>
              </w:rPr>
            </w:pPr>
            <w:r w:rsidRPr="005E51B7">
              <w:rPr>
                <w:color w:val="000000"/>
                <w:sz w:val="20"/>
                <w:szCs w:val="20"/>
              </w:rPr>
              <w:t>100</w:t>
            </w:r>
          </w:p>
        </w:tc>
      </w:tr>
      <w:tr w:rsidR="00790D9F" w:rsidRPr="005E51B7" w14:paraId="08650ADB"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24D96032" w14:textId="77777777" w:rsidR="00790D9F" w:rsidRPr="005E51B7" w:rsidRDefault="00790D9F" w:rsidP="00B54A17">
            <w:pPr>
              <w:jc w:val="center"/>
              <w:rPr>
                <w:color w:val="000000"/>
                <w:sz w:val="20"/>
                <w:szCs w:val="20"/>
              </w:rPr>
            </w:pPr>
            <w:r w:rsidRPr="005E51B7">
              <w:rPr>
                <w:color w:val="000000"/>
                <w:sz w:val="20"/>
                <w:szCs w:val="20"/>
              </w:rPr>
              <w:t>7</w:t>
            </w:r>
          </w:p>
        </w:tc>
        <w:tc>
          <w:tcPr>
            <w:tcW w:w="1833" w:type="pct"/>
            <w:tcBorders>
              <w:top w:val="nil"/>
              <w:left w:val="nil"/>
              <w:bottom w:val="single" w:sz="4" w:space="0" w:color="auto"/>
              <w:right w:val="single" w:sz="4" w:space="0" w:color="auto"/>
            </w:tcBorders>
            <w:shd w:val="clear" w:color="auto" w:fill="auto"/>
            <w:vAlign w:val="center"/>
            <w:hideMark/>
          </w:tcPr>
          <w:p w14:paraId="424C1277" w14:textId="77777777" w:rsidR="00790D9F" w:rsidRPr="005E51B7" w:rsidRDefault="00790D9F" w:rsidP="00B54A17">
            <w:pPr>
              <w:jc w:val="center"/>
              <w:rPr>
                <w:color w:val="000000"/>
                <w:sz w:val="20"/>
                <w:szCs w:val="20"/>
              </w:rPr>
            </w:pPr>
            <w:r w:rsidRPr="005E51B7">
              <w:rPr>
                <w:color w:val="000000"/>
                <w:sz w:val="20"/>
                <w:szCs w:val="20"/>
              </w:rPr>
              <w:t>План инвестиций на переход к закрытой системе теплоснабжения</w:t>
            </w:r>
          </w:p>
        </w:tc>
        <w:tc>
          <w:tcPr>
            <w:tcW w:w="489" w:type="pct"/>
            <w:tcBorders>
              <w:top w:val="nil"/>
              <w:left w:val="nil"/>
              <w:bottom w:val="single" w:sz="4" w:space="0" w:color="auto"/>
              <w:right w:val="single" w:sz="4" w:space="0" w:color="auto"/>
            </w:tcBorders>
            <w:shd w:val="clear" w:color="auto" w:fill="auto"/>
            <w:vAlign w:val="center"/>
            <w:hideMark/>
          </w:tcPr>
          <w:p w14:paraId="7B6D30D3" w14:textId="77777777" w:rsidR="00790D9F" w:rsidRPr="005E51B7" w:rsidRDefault="00790D9F" w:rsidP="00B54A17">
            <w:pPr>
              <w:jc w:val="center"/>
              <w:rPr>
                <w:color w:val="000000"/>
                <w:sz w:val="20"/>
                <w:szCs w:val="20"/>
              </w:rPr>
            </w:pPr>
            <w:r w:rsidRPr="005E51B7">
              <w:rPr>
                <w:color w:val="000000"/>
                <w:sz w:val="20"/>
                <w:szCs w:val="20"/>
              </w:rPr>
              <w:t>млн. руб.</w:t>
            </w:r>
          </w:p>
        </w:tc>
        <w:tc>
          <w:tcPr>
            <w:tcW w:w="212" w:type="pct"/>
            <w:tcBorders>
              <w:top w:val="nil"/>
              <w:left w:val="nil"/>
              <w:bottom w:val="single" w:sz="4" w:space="0" w:color="auto"/>
              <w:right w:val="single" w:sz="4" w:space="0" w:color="auto"/>
            </w:tcBorders>
            <w:shd w:val="clear" w:color="000000" w:fill="FFFFFF"/>
            <w:noWrap/>
            <w:vAlign w:val="center"/>
            <w:hideMark/>
          </w:tcPr>
          <w:p w14:paraId="26F70770"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6DE52608"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0AF0F2A7"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589999F4"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17B402B4"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6FD87DCB" w14:textId="77777777" w:rsidR="00790D9F" w:rsidRPr="005E51B7" w:rsidRDefault="00790D9F" w:rsidP="00B54A17">
            <w:pPr>
              <w:jc w:val="center"/>
              <w:rPr>
                <w:color w:val="000000"/>
                <w:sz w:val="20"/>
                <w:szCs w:val="20"/>
              </w:rPr>
            </w:pPr>
            <w:r w:rsidRPr="005E51B7">
              <w:rPr>
                <w:color w:val="000000"/>
                <w:sz w:val="20"/>
                <w:szCs w:val="20"/>
              </w:rPr>
              <w:t>0</w:t>
            </w:r>
          </w:p>
        </w:tc>
        <w:tc>
          <w:tcPr>
            <w:tcW w:w="297" w:type="pct"/>
            <w:tcBorders>
              <w:top w:val="nil"/>
              <w:left w:val="nil"/>
              <w:bottom w:val="single" w:sz="4" w:space="0" w:color="auto"/>
              <w:right w:val="single" w:sz="4" w:space="0" w:color="auto"/>
            </w:tcBorders>
            <w:shd w:val="clear" w:color="000000" w:fill="FFFFFF"/>
            <w:noWrap/>
            <w:vAlign w:val="center"/>
            <w:hideMark/>
          </w:tcPr>
          <w:p w14:paraId="5F5EBCBF" w14:textId="77777777" w:rsidR="00790D9F" w:rsidRPr="005E51B7" w:rsidRDefault="00790D9F" w:rsidP="00B54A17">
            <w:pPr>
              <w:jc w:val="center"/>
              <w:rPr>
                <w:color w:val="000000"/>
                <w:sz w:val="20"/>
                <w:szCs w:val="20"/>
              </w:rPr>
            </w:pPr>
            <w:r w:rsidRPr="005E51B7">
              <w:rPr>
                <w:color w:val="000000"/>
                <w:sz w:val="20"/>
                <w:szCs w:val="20"/>
              </w:rPr>
              <w:t>0</w:t>
            </w:r>
          </w:p>
        </w:tc>
        <w:tc>
          <w:tcPr>
            <w:tcW w:w="297" w:type="pct"/>
            <w:tcBorders>
              <w:top w:val="nil"/>
              <w:left w:val="nil"/>
              <w:bottom w:val="single" w:sz="4" w:space="0" w:color="auto"/>
              <w:right w:val="single" w:sz="4" w:space="0" w:color="auto"/>
            </w:tcBorders>
            <w:shd w:val="clear" w:color="000000" w:fill="FFFFFF"/>
            <w:noWrap/>
            <w:vAlign w:val="center"/>
            <w:hideMark/>
          </w:tcPr>
          <w:p w14:paraId="507BC9B9" w14:textId="77777777" w:rsidR="00790D9F" w:rsidRPr="005E51B7" w:rsidRDefault="00790D9F" w:rsidP="00B54A17">
            <w:pPr>
              <w:jc w:val="center"/>
              <w:rPr>
                <w:color w:val="000000"/>
                <w:sz w:val="20"/>
                <w:szCs w:val="20"/>
              </w:rPr>
            </w:pPr>
            <w:r w:rsidRPr="005E51B7">
              <w:rPr>
                <w:color w:val="000000"/>
                <w:sz w:val="20"/>
                <w:szCs w:val="20"/>
              </w:rPr>
              <w:t>0</w:t>
            </w:r>
          </w:p>
        </w:tc>
        <w:tc>
          <w:tcPr>
            <w:tcW w:w="297" w:type="pct"/>
            <w:tcBorders>
              <w:top w:val="nil"/>
              <w:left w:val="nil"/>
              <w:bottom w:val="single" w:sz="4" w:space="0" w:color="auto"/>
              <w:right w:val="single" w:sz="4" w:space="0" w:color="auto"/>
            </w:tcBorders>
            <w:shd w:val="clear" w:color="000000" w:fill="FFFFFF"/>
            <w:noWrap/>
            <w:vAlign w:val="center"/>
            <w:hideMark/>
          </w:tcPr>
          <w:p w14:paraId="37F68BFC" w14:textId="77777777" w:rsidR="00790D9F" w:rsidRPr="005E51B7" w:rsidRDefault="00790D9F" w:rsidP="00B54A17">
            <w:pPr>
              <w:jc w:val="center"/>
              <w:rPr>
                <w:color w:val="000000"/>
                <w:sz w:val="20"/>
                <w:szCs w:val="20"/>
              </w:rPr>
            </w:pPr>
            <w:r w:rsidRPr="005E51B7">
              <w:rPr>
                <w:color w:val="000000"/>
                <w:sz w:val="20"/>
                <w:szCs w:val="20"/>
              </w:rPr>
              <w:t>0</w:t>
            </w:r>
          </w:p>
        </w:tc>
      </w:tr>
      <w:tr w:rsidR="00790D9F" w:rsidRPr="005E51B7" w14:paraId="0679BB42"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275E31E7" w14:textId="77777777" w:rsidR="00790D9F" w:rsidRPr="005E51B7" w:rsidRDefault="00790D9F" w:rsidP="00B54A17">
            <w:pPr>
              <w:jc w:val="center"/>
              <w:rPr>
                <w:color w:val="000000"/>
                <w:sz w:val="20"/>
                <w:szCs w:val="20"/>
              </w:rPr>
            </w:pPr>
            <w:r w:rsidRPr="005E51B7">
              <w:rPr>
                <w:color w:val="000000"/>
                <w:sz w:val="20"/>
                <w:szCs w:val="20"/>
              </w:rPr>
              <w:t>8</w:t>
            </w:r>
          </w:p>
        </w:tc>
        <w:tc>
          <w:tcPr>
            <w:tcW w:w="1833" w:type="pct"/>
            <w:tcBorders>
              <w:top w:val="nil"/>
              <w:left w:val="nil"/>
              <w:bottom w:val="single" w:sz="4" w:space="0" w:color="auto"/>
              <w:right w:val="single" w:sz="4" w:space="0" w:color="auto"/>
            </w:tcBorders>
            <w:shd w:val="clear" w:color="auto" w:fill="auto"/>
            <w:vAlign w:val="center"/>
            <w:hideMark/>
          </w:tcPr>
          <w:p w14:paraId="63AD2330" w14:textId="77777777" w:rsidR="00790D9F" w:rsidRPr="005E51B7" w:rsidRDefault="00790D9F" w:rsidP="00B54A17">
            <w:pPr>
              <w:jc w:val="center"/>
              <w:rPr>
                <w:color w:val="000000"/>
                <w:sz w:val="20"/>
                <w:szCs w:val="20"/>
              </w:rPr>
            </w:pPr>
            <w:r w:rsidRPr="005E51B7">
              <w:rPr>
                <w:color w:val="000000"/>
                <w:sz w:val="20"/>
                <w:szCs w:val="20"/>
              </w:rPr>
              <w:t>Всего накопленным итогом</w:t>
            </w:r>
          </w:p>
        </w:tc>
        <w:tc>
          <w:tcPr>
            <w:tcW w:w="489" w:type="pct"/>
            <w:tcBorders>
              <w:top w:val="nil"/>
              <w:left w:val="nil"/>
              <w:bottom w:val="single" w:sz="4" w:space="0" w:color="auto"/>
              <w:right w:val="single" w:sz="4" w:space="0" w:color="auto"/>
            </w:tcBorders>
            <w:shd w:val="clear" w:color="auto" w:fill="auto"/>
            <w:vAlign w:val="center"/>
            <w:hideMark/>
          </w:tcPr>
          <w:p w14:paraId="042BD217" w14:textId="77777777" w:rsidR="00790D9F" w:rsidRPr="005E51B7" w:rsidRDefault="00790D9F" w:rsidP="00B54A17">
            <w:pPr>
              <w:jc w:val="center"/>
              <w:rPr>
                <w:color w:val="000000"/>
                <w:sz w:val="20"/>
                <w:szCs w:val="20"/>
              </w:rPr>
            </w:pPr>
            <w:r w:rsidRPr="005E51B7">
              <w:rPr>
                <w:color w:val="000000"/>
                <w:sz w:val="20"/>
                <w:szCs w:val="20"/>
              </w:rPr>
              <w:t>млн. руб.</w:t>
            </w:r>
          </w:p>
        </w:tc>
        <w:tc>
          <w:tcPr>
            <w:tcW w:w="212" w:type="pct"/>
            <w:tcBorders>
              <w:top w:val="nil"/>
              <w:left w:val="nil"/>
              <w:bottom w:val="single" w:sz="4" w:space="0" w:color="auto"/>
              <w:right w:val="single" w:sz="4" w:space="0" w:color="auto"/>
            </w:tcBorders>
            <w:shd w:val="clear" w:color="000000" w:fill="FFFFFF"/>
            <w:noWrap/>
            <w:vAlign w:val="center"/>
            <w:hideMark/>
          </w:tcPr>
          <w:p w14:paraId="2027742E"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24A0C88D"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473A99C5"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2E29FE86"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1C1619FF"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16F011C6" w14:textId="77777777" w:rsidR="00790D9F" w:rsidRPr="005E51B7" w:rsidRDefault="00790D9F" w:rsidP="00B54A17">
            <w:pPr>
              <w:jc w:val="center"/>
              <w:rPr>
                <w:color w:val="000000"/>
                <w:sz w:val="20"/>
                <w:szCs w:val="20"/>
              </w:rPr>
            </w:pPr>
            <w:r w:rsidRPr="005E51B7">
              <w:rPr>
                <w:color w:val="000000"/>
                <w:sz w:val="20"/>
                <w:szCs w:val="20"/>
              </w:rPr>
              <w:t>0</w:t>
            </w:r>
          </w:p>
        </w:tc>
        <w:tc>
          <w:tcPr>
            <w:tcW w:w="297" w:type="pct"/>
            <w:tcBorders>
              <w:top w:val="nil"/>
              <w:left w:val="nil"/>
              <w:bottom w:val="single" w:sz="4" w:space="0" w:color="auto"/>
              <w:right w:val="single" w:sz="4" w:space="0" w:color="auto"/>
            </w:tcBorders>
            <w:shd w:val="clear" w:color="000000" w:fill="FFFFFF"/>
            <w:noWrap/>
            <w:vAlign w:val="center"/>
            <w:hideMark/>
          </w:tcPr>
          <w:p w14:paraId="12E68D02" w14:textId="77777777" w:rsidR="00790D9F" w:rsidRPr="005E51B7" w:rsidRDefault="00790D9F" w:rsidP="00B54A17">
            <w:pPr>
              <w:jc w:val="center"/>
              <w:rPr>
                <w:color w:val="000000"/>
                <w:sz w:val="20"/>
                <w:szCs w:val="20"/>
              </w:rPr>
            </w:pPr>
            <w:r w:rsidRPr="005E51B7">
              <w:rPr>
                <w:color w:val="000000"/>
                <w:sz w:val="20"/>
                <w:szCs w:val="20"/>
              </w:rPr>
              <w:t>0</w:t>
            </w:r>
          </w:p>
        </w:tc>
        <w:tc>
          <w:tcPr>
            <w:tcW w:w="297" w:type="pct"/>
            <w:tcBorders>
              <w:top w:val="nil"/>
              <w:left w:val="nil"/>
              <w:bottom w:val="single" w:sz="4" w:space="0" w:color="auto"/>
              <w:right w:val="single" w:sz="4" w:space="0" w:color="auto"/>
            </w:tcBorders>
            <w:shd w:val="clear" w:color="000000" w:fill="FFFFFF"/>
            <w:noWrap/>
            <w:vAlign w:val="center"/>
            <w:hideMark/>
          </w:tcPr>
          <w:p w14:paraId="31BC426B" w14:textId="77777777" w:rsidR="00790D9F" w:rsidRPr="005E51B7" w:rsidRDefault="00790D9F" w:rsidP="00B54A17">
            <w:pPr>
              <w:jc w:val="center"/>
              <w:rPr>
                <w:color w:val="000000"/>
                <w:sz w:val="20"/>
                <w:szCs w:val="20"/>
              </w:rPr>
            </w:pPr>
            <w:r w:rsidRPr="005E51B7">
              <w:rPr>
                <w:color w:val="000000"/>
                <w:sz w:val="20"/>
                <w:szCs w:val="20"/>
              </w:rPr>
              <w:t>0</w:t>
            </w:r>
          </w:p>
        </w:tc>
        <w:tc>
          <w:tcPr>
            <w:tcW w:w="297" w:type="pct"/>
            <w:tcBorders>
              <w:top w:val="nil"/>
              <w:left w:val="nil"/>
              <w:bottom w:val="single" w:sz="4" w:space="0" w:color="auto"/>
              <w:right w:val="single" w:sz="4" w:space="0" w:color="auto"/>
            </w:tcBorders>
            <w:shd w:val="clear" w:color="000000" w:fill="FFFFFF"/>
            <w:noWrap/>
            <w:vAlign w:val="center"/>
            <w:hideMark/>
          </w:tcPr>
          <w:p w14:paraId="1E4CE1A8" w14:textId="77777777" w:rsidR="00790D9F" w:rsidRPr="005E51B7" w:rsidRDefault="00790D9F" w:rsidP="00B54A17">
            <w:pPr>
              <w:jc w:val="center"/>
              <w:rPr>
                <w:color w:val="000000"/>
                <w:sz w:val="20"/>
                <w:szCs w:val="20"/>
              </w:rPr>
            </w:pPr>
            <w:r w:rsidRPr="005E51B7">
              <w:rPr>
                <w:color w:val="000000"/>
                <w:sz w:val="20"/>
                <w:szCs w:val="20"/>
              </w:rPr>
              <w:t>0</w:t>
            </w:r>
          </w:p>
        </w:tc>
      </w:tr>
      <w:tr w:rsidR="00790D9F" w:rsidRPr="005E51B7" w14:paraId="7B9A10EB"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0711828F" w14:textId="77777777" w:rsidR="00790D9F" w:rsidRPr="005E51B7" w:rsidRDefault="00790D9F" w:rsidP="00B54A17">
            <w:pPr>
              <w:jc w:val="center"/>
              <w:rPr>
                <w:color w:val="000000"/>
                <w:sz w:val="20"/>
                <w:szCs w:val="20"/>
              </w:rPr>
            </w:pPr>
            <w:r w:rsidRPr="005E51B7">
              <w:rPr>
                <w:color w:val="000000"/>
                <w:sz w:val="20"/>
                <w:szCs w:val="20"/>
              </w:rPr>
              <w:t>9</w:t>
            </w:r>
          </w:p>
        </w:tc>
        <w:tc>
          <w:tcPr>
            <w:tcW w:w="1833" w:type="pct"/>
            <w:tcBorders>
              <w:top w:val="nil"/>
              <w:left w:val="nil"/>
              <w:bottom w:val="single" w:sz="4" w:space="0" w:color="auto"/>
              <w:right w:val="single" w:sz="4" w:space="0" w:color="auto"/>
            </w:tcBorders>
            <w:shd w:val="clear" w:color="auto" w:fill="auto"/>
            <w:vAlign w:val="center"/>
            <w:hideMark/>
          </w:tcPr>
          <w:p w14:paraId="45CA688A" w14:textId="77777777" w:rsidR="00790D9F" w:rsidRPr="005E51B7" w:rsidRDefault="00790D9F" w:rsidP="00B54A17">
            <w:pPr>
              <w:jc w:val="center"/>
              <w:rPr>
                <w:color w:val="000000"/>
                <w:sz w:val="20"/>
                <w:szCs w:val="20"/>
              </w:rPr>
            </w:pPr>
            <w:r w:rsidRPr="005E51B7">
              <w:rPr>
                <w:color w:val="000000"/>
                <w:sz w:val="20"/>
                <w:szCs w:val="20"/>
              </w:rPr>
              <w:t>Освоение инвестиций в переход к закрытой схеме теплоснабжения</w:t>
            </w:r>
          </w:p>
        </w:tc>
        <w:tc>
          <w:tcPr>
            <w:tcW w:w="489" w:type="pct"/>
            <w:tcBorders>
              <w:top w:val="nil"/>
              <w:left w:val="nil"/>
              <w:bottom w:val="single" w:sz="4" w:space="0" w:color="auto"/>
              <w:right w:val="single" w:sz="4" w:space="0" w:color="auto"/>
            </w:tcBorders>
            <w:shd w:val="clear" w:color="auto" w:fill="auto"/>
            <w:vAlign w:val="center"/>
            <w:hideMark/>
          </w:tcPr>
          <w:p w14:paraId="01193FA4" w14:textId="77777777" w:rsidR="00790D9F" w:rsidRPr="005E51B7" w:rsidRDefault="00790D9F" w:rsidP="00B54A17">
            <w:pPr>
              <w:jc w:val="center"/>
              <w:rPr>
                <w:color w:val="000000"/>
                <w:sz w:val="20"/>
                <w:szCs w:val="20"/>
              </w:rPr>
            </w:pPr>
            <w:r w:rsidRPr="005E51B7">
              <w:rPr>
                <w:color w:val="000000"/>
                <w:sz w:val="20"/>
                <w:szCs w:val="20"/>
              </w:rPr>
              <w:t>%</w:t>
            </w:r>
          </w:p>
        </w:tc>
        <w:tc>
          <w:tcPr>
            <w:tcW w:w="212" w:type="pct"/>
            <w:tcBorders>
              <w:top w:val="nil"/>
              <w:left w:val="nil"/>
              <w:bottom w:val="single" w:sz="4" w:space="0" w:color="auto"/>
              <w:right w:val="single" w:sz="4" w:space="0" w:color="auto"/>
            </w:tcBorders>
            <w:shd w:val="clear" w:color="000000" w:fill="FFFFFF"/>
            <w:noWrap/>
            <w:vAlign w:val="center"/>
            <w:hideMark/>
          </w:tcPr>
          <w:p w14:paraId="40AB3152"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02900038"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696512B9"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658C2DC1"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4DC44132" w14:textId="77777777" w:rsidR="00790D9F" w:rsidRPr="005E51B7" w:rsidRDefault="00790D9F" w:rsidP="00B54A17">
            <w:pPr>
              <w:jc w:val="center"/>
              <w:rPr>
                <w:color w:val="000000"/>
                <w:sz w:val="20"/>
                <w:szCs w:val="20"/>
              </w:rPr>
            </w:pPr>
            <w:r w:rsidRPr="005E51B7">
              <w:rPr>
                <w:color w:val="000000"/>
                <w:sz w:val="20"/>
                <w:szCs w:val="20"/>
              </w:rPr>
              <w:t>0</w:t>
            </w:r>
          </w:p>
        </w:tc>
        <w:tc>
          <w:tcPr>
            <w:tcW w:w="263" w:type="pct"/>
            <w:tcBorders>
              <w:top w:val="nil"/>
              <w:left w:val="nil"/>
              <w:bottom w:val="single" w:sz="4" w:space="0" w:color="auto"/>
              <w:right w:val="single" w:sz="4" w:space="0" w:color="auto"/>
            </w:tcBorders>
            <w:shd w:val="clear" w:color="000000" w:fill="FFFFFF"/>
            <w:noWrap/>
            <w:vAlign w:val="center"/>
            <w:hideMark/>
          </w:tcPr>
          <w:p w14:paraId="7D05ED35" w14:textId="77777777" w:rsidR="00790D9F" w:rsidRPr="005E51B7" w:rsidRDefault="00790D9F" w:rsidP="00B54A17">
            <w:pPr>
              <w:jc w:val="center"/>
              <w:rPr>
                <w:color w:val="000000"/>
                <w:sz w:val="20"/>
                <w:szCs w:val="20"/>
              </w:rPr>
            </w:pPr>
            <w:r w:rsidRPr="005E51B7">
              <w:rPr>
                <w:color w:val="000000"/>
                <w:sz w:val="20"/>
                <w:szCs w:val="20"/>
              </w:rPr>
              <w:t>0</w:t>
            </w:r>
          </w:p>
        </w:tc>
        <w:tc>
          <w:tcPr>
            <w:tcW w:w="297" w:type="pct"/>
            <w:tcBorders>
              <w:top w:val="nil"/>
              <w:left w:val="nil"/>
              <w:bottom w:val="single" w:sz="4" w:space="0" w:color="auto"/>
              <w:right w:val="single" w:sz="4" w:space="0" w:color="auto"/>
            </w:tcBorders>
            <w:shd w:val="clear" w:color="000000" w:fill="FFFFFF"/>
            <w:noWrap/>
            <w:vAlign w:val="center"/>
            <w:hideMark/>
          </w:tcPr>
          <w:p w14:paraId="676A067C" w14:textId="77777777" w:rsidR="00790D9F" w:rsidRPr="005E51B7" w:rsidRDefault="00790D9F" w:rsidP="00B54A17">
            <w:pPr>
              <w:jc w:val="center"/>
              <w:rPr>
                <w:color w:val="000000"/>
                <w:sz w:val="20"/>
                <w:szCs w:val="20"/>
              </w:rPr>
            </w:pPr>
            <w:r w:rsidRPr="005E51B7">
              <w:rPr>
                <w:color w:val="000000"/>
                <w:sz w:val="20"/>
                <w:szCs w:val="20"/>
              </w:rPr>
              <w:t>0</w:t>
            </w:r>
          </w:p>
        </w:tc>
        <w:tc>
          <w:tcPr>
            <w:tcW w:w="297" w:type="pct"/>
            <w:tcBorders>
              <w:top w:val="nil"/>
              <w:left w:val="nil"/>
              <w:bottom w:val="single" w:sz="4" w:space="0" w:color="auto"/>
              <w:right w:val="single" w:sz="4" w:space="0" w:color="auto"/>
            </w:tcBorders>
            <w:shd w:val="clear" w:color="000000" w:fill="FFFFFF"/>
            <w:noWrap/>
            <w:vAlign w:val="center"/>
            <w:hideMark/>
          </w:tcPr>
          <w:p w14:paraId="6987A32D" w14:textId="77777777" w:rsidR="00790D9F" w:rsidRPr="005E51B7" w:rsidRDefault="00790D9F" w:rsidP="00B54A17">
            <w:pPr>
              <w:jc w:val="center"/>
              <w:rPr>
                <w:color w:val="000000"/>
                <w:sz w:val="20"/>
                <w:szCs w:val="20"/>
              </w:rPr>
            </w:pPr>
            <w:r w:rsidRPr="005E51B7">
              <w:rPr>
                <w:color w:val="000000"/>
                <w:sz w:val="20"/>
                <w:szCs w:val="20"/>
              </w:rPr>
              <w:t>0</w:t>
            </w:r>
          </w:p>
        </w:tc>
        <w:tc>
          <w:tcPr>
            <w:tcW w:w="297" w:type="pct"/>
            <w:tcBorders>
              <w:top w:val="nil"/>
              <w:left w:val="nil"/>
              <w:bottom w:val="single" w:sz="4" w:space="0" w:color="auto"/>
              <w:right w:val="single" w:sz="4" w:space="0" w:color="auto"/>
            </w:tcBorders>
            <w:shd w:val="clear" w:color="000000" w:fill="FFFFFF"/>
            <w:noWrap/>
            <w:vAlign w:val="center"/>
            <w:hideMark/>
          </w:tcPr>
          <w:p w14:paraId="138BF747" w14:textId="77777777" w:rsidR="00790D9F" w:rsidRPr="005E51B7" w:rsidRDefault="00790D9F" w:rsidP="00B54A17">
            <w:pPr>
              <w:jc w:val="center"/>
              <w:rPr>
                <w:color w:val="000000"/>
                <w:sz w:val="20"/>
                <w:szCs w:val="20"/>
              </w:rPr>
            </w:pPr>
            <w:r w:rsidRPr="005E51B7">
              <w:rPr>
                <w:color w:val="000000"/>
                <w:sz w:val="20"/>
                <w:szCs w:val="20"/>
              </w:rPr>
              <w:t>0</w:t>
            </w:r>
          </w:p>
        </w:tc>
      </w:tr>
      <w:tr w:rsidR="00790D9F" w:rsidRPr="005E51B7" w14:paraId="50BDE59B"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6087F510" w14:textId="77777777" w:rsidR="00790D9F" w:rsidRPr="005E51B7" w:rsidRDefault="00790D9F" w:rsidP="00B54A17">
            <w:pPr>
              <w:jc w:val="center"/>
              <w:rPr>
                <w:color w:val="000000"/>
                <w:sz w:val="20"/>
                <w:szCs w:val="20"/>
              </w:rPr>
            </w:pPr>
            <w:r w:rsidRPr="005E51B7">
              <w:rPr>
                <w:color w:val="000000"/>
                <w:sz w:val="20"/>
                <w:szCs w:val="20"/>
              </w:rPr>
              <w:t>10</w:t>
            </w:r>
          </w:p>
        </w:tc>
        <w:tc>
          <w:tcPr>
            <w:tcW w:w="1833" w:type="pct"/>
            <w:tcBorders>
              <w:top w:val="nil"/>
              <w:left w:val="nil"/>
              <w:bottom w:val="single" w:sz="4" w:space="0" w:color="auto"/>
              <w:right w:val="single" w:sz="4" w:space="0" w:color="auto"/>
            </w:tcBorders>
            <w:shd w:val="clear" w:color="auto" w:fill="auto"/>
            <w:vAlign w:val="center"/>
            <w:hideMark/>
          </w:tcPr>
          <w:p w14:paraId="5AD16404" w14:textId="77777777" w:rsidR="00790D9F" w:rsidRPr="005E51B7" w:rsidRDefault="00790D9F" w:rsidP="00B54A17">
            <w:pPr>
              <w:jc w:val="center"/>
              <w:rPr>
                <w:color w:val="000000"/>
                <w:sz w:val="20"/>
                <w:szCs w:val="20"/>
              </w:rPr>
            </w:pPr>
            <w:r w:rsidRPr="005E51B7">
              <w:rPr>
                <w:color w:val="000000"/>
                <w:sz w:val="20"/>
                <w:szCs w:val="20"/>
              </w:rPr>
              <w:t>Всего потребность в инвестициях</w:t>
            </w:r>
          </w:p>
        </w:tc>
        <w:tc>
          <w:tcPr>
            <w:tcW w:w="489" w:type="pct"/>
            <w:tcBorders>
              <w:top w:val="nil"/>
              <w:left w:val="nil"/>
              <w:bottom w:val="single" w:sz="4" w:space="0" w:color="auto"/>
              <w:right w:val="single" w:sz="4" w:space="0" w:color="auto"/>
            </w:tcBorders>
            <w:shd w:val="clear" w:color="auto" w:fill="auto"/>
            <w:vAlign w:val="center"/>
            <w:hideMark/>
          </w:tcPr>
          <w:p w14:paraId="2DF6DB4D" w14:textId="77777777" w:rsidR="00790D9F" w:rsidRPr="005E51B7" w:rsidRDefault="00790D9F" w:rsidP="00B54A17">
            <w:pPr>
              <w:jc w:val="center"/>
              <w:rPr>
                <w:color w:val="000000"/>
                <w:sz w:val="20"/>
                <w:szCs w:val="20"/>
              </w:rPr>
            </w:pPr>
            <w:r w:rsidRPr="005E51B7">
              <w:rPr>
                <w:color w:val="000000"/>
                <w:sz w:val="20"/>
                <w:szCs w:val="20"/>
              </w:rPr>
              <w:t>млн. руб.</w:t>
            </w:r>
          </w:p>
        </w:tc>
        <w:tc>
          <w:tcPr>
            <w:tcW w:w="212" w:type="pct"/>
            <w:tcBorders>
              <w:top w:val="nil"/>
              <w:left w:val="nil"/>
              <w:bottom w:val="single" w:sz="4" w:space="0" w:color="auto"/>
              <w:right w:val="single" w:sz="4" w:space="0" w:color="auto"/>
            </w:tcBorders>
            <w:shd w:val="clear" w:color="000000" w:fill="FFFFFF"/>
            <w:noWrap/>
            <w:vAlign w:val="center"/>
            <w:hideMark/>
          </w:tcPr>
          <w:p w14:paraId="7247D763" w14:textId="77777777" w:rsidR="00790D9F" w:rsidRPr="005E51B7" w:rsidRDefault="00790D9F" w:rsidP="00B54A17">
            <w:pPr>
              <w:jc w:val="center"/>
              <w:rPr>
                <w:color w:val="000000"/>
                <w:sz w:val="20"/>
                <w:szCs w:val="20"/>
              </w:rPr>
            </w:pPr>
            <w:r w:rsidRPr="005E51B7">
              <w:rPr>
                <w:color w:val="000000"/>
                <w:sz w:val="20"/>
                <w:szCs w:val="20"/>
              </w:rPr>
              <w:t>0,00</w:t>
            </w:r>
          </w:p>
        </w:tc>
        <w:tc>
          <w:tcPr>
            <w:tcW w:w="263" w:type="pct"/>
            <w:tcBorders>
              <w:top w:val="nil"/>
              <w:left w:val="nil"/>
              <w:bottom w:val="single" w:sz="4" w:space="0" w:color="auto"/>
              <w:right w:val="single" w:sz="4" w:space="0" w:color="auto"/>
            </w:tcBorders>
            <w:shd w:val="clear" w:color="000000" w:fill="FFFFFF"/>
            <w:noWrap/>
            <w:vAlign w:val="center"/>
            <w:hideMark/>
          </w:tcPr>
          <w:p w14:paraId="491ED691" w14:textId="77777777" w:rsidR="00790D9F" w:rsidRPr="005E51B7" w:rsidRDefault="00790D9F" w:rsidP="00B54A17">
            <w:pPr>
              <w:jc w:val="center"/>
              <w:rPr>
                <w:color w:val="000000"/>
                <w:sz w:val="20"/>
                <w:szCs w:val="20"/>
              </w:rPr>
            </w:pPr>
            <w:r w:rsidRPr="005E51B7">
              <w:rPr>
                <w:color w:val="000000"/>
                <w:sz w:val="20"/>
                <w:szCs w:val="20"/>
              </w:rPr>
              <w:t>300,07</w:t>
            </w:r>
          </w:p>
        </w:tc>
        <w:tc>
          <w:tcPr>
            <w:tcW w:w="263" w:type="pct"/>
            <w:tcBorders>
              <w:top w:val="nil"/>
              <w:left w:val="nil"/>
              <w:bottom w:val="single" w:sz="4" w:space="0" w:color="auto"/>
              <w:right w:val="single" w:sz="4" w:space="0" w:color="auto"/>
            </w:tcBorders>
            <w:shd w:val="clear" w:color="000000" w:fill="FFFFFF"/>
            <w:noWrap/>
            <w:vAlign w:val="center"/>
            <w:hideMark/>
          </w:tcPr>
          <w:p w14:paraId="3F1A5E34" w14:textId="77777777" w:rsidR="00790D9F" w:rsidRPr="005E51B7" w:rsidRDefault="00790D9F" w:rsidP="00B54A17">
            <w:pPr>
              <w:jc w:val="center"/>
              <w:rPr>
                <w:color w:val="000000"/>
                <w:sz w:val="20"/>
                <w:szCs w:val="20"/>
              </w:rPr>
            </w:pPr>
            <w:r w:rsidRPr="005E51B7">
              <w:rPr>
                <w:color w:val="000000"/>
                <w:sz w:val="20"/>
                <w:szCs w:val="20"/>
              </w:rPr>
              <w:t>300,06</w:t>
            </w:r>
          </w:p>
        </w:tc>
        <w:tc>
          <w:tcPr>
            <w:tcW w:w="263" w:type="pct"/>
            <w:tcBorders>
              <w:top w:val="nil"/>
              <w:left w:val="nil"/>
              <w:bottom w:val="single" w:sz="4" w:space="0" w:color="auto"/>
              <w:right w:val="single" w:sz="4" w:space="0" w:color="auto"/>
            </w:tcBorders>
            <w:shd w:val="clear" w:color="000000" w:fill="FFFFFF"/>
            <w:noWrap/>
            <w:vAlign w:val="center"/>
            <w:hideMark/>
          </w:tcPr>
          <w:p w14:paraId="719CCF73" w14:textId="77777777" w:rsidR="00790D9F" w:rsidRPr="005E51B7" w:rsidRDefault="00790D9F" w:rsidP="00B54A17">
            <w:pPr>
              <w:jc w:val="center"/>
              <w:rPr>
                <w:color w:val="000000"/>
                <w:sz w:val="20"/>
                <w:szCs w:val="20"/>
              </w:rPr>
            </w:pPr>
            <w:r w:rsidRPr="005E51B7">
              <w:rPr>
                <w:color w:val="000000"/>
                <w:sz w:val="20"/>
                <w:szCs w:val="20"/>
              </w:rPr>
              <w:t>261,14</w:t>
            </w:r>
          </w:p>
        </w:tc>
        <w:tc>
          <w:tcPr>
            <w:tcW w:w="263" w:type="pct"/>
            <w:tcBorders>
              <w:top w:val="nil"/>
              <w:left w:val="nil"/>
              <w:bottom w:val="single" w:sz="4" w:space="0" w:color="auto"/>
              <w:right w:val="single" w:sz="4" w:space="0" w:color="auto"/>
            </w:tcBorders>
            <w:shd w:val="clear" w:color="000000" w:fill="FFFFFF"/>
            <w:noWrap/>
            <w:vAlign w:val="center"/>
            <w:hideMark/>
          </w:tcPr>
          <w:p w14:paraId="27CF5176" w14:textId="77777777" w:rsidR="00790D9F" w:rsidRPr="005E51B7" w:rsidRDefault="00790D9F" w:rsidP="00B54A17">
            <w:pPr>
              <w:jc w:val="center"/>
              <w:rPr>
                <w:color w:val="000000"/>
                <w:sz w:val="20"/>
                <w:szCs w:val="20"/>
              </w:rPr>
            </w:pPr>
            <w:r w:rsidRPr="005E51B7">
              <w:rPr>
                <w:color w:val="000000"/>
                <w:sz w:val="20"/>
                <w:szCs w:val="20"/>
              </w:rPr>
              <w:t>52,41</w:t>
            </w:r>
          </w:p>
        </w:tc>
        <w:tc>
          <w:tcPr>
            <w:tcW w:w="263" w:type="pct"/>
            <w:tcBorders>
              <w:top w:val="nil"/>
              <w:left w:val="nil"/>
              <w:bottom w:val="single" w:sz="4" w:space="0" w:color="auto"/>
              <w:right w:val="single" w:sz="4" w:space="0" w:color="auto"/>
            </w:tcBorders>
            <w:shd w:val="clear" w:color="000000" w:fill="FFFFFF"/>
            <w:noWrap/>
            <w:vAlign w:val="center"/>
            <w:hideMark/>
          </w:tcPr>
          <w:p w14:paraId="5774D7E2" w14:textId="77777777" w:rsidR="00790D9F" w:rsidRPr="005E51B7" w:rsidRDefault="00790D9F" w:rsidP="00B54A17">
            <w:pPr>
              <w:jc w:val="center"/>
              <w:rPr>
                <w:color w:val="000000"/>
                <w:sz w:val="20"/>
                <w:szCs w:val="20"/>
              </w:rPr>
            </w:pPr>
            <w:r w:rsidRPr="005E51B7">
              <w:rPr>
                <w:color w:val="000000"/>
                <w:sz w:val="20"/>
                <w:szCs w:val="20"/>
              </w:rPr>
              <w:t>53,10</w:t>
            </w:r>
          </w:p>
        </w:tc>
        <w:tc>
          <w:tcPr>
            <w:tcW w:w="297" w:type="pct"/>
            <w:tcBorders>
              <w:top w:val="nil"/>
              <w:left w:val="nil"/>
              <w:bottom w:val="single" w:sz="4" w:space="0" w:color="auto"/>
              <w:right w:val="single" w:sz="4" w:space="0" w:color="auto"/>
            </w:tcBorders>
            <w:shd w:val="clear" w:color="000000" w:fill="FFFFFF"/>
            <w:noWrap/>
            <w:vAlign w:val="center"/>
            <w:hideMark/>
          </w:tcPr>
          <w:p w14:paraId="388AE5E6" w14:textId="77777777" w:rsidR="00790D9F" w:rsidRPr="005E51B7" w:rsidRDefault="00790D9F" w:rsidP="00B54A17">
            <w:pPr>
              <w:jc w:val="center"/>
              <w:rPr>
                <w:color w:val="000000"/>
                <w:sz w:val="20"/>
                <w:szCs w:val="20"/>
              </w:rPr>
            </w:pPr>
            <w:r w:rsidRPr="005E51B7">
              <w:rPr>
                <w:color w:val="000000"/>
                <w:sz w:val="20"/>
                <w:szCs w:val="20"/>
              </w:rPr>
              <w:t>54,48</w:t>
            </w:r>
          </w:p>
        </w:tc>
        <w:tc>
          <w:tcPr>
            <w:tcW w:w="297" w:type="pct"/>
            <w:tcBorders>
              <w:top w:val="nil"/>
              <w:left w:val="nil"/>
              <w:bottom w:val="single" w:sz="4" w:space="0" w:color="auto"/>
              <w:right w:val="single" w:sz="4" w:space="0" w:color="auto"/>
            </w:tcBorders>
            <w:shd w:val="clear" w:color="000000" w:fill="FFFFFF"/>
            <w:noWrap/>
            <w:vAlign w:val="center"/>
            <w:hideMark/>
          </w:tcPr>
          <w:p w14:paraId="43A27881" w14:textId="77777777" w:rsidR="00790D9F" w:rsidRPr="005E51B7" w:rsidRDefault="00790D9F" w:rsidP="00B54A17">
            <w:pPr>
              <w:jc w:val="center"/>
              <w:rPr>
                <w:color w:val="000000"/>
                <w:sz w:val="20"/>
                <w:szCs w:val="20"/>
              </w:rPr>
            </w:pPr>
            <w:r w:rsidRPr="005E51B7">
              <w:rPr>
                <w:color w:val="000000"/>
                <w:sz w:val="20"/>
                <w:szCs w:val="20"/>
              </w:rPr>
              <w:t>62,47</w:t>
            </w:r>
          </w:p>
        </w:tc>
        <w:tc>
          <w:tcPr>
            <w:tcW w:w="297" w:type="pct"/>
            <w:tcBorders>
              <w:top w:val="nil"/>
              <w:left w:val="nil"/>
              <w:bottom w:val="single" w:sz="4" w:space="0" w:color="auto"/>
              <w:right w:val="single" w:sz="4" w:space="0" w:color="auto"/>
            </w:tcBorders>
            <w:shd w:val="clear" w:color="000000" w:fill="FFFFFF"/>
            <w:noWrap/>
            <w:vAlign w:val="center"/>
            <w:hideMark/>
          </w:tcPr>
          <w:p w14:paraId="4AF5BF6F" w14:textId="77777777" w:rsidR="00790D9F" w:rsidRPr="005E51B7" w:rsidRDefault="00790D9F" w:rsidP="00B54A17">
            <w:pPr>
              <w:jc w:val="center"/>
              <w:rPr>
                <w:color w:val="000000"/>
                <w:sz w:val="20"/>
                <w:szCs w:val="20"/>
              </w:rPr>
            </w:pPr>
            <w:r w:rsidRPr="005E51B7">
              <w:rPr>
                <w:color w:val="000000"/>
                <w:sz w:val="20"/>
                <w:szCs w:val="20"/>
              </w:rPr>
              <w:t>68,60</w:t>
            </w:r>
          </w:p>
        </w:tc>
      </w:tr>
      <w:tr w:rsidR="00790D9F" w:rsidRPr="005E51B7" w14:paraId="19259943" w14:textId="77777777" w:rsidTr="00B54A17">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14:paraId="201E54CF" w14:textId="77777777" w:rsidR="00790D9F" w:rsidRPr="005E51B7" w:rsidRDefault="00790D9F" w:rsidP="00B54A17">
            <w:pPr>
              <w:jc w:val="center"/>
              <w:rPr>
                <w:color w:val="000000"/>
                <w:sz w:val="20"/>
                <w:szCs w:val="20"/>
              </w:rPr>
            </w:pPr>
            <w:r w:rsidRPr="005E51B7">
              <w:rPr>
                <w:color w:val="000000"/>
                <w:sz w:val="20"/>
                <w:szCs w:val="20"/>
              </w:rPr>
              <w:t>11</w:t>
            </w:r>
          </w:p>
        </w:tc>
        <w:tc>
          <w:tcPr>
            <w:tcW w:w="1833" w:type="pct"/>
            <w:tcBorders>
              <w:top w:val="nil"/>
              <w:left w:val="nil"/>
              <w:bottom w:val="single" w:sz="4" w:space="0" w:color="auto"/>
              <w:right w:val="single" w:sz="4" w:space="0" w:color="auto"/>
            </w:tcBorders>
            <w:shd w:val="clear" w:color="auto" w:fill="auto"/>
            <w:vAlign w:val="center"/>
            <w:hideMark/>
          </w:tcPr>
          <w:p w14:paraId="46A85973" w14:textId="77777777" w:rsidR="00790D9F" w:rsidRPr="005E51B7" w:rsidRDefault="00790D9F" w:rsidP="00B54A17">
            <w:pPr>
              <w:jc w:val="center"/>
              <w:rPr>
                <w:color w:val="000000"/>
                <w:sz w:val="20"/>
                <w:szCs w:val="20"/>
              </w:rPr>
            </w:pPr>
            <w:r w:rsidRPr="005E51B7">
              <w:rPr>
                <w:color w:val="000000"/>
                <w:sz w:val="20"/>
                <w:szCs w:val="20"/>
              </w:rPr>
              <w:t>Всего потребность в инвестициях накопленным итогом</w:t>
            </w:r>
          </w:p>
        </w:tc>
        <w:tc>
          <w:tcPr>
            <w:tcW w:w="489" w:type="pct"/>
            <w:tcBorders>
              <w:top w:val="nil"/>
              <w:left w:val="nil"/>
              <w:bottom w:val="single" w:sz="4" w:space="0" w:color="auto"/>
              <w:right w:val="single" w:sz="4" w:space="0" w:color="auto"/>
            </w:tcBorders>
            <w:shd w:val="clear" w:color="auto" w:fill="auto"/>
            <w:vAlign w:val="center"/>
            <w:hideMark/>
          </w:tcPr>
          <w:p w14:paraId="437C58DC" w14:textId="77777777" w:rsidR="00790D9F" w:rsidRPr="005E51B7" w:rsidRDefault="00790D9F" w:rsidP="00B54A17">
            <w:pPr>
              <w:jc w:val="center"/>
              <w:rPr>
                <w:color w:val="000000"/>
                <w:sz w:val="20"/>
                <w:szCs w:val="20"/>
              </w:rPr>
            </w:pPr>
            <w:r w:rsidRPr="005E51B7">
              <w:rPr>
                <w:color w:val="000000"/>
                <w:sz w:val="20"/>
                <w:szCs w:val="20"/>
              </w:rPr>
              <w:t>млн. руб.</w:t>
            </w:r>
          </w:p>
        </w:tc>
        <w:tc>
          <w:tcPr>
            <w:tcW w:w="212" w:type="pct"/>
            <w:tcBorders>
              <w:top w:val="nil"/>
              <w:left w:val="nil"/>
              <w:bottom w:val="single" w:sz="4" w:space="0" w:color="auto"/>
              <w:right w:val="single" w:sz="4" w:space="0" w:color="auto"/>
            </w:tcBorders>
            <w:shd w:val="clear" w:color="000000" w:fill="FFFFFF"/>
            <w:noWrap/>
            <w:vAlign w:val="center"/>
            <w:hideMark/>
          </w:tcPr>
          <w:p w14:paraId="1469BFB9" w14:textId="77777777" w:rsidR="00790D9F" w:rsidRPr="005E51B7" w:rsidRDefault="00790D9F" w:rsidP="00B54A17">
            <w:pPr>
              <w:jc w:val="center"/>
              <w:rPr>
                <w:color w:val="000000"/>
                <w:sz w:val="20"/>
                <w:szCs w:val="20"/>
              </w:rPr>
            </w:pPr>
            <w:r w:rsidRPr="005E51B7">
              <w:rPr>
                <w:color w:val="000000"/>
                <w:sz w:val="20"/>
                <w:szCs w:val="20"/>
              </w:rPr>
              <w:t>0,00</w:t>
            </w:r>
          </w:p>
        </w:tc>
        <w:tc>
          <w:tcPr>
            <w:tcW w:w="263" w:type="pct"/>
            <w:tcBorders>
              <w:top w:val="nil"/>
              <w:left w:val="nil"/>
              <w:bottom w:val="single" w:sz="4" w:space="0" w:color="auto"/>
              <w:right w:val="single" w:sz="4" w:space="0" w:color="auto"/>
            </w:tcBorders>
            <w:shd w:val="clear" w:color="000000" w:fill="FFFFFF"/>
            <w:noWrap/>
            <w:vAlign w:val="center"/>
            <w:hideMark/>
          </w:tcPr>
          <w:p w14:paraId="37ECE0D8" w14:textId="77777777" w:rsidR="00790D9F" w:rsidRPr="005E51B7" w:rsidRDefault="00790D9F" w:rsidP="00B54A17">
            <w:pPr>
              <w:jc w:val="center"/>
              <w:rPr>
                <w:color w:val="000000"/>
                <w:sz w:val="20"/>
                <w:szCs w:val="20"/>
              </w:rPr>
            </w:pPr>
            <w:r w:rsidRPr="005E51B7">
              <w:rPr>
                <w:color w:val="000000"/>
                <w:sz w:val="20"/>
                <w:szCs w:val="20"/>
              </w:rPr>
              <w:t>300,07</w:t>
            </w:r>
          </w:p>
        </w:tc>
        <w:tc>
          <w:tcPr>
            <w:tcW w:w="263" w:type="pct"/>
            <w:tcBorders>
              <w:top w:val="nil"/>
              <w:left w:val="nil"/>
              <w:bottom w:val="single" w:sz="4" w:space="0" w:color="auto"/>
              <w:right w:val="single" w:sz="4" w:space="0" w:color="auto"/>
            </w:tcBorders>
            <w:shd w:val="clear" w:color="000000" w:fill="FFFFFF"/>
            <w:noWrap/>
            <w:vAlign w:val="center"/>
            <w:hideMark/>
          </w:tcPr>
          <w:p w14:paraId="157A80A2" w14:textId="77777777" w:rsidR="00790D9F" w:rsidRPr="005E51B7" w:rsidRDefault="00790D9F" w:rsidP="00B54A17">
            <w:pPr>
              <w:jc w:val="center"/>
              <w:rPr>
                <w:color w:val="000000"/>
                <w:sz w:val="20"/>
                <w:szCs w:val="20"/>
              </w:rPr>
            </w:pPr>
            <w:r w:rsidRPr="005E51B7">
              <w:rPr>
                <w:color w:val="000000"/>
                <w:sz w:val="20"/>
                <w:szCs w:val="20"/>
              </w:rPr>
              <w:t>600,13</w:t>
            </w:r>
          </w:p>
        </w:tc>
        <w:tc>
          <w:tcPr>
            <w:tcW w:w="263" w:type="pct"/>
            <w:tcBorders>
              <w:top w:val="nil"/>
              <w:left w:val="nil"/>
              <w:bottom w:val="single" w:sz="4" w:space="0" w:color="auto"/>
              <w:right w:val="single" w:sz="4" w:space="0" w:color="auto"/>
            </w:tcBorders>
            <w:shd w:val="clear" w:color="000000" w:fill="FFFFFF"/>
            <w:noWrap/>
            <w:vAlign w:val="center"/>
            <w:hideMark/>
          </w:tcPr>
          <w:p w14:paraId="17A5893E" w14:textId="77777777" w:rsidR="00790D9F" w:rsidRPr="005E51B7" w:rsidRDefault="00790D9F" w:rsidP="00B54A17">
            <w:pPr>
              <w:jc w:val="center"/>
              <w:rPr>
                <w:color w:val="000000"/>
                <w:sz w:val="20"/>
                <w:szCs w:val="20"/>
              </w:rPr>
            </w:pPr>
            <w:r w:rsidRPr="005E51B7">
              <w:rPr>
                <w:color w:val="000000"/>
                <w:sz w:val="20"/>
                <w:szCs w:val="20"/>
              </w:rPr>
              <w:t>861,27</w:t>
            </w:r>
          </w:p>
        </w:tc>
        <w:tc>
          <w:tcPr>
            <w:tcW w:w="263" w:type="pct"/>
            <w:tcBorders>
              <w:top w:val="nil"/>
              <w:left w:val="nil"/>
              <w:bottom w:val="single" w:sz="4" w:space="0" w:color="auto"/>
              <w:right w:val="single" w:sz="4" w:space="0" w:color="auto"/>
            </w:tcBorders>
            <w:shd w:val="clear" w:color="000000" w:fill="FFFFFF"/>
            <w:noWrap/>
            <w:vAlign w:val="center"/>
            <w:hideMark/>
          </w:tcPr>
          <w:p w14:paraId="448EC074" w14:textId="77777777" w:rsidR="00790D9F" w:rsidRPr="005E51B7" w:rsidRDefault="00790D9F" w:rsidP="00B54A17">
            <w:pPr>
              <w:jc w:val="center"/>
              <w:rPr>
                <w:color w:val="000000"/>
                <w:sz w:val="20"/>
                <w:szCs w:val="20"/>
              </w:rPr>
            </w:pPr>
            <w:r w:rsidRPr="005E51B7">
              <w:rPr>
                <w:color w:val="000000"/>
                <w:sz w:val="20"/>
                <w:szCs w:val="20"/>
              </w:rPr>
              <w:t>913,68</w:t>
            </w:r>
          </w:p>
        </w:tc>
        <w:tc>
          <w:tcPr>
            <w:tcW w:w="263" w:type="pct"/>
            <w:tcBorders>
              <w:top w:val="nil"/>
              <w:left w:val="nil"/>
              <w:bottom w:val="single" w:sz="4" w:space="0" w:color="auto"/>
              <w:right w:val="single" w:sz="4" w:space="0" w:color="auto"/>
            </w:tcBorders>
            <w:shd w:val="clear" w:color="000000" w:fill="FFFFFF"/>
            <w:noWrap/>
            <w:vAlign w:val="center"/>
            <w:hideMark/>
          </w:tcPr>
          <w:p w14:paraId="3379ED12" w14:textId="77777777" w:rsidR="00790D9F" w:rsidRPr="005E51B7" w:rsidRDefault="00790D9F" w:rsidP="00B54A17">
            <w:pPr>
              <w:jc w:val="center"/>
              <w:rPr>
                <w:color w:val="000000"/>
                <w:sz w:val="20"/>
                <w:szCs w:val="20"/>
              </w:rPr>
            </w:pPr>
            <w:r w:rsidRPr="005E51B7">
              <w:rPr>
                <w:color w:val="000000"/>
                <w:sz w:val="20"/>
                <w:szCs w:val="20"/>
              </w:rPr>
              <w:t>966,78</w:t>
            </w:r>
          </w:p>
        </w:tc>
        <w:tc>
          <w:tcPr>
            <w:tcW w:w="297" w:type="pct"/>
            <w:tcBorders>
              <w:top w:val="nil"/>
              <w:left w:val="nil"/>
              <w:bottom w:val="single" w:sz="4" w:space="0" w:color="auto"/>
              <w:right w:val="single" w:sz="4" w:space="0" w:color="auto"/>
            </w:tcBorders>
            <w:shd w:val="clear" w:color="000000" w:fill="FFFFFF"/>
            <w:noWrap/>
            <w:vAlign w:val="center"/>
            <w:hideMark/>
          </w:tcPr>
          <w:p w14:paraId="67889797" w14:textId="77777777" w:rsidR="00790D9F" w:rsidRPr="005E51B7" w:rsidRDefault="00790D9F" w:rsidP="00B54A17">
            <w:pPr>
              <w:jc w:val="center"/>
              <w:rPr>
                <w:color w:val="000000"/>
                <w:sz w:val="20"/>
                <w:szCs w:val="20"/>
              </w:rPr>
            </w:pPr>
            <w:r w:rsidRPr="005E51B7">
              <w:rPr>
                <w:color w:val="000000"/>
                <w:sz w:val="20"/>
                <w:szCs w:val="20"/>
              </w:rPr>
              <w:t>1021,26</w:t>
            </w:r>
          </w:p>
        </w:tc>
        <w:tc>
          <w:tcPr>
            <w:tcW w:w="297" w:type="pct"/>
            <w:tcBorders>
              <w:top w:val="nil"/>
              <w:left w:val="nil"/>
              <w:bottom w:val="single" w:sz="4" w:space="0" w:color="auto"/>
              <w:right w:val="single" w:sz="4" w:space="0" w:color="auto"/>
            </w:tcBorders>
            <w:shd w:val="clear" w:color="000000" w:fill="FFFFFF"/>
            <w:noWrap/>
            <w:vAlign w:val="center"/>
            <w:hideMark/>
          </w:tcPr>
          <w:p w14:paraId="7E2C63B4" w14:textId="77777777" w:rsidR="00790D9F" w:rsidRPr="005E51B7" w:rsidRDefault="00790D9F" w:rsidP="00B54A17">
            <w:pPr>
              <w:jc w:val="center"/>
              <w:rPr>
                <w:color w:val="000000"/>
                <w:sz w:val="20"/>
                <w:szCs w:val="20"/>
              </w:rPr>
            </w:pPr>
            <w:r w:rsidRPr="005E51B7">
              <w:rPr>
                <w:color w:val="000000"/>
                <w:sz w:val="20"/>
                <w:szCs w:val="20"/>
              </w:rPr>
              <w:t>1083,73</w:t>
            </w:r>
          </w:p>
        </w:tc>
        <w:tc>
          <w:tcPr>
            <w:tcW w:w="297" w:type="pct"/>
            <w:tcBorders>
              <w:top w:val="nil"/>
              <w:left w:val="nil"/>
              <w:bottom w:val="single" w:sz="4" w:space="0" w:color="auto"/>
              <w:right w:val="single" w:sz="4" w:space="0" w:color="auto"/>
            </w:tcBorders>
            <w:shd w:val="clear" w:color="000000" w:fill="FFFFFF"/>
            <w:noWrap/>
            <w:vAlign w:val="center"/>
            <w:hideMark/>
          </w:tcPr>
          <w:p w14:paraId="07F9E728" w14:textId="77777777" w:rsidR="00790D9F" w:rsidRPr="005E51B7" w:rsidRDefault="00790D9F" w:rsidP="00B54A17">
            <w:pPr>
              <w:jc w:val="center"/>
              <w:rPr>
                <w:color w:val="000000"/>
                <w:sz w:val="20"/>
                <w:szCs w:val="20"/>
              </w:rPr>
            </w:pPr>
            <w:r w:rsidRPr="005E51B7">
              <w:rPr>
                <w:color w:val="000000"/>
                <w:sz w:val="20"/>
                <w:szCs w:val="20"/>
              </w:rPr>
              <w:t>1152,33</w:t>
            </w:r>
          </w:p>
        </w:tc>
      </w:tr>
    </w:tbl>
    <w:p w14:paraId="2DB3367C" w14:textId="77777777" w:rsidR="001B5233" w:rsidRDefault="001B5233" w:rsidP="00CA47BD">
      <w:pPr>
        <w:pStyle w:val="a8"/>
        <w:numPr>
          <w:ilvl w:val="0"/>
          <w:numId w:val="0"/>
        </w:numPr>
        <w:ind w:left="2040"/>
      </w:pPr>
    </w:p>
    <w:p w14:paraId="227A97B2" w14:textId="4C65D8C4" w:rsidR="001B5233" w:rsidRPr="00D0256A" w:rsidRDefault="001B5233" w:rsidP="001B5233">
      <w:pPr>
        <w:tabs>
          <w:tab w:val="left" w:pos="1658"/>
        </w:tabs>
        <w:rPr>
          <w:i/>
          <w:sz w:val="20"/>
        </w:rPr>
        <w:sectPr w:rsidR="001B5233" w:rsidRPr="00D0256A" w:rsidSect="00A704B9">
          <w:pgSz w:w="16838" w:h="11906" w:orient="landscape" w:code="9"/>
          <w:pgMar w:top="1418" w:right="1134" w:bottom="850" w:left="1134" w:header="708" w:footer="708" w:gutter="0"/>
          <w:cols w:space="708"/>
          <w:docGrid w:linePitch="381"/>
        </w:sectPr>
      </w:pPr>
    </w:p>
    <w:p w14:paraId="541A54C4" w14:textId="77777777" w:rsidR="001B5233" w:rsidRDefault="001B5233" w:rsidP="00127E67">
      <w:pPr>
        <w:pStyle w:val="-02"/>
        <w:numPr>
          <w:ilvl w:val="1"/>
          <w:numId w:val="39"/>
        </w:numPr>
        <w:spacing w:line="276" w:lineRule="auto"/>
      </w:pPr>
      <w:bookmarkStart w:id="249" w:name="_Toc193193288"/>
      <w:bookmarkStart w:id="250" w:name="_Toc205564692"/>
      <w:r w:rsidRPr="00B46D6B">
        <w:lastRenderedPageBreak/>
        <w:t>Ключевые показатели, отражающие результаты внедрения целевой модели рынка тепловой энергии</w:t>
      </w:r>
      <w:bookmarkEnd w:id="249"/>
      <w:bookmarkEnd w:id="250"/>
    </w:p>
    <w:p w14:paraId="1132B986" w14:textId="1598456C" w:rsidR="001B5233" w:rsidRDefault="001B5233" w:rsidP="00A8518F">
      <w:pPr>
        <w:tabs>
          <w:tab w:val="left" w:pos="971"/>
          <w:tab w:val="center" w:pos="4960"/>
        </w:tabs>
        <w:spacing w:line="360" w:lineRule="auto"/>
        <w:ind w:firstLine="709"/>
        <w:jc w:val="both"/>
        <w:sectPr w:rsidR="001B5233" w:rsidSect="00A704B9">
          <w:pgSz w:w="11906" w:h="16838"/>
          <w:pgMar w:top="851" w:right="851" w:bottom="851" w:left="1134" w:header="709" w:footer="340" w:gutter="0"/>
          <w:cols w:space="708"/>
          <w:docGrid w:linePitch="360"/>
        </w:sectPr>
      </w:pPr>
      <w:r>
        <w:rPr>
          <w:rFonts w:eastAsia="Calibri"/>
          <w:sz w:val="24"/>
        </w:rPr>
        <w:t>Ключевые</w:t>
      </w:r>
      <w:r w:rsidRPr="00F25EBF">
        <w:rPr>
          <w:rFonts w:eastAsia="Calibri"/>
          <w:sz w:val="24"/>
        </w:rPr>
        <w:t xml:space="preserve"> показатели реализации схемы теплоснабжения в ценовых зонах, отражающие результаты внедрения целевой модели рынка тепловой энергии</w:t>
      </w:r>
      <w:r w:rsidRPr="00B044AD">
        <w:rPr>
          <w:rFonts w:eastAsia="Calibri"/>
          <w:sz w:val="24"/>
        </w:rPr>
        <w:t xml:space="preserve"> по годам расчетного периода для ЕТО </w:t>
      </w:r>
      <w:r w:rsidR="00A8518F">
        <w:rPr>
          <w:rFonts w:eastAsia="Calibri"/>
          <w:sz w:val="24"/>
          <w:szCs w:val="28"/>
          <w:lang w:eastAsia="en-US" w:bidi="ar-SA"/>
        </w:rPr>
        <w:t>г. Десногорск</w:t>
      </w:r>
      <w:r w:rsidR="00B929A7">
        <w:rPr>
          <w:rFonts w:eastAsia="Calibri"/>
          <w:sz w:val="24"/>
        </w:rPr>
        <w:t>,</w:t>
      </w:r>
      <w:r w:rsidRPr="00B044AD">
        <w:rPr>
          <w:rFonts w:eastAsia="Calibri"/>
          <w:sz w:val="24"/>
        </w:rPr>
        <w:t xml:space="preserve"> приведены в таблице</w:t>
      </w:r>
      <w:r>
        <w:t xml:space="preserve"> </w:t>
      </w:r>
      <w:r w:rsidR="00B02FE5">
        <w:rPr>
          <w:sz w:val="24"/>
          <w:szCs w:val="24"/>
        </w:rPr>
        <w:t>3</w:t>
      </w:r>
      <w:r w:rsidR="00A41971">
        <w:rPr>
          <w:sz w:val="24"/>
          <w:szCs w:val="24"/>
        </w:rPr>
        <w:t>6</w:t>
      </w:r>
      <w:r>
        <w:rPr>
          <w:sz w:val="24"/>
          <w:szCs w:val="24"/>
        </w:rPr>
        <w:t>.</w:t>
      </w:r>
    </w:p>
    <w:p w14:paraId="620406BF" w14:textId="77777777" w:rsidR="001B5233" w:rsidRDefault="001B5233" w:rsidP="00CA47BD">
      <w:pPr>
        <w:pStyle w:val="a8"/>
      </w:pPr>
      <w:bookmarkStart w:id="251" w:name="_Toc170669080"/>
      <w:bookmarkStart w:id="252" w:name="_Toc175921636"/>
      <w:bookmarkStart w:id="253" w:name="_Toc193965602"/>
      <w:bookmarkStart w:id="254" w:name="_Toc210206469"/>
      <w:r>
        <w:lastRenderedPageBreak/>
        <w:t>Ключевые</w:t>
      </w:r>
      <w:r w:rsidRPr="001F5764">
        <w:t xml:space="preserve"> показатели реализации схемы теплоснабжения в ценовых зонах, отражающие результаты внедрения целевой модели рынка тепловой энергии по годам расчетного периода для ЕТО</w:t>
      </w:r>
      <w:bookmarkEnd w:id="251"/>
      <w:bookmarkEnd w:id="252"/>
      <w:bookmarkEnd w:id="253"/>
      <w:bookmarkEnd w:id="254"/>
    </w:p>
    <w:p w14:paraId="7CD3F638" w14:textId="77777777" w:rsidR="001B5233" w:rsidRDefault="001B5233" w:rsidP="001B5233">
      <w:pPr>
        <w:tabs>
          <w:tab w:val="left" w:pos="971"/>
          <w:tab w:val="left" w:pos="25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103"/>
        <w:gridCol w:w="1150"/>
        <w:gridCol w:w="711"/>
        <w:gridCol w:w="711"/>
        <w:gridCol w:w="711"/>
        <w:gridCol w:w="711"/>
        <w:gridCol w:w="711"/>
        <w:gridCol w:w="711"/>
        <w:gridCol w:w="711"/>
        <w:gridCol w:w="711"/>
        <w:gridCol w:w="711"/>
      </w:tblGrid>
      <w:tr w:rsidR="00A41971" w:rsidRPr="00527233" w14:paraId="78CE4A4F" w14:textId="77777777" w:rsidTr="004C055E">
        <w:trPr>
          <w:trHeight w:val="20"/>
          <w:tblHeader/>
        </w:trPr>
        <w:tc>
          <w:tcPr>
            <w:tcW w:w="0" w:type="auto"/>
            <w:shd w:val="clear" w:color="000000" w:fill="F2F2F2"/>
            <w:noWrap/>
            <w:vAlign w:val="center"/>
            <w:hideMark/>
          </w:tcPr>
          <w:p w14:paraId="553B266D" w14:textId="77777777" w:rsidR="00A41971" w:rsidRPr="00527233" w:rsidRDefault="00A41971" w:rsidP="004C055E">
            <w:pPr>
              <w:jc w:val="center"/>
              <w:rPr>
                <w:b/>
                <w:bCs/>
                <w:color w:val="000000"/>
                <w:sz w:val="18"/>
                <w:szCs w:val="18"/>
              </w:rPr>
            </w:pPr>
            <w:r w:rsidRPr="00527233">
              <w:rPr>
                <w:b/>
                <w:bCs/>
                <w:color w:val="000000"/>
                <w:sz w:val="18"/>
                <w:szCs w:val="18"/>
              </w:rPr>
              <w:t>№ п/п</w:t>
            </w:r>
          </w:p>
        </w:tc>
        <w:tc>
          <w:tcPr>
            <w:tcW w:w="0" w:type="auto"/>
            <w:shd w:val="clear" w:color="000000" w:fill="F2F2F2"/>
            <w:vAlign w:val="center"/>
            <w:hideMark/>
          </w:tcPr>
          <w:p w14:paraId="593E07ED" w14:textId="77777777" w:rsidR="00A41971" w:rsidRPr="00527233" w:rsidRDefault="00A41971" w:rsidP="004C055E">
            <w:pPr>
              <w:jc w:val="center"/>
              <w:rPr>
                <w:b/>
                <w:bCs/>
                <w:color w:val="000000"/>
                <w:sz w:val="18"/>
                <w:szCs w:val="18"/>
              </w:rPr>
            </w:pPr>
            <w:r w:rsidRPr="00527233">
              <w:rPr>
                <w:b/>
                <w:bCs/>
                <w:color w:val="000000"/>
                <w:sz w:val="18"/>
                <w:szCs w:val="18"/>
              </w:rPr>
              <w:t>Наименование показателя</w:t>
            </w:r>
          </w:p>
        </w:tc>
        <w:tc>
          <w:tcPr>
            <w:tcW w:w="0" w:type="auto"/>
            <w:shd w:val="clear" w:color="000000" w:fill="F2F2F2"/>
            <w:noWrap/>
            <w:vAlign w:val="center"/>
            <w:hideMark/>
          </w:tcPr>
          <w:p w14:paraId="3BC2F141" w14:textId="77777777" w:rsidR="00A41971" w:rsidRPr="00527233" w:rsidRDefault="00A41971" w:rsidP="004C055E">
            <w:pPr>
              <w:jc w:val="center"/>
              <w:rPr>
                <w:b/>
                <w:bCs/>
                <w:color w:val="000000"/>
                <w:sz w:val="18"/>
                <w:szCs w:val="18"/>
              </w:rPr>
            </w:pPr>
            <w:r w:rsidRPr="00527233">
              <w:rPr>
                <w:b/>
                <w:bCs/>
                <w:color w:val="000000"/>
                <w:sz w:val="18"/>
                <w:szCs w:val="18"/>
              </w:rPr>
              <w:t>Ед. изм.</w:t>
            </w:r>
          </w:p>
        </w:tc>
        <w:tc>
          <w:tcPr>
            <w:tcW w:w="0" w:type="auto"/>
            <w:shd w:val="clear" w:color="000000" w:fill="F2F2F2"/>
            <w:noWrap/>
            <w:vAlign w:val="center"/>
            <w:hideMark/>
          </w:tcPr>
          <w:p w14:paraId="40AE2281" w14:textId="77777777" w:rsidR="00A41971" w:rsidRPr="00527233" w:rsidRDefault="00A41971" w:rsidP="004C055E">
            <w:pPr>
              <w:jc w:val="center"/>
              <w:rPr>
                <w:b/>
                <w:bCs/>
                <w:color w:val="000000"/>
                <w:sz w:val="18"/>
                <w:szCs w:val="18"/>
              </w:rPr>
            </w:pPr>
            <w:r w:rsidRPr="00527233">
              <w:rPr>
                <w:b/>
                <w:bCs/>
                <w:color w:val="000000"/>
                <w:sz w:val="18"/>
                <w:szCs w:val="18"/>
              </w:rPr>
              <w:t>2025</w:t>
            </w:r>
          </w:p>
        </w:tc>
        <w:tc>
          <w:tcPr>
            <w:tcW w:w="0" w:type="auto"/>
            <w:shd w:val="clear" w:color="000000" w:fill="F2F2F2"/>
            <w:noWrap/>
            <w:vAlign w:val="center"/>
            <w:hideMark/>
          </w:tcPr>
          <w:p w14:paraId="736E8B2C" w14:textId="77777777" w:rsidR="00A41971" w:rsidRPr="00527233" w:rsidRDefault="00A41971" w:rsidP="004C055E">
            <w:pPr>
              <w:jc w:val="center"/>
              <w:rPr>
                <w:b/>
                <w:bCs/>
                <w:color w:val="000000"/>
                <w:sz w:val="18"/>
                <w:szCs w:val="18"/>
              </w:rPr>
            </w:pPr>
            <w:r w:rsidRPr="00527233">
              <w:rPr>
                <w:b/>
                <w:bCs/>
                <w:color w:val="000000"/>
                <w:sz w:val="18"/>
                <w:szCs w:val="18"/>
              </w:rPr>
              <w:t>2026</w:t>
            </w:r>
          </w:p>
        </w:tc>
        <w:tc>
          <w:tcPr>
            <w:tcW w:w="0" w:type="auto"/>
            <w:shd w:val="clear" w:color="000000" w:fill="F2F2F2"/>
            <w:noWrap/>
            <w:vAlign w:val="center"/>
            <w:hideMark/>
          </w:tcPr>
          <w:p w14:paraId="72DE0ECB" w14:textId="77777777" w:rsidR="00A41971" w:rsidRPr="00527233" w:rsidRDefault="00A41971" w:rsidP="004C055E">
            <w:pPr>
              <w:jc w:val="center"/>
              <w:rPr>
                <w:b/>
                <w:bCs/>
                <w:color w:val="000000"/>
                <w:sz w:val="18"/>
                <w:szCs w:val="18"/>
              </w:rPr>
            </w:pPr>
            <w:r w:rsidRPr="00527233">
              <w:rPr>
                <w:b/>
                <w:bCs/>
                <w:color w:val="000000"/>
                <w:sz w:val="18"/>
                <w:szCs w:val="18"/>
              </w:rPr>
              <w:t>2027</w:t>
            </w:r>
          </w:p>
        </w:tc>
        <w:tc>
          <w:tcPr>
            <w:tcW w:w="0" w:type="auto"/>
            <w:shd w:val="clear" w:color="000000" w:fill="F2F2F2"/>
            <w:noWrap/>
            <w:vAlign w:val="center"/>
            <w:hideMark/>
          </w:tcPr>
          <w:p w14:paraId="4BEA6CAB" w14:textId="77777777" w:rsidR="00A41971" w:rsidRPr="00527233" w:rsidRDefault="00A41971" w:rsidP="004C055E">
            <w:pPr>
              <w:jc w:val="center"/>
              <w:rPr>
                <w:b/>
                <w:bCs/>
                <w:color w:val="000000"/>
                <w:sz w:val="18"/>
                <w:szCs w:val="18"/>
              </w:rPr>
            </w:pPr>
            <w:r w:rsidRPr="00527233">
              <w:rPr>
                <w:b/>
                <w:bCs/>
                <w:color w:val="000000"/>
                <w:sz w:val="18"/>
                <w:szCs w:val="18"/>
              </w:rPr>
              <w:t>2028</w:t>
            </w:r>
          </w:p>
        </w:tc>
        <w:tc>
          <w:tcPr>
            <w:tcW w:w="0" w:type="auto"/>
            <w:shd w:val="clear" w:color="000000" w:fill="F2F2F2"/>
            <w:noWrap/>
            <w:vAlign w:val="center"/>
            <w:hideMark/>
          </w:tcPr>
          <w:p w14:paraId="7B57BDC0" w14:textId="77777777" w:rsidR="00A41971" w:rsidRPr="00527233" w:rsidRDefault="00A41971" w:rsidP="004C055E">
            <w:pPr>
              <w:jc w:val="center"/>
              <w:rPr>
                <w:b/>
                <w:bCs/>
                <w:color w:val="000000"/>
                <w:sz w:val="18"/>
                <w:szCs w:val="18"/>
              </w:rPr>
            </w:pPr>
            <w:r w:rsidRPr="00527233">
              <w:rPr>
                <w:b/>
                <w:bCs/>
                <w:color w:val="000000"/>
                <w:sz w:val="18"/>
                <w:szCs w:val="18"/>
              </w:rPr>
              <w:t>2029</w:t>
            </w:r>
          </w:p>
        </w:tc>
        <w:tc>
          <w:tcPr>
            <w:tcW w:w="0" w:type="auto"/>
            <w:shd w:val="clear" w:color="000000" w:fill="F2F2F2"/>
            <w:noWrap/>
            <w:vAlign w:val="center"/>
            <w:hideMark/>
          </w:tcPr>
          <w:p w14:paraId="70176296" w14:textId="77777777" w:rsidR="00A41971" w:rsidRPr="00527233" w:rsidRDefault="00A41971" w:rsidP="004C055E">
            <w:pPr>
              <w:jc w:val="center"/>
              <w:rPr>
                <w:b/>
                <w:bCs/>
                <w:color w:val="000000"/>
                <w:sz w:val="18"/>
                <w:szCs w:val="18"/>
              </w:rPr>
            </w:pPr>
            <w:r w:rsidRPr="00527233">
              <w:rPr>
                <w:b/>
                <w:bCs/>
                <w:color w:val="000000"/>
                <w:sz w:val="18"/>
                <w:szCs w:val="18"/>
              </w:rPr>
              <w:t>2030</w:t>
            </w:r>
            <w:r>
              <w:rPr>
                <w:b/>
                <w:bCs/>
                <w:color w:val="000000"/>
                <w:sz w:val="18"/>
                <w:szCs w:val="18"/>
              </w:rPr>
              <w:t xml:space="preserve"> </w:t>
            </w:r>
          </w:p>
        </w:tc>
        <w:tc>
          <w:tcPr>
            <w:tcW w:w="0" w:type="auto"/>
            <w:shd w:val="clear" w:color="000000" w:fill="F2F2F2"/>
            <w:vAlign w:val="center"/>
          </w:tcPr>
          <w:p w14:paraId="4C2E0DCD" w14:textId="77777777" w:rsidR="00A41971" w:rsidRPr="00527233" w:rsidRDefault="00A41971" w:rsidP="004C055E">
            <w:pPr>
              <w:jc w:val="center"/>
              <w:rPr>
                <w:b/>
                <w:bCs/>
                <w:color w:val="000000"/>
                <w:sz w:val="18"/>
                <w:szCs w:val="18"/>
              </w:rPr>
            </w:pPr>
            <w:r w:rsidRPr="00A00706">
              <w:rPr>
                <w:b/>
                <w:bCs/>
                <w:color w:val="000000"/>
                <w:sz w:val="18"/>
                <w:szCs w:val="18"/>
              </w:rPr>
              <w:t>203</w:t>
            </w:r>
            <w:r>
              <w:rPr>
                <w:b/>
                <w:bCs/>
                <w:color w:val="000000"/>
                <w:sz w:val="18"/>
                <w:szCs w:val="18"/>
              </w:rPr>
              <w:t xml:space="preserve">1 </w:t>
            </w:r>
          </w:p>
        </w:tc>
        <w:tc>
          <w:tcPr>
            <w:tcW w:w="0" w:type="auto"/>
            <w:shd w:val="clear" w:color="000000" w:fill="F2F2F2"/>
            <w:vAlign w:val="center"/>
          </w:tcPr>
          <w:p w14:paraId="1DD44E50" w14:textId="77777777" w:rsidR="00A41971" w:rsidRPr="00527233" w:rsidRDefault="00A41971" w:rsidP="004C055E">
            <w:pPr>
              <w:jc w:val="center"/>
              <w:rPr>
                <w:b/>
                <w:bCs/>
                <w:color w:val="000000"/>
                <w:sz w:val="18"/>
                <w:szCs w:val="18"/>
              </w:rPr>
            </w:pPr>
            <w:r w:rsidRPr="00A00706">
              <w:rPr>
                <w:b/>
                <w:bCs/>
                <w:color w:val="000000"/>
                <w:sz w:val="18"/>
                <w:szCs w:val="18"/>
              </w:rPr>
              <w:t>203</w:t>
            </w:r>
            <w:r>
              <w:rPr>
                <w:b/>
                <w:bCs/>
                <w:color w:val="000000"/>
                <w:sz w:val="18"/>
                <w:szCs w:val="18"/>
              </w:rPr>
              <w:t>2</w:t>
            </w:r>
          </w:p>
        </w:tc>
        <w:tc>
          <w:tcPr>
            <w:tcW w:w="0" w:type="auto"/>
            <w:shd w:val="clear" w:color="000000" w:fill="F2F2F2"/>
            <w:vAlign w:val="center"/>
          </w:tcPr>
          <w:p w14:paraId="74CD088F" w14:textId="77777777" w:rsidR="00A41971" w:rsidRPr="00527233" w:rsidRDefault="00A41971" w:rsidP="004C055E">
            <w:pPr>
              <w:jc w:val="center"/>
              <w:rPr>
                <w:b/>
                <w:bCs/>
                <w:color w:val="000000"/>
                <w:sz w:val="18"/>
                <w:szCs w:val="18"/>
              </w:rPr>
            </w:pPr>
            <w:r>
              <w:rPr>
                <w:b/>
                <w:bCs/>
                <w:color w:val="000000"/>
                <w:sz w:val="18"/>
                <w:szCs w:val="18"/>
              </w:rPr>
              <w:t>2033</w:t>
            </w:r>
          </w:p>
        </w:tc>
      </w:tr>
      <w:tr w:rsidR="00A41971" w:rsidRPr="00527233" w14:paraId="0BF8451B" w14:textId="77777777" w:rsidTr="004C055E">
        <w:trPr>
          <w:trHeight w:val="20"/>
        </w:trPr>
        <w:tc>
          <w:tcPr>
            <w:tcW w:w="0" w:type="auto"/>
            <w:gridSpan w:val="9"/>
            <w:shd w:val="clear" w:color="000000" w:fill="FDE9D9"/>
            <w:noWrap/>
            <w:vAlign w:val="center"/>
            <w:hideMark/>
          </w:tcPr>
          <w:p w14:paraId="1D05BC5A" w14:textId="77777777" w:rsidR="00A41971" w:rsidRPr="00527233" w:rsidRDefault="00A41971" w:rsidP="004C055E">
            <w:pPr>
              <w:jc w:val="center"/>
              <w:rPr>
                <w:b/>
                <w:bCs/>
                <w:color w:val="000000"/>
                <w:sz w:val="18"/>
                <w:szCs w:val="18"/>
              </w:rPr>
            </w:pPr>
            <w:r w:rsidRPr="00FE3A7F">
              <w:rPr>
                <w:b/>
                <w:bCs/>
                <w:color w:val="000000"/>
                <w:sz w:val="20"/>
                <w:szCs w:val="20"/>
              </w:rPr>
              <w:t>ЕТО № 1 ООО «</w:t>
            </w:r>
            <w:proofErr w:type="spellStart"/>
            <w:r w:rsidRPr="00FE3A7F">
              <w:rPr>
                <w:b/>
                <w:bCs/>
                <w:color w:val="000000"/>
                <w:sz w:val="20"/>
                <w:szCs w:val="20"/>
              </w:rPr>
              <w:t>АтомТеплоЭлектроСеть</w:t>
            </w:r>
            <w:proofErr w:type="spellEnd"/>
            <w:r w:rsidRPr="00FE3A7F">
              <w:rPr>
                <w:b/>
                <w:bCs/>
                <w:color w:val="000000"/>
                <w:sz w:val="20"/>
                <w:szCs w:val="20"/>
              </w:rPr>
              <w:t>»</w:t>
            </w:r>
          </w:p>
        </w:tc>
        <w:tc>
          <w:tcPr>
            <w:tcW w:w="0" w:type="auto"/>
            <w:shd w:val="clear" w:color="000000" w:fill="FDE9D9"/>
            <w:vAlign w:val="center"/>
          </w:tcPr>
          <w:p w14:paraId="001781B8" w14:textId="77777777" w:rsidR="00A41971" w:rsidRPr="00FE3A7F" w:rsidRDefault="00A41971" w:rsidP="004C055E">
            <w:pPr>
              <w:jc w:val="center"/>
              <w:rPr>
                <w:b/>
                <w:bCs/>
                <w:color w:val="000000"/>
                <w:sz w:val="20"/>
                <w:szCs w:val="20"/>
              </w:rPr>
            </w:pPr>
          </w:p>
        </w:tc>
        <w:tc>
          <w:tcPr>
            <w:tcW w:w="0" w:type="auto"/>
            <w:shd w:val="clear" w:color="000000" w:fill="FDE9D9"/>
            <w:vAlign w:val="center"/>
          </w:tcPr>
          <w:p w14:paraId="20D82C17" w14:textId="77777777" w:rsidR="00A41971" w:rsidRPr="00FE3A7F" w:rsidRDefault="00A41971" w:rsidP="004C055E">
            <w:pPr>
              <w:jc w:val="center"/>
              <w:rPr>
                <w:b/>
                <w:bCs/>
                <w:color w:val="000000"/>
                <w:sz w:val="20"/>
                <w:szCs w:val="20"/>
              </w:rPr>
            </w:pPr>
          </w:p>
        </w:tc>
        <w:tc>
          <w:tcPr>
            <w:tcW w:w="0" w:type="auto"/>
            <w:shd w:val="clear" w:color="000000" w:fill="FDE9D9"/>
            <w:vAlign w:val="center"/>
          </w:tcPr>
          <w:p w14:paraId="20202355" w14:textId="77777777" w:rsidR="00A41971" w:rsidRPr="00FE3A7F" w:rsidRDefault="00A41971" w:rsidP="004C055E">
            <w:pPr>
              <w:jc w:val="center"/>
              <w:rPr>
                <w:b/>
                <w:bCs/>
                <w:color w:val="000000"/>
                <w:sz w:val="20"/>
                <w:szCs w:val="20"/>
              </w:rPr>
            </w:pPr>
          </w:p>
        </w:tc>
      </w:tr>
      <w:tr w:rsidR="00A41971" w:rsidRPr="00527233" w14:paraId="506EFA1B" w14:textId="77777777" w:rsidTr="004C055E">
        <w:trPr>
          <w:trHeight w:val="20"/>
        </w:trPr>
        <w:tc>
          <w:tcPr>
            <w:tcW w:w="0" w:type="auto"/>
            <w:gridSpan w:val="9"/>
            <w:shd w:val="clear" w:color="000000" w:fill="FDE9D9"/>
            <w:noWrap/>
            <w:vAlign w:val="center"/>
            <w:hideMark/>
          </w:tcPr>
          <w:p w14:paraId="4E7FCC63" w14:textId="77777777" w:rsidR="00A41971" w:rsidRPr="00527233" w:rsidRDefault="00A41971" w:rsidP="004C055E">
            <w:pPr>
              <w:jc w:val="center"/>
              <w:rPr>
                <w:color w:val="000000"/>
                <w:sz w:val="18"/>
                <w:szCs w:val="18"/>
              </w:rPr>
            </w:pPr>
            <w:r w:rsidRPr="00527233">
              <w:rPr>
                <w:color w:val="000000"/>
                <w:sz w:val="18"/>
                <w:szCs w:val="18"/>
              </w:rPr>
              <w:t>Ключевые показатели, отражающие результаты внедрения целевой модели рынка тепловой энергии</w:t>
            </w:r>
          </w:p>
        </w:tc>
        <w:tc>
          <w:tcPr>
            <w:tcW w:w="0" w:type="auto"/>
            <w:shd w:val="clear" w:color="000000" w:fill="FDE9D9"/>
            <w:vAlign w:val="center"/>
          </w:tcPr>
          <w:p w14:paraId="17D0D8EB" w14:textId="77777777" w:rsidR="00A41971" w:rsidRPr="00527233" w:rsidRDefault="00A41971" w:rsidP="004C055E">
            <w:pPr>
              <w:jc w:val="center"/>
              <w:rPr>
                <w:color w:val="000000"/>
                <w:sz w:val="18"/>
                <w:szCs w:val="18"/>
              </w:rPr>
            </w:pPr>
          </w:p>
        </w:tc>
        <w:tc>
          <w:tcPr>
            <w:tcW w:w="0" w:type="auto"/>
            <w:shd w:val="clear" w:color="000000" w:fill="FDE9D9"/>
            <w:vAlign w:val="center"/>
          </w:tcPr>
          <w:p w14:paraId="421E78E0" w14:textId="77777777" w:rsidR="00A41971" w:rsidRPr="00527233" w:rsidRDefault="00A41971" w:rsidP="004C055E">
            <w:pPr>
              <w:jc w:val="center"/>
              <w:rPr>
                <w:color w:val="000000"/>
                <w:sz w:val="18"/>
                <w:szCs w:val="18"/>
              </w:rPr>
            </w:pPr>
          </w:p>
        </w:tc>
        <w:tc>
          <w:tcPr>
            <w:tcW w:w="0" w:type="auto"/>
            <w:shd w:val="clear" w:color="000000" w:fill="FDE9D9"/>
            <w:vAlign w:val="center"/>
          </w:tcPr>
          <w:p w14:paraId="26100A7C" w14:textId="77777777" w:rsidR="00A41971" w:rsidRPr="00527233" w:rsidRDefault="00A41971" w:rsidP="004C055E">
            <w:pPr>
              <w:jc w:val="center"/>
              <w:rPr>
                <w:color w:val="000000"/>
                <w:sz w:val="18"/>
                <w:szCs w:val="18"/>
              </w:rPr>
            </w:pPr>
          </w:p>
        </w:tc>
      </w:tr>
      <w:tr w:rsidR="00A41971" w:rsidRPr="00527233" w14:paraId="25EEF6BC" w14:textId="77777777" w:rsidTr="004C055E">
        <w:trPr>
          <w:trHeight w:val="20"/>
        </w:trPr>
        <w:tc>
          <w:tcPr>
            <w:tcW w:w="0" w:type="auto"/>
            <w:shd w:val="clear" w:color="auto" w:fill="auto"/>
            <w:vAlign w:val="center"/>
            <w:hideMark/>
          </w:tcPr>
          <w:p w14:paraId="4C7DCD74" w14:textId="77777777" w:rsidR="00A41971" w:rsidRPr="00527233" w:rsidRDefault="00A41971" w:rsidP="004C055E">
            <w:pPr>
              <w:jc w:val="center"/>
              <w:rPr>
                <w:color w:val="000000"/>
                <w:sz w:val="18"/>
                <w:szCs w:val="18"/>
              </w:rPr>
            </w:pPr>
            <w:r w:rsidRPr="00527233">
              <w:rPr>
                <w:color w:val="000000"/>
                <w:sz w:val="18"/>
                <w:szCs w:val="18"/>
              </w:rPr>
              <w:t>1</w:t>
            </w:r>
          </w:p>
        </w:tc>
        <w:tc>
          <w:tcPr>
            <w:tcW w:w="0" w:type="auto"/>
            <w:shd w:val="clear" w:color="auto" w:fill="auto"/>
            <w:vAlign w:val="center"/>
            <w:hideMark/>
          </w:tcPr>
          <w:p w14:paraId="113FA759" w14:textId="77777777" w:rsidR="00A41971" w:rsidRPr="00527233" w:rsidRDefault="00A41971" w:rsidP="004C055E">
            <w:pPr>
              <w:jc w:val="center"/>
              <w:rPr>
                <w:color w:val="000000"/>
                <w:sz w:val="18"/>
                <w:szCs w:val="18"/>
              </w:rPr>
            </w:pPr>
            <w:r w:rsidRPr="00527233">
              <w:rPr>
                <w:color w:val="000000"/>
                <w:sz w:val="18"/>
                <w:szCs w:val="18"/>
              </w:rP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указанными в схеме теплоснабжения</w:t>
            </w:r>
          </w:p>
        </w:tc>
        <w:tc>
          <w:tcPr>
            <w:tcW w:w="0" w:type="auto"/>
            <w:shd w:val="clear" w:color="auto" w:fill="auto"/>
            <w:vAlign w:val="center"/>
            <w:hideMark/>
          </w:tcPr>
          <w:p w14:paraId="5203AA64" w14:textId="77777777" w:rsidR="00A41971" w:rsidRPr="00527233" w:rsidRDefault="00A41971" w:rsidP="004C055E">
            <w:pPr>
              <w:jc w:val="center"/>
              <w:rPr>
                <w:color w:val="000000"/>
                <w:sz w:val="18"/>
                <w:szCs w:val="18"/>
              </w:rPr>
            </w:pPr>
            <w:r w:rsidRPr="00527233">
              <w:rPr>
                <w:color w:val="000000"/>
                <w:sz w:val="18"/>
                <w:szCs w:val="18"/>
              </w:rPr>
              <w:t>%</w:t>
            </w:r>
          </w:p>
        </w:tc>
        <w:tc>
          <w:tcPr>
            <w:tcW w:w="0" w:type="auto"/>
            <w:shd w:val="clear" w:color="000000" w:fill="FFFFFF"/>
            <w:noWrap/>
            <w:vAlign w:val="center"/>
            <w:hideMark/>
          </w:tcPr>
          <w:p w14:paraId="71ACACD8" w14:textId="77777777" w:rsidR="00A41971" w:rsidRPr="00527233" w:rsidRDefault="00A41971" w:rsidP="004C055E">
            <w:pPr>
              <w:jc w:val="center"/>
              <w:rPr>
                <w:color w:val="000000"/>
                <w:sz w:val="18"/>
                <w:szCs w:val="18"/>
              </w:rPr>
            </w:pPr>
            <w:r w:rsidRPr="00527233">
              <w:rPr>
                <w:color w:val="000000"/>
                <w:sz w:val="18"/>
                <w:szCs w:val="18"/>
              </w:rPr>
              <w:t>100</w:t>
            </w:r>
          </w:p>
        </w:tc>
        <w:tc>
          <w:tcPr>
            <w:tcW w:w="0" w:type="auto"/>
            <w:shd w:val="clear" w:color="000000" w:fill="FFFFFF"/>
            <w:noWrap/>
            <w:vAlign w:val="center"/>
            <w:hideMark/>
          </w:tcPr>
          <w:p w14:paraId="086FD79A" w14:textId="77777777" w:rsidR="00A41971" w:rsidRPr="00527233" w:rsidRDefault="00A41971" w:rsidP="004C055E">
            <w:pPr>
              <w:jc w:val="center"/>
              <w:rPr>
                <w:color w:val="000000"/>
                <w:sz w:val="18"/>
                <w:szCs w:val="18"/>
              </w:rPr>
            </w:pPr>
            <w:r w:rsidRPr="00527233">
              <w:rPr>
                <w:color w:val="000000"/>
                <w:sz w:val="18"/>
                <w:szCs w:val="18"/>
              </w:rPr>
              <w:t>100</w:t>
            </w:r>
          </w:p>
        </w:tc>
        <w:tc>
          <w:tcPr>
            <w:tcW w:w="0" w:type="auto"/>
            <w:shd w:val="clear" w:color="000000" w:fill="FFFFFF"/>
            <w:noWrap/>
            <w:vAlign w:val="center"/>
            <w:hideMark/>
          </w:tcPr>
          <w:p w14:paraId="45AEEF9C" w14:textId="77777777" w:rsidR="00A41971" w:rsidRPr="00527233" w:rsidRDefault="00A41971" w:rsidP="004C055E">
            <w:pPr>
              <w:jc w:val="center"/>
              <w:rPr>
                <w:color w:val="000000"/>
                <w:sz w:val="18"/>
                <w:szCs w:val="18"/>
              </w:rPr>
            </w:pPr>
            <w:r w:rsidRPr="00527233">
              <w:rPr>
                <w:color w:val="000000"/>
                <w:sz w:val="18"/>
                <w:szCs w:val="18"/>
              </w:rPr>
              <w:t>100</w:t>
            </w:r>
          </w:p>
        </w:tc>
        <w:tc>
          <w:tcPr>
            <w:tcW w:w="0" w:type="auto"/>
            <w:shd w:val="clear" w:color="000000" w:fill="FFFFFF"/>
            <w:noWrap/>
            <w:vAlign w:val="center"/>
            <w:hideMark/>
          </w:tcPr>
          <w:p w14:paraId="632B0425" w14:textId="77777777" w:rsidR="00A41971" w:rsidRPr="00527233" w:rsidRDefault="00A41971" w:rsidP="004C055E">
            <w:pPr>
              <w:jc w:val="center"/>
              <w:rPr>
                <w:color w:val="000000"/>
                <w:sz w:val="18"/>
                <w:szCs w:val="18"/>
              </w:rPr>
            </w:pPr>
            <w:r w:rsidRPr="00527233">
              <w:rPr>
                <w:color w:val="000000"/>
                <w:sz w:val="18"/>
                <w:szCs w:val="18"/>
              </w:rPr>
              <w:t>100</w:t>
            </w:r>
          </w:p>
        </w:tc>
        <w:tc>
          <w:tcPr>
            <w:tcW w:w="0" w:type="auto"/>
            <w:shd w:val="clear" w:color="000000" w:fill="FFFFFF"/>
            <w:noWrap/>
            <w:vAlign w:val="center"/>
            <w:hideMark/>
          </w:tcPr>
          <w:p w14:paraId="044ADC6E" w14:textId="77777777" w:rsidR="00A41971" w:rsidRPr="00527233" w:rsidRDefault="00A41971" w:rsidP="004C055E">
            <w:pPr>
              <w:jc w:val="center"/>
              <w:rPr>
                <w:color w:val="000000"/>
                <w:sz w:val="18"/>
                <w:szCs w:val="18"/>
              </w:rPr>
            </w:pPr>
            <w:r w:rsidRPr="00527233">
              <w:rPr>
                <w:color w:val="000000"/>
                <w:sz w:val="18"/>
                <w:szCs w:val="18"/>
              </w:rPr>
              <w:t>100</w:t>
            </w:r>
          </w:p>
        </w:tc>
        <w:tc>
          <w:tcPr>
            <w:tcW w:w="0" w:type="auto"/>
            <w:shd w:val="clear" w:color="000000" w:fill="FFFFFF"/>
            <w:noWrap/>
            <w:vAlign w:val="center"/>
            <w:hideMark/>
          </w:tcPr>
          <w:p w14:paraId="46F72B65" w14:textId="77777777" w:rsidR="00A41971" w:rsidRPr="00527233" w:rsidRDefault="00A41971" w:rsidP="004C055E">
            <w:pPr>
              <w:jc w:val="center"/>
              <w:rPr>
                <w:color w:val="000000"/>
                <w:sz w:val="18"/>
                <w:szCs w:val="18"/>
              </w:rPr>
            </w:pPr>
            <w:r w:rsidRPr="00527233">
              <w:rPr>
                <w:color w:val="000000"/>
                <w:sz w:val="18"/>
                <w:szCs w:val="18"/>
              </w:rPr>
              <w:t>100</w:t>
            </w:r>
          </w:p>
        </w:tc>
        <w:tc>
          <w:tcPr>
            <w:tcW w:w="0" w:type="auto"/>
            <w:shd w:val="clear" w:color="000000" w:fill="FFFFFF"/>
            <w:vAlign w:val="center"/>
          </w:tcPr>
          <w:p w14:paraId="1348ADD1" w14:textId="77777777" w:rsidR="00A41971" w:rsidRPr="00527233" w:rsidRDefault="00A41971" w:rsidP="004C055E">
            <w:pPr>
              <w:jc w:val="center"/>
              <w:rPr>
                <w:color w:val="000000"/>
                <w:sz w:val="18"/>
                <w:szCs w:val="18"/>
              </w:rPr>
            </w:pPr>
            <w:r w:rsidRPr="00527233">
              <w:rPr>
                <w:color w:val="000000"/>
                <w:sz w:val="18"/>
                <w:szCs w:val="18"/>
              </w:rPr>
              <w:t>100</w:t>
            </w:r>
          </w:p>
        </w:tc>
        <w:tc>
          <w:tcPr>
            <w:tcW w:w="0" w:type="auto"/>
            <w:shd w:val="clear" w:color="000000" w:fill="FFFFFF"/>
            <w:vAlign w:val="center"/>
          </w:tcPr>
          <w:p w14:paraId="6640E285" w14:textId="77777777" w:rsidR="00A41971" w:rsidRPr="00527233" w:rsidRDefault="00A41971" w:rsidP="004C055E">
            <w:pPr>
              <w:jc w:val="center"/>
              <w:rPr>
                <w:color w:val="000000"/>
                <w:sz w:val="18"/>
                <w:szCs w:val="18"/>
              </w:rPr>
            </w:pPr>
            <w:r w:rsidRPr="00527233">
              <w:rPr>
                <w:color w:val="000000"/>
                <w:sz w:val="18"/>
                <w:szCs w:val="18"/>
              </w:rPr>
              <w:t>100</w:t>
            </w:r>
          </w:p>
        </w:tc>
        <w:tc>
          <w:tcPr>
            <w:tcW w:w="0" w:type="auto"/>
            <w:shd w:val="clear" w:color="000000" w:fill="FFFFFF"/>
            <w:vAlign w:val="center"/>
          </w:tcPr>
          <w:p w14:paraId="623EFFFA" w14:textId="77777777" w:rsidR="00A41971" w:rsidRPr="00527233" w:rsidRDefault="00A41971" w:rsidP="004C055E">
            <w:pPr>
              <w:jc w:val="center"/>
              <w:rPr>
                <w:color w:val="000000"/>
                <w:sz w:val="18"/>
                <w:szCs w:val="18"/>
              </w:rPr>
            </w:pPr>
            <w:r w:rsidRPr="00527233">
              <w:rPr>
                <w:color w:val="000000"/>
                <w:sz w:val="18"/>
                <w:szCs w:val="18"/>
              </w:rPr>
              <w:t>100</w:t>
            </w:r>
          </w:p>
        </w:tc>
      </w:tr>
      <w:tr w:rsidR="00A41971" w:rsidRPr="00527233" w14:paraId="608F6319" w14:textId="77777777" w:rsidTr="004C055E">
        <w:trPr>
          <w:trHeight w:val="20"/>
        </w:trPr>
        <w:tc>
          <w:tcPr>
            <w:tcW w:w="0" w:type="auto"/>
            <w:shd w:val="clear" w:color="auto" w:fill="auto"/>
            <w:vAlign w:val="center"/>
            <w:hideMark/>
          </w:tcPr>
          <w:p w14:paraId="5B7C46C3" w14:textId="77777777" w:rsidR="00A41971" w:rsidRPr="00527233" w:rsidRDefault="00A41971" w:rsidP="004C055E">
            <w:pPr>
              <w:jc w:val="center"/>
              <w:rPr>
                <w:color w:val="000000"/>
                <w:sz w:val="18"/>
                <w:szCs w:val="18"/>
              </w:rPr>
            </w:pPr>
            <w:r w:rsidRPr="00527233">
              <w:rPr>
                <w:color w:val="000000"/>
                <w:sz w:val="18"/>
                <w:szCs w:val="18"/>
              </w:rPr>
              <w:t>2</w:t>
            </w:r>
          </w:p>
        </w:tc>
        <w:tc>
          <w:tcPr>
            <w:tcW w:w="0" w:type="auto"/>
            <w:shd w:val="clear" w:color="auto" w:fill="auto"/>
            <w:vAlign w:val="center"/>
            <w:hideMark/>
          </w:tcPr>
          <w:p w14:paraId="49B39715" w14:textId="77777777" w:rsidR="00A41971" w:rsidRPr="00527233" w:rsidRDefault="00A41971" w:rsidP="004C055E">
            <w:pPr>
              <w:jc w:val="center"/>
              <w:rPr>
                <w:color w:val="000000"/>
                <w:sz w:val="18"/>
                <w:szCs w:val="18"/>
              </w:rPr>
            </w:pPr>
            <w:r w:rsidRPr="00527233">
              <w:rPr>
                <w:color w:val="000000"/>
                <w:sz w:val="18"/>
                <w:szCs w:val="18"/>
              </w:rPr>
              <w:t>Количество аварийных ситуаций при теплоснабжении на источниках тепловой энергии и тепловых сетях в ценовой зоне теплоснабжения, не более</w:t>
            </w:r>
          </w:p>
        </w:tc>
        <w:tc>
          <w:tcPr>
            <w:tcW w:w="0" w:type="auto"/>
            <w:shd w:val="clear" w:color="auto" w:fill="auto"/>
            <w:vAlign w:val="center"/>
            <w:hideMark/>
          </w:tcPr>
          <w:p w14:paraId="09B7DE38" w14:textId="77777777" w:rsidR="00A41971" w:rsidRPr="00527233" w:rsidRDefault="00A41971" w:rsidP="004C055E">
            <w:pPr>
              <w:jc w:val="center"/>
              <w:rPr>
                <w:color w:val="000000"/>
                <w:sz w:val="18"/>
                <w:szCs w:val="18"/>
              </w:rPr>
            </w:pPr>
            <w:r>
              <w:rPr>
                <w:color w:val="000000"/>
                <w:sz w:val="18"/>
                <w:szCs w:val="18"/>
              </w:rPr>
              <w:t>е</w:t>
            </w:r>
            <w:r w:rsidRPr="00527233">
              <w:rPr>
                <w:color w:val="000000"/>
                <w:sz w:val="18"/>
                <w:szCs w:val="18"/>
              </w:rPr>
              <w:t>д</w:t>
            </w:r>
            <w:r>
              <w:rPr>
                <w:color w:val="000000"/>
                <w:sz w:val="18"/>
                <w:szCs w:val="18"/>
              </w:rPr>
              <w:t>.</w:t>
            </w:r>
            <w:r w:rsidRPr="00527233">
              <w:rPr>
                <w:color w:val="000000"/>
                <w:sz w:val="18"/>
                <w:szCs w:val="18"/>
              </w:rPr>
              <w:t>/год</w:t>
            </w:r>
          </w:p>
        </w:tc>
        <w:tc>
          <w:tcPr>
            <w:tcW w:w="0" w:type="auto"/>
            <w:shd w:val="clear" w:color="auto" w:fill="auto"/>
            <w:vAlign w:val="center"/>
            <w:hideMark/>
          </w:tcPr>
          <w:p w14:paraId="6DD4B8CC" w14:textId="77777777" w:rsidR="00A41971" w:rsidRPr="00527233" w:rsidRDefault="00A41971" w:rsidP="004C055E">
            <w:pPr>
              <w:jc w:val="center"/>
              <w:rPr>
                <w:color w:val="000000"/>
                <w:sz w:val="18"/>
                <w:szCs w:val="18"/>
              </w:rPr>
            </w:pPr>
            <w:r w:rsidRPr="00527233">
              <w:rPr>
                <w:color w:val="000000"/>
                <w:sz w:val="18"/>
                <w:szCs w:val="18"/>
              </w:rPr>
              <w:t>1</w:t>
            </w:r>
          </w:p>
        </w:tc>
        <w:tc>
          <w:tcPr>
            <w:tcW w:w="0" w:type="auto"/>
            <w:shd w:val="clear" w:color="auto" w:fill="auto"/>
            <w:vAlign w:val="center"/>
            <w:hideMark/>
          </w:tcPr>
          <w:p w14:paraId="14C25BA1" w14:textId="77777777" w:rsidR="00A41971" w:rsidRPr="00527233" w:rsidRDefault="00A41971" w:rsidP="004C055E">
            <w:pPr>
              <w:jc w:val="center"/>
              <w:rPr>
                <w:color w:val="000000"/>
                <w:sz w:val="18"/>
                <w:szCs w:val="18"/>
              </w:rPr>
            </w:pPr>
            <w:r w:rsidRPr="00527233">
              <w:rPr>
                <w:color w:val="000000"/>
                <w:sz w:val="18"/>
                <w:szCs w:val="18"/>
              </w:rPr>
              <w:t>1</w:t>
            </w:r>
          </w:p>
        </w:tc>
        <w:tc>
          <w:tcPr>
            <w:tcW w:w="0" w:type="auto"/>
            <w:shd w:val="clear" w:color="auto" w:fill="auto"/>
            <w:vAlign w:val="center"/>
            <w:hideMark/>
          </w:tcPr>
          <w:p w14:paraId="7F41EA27" w14:textId="77777777" w:rsidR="00A41971" w:rsidRPr="00527233" w:rsidRDefault="00A41971" w:rsidP="004C055E">
            <w:pPr>
              <w:jc w:val="center"/>
              <w:rPr>
                <w:color w:val="000000"/>
                <w:sz w:val="18"/>
                <w:szCs w:val="18"/>
              </w:rPr>
            </w:pPr>
            <w:r w:rsidRPr="00527233">
              <w:rPr>
                <w:color w:val="000000"/>
                <w:sz w:val="18"/>
                <w:szCs w:val="18"/>
              </w:rPr>
              <w:t>1</w:t>
            </w:r>
          </w:p>
        </w:tc>
        <w:tc>
          <w:tcPr>
            <w:tcW w:w="0" w:type="auto"/>
            <w:shd w:val="clear" w:color="auto" w:fill="auto"/>
            <w:vAlign w:val="center"/>
            <w:hideMark/>
          </w:tcPr>
          <w:p w14:paraId="1EC0E2FD" w14:textId="77777777" w:rsidR="00A41971" w:rsidRPr="00527233" w:rsidRDefault="00A41971" w:rsidP="004C055E">
            <w:pPr>
              <w:jc w:val="center"/>
              <w:rPr>
                <w:color w:val="000000"/>
                <w:sz w:val="18"/>
                <w:szCs w:val="18"/>
              </w:rPr>
            </w:pPr>
            <w:r w:rsidRPr="00527233">
              <w:rPr>
                <w:color w:val="000000"/>
                <w:sz w:val="18"/>
                <w:szCs w:val="18"/>
              </w:rPr>
              <w:t>1</w:t>
            </w:r>
          </w:p>
        </w:tc>
        <w:tc>
          <w:tcPr>
            <w:tcW w:w="0" w:type="auto"/>
            <w:shd w:val="clear" w:color="auto" w:fill="auto"/>
            <w:vAlign w:val="center"/>
            <w:hideMark/>
          </w:tcPr>
          <w:p w14:paraId="68D0D175" w14:textId="77777777" w:rsidR="00A41971" w:rsidRPr="00527233" w:rsidRDefault="00A41971" w:rsidP="004C055E">
            <w:pPr>
              <w:jc w:val="center"/>
              <w:rPr>
                <w:color w:val="000000"/>
                <w:sz w:val="18"/>
                <w:szCs w:val="18"/>
              </w:rPr>
            </w:pPr>
            <w:r w:rsidRPr="00527233">
              <w:rPr>
                <w:color w:val="000000"/>
                <w:sz w:val="18"/>
                <w:szCs w:val="18"/>
              </w:rPr>
              <w:t>1</w:t>
            </w:r>
          </w:p>
        </w:tc>
        <w:tc>
          <w:tcPr>
            <w:tcW w:w="0" w:type="auto"/>
            <w:shd w:val="clear" w:color="auto" w:fill="auto"/>
            <w:vAlign w:val="center"/>
            <w:hideMark/>
          </w:tcPr>
          <w:p w14:paraId="2E0075A2" w14:textId="77777777" w:rsidR="00A41971" w:rsidRPr="00527233" w:rsidRDefault="00A41971" w:rsidP="004C055E">
            <w:pPr>
              <w:jc w:val="center"/>
              <w:rPr>
                <w:color w:val="000000"/>
                <w:sz w:val="18"/>
                <w:szCs w:val="18"/>
              </w:rPr>
            </w:pPr>
            <w:r w:rsidRPr="00527233">
              <w:rPr>
                <w:color w:val="000000"/>
                <w:sz w:val="18"/>
                <w:szCs w:val="18"/>
              </w:rPr>
              <w:t>1</w:t>
            </w:r>
          </w:p>
        </w:tc>
        <w:tc>
          <w:tcPr>
            <w:tcW w:w="0" w:type="auto"/>
            <w:vAlign w:val="center"/>
          </w:tcPr>
          <w:p w14:paraId="62AD928E" w14:textId="77777777" w:rsidR="00A41971" w:rsidRPr="00527233" w:rsidRDefault="00A41971" w:rsidP="004C055E">
            <w:pPr>
              <w:jc w:val="center"/>
              <w:rPr>
                <w:color w:val="000000"/>
                <w:sz w:val="18"/>
                <w:szCs w:val="18"/>
              </w:rPr>
            </w:pPr>
            <w:r w:rsidRPr="00201788">
              <w:rPr>
                <w:color w:val="000000"/>
                <w:sz w:val="18"/>
                <w:szCs w:val="18"/>
              </w:rPr>
              <w:t>1</w:t>
            </w:r>
          </w:p>
        </w:tc>
        <w:tc>
          <w:tcPr>
            <w:tcW w:w="0" w:type="auto"/>
            <w:vAlign w:val="center"/>
          </w:tcPr>
          <w:p w14:paraId="37DC2F19" w14:textId="77777777" w:rsidR="00A41971" w:rsidRPr="00527233" w:rsidRDefault="00A41971" w:rsidP="004C055E">
            <w:pPr>
              <w:jc w:val="center"/>
              <w:rPr>
                <w:color w:val="000000"/>
                <w:sz w:val="18"/>
                <w:szCs w:val="18"/>
              </w:rPr>
            </w:pPr>
            <w:r w:rsidRPr="00201788">
              <w:rPr>
                <w:color w:val="000000"/>
                <w:sz w:val="18"/>
                <w:szCs w:val="18"/>
              </w:rPr>
              <w:t>1</w:t>
            </w:r>
          </w:p>
        </w:tc>
        <w:tc>
          <w:tcPr>
            <w:tcW w:w="0" w:type="auto"/>
            <w:vAlign w:val="center"/>
          </w:tcPr>
          <w:p w14:paraId="15079FEF" w14:textId="77777777" w:rsidR="00A41971" w:rsidRPr="00527233" w:rsidRDefault="00A41971" w:rsidP="004C055E">
            <w:pPr>
              <w:jc w:val="center"/>
              <w:rPr>
                <w:color w:val="000000"/>
                <w:sz w:val="18"/>
                <w:szCs w:val="18"/>
              </w:rPr>
            </w:pPr>
            <w:r w:rsidRPr="00201788">
              <w:rPr>
                <w:color w:val="000000"/>
                <w:sz w:val="18"/>
                <w:szCs w:val="18"/>
              </w:rPr>
              <w:t>1</w:t>
            </w:r>
          </w:p>
        </w:tc>
      </w:tr>
      <w:tr w:rsidR="00A41971" w:rsidRPr="00527233" w14:paraId="3B0C3AAD" w14:textId="77777777" w:rsidTr="004C055E">
        <w:trPr>
          <w:trHeight w:val="20"/>
        </w:trPr>
        <w:tc>
          <w:tcPr>
            <w:tcW w:w="0" w:type="auto"/>
            <w:shd w:val="clear" w:color="auto" w:fill="auto"/>
            <w:vAlign w:val="center"/>
            <w:hideMark/>
          </w:tcPr>
          <w:p w14:paraId="77D996A9" w14:textId="77777777" w:rsidR="00A41971" w:rsidRPr="00527233" w:rsidRDefault="00A41971" w:rsidP="004C055E">
            <w:pPr>
              <w:jc w:val="center"/>
              <w:rPr>
                <w:color w:val="000000"/>
                <w:sz w:val="18"/>
                <w:szCs w:val="18"/>
              </w:rPr>
            </w:pPr>
            <w:r w:rsidRPr="00527233">
              <w:rPr>
                <w:color w:val="000000"/>
                <w:sz w:val="18"/>
                <w:szCs w:val="18"/>
              </w:rPr>
              <w:t>3</w:t>
            </w:r>
          </w:p>
        </w:tc>
        <w:tc>
          <w:tcPr>
            <w:tcW w:w="0" w:type="auto"/>
            <w:shd w:val="clear" w:color="auto" w:fill="auto"/>
            <w:vAlign w:val="center"/>
            <w:hideMark/>
          </w:tcPr>
          <w:p w14:paraId="7175D6C4" w14:textId="77777777" w:rsidR="00A41971" w:rsidRPr="00527233" w:rsidRDefault="00A41971" w:rsidP="004C055E">
            <w:pPr>
              <w:jc w:val="center"/>
              <w:rPr>
                <w:color w:val="000000"/>
                <w:sz w:val="18"/>
                <w:szCs w:val="18"/>
              </w:rPr>
            </w:pPr>
            <w:r w:rsidRPr="00527233">
              <w:rPr>
                <w:color w:val="000000"/>
                <w:sz w:val="18"/>
                <w:szCs w:val="18"/>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горячего водоснабжения в </w:t>
            </w:r>
            <w:proofErr w:type="spellStart"/>
            <w:r w:rsidRPr="00527233">
              <w:rPr>
                <w:color w:val="000000"/>
                <w:sz w:val="18"/>
                <w:szCs w:val="18"/>
              </w:rPr>
              <w:t>межотопительный</w:t>
            </w:r>
            <w:proofErr w:type="spellEnd"/>
            <w:r w:rsidRPr="00527233">
              <w:rPr>
                <w:color w:val="000000"/>
                <w:sz w:val="18"/>
                <w:szCs w:val="18"/>
              </w:rPr>
              <w:t xml:space="preserve"> период</w:t>
            </w:r>
          </w:p>
        </w:tc>
        <w:tc>
          <w:tcPr>
            <w:tcW w:w="0" w:type="auto"/>
            <w:shd w:val="clear" w:color="auto" w:fill="auto"/>
            <w:vAlign w:val="center"/>
            <w:hideMark/>
          </w:tcPr>
          <w:p w14:paraId="50BD0354" w14:textId="77777777" w:rsidR="00A41971" w:rsidRPr="00527233" w:rsidRDefault="00A41971" w:rsidP="004C055E">
            <w:pPr>
              <w:jc w:val="center"/>
              <w:rPr>
                <w:color w:val="000000"/>
                <w:sz w:val="18"/>
                <w:szCs w:val="18"/>
              </w:rPr>
            </w:pPr>
            <w:r w:rsidRPr="00527233">
              <w:rPr>
                <w:color w:val="000000"/>
                <w:sz w:val="18"/>
                <w:szCs w:val="18"/>
              </w:rPr>
              <w:t>дни</w:t>
            </w:r>
          </w:p>
        </w:tc>
        <w:tc>
          <w:tcPr>
            <w:tcW w:w="0" w:type="auto"/>
            <w:shd w:val="clear" w:color="auto" w:fill="auto"/>
            <w:vAlign w:val="center"/>
            <w:hideMark/>
          </w:tcPr>
          <w:p w14:paraId="7E359D88" w14:textId="77777777" w:rsidR="00A41971" w:rsidRPr="00527233" w:rsidRDefault="00A41971" w:rsidP="004C055E">
            <w:pPr>
              <w:jc w:val="center"/>
              <w:rPr>
                <w:color w:val="000000"/>
                <w:sz w:val="18"/>
                <w:szCs w:val="18"/>
              </w:rPr>
            </w:pPr>
            <w:r w:rsidRPr="00527233">
              <w:rPr>
                <w:color w:val="000000"/>
                <w:sz w:val="18"/>
                <w:szCs w:val="18"/>
              </w:rPr>
              <w:t>14</w:t>
            </w:r>
          </w:p>
        </w:tc>
        <w:tc>
          <w:tcPr>
            <w:tcW w:w="0" w:type="auto"/>
            <w:shd w:val="clear" w:color="auto" w:fill="auto"/>
            <w:vAlign w:val="center"/>
            <w:hideMark/>
          </w:tcPr>
          <w:p w14:paraId="69E95973" w14:textId="77777777" w:rsidR="00A41971" w:rsidRPr="00527233" w:rsidRDefault="00A41971" w:rsidP="004C055E">
            <w:pPr>
              <w:jc w:val="center"/>
              <w:rPr>
                <w:color w:val="000000"/>
                <w:sz w:val="18"/>
                <w:szCs w:val="18"/>
              </w:rPr>
            </w:pPr>
            <w:r w:rsidRPr="00527233">
              <w:rPr>
                <w:color w:val="000000"/>
                <w:sz w:val="18"/>
                <w:szCs w:val="18"/>
              </w:rPr>
              <w:t>13</w:t>
            </w:r>
          </w:p>
        </w:tc>
        <w:tc>
          <w:tcPr>
            <w:tcW w:w="0" w:type="auto"/>
            <w:shd w:val="clear" w:color="auto" w:fill="auto"/>
            <w:vAlign w:val="center"/>
            <w:hideMark/>
          </w:tcPr>
          <w:p w14:paraId="3819721C" w14:textId="77777777" w:rsidR="00A41971" w:rsidRPr="00527233" w:rsidRDefault="00A41971" w:rsidP="004C055E">
            <w:pPr>
              <w:jc w:val="center"/>
              <w:rPr>
                <w:color w:val="000000"/>
                <w:sz w:val="18"/>
                <w:szCs w:val="18"/>
              </w:rPr>
            </w:pPr>
            <w:r w:rsidRPr="00527233">
              <w:rPr>
                <w:color w:val="000000"/>
                <w:sz w:val="18"/>
                <w:szCs w:val="18"/>
              </w:rPr>
              <w:t>12</w:t>
            </w:r>
          </w:p>
        </w:tc>
        <w:tc>
          <w:tcPr>
            <w:tcW w:w="0" w:type="auto"/>
            <w:shd w:val="clear" w:color="auto" w:fill="auto"/>
            <w:vAlign w:val="center"/>
            <w:hideMark/>
          </w:tcPr>
          <w:p w14:paraId="433B7423" w14:textId="77777777" w:rsidR="00A41971" w:rsidRPr="00527233" w:rsidRDefault="00A41971" w:rsidP="004C055E">
            <w:pPr>
              <w:jc w:val="center"/>
              <w:rPr>
                <w:color w:val="000000"/>
                <w:sz w:val="18"/>
                <w:szCs w:val="18"/>
              </w:rPr>
            </w:pPr>
            <w:r w:rsidRPr="00527233">
              <w:rPr>
                <w:color w:val="000000"/>
                <w:sz w:val="18"/>
                <w:szCs w:val="18"/>
              </w:rPr>
              <w:t>11</w:t>
            </w:r>
          </w:p>
        </w:tc>
        <w:tc>
          <w:tcPr>
            <w:tcW w:w="0" w:type="auto"/>
            <w:shd w:val="clear" w:color="auto" w:fill="auto"/>
            <w:vAlign w:val="center"/>
            <w:hideMark/>
          </w:tcPr>
          <w:p w14:paraId="5AE345FE" w14:textId="77777777" w:rsidR="00A41971" w:rsidRPr="00527233" w:rsidRDefault="00A41971" w:rsidP="004C055E">
            <w:pPr>
              <w:jc w:val="center"/>
              <w:rPr>
                <w:color w:val="000000"/>
                <w:sz w:val="18"/>
                <w:szCs w:val="18"/>
              </w:rPr>
            </w:pPr>
            <w:r w:rsidRPr="00527233">
              <w:rPr>
                <w:color w:val="000000"/>
                <w:sz w:val="18"/>
                <w:szCs w:val="18"/>
              </w:rPr>
              <w:t>10</w:t>
            </w:r>
          </w:p>
        </w:tc>
        <w:tc>
          <w:tcPr>
            <w:tcW w:w="0" w:type="auto"/>
            <w:shd w:val="clear" w:color="auto" w:fill="auto"/>
            <w:vAlign w:val="center"/>
            <w:hideMark/>
          </w:tcPr>
          <w:p w14:paraId="5C0114F6" w14:textId="77777777" w:rsidR="00A41971" w:rsidRPr="00527233" w:rsidRDefault="00A41971" w:rsidP="004C055E">
            <w:pPr>
              <w:jc w:val="center"/>
              <w:rPr>
                <w:color w:val="000000"/>
                <w:sz w:val="18"/>
                <w:szCs w:val="18"/>
              </w:rPr>
            </w:pPr>
            <w:r w:rsidRPr="00527233">
              <w:rPr>
                <w:color w:val="000000"/>
                <w:sz w:val="18"/>
                <w:szCs w:val="18"/>
              </w:rPr>
              <w:t>9</w:t>
            </w:r>
          </w:p>
        </w:tc>
        <w:tc>
          <w:tcPr>
            <w:tcW w:w="0" w:type="auto"/>
            <w:vAlign w:val="center"/>
          </w:tcPr>
          <w:p w14:paraId="308E0C97" w14:textId="77777777" w:rsidR="00A41971" w:rsidRPr="00527233" w:rsidRDefault="00A41971" w:rsidP="004C055E">
            <w:pPr>
              <w:jc w:val="center"/>
              <w:rPr>
                <w:color w:val="000000"/>
                <w:sz w:val="18"/>
                <w:szCs w:val="18"/>
              </w:rPr>
            </w:pPr>
            <w:r>
              <w:rPr>
                <w:color w:val="000000"/>
                <w:sz w:val="18"/>
                <w:szCs w:val="18"/>
              </w:rPr>
              <w:t>9</w:t>
            </w:r>
          </w:p>
        </w:tc>
        <w:tc>
          <w:tcPr>
            <w:tcW w:w="0" w:type="auto"/>
            <w:vAlign w:val="center"/>
          </w:tcPr>
          <w:p w14:paraId="5485D3EC" w14:textId="77777777" w:rsidR="00A41971" w:rsidRPr="00527233" w:rsidRDefault="00A41971" w:rsidP="004C055E">
            <w:pPr>
              <w:jc w:val="center"/>
              <w:rPr>
                <w:color w:val="000000"/>
                <w:sz w:val="18"/>
                <w:szCs w:val="18"/>
              </w:rPr>
            </w:pPr>
            <w:r>
              <w:rPr>
                <w:color w:val="000000"/>
                <w:sz w:val="18"/>
                <w:szCs w:val="18"/>
              </w:rPr>
              <w:t>9</w:t>
            </w:r>
          </w:p>
        </w:tc>
        <w:tc>
          <w:tcPr>
            <w:tcW w:w="0" w:type="auto"/>
            <w:vAlign w:val="center"/>
          </w:tcPr>
          <w:p w14:paraId="2D1FE11F" w14:textId="77777777" w:rsidR="00A41971" w:rsidRPr="00527233" w:rsidRDefault="00A41971" w:rsidP="004C055E">
            <w:pPr>
              <w:jc w:val="center"/>
              <w:rPr>
                <w:color w:val="000000"/>
                <w:sz w:val="18"/>
                <w:szCs w:val="18"/>
              </w:rPr>
            </w:pPr>
            <w:r>
              <w:rPr>
                <w:color w:val="000000"/>
                <w:sz w:val="18"/>
                <w:szCs w:val="18"/>
              </w:rPr>
              <w:t>9</w:t>
            </w:r>
          </w:p>
        </w:tc>
      </w:tr>
      <w:tr w:rsidR="00A41971" w:rsidRPr="00527233" w14:paraId="5D12B412" w14:textId="77777777" w:rsidTr="004C055E">
        <w:trPr>
          <w:trHeight w:val="20"/>
        </w:trPr>
        <w:tc>
          <w:tcPr>
            <w:tcW w:w="0" w:type="auto"/>
            <w:shd w:val="clear" w:color="auto" w:fill="auto"/>
            <w:vAlign w:val="center"/>
            <w:hideMark/>
          </w:tcPr>
          <w:p w14:paraId="5F33E593" w14:textId="77777777" w:rsidR="00A41971" w:rsidRPr="00527233" w:rsidRDefault="00A41971" w:rsidP="004C055E">
            <w:pPr>
              <w:jc w:val="center"/>
              <w:rPr>
                <w:color w:val="000000"/>
                <w:sz w:val="18"/>
                <w:szCs w:val="18"/>
              </w:rPr>
            </w:pPr>
            <w:r w:rsidRPr="00527233">
              <w:rPr>
                <w:color w:val="000000"/>
                <w:sz w:val="18"/>
                <w:szCs w:val="18"/>
              </w:rPr>
              <w:t>4</w:t>
            </w:r>
          </w:p>
        </w:tc>
        <w:tc>
          <w:tcPr>
            <w:tcW w:w="0" w:type="auto"/>
            <w:shd w:val="clear" w:color="auto" w:fill="auto"/>
            <w:vAlign w:val="center"/>
            <w:hideMark/>
          </w:tcPr>
          <w:p w14:paraId="64FB135D" w14:textId="77777777" w:rsidR="00A41971" w:rsidRPr="00527233" w:rsidRDefault="00A41971" w:rsidP="004C055E">
            <w:pPr>
              <w:jc w:val="center"/>
              <w:rPr>
                <w:color w:val="000000"/>
                <w:sz w:val="18"/>
                <w:szCs w:val="18"/>
              </w:rPr>
            </w:pPr>
            <w:r w:rsidRPr="00527233">
              <w:rPr>
                <w:color w:val="000000"/>
                <w:sz w:val="18"/>
                <w:szCs w:val="18"/>
              </w:rPr>
              <w:t>Коэффициент использования установленной тепловой мощности источников тепловой энергии</w:t>
            </w:r>
          </w:p>
        </w:tc>
        <w:tc>
          <w:tcPr>
            <w:tcW w:w="0" w:type="auto"/>
            <w:shd w:val="clear" w:color="auto" w:fill="auto"/>
            <w:vAlign w:val="center"/>
            <w:hideMark/>
          </w:tcPr>
          <w:p w14:paraId="0F22C442" w14:textId="77777777" w:rsidR="00A41971" w:rsidRPr="00527233" w:rsidRDefault="00A41971" w:rsidP="004C055E">
            <w:pPr>
              <w:jc w:val="center"/>
              <w:rPr>
                <w:color w:val="000000"/>
                <w:sz w:val="18"/>
                <w:szCs w:val="18"/>
              </w:rPr>
            </w:pPr>
            <w:r w:rsidRPr="00527233">
              <w:rPr>
                <w:color w:val="000000"/>
                <w:sz w:val="18"/>
                <w:szCs w:val="18"/>
              </w:rPr>
              <w:t>-</w:t>
            </w:r>
          </w:p>
        </w:tc>
        <w:tc>
          <w:tcPr>
            <w:tcW w:w="0" w:type="auto"/>
            <w:shd w:val="clear" w:color="auto" w:fill="auto"/>
            <w:noWrap/>
            <w:vAlign w:val="bottom"/>
            <w:hideMark/>
          </w:tcPr>
          <w:p w14:paraId="43CFD9EA" w14:textId="77777777" w:rsidR="00A41971" w:rsidRPr="00527233" w:rsidRDefault="00A41971" w:rsidP="004C055E">
            <w:pPr>
              <w:jc w:val="center"/>
              <w:rPr>
                <w:color w:val="000000"/>
                <w:sz w:val="18"/>
                <w:szCs w:val="18"/>
              </w:rPr>
            </w:pPr>
            <w:r w:rsidRPr="004D7D75">
              <w:rPr>
                <w:color w:val="000000"/>
                <w:sz w:val="18"/>
                <w:szCs w:val="18"/>
              </w:rPr>
              <w:t>0,138</w:t>
            </w:r>
            <w:r>
              <w:rPr>
                <w:color w:val="000000"/>
                <w:sz w:val="18"/>
                <w:szCs w:val="18"/>
              </w:rPr>
              <w:t>4</w:t>
            </w:r>
          </w:p>
        </w:tc>
        <w:tc>
          <w:tcPr>
            <w:tcW w:w="0" w:type="auto"/>
            <w:shd w:val="clear" w:color="auto" w:fill="auto"/>
            <w:noWrap/>
            <w:vAlign w:val="bottom"/>
            <w:hideMark/>
          </w:tcPr>
          <w:p w14:paraId="17E7B9DB" w14:textId="77777777" w:rsidR="00A41971" w:rsidRPr="00527233" w:rsidRDefault="00A41971" w:rsidP="004C055E">
            <w:pPr>
              <w:jc w:val="center"/>
              <w:rPr>
                <w:color w:val="000000"/>
                <w:sz w:val="18"/>
                <w:szCs w:val="18"/>
              </w:rPr>
            </w:pPr>
            <w:r w:rsidRPr="004D7D75">
              <w:rPr>
                <w:color w:val="000000"/>
                <w:sz w:val="18"/>
                <w:szCs w:val="18"/>
              </w:rPr>
              <w:t>0,1317</w:t>
            </w:r>
          </w:p>
        </w:tc>
        <w:tc>
          <w:tcPr>
            <w:tcW w:w="0" w:type="auto"/>
            <w:shd w:val="clear" w:color="auto" w:fill="auto"/>
            <w:noWrap/>
            <w:vAlign w:val="bottom"/>
            <w:hideMark/>
          </w:tcPr>
          <w:p w14:paraId="2FD1C3DA" w14:textId="77777777" w:rsidR="00A41971" w:rsidRPr="00527233" w:rsidRDefault="00A41971" w:rsidP="004C055E">
            <w:pPr>
              <w:jc w:val="center"/>
              <w:rPr>
                <w:color w:val="000000"/>
                <w:sz w:val="18"/>
                <w:szCs w:val="18"/>
              </w:rPr>
            </w:pPr>
            <w:r w:rsidRPr="004D7D75">
              <w:rPr>
                <w:color w:val="000000"/>
                <w:sz w:val="18"/>
                <w:szCs w:val="18"/>
              </w:rPr>
              <w:t>0,1153</w:t>
            </w:r>
          </w:p>
        </w:tc>
        <w:tc>
          <w:tcPr>
            <w:tcW w:w="0" w:type="auto"/>
            <w:shd w:val="clear" w:color="auto" w:fill="auto"/>
            <w:noWrap/>
            <w:vAlign w:val="bottom"/>
            <w:hideMark/>
          </w:tcPr>
          <w:p w14:paraId="1D534C01" w14:textId="77777777" w:rsidR="00A41971" w:rsidRPr="00527233" w:rsidRDefault="00A41971" w:rsidP="004C055E">
            <w:pPr>
              <w:jc w:val="center"/>
              <w:rPr>
                <w:color w:val="000000"/>
                <w:sz w:val="18"/>
                <w:szCs w:val="18"/>
              </w:rPr>
            </w:pPr>
            <w:r w:rsidRPr="004D7D75">
              <w:rPr>
                <w:color w:val="000000"/>
                <w:sz w:val="18"/>
                <w:szCs w:val="18"/>
              </w:rPr>
              <w:t>0,1153</w:t>
            </w:r>
          </w:p>
        </w:tc>
        <w:tc>
          <w:tcPr>
            <w:tcW w:w="0" w:type="auto"/>
            <w:shd w:val="clear" w:color="auto" w:fill="auto"/>
            <w:noWrap/>
            <w:vAlign w:val="bottom"/>
            <w:hideMark/>
          </w:tcPr>
          <w:p w14:paraId="1F97729F" w14:textId="77777777" w:rsidR="00A41971" w:rsidRPr="00527233" w:rsidRDefault="00A41971" w:rsidP="004C055E">
            <w:pPr>
              <w:jc w:val="center"/>
              <w:rPr>
                <w:color w:val="000000"/>
                <w:sz w:val="18"/>
                <w:szCs w:val="18"/>
              </w:rPr>
            </w:pPr>
            <w:r w:rsidRPr="004D7D75">
              <w:rPr>
                <w:color w:val="000000"/>
                <w:sz w:val="18"/>
                <w:szCs w:val="18"/>
              </w:rPr>
              <w:t>0,1153</w:t>
            </w:r>
          </w:p>
        </w:tc>
        <w:tc>
          <w:tcPr>
            <w:tcW w:w="0" w:type="auto"/>
            <w:shd w:val="clear" w:color="auto" w:fill="auto"/>
            <w:noWrap/>
            <w:vAlign w:val="bottom"/>
            <w:hideMark/>
          </w:tcPr>
          <w:p w14:paraId="1014F057" w14:textId="77777777" w:rsidR="00A41971" w:rsidRPr="00527233" w:rsidRDefault="00A41971" w:rsidP="004C055E">
            <w:pPr>
              <w:jc w:val="center"/>
              <w:rPr>
                <w:color w:val="000000"/>
                <w:sz w:val="18"/>
                <w:szCs w:val="18"/>
              </w:rPr>
            </w:pPr>
            <w:r w:rsidRPr="004D7D75">
              <w:rPr>
                <w:color w:val="000000"/>
                <w:sz w:val="18"/>
                <w:szCs w:val="18"/>
              </w:rPr>
              <w:t>0,1153</w:t>
            </w:r>
          </w:p>
        </w:tc>
        <w:tc>
          <w:tcPr>
            <w:tcW w:w="0" w:type="auto"/>
            <w:vAlign w:val="bottom"/>
          </w:tcPr>
          <w:p w14:paraId="0E550463" w14:textId="77777777" w:rsidR="00A41971" w:rsidRPr="000C1D1F" w:rsidRDefault="00A41971" w:rsidP="004C055E">
            <w:pPr>
              <w:jc w:val="center"/>
              <w:rPr>
                <w:color w:val="000000"/>
                <w:sz w:val="18"/>
                <w:szCs w:val="18"/>
              </w:rPr>
            </w:pPr>
            <w:r w:rsidRPr="004D7D75">
              <w:rPr>
                <w:color w:val="000000"/>
                <w:sz w:val="18"/>
                <w:szCs w:val="18"/>
              </w:rPr>
              <w:t>0,1153</w:t>
            </w:r>
          </w:p>
        </w:tc>
        <w:tc>
          <w:tcPr>
            <w:tcW w:w="0" w:type="auto"/>
            <w:vAlign w:val="bottom"/>
          </w:tcPr>
          <w:p w14:paraId="6E960814" w14:textId="77777777" w:rsidR="00A41971" w:rsidRPr="000C1D1F" w:rsidRDefault="00A41971" w:rsidP="004C055E">
            <w:pPr>
              <w:jc w:val="center"/>
              <w:rPr>
                <w:color w:val="000000"/>
                <w:sz w:val="18"/>
                <w:szCs w:val="18"/>
              </w:rPr>
            </w:pPr>
            <w:r w:rsidRPr="004D7D75">
              <w:rPr>
                <w:color w:val="000000"/>
                <w:sz w:val="18"/>
                <w:szCs w:val="18"/>
              </w:rPr>
              <w:t>0,1153</w:t>
            </w:r>
          </w:p>
        </w:tc>
        <w:tc>
          <w:tcPr>
            <w:tcW w:w="0" w:type="auto"/>
            <w:vAlign w:val="bottom"/>
          </w:tcPr>
          <w:p w14:paraId="0CC0D75D" w14:textId="77777777" w:rsidR="00A41971" w:rsidRPr="000C1D1F" w:rsidRDefault="00A41971" w:rsidP="004C055E">
            <w:pPr>
              <w:jc w:val="center"/>
              <w:rPr>
                <w:color w:val="000000"/>
                <w:sz w:val="18"/>
                <w:szCs w:val="18"/>
              </w:rPr>
            </w:pPr>
            <w:r w:rsidRPr="004D7D75">
              <w:rPr>
                <w:color w:val="000000"/>
                <w:sz w:val="18"/>
                <w:szCs w:val="18"/>
              </w:rPr>
              <w:t>0,1153</w:t>
            </w:r>
          </w:p>
        </w:tc>
      </w:tr>
      <w:tr w:rsidR="00A41971" w:rsidRPr="00527233" w14:paraId="3FBDA449" w14:textId="77777777" w:rsidTr="004C055E">
        <w:trPr>
          <w:trHeight w:val="20"/>
        </w:trPr>
        <w:tc>
          <w:tcPr>
            <w:tcW w:w="0" w:type="auto"/>
            <w:shd w:val="clear" w:color="auto" w:fill="auto"/>
            <w:vAlign w:val="center"/>
            <w:hideMark/>
          </w:tcPr>
          <w:p w14:paraId="3192F39A" w14:textId="77777777" w:rsidR="00A41971" w:rsidRPr="00527233" w:rsidRDefault="00A41971" w:rsidP="004C055E">
            <w:pPr>
              <w:jc w:val="center"/>
              <w:rPr>
                <w:color w:val="000000"/>
                <w:sz w:val="18"/>
                <w:szCs w:val="18"/>
              </w:rPr>
            </w:pPr>
            <w:r w:rsidRPr="00527233">
              <w:rPr>
                <w:color w:val="000000"/>
                <w:sz w:val="18"/>
                <w:szCs w:val="18"/>
              </w:rPr>
              <w:t>5</w:t>
            </w:r>
          </w:p>
        </w:tc>
        <w:tc>
          <w:tcPr>
            <w:tcW w:w="0" w:type="auto"/>
            <w:shd w:val="clear" w:color="auto" w:fill="auto"/>
            <w:vAlign w:val="center"/>
            <w:hideMark/>
          </w:tcPr>
          <w:p w14:paraId="6D982559" w14:textId="77777777" w:rsidR="00A41971" w:rsidRPr="00527233" w:rsidRDefault="00A41971" w:rsidP="004C055E">
            <w:pPr>
              <w:jc w:val="center"/>
              <w:rPr>
                <w:color w:val="000000"/>
                <w:sz w:val="18"/>
                <w:szCs w:val="18"/>
              </w:rPr>
            </w:pPr>
            <w:r w:rsidRPr="00527233">
              <w:rPr>
                <w:color w:val="000000"/>
                <w:sz w:val="18"/>
                <w:szCs w:val="18"/>
              </w:rPr>
              <w:t>Доля бесхозяйных тепловых сетей, находящихся на учете бесхозяйных недвижимых вещей более 1 года, в ценовой зоне теплоснабжения</w:t>
            </w:r>
          </w:p>
        </w:tc>
        <w:tc>
          <w:tcPr>
            <w:tcW w:w="0" w:type="auto"/>
            <w:shd w:val="clear" w:color="auto" w:fill="auto"/>
            <w:vAlign w:val="center"/>
            <w:hideMark/>
          </w:tcPr>
          <w:p w14:paraId="00DDAF56" w14:textId="77777777" w:rsidR="00A41971" w:rsidRPr="00527233" w:rsidRDefault="00A41971" w:rsidP="004C055E">
            <w:pPr>
              <w:jc w:val="center"/>
              <w:rPr>
                <w:color w:val="000000"/>
                <w:sz w:val="18"/>
                <w:szCs w:val="18"/>
              </w:rPr>
            </w:pPr>
            <w:r w:rsidRPr="00527233">
              <w:rPr>
                <w:color w:val="000000"/>
                <w:sz w:val="18"/>
                <w:szCs w:val="18"/>
              </w:rPr>
              <w:t>%</w:t>
            </w:r>
          </w:p>
        </w:tc>
        <w:tc>
          <w:tcPr>
            <w:tcW w:w="0" w:type="auto"/>
            <w:shd w:val="clear" w:color="000000" w:fill="FFFFFF"/>
            <w:noWrap/>
            <w:vAlign w:val="center"/>
            <w:hideMark/>
          </w:tcPr>
          <w:p w14:paraId="539C2E36"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29A5C1C2"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5707033F"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43146493"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00632955"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773551C1"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vAlign w:val="center"/>
          </w:tcPr>
          <w:p w14:paraId="538E5BF0"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vAlign w:val="center"/>
          </w:tcPr>
          <w:p w14:paraId="1769F3F6"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vAlign w:val="center"/>
          </w:tcPr>
          <w:p w14:paraId="56C0DBD0" w14:textId="77777777" w:rsidR="00A41971" w:rsidRPr="00527233" w:rsidRDefault="00A41971" w:rsidP="004C055E">
            <w:pPr>
              <w:jc w:val="center"/>
              <w:rPr>
                <w:color w:val="000000"/>
                <w:sz w:val="18"/>
                <w:szCs w:val="18"/>
              </w:rPr>
            </w:pPr>
            <w:r w:rsidRPr="00527233">
              <w:rPr>
                <w:color w:val="000000"/>
                <w:sz w:val="18"/>
                <w:szCs w:val="18"/>
              </w:rPr>
              <w:t>0</w:t>
            </w:r>
          </w:p>
        </w:tc>
      </w:tr>
      <w:tr w:rsidR="00A41971" w:rsidRPr="00527233" w14:paraId="3430999E" w14:textId="77777777" w:rsidTr="004C055E">
        <w:trPr>
          <w:trHeight w:val="20"/>
        </w:trPr>
        <w:tc>
          <w:tcPr>
            <w:tcW w:w="0" w:type="auto"/>
            <w:shd w:val="clear" w:color="auto" w:fill="auto"/>
            <w:vAlign w:val="center"/>
            <w:hideMark/>
          </w:tcPr>
          <w:p w14:paraId="695469AC" w14:textId="77777777" w:rsidR="00A41971" w:rsidRPr="00527233" w:rsidRDefault="00A41971" w:rsidP="004C055E">
            <w:pPr>
              <w:jc w:val="center"/>
              <w:rPr>
                <w:color w:val="000000"/>
                <w:sz w:val="18"/>
                <w:szCs w:val="18"/>
              </w:rPr>
            </w:pPr>
            <w:r w:rsidRPr="00527233">
              <w:rPr>
                <w:color w:val="000000"/>
                <w:sz w:val="18"/>
                <w:szCs w:val="18"/>
              </w:rPr>
              <w:t>6</w:t>
            </w:r>
          </w:p>
        </w:tc>
        <w:tc>
          <w:tcPr>
            <w:tcW w:w="0" w:type="auto"/>
            <w:shd w:val="clear" w:color="auto" w:fill="auto"/>
            <w:vAlign w:val="center"/>
            <w:hideMark/>
          </w:tcPr>
          <w:p w14:paraId="6666CD90" w14:textId="77777777" w:rsidR="00A41971" w:rsidRPr="00527233" w:rsidRDefault="00A41971" w:rsidP="004C055E">
            <w:pPr>
              <w:jc w:val="center"/>
              <w:rPr>
                <w:color w:val="000000"/>
                <w:sz w:val="18"/>
                <w:szCs w:val="18"/>
              </w:rPr>
            </w:pPr>
            <w:r w:rsidRPr="00527233">
              <w:rPr>
                <w:color w:val="000000"/>
                <w:sz w:val="18"/>
                <w:szCs w:val="18"/>
              </w:rPr>
              <w:t>Удовлетворенность потребителей качеством теплоснабжения</w:t>
            </w:r>
          </w:p>
        </w:tc>
        <w:tc>
          <w:tcPr>
            <w:tcW w:w="0" w:type="auto"/>
            <w:shd w:val="clear" w:color="auto" w:fill="auto"/>
            <w:vAlign w:val="center"/>
            <w:hideMark/>
          </w:tcPr>
          <w:p w14:paraId="10E9049A" w14:textId="77777777" w:rsidR="00A41971" w:rsidRPr="00527233" w:rsidRDefault="00A41971" w:rsidP="004C055E">
            <w:pPr>
              <w:jc w:val="center"/>
              <w:rPr>
                <w:color w:val="000000"/>
                <w:sz w:val="18"/>
                <w:szCs w:val="18"/>
              </w:rPr>
            </w:pPr>
            <w:r w:rsidRPr="00527233">
              <w:rPr>
                <w:color w:val="000000"/>
                <w:sz w:val="18"/>
                <w:szCs w:val="18"/>
              </w:rPr>
              <w:t>%</w:t>
            </w:r>
          </w:p>
        </w:tc>
        <w:tc>
          <w:tcPr>
            <w:tcW w:w="0" w:type="auto"/>
            <w:shd w:val="clear" w:color="auto" w:fill="auto"/>
            <w:vAlign w:val="center"/>
            <w:hideMark/>
          </w:tcPr>
          <w:p w14:paraId="56624204" w14:textId="77777777" w:rsidR="00A41971" w:rsidRPr="00527233" w:rsidRDefault="00A41971" w:rsidP="004C055E">
            <w:pPr>
              <w:jc w:val="center"/>
              <w:rPr>
                <w:color w:val="000000"/>
                <w:sz w:val="18"/>
                <w:szCs w:val="18"/>
              </w:rPr>
            </w:pPr>
            <w:r w:rsidRPr="00527233">
              <w:rPr>
                <w:color w:val="000000"/>
                <w:sz w:val="18"/>
                <w:szCs w:val="18"/>
              </w:rPr>
              <w:t>50</w:t>
            </w:r>
          </w:p>
        </w:tc>
        <w:tc>
          <w:tcPr>
            <w:tcW w:w="0" w:type="auto"/>
            <w:shd w:val="clear" w:color="auto" w:fill="auto"/>
            <w:vAlign w:val="center"/>
            <w:hideMark/>
          </w:tcPr>
          <w:p w14:paraId="128B6487" w14:textId="77777777" w:rsidR="00A41971" w:rsidRPr="00527233" w:rsidRDefault="00A41971" w:rsidP="004C055E">
            <w:pPr>
              <w:jc w:val="center"/>
              <w:rPr>
                <w:color w:val="000000"/>
                <w:sz w:val="18"/>
                <w:szCs w:val="18"/>
              </w:rPr>
            </w:pPr>
            <w:r w:rsidRPr="00527233">
              <w:rPr>
                <w:color w:val="000000"/>
                <w:sz w:val="18"/>
                <w:szCs w:val="18"/>
              </w:rPr>
              <w:t>55</w:t>
            </w:r>
          </w:p>
        </w:tc>
        <w:tc>
          <w:tcPr>
            <w:tcW w:w="0" w:type="auto"/>
            <w:shd w:val="clear" w:color="auto" w:fill="auto"/>
            <w:vAlign w:val="center"/>
            <w:hideMark/>
          </w:tcPr>
          <w:p w14:paraId="089C570E" w14:textId="77777777" w:rsidR="00A41971" w:rsidRPr="00527233" w:rsidRDefault="00A41971" w:rsidP="004C055E">
            <w:pPr>
              <w:jc w:val="center"/>
              <w:rPr>
                <w:color w:val="000000"/>
                <w:sz w:val="18"/>
                <w:szCs w:val="18"/>
              </w:rPr>
            </w:pPr>
            <w:r w:rsidRPr="00527233">
              <w:rPr>
                <w:color w:val="000000"/>
                <w:sz w:val="18"/>
                <w:szCs w:val="18"/>
              </w:rPr>
              <w:t>60</w:t>
            </w:r>
          </w:p>
        </w:tc>
        <w:tc>
          <w:tcPr>
            <w:tcW w:w="0" w:type="auto"/>
            <w:shd w:val="clear" w:color="auto" w:fill="auto"/>
            <w:vAlign w:val="center"/>
            <w:hideMark/>
          </w:tcPr>
          <w:p w14:paraId="70C4568D" w14:textId="77777777" w:rsidR="00A41971" w:rsidRPr="00527233" w:rsidRDefault="00A41971" w:rsidP="004C055E">
            <w:pPr>
              <w:jc w:val="center"/>
              <w:rPr>
                <w:color w:val="000000"/>
                <w:sz w:val="18"/>
                <w:szCs w:val="18"/>
              </w:rPr>
            </w:pPr>
            <w:r w:rsidRPr="00527233">
              <w:rPr>
                <w:color w:val="000000"/>
                <w:sz w:val="18"/>
                <w:szCs w:val="18"/>
              </w:rPr>
              <w:t>65</w:t>
            </w:r>
          </w:p>
        </w:tc>
        <w:tc>
          <w:tcPr>
            <w:tcW w:w="0" w:type="auto"/>
            <w:shd w:val="clear" w:color="auto" w:fill="auto"/>
            <w:vAlign w:val="center"/>
            <w:hideMark/>
          </w:tcPr>
          <w:p w14:paraId="37394E58" w14:textId="77777777" w:rsidR="00A41971" w:rsidRPr="00527233" w:rsidRDefault="00A41971" w:rsidP="004C055E">
            <w:pPr>
              <w:jc w:val="center"/>
              <w:rPr>
                <w:color w:val="000000"/>
                <w:sz w:val="18"/>
                <w:szCs w:val="18"/>
              </w:rPr>
            </w:pPr>
            <w:r w:rsidRPr="00527233">
              <w:rPr>
                <w:color w:val="000000"/>
                <w:sz w:val="18"/>
                <w:szCs w:val="18"/>
              </w:rPr>
              <w:t>70</w:t>
            </w:r>
          </w:p>
        </w:tc>
        <w:tc>
          <w:tcPr>
            <w:tcW w:w="0" w:type="auto"/>
            <w:shd w:val="clear" w:color="auto" w:fill="auto"/>
            <w:vAlign w:val="center"/>
            <w:hideMark/>
          </w:tcPr>
          <w:p w14:paraId="2C7F47D5" w14:textId="77777777" w:rsidR="00A41971" w:rsidRPr="00527233" w:rsidRDefault="00A41971" w:rsidP="004C055E">
            <w:pPr>
              <w:jc w:val="center"/>
              <w:rPr>
                <w:color w:val="000000"/>
                <w:sz w:val="18"/>
                <w:szCs w:val="18"/>
              </w:rPr>
            </w:pPr>
            <w:r w:rsidRPr="00527233">
              <w:rPr>
                <w:color w:val="000000"/>
                <w:sz w:val="18"/>
                <w:szCs w:val="18"/>
              </w:rPr>
              <w:t>70</w:t>
            </w:r>
          </w:p>
        </w:tc>
        <w:tc>
          <w:tcPr>
            <w:tcW w:w="0" w:type="auto"/>
            <w:vAlign w:val="center"/>
          </w:tcPr>
          <w:p w14:paraId="29F38342" w14:textId="77777777" w:rsidR="00A41971" w:rsidRPr="00527233" w:rsidRDefault="00A41971" w:rsidP="004C055E">
            <w:pPr>
              <w:jc w:val="center"/>
              <w:rPr>
                <w:color w:val="000000"/>
                <w:sz w:val="18"/>
                <w:szCs w:val="18"/>
              </w:rPr>
            </w:pPr>
            <w:r w:rsidRPr="005F63A8">
              <w:rPr>
                <w:color w:val="000000"/>
                <w:sz w:val="18"/>
                <w:szCs w:val="18"/>
              </w:rPr>
              <w:t>70</w:t>
            </w:r>
          </w:p>
        </w:tc>
        <w:tc>
          <w:tcPr>
            <w:tcW w:w="0" w:type="auto"/>
            <w:vAlign w:val="center"/>
          </w:tcPr>
          <w:p w14:paraId="7DFF3C63" w14:textId="77777777" w:rsidR="00A41971" w:rsidRPr="00527233" w:rsidRDefault="00A41971" w:rsidP="004C055E">
            <w:pPr>
              <w:jc w:val="center"/>
              <w:rPr>
                <w:color w:val="000000"/>
                <w:sz w:val="18"/>
                <w:szCs w:val="18"/>
              </w:rPr>
            </w:pPr>
            <w:r w:rsidRPr="005F63A8">
              <w:rPr>
                <w:color w:val="000000"/>
                <w:sz w:val="18"/>
                <w:szCs w:val="18"/>
              </w:rPr>
              <w:t>70</w:t>
            </w:r>
          </w:p>
        </w:tc>
        <w:tc>
          <w:tcPr>
            <w:tcW w:w="0" w:type="auto"/>
            <w:vAlign w:val="center"/>
          </w:tcPr>
          <w:p w14:paraId="43BC91C2" w14:textId="77777777" w:rsidR="00A41971" w:rsidRPr="00527233" w:rsidRDefault="00A41971" w:rsidP="004C055E">
            <w:pPr>
              <w:jc w:val="center"/>
              <w:rPr>
                <w:color w:val="000000"/>
                <w:sz w:val="18"/>
                <w:szCs w:val="18"/>
              </w:rPr>
            </w:pPr>
            <w:r w:rsidRPr="005F63A8">
              <w:rPr>
                <w:color w:val="000000"/>
                <w:sz w:val="18"/>
                <w:szCs w:val="18"/>
              </w:rPr>
              <w:t>70</w:t>
            </w:r>
          </w:p>
        </w:tc>
      </w:tr>
      <w:tr w:rsidR="00A41971" w:rsidRPr="00527233" w14:paraId="32ABC6BC" w14:textId="77777777" w:rsidTr="004C055E">
        <w:trPr>
          <w:trHeight w:val="20"/>
        </w:trPr>
        <w:tc>
          <w:tcPr>
            <w:tcW w:w="0" w:type="auto"/>
            <w:shd w:val="clear" w:color="auto" w:fill="auto"/>
            <w:vAlign w:val="center"/>
            <w:hideMark/>
          </w:tcPr>
          <w:p w14:paraId="47820995" w14:textId="77777777" w:rsidR="00A41971" w:rsidRPr="00527233" w:rsidRDefault="00A41971" w:rsidP="004C055E">
            <w:pPr>
              <w:jc w:val="center"/>
              <w:rPr>
                <w:color w:val="000000"/>
                <w:sz w:val="18"/>
                <w:szCs w:val="18"/>
              </w:rPr>
            </w:pPr>
            <w:r w:rsidRPr="00527233">
              <w:rPr>
                <w:color w:val="000000"/>
                <w:sz w:val="18"/>
                <w:szCs w:val="18"/>
              </w:rPr>
              <w:t>7</w:t>
            </w:r>
          </w:p>
        </w:tc>
        <w:tc>
          <w:tcPr>
            <w:tcW w:w="0" w:type="auto"/>
            <w:shd w:val="clear" w:color="auto" w:fill="auto"/>
            <w:vAlign w:val="center"/>
            <w:hideMark/>
          </w:tcPr>
          <w:p w14:paraId="62B66208" w14:textId="77777777" w:rsidR="00A41971" w:rsidRPr="00527233" w:rsidRDefault="00A41971" w:rsidP="004C055E">
            <w:pPr>
              <w:jc w:val="center"/>
              <w:rPr>
                <w:color w:val="000000"/>
                <w:sz w:val="18"/>
                <w:szCs w:val="18"/>
              </w:rPr>
            </w:pPr>
            <w:r w:rsidRPr="00527233">
              <w:rPr>
                <w:color w:val="000000"/>
                <w:sz w:val="18"/>
                <w:szCs w:val="1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законодательством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0" w:type="auto"/>
            <w:shd w:val="clear" w:color="auto" w:fill="auto"/>
            <w:vAlign w:val="center"/>
            <w:hideMark/>
          </w:tcPr>
          <w:p w14:paraId="09DBC2FF" w14:textId="77777777" w:rsidR="00A41971" w:rsidRPr="00527233" w:rsidRDefault="00A41971" w:rsidP="004C055E">
            <w:pPr>
              <w:jc w:val="center"/>
              <w:rPr>
                <w:color w:val="000000"/>
                <w:sz w:val="18"/>
                <w:szCs w:val="18"/>
              </w:rPr>
            </w:pPr>
            <w:r w:rsidRPr="00527233">
              <w:rPr>
                <w:color w:val="000000"/>
                <w:sz w:val="18"/>
                <w:szCs w:val="18"/>
              </w:rPr>
              <w:t>шт.</w:t>
            </w:r>
          </w:p>
        </w:tc>
        <w:tc>
          <w:tcPr>
            <w:tcW w:w="0" w:type="auto"/>
            <w:shd w:val="clear" w:color="000000" w:fill="FFFFFF"/>
            <w:noWrap/>
            <w:vAlign w:val="center"/>
            <w:hideMark/>
          </w:tcPr>
          <w:p w14:paraId="4ED46E4D"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46986C9E"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608BD1C6"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6EFB73BE"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3F941F8F"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308B7B34"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vAlign w:val="center"/>
          </w:tcPr>
          <w:p w14:paraId="720253F4" w14:textId="77777777" w:rsidR="00A41971" w:rsidRPr="00527233" w:rsidRDefault="00A41971" w:rsidP="004C055E">
            <w:pPr>
              <w:jc w:val="center"/>
              <w:rPr>
                <w:color w:val="000000"/>
                <w:sz w:val="18"/>
                <w:szCs w:val="18"/>
              </w:rPr>
            </w:pPr>
            <w:r w:rsidRPr="00503880">
              <w:rPr>
                <w:color w:val="000000"/>
                <w:sz w:val="18"/>
                <w:szCs w:val="18"/>
              </w:rPr>
              <w:t>0</w:t>
            </w:r>
          </w:p>
        </w:tc>
        <w:tc>
          <w:tcPr>
            <w:tcW w:w="0" w:type="auto"/>
            <w:shd w:val="clear" w:color="000000" w:fill="FFFFFF"/>
            <w:vAlign w:val="center"/>
          </w:tcPr>
          <w:p w14:paraId="5E5B9E37" w14:textId="77777777" w:rsidR="00A41971" w:rsidRPr="00527233" w:rsidRDefault="00A41971" w:rsidP="004C055E">
            <w:pPr>
              <w:jc w:val="center"/>
              <w:rPr>
                <w:color w:val="000000"/>
                <w:sz w:val="18"/>
                <w:szCs w:val="18"/>
              </w:rPr>
            </w:pPr>
            <w:r w:rsidRPr="00503880">
              <w:rPr>
                <w:color w:val="000000"/>
                <w:sz w:val="18"/>
                <w:szCs w:val="18"/>
              </w:rPr>
              <w:t>0</w:t>
            </w:r>
          </w:p>
        </w:tc>
        <w:tc>
          <w:tcPr>
            <w:tcW w:w="0" w:type="auto"/>
            <w:shd w:val="clear" w:color="000000" w:fill="FFFFFF"/>
            <w:vAlign w:val="center"/>
          </w:tcPr>
          <w:p w14:paraId="7BD19771" w14:textId="77777777" w:rsidR="00A41971" w:rsidRPr="00527233" w:rsidRDefault="00A41971" w:rsidP="004C055E">
            <w:pPr>
              <w:jc w:val="center"/>
              <w:rPr>
                <w:color w:val="000000"/>
                <w:sz w:val="18"/>
                <w:szCs w:val="18"/>
              </w:rPr>
            </w:pPr>
            <w:r w:rsidRPr="00503880">
              <w:rPr>
                <w:color w:val="000000"/>
                <w:sz w:val="18"/>
                <w:szCs w:val="18"/>
              </w:rPr>
              <w:t>0</w:t>
            </w:r>
          </w:p>
        </w:tc>
      </w:tr>
      <w:tr w:rsidR="00A41971" w:rsidRPr="00527233" w14:paraId="3AAEBD75" w14:textId="77777777" w:rsidTr="004C055E">
        <w:trPr>
          <w:trHeight w:val="20"/>
        </w:trPr>
        <w:tc>
          <w:tcPr>
            <w:tcW w:w="0" w:type="auto"/>
            <w:shd w:val="clear" w:color="auto" w:fill="auto"/>
            <w:vAlign w:val="center"/>
            <w:hideMark/>
          </w:tcPr>
          <w:p w14:paraId="02F3D75E" w14:textId="77777777" w:rsidR="00A41971" w:rsidRPr="00527233" w:rsidRDefault="00A41971" w:rsidP="004C055E">
            <w:pPr>
              <w:jc w:val="center"/>
              <w:rPr>
                <w:color w:val="000000"/>
                <w:sz w:val="18"/>
                <w:szCs w:val="18"/>
              </w:rPr>
            </w:pPr>
            <w:r w:rsidRPr="00527233">
              <w:rPr>
                <w:color w:val="000000"/>
                <w:sz w:val="18"/>
                <w:szCs w:val="18"/>
              </w:rPr>
              <w:t>8</w:t>
            </w:r>
          </w:p>
        </w:tc>
        <w:tc>
          <w:tcPr>
            <w:tcW w:w="0" w:type="auto"/>
            <w:shd w:val="clear" w:color="auto" w:fill="auto"/>
            <w:vAlign w:val="center"/>
            <w:hideMark/>
          </w:tcPr>
          <w:p w14:paraId="5F99E60C" w14:textId="77777777" w:rsidR="00A41971" w:rsidRPr="00527233" w:rsidRDefault="00A41971" w:rsidP="004C055E">
            <w:pPr>
              <w:jc w:val="center"/>
              <w:rPr>
                <w:color w:val="000000"/>
                <w:sz w:val="18"/>
                <w:szCs w:val="18"/>
              </w:rPr>
            </w:pPr>
            <w:r w:rsidRPr="00527233">
              <w:rPr>
                <w:color w:val="000000"/>
                <w:sz w:val="18"/>
                <w:szCs w:val="18"/>
              </w:rPr>
              <w:t>Снижение потерь тепловой энергии в тепловых сетях в ценовой зоне теплоснабжения (отношение фактических потерь к отпуску тепловой энергии из тепловой сети)</w:t>
            </w:r>
          </w:p>
        </w:tc>
        <w:tc>
          <w:tcPr>
            <w:tcW w:w="0" w:type="auto"/>
            <w:shd w:val="clear" w:color="auto" w:fill="auto"/>
            <w:vAlign w:val="center"/>
            <w:hideMark/>
          </w:tcPr>
          <w:p w14:paraId="2E1B3D58" w14:textId="77777777" w:rsidR="00A41971" w:rsidRPr="00527233" w:rsidRDefault="00A41971" w:rsidP="004C055E">
            <w:pPr>
              <w:jc w:val="center"/>
              <w:rPr>
                <w:color w:val="000000"/>
                <w:sz w:val="18"/>
                <w:szCs w:val="18"/>
              </w:rPr>
            </w:pPr>
            <w:r w:rsidRPr="00527233">
              <w:rPr>
                <w:color w:val="000000"/>
                <w:sz w:val="18"/>
                <w:szCs w:val="18"/>
              </w:rPr>
              <w:t>%</w:t>
            </w:r>
          </w:p>
        </w:tc>
        <w:tc>
          <w:tcPr>
            <w:tcW w:w="0" w:type="auto"/>
            <w:shd w:val="clear" w:color="000000" w:fill="FFFFFF"/>
            <w:noWrap/>
            <w:vAlign w:val="center"/>
            <w:hideMark/>
          </w:tcPr>
          <w:p w14:paraId="660D216C" w14:textId="77777777" w:rsidR="00A41971" w:rsidRPr="00945674" w:rsidRDefault="00A41971" w:rsidP="004C055E">
            <w:pPr>
              <w:jc w:val="center"/>
              <w:rPr>
                <w:color w:val="000000"/>
                <w:sz w:val="18"/>
                <w:szCs w:val="18"/>
              </w:rPr>
            </w:pPr>
            <w:r w:rsidRPr="004D7D75">
              <w:rPr>
                <w:color w:val="000000"/>
                <w:sz w:val="18"/>
                <w:szCs w:val="18"/>
              </w:rPr>
              <w:t>20,56</w:t>
            </w:r>
          </w:p>
        </w:tc>
        <w:tc>
          <w:tcPr>
            <w:tcW w:w="0" w:type="auto"/>
            <w:shd w:val="clear" w:color="000000" w:fill="FFFFFF"/>
            <w:noWrap/>
            <w:vAlign w:val="center"/>
          </w:tcPr>
          <w:p w14:paraId="20C81EE0" w14:textId="77777777" w:rsidR="00A41971" w:rsidRPr="00945674" w:rsidRDefault="00A41971" w:rsidP="004C055E">
            <w:pPr>
              <w:jc w:val="center"/>
              <w:rPr>
                <w:color w:val="000000"/>
                <w:sz w:val="18"/>
                <w:szCs w:val="18"/>
              </w:rPr>
            </w:pPr>
            <w:r w:rsidRPr="004D7D75">
              <w:rPr>
                <w:color w:val="000000"/>
                <w:sz w:val="18"/>
                <w:szCs w:val="18"/>
              </w:rPr>
              <w:t>20,36</w:t>
            </w:r>
          </w:p>
        </w:tc>
        <w:tc>
          <w:tcPr>
            <w:tcW w:w="0" w:type="auto"/>
            <w:shd w:val="clear" w:color="000000" w:fill="FFFFFF"/>
            <w:noWrap/>
            <w:vAlign w:val="center"/>
          </w:tcPr>
          <w:p w14:paraId="38554DC5" w14:textId="77777777" w:rsidR="00A41971" w:rsidRPr="00945674" w:rsidRDefault="00A41971" w:rsidP="004C055E">
            <w:pPr>
              <w:jc w:val="center"/>
              <w:rPr>
                <w:color w:val="000000"/>
                <w:sz w:val="18"/>
                <w:szCs w:val="18"/>
              </w:rPr>
            </w:pPr>
            <w:r w:rsidRPr="004D7D75">
              <w:rPr>
                <w:color w:val="000000"/>
                <w:sz w:val="18"/>
                <w:szCs w:val="18"/>
              </w:rPr>
              <w:t>20,15</w:t>
            </w:r>
          </w:p>
        </w:tc>
        <w:tc>
          <w:tcPr>
            <w:tcW w:w="0" w:type="auto"/>
            <w:shd w:val="clear" w:color="000000" w:fill="FFFFFF"/>
            <w:noWrap/>
            <w:vAlign w:val="center"/>
          </w:tcPr>
          <w:p w14:paraId="3B95429A" w14:textId="77777777" w:rsidR="00A41971" w:rsidRPr="00945674" w:rsidRDefault="00A41971" w:rsidP="004C055E">
            <w:pPr>
              <w:jc w:val="center"/>
              <w:rPr>
                <w:color w:val="000000"/>
                <w:sz w:val="18"/>
                <w:szCs w:val="18"/>
              </w:rPr>
            </w:pPr>
            <w:r w:rsidRPr="004D7D75">
              <w:rPr>
                <w:color w:val="000000"/>
                <w:sz w:val="18"/>
                <w:szCs w:val="18"/>
              </w:rPr>
              <w:t>19,95</w:t>
            </w:r>
          </w:p>
        </w:tc>
        <w:tc>
          <w:tcPr>
            <w:tcW w:w="0" w:type="auto"/>
            <w:shd w:val="clear" w:color="000000" w:fill="FFFFFF"/>
            <w:noWrap/>
            <w:vAlign w:val="center"/>
          </w:tcPr>
          <w:p w14:paraId="6828E516" w14:textId="77777777" w:rsidR="00A41971" w:rsidRPr="00945674" w:rsidRDefault="00A41971" w:rsidP="004C055E">
            <w:pPr>
              <w:jc w:val="center"/>
              <w:rPr>
                <w:color w:val="000000"/>
                <w:sz w:val="18"/>
                <w:szCs w:val="18"/>
              </w:rPr>
            </w:pPr>
            <w:r w:rsidRPr="004D7D75">
              <w:rPr>
                <w:color w:val="000000"/>
                <w:sz w:val="18"/>
                <w:szCs w:val="18"/>
              </w:rPr>
              <w:t>19,75</w:t>
            </w:r>
          </w:p>
        </w:tc>
        <w:tc>
          <w:tcPr>
            <w:tcW w:w="0" w:type="auto"/>
            <w:shd w:val="clear" w:color="000000" w:fill="FFFFFF"/>
            <w:noWrap/>
            <w:vAlign w:val="center"/>
          </w:tcPr>
          <w:p w14:paraId="03E9605A" w14:textId="77777777" w:rsidR="00A41971" w:rsidRPr="00945674" w:rsidRDefault="00A41971" w:rsidP="004C055E">
            <w:pPr>
              <w:jc w:val="center"/>
              <w:rPr>
                <w:color w:val="000000"/>
                <w:sz w:val="18"/>
                <w:szCs w:val="18"/>
              </w:rPr>
            </w:pPr>
            <w:r w:rsidRPr="004D7D75">
              <w:rPr>
                <w:color w:val="000000"/>
                <w:sz w:val="18"/>
                <w:szCs w:val="18"/>
              </w:rPr>
              <w:t>19,55</w:t>
            </w:r>
          </w:p>
        </w:tc>
        <w:tc>
          <w:tcPr>
            <w:tcW w:w="0" w:type="auto"/>
            <w:shd w:val="clear" w:color="000000" w:fill="FFFFFF"/>
            <w:vAlign w:val="center"/>
          </w:tcPr>
          <w:p w14:paraId="2B220AA1" w14:textId="77777777" w:rsidR="00A41971" w:rsidRPr="00945674" w:rsidRDefault="00A41971" w:rsidP="004C055E">
            <w:pPr>
              <w:jc w:val="center"/>
              <w:rPr>
                <w:color w:val="000000"/>
                <w:sz w:val="18"/>
                <w:szCs w:val="18"/>
              </w:rPr>
            </w:pPr>
            <w:r w:rsidRPr="004D7D75">
              <w:rPr>
                <w:color w:val="000000"/>
                <w:sz w:val="18"/>
                <w:szCs w:val="18"/>
              </w:rPr>
              <w:t>19,36</w:t>
            </w:r>
          </w:p>
        </w:tc>
        <w:tc>
          <w:tcPr>
            <w:tcW w:w="0" w:type="auto"/>
            <w:shd w:val="clear" w:color="000000" w:fill="FFFFFF"/>
            <w:vAlign w:val="center"/>
          </w:tcPr>
          <w:p w14:paraId="53FE833A" w14:textId="77777777" w:rsidR="00A41971" w:rsidRPr="00945674" w:rsidRDefault="00A41971" w:rsidP="004C055E">
            <w:pPr>
              <w:jc w:val="center"/>
              <w:rPr>
                <w:color w:val="000000"/>
                <w:sz w:val="18"/>
                <w:szCs w:val="18"/>
              </w:rPr>
            </w:pPr>
            <w:r w:rsidRPr="004D7D75">
              <w:rPr>
                <w:color w:val="000000"/>
                <w:sz w:val="18"/>
                <w:szCs w:val="18"/>
              </w:rPr>
              <w:t>19,17</w:t>
            </w:r>
          </w:p>
        </w:tc>
        <w:tc>
          <w:tcPr>
            <w:tcW w:w="0" w:type="auto"/>
            <w:shd w:val="clear" w:color="000000" w:fill="FFFFFF"/>
            <w:vAlign w:val="center"/>
          </w:tcPr>
          <w:p w14:paraId="65FD1F82" w14:textId="77777777" w:rsidR="00A41971" w:rsidRPr="00945674" w:rsidRDefault="00A41971" w:rsidP="004C055E">
            <w:pPr>
              <w:jc w:val="center"/>
              <w:rPr>
                <w:color w:val="000000"/>
                <w:sz w:val="18"/>
                <w:szCs w:val="18"/>
              </w:rPr>
            </w:pPr>
            <w:r>
              <w:rPr>
                <w:color w:val="000000"/>
                <w:sz w:val="18"/>
                <w:szCs w:val="18"/>
              </w:rPr>
              <w:t>18,97</w:t>
            </w:r>
          </w:p>
        </w:tc>
      </w:tr>
      <w:tr w:rsidR="00A41971" w:rsidRPr="00527233" w14:paraId="348DA335" w14:textId="77777777" w:rsidTr="004C055E">
        <w:trPr>
          <w:trHeight w:val="20"/>
        </w:trPr>
        <w:tc>
          <w:tcPr>
            <w:tcW w:w="0" w:type="auto"/>
            <w:gridSpan w:val="9"/>
            <w:shd w:val="clear" w:color="000000" w:fill="FDE9D9"/>
            <w:noWrap/>
            <w:vAlign w:val="center"/>
            <w:hideMark/>
          </w:tcPr>
          <w:p w14:paraId="5CA6F550" w14:textId="77777777" w:rsidR="00A41971" w:rsidRPr="00527233" w:rsidRDefault="00A41971" w:rsidP="004C055E">
            <w:pPr>
              <w:jc w:val="center"/>
              <w:rPr>
                <w:color w:val="000000"/>
                <w:sz w:val="18"/>
                <w:szCs w:val="18"/>
              </w:rPr>
            </w:pPr>
            <w:r w:rsidRPr="00527233">
              <w:rPr>
                <w:color w:val="000000"/>
                <w:sz w:val="18"/>
                <w:szCs w:val="18"/>
              </w:rPr>
              <w:t>Значения целевых показателей реализации схемы теплоснабжения, подлежащие достижению ЕТО</w:t>
            </w:r>
          </w:p>
        </w:tc>
        <w:tc>
          <w:tcPr>
            <w:tcW w:w="0" w:type="auto"/>
            <w:shd w:val="clear" w:color="000000" w:fill="FDE9D9"/>
            <w:vAlign w:val="center"/>
          </w:tcPr>
          <w:p w14:paraId="0C1DE6AA" w14:textId="77777777" w:rsidR="00A41971" w:rsidRPr="00527233" w:rsidRDefault="00A41971" w:rsidP="004C055E">
            <w:pPr>
              <w:jc w:val="center"/>
              <w:rPr>
                <w:color w:val="000000"/>
                <w:sz w:val="18"/>
                <w:szCs w:val="18"/>
              </w:rPr>
            </w:pPr>
          </w:p>
        </w:tc>
        <w:tc>
          <w:tcPr>
            <w:tcW w:w="0" w:type="auto"/>
            <w:shd w:val="clear" w:color="000000" w:fill="FDE9D9"/>
            <w:vAlign w:val="center"/>
          </w:tcPr>
          <w:p w14:paraId="7226D11C" w14:textId="77777777" w:rsidR="00A41971" w:rsidRPr="00527233" w:rsidRDefault="00A41971" w:rsidP="004C055E">
            <w:pPr>
              <w:jc w:val="center"/>
              <w:rPr>
                <w:color w:val="000000"/>
                <w:sz w:val="18"/>
                <w:szCs w:val="18"/>
              </w:rPr>
            </w:pPr>
          </w:p>
        </w:tc>
        <w:tc>
          <w:tcPr>
            <w:tcW w:w="0" w:type="auto"/>
            <w:shd w:val="clear" w:color="000000" w:fill="FDE9D9"/>
            <w:vAlign w:val="center"/>
          </w:tcPr>
          <w:p w14:paraId="563118B4" w14:textId="77777777" w:rsidR="00A41971" w:rsidRPr="00527233" w:rsidRDefault="00A41971" w:rsidP="004C055E">
            <w:pPr>
              <w:jc w:val="center"/>
              <w:rPr>
                <w:color w:val="000000"/>
                <w:sz w:val="18"/>
                <w:szCs w:val="18"/>
              </w:rPr>
            </w:pPr>
          </w:p>
        </w:tc>
      </w:tr>
      <w:tr w:rsidR="00A41971" w:rsidRPr="00527233" w14:paraId="2733378D" w14:textId="77777777" w:rsidTr="004C055E">
        <w:trPr>
          <w:trHeight w:val="20"/>
        </w:trPr>
        <w:tc>
          <w:tcPr>
            <w:tcW w:w="0" w:type="auto"/>
            <w:shd w:val="clear" w:color="auto" w:fill="auto"/>
            <w:vAlign w:val="center"/>
            <w:hideMark/>
          </w:tcPr>
          <w:p w14:paraId="38BAFEB9" w14:textId="77777777" w:rsidR="00A41971" w:rsidRPr="00527233" w:rsidRDefault="00A41971" w:rsidP="004C055E">
            <w:pPr>
              <w:jc w:val="center"/>
              <w:rPr>
                <w:color w:val="000000"/>
                <w:sz w:val="18"/>
                <w:szCs w:val="18"/>
              </w:rPr>
            </w:pPr>
            <w:r w:rsidRPr="00527233">
              <w:rPr>
                <w:color w:val="000000"/>
                <w:sz w:val="18"/>
                <w:szCs w:val="18"/>
              </w:rPr>
              <w:t>1</w:t>
            </w:r>
          </w:p>
        </w:tc>
        <w:tc>
          <w:tcPr>
            <w:tcW w:w="0" w:type="auto"/>
            <w:shd w:val="clear" w:color="auto" w:fill="auto"/>
            <w:vAlign w:val="center"/>
            <w:hideMark/>
          </w:tcPr>
          <w:p w14:paraId="78CACA35" w14:textId="77777777" w:rsidR="00A41971" w:rsidRPr="00527233" w:rsidRDefault="00A41971" w:rsidP="004C055E">
            <w:pPr>
              <w:jc w:val="center"/>
              <w:rPr>
                <w:color w:val="000000"/>
                <w:sz w:val="18"/>
                <w:szCs w:val="18"/>
              </w:rPr>
            </w:pPr>
            <w:r w:rsidRPr="00527233">
              <w:rPr>
                <w:color w:val="000000"/>
                <w:sz w:val="18"/>
                <w:szCs w:val="18"/>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0" w:type="auto"/>
            <w:shd w:val="clear" w:color="auto" w:fill="auto"/>
            <w:vAlign w:val="center"/>
            <w:hideMark/>
          </w:tcPr>
          <w:p w14:paraId="16BC4CA4" w14:textId="77777777" w:rsidR="00A41971" w:rsidRPr="00527233" w:rsidRDefault="00A41971" w:rsidP="004C055E">
            <w:pPr>
              <w:jc w:val="center"/>
              <w:rPr>
                <w:color w:val="000000"/>
                <w:sz w:val="18"/>
                <w:szCs w:val="18"/>
              </w:rPr>
            </w:pPr>
            <w:r w:rsidRPr="00527233">
              <w:rPr>
                <w:color w:val="000000"/>
                <w:sz w:val="18"/>
                <w:szCs w:val="18"/>
              </w:rPr>
              <w:t>шт./(Гкал/ч)</w:t>
            </w:r>
          </w:p>
        </w:tc>
        <w:tc>
          <w:tcPr>
            <w:tcW w:w="0" w:type="auto"/>
            <w:shd w:val="clear" w:color="000000" w:fill="FFFFFF"/>
            <w:noWrap/>
            <w:vAlign w:val="center"/>
            <w:hideMark/>
          </w:tcPr>
          <w:p w14:paraId="50D4ECF2"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1392D0B1"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025CC270"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3B9BF5A4"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692B5BD6"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noWrap/>
            <w:vAlign w:val="center"/>
            <w:hideMark/>
          </w:tcPr>
          <w:p w14:paraId="3F6F079E" w14:textId="77777777" w:rsidR="00A41971" w:rsidRPr="00527233" w:rsidRDefault="00A41971" w:rsidP="004C055E">
            <w:pPr>
              <w:jc w:val="center"/>
              <w:rPr>
                <w:color w:val="000000"/>
                <w:sz w:val="18"/>
                <w:szCs w:val="18"/>
              </w:rPr>
            </w:pPr>
            <w:r w:rsidRPr="00527233">
              <w:rPr>
                <w:color w:val="000000"/>
                <w:sz w:val="18"/>
                <w:szCs w:val="18"/>
              </w:rPr>
              <w:t>0</w:t>
            </w:r>
          </w:p>
        </w:tc>
        <w:tc>
          <w:tcPr>
            <w:tcW w:w="0" w:type="auto"/>
            <w:shd w:val="clear" w:color="000000" w:fill="FFFFFF"/>
            <w:vAlign w:val="center"/>
          </w:tcPr>
          <w:p w14:paraId="2184214D" w14:textId="77777777" w:rsidR="00A41971" w:rsidRPr="00527233" w:rsidRDefault="00A41971" w:rsidP="004C055E">
            <w:pPr>
              <w:jc w:val="center"/>
              <w:rPr>
                <w:color w:val="000000"/>
                <w:sz w:val="18"/>
                <w:szCs w:val="18"/>
              </w:rPr>
            </w:pPr>
            <w:r w:rsidRPr="007F0AD6">
              <w:rPr>
                <w:color w:val="000000"/>
                <w:sz w:val="18"/>
                <w:szCs w:val="18"/>
              </w:rPr>
              <w:t>0</w:t>
            </w:r>
          </w:p>
        </w:tc>
        <w:tc>
          <w:tcPr>
            <w:tcW w:w="0" w:type="auto"/>
            <w:shd w:val="clear" w:color="000000" w:fill="FFFFFF"/>
            <w:vAlign w:val="center"/>
          </w:tcPr>
          <w:p w14:paraId="64FE45D6" w14:textId="77777777" w:rsidR="00A41971" w:rsidRPr="00527233" w:rsidRDefault="00A41971" w:rsidP="004C055E">
            <w:pPr>
              <w:jc w:val="center"/>
              <w:rPr>
                <w:color w:val="000000"/>
                <w:sz w:val="18"/>
                <w:szCs w:val="18"/>
              </w:rPr>
            </w:pPr>
            <w:r w:rsidRPr="007F0AD6">
              <w:rPr>
                <w:color w:val="000000"/>
                <w:sz w:val="18"/>
                <w:szCs w:val="18"/>
              </w:rPr>
              <w:t>0</w:t>
            </w:r>
          </w:p>
        </w:tc>
        <w:tc>
          <w:tcPr>
            <w:tcW w:w="0" w:type="auto"/>
            <w:shd w:val="clear" w:color="000000" w:fill="FFFFFF"/>
            <w:vAlign w:val="center"/>
          </w:tcPr>
          <w:p w14:paraId="09CA0BCC" w14:textId="77777777" w:rsidR="00A41971" w:rsidRPr="00527233" w:rsidRDefault="00A41971" w:rsidP="004C055E">
            <w:pPr>
              <w:jc w:val="center"/>
              <w:rPr>
                <w:color w:val="000000"/>
                <w:sz w:val="18"/>
                <w:szCs w:val="18"/>
              </w:rPr>
            </w:pPr>
            <w:r w:rsidRPr="007F0AD6">
              <w:rPr>
                <w:color w:val="000000"/>
                <w:sz w:val="18"/>
                <w:szCs w:val="18"/>
              </w:rPr>
              <w:t>0</w:t>
            </w:r>
          </w:p>
        </w:tc>
      </w:tr>
      <w:tr w:rsidR="00A41971" w:rsidRPr="00527233" w14:paraId="41D0D87A" w14:textId="77777777" w:rsidTr="004C055E">
        <w:trPr>
          <w:trHeight w:val="20"/>
        </w:trPr>
        <w:tc>
          <w:tcPr>
            <w:tcW w:w="0" w:type="auto"/>
            <w:shd w:val="clear" w:color="auto" w:fill="auto"/>
            <w:vAlign w:val="center"/>
            <w:hideMark/>
          </w:tcPr>
          <w:p w14:paraId="72E6D6AA" w14:textId="77777777" w:rsidR="00A41971" w:rsidRPr="00527233" w:rsidRDefault="00A41971" w:rsidP="004C055E">
            <w:pPr>
              <w:jc w:val="center"/>
              <w:rPr>
                <w:color w:val="000000"/>
                <w:sz w:val="18"/>
                <w:szCs w:val="18"/>
              </w:rPr>
            </w:pPr>
            <w:r w:rsidRPr="00527233">
              <w:rPr>
                <w:color w:val="000000"/>
                <w:sz w:val="18"/>
                <w:szCs w:val="18"/>
              </w:rPr>
              <w:t>2</w:t>
            </w:r>
          </w:p>
        </w:tc>
        <w:tc>
          <w:tcPr>
            <w:tcW w:w="0" w:type="auto"/>
            <w:shd w:val="clear" w:color="auto" w:fill="auto"/>
            <w:vAlign w:val="center"/>
            <w:hideMark/>
          </w:tcPr>
          <w:p w14:paraId="1CC62BAD" w14:textId="77777777" w:rsidR="00A41971" w:rsidRPr="00527233" w:rsidRDefault="00A41971" w:rsidP="004C055E">
            <w:pPr>
              <w:jc w:val="center"/>
              <w:rPr>
                <w:color w:val="000000"/>
                <w:sz w:val="18"/>
                <w:szCs w:val="18"/>
              </w:rPr>
            </w:pPr>
            <w:r w:rsidRPr="00527233">
              <w:rPr>
                <w:color w:val="000000"/>
                <w:sz w:val="18"/>
                <w:szCs w:val="18"/>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0" w:type="auto"/>
            <w:shd w:val="clear" w:color="auto" w:fill="auto"/>
            <w:vAlign w:val="center"/>
            <w:hideMark/>
          </w:tcPr>
          <w:p w14:paraId="79863F52" w14:textId="77777777" w:rsidR="00A41971" w:rsidRPr="00527233" w:rsidRDefault="00A41971" w:rsidP="004C055E">
            <w:pPr>
              <w:jc w:val="center"/>
              <w:rPr>
                <w:color w:val="000000"/>
                <w:sz w:val="18"/>
                <w:szCs w:val="18"/>
              </w:rPr>
            </w:pPr>
            <w:r w:rsidRPr="00527233">
              <w:rPr>
                <w:color w:val="000000"/>
                <w:sz w:val="18"/>
                <w:szCs w:val="18"/>
              </w:rPr>
              <w:t>шт./км</w:t>
            </w:r>
          </w:p>
        </w:tc>
        <w:tc>
          <w:tcPr>
            <w:tcW w:w="0" w:type="auto"/>
            <w:shd w:val="clear" w:color="000000" w:fill="FFFFFF"/>
            <w:noWrap/>
            <w:vAlign w:val="center"/>
            <w:hideMark/>
          </w:tcPr>
          <w:p w14:paraId="2E3824D3" w14:textId="77777777" w:rsidR="00A41971" w:rsidRPr="00A203F2" w:rsidRDefault="00A41971" w:rsidP="004C055E">
            <w:pPr>
              <w:jc w:val="center"/>
              <w:rPr>
                <w:color w:val="000000"/>
                <w:sz w:val="18"/>
                <w:szCs w:val="18"/>
              </w:rPr>
            </w:pPr>
            <w:r w:rsidRPr="00A203F2">
              <w:rPr>
                <w:color w:val="000000"/>
                <w:sz w:val="18"/>
                <w:szCs w:val="16"/>
              </w:rPr>
              <w:t>0,0104</w:t>
            </w:r>
          </w:p>
        </w:tc>
        <w:tc>
          <w:tcPr>
            <w:tcW w:w="0" w:type="auto"/>
            <w:shd w:val="clear" w:color="000000" w:fill="FFFFFF"/>
            <w:noWrap/>
            <w:vAlign w:val="center"/>
            <w:hideMark/>
          </w:tcPr>
          <w:p w14:paraId="3AE98C31" w14:textId="77777777" w:rsidR="00A41971" w:rsidRPr="00A203F2" w:rsidRDefault="00A41971" w:rsidP="004C055E">
            <w:pPr>
              <w:jc w:val="center"/>
              <w:rPr>
                <w:color w:val="000000"/>
                <w:sz w:val="18"/>
                <w:szCs w:val="18"/>
              </w:rPr>
            </w:pPr>
            <w:r w:rsidRPr="00A203F2">
              <w:rPr>
                <w:color w:val="000000"/>
                <w:sz w:val="18"/>
                <w:szCs w:val="16"/>
              </w:rPr>
              <w:t>0,0104</w:t>
            </w:r>
          </w:p>
        </w:tc>
        <w:tc>
          <w:tcPr>
            <w:tcW w:w="0" w:type="auto"/>
            <w:shd w:val="clear" w:color="000000" w:fill="FFFFFF"/>
            <w:noWrap/>
            <w:vAlign w:val="center"/>
            <w:hideMark/>
          </w:tcPr>
          <w:p w14:paraId="2CB40FF7" w14:textId="77777777" w:rsidR="00A41971" w:rsidRPr="00A203F2" w:rsidRDefault="00A41971" w:rsidP="004C055E">
            <w:pPr>
              <w:jc w:val="center"/>
              <w:rPr>
                <w:color w:val="000000"/>
                <w:sz w:val="18"/>
                <w:szCs w:val="18"/>
              </w:rPr>
            </w:pPr>
            <w:r w:rsidRPr="00A203F2">
              <w:rPr>
                <w:color w:val="000000"/>
                <w:sz w:val="18"/>
                <w:szCs w:val="16"/>
              </w:rPr>
              <w:t>0,0104</w:t>
            </w:r>
          </w:p>
        </w:tc>
        <w:tc>
          <w:tcPr>
            <w:tcW w:w="0" w:type="auto"/>
            <w:shd w:val="clear" w:color="000000" w:fill="FFFFFF"/>
            <w:noWrap/>
            <w:vAlign w:val="center"/>
            <w:hideMark/>
          </w:tcPr>
          <w:p w14:paraId="12D53A3E" w14:textId="77777777" w:rsidR="00A41971" w:rsidRPr="00A203F2" w:rsidRDefault="00A41971" w:rsidP="004C055E">
            <w:pPr>
              <w:jc w:val="center"/>
              <w:rPr>
                <w:color w:val="000000"/>
                <w:sz w:val="18"/>
                <w:szCs w:val="18"/>
              </w:rPr>
            </w:pPr>
            <w:r w:rsidRPr="00A203F2">
              <w:rPr>
                <w:color w:val="000000"/>
                <w:sz w:val="18"/>
                <w:szCs w:val="16"/>
              </w:rPr>
              <w:t>0,0104</w:t>
            </w:r>
          </w:p>
        </w:tc>
        <w:tc>
          <w:tcPr>
            <w:tcW w:w="0" w:type="auto"/>
            <w:shd w:val="clear" w:color="000000" w:fill="FFFFFF"/>
            <w:noWrap/>
            <w:vAlign w:val="center"/>
            <w:hideMark/>
          </w:tcPr>
          <w:p w14:paraId="19282941" w14:textId="77777777" w:rsidR="00A41971" w:rsidRPr="00A203F2" w:rsidRDefault="00A41971" w:rsidP="004C055E">
            <w:pPr>
              <w:jc w:val="center"/>
              <w:rPr>
                <w:color w:val="000000"/>
                <w:sz w:val="18"/>
                <w:szCs w:val="18"/>
              </w:rPr>
            </w:pPr>
            <w:r w:rsidRPr="00A203F2">
              <w:rPr>
                <w:color w:val="000000"/>
                <w:sz w:val="18"/>
                <w:szCs w:val="16"/>
              </w:rPr>
              <w:t>0,0104</w:t>
            </w:r>
          </w:p>
        </w:tc>
        <w:tc>
          <w:tcPr>
            <w:tcW w:w="0" w:type="auto"/>
            <w:shd w:val="clear" w:color="000000" w:fill="FFFFFF"/>
            <w:noWrap/>
            <w:vAlign w:val="center"/>
            <w:hideMark/>
          </w:tcPr>
          <w:p w14:paraId="34C35617" w14:textId="77777777" w:rsidR="00A41971" w:rsidRPr="00A203F2" w:rsidRDefault="00A41971" w:rsidP="004C055E">
            <w:pPr>
              <w:jc w:val="center"/>
              <w:rPr>
                <w:color w:val="000000"/>
                <w:sz w:val="18"/>
                <w:szCs w:val="18"/>
              </w:rPr>
            </w:pPr>
            <w:r w:rsidRPr="00A203F2">
              <w:rPr>
                <w:color w:val="000000"/>
                <w:sz w:val="18"/>
                <w:szCs w:val="16"/>
              </w:rPr>
              <w:t>0,0104</w:t>
            </w:r>
          </w:p>
        </w:tc>
        <w:tc>
          <w:tcPr>
            <w:tcW w:w="0" w:type="auto"/>
            <w:shd w:val="clear" w:color="000000" w:fill="FFFFFF"/>
            <w:vAlign w:val="center"/>
          </w:tcPr>
          <w:p w14:paraId="44CA8207" w14:textId="77777777" w:rsidR="00A41971" w:rsidRPr="00A203F2" w:rsidRDefault="00A41971" w:rsidP="004C055E">
            <w:pPr>
              <w:jc w:val="center"/>
              <w:rPr>
                <w:color w:val="000000"/>
                <w:sz w:val="18"/>
                <w:szCs w:val="18"/>
              </w:rPr>
            </w:pPr>
            <w:r w:rsidRPr="00A203F2">
              <w:rPr>
                <w:color w:val="000000"/>
                <w:sz w:val="18"/>
                <w:szCs w:val="16"/>
              </w:rPr>
              <w:t>0,0104</w:t>
            </w:r>
          </w:p>
        </w:tc>
        <w:tc>
          <w:tcPr>
            <w:tcW w:w="0" w:type="auto"/>
            <w:shd w:val="clear" w:color="000000" w:fill="FFFFFF"/>
            <w:vAlign w:val="center"/>
          </w:tcPr>
          <w:p w14:paraId="27EB1FEF" w14:textId="77777777" w:rsidR="00A41971" w:rsidRPr="00A203F2" w:rsidRDefault="00A41971" w:rsidP="004C055E">
            <w:pPr>
              <w:jc w:val="center"/>
              <w:rPr>
                <w:color w:val="000000"/>
                <w:sz w:val="18"/>
                <w:szCs w:val="18"/>
              </w:rPr>
            </w:pPr>
            <w:r w:rsidRPr="00A203F2">
              <w:rPr>
                <w:color w:val="000000"/>
                <w:sz w:val="18"/>
                <w:szCs w:val="16"/>
              </w:rPr>
              <w:t>0,0104</w:t>
            </w:r>
          </w:p>
        </w:tc>
        <w:tc>
          <w:tcPr>
            <w:tcW w:w="0" w:type="auto"/>
            <w:shd w:val="clear" w:color="000000" w:fill="FFFFFF"/>
            <w:vAlign w:val="center"/>
          </w:tcPr>
          <w:p w14:paraId="0234E20E" w14:textId="77777777" w:rsidR="00A41971" w:rsidRPr="00A203F2" w:rsidRDefault="00A41971" w:rsidP="004C055E">
            <w:pPr>
              <w:jc w:val="center"/>
              <w:rPr>
                <w:color w:val="000000"/>
                <w:sz w:val="18"/>
                <w:szCs w:val="18"/>
              </w:rPr>
            </w:pPr>
            <w:r w:rsidRPr="00A203F2">
              <w:rPr>
                <w:color w:val="000000"/>
                <w:sz w:val="18"/>
                <w:szCs w:val="16"/>
              </w:rPr>
              <w:t>0,0104</w:t>
            </w:r>
          </w:p>
        </w:tc>
      </w:tr>
    </w:tbl>
    <w:p w14:paraId="768202B8" w14:textId="77777777" w:rsidR="00181855" w:rsidRDefault="001B5233" w:rsidP="001B5233">
      <w:pPr>
        <w:tabs>
          <w:tab w:val="left" w:pos="2506"/>
        </w:tabs>
        <w:sectPr w:rsidR="00181855" w:rsidSect="00A704B9">
          <w:pgSz w:w="16838" w:h="11906" w:orient="landscape"/>
          <w:pgMar w:top="1134" w:right="851" w:bottom="851" w:left="851" w:header="709" w:footer="340" w:gutter="0"/>
          <w:cols w:space="708"/>
          <w:docGrid w:linePitch="381"/>
        </w:sectPr>
      </w:pPr>
      <w:r>
        <w:tab/>
      </w:r>
    </w:p>
    <w:p w14:paraId="0EE2D80C" w14:textId="0B401395" w:rsidR="009B1C79" w:rsidRPr="001B5233" w:rsidRDefault="00830128" w:rsidP="00A8518F">
      <w:pPr>
        <w:tabs>
          <w:tab w:val="left" w:pos="1189"/>
        </w:tabs>
        <w:spacing w:line="360" w:lineRule="auto"/>
        <w:ind w:firstLine="709"/>
        <w:jc w:val="both"/>
        <w:rPr>
          <w:lang w:val="x-none" w:bidi="ar-SA"/>
        </w:rPr>
      </w:pPr>
      <w:r w:rsidRPr="00830128">
        <w:rPr>
          <w:rFonts w:eastAsia="Calibri"/>
          <w:sz w:val="24"/>
          <w:szCs w:val="28"/>
          <w:lang w:eastAsia="en-US" w:bidi="ar-SA"/>
        </w:rPr>
        <w:lastRenderedPageBreak/>
        <w:t>Факты нарушения антимонопольного законодательства отсутствуют (выданных предупреждений, предписаний), а также отсутствуют применения санкций в отношении ЕТО г. Десногорска, предусмотренных законодательством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A8518F">
        <w:rPr>
          <w:rFonts w:eastAsia="Calibri"/>
          <w:sz w:val="24"/>
          <w:szCs w:val="28"/>
          <w:lang w:eastAsia="en-US" w:bidi="ar-SA"/>
        </w:rPr>
        <w:t>.</w:t>
      </w:r>
    </w:p>
    <w:p w14:paraId="3F5DE440" w14:textId="77777777" w:rsidR="00033089" w:rsidRPr="008A4EE7" w:rsidRDefault="00033089" w:rsidP="00033089">
      <w:pPr>
        <w:pStyle w:val="-01"/>
      </w:pPr>
      <w:bookmarkStart w:id="255" w:name="_Toc205564693"/>
      <w:bookmarkEnd w:id="218"/>
      <w:bookmarkEnd w:id="219"/>
      <w:bookmarkEnd w:id="224"/>
      <w:r w:rsidRPr="008A4EE7">
        <w:lastRenderedPageBreak/>
        <w:t>ЦЕНОВЫЕ (ТАРИФНЫЕ) ПОСЛЕДСТВИЯ</w:t>
      </w:r>
      <w:bookmarkEnd w:id="255"/>
    </w:p>
    <w:p w14:paraId="74E3F6B5" w14:textId="7E108128" w:rsidR="00E847E0" w:rsidRPr="00293405" w:rsidRDefault="00E847E0" w:rsidP="00E847E0">
      <w:pPr>
        <w:spacing w:line="360" w:lineRule="auto"/>
        <w:ind w:firstLine="709"/>
        <w:jc w:val="both"/>
        <w:rPr>
          <w:rFonts w:eastAsia="Calibri"/>
          <w:sz w:val="24"/>
          <w:szCs w:val="24"/>
        </w:rPr>
      </w:pPr>
      <w:r>
        <w:rPr>
          <w:rFonts w:eastAsia="Calibri"/>
          <w:sz w:val="24"/>
          <w:szCs w:val="24"/>
        </w:rPr>
        <w:t>Разработка раздела</w:t>
      </w:r>
      <w:r w:rsidRPr="00293405">
        <w:rPr>
          <w:rFonts w:eastAsia="Calibri"/>
          <w:sz w:val="24"/>
          <w:szCs w:val="24"/>
        </w:rPr>
        <w:t xml:space="preserve"> 1</w:t>
      </w:r>
      <w:r>
        <w:rPr>
          <w:rFonts w:eastAsia="Calibri"/>
          <w:sz w:val="24"/>
          <w:szCs w:val="24"/>
        </w:rPr>
        <w:t>5</w:t>
      </w:r>
      <w:r w:rsidRPr="00293405">
        <w:rPr>
          <w:rFonts w:eastAsia="Calibri"/>
          <w:sz w:val="24"/>
          <w:szCs w:val="24"/>
        </w:rPr>
        <w:t xml:space="preserve"> «Ценовые (тарифные) последствия» Обосновывающих материалов к схеме теплоснабжения </w:t>
      </w:r>
      <w:r w:rsidR="007071F3" w:rsidRPr="007071F3">
        <w:rPr>
          <w:rFonts w:eastAsia="Calibri"/>
          <w:sz w:val="24"/>
          <w:szCs w:val="24"/>
        </w:rPr>
        <w:t xml:space="preserve">г. Десногорска </w:t>
      </w:r>
      <w:r w:rsidRPr="00293405">
        <w:rPr>
          <w:rFonts w:eastAsia="Calibri"/>
          <w:sz w:val="24"/>
          <w:szCs w:val="24"/>
        </w:rPr>
        <w:t>выполнена в соответствии с Постановлением Правительства от 22.02.2012 №154 «О требованиях к схемам теплоснабжения, порядку их разработки и утверждения».</w:t>
      </w:r>
    </w:p>
    <w:p w14:paraId="687C665A"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В соответствии с данными Требованиями к схемам теплоснабжения (п.81) Глава 14 должна содержать:</w:t>
      </w:r>
    </w:p>
    <w:p w14:paraId="076F7A6B"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а) тарифно-балансовые расчетные модели теплоснабжения потребителей по каждой системе теплоснабжения;</w:t>
      </w:r>
    </w:p>
    <w:p w14:paraId="5AB807AD"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б) тарифно-балансовые расчетные модели теплоснабжения потребителей по каждой единой теплоснабжающей организации;</w:t>
      </w:r>
    </w:p>
    <w:p w14:paraId="610B6983"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0DDBB57D" w14:textId="7A18BD94"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Кроме того, в соответствии с п.</w:t>
      </w:r>
      <w:r w:rsidR="00B929A7">
        <w:rPr>
          <w:rFonts w:eastAsia="Calibri"/>
          <w:sz w:val="24"/>
          <w:szCs w:val="24"/>
        </w:rPr>
        <w:t xml:space="preserve"> 82</w:t>
      </w:r>
      <w:r w:rsidRPr="00293405">
        <w:rPr>
          <w:rFonts w:eastAsia="Calibri"/>
          <w:sz w:val="24"/>
          <w:szCs w:val="24"/>
        </w:rPr>
        <w:t xml:space="preserve"> Требований к схемам теплоснабжения: «Актуализированная схема теплоснабжения в </w:t>
      </w:r>
      <w:r>
        <w:rPr>
          <w:rFonts w:eastAsia="Calibri"/>
          <w:sz w:val="24"/>
          <w:szCs w:val="24"/>
        </w:rPr>
        <w:t>Разделе</w:t>
      </w:r>
      <w:r w:rsidRPr="00293405">
        <w:rPr>
          <w:rFonts w:eastAsia="Calibri"/>
          <w:sz w:val="24"/>
          <w:szCs w:val="24"/>
        </w:rPr>
        <w:t xml:space="preserve"> 1</w:t>
      </w:r>
      <w:r>
        <w:rPr>
          <w:rFonts w:eastAsia="Calibri"/>
          <w:sz w:val="24"/>
          <w:szCs w:val="24"/>
        </w:rPr>
        <w:t>5</w:t>
      </w:r>
      <w:r w:rsidRPr="00293405">
        <w:rPr>
          <w:rFonts w:eastAsia="Calibri"/>
          <w:sz w:val="24"/>
          <w:szCs w:val="24"/>
        </w:rPr>
        <w:t xml:space="preserve"> содержит описание изменений (фактических данных) в оценке ценовых (тарифных) последствий реализации проектов схемы теплоснабжения.».</w:t>
      </w:r>
    </w:p>
    <w:p w14:paraId="40CE294B" w14:textId="5FC3FB38"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Однако, в случае, если муниципальное образование относится к ценовой зоне теплоснабжения, в соответствии с Требованиями к схемам теплоснабжения (п.</w:t>
      </w:r>
      <w:r w:rsidR="00B929A7">
        <w:rPr>
          <w:rFonts w:eastAsia="Calibri"/>
          <w:sz w:val="24"/>
          <w:szCs w:val="24"/>
        </w:rPr>
        <w:t xml:space="preserve"> </w:t>
      </w:r>
      <w:r w:rsidRPr="00293405">
        <w:rPr>
          <w:rFonts w:eastAsia="Calibri"/>
          <w:sz w:val="24"/>
          <w:szCs w:val="24"/>
        </w:rPr>
        <w:t>82.):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p>
    <w:p w14:paraId="5628C8CF" w14:textId="76C121FD" w:rsidR="00830128" w:rsidRPr="00AD51E3" w:rsidRDefault="00830128" w:rsidP="00830128">
      <w:pPr>
        <w:widowControl/>
        <w:autoSpaceDE/>
        <w:autoSpaceDN/>
        <w:spacing w:line="360" w:lineRule="auto"/>
        <w:ind w:firstLine="709"/>
        <w:jc w:val="both"/>
        <w:rPr>
          <w:rFonts w:eastAsia="Calibri"/>
          <w:sz w:val="24"/>
          <w:szCs w:val="24"/>
          <w:lang w:eastAsia="en-US" w:bidi="ar-SA"/>
        </w:rPr>
      </w:pPr>
      <w:r w:rsidRPr="00830128">
        <w:rPr>
          <w:rFonts w:eastAsia="Calibri"/>
          <w:sz w:val="24"/>
          <w:szCs w:val="24"/>
          <w:lang w:eastAsia="en-US" w:bidi="ar-SA"/>
        </w:rPr>
        <w:t xml:space="preserve">Муниципальное </w:t>
      </w:r>
      <w:r w:rsidRPr="00AD51E3">
        <w:rPr>
          <w:rFonts w:eastAsia="Calibri"/>
          <w:sz w:val="24"/>
          <w:szCs w:val="24"/>
          <w:lang w:eastAsia="en-US" w:bidi="ar-SA"/>
        </w:rPr>
        <w:t xml:space="preserve">образование «город Десногорск» отнесен к ценовой зоне теплоснабжения в соответствии с распоряжением Правительства РФ от </w:t>
      </w:r>
      <w:r w:rsidR="00A8518F" w:rsidRPr="00AD51E3">
        <w:rPr>
          <w:sz w:val="24"/>
          <w:szCs w:val="24"/>
          <w:lang w:eastAsia="en-US"/>
        </w:rPr>
        <w:t>24.03.2025 г. № 687-р</w:t>
      </w:r>
      <w:r w:rsidRPr="00AD51E3">
        <w:rPr>
          <w:rFonts w:eastAsia="Calibri"/>
          <w:sz w:val="24"/>
          <w:szCs w:val="24"/>
          <w:lang w:eastAsia="en-US" w:bidi="ar-SA"/>
        </w:rPr>
        <w:t>.</w:t>
      </w:r>
    </w:p>
    <w:p w14:paraId="323B56BA" w14:textId="44BCFE8B"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В этом случае согласно Федеральному закону от 27.07.2010</w:t>
      </w:r>
      <w:r w:rsidR="00B929A7">
        <w:rPr>
          <w:rFonts w:eastAsia="Calibri"/>
          <w:sz w:val="24"/>
          <w:szCs w:val="24"/>
        </w:rPr>
        <w:t xml:space="preserve"> </w:t>
      </w:r>
      <w:r w:rsidRPr="00293405">
        <w:rPr>
          <w:rFonts w:eastAsia="Calibri"/>
          <w:sz w:val="24"/>
          <w:szCs w:val="24"/>
        </w:rPr>
        <w:t>г. №</w:t>
      </w:r>
      <w:r w:rsidR="00B929A7">
        <w:rPr>
          <w:rFonts w:eastAsia="Calibri"/>
          <w:sz w:val="24"/>
          <w:szCs w:val="24"/>
        </w:rPr>
        <w:t xml:space="preserve"> </w:t>
      </w:r>
      <w:r w:rsidRPr="00293405">
        <w:rPr>
          <w:rFonts w:eastAsia="Calibri"/>
          <w:sz w:val="24"/>
          <w:szCs w:val="24"/>
        </w:rPr>
        <w:t>190-ФЗ «О теплоснабжении» (Статья 23.4. Ценообразование на товары, услуги в ценовых зонах теплоснабжения после окончания переходного периода): «п.1. После окончания переходного периода в ценовых зонах теплоснабжения к ценам на товары, услуги в сфере теплоснабжения, не подлежащим регулированию, за исключением с</w:t>
      </w:r>
      <w:r w:rsidR="00B929A7">
        <w:rPr>
          <w:rFonts w:eastAsia="Calibri"/>
          <w:sz w:val="24"/>
          <w:szCs w:val="24"/>
        </w:rPr>
        <w:t>лучаев, указанных в частях 12.1-</w:t>
      </w:r>
      <w:r w:rsidRPr="00293405">
        <w:rPr>
          <w:rFonts w:eastAsia="Calibri"/>
          <w:sz w:val="24"/>
          <w:szCs w:val="24"/>
        </w:rPr>
        <w:t>12.4 ст</w:t>
      </w:r>
      <w:r w:rsidR="00B929A7">
        <w:rPr>
          <w:rFonts w:eastAsia="Calibri"/>
          <w:sz w:val="24"/>
          <w:szCs w:val="24"/>
        </w:rPr>
        <w:t>.</w:t>
      </w:r>
      <w:r w:rsidRPr="00293405">
        <w:rPr>
          <w:rFonts w:eastAsia="Calibri"/>
          <w:sz w:val="24"/>
          <w:szCs w:val="24"/>
        </w:rPr>
        <w:t xml:space="preserve"> 10 настоящего Федерального закона, относятся:</w:t>
      </w:r>
    </w:p>
    <w:p w14:paraId="297AF131"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1) цены на тепловую энергию (мощность), поставляемую потребителям;</w:t>
      </w:r>
    </w:p>
    <w:p w14:paraId="6C83B38C"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2) цены на услуги по передаче тепловой энергии, теплоносителя;</w:t>
      </w:r>
    </w:p>
    <w:p w14:paraId="138BFE65"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3) цены на производимую тепловую энергию (мощность), в том числе производимую в режиме комбинированной выработки электрической и тепловой энергии;</w:t>
      </w:r>
    </w:p>
    <w:p w14:paraId="7CAB17F8"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 xml:space="preserve">4) цены на теплоноситель в виде воды, поставляемый теплоснабжающими организациями потребителям, другим теплоснабжающим организациям с использованием </w:t>
      </w:r>
      <w:r w:rsidRPr="00293405">
        <w:rPr>
          <w:rFonts w:eastAsia="Calibri"/>
          <w:sz w:val="24"/>
          <w:szCs w:val="24"/>
        </w:rPr>
        <w:lastRenderedPageBreak/>
        <w:t>закрытых систем горячего водоснабжения;</w:t>
      </w:r>
    </w:p>
    <w:p w14:paraId="4AC37689"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5) цены на теплоноситель в виде пара, поставляемый теплоснабжающими организациями потребителям, другим теплоснабжающим организациям;</w:t>
      </w:r>
    </w:p>
    <w:p w14:paraId="47A73FE8"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 xml:space="preserve">6) цены на теплоноситель в виде воды с использованием открытых систем теплоснабжения (горячего водоснабжения), поставляемый теплоснабжающей организацией, владеющей на праве собственности или ином законном основании источником тепловой энергии, потребителю, </w:t>
      </w:r>
      <w:proofErr w:type="spellStart"/>
      <w:r w:rsidRPr="00293405">
        <w:rPr>
          <w:rFonts w:eastAsia="Calibri"/>
          <w:sz w:val="24"/>
          <w:szCs w:val="24"/>
        </w:rPr>
        <w:t>теплопотребляющие</w:t>
      </w:r>
      <w:proofErr w:type="spellEnd"/>
      <w:r w:rsidRPr="00293405">
        <w:rPr>
          <w:rFonts w:eastAsia="Calibri"/>
          <w:sz w:val="24"/>
          <w:szCs w:val="24"/>
        </w:rPr>
        <w:t xml:space="preserve"> установки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ином законном основании указанной теплоснабжающей организации или указанному потребителю, если такие </w:t>
      </w:r>
      <w:proofErr w:type="spellStart"/>
      <w:r w:rsidRPr="00293405">
        <w:rPr>
          <w:rFonts w:eastAsia="Calibri"/>
          <w:sz w:val="24"/>
          <w:szCs w:val="24"/>
        </w:rPr>
        <w:t>теплопотребляющие</w:t>
      </w:r>
      <w:proofErr w:type="spellEnd"/>
      <w:r w:rsidRPr="00293405">
        <w:rPr>
          <w:rFonts w:eastAsia="Calibri"/>
          <w:sz w:val="24"/>
          <w:szCs w:val="24"/>
        </w:rPr>
        <w:t xml:space="preserve"> установки и такая тепловая сеть не имеют иного технологического соединения с системой теплоснабжения и к тепловым сетям указанного потребителя не присоединены </w:t>
      </w:r>
      <w:proofErr w:type="spellStart"/>
      <w:r w:rsidRPr="00293405">
        <w:rPr>
          <w:rFonts w:eastAsia="Calibri"/>
          <w:sz w:val="24"/>
          <w:szCs w:val="24"/>
        </w:rPr>
        <w:t>теплопотребляющие</w:t>
      </w:r>
      <w:proofErr w:type="spellEnd"/>
      <w:r w:rsidRPr="00293405">
        <w:rPr>
          <w:rFonts w:eastAsia="Calibri"/>
          <w:sz w:val="24"/>
          <w:szCs w:val="24"/>
        </w:rPr>
        <w:t xml:space="preserve"> установки иных потребителей.».</w:t>
      </w:r>
    </w:p>
    <w:p w14:paraId="764B94D3" w14:textId="25718BC0"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В соответствии с частями 1 и 6 статьи 23.4 Федерального закона от 27.07.2010 № 190-ФЗ «О теплоснабжении» (далее – Закон о теплоснабжении) после окончания переходного периода регулирования в ценовых зонах теплоснабжения государственное регулирование цен (тарифов) сохраняется в слу</w:t>
      </w:r>
      <w:r w:rsidR="00B929A7">
        <w:rPr>
          <w:rFonts w:eastAsia="Calibri"/>
          <w:sz w:val="24"/>
          <w:szCs w:val="24"/>
        </w:rPr>
        <w:t>чаях, указанных в частях 12.1-</w:t>
      </w:r>
      <w:r w:rsidRPr="00293405">
        <w:rPr>
          <w:rFonts w:eastAsia="Calibri"/>
          <w:sz w:val="24"/>
          <w:szCs w:val="24"/>
        </w:rPr>
        <w:t xml:space="preserve">12.4 статьи 10 Закона о теплоснабжении. </w:t>
      </w:r>
    </w:p>
    <w:p w14:paraId="4C9951EC" w14:textId="16AA0375"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К слу</w:t>
      </w:r>
      <w:r w:rsidR="00B929A7">
        <w:rPr>
          <w:rFonts w:eastAsia="Calibri"/>
          <w:sz w:val="24"/>
          <w:szCs w:val="24"/>
        </w:rPr>
        <w:t>чаям, указанным в частях 12.1-</w:t>
      </w:r>
      <w:r w:rsidRPr="00293405">
        <w:rPr>
          <w:rFonts w:eastAsia="Calibri"/>
          <w:sz w:val="24"/>
          <w:szCs w:val="24"/>
        </w:rPr>
        <w:t>12.4 статьи 10 Закона о теплоснабжении, относятся государственное регулирование цен (тарифов) в сфере теплоснабжения, утвержденных на основе долгосрочных параметров государственного регулирования цен (тарифов) в сфере теплоснабжения (долгосрочных параметров регулирования деятельности концессионера), установленных концессионным соглашением или договором аренды, объектом которых являются объекты теплоснабжения, находящиеся в государственной или муниципальной собственности.</w:t>
      </w:r>
    </w:p>
    <w:p w14:paraId="30E89A89"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В соответствии с частью 7.1 статьи 29 Закона о теплоснабжении тарифы на тепловую энергию (мощность), тарифы на услуги по передаче тепловой энергии, теплоносителя, установленные в ценовых зонах теплоснабжения (в том числе в поселениях, городских округах до отнесения их к ценовым зонам теплоснабжения) на основе долгосрочных параметров государственного регулирования цен (тарифов) в сфере теплоснабжения, за исключением долгосрочных параметров государственного регулирования цен (тарифов) в сфере теплоснабжения (долгосрочных параметров регулирования деятельности концессионера), включенных в концессионное соглашение, заключенного с организациями, которым не присвоен статус единой теплоснабжающей организации, действуют до окончания переходного периода.</w:t>
      </w:r>
    </w:p>
    <w:p w14:paraId="667D3E67" w14:textId="32B3D451"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 xml:space="preserve">В пункте 121 Основ ценообразования в сфере теплоснабжения, утвержденных </w:t>
      </w:r>
      <w:r w:rsidRPr="00293405">
        <w:rPr>
          <w:rFonts w:eastAsia="Calibri"/>
          <w:sz w:val="24"/>
          <w:szCs w:val="24"/>
        </w:rPr>
        <w:lastRenderedPageBreak/>
        <w:t>постановлением Правительства Российской Федерации от 22.10.2012 № 1075 «О ценообра</w:t>
      </w:r>
      <w:r w:rsidR="007A590B">
        <w:rPr>
          <w:rFonts w:eastAsia="Calibri"/>
          <w:sz w:val="24"/>
          <w:szCs w:val="24"/>
        </w:rPr>
        <w:t>зовании в сфере теплоснабжения»</w:t>
      </w:r>
      <w:r w:rsidRPr="00293405">
        <w:rPr>
          <w:rFonts w:eastAsia="Calibri"/>
          <w:sz w:val="24"/>
          <w:szCs w:val="24"/>
        </w:rPr>
        <w:t xml:space="preserve"> (далее </w:t>
      </w:r>
      <w:r w:rsidR="007A590B">
        <w:rPr>
          <w:rFonts w:eastAsia="Calibri"/>
          <w:sz w:val="24"/>
          <w:szCs w:val="24"/>
        </w:rPr>
        <w:t>–</w:t>
      </w:r>
      <w:r w:rsidRPr="00293405">
        <w:rPr>
          <w:rFonts w:eastAsia="Calibri"/>
          <w:sz w:val="24"/>
          <w:szCs w:val="24"/>
        </w:rPr>
        <w:t xml:space="preserve"> Основы ценообразования) также предусмотрено, что после окончания переходного периода к регулируемым ценам (тарифам) на товары и услуги в сфере теплоснабжения относятся цены (тарифы) на производимые и реализуемые товары, оказываемые услуги в сфере теплоснабжения, установленные на основании долгосрочных параметров регулирования цен (тарифов) в сфере теплоснабжения (долгосрочных параметров регулирования деятельности концессионера), включенных в концессионное соглашение в отношении объектов теплоснабжения, находящихся в государственной или муниципальной собственности, или договор аренды указанных объектов, заключенные с теплоснабжающими организациями, которым не присвоен статус единой теплоснабжающей организации, или </w:t>
      </w:r>
      <w:proofErr w:type="spellStart"/>
      <w:r w:rsidRPr="00293405">
        <w:rPr>
          <w:rFonts w:eastAsia="Calibri"/>
          <w:sz w:val="24"/>
          <w:szCs w:val="24"/>
        </w:rPr>
        <w:t>теплосетевыми</w:t>
      </w:r>
      <w:proofErr w:type="spellEnd"/>
      <w:r w:rsidRPr="00293405">
        <w:rPr>
          <w:rFonts w:eastAsia="Calibri"/>
          <w:sz w:val="24"/>
          <w:szCs w:val="24"/>
        </w:rPr>
        <w:t xml:space="preserve"> организациями.</w:t>
      </w:r>
    </w:p>
    <w:p w14:paraId="6DCFDDF1"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 xml:space="preserve">Таким образом, в ценовых зонах теплоснабжения при осуществлении концессионером деятельности, предусмотренной концессионным соглашением в отношении объектов теплоснабжения, находящихся в государственной или муниципальной собственности, реализация концессионером производимых товаров, выполнение работ, оказание услуг осуществляются по регулируемым ценам (тарифам), если: </w:t>
      </w:r>
    </w:p>
    <w:p w14:paraId="5A824F4D"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1) концессионером по концессионному соглашению является организация, которой не присвоен статус единой теплоснабжающей организации</w:t>
      </w:r>
    </w:p>
    <w:p w14:paraId="5429146A" w14:textId="77777777"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 xml:space="preserve">2) долгосрочные параметры регулирования, на основе которых утверждаются цены (тарифы) в сфере теплоснабжения, были включены в концессионное соглашение. </w:t>
      </w:r>
    </w:p>
    <w:p w14:paraId="4700FF5F" w14:textId="184E3B22"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 xml:space="preserve">Таким образом, в связи с переходом </w:t>
      </w:r>
      <w:r w:rsidR="007071F3" w:rsidRPr="007071F3">
        <w:rPr>
          <w:rFonts w:eastAsia="Calibri"/>
          <w:sz w:val="24"/>
          <w:szCs w:val="24"/>
        </w:rPr>
        <w:t xml:space="preserve">г. Десногорска </w:t>
      </w:r>
      <w:r w:rsidRPr="00293405">
        <w:rPr>
          <w:rFonts w:eastAsia="Calibri"/>
          <w:sz w:val="24"/>
          <w:szCs w:val="24"/>
        </w:rPr>
        <w:t>в ценовую зону теплоснабжения в соответствии с Требованиями к схемам теплоснабжения (п.</w:t>
      </w:r>
      <w:r w:rsidR="007A590B">
        <w:rPr>
          <w:rFonts w:eastAsia="Calibri"/>
          <w:sz w:val="24"/>
          <w:szCs w:val="24"/>
        </w:rPr>
        <w:t xml:space="preserve"> 82</w:t>
      </w:r>
      <w:r w:rsidRPr="00293405">
        <w:rPr>
          <w:rFonts w:eastAsia="Calibri"/>
          <w:sz w:val="24"/>
          <w:szCs w:val="24"/>
        </w:rPr>
        <w:t xml:space="preserve">) ценовые (тарифные) последствия, возникшие при осуществлении регулируемых видов деятельности в сфере теплоснабжения и которые должны быть отражены в </w:t>
      </w:r>
      <w:r>
        <w:rPr>
          <w:rFonts w:eastAsia="Calibri"/>
          <w:sz w:val="24"/>
          <w:szCs w:val="24"/>
        </w:rPr>
        <w:t>Разделе</w:t>
      </w:r>
      <w:r w:rsidRPr="00293405">
        <w:rPr>
          <w:rFonts w:eastAsia="Calibri"/>
          <w:sz w:val="24"/>
          <w:szCs w:val="24"/>
        </w:rPr>
        <w:t xml:space="preserve"> 1</w:t>
      </w:r>
      <w:r>
        <w:rPr>
          <w:rFonts w:eastAsia="Calibri"/>
          <w:sz w:val="24"/>
          <w:szCs w:val="24"/>
        </w:rPr>
        <w:t>5</w:t>
      </w:r>
      <w:r w:rsidRPr="00293405">
        <w:rPr>
          <w:rFonts w:eastAsia="Calibri"/>
          <w:sz w:val="24"/>
          <w:szCs w:val="24"/>
        </w:rPr>
        <w:t>, отсутствуют.</w:t>
      </w:r>
    </w:p>
    <w:p w14:paraId="0C51C9B0" w14:textId="4C84F478"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 xml:space="preserve">В связи с переходом </w:t>
      </w:r>
      <w:r w:rsidR="00830128">
        <w:rPr>
          <w:rFonts w:eastAsia="Calibri"/>
          <w:sz w:val="24"/>
          <w:szCs w:val="24"/>
        </w:rPr>
        <w:t>г. Десногорск</w:t>
      </w:r>
      <w:r>
        <w:rPr>
          <w:rFonts w:eastAsia="Calibri"/>
          <w:sz w:val="24"/>
          <w:szCs w:val="24"/>
        </w:rPr>
        <w:t xml:space="preserve"> </w:t>
      </w:r>
      <w:r w:rsidRPr="00293405">
        <w:rPr>
          <w:rFonts w:eastAsia="Calibri"/>
          <w:sz w:val="24"/>
          <w:szCs w:val="24"/>
        </w:rPr>
        <w:t>в ценовую зону теплоснабжения и отсутствием в разработке схемы теплоснабжения мероприятий, относимых и финансируемых за счет регулируемого тарифа на теплоноситель, в соответствии с Требованиями к схемам теплоснабжения (п.</w:t>
      </w:r>
      <w:r w:rsidR="007A590B">
        <w:rPr>
          <w:rFonts w:eastAsia="Calibri"/>
          <w:sz w:val="24"/>
          <w:szCs w:val="24"/>
        </w:rPr>
        <w:t xml:space="preserve"> 82</w:t>
      </w:r>
      <w:r w:rsidRPr="00293405">
        <w:rPr>
          <w:rFonts w:eastAsia="Calibri"/>
          <w:sz w:val="24"/>
          <w:szCs w:val="24"/>
        </w:rPr>
        <w:t xml:space="preserve">), при разработке схемы теплоснабжения расчет и отражение в </w:t>
      </w:r>
      <w:r>
        <w:rPr>
          <w:rFonts w:eastAsia="Calibri"/>
          <w:sz w:val="24"/>
          <w:szCs w:val="24"/>
        </w:rPr>
        <w:t>Разделе</w:t>
      </w:r>
      <w:r w:rsidRPr="00293405">
        <w:rPr>
          <w:rFonts w:eastAsia="Calibri"/>
          <w:sz w:val="24"/>
          <w:szCs w:val="24"/>
        </w:rPr>
        <w:t xml:space="preserve"> 1</w:t>
      </w:r>
      <w:r>
        <w:rPr>
          <w:rFonts w:eastAsia="Calibri"/>
          <w:sz w:val="24"/>
          <w:szCs w:val="24"/>
        </w:rPr>
        <w:t>5</w:t>
      </w:r>
      <w:r w:rsidRPr="00293405">
        <w:rPr>
          <w:rFonts w:eastAsia="Calibri"/>
          <w:sz w:val="24"/>
          <w:szCs w:val="24"/>
        </w:rPr>
        <w:t xml:space="preserve"> ценовых (тарифных) последствий не требуется.</w:t>
      </w:r>
    </w:p>
    <w:p w14:paraId="38B3272D" w14:textId="77777777" w:rsidR="00E847E0" w:rsidRDefault="00E847E0" w:rsidP="00E847E0"/>
    <w:p w14:paraId="4BF2B2B4" w14:textId="77777777" w:rsidR="00E847E0" w:rsidRDefault="00E847E0" w:rsidP="00E847E0"/>
    <w:p w14:paraId="38BE7690" w14:textId="77777777" w:rsidR="00E847E0" w:rsidRDefault="00E847E0" w:rsidP="00E847E0"/>
    <w:p w14:paraId="7DD73D9D" w14:textId="77777777" w:rsidR="00E847E0" w:rsidRDefault="00E847E0" w:rsidP="00E847E0"/>
    <w:p w14:paraId="45639EEE" w14:textId="77777777" w:rsidR="00E847E0" w:rsidRDefault="00E847E0" w:rsidP="00E847E0"/>
    <w:p w14:paraId="19D4E3B5" w14:textId="77777777" w:rsidR="00E847E0" w:rsidRDefault="00E847E0" w:rsidP="00E847E0"/>
    <w:p w14:paraId="2263AD12" w14:textId="77777777" w:rsidR="00B02FE5" w:rsidRDefault="00B02FE5" w:rsidP="00E847E0"/>
    <w:p w14:paraId="17306907" w14:textId="77777777" w:rsidR="00E847E0" w:rsidRPr="00E847E0" w:rsidRDefault="00E847E0" w:rsidP="00E847E0">
      <w:pPr>
        <w:pStyle w:val="-02"/>
      </w:pPr>
      <w:bookmarkStart w:id="256" w:name="_Toc172632634"/>
      <w:bookmarkStart w:id="257" w:name="_Toc191276875"/>
      <w:bookmarkStart w:id="258" w:name="_Toc205564694"/>
      <w:r w:rsidRPr="00E847E0">
        <w:lastRenderedPageBreak/>
        <w:t>Тарифно-балансовые расчетные модели теплоснабжения потребителей по каждой системе теплоснабжения</w:t>
      </w:r>
      <w:bookmarkEnd w:id="256"/>
      <w:bookmarkEnd w:id="257"/>
      <w:bookmarkEnd w:id="258"/>
    </w:p>
    <w:p w14:paraId="3739F5F4" w14:textId="5AE52F69"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В соответствии с Требованиям</w:t>
      </w:r>
      <w:r w:rsidR="00B929A7">
        <w:rPr>
          <w:rFonts w:eastAsia="Calibri"/>
          <w:sz w:val="24"/>
          <w:szCs w:val="24"/>
        </w:rPr>
        <w:t>и к схемам теплоснабжения (п.</w:t>
      </w:r>
      <w:r w:rsidR="007A590B">
        <w:rPr>
          <w:rFonts w:eastAsia="Calibri"/>
          <w:sz w:val="24"/>
          <w:szCs w:val="24"/>
        </w:rPr>
        <w:t xml:space="preserve"> </w:t>
      </w:r>
      <w:r w:rsidR="00B929A7">
        <w:rPr>
          <w:rFonts w:eastAsia="Calibri"/>
          <w:sz w:val="24"/>
          <w:szCs w:val="24"/>
        </w:rPr>
        <w:t>82</w:t>
      </w:r>
      <w:r w:rsidRPr="00293405">
        <w:rPr>
          <w:rFonts w:eastAsia="Calibri"/>
          <w:sz w:val="24"/>
          <w:szCs w:val="24"/>
        </w:rPr>
        <w:t xml:space="preserve">) в ценовых зонах теплоснабжения </w:t>
      </w:r>
      <w:r>
        <w:rPr>
          <w:rFonts w:eastAsia="Calibri"/>
          <w:sz w:val="24"/>
          <w:szCs w:val="24"/>
        </w:rPr>
        <w:t>Раздел 15</w:t>
      </w:r>
      <w:r w:rsidRPr="00293405">
        <w:rPr>
          <w:rFonts w:eastAsia="Calibri"/>
          <w:sz w:val="24"/>
          <w:szCs w:val="24"/>
        </w:rPr>
        <w:t xml:space="preserve"> содержит ценовые (тарифные) последствия, возникшие при осуществлении регулируемых видов деятельности в сфере теплоснабжения.</w:t>
      </w:r>
    </w:p>
    <w:p w14:paraId="459D6543" w14:textId="2EBED108" w:rsidR="00E847E0" w:rsidRDefault="007A590B" w:rsidP="00E847E0">
      <w:pPr>
        <w:spacing w:line="360" w:lineRule="auto"/>
        <w:ind w:firstLine="709"/>
        <w:jc w:val="both"/>
        <w:rPr>
          <w:rFonts w:eastAsia="Calibri"/>
          <w:sz w:val="24"/>
          <w:szCs w:val="24"/>
        </w:rPr>
      </w:pPr>
      <w:r>
        <w:rPr>
          <w:rFonts w:eastAsia="Calibri"/>
          <w:sz w:val="24"/>
          <w:szCs w:val="24"/>
        </w:rPr>
        <w:t>В связи с переходом г</w:t>
      </w:r>
      <w:r w:rsidR="00830128" w:rsidRPr="00830128">
        <w:rPr>
          <w:rFonts w:eastAsia="Calibri"/>
          <w:sz w:val="24"/>
          <w:szCs w:val="24"/>
        </w:rPr>
        <w:t xml:space="preserve">. Десногорск </w:t>
      </w:r>
      <w:r w:rsidR="00E847E0" w:rsidRPr="00293405">
        <w:rPr>
          <w:rFonts w:eastAsia="Calibri"/>
          <w:sz w:val="24"/>
          <w:szCs w:val="24"/>
        </w:rPr>
        <w:t>в ценовую зону теплоснабжения и отсутствием в разработке схемы теплоснабжения мероприятий, относимых и финансируемых за счет регулируемого тарифа на теплоноситель, в соответствии с Требованиям</w:t>
      </w:r>
      <w:r w:rsidR="00B929A7">
        <w:rPr>
          <w:rFonts w:eastAsia="Calibri"/>
          <w:sz w:val="24"/>
          <w:szCs w:val="24"/>
        </w:rPr>
        <w:t>и к схемам теплоснабжения (п.</w:t>
      </w:r>
      <w:r>
        <w:rPr>
          <w:rFonts w:eastAsia="Calibri"/>
          <w:sz w:val="24"/>
          <w:szCs w:val="24"/>
        </w:rPr>
        <w:t xml:space="preserve"> </w:t>
      </w:r>
      <w:r w:rsidR="00B929A7">
        <w:rPr>
          <w:rFonts w:eastAsia="Calibri"/>
          <w:sz w:val="24"/>
          <w:szCs w:val="24"/>
        </w:rPr>
        <w:t>82</w:t>
      </w:r>
      <w:r w:rsidR="00E847E0" w:rsidRPr="00293405">
        <w:rPr>
          <w:rFonts w:eastAsia="Calibri"/>
          <w:sz w:val="24"/>
          <w:szCs w:val="24"/>
        </w:rPr>
        <w:t>), ценовые (тарифные) последствия, возникшие при осуществлении регулируемых видов деятельности в сфере теплоснабжения и которые должны быть отражены в Главе 14, отсутствуют.</w:t>
      </w:r>
    </w:p>
    <w:p w14:paraId="42428A17" w14:textId="77777777" w:rsidR="00E847E0" w:rsidRPr="00293405" w:rsidRDefault="00E847E0" w:rsidP="00E847E0">
      <w:pPr>
        <w:ind w:firstLine="709"/>
        <w:rPr>
          <w:rFonts w:eastAsia="Calibri"/>
          <w:sz w:val="24"/>
          <w:szCs w:val="24"/>
        </w:rPr>
      </w:pPr>
    </w:p>
    <w:p w14:paraId="0DB86A87" w14:textId="77777777" w:rsidR="00E847E0" w:rsidRPr="00E847E0" w:rsidRDefault="00E847E0" w:rsidP="00E847E0">
      <w:pPr>
        <w:pStyle w:val="-02"/>
      </w:pPr>
      <w:bookmarkStart w:id="259" w:name="_Toc172632635"/>
      <w:bookmarkStart w:id="260" w:name="_Toc191276876"/>
      <w:bookmarkStart w:id="261" w:name="_Toc205564695"/>
      <w:r w:rsidRPr="00E847E0">
        <w:t>Тарифно-балансовые расчетные модели теплоснабжения потребителей по каждой единой теплоснабжающей организации</w:t>
      </w:r>
      <w:bookmarkEnd w:id="259"/>
      <w:bookmarkEnd w:id="260"/>
      <w:bookmarkEnd w:id="261"/>
    </w:p>
    <w:p w14:paraId="76DB6C2B" w14:textId="3C641FF1"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В соответствии с Требованиями к схемам теплоснабжения (п.</w:t>
      </w:r>
      <w:r w:rsidR="007A590B">
        <w:rPr>
          <w:rFonts w:eastAsia="Calibri"/>
          <w:sz w:val="24"/>
          <w:szCs w:val="24"/>
        </w:rPr>
        <w:t xml:space="preserve"> 82</w:t>
      </w:r>
      <w:r w:rsidRPr="00293405">
        <w:rPr>
          <w:rFonts w:eastAsia="Calibri"/>
          <w:sz w:val="24"/>
          <w:szCs w:val="24"/>
        </w:rPr>
        <w:t xml:space="preserve">) в ценовых зонах теплоснабжения </w:t>
      </w:r>
      <w:r>
        <w:rPr>
          <w:rFonts w:eastAsia="Calibri"/>
          <w:sz w:val="24"/>
          <w:szCs w:val="24"/>
        </w:rPr>
        <w:t>Раздел 15</w:t>
      </w:r>
      <w:r w:rsidRPr="00293405">
        <w:rPr>
          <w:rFonts w:eastAsia="Calibri"/>
          <w:sz w:val="24"/>
          <w:szCs w:val="24"/>
        </w:rPr>
        <w:t xml:space="preserve"> содержит ценовые (тарифные) последствия, возникшие при осуществлении регулируемых видов деятельности в сфере теплоснабжения.</w:t>
      </w:r>
    </w:p>
    <w:p w14:paraId="5AD1B77D" w14:textId="44943503" w:rsidR="00E847E0" w:rsidRDefault="00E847E0" w:rsidP="00E847E0">
      <w:pPr>
        <w:spacing w:line="360" w:lineRule="auto"/>
        <w:ind w:firstLine="709"/>
        <w:jc w:val="both"/>
        <w:rPr>
          <w:rFonts w:eastAsia="Calibri"/>
          <w:sz w:val="24"/>
          <w:szCs w:val="24"/>
        </w:rPr>
      </w:pPr>
      <w:r w:rsidRPr="00293405">
        <w:rPr>
          <w:rFonts w:eastAsia="Calibri"/>
          <w:sz w:val="24"/>
          <w:szCs w:val="24"/>
        </w:rPr>
        <w:t>В связи с переходом</w:t>
      </w:r>
      <w:r w:rsidR="00B02FE5">
        <w:rPr>
          <w:rFonts w:eastAsia="Calibri"/>
          <w:sz w:val="24"/>
          <w:szCs w:val="24"/>
        </w:rPr>
        <w:t xml:space="preserve"> г. </w:t>
      </w:r>
      <w:r w:rsidR="00830128" w:rsidRPr="00830128">
        <w:rPr>
          <w:rFonts w:eastAsia="Calibri"/>
          <w:sz w:val="24"/>
          <w:szCs w:val="24"/>
        </w:rPr>
        <w:t xml:space="preserve">Десногорск </w:t>
      </w:r>
      <w:r w:rsidRPr="00293405">
        <w:rPr>
          <w:rFonts w:eastAsia="Calibri"/>
          <w:sz w:val="24"/>
          <w:szCs w:val="24"/>
        </w:rPr>
        <w:t>в ценовую зону теплоснабжения и отсутствием в разработке схемы теплоснабжения мероприятий, относимых и финансируемых за счет регулируемого тарифа на теплоноситель, в соответствии с Требованиями к схемам теплоснабжения (п.</w:t>
      </w:r>
      <w:r w:rsidR="007A590B">
        <w:rPr>
          <w:rFonts w:eastAsia="Calibri"/>
          <w:sz w:val="24"/>
          <w:szCs w:val="24"/>
        </w:rPr>
        <w:t xml:space="preserve"> </w:t>
      </w:r>
      <w:r w:rsidRPr="00293405">
        <w:rPr>
          <w:rFonts w:eastAsia="Calibri"/>
          <w:sz w:val="24"/>
          <w:szCs w:val="24"/>
        </w:rPr>
        <w:t xml:space="preserve">82), ценовые (тарифные) последствия, возникшие при осуществлении регулируемых видов деятельности в сфере теплоснабжения и которые должны быть отражены в </w:t>
      </w:r>
      <w:r w:rsidR="0090285D">
        <w:rPr>
          <w:rFonts w:eastAsia="Calibri"/>
          <w:sz w:val="24"/>
          <w:szCs w:val="24"/>
        </w:rPr>
        <w:t>Разделе</w:t>
      </w:r>
      <w:r w:rsidRPr="00293405">
        <w:rPr>
          <w:rFonts w:eastAsia="Calibri"/>
          <w:sz w:val="24"/>
          <w:szCs w:val="24"/>
        </w:rPr>
        <w:t xml:space="preserve"> 1</w:t>
      </w:r>
      <w:r w:rsidR="0090285D">
        <w:rPr>
          <w:rFonts w:eastAsia="Calibri"/>
          <w:sz w:val="24"/>
          <w:szCs w:val="24"/>
        </w:rPr>
        <w:t>5</w:t>
      </w:r>
      <w:r w:rsidRPr="00293405">
        <w:rPr>
          <w:rFonts w:eastAsia="Calibri"/>
          <w:sz w:val="24"/>
          <w:szCs w:val="24"/>
        </w:rPr>
        <w:t>, отсутствуют.</w:t>
      </w:r>
    </w:p>
    <w:p w14:paraId="3A7918A4" w14:textId="77777777" w:rsidR="00E847E0" w:rsidRPr="00E847E0" w:rsidRDefault="00E847E0" w:rsidP="00E847E0">
      <w:pPr>
        <w:pStyle w:val="-02"/>
      </w:pPr>
      <w:bookmarkStart w:id="262" w:name="_Toc172632636"/>
      <w:bookmarkStart w:id="263" w:name="_Toc191276877"/>
      <w:bookmarkStart w:id="264" w:name="_Toc205564696"/>
      <w:r w:rsidRPr="00E847E0">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2"/>
      <w:bookmarkEnd w:id="263"/>
      <w:bookmarkEnd w:id="264"/>
    </w:p>
    <w:p w14:paraId="52B32A70" w14:textId="5E0AF3F1"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В соответствии с Требованиями к схемам теплоснабжения (п.</w:t>
      </w:r>
      <w:r w:rsidR="007A590B">
        <w:rPr>
          <w:rFonts w:eastAsia="Calibri"/>
          <w:sz w:val="24"/>
          <w:szCs w:val="24"/>
        </w:rPr>
        <w:t xml:space="preserve"> 82</w:t>
      </w:r>
      <w:r w:rsidRPr="00293405">
        <w:rPr>
          <w:rFonts w:eastAsia="Calibri"/>
          <w:sz w:val="24"/>
          <w:szCs w:val="24"/>
        </w:rPr>
        <w:t xml:space="preserve">) в ценовых зонах теплоснабжения </w:t>
      </w:r>
      <w:r>
        <w:rPr>
          <w:rFonts w:eastAsia="Calibri"/>
          <w:sz w:val="24"/>
          <w:szCs w:val="24"/>
        </w:rPr>
        <w:t>Раздел 15</w:t>
      </w:r>
      <w:r w:rsidRPr="00293405">
        <w:rPr>
          <w:rFonts w:eastAsia="Calibri"/>
          <w:sz w:val="24"/>
          <w:szCs w:val="24"/>
        </w:rPr>
        <w:t xml:space="preserve"> содержит ценовые (тарифные) последствия, возникшие при осуществлении регулируемых видов деятельности в сфере теплоснабжения.</w:t>
      </w:r>
    </w:p>
    <w:p w14:paraId="3E6FE2E1" w14:textId="5F038845"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t xml:space="preserve">В соответствии с Методическими указаниями по разработке схем теплоснабжения тарифно-балансовые модели должны разрабатываться для поселений, городских округов, городов федерального значения, не отнесенных к ценовым зонам теплоснабжения. В связи с отнесением </w:t>
      </w:r>
      <w:r w:rsidR="007071F3" w:rsidRPr="007071F3">
        <w:rPr>
          <w:rFonts w:eastAsia="Calibri"/>
          <w:sz w:val="24"/>
          <w:szCs w:val="24"/>
        </w:rPr>
        <w:t xml:space="preserve">г. Десногорска </w:t>
      </w:r>
      <w:r w:rsidRPr="00293405">
        <w:rPr>
          <w:rFonts w:eastAsia="Calibri"/>
          <w:sz w:val="24"/>
          <w:szCs w:val="24"/>
        </w:rPr>
        <w:t xml:space="preserve">распоряжением Правительства РФ от </w:t>
      </w:r>
      <w:r w:rsidR="0029130E" w:rsidRPr="00AD51E3">
        <w:rPr>
          <w:sz w:val="24"/>
          <w:szCs w:val="24"/>
          <w:lang w:eastAsia="en-US"/>
        </w:rPr>
        <w:t>24.03.2025 г. № 687-р</w:t>
      </w:r>
      <w:r w:rsidR="0029130E">
        <w:rPr>
          <w:rFonts w:eastAsia="Calibri"/>
          <w:sz w:val="24"/>
          <w:szCs w:val="24"/>
          <w:lang w:eastAsia="en-US" w:bidi="ar-SA"/>
        </w:rPr>
        <w:t xml:space="preserve"> </w:t>
      </w:r>
      <w:r w:rsidRPr="00293405">
        <w:rPr>
          <w:rFonts w:eastAsia="Calibri"/>
          <w:sz w:val="24"/>
          <w:szCs w:val="24"/>
        </w:rPr>
        <w:t>к ценовой зоне теплоснабжения, тарифно-балансовые модели в рамках разработки схемы теплоснабжения не разрабатываются.</w:t>
      </w:r>
    </w:p>
    <w:p w14:paraId="655FA38F" w14:textId="3609DBC5" w:rsidR="00E847E0" w:rsidRPr="00293405" w:rsidRDefault="00E847E0" w:rsidP="00E847E0">
      <w:pPr>
        <w:spacing w:line="360" w:lineRule="auto"/>
        <w:ind w:firstLine="709"/>
        <w:jc w:val="both"/>
        <w:rPr>
          <w:rFonts w:eastAsia="Calibri"/>
          <w:sz w:val="24"/>
          <w:szCs w:val="24"/>
        </w:rPr>
      </w:pPr>
      <w:r w:rsidRPr="00293405">
        <w:rPr>
          <w:rFonts w:eastAsia="Calibri"/>
          <w:sz w:val="24"/>
          <w:szCs w:val="24"/>
        </w:rPr>
        <w:lastRenderedPageBreak/>
        <w:t>В</w:t>
      </w:r>
      <w:r w:rsidR="007A590B">
        <w:rPr>
          <w:rFonts w:eastAsia="Calibri"/>
          <w:sz w:val="24"/>
          <w:szCs w:val="24"/>
        </w:rPr>
        <w:t xml:space="preserve"> </w:t>
      </w:r>
      <w:r w:rsidRPr="00293405">
        <w:rPr>
          <w:rFonts w:eastAsia="Calibri"/>
          <w:sz w:val="24"/>
          <w:szCs w:val="24"/>
        </w:rPr>
        <w:t xml:space="preserve">связи с </w:t>
      </w:r>
      <w:r w:rsidR="00B02FE5">
        <w:rPr>
          <w:rFonts w:eastAsia="Calibri"/>
          <w:sz w:val="24"/>
          <w:szCs w:val="24"/>
        </w:rPr>
        <w:t>переходом г.</w:t>
      </w:r>
      <w:r w:rsidR="00830128" w:rsidRPr="00830128">
        <w:rPr>
          <w:rFonts w:eastAsia="Calibri"/>
          <w:sz w:val="24"/>
          <w:szCs w:val="24"/>
        </w:rPr>
        <w:t xml:space="preserve"> Десногорск </w:t>
      </w:r>
      <w:r w:rsidRPr="00293405">
        <w:rPr>
          <w:rFonts w:eastAsia="Calibri"/>
          <w:sz w:val="24"/>
          <w:szCs w:val="24"/>
        </w:rPr>
        <w:t>в ценовую зону теплоснабжения и отсутствием в разработке схемы теплоснабжения мероприятий, относимых и финансируемых за счет регулируемого тарифа на теплоноситель, в соответствии с Требованиями к схемам теплоснабжения (п.</w:t>
      </w:r>
      <w:r w:rsidR="007A590B">
        <w:rPr>
          <w:rFonts w:eastAsia="Calibri"/>
          <w:sz w:val="24"/>
          <w:szCs w:val="24"/>
        </w:rPr>
        <w:t xml:space="preserve"> 82</w:t>
      </w:r>
      <w:r w:rsidRPr="00293405">
        <w:rPr>
          <w:rFonts w:eastAsia="Calibri"/>
          <w:sz w:val="24"/>
          <w:szCs w:val="24"/>
        </w:rPr>
        <w:t xml:space="preserve">), ценовые (тарифные) последствия, возникшие при осуществлении регулируемых видов деятельности в сфере теплоснабжения и которые должны быть отражены в </w:t>
      </w:r>
      <w:r w:rsidR="00181855">
        <w:rPr>
          <w:rFonts w:eastAsia="Calibri"/>
          <w:sz w:val="24"/>
          <w:szCs w:val="24"/>
        </w:rPr>
        <w:t>Разделе 15</w:t>
      </w:r>
      <w:r w:rsidRPr="00293405">
        <w:rPr>
          <w:rFonts w:eastAsia="Calibri"/>
          <w:sz w:val="24"/>
          <w:szCs w:val="24"/>
        </w:rPr>
        <w:t>, отсутствуют.</w:t>
      </w:r>
    </w:p>
    <w:p w14:paraId="21128C47" w14:textId="77777777" w:rsidR="00E847E0" w:rsidRDefault="00E847E0" w:rsidP="007A590B">
      <w:pPr>
        <w:pStyle w:val="affb"/>
        <w:ind w:firstLine="0"/>
        <w:rPr>
          <w:lang w:eastAsia="en-US" w:bidi="ar-SA"/>
        </w:rPr>
      </w:pPr>
    </w:p>
    <w:sectPr w:rsidR="00E847E0" w:rsidSect="00A704B9">
      <w:footerReference w:type="default" r:id="rId94"/>
      <w:pgSz w:w="11906" w:h="16838"/>
      <w:pgMar w:top="1134" w:right="991" w:bottom="1134" w:left="993"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4" w:author="Автор" w:initials="A">
    <w:p w14:paraId="13F1D6A6" w14:textId="682AFE43" w:rsidR="00E05BF0" w:rsidRDefault="00E05BF0">
      <w:pPr>
        <w:pStyle w:val="afe"/>
      </w:pPr>
      <w:r>
        <w:rPr>
          <w:rStyle w:val="afd"/>
        </w:rPr>
        <w:annotationRef/>
      </w:r>
      <w:r>
        <w:t>Новая фраза. Откуда?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F1D6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A54AA" w14:textId="77777777" w:rsidR="00BF4664" w:rsidRDefault="00BF4664">
      <w:r>
        <w:separator/>
      </w:r>
    </w:p>
  </w:endnote>
  <w:endnote w:type="continuationSeparator" w:id="0">
    <w:p w14:paraId="672359CA" w14:textId="77777777" w:rsidR="00BF4664" w:rsidRDefault="00BF4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01"/>
    <w:family w:val="roman"/>
    <w:pitch w:val="default"/>
  </w:font>
  <w:font w:name="Garamond">
    <w:panose1 w:val="02020404030301010803"/>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_Timer">
    <w:altName w:val="Times New Roman"/>
    <w:charset w:val="00"/>
    <w:family w:val="roman"/>
    <w:pitch w:val="default"/>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OST Type BU">
    <w:charset w:val="CC"/>
    <w:family w:val="auto"/>
    <w:pitch w:val="variable"/>
    <w:sig w:usb0="800002AF" w:usb1="1000004A" w:usb2="00000000" w:usb3="00000000" w:csb0="8000009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T Astra Serif">
    <w:charset w:val="00"/>
    <w:family w:val="auto"/>
    <w:pitch w:val="default"/>
  </w:font>
  <w:font w:name="Noto Sans Devanagari">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859810"/>
      <w:docPartObj>
        <w:docPartGallery w:val="Page Numbers (Bottom of Page)"/>
        <w:docPartUnique/>
      </w:docPartObj>
    </w:sdtPr>
    <w:sdtEndPr/>
    <w:sdtContent>
      <w:p w14:paraId="49497481" w14:textId="3B7F1FA4" w:rsidR="00DF3330" w:rsidRDefault="00DF3330">
        <w:pPr>
          <w:pStyle w:val="af4"/>
          <w:jc w:val="right"/>
        </w:pPr>
        <w:r>
          <w:fldChar w:fldCharType="begin"/>
        </w:r>
        <w:r>
          <w:instrText>PAGE   \* MERGEFORMAT</w:instrText>
        </w:r>
        <w:r>
          <w:fldChar w:fldCharType="separate"/>
        </w:r>
        <w:r w:rsidR="007671A7">
          <w:rPr>
            <w:noProof/>
          </w:rPr>
          <w:t>2</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693607"/>
      <w:docPartObj>
        <w:docPartGallery w:val="Page Numbers (Bottom of Page)"/>
        <w:docPartUnique/>
      </w:docPartObj>
    </w:sdtPr>
    <w:sdtEndPr/>
    <w:sdtContent>
      <w:p w14:paraId="66BE4BE3" w14:textId="77777777" w:rsidR="00DF3330" w:rsidRPr="00B83F09" w:rsidRDefault="00DF3330">
        <w:pPr>
          <w:pStyle w:val="af4"/>
          <w:jc w:val="right"/>
        </w:pPr>
        <w:r w:rsidRPr="00B83F09">
          <w:fldChar w:fldCharType="begin"/>
        </w:r>
        <w:r w:rsidRPr="00B83F09">
          <w:instrText>PAGE   \* MERGEFORMAT</w:instrText>
        </w:r>
        <w:r w:rsidRPr="00B83F09">
          <w:fldChar w:fldCharType="separate"/>
        </w:r>
        <w:r>
          <w:rPr>
            <w:noProof/>
          </w:rPr>
          <w:t>14</w:t>
        </w:r>
        <w:r w:rsidRPr="00B83F09">
          <w:fldChar w:fldCharType="end"/>
        </w:r>
      </w:p>
    </w:sdtContent>
  </w:sdt>
  <w:p w14:paraId="2D7226E5" w14:textId="77777777" w:rsidR="00DF3330" w:rsidRDefault="00DF3330">
    <w:pPr>
      <w:spacing w:line="14"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BFC5B" w14:textId="77777777" w:rsidR="00DF3330" w:rsidRDefault="00DF3330">
    <w:pPr>
      <w:spacing w:line="14"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8D824" w14:textId="77777777" w:rsidR="00DF3330" w:rsidRDefault="00DF3330">
    <w:pPr>
      <w:spacing w:line="14"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876610"/>
      <w:docPartObj>
        <w:docPartGallery w:val="Page Numbers (Bottom of Page)"/>
        <w:docPartUnique/>
      </w:docPartObj>
    </w:sdtPr>
    <w:sdtEndPr>
      <w:rPr>
        <w:sz w:val="24"/>
      </w:rPr>
    </w:sdtEndPr>
    <w:sdtContent>
      <w:p w14:paraId="2608DF6E" w14:textId="41CEFB76" w:rsidR="00DF3330" w:rsidRPr="00C1012F" w:rsidRDefault="00DF3330">
        <w:pPr>
          <w:pStyle w:val="af4"/>
          <w:jc w:val="right"/>
          <w:rPr>
            <w:sz w:val="24"/>
          </w:rPr>
        </w:pPr>
        <w:r w:rsidRPr="00C1012F">
          <w:rPr>
            <w:sz w:val="24"/>
          </w:rPr>
          <w:fldChar w:fldCharType="begin"/>
        </w:r>
        <w:r w:rsidRPr="00C1012F">
          <w:rPr>
            <w:sz w:val="24"/>
          </w:rPr>
          <w:instrText>PAGE   \* MERGEFORMAT</w:instrText>
        </w:r>
        <w:r w:rsidRPr="00C1012F">
          <w:rPr>
            <w:sz w:val="24"/>
          </w:rPr>
          <w:fldChar w:fldCharType="separate"/>
        </w:r>
        <w:r w:rsidR="007671A7">
          <w:rPr>
            <w:noProof/>
            <w:sz w:val="24"/>
          </w:rPr>
          <w:t>71</w:t>
        </w:r>
        <w:r w:rsidRPr="00C1012F">
          <w:rPr>
            <w:sz w:val="24"/>
          </w:rPr>
          <w:fldChar w:fldCharType="end"/>
        </w:r>
      </w:p>
    </w:sdtContent>
  </w:sdt>
  <w:p w14:paraId="3D70520F" w14:textId="77777777" w:rsidR="00DF3330" w:rsidRDefault="00DF3330">
    <w:pPr>
      <w:pStyle w:val="af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E8D13" w14:textId="77777777" w:rsidR="00DF3330" w:rsidRDefault="00DF3330">
    <w:pPr>
      <w:pStyle w:val="af4"/>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311B1" w14:textId="77777777" w:rsidR="00DF3330" w:rsidRDefault="00DF3330">
    <w:pPr>
      <w:pStyle w:val="af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266028"/>
      <w:docPartObj>
        <w:docPartGallery w:val="Page Numbers (Bottom of Page)"/>
        <w:docPartUnique/>
      </w:docPartObj>
    </w:sdtPr>
    <w:sdtEndPr/>
    <w:sdtContent>
      <w:p w14:paraId="18D89EC0" w14:textId="1C682A13" w:rsidR="00DF3330" w:rsidRDefault="00DF3330">
        <w:pPr>
          <w:pStyle w:val="af4"/>
          <w:jc w:val="right"/>
        </w:pPr>
        <w:r>
          <w:fldChar w:fldCharType="begin"/>
        </w:r>
        <w:r>
          <w:instrText>PAGE   \* MERGEFORMAT</w:instrText>
        </w:r>
        <w:r>
          <w:fldChar w:fldCharType="separate"/>
        </w:r>
        <w:r w:rsidR="007671A7">
          <w:rPr>
            <w:noProof/>
          </w:rPr>
          <w:t>79</w:t>
        </w:r>
        <w:r>
          <w:fldChar w:fldCharType="end"/>
        </w:r>
      </w:p>
    </w:sdtContent>
  </w:sdt>
  <w:p w14:paraId="494EF5C7" w14:textId="77777777" w:rsidR="00DF3330" w:rsidRPr="00363742" w:rsidRDefault="00DF3330">
    <w:pPr>
      <w:pStyle w:val="af4"/>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856930"/>
      <w:docPartObj>
        <w:docPartGallery w:val="Page Numbers (Bottom of Page)"/>
        <w:docPartUnique/>
      </w:docPartObj>
    </w:sdtPr>
    <w:sdtEndPr>
      <w:rPr>
        <w:sz w:val="24"/>
      </w:rPr>
    </w:sdtEndPr>
    <w:sdtContent>
      <w:p w14:paraId="6FBBA6FB" w14:textId="75424C76" w:rsidR="00DF3330" w:rsidRPr="00A431B5" w:rsidRDefault="00DF3330">
        <w:pPr>
          <w:pStyle w:val="af4"/>
          <w:jc w:val="right"/>
          <w:rPr>
            <w:sz w:val="24"/>
          </w:rPr>
        </w:pPr>
        <w:r w:rsidRPr="00A431B5">
          <w:rPr>
            <w:sz w:val="24"/>
          </w:rPr>
          <w:fldChar w:fldCharType="begin"/>
        </w:r>
        <w:r w:rsidRPr="00A431B5">
          <w:rPr>
            <w:sz w:val="24"/>
          </w:rPr>
          <w:instrText>PAGE   \* MERGEFORMAT</w:instrText>
        </w:r>
        <w:r w:rsidRPr="00A431B5">
          <w:rPr>
            <w:sz w:val="24"/>
          </w:rPr>
          <w:fldChar w:fldCharType="separate"/>
        </w:r>
        <w:r w:rsidR="007671A7">
          <w:rPr>
            <w:noProof/>
            <w:sz w:val="24"/>
          </w:rPr>
          <w:t>83</w:t>
        </w:r>
        <w:r w:rsidRPr="00A431B5">
          <w:rPr>
            <w:sz w:val="24"/>
          </w:rPr>
          <w:fldChar w:fldCharType="end"/>
        </w:r>
      </w:p>
    </w:sdtContent>
  </w:sdt>
  <w:p w14:paraId="0D01D775" w14:textId="77777777" w:rsidR="00DF3330" w:rsidRDefault="00DF3330">
    <w:pPr>
      <w:pStyle w:val="af4"/>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322001"/>
      <w:docPartObj>
        <w:docPartGallery w:val="Page Numbers (Bottom of Page)"/>
        <w:docPartUnique/>
      </w:docPartObj>
    </w:sdtPr>
    <w:sdtEndPr/>
    <w:sdtContent>
      <w:p w14:paraId="309A2EAA" w14:textId="07F6C61A" w:rsidR="00DF3330" w:rsidRDefault="00DF3330">
        <w:pPr>
          <w:pStyle w:val="af4"/>
          <w:jc w:val="right"/>
        </w:pPr>
        <w:r>
          <w:fldChar w:fldCharType="begin"/>
        </w:r>
        <w:r>
          <w:instrText>PAGE   \* MERGEFORMAT</w:instrText>
        </w:r>
        <w:r>
          <w:fldChar w:fldCharType="separate"/>
        </w:r>
        <w:r w:rsidR="007671A7">
          <w:rPr>
            <w:noProof/>
          </w:rPr>
          <w:t>89</w:t>
        </w:r>
        <w:r>
          <w:fldChar w:fldCharType="end"/>
        </w:r>
      </w:p>
    </w:sdtContent>
  </w:sdt>
  <w:p w14:paraId="25FCEA94" w14:textId="77777777" w:rsidR="00DF3330" w:rsidRPr="00363742" w:rsidRDefault="00DF3330">
    <w:pPr>
      <w:pStyle w:val="af4"/>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519164"/>
      <w:docPartObj>
        <w:docPartGallery w:val="Page Numbers (Bottom of Page)"/>
        <w:docPartUnique/>
      </w:docPartObj>
    </w:sdtPr>
    <w:sdtEndPr>
      <w:rPr>
        <w:sz w:val="24"/>
      </w:rPr>
    </w:sdtEndPr>
    <w:sdtContent>
      <w:p w14:paraId="3D9B1EEF" w14:textId="4A20D229" w:rsidR="00DF3330" w:rsidRPr="00C306DE" w:rsidRDefault="00DF3330" w:rsidP="000D4A2C">
        <w:pPr>
          <w:pStyle w:val="af4"/>
          <w:jc w:val="right"/>
          <w:rPr>
            <w:sz w:val="24"/>
          </w:rPr>
        </w:pPr>
        <w:r w:rsidRPr="00C306DE">
          <w:rPr>
            <w:sz w:val="24"/>
          </w:rPr>
          <w:fldChar w:fldCharType="begin"/>
        </w:r>
        <w:r w:rsidRPr="00C306DE">
          <w:rPr>
            <w:sz w:val="24"/>
          </w:rPr>
          <w:instrText>PAGE   \* MERGEFORMAT</w:instrText>
        </w:r>
        <w:r w:rsidRPr="00C306DE">
          <w:rPr>
            <w:sz w:val="24"/>
          </w:rPr>
          <w:fldChar w:fldCharType="separate"/>
        </w:r>
        <w:r w:rsidR="007671A7">
          <w:rPr>
            <w:noProof/>
            <w:sz w:val="24"/>
          </w:rPr>
          <w:t>92</w:t>
        </w:r>
        <w:r w:rsidRPr="00C306DE">
          <w:rPr>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119904"/>
      <w:docPartObj>
        <w:docPartGallery w:val="Page Numbers (Bottom of Page)"/>
        <w:docPartUnique/>
      </w:docPartObj>
    </w:sdtPr>
    <w:sdtEndPr>
      <w:rPr>
        <w:sz w:val="24"/>
      </w:rPr>
    </w:sdtEndPr>
    <w:sdtContent>
      <w:p w14:paraId="18CF9B5A" w14:textId="339FAA93" w:rsidR="00DF3330" w:rsidRPr="005136FC" w:rsidRDefault="00DF3330" w:rsidP="000D4A2C">
        <w:pPr>
          <w:pStyle w:val="af4"/>
          <w:jc w:val="right"/>
          <w:rPr>
            <w:sz w:val="24"/>
          </w:rPr>
        </w:pPr>
        <w:r w:rsidRPr="005136FC">
          <w:rPr>
            <w:sz w:val="24"/>
          </w:rPr>
          <w:fldChar w:fldCharType="begin"/>
        </w:r>
        <w:r w:rsidRPr="005136FC">
          <w:rPr>
            <w:sz w:val="24"/>
          </w:rPr>
          <w:instrText>PAGE   \* MERGEFORMAT</w:instrText>
        </w:r>
        <w:r w:rsidRPr="005136FC">
          <w:rPr>
            <w:sz w:val="24"/>
          </w:rPr>
          <w:fldChar w:fldCharType="separate"/>
        </w:r>
        <w:r w:rsidR="007671A7">
          <w:rPr>
            <w:noProof/>
            <w:sz w:val="24"/>
          </w:rPr>
          <w:t>14</w:t>
        </w:r>
        <w:r w:rsidRPr="005136FC">
          <w:rPr>
            <w:sz w:val="24"/>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279078"/>
      <w:docPartObj>
        <w:docPartGallery w:val="Page Numbers (Bottom of Page)"/>
        <w:docPartUnique/>
      </w:docPartObj>
    </w:sdtPr>
    <w:sdtEndPr>
      <w:rPr>
        <w:sz w:val="24"/>
      </w:rPr>
    </w:sdtEndPr>
    <w:sdtContent>
      <w:p w14:paraId="124C48B8" w14:textId="4D0DDEBF" w:rsidR="00DF3330" w:rsidRPr="007862EF" w:rsidRDefault="00DF3330" w:rsidP="00143426">
        <w:pPr>
          <w:pStyle w:val="af4"/>
          <w:jc w:val="right"/>
          <w:rPr>
            <w:sz w:val="24"/>
          </w:rPr>
        </w:pPr>
        <w:r w:rsidRPr="007862EF">
          <w:rPr>
            <w:sz w:val="24"/>
          </w:rPr>
          <w:fldChar w:fldCharType="begin"/>
        </w:r>
        <w:r w:rsidRPr="007862EF">
          <w:rPr>
            <w:sz w:val="24"/>
          </w:rPr>
          <w:instrText>PAGE   \* MERGEFORMAT</w:instrText>
        </w:r>
        <w:r w:rsidRPr="007862EF">
          <w:rPr>
            <w:sz w:val="24"/>
          </w:rPr>
          <w:fldChar w:fldCharType="separate"/>
        </w:r>
        <w:r w:rsidR="007671A7">
          <w:rPr>
            <w:noProof/>
            <w:sz w:val="24"/>
          </w:rPr>
          <w:t>125</w:t>
        </w:r>
        <w:r w:rsidRPr="007862EF">
          <w:rPr>
            <w:sz w:val="24"/>
          </w:rPr>
          <w:fldChar w:fldCharType="end"/>
        </w:r>
      </w:p>
    </w:sdtContent>
  </w:sdt>
  <w:p w14:paraId="46E1882B" w14:textId="77777777" w:rsidR="00DF3330" w:rsidRDefault="00DF3330"/>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335156"/>
      <w:docPartObj>
        <w:docPartGallery w:val="Page Numbers (Bottom of Page)"/>
        <w:docPartUnique/>
      </w:docPartObj>
    </w:sdtPr>
    <w:sdtEndPr>
      <w:rPr>
        <w:rFonts w:ascii="Arial" w:hAnsi="Arial" w:cs="Arial"/>
      </w:rPr>
    </w:sdtEndPr>
    <w:sdtContent>
      <w:p w14:paraId="598FEF72" w14:textId="587BB31C" w:rsidR="00DF3330" w:rsidRPr="00CB6734" w:rsidRDefault="00DF3330" w:rsidP="00A00213">
        <w:pPr>
          <w:pStyle w:val="af4"/>
          <w:jc w:val="right"/>
          <w:rPr>
            <w:rFonts w:ascii="Arial" w:hAnsi="Arial" w:cs="Arial"/>
          </w:rPr>
        </w:pPr>
        <w:r w:rsidRPr="00097E08">
          <w:rPr>
            <w:sz w:val="24"/>
          </w:rPr>
          <w:fldChar w:fldCharType="begin"/>
        </w:r>
        <w:r w:rsidRPr="00097E08">
          <w:rPr>
            <w:sz w:val="24"/>
          </w:rPr>
          <w:instrText>PAGE   \* MERGEFORMAT</w:instrText>
        </w:r>
        <w:r w:rsidRPr="00097E08">
          <w:rPr>
            <w:sz w:val="24"/>
          </w:rPr>
          <w:fldChar w:fldCharType="separate"/>
        </w:r>
        <w:r w:rsidR="007671A7">
          <w:rPr>
            <w:noProof/>
            <w:sz w:val="24"/>
          </w:rPr>
          <w:t>131</w:t>
        </w:r>
        <w:r w:rsidRPr="00097E08">
          <w:rPr>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908435"/>
      <w:docPartObj>
        <w:docPartGallery w:val="Page Numbers (Bottom of Page)"/>
        <w:docPartUnique/>
      </w:docPartObj>
    </w:sdtPr>
    <w:sdtEndPr/>
    <w:sdtContent>
      <w:p w14:paraId="6ACD72C2" w14:textId="632E2B0D" w:rsidR="00DF3330" w:rsidRDefault="00DF3330" w:rsidP="00CE77C7">
        <w:pPr>
          <w:pStyle w:val="af4"/>
          <w:jc w:val="right"/>
        </w:pPr>
        <w:r>
          <w:fldChar w:fldCharType="begin"/>
        </w:r>
        <w:r>
          <w:instrText>PAGE   \* MERGEFORMAT</w:instrText>
        </w:r>
        <w:r>
          <w:fldChar w:fldCharType="separate"/>
        </w:r>
        <w:r w:rsidR="007671A7">
          <w:rPr>
            <w:noProof/>
          </w:rPr>
          <w:t>19</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454026"/>
      <w:docPartObj>
        <w:docPartGallery w:val="Page Numbers (Bottom of Page)"/>
        <w:docPartUnique/>
      </w:docPartObj>
    </w:sdtPr>
    <w:sdtEndPr>
      <w:rPr>
        <w:sz w:val="24"/>
        <w:szCs w:val="24"/>
      </w:rPr>
    </w:sdtEndPr>
    <w:sdtContent>
      <w:p w14:paraId="4DCABA03" w14:textId="3D29D61F" w:rsidR="00DF3330" w:rsidRPr="00F14A36" w:rsidRDefault="00DF3330">
        <w:pPr>
          <w:pStyle w:val="af4"/>
          <w:jc w:val="right"/>
          <w:rPr>
            <w:sz w:val="24"/>
            <w:szCs w:val="24"/>
          </w:rPr>
        </w:pPr>
        <w:r w:rsidRPr="00F14A36">
          <w:rPr>
            <w:sz w:val="24"/>
            <w:szCs w:val="24"/>
          </w:rPr>
          <w:fldChar w:fldCharType="begin"/>
        </w:r>
        <w:r w:rsidRPr="00F14A36">
          <w:rPr>
            <w:sz w:val="24"/>
            <w:szCs w:val="24"/>
          </w:rPr>
          <w:instrText>PAGE   \* MERGEFORMAT</w:instrText>
        </w:r>
        <w:r w:rsidRPr="00F14A36">
          <w:rPr>
            <w:sz w:val="24"/>
            <w:szCs w:val="24"/>
          </w:rPr>
          <w:fldChar w:fldCharType="separate"/>
        </w:r>
        <w:r w:rsidR="007671A7">
          <w:rPr>
            <w:noProof/>
            <w:sz w:val="24"/>
            <w:szCs w:val="24"/>
          </w:rPr>
          <w:t>22</w:t>
        </w:r>
        <w:r w:rsidRPr="00F14A36">
          <w:rPr>
            <w:sz w:val="24"/>
            <w:szCs w:val="24"/>
          </w:rPr>
          <w:fldChar w:fldCharType="end"/>
        </w:r>
      </w:p>
    </w:sdtContent>
  </w:sdt>
  <w:p w14:paraId="754ED303" w14:textId="77777777" w:rsidR="00DF3330" w:rsidRPr="00F14A36" w:rsidRDefault="00DF3330" w:rsidP="00F71098">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435237"/>
      <w:docPartObj>
        <w:docPartGallery w:val="Page Numbers (Bottom of Page)"/>
        <w:docPartUnique/>
      </w:docPartObj>
    </w:sdtPr>
    <w:sdtEndPr/>
    <w:sdtContent>
      <w:p w14:paraId="3754CD7D" w14:textId="6C64636F" w:rsidR="00DF3330" w:rsidRDefault="00DF3330">
        <w:pPr>
          <w:pStyle w:val="af4"/>
          <w:jc w:val="right"/>
        </w:pPr>
        <w:r w:rsidRPr="00684970">
          <w:rPr>
            <w:sz w:val="24"/>
          </w:rPr>
          <w:fldChar w:fldCharType="begin"/>
        </w:r>
        <w:r w:rsidRPr="00684970">
          <w:rPr>
            <w:sz w:val="24"/>
          </w:rPr>
          <w:instrText>PAGE   \* MERGEFORMAT</w:instrText>
        </w:r>
        <w:r w:rsidRPr="00684970">
          <w:rPr>
            <w:sz w:val="24"/>
          </w:rPr>
          <w:fldChar w:fldCharType="separate"/>
        </w:r>
        <w:r w:rsidR="007671A7">
          <w:rPr>
            <w:noProof/>
            <w:sz w:val="24"/>
          </w:rPr>
          <w:t>25</w:t>
        </w:r>
        <w:r w:rsidRPr="00684970">
          <w:rPr>
            <w:sz w:val="24"/>
          </w:rPr>
          <w:fldChar w:fldCharType="end"/>
        </w:r>
      </w:p>
    </w:sdtContent>
  </w:sdt>
  <w:p w14:paraId="4B5C0615" w14:textId="77777777" w:rsidR="00DF3330" w:rsidRDefault="00DF3330">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446000"/>
      <w:docPartObj>
        <w:docPartGallery w:val="Page Numbers (Bottom of Page)"/>
        <w:docPartUnique/>
      </w:docPartObj>
    </w:sdtPr>
    <w:sdtEndPr/>
    <w:sdtContent>
      <w:p w14:paraId="7E0AC251" w14:textId="77777777" w:rsidR="00DF3330" w:rsidRDefault="00DF3330">
        <w:pPr>
          <w:pStyle w:val="af4"/>
          <w:jc w:val="right"/>
        </w:pPr>
        <w:r>
          <w:fldChar w:fldCharType="begin"/>
        </w:r>
        <w:r>
          <w:instrText>PAGE   \* MERGEFORMAT</w:instrText>
        </w:r>
        <w:r>
          <w:fldChar w:fldCharType="separate"/>
        </w:r>
        <w:r>
          <w:rPr>
            <w:noProof/>
          </w:rPr>
          <w:t>28</w:t>
        </w:r>
        <w:r>
          <w:fldChar w:fldCharType="end"/>
        </w:r>
      </w:p>
    </w:sdtContent>
  </w:sdt>
  <w:p w14:paraId="7DCD9D53" w14:textId="77777777" w:rsidR="00DF3330" w:rsidRDefault="00DF3330">
    <w:pPr>
      <w:spacing w:line="14"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435958"/>
      <w:docPartObj>
        <w:docPartGallery w:val="Page Numbers (Bottom of Page)"/>
        <w:docPartUnique/>
      </w:docPartObj>
    </w:sdtPr>
    <w:sdtEndPr>
      <w:rPr>
        <w:sz w:val="24"/>
      </w:rPr>
    </w:sdtEndPr>
    <w:sdtContent>
      <w:p w14:paraId="70AD65AA" w14:textId="544495B8" w:rsidR="00DF3330" w:rsidRPr="009C0D06" w:rsidRDefault="00DF3330">
        <w:pPr>
          <w:pStyle w:val="af4"/>
          <w:jc w:val="right"/>
          <w:rPr>
            <w:sz w:val="24"/>
          </w:rPr>
        </w:pPr>
        <w:r w:rsidRPr="009C0D06">
          <w:rPr>
            <w:sz w:val="24"/>
          </w:rPr>
          <w:fldChar w:fldCharType="begin"/>
        </w:r>
        <w:r w:rsidRPr="009C0D06">
          <w:rPr>
            <w:sz w:val="24"/>
          </w:rPr>
          <w:instrText>PAGE   \* MERGEFORMAT</w:instrText>
        </w:r>
        <w:r w:rsidRPr="009C0D06">
          <w:rPr>
            <w:sz w:val="24"/>
          </w:rPr>
          <w:fldChar w:fldCharType="separate"/>
        </w:r>
        <w:r w:rsidR="007671A7">
          <w:rPr>
            <w:noProof/>
            <w:sz w:val="24"/>
          </w:rPr>
          <w:t>27</w:t>
        </w:r>
        <w:r w:rsidRPr="009C0D06">
          <w:rPr>
            <w:sz w:val="24"/>
          </w:rPr>
          <w:fldChar w:fldCharType="end"/>
        </w:r>
      </w:p>
    </w:sdtContent>
  </w:sdt>
  <w:p w14:paraId="472220B2" w14:textId="77777777" w:rsidR="00DF3330" w:rsidRDefault="00DF3330">
    <w:pPr>
      <w:spacing w:line="14"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52449"/>
      <w:docPartObj>
        <w:docPartGallery w:val="Page Numbers (Bottom of Page)"/>
        <w:docPartUnique/>
      </w:docPartObj>
    </w:sdtPr>
    <w:sdtEndPr/>
    <w:sdtContent>
      <w:p w14:paraId="4F44E40E" w14:textId="77777777" w:rsidR="00DF3330" w:rsidRDefault="00DF3330">
        <w:pPr>
          <w:pStyle w:val="af4"/>
          <w:jc w:val="right"/>
        </w:pPr>
        <w:r>
          <w:fldChar w:fldCharType="begin"/>
        </w:r>
        <w:r>
          <w:instrText>PAGE   \* MERGEFORMAT</w:instrText>
        </w:r>
        <w:r>
          <w:fldChar w:fldCharType="separate"/>
        </w:r>
        <w:r>
          <w:rPr>
            <w:noProof/>
          </w:rPr>
          <w:t>24</w:t>
        </w:r>
        <w:r>
          <w:fldChar w:fldCharType="end"/>
        </w:r>
      </w:p>
    </w:sdtContent>
  </w:sdt>
  <w:p w14:paraId="20EDBD0A" w14:textId="77777777" w:rsidR="00DF3330" w:rsidRDefault="00DF3330">
    <w:pPr>
      <w:spacing w:line="14"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377574"/>
      <w:docPartObj>
        <w:docPartGallery w:val="Page Numbers (Bottom of Page)"/>
        <w:docPartUnique/>
      </w:docPartObj>
    </w:sdtPr>
    <w:sdtEndPr/>
    <w:sdtContent>
      <w:p w14:paraId="6D9EE899" w14:textId="56CA0999" w:rsidR="00DF3330" w:rsidRDefault="00DF3330">
        <w:pPr>
          <w:pStyle w:val="af4"/>
          <w:jc w:val="right"/>
        </w:pPr>
        <w:r>
          <w:fldChar w:fldCharType="begin"/>
        </w:r>
        <w:r>
          <w:instrText>PAGE   \* MERGEFORMAT</w:instrText>
        </w:r>
        <w:r>
          <w:fldChar w:fldCharType="separate"/>
        </w:r>
        <w:r w:rsidR="007671A7">
          <w:rPr>
            <w:noProof/>
          </w:rPr>
          <w:t>37</w:t>
        </w:r>
        <w:r>
          <w:fldChar w:fldCharType="end"/>
        </w:r>
      </w:p>
    </w:sdtContent>
  </w:sdt>
  <w:p w14:paraId="044E34BD" w14:textId="77777777" w:rsidR="00DF3330" w:rsidRDefault="00DF3330">
    <w:pPr>
      <w:spacing w:line="14"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C1E6B" w14:textId="77777777" w:rsidR="00BF4664" w:rsidRDefault="00BF4664">
      <w:r>
        <w:separator/>
      </w:r>
    </w:p>
  </w:footnote>
  <w:footnote w:type="continuationSeparator" w:id="0">
    <w:p w14:paraId="34CFFFFE" w14:textId="77777777" w:rsidR="00BF4664" w:rsidRDefault="00BF4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155E6" w14:textId="0CDCA281" w:rsidR="00DF3330" w:rsidRDefault="00DF3330" w:rsidP="00C13C34">
    <w:pPr>
      <w:pStyle w:val="af2"/>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EEF54" w14:textId="77777777" w:rsidR="00DF3330" w:rsidRDefault="00DF33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DFA4C" w14:textId="77777777" w:rsidR="00DF3330" w:rsidRPr="007A4B3E" w:rsidRDefault="00DF3330" w:rsidP="000D4A2C">
    <w:pPr>
      <w:pStyle w:val="af2"/>
      <w:tabs>
        <w:tab w:val="clear" w:pos="4677"/>
        <w:tab w:val="clear" w:pos="9355"/>
        <w:tab w:val="left" w:pos="4065"/>
      </w:tabs>
      <w:jc w:val="cent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1240E" w14:textId="77777777" w:rsidR="00DF3330" w:rsidRDefault="00DF333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90D9A" w14:textId="77777777" w:rsidR="00DF3330" w:rsidRDefault="00DF333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A3953" w14:textId="77777777" w:rsidR="00DF3330" w:rsidRDefault="00DF333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5525D" w14:textId="77777777" w:rsidR="00DF3330" w:rsidRDefault="00DF333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42D52" w14:textId="77777777" w:rsidR="00DF3330" w:rsidRDefault="00DF333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D6E20" w14:textId="77777777" w:rsidR="00DF3330" w:rsidRDefault="00DF333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259C2" w14:textId="77777777" w:rsidR="00DF3330" w:rsidRDefault="00DF33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D5E044E"/>
    <w:lvl w:ilvl="0">
      <w:start w:val="1"/>
      <w:numFmt w:val="decimal"/>
      <w:pStyle w:val="21"/>
      <w:suff w:val="space"/>
      <w:lvlText w:val="%1)"/>
      <w:lvlJc w:val="left"/>
      <w:pPr>
        <w:ind w:left="643" w:hanging="360"/>
      </w:pPr>
      <w:rPr>
        <w:rFonts w:hint="default"/>
      </w:rPr>
    </w:lvl>
  </w:abstractNum>
  <w:abstractNum w:abstractNumId="1">
    <w:nsid w:val="FFFFFF80"/>
    <w:multiLevelType w:val="singleLevel"/>
    <w:tmpl w:val="7B14393C"/>
    <w:lvl w:ilvl="0">
      <w:start w:val="1"/>
      <w:numFmt w:val="bullet"/>
      <w:pStyle w:val="51"/>
      <w:suff w:val="space"/>
      <w:lvlText w:val=""/>
      <w:lvlJc w:val="left"/>
      <w:pPr>
        <w:ind w:left="1492" w:hanging="360"/>
      </w:pPr>
      <w:rPr>
        <w:rFonts w:ascii="Symbol" w:hAnsi="Symbol" w:hint="default"/>
      </w:rPr>
    </w:lvl>
  </w:abstractNum>
  <w:abstractNum w:abstractNumId="2">
    <w:nsid w:val="FFFFFF81"/>
    <w:multiLevelType w:val="singleLevel"/>
    <w:tmpl w:val="837A69CE"/>
    <w:lvl w:ilvl="0">
      <w:start w:val="1"/>
      <w:numFmt w:val="bullet"/>
      <w:pStyle w:val="41"/>
      <w:suff w:val="space"/>
      <w:lvlText w:val=""/>
      <w:lvlJc w:val="left"/>
      <w:pPr>
        <w:ind w:left="1209" w:hanging="360"/>
      </w:pPr>
      <w:rPr>
        <w:rFonts w:ascii="Symbol" w:hAnsi="Symbol" w:hint="default"/>
      </w:rPr>
    </w:lvl>
  </w:abstractNum>
  <w:abstractNum w:abstractNumId="3">
    <w:nsid w:val="FFFFFF82"/>
    <w:multiLevelType w:val="singleLevel"/>
    <w:tmpl w:val="45903ABA"/>
    <w:lvl w:ilvl="0">
      <w:start w:val="1"/>
      <w:numFmt w:val="bullet"/>
      <w:pStyle w:val="31"/>
      <w:suff w:val="space"/>
      <w:lvlText w:val=""/>
      <w:lvlJc w:val="left"/>
      <w:pPr>
        <w:ind w:left="926" w:hanging="360"/>
      </w:pPr>
      <w:rPr>
        <w:rFonts w:ascii="Symbol" w:hAnsi="Symbol" w:hint="default"/>
      </w:rPr>
    </w:lvl>
  </w:abstractNum>
  <w:abstractNum w:abstractNumId="4">
    <w:nsid w:val="FFFFFF83"/>
    <w:multiLevelType w:val="singleLevel"/>
    <w:tmpl w:val="B364947E"/>
    <w:lvl w:ilvl="0">
      <w:start w:val="1"/>
      <w:numFmt w:val="bullet"/>
      <w:pStyle w:val="210"/>
      <w:suff w:val="space"/>
      <w:lvlText w:val=""/>
      <w:lvlJc w:val="left"/>
      <w:pPr>
        <w:ind w:left="643" w:hanging="360"/>
      </w:pPr>
      <w:rPr>
        <w:rFonts w:ascii="Symbol" w:hAnsi="Symbol" w:hint="default"/>
      </w:rPr>
    </w:lvl>
  </w:abstractNum>
  <w:abstractNum w:abstractNumId="5">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6">
    <w:nsid w:val="FFFFFF89"/>
    <w:multiLevelType w:val="singleLevel"/>
    <w:tmpl w:val="39446FEE"/>
    <w:lvl w:ilvl="0">
      <w:start w:val="1"/>
      <w:numFmt w:val="bullet"/>
      <w:pStyle w:val="a0"/>
      <w:lvlText w:val=""/>
      <w:lvlJc w:val="left"/>
      <w:pPr>
        <w:tabs>
          <w:tab w:val="num" w:pos="360"/>
        </w:tabs>
        <w:ind w:left="360" w:hanging="360"/>
      </w:pPr>
      <w:rPr>
        <w:rFonts w:ascii="Symbol" w:hAnsi="Symbol" w:hint="default"/>
      </w:rPr>
    </w:lvl>
  </w:abstractNum>
  <w:abstractNum w:abstractNumId="7">
    <w:nsid w:val="06004D24"/>
    <w:multiLevelType w:val="multilevel"/>
    <w:tmpl w:val="D85CE802"/>
    <w:styleLink w:val="1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0"/>
      <w:suff w:val="space"/>
      <w:lvlText w:val="Рисунок %4."/>
      <w:lvlJc w:val="left"/>
      <w:pPr>
        <w:ind w:left="0" w:firstLine="0"/>
      </w:pPr>
      <w:rPr>
        <w:rFonts w:hint="default"/>
      </w:rPr>
    </w:lvl>
    <w:lvl w:ilvl="4">
      <w:start w:val="1"/>
      <w:numFmt w:val="decimal"/>
      <w:lvlRestart w:val="0"/>
      <w:suff w:val="space"/>
      <w:lvlText w:val="Таблица 10.%5"/>
      <w:lvlJc w:val="left"/>
      <w:pPr>
        <w:ind w:left="0" w:firstLine="0"/>
      </w:pPr>
      <w:rPr>
        <w:rFonts w:hint="default"/>
      </w:rPr>
    </w:lvl>
    <w:lvl w:ilvl="5">
      <w:start w:val="1"/>
      <w:numFmt w:val="decimal"/>
      <w:lvlRestart w:val="1"/>
      <w:lvlText w:val="%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C3A49C7"/>
    <w:multiLevelType w:val="multilevel"/>
    <w:tmpl w:val="7854B3C8"/>
    <w:styleLink w:val="11111415"/>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9">
    <w:nsid w:val="0D1173C7"/>
    <w:multiLevelType w:val="hybridMultilevel"/>
    <w:tmpl w:val="D65AFA0E"/>
    <w:lvl w:ilvl="0" w:tplc="AE322B9A">
      <w:start w:val="1"/>
      <w:numFmt w:val="bullet"/>
      <w:pStyle w:val="a1"/>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65089E"/>
    <w:multiLevelType w:val="hybridMultilevel"/>
    <w:tmpl w:val="77E051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EEB7A42"/>
    <w:multiLevelType w:val="hybridMultilevel"/>
    <w:tmpl w:val="94AAB318"/>
    <w:lvl w:ilvl="0" w:tplc="3F4EF7AE">
      <w:start w:val="1"/>
      <w:numFmt w:val="bullet"/>
      <w:suff w:val="space"/>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1D63F8"/>
    <w:multiLevelType w:val="hybridMultilevel"/>
    <w:tmpl w:val="DAD011E2"/>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3">
    <w:nsid w:val="15051434"/>
    <w:multiLevelType w:val="multilevel"/>
    <w:tmpl w:val="8DC2B572"/>
    <w:styleLink w:val="a2"/>
    <w:lvl w:ilvl="0">
      <w:start w:val="1"/>
      <w:numFmt w:val="decimal"/>
      <w:pStyle w:val="1"/>
      <w:lvlText w:val="%1."/>
      <w:lvlJc w:val="left"/>
      <w:pPr>
        <w:ind w:left="0" w:firstLine="0"/>
      </w:pPr>
      <w:rPr>
        <w:rFonts w:hint="default"/>
      </w:rPr>
    </w:lvl>
    <w:lvl w:ilvl="1">
      <w:start w:val="1"/>
      <w:numFmt w:val="decimal"/>
      <w:pStyle w:val="2"/>
      <w:lvlText w:val="%1.%2."/>
      <w:lvlJc w:val="left"/>
      <w:pPr>
        <w:ind w:left="795" w:hanging="369"/>
      </w:pPr>
      <w:rPr>
        <w:rFonts w:ascii="Times New Roman" w:hAnsi="Times New Roman" w:cs="Times New Roman" w:hint="default"/>
        <w:b/>
      </w:rPr>
    </w:lvl>
    <w:lvl w:ilvl="2">
      <w:start w:val="1"/>
      <w:numFmt w:val="decimal"/>
      <w:pStyle w:val="3"/>
      <w:lvlText w:val="%1.%2.%3."/>
      <w:lvlJc w:val="left"/>
      <w:pPr>
        <w:ind w:left="737" w:hanging="737"/>
      </w:pPr>
      <w:rPr>
        <w:rFonts w:hint="default"/>
      </w:rPr>
    </w:lvl>
    <w:lvl w:ilvl="3">
      <w:start w:val="1"/>
      <w:numFmt w:val="decimal"/>
      <w:pStyle w:val="4"/>
      <w:lvlText w:val="%1.%2.%3.%4."/>
      <w:lvlJc w:val="left"/>
      <w:pPr>
        <w:ind w:left="0" w:firstLine="0"/>
      </w:pPr>
      <w:rPr>
        <w:rFonts w:hint="default"/>
      </w:rPr>
    </w:lvl>
    <w:lvl w:ilvl="4">
      <w:start w:val="1"/>
      <w:numFmt w:val="decimal"/>
      <w:lvlRestart w:val="2"/>
      <w:pStyle w:val="-"/>
      <w:lvlText w:val="Рисунок %1.%2.%5."/>
      <w:lvlJc w:val="left"/>
      <w:pPr>
        <w:ind w:left="2232" w:hanging="792"/>
      </w:pPr>
      <w:rPr>
        <w:rFonts w:hint="default"/>
      </w:rPr>
    </w:lvl>
    <w:lvl w:ilvl="5">
      <w:start w:val="1"/>
      <w:numFmt w:val="decimal"/>
      <w:lvlRestart w:val="2"/>
      <w:pStyle w:val="a3"/>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7C64697"/>
    <w:multiLevelType w:val="multilevel"/>
    <w:tmpl w:val="912001E2"/>
    <w:styleLink w:val="1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1A821EB3"/>
    <w:multiLevelType w:val="hybridMultilevel"/>
    <w:tmpl w:val="87EE5A74"/>
    <w:lvl w:ilvl="0" w:tplc="8B2A56A6">
      <w:start w:val="1"/>
      <w:numFmt w:val="bullet"/>
      <w:pStyle w:val="20"/>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1922003"/>
    <w:multiLevelType w:val="hybridMultilevel"/>
    <w:tmpl w:val="9B882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2C0624F"/>
    <w:multiLevelType w:val="hybridMultilevel"/>
    <w:tmpl w:val="0914AA16"/>
    <w:lvl w:ilvl="0" w:tplc="4C2E014E">
      <w:numFmt w:val="bullet"/>
      <w:pStyle w:val="40"/>
      <w:lvlText w:val="-"/>
      <w:lvlJc w:val="left"/>
      <w:pPr>
        <w:ind w:left="1495" w:hanging="360"/>
      </w:pPr>
      <w:rPr>
        <w:rFonts w:ascii="Times New Roman" w:eastAsia="Times New Roman" w:hAnsi="Times New Roman" w:hint="default"/>
      </w:rPr>
    </w:lvl>
    <w:lvl w:ilvl="1" w:tplc="04190003">
      <w:start w:val="1"/>
      <w:numFmt w:val="bullet"/>
      <w:lvlText w:val="o"/>
      <w:lvlJc w:val="left"/>
      <w:pPr>
        <w:ind w:left="2215" w:hanging="360"/>
      </w:pPr>
      <w:rPr>
        <w:rFonts w:ascii="Courier New" w:hAnsi="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hint="default"/>
      </w:rPr>
    </w:lvl>
    <w:lvl w:ilvl="8" w:tplc="04190005">
      <w:start w:val="1"/>
      <w:numFmt w:val="bullet"/>
      <w:lvlText w:val=""/>
      <w:lvlJc w:val="left"/>
      <w:pPr>
        <w:ind w:left="7255" w:hanging="360"/>
      </w:pPr>
      <w:rPr>
        <w:rFonts w:ascii="Wingdings" w:hAnsi="Wingdings" w:hint="default"/>
      </w:rPr>
    </w:lvl>
  </w:abstractNum>
  <w:abstractNum w:abstractNumId="18">
    <w:nsid w:val="256542D8"/>
    <w:multiLevelType w:val="hybridMultilevel"/>
    <w:tmpl w:val="15C0D3B6"/>
    <w:lvl w:ilvl="0" w:tplc="04190001">
      <w:start w:val="1"/>
      <w:numFmt w:val="bullet"/>
      <w:pStyle w:val="22"/>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9">
    <w:nsid w:val="263A4545"/>
    <w:multiLevelType w:val="hybridMultilevel"/>
    <w:tmpl w:val="40B01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3007AD"/>
    <w:multiLevelType w:val="multilevel"/>
    <w:tmpl w:val="1F1251D6"/>
    <w:styleLink w:val="a4"/>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2E511165"/>
    <w:multiLevelType w:val="hybridMultilevel"/>
    <w:tmpl w:val="1A8A9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0E872B0"/>
    <w:multiLevelType w:val="hybridMultilevel"/>
    <w:tmpl w:val="204098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7394BDC"/>
    <w:multiLevelType w:val="hybridMultilevel"/>
    <w:tmpl w:val="08B2DB30"/>
    <w:lvl w:ilvl="0" w:tplc="96329632">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CA95EA0"/>
    <w:multiLevelType w:val="hybridMultilevel"/>
    <w:tmpl w:val="EB70C24E"/>
    <w:lvl w:ilvl="0" w:tplc="F3000116">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42032B4C"/>
    <w:multiLevelType w:val="multilevel"/>
    <w:tmpl w:val="8DC2B572"/>
    <w:numStyleLink w:val="a2"/>
  </w:abstractNum>
  <w:abstractNum w:abstractNumId="26">
    <w:nsid w:val="439F6F70"/>
    <w:multiLevelType w:val="hybridMultilevel"/>
    <w:tmpl w:val="C5E43856"/>
    <w:lvl w:ilvl="0" w:tplc="556A153C">
      <w:start w:val="1"/>
      <w:numFmt w:val="bullet"/>
      <w:pStyle w:val="5"/>
      <w:lvlText w:val=""/>
      <w:lvlJc w:val="left"/>
      <w:pPr>
        <w:ind w:left="1571" w:hanging="360"/>
      </w:pPr>
      <w:rPr>
        <w:rFonts w:ascii="Symbol" w:hAnsi="Symbol" w:hint="default"/>
      </w:rPr>
    </w:lvl>
    <w:lvl w:ilvl="1" w:tplc="20584326">
      <w:start w:val="1"/>
      <w:numFmt w:val="bullet"/>
      <w:lvlText w:val="o"/>
      <w:lvlJc w:val="left"/>
      <w:pPr>
        <w:ind w:left="2291" w:hanging="360"/>
      </w:pPr>
      <w:rPr>
        <w:rFonts w:ascii="Courier New" w:hAnsi="Courier New" w:hint="default"/>
      </w:rPr>
    </w:lvl>
    <w:lvl w:ilvl="2" w:tplc="860611C0">
      <w:start w:val="1"/>
      <w:numFmt w:val="bullet"/>
      <w:lvlText w:val=""/>
      <w:lvlJc w:val="left"/>
      <w:pPr>
        <w:ind w:left="3011" w:hanging="360"/>
      </w:pPr>
      <w:rPr>
        <w:rFonts w:ascii="Wingdings" w:hAnsi="Wingdings" w:hint="default"/>
      </w:rPr>
    </w:lvl>
    <w:lvl w:ilvl="3" w:tplc="5A5012D0">
      <w:start w:val="1"/>
      <w:numFmt w:val="bullet"/>
      <w:lvlText w:val=""/>
      <w:lvlJc w:val="left"/>
      <w:pPr>
        <w:ind w:left="3731" w:hanging="360"/>
      </w:pPr>
      <w:rPr>
        <w:rFonts w:ascii="Symbol" w:hAnsi="Symbol" w:hint="default"/>
      </w:rPr>
    </w:lvl>
    <w:lvl w:ilvl="4" w:tplc="0D024532">
      <w:start w:val="1"/>
      <w:numFmt w:val="bullet"/>
      <w:lvlText w:val="o"/>
      <w:lvlJc w:val="left"/>
      <w:pPr>
        <w:ind w:left="4451" w:hanging="360"/>
      </w:pPr>
      <w:rPr>
        <w:rFonts w:ascii="Courier New" w:hAnsi="Courier New" w:hint="default"/>
      </w:rPr>
    </w:lvl>
    <w:lvl w:ilvl="5" w:tplc="FD30E140">
      <w:start w:val="1"/>
      <w:numFmt w:val="bullet"/>
      <w:lvlText w:val=""/>
      <w:lvlJc w:val="left"/>
      <w:pPr>
        <w:ind w:left="5171" w:hanging="360"/>
      </w:pPr>
      <w:rPr>
        <w:rFonts w:ascii="Wingdings" w:hAnsi="Wingdings" w:hint="default"/>
      </w:rPr>
    </w:lvl>
    <w:lvl w:ilvl="6" w:tplc="EEB07EB4">
      <w:start w:val="1"/>
      <w:numFmt w:val="bullet"/>
      <w:lvlText w:val=""/>
      <w:lvlJc w:val="left"/>
      <w:pPr>
        <w:ind w:left="5891" w:hanging="360"/>
      </w:pPr>
      <w:rPr>
        <w:rFonts w:ascii="Symbol" w:hAnsi="Symbol" w:hint="default"/>
      </w:rPr>
    </w:lvl>
    <w:lvl w:ilvl="7" w:tplc="5B34413A">
      <w:start w:val="1"/>
      <w:numFmt w:val="bullet"/>
      <w:lvlText w:val="o"/>
      <w:lvlJc w:val="left"/>
      <w:pPr>
        <w:ind w:left="6611" w:hanging="360"/>
      </w:pPr>
      <w:rPr>
        <w:rFonts w:ascii="Courier New" w:hAnsi="Courier New" w:hint="default"/>
      </w:rPr>
    </w:lvl>
    <w:lvl w:ilvl="8" w:tplc="D2966DC4">
      <w:start w:val="1"/>
      <w:numFmt w:val="bullet"/>
      <w:lvlText w:val=""/>
      <w:lvlJc w:val="left"/>
      <w:pPr>
        <w:ind w:left="7331" w:hanging="360"/>
      </w:pPr>
      <w:rPr>
        <w:rFonts w:ascii="Wingdings" w:hAnsi="Wingdings" w:hint="default"/>
      </w:rPr>
    </w:lvl>
  </w:abstractNum>
  <w:abstractNum w:abstractNumId="27">
    <w:nsid w:val="444F4E7D"/>
    <w:multiLevelType w:val="multilevel"/>
    <w:tmpl w:val="0D7E1D1C"/>
    <w:lvl w:ilvl="0">
      <w:start w:val="1"/>
      <w:numFmt w:val="decimal"/>
      <w:pStyle w:val="10"/>
      <w:suff w:val="space"/>
      <w:lvlText w:val="%1"/>
      <w:lvlJc w:val="left"/>
      <w:pPr>
        <w:ind w:left="360" w:hanging="360"/>
      </w:pPr>
      <w:rPr>
        <w:rFonts w:hint="default"/>
      </w:rPr>
    </w:lvl>
    <w:lvl w:ilvl="1">
      <w:start w:val="1"/>
      <w:numFmt w:val="decimal"/>
      <w:pStyle w:val="23"/>
      <w:suff w:val="space"/>
      <w:lvlText w:val="%1.%2"/>
      <w:lvlJc w:val="left"/>
      <w:pPr>
        <w:ind w:left="357" w:hanging="357"/>
      </w:pPr>
      <w:rPr>
        <w:rFonts w:hint="default"/>
      </w:rPr>
    </w:lvl>
    <w:lvl w:ilvl="2">
      <w:start w:val="1"/>
      <w:numFmt w:val="decimal"/>
      <w:pStyle w:val="30"/>
      <w:suff w:val="space"/>
      <w:lvlText w:val="%1.%2.%3"/>
      <w:lvlJc w:val="left"/>
      <w:pPr>
        <w:ind w:left="357" w:hanging="357"/>
      </w:pPr>
      <w:rPr>
        <w:rFonts w:hint="default"/>
      </w:rPr>
    </w:lvl>
    <w:lvl w:ilvl="3">
      <w:start w:val="1"/>
      <w:numFmt w:val="decimal"/>
      <w:pStyle w:val="42"/>
      <w:suff w:val="space"/>
      <w:lvlText w:val="%1.%2.%3.%4"/>
      <w:lvlJc w:val="left"/>
      <w:pPr>
        <w:ind w:left="357" w:hanging="357"/>
      </w:pPr>
      <w:rPr>
        <w:rFonts w:hint="default"/>
      </w:rPr>
    </w:lvl>
    <w:lvl w:ilvl="4">
      <w:start w:val="1"/>
      <w:numFmt w:val="decimal"/>
      <w:pStyle w:val="50"/>
      <w:suff w:val="space"/>
      <w:lvlText w:val="%1.%2.%3.%4.%5"/>
      <w:lvlJc w:val="left"/>
      <w:pPr>
        <w:ind w:left="357" w:hanging="35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4B813F4"/>
    <w:multiLevelType w:val="hybridMultilevel"/>
    <w:tmpl w:val="19426B8A"/>
    <w:lvl w:ilvl="0" w:tplc="0220CCA0">
      <w:start w:val="1"/>
      <w:numFmt w:val="bullet"/>
      <w:pStyle w:val="a5"/>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45DB2C63"/>
    <w:multiLevelType w:val="hybridMultilevel"/>
    <w:tmpl w:val="1CB6E70A"/>
    <w:styleLink w:val="12"/>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4A061AA4"/>
    <w:multiLevelType w:val="hybridMultilevel"/>
    <w:tmpl w:val="8F9843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1B128C0"/>
    <w:multiLevelType w:val="multilevel"/>
    <w:tmpl w:val="DBC011AE"/>
    <w:styleLink w:val="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6CB67E3"/>
    <w:multiLevelType w:val="hybridMultilevel"/>
    <w:tmpl w:val="8A0C9732"/>
    <w:lvl w:ilvl="0" w:tplc="C298C356">
      <w:start w:val="1"/>
      <w:numFmt w:val="decimal"/>
      <w:pStyle w:val="a6"/>
      <w:lvlText w:val="Рисунок %1. "/>
      <w:lvlJc w:val="center"/>
      <w:pPr>
        <w:ind w:left="720" w:hanging="360"/>
      </w:pPr>
      <w:rPr>
        <w:rFonts w:hint="default"/>
        <w:b/>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01187E"/>
    <w:multiLevelType w:val="multilevel"/>
    <w:tmpl w:val="3AECCCE8"/>
    <w:lvl w:ilvl="0">
      <w:start w:val="1"/>
      <w:numFmt w:val="decimal"/>
      <w:lvlText w:val="Глава %1."/>
      <w:lvlJc w:val="left"/>
      <w:pPr>
        <w:ind w:left="0" w:firstLine="0"/>
      </w:pPr>
      <w:rPr>
        <w:rFonts w:hint="default"/>
        <w:b w:val="0"/>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pStyle w:val="43"/>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4">
    <w:nsid w:val="5AF3639B"/>
    <w:multiLevelType w:val="hybridMultilevel"/>
    <w:tmpl w:val="DCB475C0"/>
    <w:lvl w:ilvl="0" w:tplc="2AB4ABAE">
      <w:start w:val="1"/>
      <w:numFmt w:val="bullet"/>
      <w:pStyle w:val="a7"/>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7F0D6E"/>
    <w:multiLevelType w:val="hybridMultilevel"/>
    <w:tmpl w:val="B2B6A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0850EC"/>
    <w:multiLevelType w:val="multilevel"/>
    <w:tmpl w:val="7C566B32"/>
    <w:lvl w:ilvl="0">
      <w:start w:val="1"/>
      <w:numFmt w:val="decimal"/>
      <w:pStyle w:val="14"/>
      <w:lvlText w:val="Глава %1."/>
      <w:lvlJc w:val="left"/>
      <w:pPr>
        <w:ind w:left="360" w:hanging="36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1">
      <w:start w:val="1"/>
      <w:numFmt w:val="decimal"/>
      <w:pStyle w:val="24"/>
      <w:lvlText w:val="%1.%2"/>
      <w:lvlJc w:val="left"/>
      <w:pPr>
        <w:ind w:left="576" w:hanging="576"/>
      </w:pPr>
    </w:lvl>
    <w:lvl w:ilvl="2">
      <w:start w:val="1"/>
      <w:numFmt w:val="decimal"/>
      <w:pStyle w:val="32"/>
      <w:lvlText w:val="%1.%2.%3"/>
      <w:lvlJc w:val="left"/>
      <w:pPr>
        <w:ind w:left="720" w:hanging="720"/>
      </w:pPr>
    </w:lvl>
    <w:lvl w:ilvl="3">
      <w:start w:val="1"/>
      <w:numFmt w:val="decimal"/>
      <w:pStyle w:val="44"/>
      <w:lvlText w:val="%1.%2.%3.%4"/>
      <w:lvlJc w:val="left"/>
      <w:pPr>
        <w:ind w:left="864" w:hanging="864"/>
      </w:pPr>
    </w:lvl>
    <w:lvl w:ilvl="4">
      <w:start w:val="1"/>
      <w:numFmt w:val="decimal"/>
      <w:pStyle w:val="52"/>
      <w:lvlText w:val="%1.%2.%3.%4.%5"/>
      <w:lvlJc w:val="left"/>
      <w:pPr>
        <w:ind w:left="1008" w:hanging="1008"/>
      </w:pPr>
      <w:rPr>
        <w:rFonts w:ascii="Times New Roman" w:hAnsi="Times New Roman"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649D3294"/>
    <w:multiLevelType w:val="hybridMultilevel"/>
    <w:tmpl w:val="9E0222C6"/>
    <w:lvl w:ilvl="0" w:tplc="04190001">
      <w:start w:val="1"/>
      <w:numFmt w:val="bullet"/>
      <w:pStyle w:val="25"/>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7BE271C"/>
    <w:multiLevelType w:val="multilevel"/>
    <w:tmpl w:val="390AAEE8"/>
    <w:styleLink w:val="etc2"/>
    <w:lvl w:ilvl="0">
      <w:start w:val="1"/>
      <w:numFmt w:val="decimal"/>
      <w:pStyle w:val="-01"/>
      <w:lvlText w:val="Раздел %1"/>
      <w:lvlJc w:val="left"/>
      <w:pPr>
        <w:ind w:left="360" w:hanging="360"/>
      </w:pPr>
      <w:rPr>
        <w:rFonts w:hint="default"/>
        <w:b/>
        <w:i w:val="0"/>
        <w:caps/>
        <w:strike w:val="0"/>
        <w:dstrike w:val="0"/>
        <w:vanish w:val="0"/>
        <w:sz w:val="26"/>
        <w:vertAlign w:val="baseline"/>
      </w:rPr>
    </w:lvl>
    <w:lvl w:ilvl="1">
      <w:start w:val="1"/>
      <w:numFmt w:val="decimal"/>
      <w:pStyle w:val="-02"/>
      <w:lvlText w:val="%1.%2."/>
      <w:lvlJc w:val="left"/>
      <w:pPr>
        <w:ind w:left="1002" w:hanging="576"/>
      </w:pPr>
      <w:rPr>
        <w:rFonts w:hint="default"/>
      </w:rPr>
    </w:lvl>
    <w:lvl w:ilvl="2">
      <w:start w:val="1"/>
      <w:numFmt w:val="decimal"/>
      <w:pStyle w:val="-03"/>
      <w:lvlText w:val="%1.%2.%3."/>
      <w:lvlJc w:val="left"/>
      <w:pPr>
        <w:ind w:left="720" w:hanging="720"/>
      </w:pPr>
      <w:rPr>
        <w:rFonts w:ascii="Times New Roman" w:hAnsi="Times New Roman" w:cs="Times New Roman" w:hint="default"/>
        <w:sz w:val="26"/>
        <w:szCs w:val="26"/>
      </w:rPr>
    </w:lvl>
    <w:lvl w:ilvl="3">
      <w:start w:val="1"/>
      <w:numFmt w:val="decimal"/>
      <w:pStyle w:val="-04"/>
      <w:lvlText w:val="%1.%2.%3.%4."/>
      <w:lvlJc w:val="left"/>
      <w:pPr>
        <w:ind w:left="864" w:hanging="864"/>
      </w:pPr>
      <w:rPr>
        <w:rFonts w:hint="default"/>
      </w:rPr>
    </w:lvl>
    <w:lvl w:ilvl="4">
      <w:start w:val="1"/>
      <w:numFmt w:val="decimal"/>
      <w:lvlRestart w:val="1"/>
      <w:pStyle w:val="-05"/>
      <w:lvlText w:val="%1.%2.%3.%4.%5."/>
      <w:lvlJc w:val="left"/>
      <w:pPr>
        <w:ind w:left="1008" w:hanging="1008"/>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Restart w:val="1"/>
      <w:pStyle w:val="-0"/>
      <w:lvlText w:val="Таблица %1.%7."/>
      <w:lvlJc w:val="left"/>
      <w:pPr>
        <w:ind w:left="14479" w:hanging="1296"/>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1"/>
      <w:pStyle w:val="-1"/>
      <w:lvlText w:val="Рисунок %1.%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68107C2B"/>
    <w:multiLevelType w:val="hybridMultilevel"/>
    <w:tmpl w:val="266C8B46"/>
    <w:lvl w:ilvl="0" w:tplc="7AF44CF0">
      <w:start w:val="1"/>
      <w:numFmt w:val="decimal"/>
      <w:pStyle w:val="a8"/>
      <w:lvlText w:val="Таблица %1."/>
      <w:lvlJc w:val="left"/>
      <w:pPr>
        <w:ind w:left="12835" w:hanging="360"/>
      </w:pPr>
      <w:rPr>
        <w:rFonts w:hint="default"/>
        <w:sz w:val="20"/>
        <w:szCs w:val="20"/>
      </w:rPr>
    </w:lvl>
    <w:lvl w:ilvl="1" w:tplc="04190019" w:tentative="1">
      <w:start w:val="1"/>
      <w:numFmt w:val="lowerLetter"/>
      <w:lvlText w:val="%2."/>
      <w:lvlJc w:val="left"/>
      <w:pPr>
        <w:ind w:left="13555" w:hanging="360"/>
      </w:pPr>
    </w:lvl>
    <w:lvl w:ilvl="2" w:tplc="0419001B" w:tentative="1">
      <w:start w:val="1"/>
      <w:numFmt w:val="lowerRoman"/>
      <w:lvlText w:val="%3."/>
      <w:lvlJc w:val="right"/>
      <w:pPr>
        <w:ind w:left="14275" w:hanging="180"/>
      </w:pPr>
    </w:lvl>
    <w:lvl w:ilvl="3" w:tplc="0419000F" w:tentative="1">
      <w:start w:val="1"/>
      <w:numFmt w:val="decimal"/>
      <w:lvlText w:val="%4."/>
      <w:lvlJc w:val="left"/>
      <w:pPr>
        <w:ind w:left="14995" w:hanging="360"/>
      </w:pPr>
    </w:lvl>
    <w:lvl w:ilvl="4" w:tplc="04190019" w:tentative="1">
      <w:start w:val="1"/>
      <w:numFmt w:val="lowerLetter"/>
      <w:lvlText w:val="%5."/>
      <w:lvlJc w:val="left"/>
      <w:pPr>
        <w:ind w:left="15715" w:hanging="360"/>
      </w:pPr>
    </w:lvl>
    <w:lvl w:ilvl="5" w:tplc="0419001B" w:tentative="1">
      <w:start w:val="1"/>
      <w:numFmt w:val="lowerRoman"/>
      <w:lvlText w:val="%6."/>
      <w:lvlJc w:val="right"/>
      <w:pPr>
        <w:ind w:left="16435" w:hanging="180"/>
      </w:pPr>
    </w:lvl>
    <w:lvl w:ilvl="6" w:tplc="0419000F" w:tentative="1">
      <w:start w:val="1"/>
      <w:numFmt w:val="decimal"/>
      <w:lvlText w:val="%7."/>
      <w:lvlJc w:val="left"/>
      <w:pPr>
        <w:ind w:left="17155" w:hanging="360"/>
      </w:pPr>
    </w:lvl>
    <w:lvl w:ilvl="7" w:tplc="04190019" w:tentative="1">
      <w:start w:val="1"/>
      <w:numFmt w:val="lowerLetter"/>
      <w:lvlText w:val="%8."/>
      <w:lvlJc w:val="left"/>
      <w:pPr>
        <w:ind w:left="17875" w:hanging="360"/>
      </w:pPr>
    </w:lvl>
    <w:lvl w:ilvl="8" w:tplc="0419001B" w:tentative="1">
      <w:start w:val="1"/>
      <w:numFmt w:val="lowerRoman"/>
      <w:lvlText w:val="%9."/>
      <w:lvlJc w:val="right"/>
      <w:pPr>
        <w:ind w:left="18595" w:hanging="180"/>
      </w:pPr>
    </w:lvl>
  </w:abstractNum>
  <w:abstractNum w:abstractNumId="40">
    <w:nsid w:val="699B3254"/>
    <w:multiLevelType w:val="multilevel"/>
    <w:tmpl w:val="757ED7F8"/>
    <w:styleLink w:val="1111138"/>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986"/>
        </w:tabs>
        <w:ind w:left="1986" w:hanging="851"/>
      </w:pPr>
      <w:rPr>
        <w:rFonts w:hint="default"/>
      </w:rPr>
    </w:lvl>
    <w:lvl w:ilvl="2">
      <w:start w:val="1"/>
      <w:numFmt w:val="decimal"/>
      <w:lvlText w:val="%1.%2.%3"/>
      <w:lvlJc w:val="left"/>
      <w:pPr>
        <w:tabs>
          <w:tab w:val="num" w:pos="2105"/>
        </w:tabs>
        <w:ind w:left="2105" w:hanging="1134"/>
      </w:pPr>
      <w:rPr>
        <w:rFonts w:hint="default"/>
        <w:sz w:val="22"/>
        <w:szCs w:val="22"/>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41">
    <w:nsid w:val="71021E9A"/>
    <w:multiLevelType w:val="hybridMultilevel"/>
    <w:tmpl w:val="92DEEB74"/>
    <w:lvl w:ilvl="0" w:tplc="429812D0">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
    <w:nsid w:val="76E9179B"/>
    <w:multiLevelType w:val="hybridMultilevel"/>
    <w:tmpl w:val="3E26AB3A"/>
    <w:lvl w:ilvl="0" w:tplc="51BA9BAC">
      <w:start w:val="1"/>
      <w:numFmt w:val="decimal"/>
      <w:pStyle w:val="a9"/>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77AD6E6B"/>
    <w:multiLevelType w:val="multilevel"/>
    <w:tmpl w:val="7B92FABE"/>
    <w:lvl w:ilvl="0">
      <w:start w:val="1"/>
      <w:numFmt w:val="bullet"/>
      <w:lvlText w:val="-"/>
      <w:lvlJc w:val="left"/>
      <w:pPr>
        <w:tabs>
          <w:tab w:val="num" w:pos="0"/>
        </w:tabs>
        <w:ind w:left="0" w:firstLine="0"/>
      </w:pPr>
      <w:rPr>
        <w:rFonts w:ascii="Arial" w:hAnsi="Arial" w:cs="Aria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4">
    <w:nsid w:val="781767F8"/>
    <w:multiLevelType w:val="hybridMultilevel"/>
    <w:tmpl w:val="C10A4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FDC7FD4"/>
    <w:multiLevelType w:val="multilevel"/>
    <w:tmpl w:val="1846BBDC"/>
    <w:styleLink w:val="26"/>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44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6"/>
  </w:num>
  <w:num w:numId="2">
    <w:abstractNumId w:val="28"/>
  </w:num>
  <w:num w:numId="3">
    <w:abstractNumId w:val="42"/>
  </w:num>
  <w:num w:numId="4">
    <w:abstractNumId w:val="20"/>
  </w:num>
  <w:num w:numId="5">
    <w:abstractNumId w:val="7"/>
  </w:num>
  <w:num w:numId="6">
    <w:abstractNumId w:val="29"/>
  </w:num>
  <w:num w:numId="7">
    <w:abstractNumId w:val="33"/>
  </w:num>
  <w:num w:numId="8">
    <w:abstractNumId w:val="38"/>
  </w:num>
  <w:num w:numId="9">
    <w:abstractNumId w:val="13"/>
  </w:num>
  <w:num w:numId="10">
    <w:abstractNumId w:val="25"/>
    <w:lvlOverride w:ilvl="0">
      <w:lvl w:ilvl="0">
        <w:start w:val="1"/>
        <w:numFmt w:val="decimal"/>
        <w:pStyle w:val="1"/>
        <w:lvlText w:val="%1."/>
        <w:lvlJc w:val="left"/>
        <w:pPr>
          <w:ind w:left="0" w:firstLine="0"/>
        </w:pPr>
        <w:rPr>
          <w:rFonts w:hint="default"/>
        </w:rPr>
      </w:lvl>
    </w:lvlOverride>
    <w:lvlOverride w:ilvl="1">
      <w:lvl w:ilvl="1">
        <w:start w:val="1"/>
        <w:numFmt w:val="decimal"/>
        <w:pStyle w:val="2"/>
        <w:lvlText w:val="%1.%2."/>
        <w:lvlJc w:val="left"/>
        <w:pPr>
          <w:ind w:left="795" w:hanging="369"/>
        </w:pPr>
        <w:rPr>
          <w:rFonts w:ascii="Times New Roman" w:hAnsi="Times New Roman" w:cs="Times New Roman" w:hint="default"/>
          <w:b/>
          <w:i w:val="0"/>
        </w:rPr>
      </w:lvl>
    </w:lvlOverride>
    <w:lvlOverride w:ilvl="2">
      <w:lvl w:ilvl="2">
        <w:start w:val="1"/>
        <w:numFmt w:val="decimal"/>
        <w:pStyle w:val="3"/>
        <w:lvlText w:val="%1.%2.%3."/>
        <w:lvlJc w:val="left"/>
        <w:pPr>
          <w:ind w:left="737" w:hanging="737"/>
        </w:pPr>
        <w:rPr>
          <w:rFonts w:hint="default"/>
        </w:rPr>
      </w:lvl>
    </w:lvlOverride>
    <w:lvlOverride w:ilvl="3">
      <w:lvl w:ilvl="3">
        <w:start w:val="1"/>
        <w:numFmt w:val="decimal"/>
        <w:pStyle w:val="4"/>
        <w:lvlText w:val="%1.%2.%3.%4."/>
        <w:lvlJc w:val="left"/>
        <w:pPr>
          <w:ind w:left="0" w:firstLine="0"/>
        </w:pPr>
        <w:rPr>
          <w:rFonts w:hint="default"/>
        </w:rPr>
      </w:lvl>
    </w:lvlOverride>
    <w:lvlOverride w:ilvl="4">
      <w:lvl w:ilvl="4">
        <w:start w:val="1"/>
        <w:numFmt w:val="decimal"/>
        <w:lvlRestart w:val="2"/>
        <w:pStyle w:val="-"/>
        <w:lvlText w:val="Рисунок %1.%2.%5."/>
        <w:lvlJc w:val="left"/>
        <w:pPr>
          <w:ind w:left="2232" w:hanging="792"/>
        </w:pPr>
        <w:rPr>
          <w:rFonts w:hint="default"/>
        </w:rPr>
      </w:lvl>
    </w:lvlOverride>
    <w:lvlOverride w:ilvl="5">
      <w:lvl w:ilvl="5">
        <w:start w:val="1"/>
        <w:numFmt w:val="decimal"/>
        <w:lvlRestart w:val="2"/>
        <w:pStyle w:val="a3"/>
        <w:lvlText w:val="Таблица %1.%2.%6."/>
        <w:lvlJc w:val="left"/>
        <w:pPr>
          <w:ind w:left="2778" w:hanging="936"/>
        </w:pPr>
        <w:rPr>
          <w:rFonts w:hint="default"/>
          <w:i w:val="0"/>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45"/>
  </w:num>
  <w:num w:numId="12">
    <w:abstractNumId w:val="8"/>
  </w:num>
  <w:num w:numId="13">
    <w:abstractNumId w:val="6"/>
  </w:num>
  <w:num w:numId="14">
    <w:abstractNumId w:val="34"/>
  </w:num>
  <w:num w:numId="15">
    <w:abstractNumId w:val="3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1"/>
  </w:num>
  <w:num w:numId="18">
    <w:abstractNumId w:val="32"/>
  </w:num>
  <w:num w:numId="19">
    <w:abstractNumId w:val="39"/>
  </w:num>
  <w:num w:numId="20">
    <w:abstractNumId w:val="5"/>
  </w:num>
  <w:num w:numId="21">
    <w:abstractNumId w:val="12"/>
  </w:num>
  <w:num w:numId="22">
    <w:abstractNumId w:val="14"/>
  </w:num>
  <w:num w:numId="23">
    <w:abstractNumId w:val="37"/>
  </w:num>
  <w:num w:numId="24">
    <w:abstractNumId w:val="41"/>
  </w:num>
  <w:num w:numId="25">
    <w:abstractNumId w:val="18"/>
  </w:num>
  <w:num w:numId="26">
    <w:abstractNumId w:val="17"/>
  </w:num>
  <w:num w:numId="27">
    <w:abstractNumId w:val="26"/>
  </w:num>
  <w:num w:numId="28">
    <w:abstractNumId w:val="4"/>
  </w:num>
  <w:num w:numId="29">
    <w:abstractNumId w:val="3"/>
  </w:num>
  <w:num w:numId="30">
    <w:abstractNumId w:val="2"/>
  </w:num>
  <w:num w:numId="31">
    <w:abstractNumId w:val="1"/>
  </w:num>
  <w:num w:numId="32">
    <w:abstractNumId w:val="0"/>
  </w:num>
  <w:num w:numId="33">
    <w:abstractNumId w:val="27"/>
  </w:num>
  <w:num w:numId="34">
    <w:abstractNumId w:val="40"/>
  </w:num>
  <w:num w:numId="35">
    <w:abstractNumId w:val="15"/>
  </w:num>
  <w:num w:numId="36">
    <w:abstractNumId w:val="11"/>
  </w:num>
  <w:num w:numId="37">
    <w:abstractNumId w:val="10"/>
  </w:num>
  <w:num w:numId="38">
    <w:abstractNumId w:val="19"/>
  </w:num>
  <w:num w:numId="39">
    <w:abstractNumId w:val="38"/>
    <w:lvlOverride w:ilvl="0">
      <w:startOverride w:val="14"/>
    </w:lvlOverride>
    <w:lvlOverride w:ilvl="1">
      <w:startOverride w:val="1"/>
    </w:lvlOverride>
  </w:num>
  <w:num w:numId="40">
    <w:abstractNumId w:val="30"/>
  </w:num>
  <w:num w:numId="41">
    <w:abstractNumId w:val="44"/>
  </w:num>
  <w:num w:numId="42">
    <w:abstractNumId w:val="35"/>
  </w:num>
  <w:num w:numId="43">
    <w:abstractNumId w:val="43"/>
  </w:num>
  <w:num w:numId="44">
    <w:abstractNumId w:val="22"/>
  </w:num>
  <w:num w:numId="45">
    <w:abstractNumId w:val="21"/>
  </w:num>
  <w:num w:numId="46">
    <w:abstractNumId w:val="16"/>
  </w:num>
  <w:num w:numId="47">
    <w:abstractNumId w:val="23"/>
  </w:num>
  <w:num w:numId="48">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C26"/>
    <w:rsid w:val="000023F4"/>
    <w:rsid w:val="00002B6E"/>
    <w:rsid w:val="00003C12"/>
    <w:rsid w:val="00004019"/>
    <w:rsid w:val="00004E81"/>
    <w:rsid w:val="00007A01"/>
    <w:rsid w:val="00007FEE"/>
    <w:rsid w:val="00011E28"/>
    <w:rsid w:val="00012E6C"/>
    <w:rsid w:val="000154ED"/>
    <w:rsid w:val="00015B24"/>
    <w:rsid w:val="00015B99"/>
    <w:rsid w:val="00022BA0"/>
    <w:rsid w:val="000242F1"/>
    <w:rsid w:val="000244B0"/>
    <w:rsid w:val="00024F85"/>
    <w:rsid w:val="00025248"/>
    <w:rsid w:val="00025BB0"/>
    <w:rsid w:val="00026F78"/>
    <w:rsid w:val="00030CF8"/>
    <w:rsid w:val="00032A27"/>
    <w:rsid w:val="00033089"/>
    <w:rsid w:val="000356D2"/>
    <w:rsid w:val="00035EA4"/>
    <w:rsid w:val="00036583"/>
    <w:rsid w:val="000366BD"/>
    <w:rsid w:val="00036C6D"/>
    <w:rsid w:val="00036CCE"/>
    <w:rsid w:val="00037633"/>
    <w:rsid w:val="00040778"/>
    <w:rsid w:val="00040FC3"/>
    <w:rsid w:val="0004151D"/>
    <w:rsid w:val="000432D1"/>
    <w:rsid w:val="00043A64"/>
    <w:rsid w:val="00043C37"/>
    <w:rsid w:val="000443F5"/>
    <w:rsid w:val="00044A29"/>
    <w:rsid w:val="00045087"/>
    <w:rsid w:val="00046A2A"/>
    <w:rsid w:val="00047238"/>
    <w:rsid w:val="00047259"/>
    <w:rsid w:val="00050CAC"/>
    <w:rsid w:val="000535BA"/>
    <w:rsid w:val="00054223"/>
    <w:rsid w:val="000549EA"/>
    <w:rsid w:val="00054A51"/>
    <w:rsid w:val="000559B0"/>
    <w:rsid w:val="00055D96"/>
    <w:rsid w:val="00055ECA"/>
    <w:rsid w:val="00056F11"/>
    <w:rsid w:val="000609F2"/>
    <w:rsid w:val="000617EE"/>
    <w:rsid w:val="00061959"/>
    <w:rsid w:val="000622CB"/>
    <w:rsid w:val="00063314"/>
    <w:rsid w:val="00063507"/>
    <w:rsid w:val="00063DEF"/>
    <w:rsid w:val="00064042"/>
    <w:rsid w:val="00065A75"/>
    <w:rsid w:val="0006692A"/>
    <w:rsid w:val="0007037A"/>
    <w:rsid w:val="0007140C"/>
    <w:rsid w:val="000720F5"/>
    <w:rsid w:val="00076105"/>
    <w:rsid w:val="00081611"/>
    <w:rsid w:val="00081746"/>
    <w:rsid w:val="00081DCF"/>
    <w:rsid w:val="00083482"/>
    <w:rsid w:val="00083B40"/>
    <w:rsid w:val="00087255"/>
    <w:rsid w:val="000872CF"/>
    <w:rsid w:val="00087503"/>
    <w:rsid w:val="0008751B"/>
    <w:rsid w:val="000879C4"/>
    <w:rsid w:val="00090073"/>
    <w:rsid w:val="00090CB6"/>
    <w:rsid w:val="0009334F"/>
    <w:rsid w:val="00094C45"/>
    <w:rsid w:val="00096298"/>
    <w:rsid w:val="00096D2E"/>
    <w:rsid w:val="00097E08"/>
    <w:rsid w:val="000A0320"/>
    <w:rsid w:val="000A1361"/>
    <w:rsid w:val="000A340E"/>
    <w:rsid w:val="000A47C3"/>
    <w:rsid w:val="000A4F79"/>
    <w:rsid w:val="000A5935"/>
    <w:rsid w:val="000A5B67"/>
    <w:rsid w:val="000A6CE0"/>
    <w:rsid w:val="000A6E91"/>
    <w:rsid w:val="000A6EE2"/>
    <w:rsid w:val="000B0214"/>
    <w:rsid w:val="000B086C"/>
    <w:rsid w:val="000B2103"/>
    <w:rsid w:val="000B2A21"/>
    <w:rsid w:val="000B43E6"/>
    <w:rsid w:val="000B4799"/>
    <w:rsid w:val="000B6853"/>
    <w:rsid w:val="000B7808"/>
    <w:rsid w:val="000C2A66"/>
    <w:rsid w:val="000C2CA0"/>
    <w:rsid w:val="000C4275"/>
    <w:rsid w:val="000C46C5"/>
    <w:rsid w:val="000C4BE7"/>
    <w:rsid w:val="000C6155"/>
    <w:rsid w:val="000C619D"/>
    <w:rsid w:val="000C6677"/>
    <w:rsid w:val="000C70F1"/>
    <w:rsid w:val="000C7C42"/>
    <w:rsid w:val="000D1F5E"/>
    <w:rsid w:val="000D25A1"/>
    <w:rsid w:val="000D2EC6"/>
    <w:rsid w:val="000D31D3"/>
    <w:rsid w:val="000D4A2C"/>
    <w:rsid w:val="000D60BA"/>
    <w:rsid w:val="000D6E6F"/>
    <w:rsid w:val="000D71D8"/>
    <w:rsid w:val="000E12B3"/>
    <w:rsid w:val="000E2305"/>
    <w:rsid w:val="000E4A1E"/>
    <w:rsid w:val="000E6072"/>
    <w:rsid w:val="000E71A6"/>
    <w:rsid w:val="000F11B6"/>
    <w:rsid w:val="000F1F42"/>
    <w:rsid w:val="000F26E6"/>
    <w:rsid w:val="000F46FD"/>
    <w:rsid w:val="000F4C39"/>
    <w:rsid w:val="000F5326"/>
    <w:rsid w:val="000F5436"/>
    <w:rsid w:val="000F74C0"/>
    <w:rsid w:val="0010133C"/>
    <w:rsid w:val="00101F0F"/>
    <w:rsid w:val="0010250F"/>
    <w:rsid w:val="0010286E"/>
    <w:rsid w:val="0010304A"/>
    <w:rsid w:val="00103606"/>
    <w:rsid w:val="00103AB4"/>
    <w:rsid w:val="001049FB"/>
    <w:rsid w:val="00105528"/>
    <w:rsid w:val="00106EAE"/>
    <w:rsid w:val="00107138"/>
    <w:rsid w:val="00110B18"/>
    <w:rsid w:val="00113E04"/>
    <w:rsid w:val="0011417D"/>
    <w:rsid w:val="001142E6"/>
    <w:rsid w:val="00115D1B"/>
    <w:rsid w:val="00116866"/>
    <w:rsid w:val="00120F7B"/>
    <w:rsid w:val="001220D5"/>
    <w:rsid w:val="00123983"/>
    <w:rsid w:val="001259EF"/>
    <w:rsid w:val="00127E67"/>
    <w:rsid w:val="00130033"/>
    <w:rsid w:val="001304BB"/>
    <w:rsid w:val="00131C39"/>
    <w:rsid w:val="00131D41"/>
    <w:rsid w:val="00132BCB"/>
    <w:rsid w:val="00136D11"/>
    <w:rsid w:val="0013766E"/>
    <w:rsid w:val="00137B08"/>
    <w:rsid w:val="0014203C"/>
    <w:rsid w:val="00143426"/>
    <w:rsid w:val="00143C76"/>
    <w:rsid w:val="00143F9B"/>
    <w:rsid w:val="00144A3C"/>
    <w:rsid w:val="00145676"/>
    <w:rsid w:val="0014568E"/>
    <w:rsid w:val="00145CAC"/>
    <w:rsid w:val="0014635C"/>
    <w:rsid w:val="0014642C"/>
    <w:rsid w:val="0014710A"/>
    <w:rsid w:val="001500F2"/>
    <w:rsid w:val="001505BF"/>
    <w:rsid w:val="0015093B"/>
    <w:rsid w:val="00152660"/>
    <w:rsid w:val="001537E1"/>
    <w:rsid w:val="00153E77"/>
    <w:rsid w:val="00156282"/>
    <w:rsid w:val="001578CE"/>
    <w:rsid w:val="001602C3"/>
    <w:rsid w:val="00161452"/>
    <w:rsid w:val="001623B3"/>
    <w:rsid w:val="001638AF"/>
    <w:rsid w:val="001652B4"/>
    <w:rsid w:val="00167282"/>
    <w:rsid w:val="00167963"/>
    <w:rsid w:val="00171A5D"/>
    <w:rsid w:val="001736BA"/>
    <w:rsid w:val="00175DF5"/>
    <w:rsid w:val="001808A7"/>
    <w:rsid w:val="00181757"/>
    <w:rsid w:val="00181855"/>
    <w:rsid w:val="0018211F"/>
    <w:rsid w:val="001825E4"/>
    <w:rsid w:val="00183203"/>
    <w:rsid w:val="001849BC"/>
    <w:rsid w:val="001849FD"/>
    <w:rsid w:val="00185697"/>
    <w:rsid w:val="00185D20"/>
    <w:rsid w:val="001861A4"/>
    <w:rsid w:val="001861F8"/>
    <w:rsid w:val="00187A6D"/>
    <w:rsid w:val="001904EC"/>
    <w:rsid w:val="001907CE"/>
    <w:rsid w:val="00191CEF"/>
    <w:rsid w:val="00193094"/>
    <w:rsid w:val="00193221"/>
    <w:rsid w:val="001947D3"/>
    <w:rsid w:val="00194BD7"/>
    <w:rsid w:val="00196ADE"/>
    <w:rsid w:val="00196E3F"/>
    <w:rsid w:val="0019730C"/>
    <w:rsid w:val="001975C2"/>
    <w:rsid w:val="001A1349"/>
    <w:rsid w:val="001A167D"/>
    <w:rsid w:val="001A39C3"/>
    <w:rsid w:val="001A4BF1"/>
    <w:rsid w:val="001A573B"/>
    <w:rsid w:val="001A5DBA"/>
    <w:rsid w:val="001A761E"/>
    <w:rsid w:val="001B03D8"/>
    <w:rsid w:val="001B3C7E"/>
    <w:rsid w:val="001B4C48"/>
    <w:rsid w:val="001B5233"/>
    <w:rsid w:val="001B59C0"/>
    <w:rsid w:val="001B6076"/>
    <w:rsid w:val="001B64D7"/>
    <w:rsid w:val="001B7D8B"/>
    <w:rsid w:val="001B7F65"/>
    <w:rsid w:val="001C0670"/>
    <w:rsid w:val="001C1C75"/>
    <w:rsid w:val="001C355A"/>
    <w:rsid w:val="001C3897"/>
    <w:rsid w:val="001C3BAE"/>
    <w:rsid w:val="001C42CD"/>
    <w:rsid w:val="001C434E"/>
    <w:rsid w:val="001C5759"/>
    <w:rsid w:val="001C779F"/>
    <w:rsid w:val="001C7EB9"/>
    <w:rsid w:val="001D034F"/>
    <w:rsid w:val="001D073B"/>
    <w:rsid w:val="001D24F9"/>
    <w:rsid w:val="001D350C"/>
    <w:rsid w:val="001D52AD"/>
    <w:rsid w:val="001D7101"/>
    <w:rsid w:val="001D7AF2"/>
    <w:rsid w:val="001E0B3B"/>
    <w:rsid w:val="001E12B0"/>
    <w:rsid w:val="001E2475"/>
    <w:rsid w:val="001E2E0C"/>
    <w:rsid w:val="001E31A8"/>
    <w:rsid w:val="001E3CE6"/>
    <w:rsid w:val="001E40F6"/>
    <w:rsid w:val="001E6A6E"/>
    <w:rsid w:val="001E6F6B"/>
    <w:rsid w:val="001E7844"/>
    <w:rsid w:val="001E7BF4"/>
    <w:rsid w:val="001F21FC"/>
    <w:rsid w:val="001F3462"/>
    <w:rsid w:val="001F3BFA"/>
    <w:rsid w:val="001F3D30"/>
    <w:rsid w:val="001F59FE"/>
    <w:rsid w:val="001F630C"/>
    <w:rsid w:val="001F7CCA"/>
    <w:rsid w:val="0020076D"/>
    <w:rsid w:val="00201EC2"/>
    <w:rsid w:val="00202E50"/>
    <w:rsid w:val="00203499"/>
    <w:rsid w:val="00203672"/>
    <w:rsid w:val="0020554E"/>
    <w:rsid w:val="00210F54"/>
    <w:rsid w:val="0021288E"/>
    <w:rsid w:val="00213EAB"/>
    <w:rsid w:val="00214CFE"/>
    <w:rsid w:val="00215AA0"/>
    <w:rsid w:val="0021674A"/>
    <w:rsid w:val="00216CD2"/>
    <w:rsid w:val="002206AA"/>
    <w:rsid w:val="00221079"/>
    <w:rsid w:val="002212E3"/>
    <w:rsid w:val="00222160"/>
    <w:rsid w:val="00223B4A"/>
    <w:rsid w:val="00223D76"/>
    <w:rsid w:val="00225F4F"/>
    <w:rsid w:val="0022601E"/>
    <w:rsid w:val="00226A00"/>
    <w:rsid w:val="00227E1F"/>
    <w:rsid w:val="0023070A"/>
    <w:rsid w:val="0023105B"/>
    <w:rsid w:val="00232892"/>
    <w:rsid w:val="00232EA1"/>
    <w:rsid w:val="00232ED7"/>
    <w:rsid w:val="002333A0"/>
    <w:rsid w:val="00233571"/>
    <w:rsid w:val="00234CCC"/>
    <w:rsid w:val="0023551B"/>
    <w:rsid w:val="0023713C"/>
    <w:rsid w:val="00237671"/>
    <w:rsid w:val="0024196D"/>
    <w:rsid w:val="00241E07"/>
    <w:rsid w:val="0024211A"/>
    <w:rsid w:val="00242D76"/>
    <w:rsid w:val="00242FE7"/>
    <w:rsid w:val="00243095"/>
    <w:rsid w:val="00243306"/>
    <w:rsid w:val="00243D27"/>
    <w:rsid w:val="002444D7"/>
    <w:rsid w:val="00244574"/>
    <w:rsid w:val="00246253"/>
    <w:rsid w:val="002463B2"/>
    <w:rsid w:val="00247746"/>
    <w:rsid w:val="00250D38"/>
    <w:rsid w:val="0025111A"/>
    <w:rsid w:val="00251225"/>
    <w:rsid w:val="00252BC1"/>
    <w:rsid w:val="00252DF3"/>
    <w:rsid w:val="00253311"/>
    <w:rsid w:val="002539E2"/>
    <w:rsid w:val="00257536"/>
    <w:rsid w:val="0026024A"/>
    <w:rsid w:val="00262BF6"/>
    <w:rsid w:val="0026352D"/>
    <w:rsid w:val="0026386C"/>
    <w:rsid w:val="002645D9"/>
    <w:rsid w:val="00264AB3"/>
    <w:rsid w:val="00264E87"/>
    <w:rsid w:val="00265319"/>
    <w:rsid w:val="00266C0E"/>
    <w:rsid w:val="00266E19"/>
    <w:rsid w:val="002705EA"/>
    <w:rsid w:val="002706E2"/>
    <w:rsid w:val="0027072B"/>
    <w:rsid w:val="00272E64"/>
    <w:rsid w:val="00275196"/>
    <w:rsid w:val="00276D02"/>
    <w:rsid w:val="00277BD4"/>
    <w:rsid w:val="00280155"/>
    <w:rsid w:val="00280E03"/>
    <w:rsid w:val="002810D9"/>
    <w:rsid w:val="00281252"/>
    <w:rsid w:val="0028195D"/>
    <w:rsid w:val="00281E6A"/>
    <w:rsid w:val="00282074"/>
    <w:rsid w:val="00282DCC"/>
    <w:rsid w:val="00282E74"/>
    <w:rsid w:val="00283496"/>
    <w:rsid w:val="00283AFF"/>
    <w:rsid w:val="0028417D"/>
    <w:rsid w:val="00285A2E"/>
    <w:rsid w:val="00287DE8"/>
    <w:rsid w:val="00290AFD"/>
    <w:rsid w:val="00290BFA"/>
    <w:rsid w:val="0029130E"/>
    <w:rsid w:val="00291E58"/>
    <w:rsid w:val="00292940"/>
    <w:rsid w:val="002936CB"/>
    <w:rsid w:val="00294BB4"/>
    <w:rsid w:val="00294BF5"/>
    <w:rsid w:val="002950CC"/>
    <w:rsid w:val="00295AB8"/>
    <w:rsid w:val="002A09C6"/>
    <w:rsid w:val="002A161E"/>
    <w:rsid w:val="002A344A"/>
    <w:rsid w:val="002A34EC"/>
    <w:rsid w:val="002A3F7D"/>
    <w:rsid w:val="002A47A7"/>
    <w:rsid w:val="002A559A"/>
    <w:rsid w:val="002A5CDD"/>
    <w:rsid w:val="002A696F"/>
    <w:rsid w:val="002A7BA8"/>
    <w:rsid w:val="002B0DEC"/>
    <w:rsid w:val="002B13BA"/>
    <w:rsid w:val="002B1754"/>
    <w:rsid w:val="002B43E5"/>
    <w:rsid w:val="002B493C"/>
    <w:rsid w:val="002B4C3E"/>
    <w:rsid w:val="002B5C1A"/>
    <w:rsid w:val="002B5DCA"/>
    <w:rsid w:val="002B6DE5"/>
    <w:rsid w:val="002B6EAE"/>
    <w:rsid w:val="002B7109"/>
    <w:rsid w:val="002C0E95"/>
    <w:rsid w:val="002C2ABD"/>
    <w:rsid w:val="002C3B52"/>
    <w:rsid w:val="002C4105"/>
    <w:rsid w:val="002C53E1"/>
    <w:rsid w:val="002C5D27"/>
    <w:rsid w:val="002C72AF"/>
    <w:rsid w:val="002C73C4"/>
    <w:rsid w:val="002C79F7"/>
    <w:rsid w:val="002D1E9A"/>
    <w:rsid w:val="002D27A1"/>
    <w:rsid w:val="002D4543"/>
    <w:rsid w:val="002D520C"/>
    <w:rsid w:val="002D5FF4"/>
    <w:rsid w:val="002D6746"/>
    <w:rsid w:val="002E0002"/>
    <w:rsid w:val="002E067E"/>
    <w:rsid w:val="002E1D1A"/>
    <w:rsid w:val="002E5DFE"/>
    <w:rsid w:val="002E6FEF"/>
    <w:rsid w:val="002E7ABA"/>
    <w:rsid w:val="002F0553"/>
    <w:rsid w:val="002F1030"/>
    <w:rsid w:val="002F3235"/>
    <w:rsid w:val="002F3719"/>
    <w:rsid w:val="002F4CE4"/>
    <w:rsid w:val="002F79DB"/>
    <w:rsid w:val="002F7E48"/>
    <w:rsid w:val="00300FB3"/>
    <w:rsid w:val="003015C6"/>
    <w:rsid w:val="0030178E"/>
    <w:rsid w:val="003032DA"/>
    <w:rsid w:val="0030412E"/>
    <w:rsid w:val="00304EFE"/>
    <w:rsid w:val="00305F5A"/>
    <w:rsid w:val="00306FEB"/>
    <w:rsid w:val="003102F9"/>
    <w:rsid w:val="00310DE5"/>
    <w:rsid w:val="003126F9"/>
    <w:rsid w:val="00312A28"/>
    <w:rsid w:val="00312C2F"/>
    <w:rsid w:val="00313AD6"/>
    <w:rsid w:val="00313E15"/>
    <w:rsid w:val="00314A0E"/>
    <w:rsid w:val="00314C03"/>
    <w:rsid w:val="00315C80"/>
    <w:rsid w:val="003203E9"/>
    <w:rsid w:val="003203EE"/>
    <w:rsid w:val="00321122"/>
    <w:rsid w:val="00321B89"/>
    <w:rsid w:val="00321BBD"/>
    <w:rsid w:val="003234F1"/>
    <w:rsid w:val="00323F69"/>
    <w:rsid w:val="00324FA9"/>
    <w:rsid w:val="00325D46"/>
    <w:rsid w:val="003261B0"/>
    <w:rsid w:val="00326BCF"/>
    <w:rsid w:val="00327055"/>
    <w:rsid w:val="0032739E"/>
    <w:rsid w:val="0033056B"/>
    <w:rsid w:val="003306BE"/>
    <w:rsid w:val="00332BB2"/>
    <w:rsid w:val="0033334C"/>
    <w:rsid w:val="00333B51"/>
    <w:rsid w:val="00333F8F"/>
    <w:rsid w:val="003343DB"/>
    <w:rsid w:val="0033593D"/>
    <w:rsid w:val="003361C3"/>
    <w:rsid w:val="00340A17"/>
    <w:rsid w:val="003410CC"/>
    <w:rsid w:val="003414AC"/>
    <w:rsid w:val="003425A1"/>
    <w:rsid w:val="00344046"/>
    <w:rsid w:val="0034535B"/>
    <w:rsid w:val="0034687D"/>
    <w:rsid w:val="0034703A"/>
    <w:rsid w:val="003500BA"/>
    <w:rsid w:val="00350E54"/>
    <w:rsid w:val="003511D9"/>
    <w:rsid w:val="0035165C"/>
    <w:rsid w:val="00351660"/>
    <w:rsid w:val="00351E95"/>
    <w:rsid w:val="00352053"/>
    <w:rsid w:val="003527E6"/>
    <w:rsid w:val="00353EA4"/>
    <w:rsid w:val="0035659E"/>
    <w:rsid w:val="0035735F"/>
    <w:rsid w:val="00357683"/>
    <w:rsid w:val="00357B8D"/>
    <w:rsid w:val="003607FE"/>
    <w:rsid w:val="003625F6"/>
    <w:rsid w:val="00362DF8"/>
    <w:rsid w:val="00362EF8"/>
    <w:rsid w:val="00364530"/>
    <w:rsid w:val="003654B0"/>
    <w:rsid w:val="00365A72"/>
    <w:rsid w:val="003713F1"/>
    <w:rsid w:val="00371CCD"/>
    <w:rsid w:val="00371F30"/>
    <w:rsid w:val="00372C2F"/>
    <w:rsid w:val="00374F35"/>
    <w:rsid w:val="00376871"/>
    <w:rsid w:val="003769B0"/>
    <w:rsid w:val="00376EA3"/>
    <w:rsid w:val="00377972"/>
    <w:rsid w:val="00381510"/>
    <w:rsid w:val="00381C26"/>
    <w:rsid w:val="00381EC7"/>
    <w:rsid w:val="0038408F"/>
    <w:rsid w:val="0038552B"/>
    <w:rsid w:val="00385B49"/>
    <w:rsid w:val="003906D3"/>
    <w:rsid w:val="00390CE8"/>
    <w:rsid w:val="00390EEA"/>
    <w:rsid w:val="00392846"/>
    <w:rsid w:val="00392B01"/>
    <w:rsid w:val="00393086"/>
    <w:rsid w:val="00394535"/>
    <w:rsid w:val="00394F97"/>
    <w:rsid w:val="00395CE6"/>
    <w:rsid w:val="003963FA"/>
    <w:rsid w:val="003A150E"/>
    <w:rsid w:val="003A1EA0"/>
    <w:rsid w:val="003A2DDA"/>
    <w:rsid w:val="003A32CE"/>
    <w:rsid w:val="003A4494"/>
    <w:rsid w:val="003A4675"/>
    <w:rsid w:val="003A5B8B"/>
    <w:rsid w:val="003A5D54"/>
    <w:rsid w:val="003A65BE"/>
    <w:rsid w:val="003A6DD7"/>
    <w:rsid w:val="003A7123"/>
    <w:rsid w:val="003A71FA"/>
    <w:rsid w:val="003B08C1"/>
    <w:rsid w:val="003B0EFA"/>
    <w:rsid w:val="003B17F7"/>
    <w:rsid w:val="003B180F"/>
    <w:rsid w:val="003B4870"/>
    <w:rsid w:val="003B65F5"/>
    <w:rsid w:val="003B7828"/>
    <w:rsid w:val="003C0298"/>
    <w:rsid w:val="003C0DA2"/>
    <w:rsid w:val="003C0E16"/>
    <w:rsid w:val="003C1FAF"/>
    <w:rsid w:val="003C3B14"/>
    <w:rsid w:val="003C4114"/>
    <w:rsid w:val="003C418A"/>
    <w:rsid w:val="003C5CDA"/>
    <w:rsid w:val="003C6E30"/>
    <w:rsid w:val="003C6E32"/>
    <w:rsid w:val="003C7BB0"/>
    <w:rsid w:val="003D0482"/>
    <w:rsid w:val="003D0C7D"/>
    <w:rsid w:val="003D3A93"/>
    <w:rsid w:val="003D4289"/>
    <w:rsid w:val="003D44D0"/>
    <w:rsid w:val="003D4504"/>
    <w:rsid w:val="003D505C"/>
    <w:rsid w:val="003D5444"/>
    <w:rsid w:val="003D601C"/>
    <w:rsid w:val="003D6574"/>
    <w:rsid w:val="003D7543"/>
    <w:rsid w:val="003E0071"/>
    <w:rsid w:val="003E109A"/>
    <w:rsid w:val="003E1CD1"/>
    <w:rsid w:val="003E33D5"/>
    <w:rsid w:val="003E41F9"/>
    <w:rsid w:val="003E5BA8"/>
    <w:rsid w:val="003E6587"/>
    <w:rsid w:val="003E7A56"/>
    <w:rsid w:val="003F193B"/>
    <w:rsid w:val="003F22EA"/>
    <w:rsid w:val="003F48A0"/>
    <w:rsid w:val="003F78F7"/>
    <w:rsid w:val="004000CE"/>
    <w:rsid w:val="00400564"/>
    <w:rsid w:val="0040226F"/>
    <w:rsid w:val="00403262"/>
    <w:rsid w:val="004047D6"/>
    <w:rsid w:val="00404939"/>
    <w:rsid w:val="004055F2"/>
    <w:rsid w:val="00407851"/>
    <w:rsid w:val="00410812"/>
    <w:rsid w:val="00411029"/>
    <w:rsid w:val="00413095"/>
    <w:rsid w:val="00413960"/>
    <w:rsid w:val="00413C4A"/>
    <w:rsid w:val="00413CCD"/>
    <w:rsid w:val="004141AA"/>
    <w:rsid w:val="00415DC2"/>
    <w:rsid w:val="00417931"/>
    <w:rsid w:val="00417D58"/>
    <w:rsid w:val="0042246A"/>
    <w:rsid w:val="00422AD1"/>
    <w:rsid w:val="00423584"/>
    <w:rsid w:val="00423E4F"/>
    <w:rsid w:val="00424252"/>
    <w:rsid w:val="00426885"/>
    <w:rsid w:val="00430D35"/>
    <w:rsid w:val="00431E86"/>
    <w:rsid w:val="0043225A"/>
    <w:rsid w:val="0043497B"/>
    <w:rsid w:val="004352C8"/>
    <w:rsid w:val="00436DA2"/>
    <w:rsid w:val="004376F3"/>
    <w:rsid w:val="0043784F"/>
    <w:rsid w:val="0044071F"/>
    <w:rsid w:val="00441103"/>
    <w:rsid w:val="00441608"/>
    <w:rsid w:val="0044168E"/>
    <w:rsid w:val="004447CB"/>
    <w:rsid w:val="004449AB"/>
    <w:rsid w:val="00450B85"/>
    <w:rsid w:val="00450CB7"/>
    <w:rsid w:val="0045163F"/>
    <w:rsid w:val="004516C9"/>
    <w:rsid w:val="00451FB8"/>
    <w:rsid w:val="0045231E"/>
    <w:rsid w:val="00452A10"/>
    <w:rsid w:val="00453912"/>
    <w:rsid w:val="00453A0F"/>
    <w:rsid w:val="004543FA"/>
    <w:rsid w:val="004546B5"/>
    <w:rsid w:val="004550B5"/>
    <w:rsid w:val="00455253"/>
    <w:rsid w:val="0045558C"/>
    <w:rsid w:val="0045640C"/>
    <w:rsid w:val="00456793"/>
    <w:rsid w:val="00456FE5"/>
    <w:rsid w:val="004601E3"/>
    <w:rsid w:val="0046300A"/>
    <w:rsid w:val="00464FB6"/>
    <w:rsid w:val="00465176"/>
    <w:rsid w:val="00465C5A"/>
    <w:rsid w:val="0046657A"/>
    <w:rsid w:val="00466769"/>
    <w:rsid w:val="004673DB"/>
    <w:rsid w:val="0046776F"/>
    <w:rsid w:val="00470CF6"/>
    <w:rsid w:val="00472FC7"/>
    <w:rsid w:val="00473344"/>
    <w:rsid w:val="00475D65"/>
    <w:rsid w:val="004761C4"/>
    <w:rsid w:val="0047636E"/>
    <w:rsid w:val="004779EE"/>
    <w:rsid w:val="00480FEF"/>
    <w:rsid w:val="00481146"/>
    <w:rsid w:val="00481223"/>
    <w:rsid w:val="00481EDB"/>
    <w:rsid w:val="00482F4C"/>
    <w:rsid w:val="00483C34"/>
    <w:rsid w:val="00483DF9"/>
    <w:rsid w:val="00485C41"/>
    <w:rsid w:val="00486A51"/>
    <w:rsid w:val="004904D7"/>
    <w:rsid w:val="00491441"/>
    <w:rsid w:val="00491E42"/>
    <w:rsid w:val="004921D3"/>
    <w:rsid w:val="00493466"/>
    <w:rsid w:val="004942BB"/>
    <w:rsid w:val="004952D2"/>
    <w:rsid w:val="00495E69"/>
    <w:rsid w:val="00495ED2"/>
    <w:rsid w:val="00496C54"/>
    <w:rsid w:val="00497348"/>
    <w:rsid w:val="004975BE"/>
    <w:rsid w:val="004A131B"/>
    <w:rsid w:val="004A27AB"/>
    <w:rsid w:val="004A2A2E"/>
    <w:rsid w:val="004A2AE7"/>
    <w:rsid w:val="004A485D"/>
    <w:rsid w:val="004A643C"/>
    <w:rsid w:val="004A68E5"/>
    <w:rsid w:val="004A6946"/>
    <w:rsid w:val="004B17A9"/>
    <w:rsid w:val="004B1EF9"/>
    <w:rsid w:val="004B30C6"/>
    <w:rsid w:val="004B5427"/>
    <w:rsid w:val="004B55E8"/>
    <w:rsid w:val="004B6A7A"/>
    <w:rsid w:val="004B7CA1"/>
    <w:rsid w:val="004B7D19"/>
    <w:rsid w:val="004C04AC"/>
    <w:rsid w:val="004C6FCD"/>
    <w:rsid w:val="004D095D"/>
    <w:rsid w:val="004D1E5E"/>
    <w:rsid w:val="004D1ECB"/>
    <w:rsid w:val="004D3F52"/>
    <w:rsid w:val="004D501A"/>
    <w:rsid w:val="004D5638"/>
    <w:rsid w:val="004D660F"/>
    <w:rsid w:val="004D739E"/>
    <w:rsid w:val="004E0101"/>
    <w:rsid w:val="004E0243"/>
    <w:rsid w:val="004E07B6"/>
    <w:rsid w:val="004E0E0E"/>
    <w:rsid w:val="004E0E93"/>
    <w:rsid w:val="004E2A7A"/>
    <w:rsid w:val="004E2D25"/>
    <w:rsid w:val="004E3313"/>
    <w:rsid w:val="004E4D31"/>
    <w:rsid w:val="004E6366"/>
    <w:rsid w:val="004E75CD"/>
    <w:rsid w:val="004F08BB"/>
    <w:rsid w:val="004F095E"/>
    <w:rsid w:val="004F57CE"/>
    <w:rsid w:val="004F704C"/>
    <w:rsid w:val="004F79BE"/>
    <w:rsid w:val="004F7CE9"/>
    <w:rsid w:val="005013B5"/>
    <w:rsid w:val="00501828"/>
    <w:rsid w:val="0050249B"/>
    <w:rsid w:val="00502CA6"/>
    <w:rsid w:val="00503F20"/>
    <w:rsid w:val="00505239"/>
    <w:rsid w:val="00506854"/>
    <w:rsid w:val="00506947"/>
    <w:rsid w:val="005103E3"/>
    <w:rsid w:val="005118F8"/>
    <w:rsid w:val="005133EF"/>
    <w:rsid w:val="005140EF"/>
    <w:rsid w:val="00514F00"/>
    <w:rsid w:val="005156EB"/>
    <w:rsid w:val="005158B8"/>
    <w:rsid w:val="00515C46"/>
    <w:rsid w:val="0051626F"/>
    <w:rsid w:val="005162B0"/>
    <w:rsid w:val="00517055"/>
    <w:rsid w:val="005172F3"/>
    <w:rsid w:val="00520242"/>
    <w:rsid w:val="0052072D"/>
    <w:rsid w:val="005212A7"/>
    <w:rsid w:val="005213FE"/>
    <w:rsid w:val="00521D1C"/>
    <w:rsid w:val="00521FE5"/>
    <w:rsid w:val="00523384"/>
    <w:rsid w:val="00524A7E"/>
    <w:rsid w:val="00525798"/>
    <w:rsid w:val="00527B34"/>
    <w:rsid w:val="00530540"/>
    <w:rsid w:val="005305FA"/>
    <w:rsid w:val="00531838"/>
    <w:rsid w:val="00531964"/>
    <w:rsid w:val="00532F75"/>
    <w:rsid w:val="005343FC"/>
    <w:rsid w:val="00536450"/>
    <w:rsid w:val="00536E8A"/>
    <w:rsid w:val="0053786A"/>
    <w:rsid w:val="005425DD"/>
    <w:rsid w:val="00543208"/>
    <w:rsid w:val="00544392"/>
    <w:rsid w:val="005445FF"/>
    <w:rsid w:val="00544C31"/>
    <w:rsid w:val="00544FD5"/>
    <w:rsid w:val="005451AB"/>
    <w:rsid w:val="00545A6C"/>
    <w:rsid w:val="00545E91"/>
    <w:rsid w:val="00546916"/>
    <w:rsid w:val="00547048"/>
    <w:rsid w:val="00547360"/>
    <w:rsid w:val="00551267"/>
    <w:rsid w:val="0055202B"/>
    <w:rsid w:val="00552FB3"/>
    <w:rsid w:val="00552FFF"/>
    <w:rsid w:val="00554023"/>
    <w:rsid w:val="0055517E"/>
    <w:rsid w:val="00555509"/>
    <w:rsid w:val="00555756"/>
    <w:rsid w:val="00557B98"/>
    <w:rsid w:val="00557F79"/>
    <w:rsid w:val="005615E2"/>
    <w:rsid w:val="005624CB"/>
    <w:rsid w:val="00563AFE"/>
    <w:rsid w:val="0056437E"/>
    <w:rsid w:val="005650FF"/>
    <w:rsid w:val="005667BD"/>
    <w:rsid w:val="0057081E"/>
    <w:rsid w:val="00571DE6"/>
    <w:rsid w:val="00573587"/>
    <w:rsid w:val="005744C2"/>
    <w:rsid w:val="00577C9D"/>
    <w:rsid w:val="0058080B"/>
    <w:rsid w:val="00580940"/>
    <w:rsid w:val="00583570"/>
    <w:rsid w:val="0058475E"/>
    <w:rsid w:val="00585B14"/>
    <w:rsid w:val="00586957"/>
    <w:rsid w:val="005869CB"/>
    <w:rsid w:val="00595E62"/>
    <w:rsid w:val="00596925"/>
    <w:rsid w:val="00596C9B"/>
    <w:rsid w:val="00596F3A"/>
    <w:rsid w:val="005970FB"/>
    <w:rsid w:val="00597C2F"/>
    <w:rsid w:val="00597EA8"/>
    <w:rsid w:val="005A1F9F"/>
    <w:rsid w:val="005A2DD9"/>
    <w:rsid w:val="005A4B29"/>
    <w:rsid w:val="005A5E68"/>
    <w:rsid w:val="005A61F4"/>
    <w:rsid w:val="005A7332"/>
    <w:rsid w:val="005B1100"/>
    <w:rsid w:val="005B2100"/>
    <w:rsid w:val="005B274E"/>
    <w:rsid w:val="005B2CFB"/>
    <w:rsid w:val="005B2D60"/>
    <w:rsid w:val="005B3802"/>
    <w:rsid w:val="005B3C83"/>
    <w:rsid w:val="005B4655"/>
    <w:rsid w:val="005B4FE2"/>
    <w:rsid w:val="005B54D0"/>
    <w:rsid w:val="005B579B"/>
    <w:rsid w:val="005B7DE8"/>
    <w:rsid w:val="005C0AEE"/>
    <w:rsid w:val="005C0D96"/>
    <w:rsid w:val="005C195E"/>
    <w:rsid w:val="005C1E0B"/>
    <w:rsid w:val="005C2D86"/>
    <w:rsid w:val="005C4016"/>
    <w:rsid w:val="005C660F"/>
    <w:rsid w:val="005C6823"/>
    <w:rsid w:val="005C7BD7"/>
    <w:rsid w:val="005D0305"/>
    <w:rsid w:val="005D0DC0"/>
    <w:rsid w:val="005D1B90"/>
    <w:rsid w:val="005D1BA6"/>
    <w:rsid w:val="005D2351"/>
    <w:rsid w:val="005D3359"/>
    <w:rsid w:val="005D3C04"/>
    <w:rsid w:val="005D3EB7"/>
    <w:rsid w:val="005D592C"/>
    <w:rsid w:val="005D6A44"/>
    <w:rsid w:val="005D6C1E"/>
    <w:rsid w:val="005D6E80"/>
    <w:rsid w:val="005D7CEF"/>
    <w:rsid w:val="005D7F32"/>
    <w:rsid w:val="005E459B"/>
    <w:rsid w:val="005E5173"/>
    <w:rsid w:val="005E66A9"/>
    <w:rsid w:val="005E742D"/>
    <w:rsid w:val="005E7907"/>
    <w:rsid w:val="005E7EBD"/>
    <w:rsid w:val="005F1A2E"/>
    <w:rsid w:val="005F490B"/>
    <w:rsid w:val="005F69E4"/>
    <w:rsid w:val="005F7BC3"/>
    <w:rsid w:val="00600676"/>
    <w:rsid w:val="00600E27"/>
    <w:rsid w:val="0060117E"/>
    <w:rsid w:val="0060139E"/>
    <w:rsid w:val="006015E0"/>
    <w:rsid w:val="00601EAA"/>
    <w:rsid w:val="00602C19"/>
    <w:rsid w:val="00602DBB"/>
    <w:rsid w:val="00603A9E"/>
    <w:rsid w:val="0060472E"/>
    <w:rsid w:val="0060490B"/>
    <w:rsid w:val="00605AAE"/>
    <w:rsid w:val="00606190"/>
    <w:rsid w:val="006074E5"/>
    <w:rsid w:val="0061010B"/>
    <w:rsid w:val="00610512"/>
    <w:rsid w:val="00610D5D"/>
    <w:rsid w:val="00610F7E"/>
    <w:rsid w:val="00611FD1"/>
    <w:rsid w:val="00612B2E"/>
    <w:rsid w:val="00613F20"/>
    <w:rsid w:val="0061426B"/>
    <w:rsid w:val="00614C1D"/>
    <w:rsid w:val="0061640A"/>
    <w:rsid w:val="0061734B"/>
    <w:rsid w:val="0061759C"/>
    <w:rsid w:val="006179BE"/>
    <w:rsid w:val="00617E6A"/>
    <w:rsid w:val="006213EE"/>
    <w:rsid w:val="00622D6F"/>
    <w:rsid w:val="00622FFD"/>
    <w:rsid w:val="00624336"/>
    <w:rsid w:val="006249BA"/>
    <w:rsid w:val="00624BD7"/>
    <w:rsid w:val="0062541A"/>
    <w:rsid w:val="0062550C"/>
    <w:rsid w:val="006275BF"/>
    <w:rsid w:val="00630A78"/>
    <w:rsid w:val="00631A6B"/>
    <w:rsid w:val="0063271E"/>
    <w:rsid w:val="00632C41"/>
    <w:rsid w:val="00640C6C"/>
    <w:rsid w:val="00641447"/>
    <w:rsid w:val="00641650"/>
    <w:rsid w:val="006416D8"/>
    <w:rsid w:val="00642196"/>
    <w:rsid w:val="006426B2"/>
    <w:rsid w:val="006438B7"/>
    <w:rsid w:val="006464DD"/>
    <w:rsid w:val="00646984"/>
    <w:rsid w:val="00646ADE"/>
    <w:rsid w:val="006500F3"/>
    <w:rsid w:val="00650DA0"/>
    <w:rsid w:val="00651B5A"/>
    <w:rsid w:val="00652E42"/>
    <w:rsid w:val="00654A99"/>
    <w:rsid w:val="0065501A"/>
    <w:rsid w:val="00656AD6"/>
    <w:rsid w:val="006579DF"/>
    <w:rsid w:val="00660ADD"/>
    <w:rsid w:val="00660EB2"/>
    <w:rsid w:val="00664E29"/>
    <w:rsid w:val="00665A98"/>
    <w:rsid w:val="00667EB7"/>
    <w:rsid w:val="00672E8C"/>
    <w:rsid w:val="00673666"/>
    <w:rsid w:val="00674228"/>
    <w:rsid w:val="00675CEF"/>
    <w:rsid w:val="00677747"/>
    <w:rsid w:val="0068480A"/>
    <w:rsid w:val="00686493"/>
    <w:rsid w:val="00686B93"/>
    <w:rsid w:val="006875B8"/>
    <w:rsid w:val="00690946"/>
    <w:rsid w:val="00693854"/>
    <w:rsid w:val="006941A1"/>
    <w:rsid w:val="00694351"/>
    <w:rsid w:val="006944A1"/>
    <w:rsid w:val="00696B5A"/>
    <w:rsid w:val="00696F3D"/>
    <w:rsid w:val="006971CE"/>
    <w:rsid w:val="00697DC7"/>
    <w:rsid w:val="006A0136"/>
    <w:rsid w:val="006A13D9"/>
    <w:rsid w:val="006A1637"/>
    <w:rsid w:val="006A2E86"/>
    <w:rsid w:val="006A35AE"/>
    <w:rsid w:val="006A38FD"/>
    <w:rsid w:val="006A4FB8"/>
    <w:rsid w:val="006A6BFD"/>
    <w:rsid w:val="006A71AD"/>
    <w:rsid w:val="006A74F0"/>
    <w:rsid w:val="006B0549"/>
    <w:rsid w:val="006B0B72"/>
    <w:rsid w:val="006B1675"/>
    <w:rsid w:val="006B1FD9"/>
    <w:rsid w:val="006B243E"/>
    <w:rsid w:val="006B2BCF"/>
    <w:rsid w:val="006B2E73"/>
    <w:rsid w:val="006B451C"/>
    <w:rsid w:val="006B4FB0"/>
    <w:rsid w:val="006B52DA"/>
    <w:rsid w:val="006B7260"/>
    <w:rsid w:val="006B7586"/>
    <w:rsid w:val="006B79D5"/>
    <w:rsid w:val="006B7B7F"/>
    <w:rsid w:val="006C1326"/>
    <w:rsid w:val="006C15F5"/>
    <w:rsid w:val="006C1AAC"/>
    <w:rsid w:val="006C263C"/>
    <w:rsid w:val="006C26DD"/>
    <w:rsid w:val="006C4589"/>
    <w:rsid w:val="006C61DA"/>
    <w:rsid w:val="006C6976"/>
    <w:rsid w:val="006C6A17"/>
    <w:rsid w:val="006C6CD0"/>
    <w:rsid w:val="006C7E4C"/>
    <w:rsid w:val="006D0834"/>
    <w:rsid w:val="006D12F5"/>
    <w:rsid w:val="006D133C"/>
    <w:rsid w:val="006D17F0"/>
    <w:rsid w:val="006D1D76"/>
    <w:rsid w:val="006D2BA8"/>
    <w:rsid w:val="006D3B5A"/>
    <w:rsid w:val="006D4137"/>
    <w:rsid w:val="006D5A42"/>
    <w:rsid w:val="006D649C"/>
    <w:rsid w:val="006D6925"/>
    <w:rsid w:val="006E0D9C"/>
    <w:rsid w:val="006E2823"/>
    <w:rsid w:val="006E3AAF"/>
    <w:rsid w:val="006E42A4"/>
    <w:rsid w:val="006E4673"/>
    <w:rsid w:val="006E680B"/>
    <w:rsid w:val="006F0F07"/>
    <w:rsid w:val="006F1090"/>
    <w:rsid w:val="006F1384"/>
    <w:rsid w:val="006F1629"/>
    <w:rsid w:val="006F357A"/>
    <w:rsid w:val="006F374C"/>
    <w:rsid w:val="006F3B92"/>
    <w:rsid w:val="006F49FF"/>
    <w:rsid w:val="006F503D"/>
    <w:rsid w:val="006F5F68"/>
    <w:rsid w:val="006F6EC6"/>
    <w:rsid w:val="006F7B19"/>
    <w:rsid w:val="00701F6E"/>
    <w:rsid w:val="00702597"/>
    <w:rsid w:val="00705EAD"/>
    <w:rsid w:val="007071F3"/>
    <w:rsid w:val="00707A5F"/>
    <w:rsid w:val="00710894"/>
    <w:rsid w:val="00711560"/>
    <w:rsid w:val="00712671"/>
    <w:rsid w:val="007128D7"/>
    <w:rsid w:val="00712E95"/>
    <w:rsid w:val="00713416"/>
    <w:rsid w:val="00714DE7"/>
    <w:rsid w:val="00715FE4"/>
    <w:rsid w:val="00716182"/>
    <w:rsid w:val="00716B6F"/>
    <w:rsid w:val="00717748"/>
    <w:rsid w:val="00717A93"/>
    <w:rsid w:val="00717B33"/>
    <w:rsid w:val="007204DD"/>
    <w:rsid w:val="00721F18"/>
    <w:rsid w:val="0072223C"/>
    <w:rsid w:val="00723621"/>
    <w:rsid w:val="00723BA2"/>
    <w:rsid w:val="007245BA"/>
    <w:rsid w:val="00724A8C"/>
    <w:rsid w:val="00724ACB"/>
    <w:rsid w:val="00724D2E"/>
    <w:rsid w:val="00726363"/>
    <w:rsid w:val="007266C7"/>
    <w:rsid w:val="00726F2B"/>
    <w:rsid w:val="00727164"/>
    <w:rsid w:val="007274AF"/>
    <w:rsid w:val="00727F73"/>
    <w:rsid w:val="00731C87"/>
    <w:rsid w:val="00732797"/>
    <w:rsid w:val="007336C6"/>
    <w:rsid w:val="00733906"/>
    <w:rsid w:val="0073430C"/>
    <w:rsid w:val="00734B7F"/>
    <w:rsid w:val="00736E81"/>
    <w:rsid w:val="0074024F"/>
    <w:rsid w:val="00740B56"/>
    <w:rsid w:val="00741634"/>
    <w:rsid w:val="007432F8"/>
    <w:rsid w:val="00743B37"/>
    <w:rsid w:val="007448BE"/>
    <w:rsid w:val="0074544B"/>
    <w:rsid w:val="0074728E"/>
    <w:rsid w:val="0074752C"/>
    <w:rsid w:val="00747A13"/>
    <w:rsid w:val="007500AD"/>
    <w:rsid w:val="00750694"/>
    <w:rsid w:val="007521DC"/>
    <w:rsid w:val="0075240A"/>
    <w:rsid w:val="00752588"/>
    <w:rsid w:val="007525A5"/>
    <w:rsid w:val="00753B8B"/>
    <w:rsid w:val="0075433A"/>
    <w:rsid w:val="00754469"/>
    <w:rsid w:val="0075483E"/>
    <w:rsid w:val="007554AE"/>
    <w:rsid w:val="007607D2"/>
    <w:rsid w:val="0076137E"/>
    <w:rsid w:val="00761ABB"/>
    <w:rsid w:val="00763AC3"/>
    <w:rsid w:val="00763DDC"/>
    <w:rsid w:val="00763E53"/>
    <w:rsid w:val="0076669C"/>
    <w:rsid w:val="007671A7"/>
    <w:rsid w:val="0076772F"/>
    <w:rsid w:val="00770665"/>
    <w:rsid w:val="00772FD5"/>
    <w:rsid w:val="00773F52"/>
    <w:rsid w:val="007740A5"/>
    <w:rsid w:val="00774A37"/>
    <w:rsid w:val="00774C0F"/>
    <w:rsid w:val="0077788C"/>
    <w:rsid w:val="00780117"/>
    <w:rsid w:val="0078047A"/>
    <w:rsid w:val="007819CB"/>
    <w:rsid w:val="00783663"/>
    <w:rsid w:val="007862EF"/>
    <w:rsid w:val="0078774A"/>
    <w:rsid w:val="00787A5B"/>
    <w:rsid w:val="00790D9F"/>
    <w:rsid w:val="00793369"/>
    <w:rsid w:val="007938BF"/>
    <w:rsid w:val="007947DF"/>
    <w:rsid w:val="00795283"/>
    <w:rsid w:val="0079687F"/>
    <w:rsid w:val="00796E48"/>
    <w:rsid w:val="0079733D"/>
    <w:rsid w:val="00797CC1"/>
    <w:rsid w:val="007A14B0"/>
    <w:rsid w:val="007A1B8C"/>
    <w:rsid w:val="007A367D"/>
    <w:rsid w:val="007A3E94"/>
    <w:rsid w:val="007A41B0"/>
    <w:rsid w:val="007A55AF"/>
    <w:rsid w:val="007A590B"/>
    <w:rsid w:val="007A7A2B"/>
    <w:rsid w:val="007A7BD0"/>
    <w:rsid w:val="007B00A6"/>
    <w:rsid w:val="007B073B"/>
    <w:rsid w:val="007B0C66"/>
    <w:rsid w:val="007B1C95"/>
    <w:rsid w:val="007B2D7D"/>
    <w:rsid w:val="007B399D"/>
    <w:rsid w:val="007B3B42"/>
    <w:rsid w:val="007B49CD"/>
    <w:rsid w:val="007B5BEE"/>
    <w:rsid w:val="007B5F35"/>
    <w:rsid w:val="007B7BA8"/>
    <w:rsid w:val="007B7D3A"/>
    <w:rsid w:val="007C1ADA"/>
    <w:rsid w:val="007C1DAB"/>
    <w:rsid w:val="007C2086"/>
    <w:rsid w:val="007C2F7F"/>
    <w:rsid w:val="007C472C"/>
    <w:rsid w:val="007C51BF"/>
    <w:rsid w:val="007C6232"/>
    <w:rsid w:val="007C7216"/>
    <w:rsid w:val="007D08CD"/>
    <w:rsid w:val="007D0A85"/>
    <w:rsid w:val="007D3CAE"/>
    <w:rsid w:val="007D56C9"/>
    <w:rsid w:val="007D5785"/>
    <w:rsid w:val="007D5FB4"/>
    <w:rsid w:val="007D698B"/>
    <w:rsid w:val="007D6D5A"/>
    <w:rsid w:val="007D7531"/>
    <w:rsid w:val="007E01D8"/>
    <w:rsid w:val="007E0674"/>
    <w:rsid w:val="007E0EF3"/>
    <w:rsid w:val="007E1FF7"/>
    <w:rsid w:val="007E2289"/>
    <w:rsid w:val="007E4BF9"/>
    <w:rsid w:val="007E5813"/>
    <w:rsid w:val="007E5F97"/>
    <w:rsid w:val="007E746A"/>
    <w:rsid w:val="007F00B9"/>
    <w:rsid w:val="007F0439"/>
    <w:rsid w:val="007F198D"/>
    <w:rsid w:val="007F24F6"/>
    <w:rsid w:val="007F2D0B"/>
    <w:rsid w:val="007F5788"/>
    <w:rsid w:val="007F5797"/>
    <w:rsid w:val="007F7405"/>
    <w:rsid w:val="0080034C"/>
    <w:rsid w:val="00800AA5"/>
    <w:rsid w:val="008019C3"/>
    <w:rsid w:val="0080201F"/>
    <w:rsid w:val="008033D0"/>
    <w:rsid w:val="008039D5"/>
    <w:rsid w:val="00804B1D"/>
    <w:rsid w:val="00805BC3"/>
    <w:rsid w:val="00805C60"/>
    <w:rsid w:val="00806F8E"/>
    <w:rsid w:val="008073A0"/>
    <w:rsid w:val="00807520"/>
    <w:rsid w:val="00810EBB"/>
    <w:rsid w:val="00811064"/>
    <w:rsid w:val="00811A9B"/>
    <w:rsid w:val="00812BE9"/>
    <w:rsid w:val="008144EF"/>
    <w:rsid w:val="008148CA"/>
    <w:rsid w:val="00814A81"/>
    <w:rsid w:val="00815CE1"/>
    <w:rsid w:val="00816C64"/>
    <w:rsid w:val="00817085"/>
    <w:rsid w:val="0081755E"/>
    <w:rsid w:val="00817A85"/>
    <w:rsid w:val="00822C2B"/>
    <w:rsid w:val="00823057"/>
    <w:rsid w:val="00823E74"/>
    <w:rsid w:val="00824F40"/>
    <w:rsid w:val="00826DB8"/>
    <w:rsid w:val="00827565"/>
    <w:rsid w:val="00827A50"/>
    <w:rsid w:val="00827F8E"/>
    <w:rsid w:val="00830128"/>
    <w:rsid w:val="00830827"/>
    <w:rsid w:val="00830DD2"/>
    <w:rsid w:val="0083101A"/>
    <w:rsid w:val="0083237C"/>
    <w:rsid w:val="00832892"/>
    <w:rsid w:val="00832D46"/>
    <w:rsid w:val="00834207"/>
    <w:rsid w:val="008348F6"/>
    <w:rsid w:val="00835C56"/>
    <w:rsid w:val="0083778E"/>
    <w:rsid w:val="00840520"/>
    <w:rsid w:val="0084267A"/>
    <w:rsid w:val="00844F6F"/>
    <w:rsid w:val="0084527B"/>
    <w:rsid w:val="008453EC"/>
    <w:rsid w:val="00846AEB"/>
    <w:rsid w:val="008479A9"/>
    <w:rsid w:val="008500D7"/>
    <w:rsid w:val="008507B2"/>
    <w:rsid w:val="00851818"/>
    <w:rsid w:val="00852ABA"/>
    <w:rsid w:val="00852E9B"/>
    <w:rsid w:val="0085300F"/>
    <w:rsid w:val="008536A0"/>
    <w:rsid w:val="00854202"/>
    <w:rsid w:val="00854E80"/>
    <w:rsid w:val="00855E59"/>
    <w:rsid w:val="00856C67"/>
    <w:rsid w:val="00860DCD"/>
    <w:rsid w:val="00860ED4"/>
    <w:rsid w:val="00861F75"/>
    <w:rsid w:val="00862CAF"/>
    <w:rsid w:val="00864091"/>
    <w:rsid w:val="0086644A"/>
    <w:rsid w:val="008679B0"/>
    <w:rsid w:val="00867EE4"/>
    <w:rsid w:val="008711F7"/>
    <w:rsid w:val="00871F93"/>
    <w:rsid w:val="0087220C"/>
    <w:rsid w:val="00873007"/>
    <w:rsid w:val="00874B3A"/>
    <w:rsid w:val="008767E2"/>
    <w:rsid w:val="00881006"/>
    <w:rsid w:val="00881A41"/>
    <w:rsid w:val="00881FC9"/>
    <w:rsid w:val="008826A6"/>
    <w:rsid w:val="00883CCD"/>
    <w:rsid w:val="00883FE5"/>
    <w:rsid w:val="00884639"/>
    <w:rsid w:val="00887170"/>
    <w:rsid w:val="00890D7A"/>
    <w:rsid w:val="00891513"/>
    <w:rsid w:val="008927CC"/>
    <w:rsid w:val="008944E4"/>
    <w:rsid w:val="00895C8F"/>
    <w:rsid w:val="00895FC1"/>
    <w:rsid w:val="00897CC9"/>
    <w:rsid w:val="008A02E7"/>
    <w:rsid w:val="008A030B"/>
    <w:rsid w:val="008A0937"/>
    <w:rsid w:val="008A246D"/>
    <w:rsid w:val="008A3DBD"/>
    <w:rsid w:val="008A48A5"/>
    <w:rsid w:val="008A4EE7"/>
    <w:rsid w:val="008A5753"/>
    <w:rsid w:val="008A677A"/>
    <w:rsid w:val="008A67B5"/>
    <w:rsid w:val="008A72AF"/>
    <w:rsid w:val="008A78AB"/>
    <w:rsid w:val="008B0B75"/>
    <w:rsid w:val="008B0ED5"/>
    <w:rsid w:val="008B17CA"/>
    <w:rsid w:val="008B23A6"/>
    <w:rsid w:val="008B3EE6"/>
    <w:rsid w:val="008B47D4"/>
    <w:rsid w:val="008B6DC3"/>
    <w:rsid w:val="008C1389"/>
    <w:rsid w:val="008C22D5"/>
    <w:rsid w:val="008C3326"/>
    <w:rsid w:val="008C3DAF"/>
    <w:rsid w:val="008C5DBA"/>
    <w:rsid w:val="008C7B71"/>
    <w:rsid w:val="008D0E0D"/>
    <w:rsid w:val="008D1B82"/>
    <w:rsid w:val="008D2839"/>
    <w:rsid w:val="008D2A0F"/>
    <w:rsid w:val="008D3611"/>
    <w:rsid w:val="008D5620"/>
    <w:rsid w:val="008D5AA1"/>
    <w:rsid w:val="008D60FD"/>
    <w:rsid w:val="008D6D1C"/>
    <w:rsid w:val="008E0E4F"/>
    <w:rsid w:val="008E18D0"/>
    <w:rsid w:val="008E191E"/>
    <w:rsid w:val="008E3E5C"/>
    <w:rsid w:val="008E6332"/>
    <w:rsid w:val="008E6ABF"/>
    <w:rsid w:val="008E72D2"/>
    <w:rsid w:val="008E7365"/>
    <w:rsid w:val="008F01CB"/>
    <w:rsid w:val="008F6275"/>
    <w:rsid w:val="008F6787"/>
    <w:rsid w:val="008F69D2"/>
    <w:rsid w:val="0090047A"/>
    <w:rsid w:val="00900C83"/>
    <w:rsid w:val="009011DD"/>
    <w:rsid w:val="009023CD"/>
    <w:rsid w:val="0090285D"/>
    <w:rsid w:val="00902A16"/>
    <w:rsid w:val="009033B8"/>
    <w:rsid w:val="009047A4"/>
    <w:rsid w:val="00904FD0"/>
    <w:rsid w:val="00905AD9"/>
    <w:rsid w:val="00907C8E"/>
    <w:rsid w:val="00907FA9"/>
    <w:rsid w:val="0091114C"/>
    <w:rsid w:val="009119C0"/>
    <w:rsid w:val="009120B7"/>
    <w:rsid w:val="00913516"/>
    <w:rsid w:val="0091385C"/>
    <w:rsid w:val="00913CEB"/>
    <w:rsid w:val="00913DA0"/>
    <w:rsid w:val="00914E2D"/>
    <w:rsid w:val="00914E8E"/>
    <w:rsid w:val="00915BAB"/>
    <w:rsid w:val="00916680"/>
    <w:rsid w:val="009177A0"/>
    <w:rsid w:val="00920347"/>
    <w:rsid w:val="0092163D"/>
    <w:rsid w:val="00922CD0"/>
    <w:rsid w:val="009240CA"/>
    <w:rsid w:val="00924A04"/>
    <w:rsid w:val="00924B42"/>
    <w:rsid w:val="009251CC"/>
    <w:rsid w:val="0092536C"/>
    <w:rsid w:val="0092710A"/>
    <w:rsid w:val="00927F71"/>
    <w:rsid w:val="0093049C"/>
    <w:rsid w:val="00932170"/>
    <w:rsid w:val="00933D2C"/>
    <w:rsid w:val="00934942"/>
    <w:rsid w:val="00936818"/>
    <w:rsid w:val="00936AE2"/>
    <w:rsid w:val="00937477"/>
    <w:rsid w:val="00937DBB"/>
    <w:rsid w:val="00937E39"/>
    <w:rsid w:val="00940013"/>
    <w:rsid w:val="00940937"/>
    <w:rsid w:val="0094097A"/>
    <w:rsid w:val="00941947"/>
    <w:rsid w:val="0094295C"/>
    <w:rsid w:val="00943DFF"/>
    <w:rsid w:val="00944184"/>
    <w:rsid w:val="00944434"/>
    <w:rsid w:val="00945108"/>
    <w:rsid w:val="00945909"/>
    <w:rsid w:val="00951BF4"/>
    <w:rsid w:val="00951EF4"/>
    <w:rsid w:val="00954007"/>
    <w:rsid w:val="009560A5"/>
    <w:rsid w:val="00956232"/>
    <w:rsid w:val="00957EEF"/>
    <w:rsid w:val="009636A2"/>
    <w:rsid w:val="009658A0"/>
    <w:rsid w:val="00965CCB"/>
    <w:rsid w:val="0096625B"/>
    <w:rsid w:val="00966D42"/>
    <w:rsid w:val="009708A7"/>
    <w:rsid w:val="00970D97"/>
    <w:rsid w:val="009737F4"/>
    <w:rsid w:val="00973CFD"/>
    <w:rsid w:val="00974C63"/>
    <w:rsid w:val="009753C3"/>
    <w:rsid w:val="00976FAD"/>
    <w:rsid w:val="009833A5"/>
    <w:rsid w:val="00984E66"/>
    <w:rsid w:val="00986118"/>
    <w:rsid w:val="00987292"/>
    <w:rsid w:val="009875B0"/>
    <w:rsid w:val="0099005C"/>
    <w:rsid w:val="00992D2F"/>
    <w:rsid w:val="00994D74"/>
    <w:rsid w:val="00995C3D"/>
    <w:rsid w:val="009977B4"/>
    <w:rsid w:val="00997AFA"/>
    <w:rsid w:val="009A0043"/>
    <w:rsid w:val="009A05AC"/>
    <w:rsid w:val="009A085B"/>
    <w:rsid w:val="009A0F97"/>
    <w:rsid w:val="009A169D"/>
    <w:rsid w:val="009A192E"/>
    <w:rsid w:val="009A2011"/>
    <w:rsid w:val="009A2F20"/>
    <w:rsid w:val="009A3ADD"/>
    <w:rsid w:val="009A423F"/>
    <w:rsid w:val="009A62BF"/>
    <w:rsid w:val="009A7040"/>
    <w:rsid w:val="009B0635"/>
    <w:rsid w:val="009B171C"/>
    <w:rsid w:val="009B1C79"/>
    <w:rsid w:val="009B3132"/>
    <w:rsid w:val="009B40DF"/>
    <w:rsid w:val="009B60B7"/>
    <w:rsid w:val="009B748F"/>
    <w:rsid w:val="009C0D06"/>
    <w:rsid w:val="009C158B"/>
    <w:rsid w:val="009C19DF"/>
    <w:rsid w:val="009C3013"/>
    <w:rsid w:val="009C526D"/>
    <w:rsid w:val="009C66C8"/>
    <w:rsid w:val="009C7503"/>
    <w:rsid w:val="009D17B6"/>
    <w:rsid w:val="009D1A3B"/>
    <w:rsid w:val="009D4781"/>
    <w:rsid w:val="009D79B3"/>
    <w:rsid w:val="009D7B4F"/>
    <w:rsid w:val="009E081F"/>
    <w:rsid w:val="009E08E6"/>
    <w:rsid w:val="009E0C64"/>
    <w:rsid w:val="009E1ADC"/>
    <w:rsid w:val="009E3BDD"/>
    <w:rsid w:val="009E4950"/>
    <w:rsid w:val="009E5F6A"/>
    <w:rsid w:val="009E6791"/>
    <w:rsid w:val="009E6797"/>
    <w:rsid w:val="009F127E"/>
    <w:rsid w:val="009F131A"/>
    <w:rsid w:val="009F14EE"/>
    <w:rsid w:val="009F1FA5"/>
    <w:rsid w:val="009F4544"/>
    <w:rsid w:val="009F4672"/>
    <w:rsid w:val="009F4C32"/>
    <w:rsid w:val="009F7A01"/>
    <w:rsid w:val="009F7AA9"/>
    <w:rsid w:val="00A00213"/>
    <w:rsid w:val="00A002C1"/>
    <w:rsid w:val="00A013D9"/>
    <w:rsid w:val="00A01517"/>
    <w:rsid w:val="00A01603"/>
    <w:rsid w:val="00A01A68"/>
    <w:rsid w:val="00A023C2"/>
    <w:rsid w:val="00A039F6"/>
    <w:rsid w:val="00A063AB"/>
    <w:rsid w:val="00A07FE8"/>
    <w:rsid w:val="00A1191C"/>
    <w:rsid w:val="00A12088"/>
    <w:rsid w:val="00A1278B"/>
    <w:rsid w:val="00A1368F"/>
    <w:rsid w:val="00A1451D"/>
    <w:rsid w:val="00A16835"/>
    <w:rsid w:val="00A1694C"/>
    <w:rsid w:val="00A169EF"/>
    <w:rsid w:val="00A16DB1"/>
    <w:rsid w:val="00A17B9B"/>
    <w:rsid w:val="00A209D5"/>
    <w:rsid w:val="00A224E9"/>
    <w:rsid w:val="00A22AF6"/>
    <w:rsid w:val="00A24D82"/>
    <w:rsid w:val="00A24F82"/>
    <w:rsid w:val="00A251FB"/>
    <w:rsid w:val="00A266EA"/>
    <w:rsid w:val="00A27640"/>
    <w:rsid w:val="00A27BD7"/>
    <w:rsid w:val="00A3061C"/>
    <w:rsid w:val="00A32208"/>
    <w:rsid w:val="00A32430"/>
    <w:rsid w:val="00A342DB"/>
    <w:rsid w:val="00A35F21"/>
    <w:rsid w:val="00A41064"/>
    <w:rsid w:val="00A41971"/>
    <w:rsid w:val="00A41BCB"/>
    <w:rsid w:val="00A4249F"/>
    <w:rsid w:val="00A42FC8"/>
    <w:rsid w:val="00A43C28"/>
    <w:rsid w:val="00A45599"/>
    <w:rsid w:val="00A511CC"/>
    <w:rsid w:val="00A54514"/>
    <w:rsid w:val="00A54AF1"/>
    <w:rsid w:val="00A56B19"/>
    <w:rsid w:val="00A57D40"/>
    <w:rsid w:val="00A57EC9"/>
    <w:rsid w:val="00A602EC"/>
    <w:rsid w:val="00A605EF"/>
    <w:rsid w:val="00A61DB2"/>
    <w:rsid w:val="00A62139"/>
    <w:rsid w:val="00A62230"/>
    <w:rsid w:val="00A6364E"/>
    <w:rsid w:val="00A636F7"/>
    <w:rsid w:val="00A6503E"/>
    <w:rsid w:val="00A65F03"/>
    <w:rsid w:val="00A66494"/>
    <w:rsid w:val="00A666AA"/>
    <w:rsid w:val="00A67121"/>
    <w:rsid w:val="00A67C26"/>
    <w:rsid w:val="00A67C5B"/>
    <w:rsid w:val="00A7046B"/>
    <w:rsid w:val="00A704B9"/>
    <w:rsid w:val="00A705CD"/>
    <w:rsid w:val="00A70B00"/>
    <w:rsid w:val="00A70D61"/>
    <w:rsid w:val="00A74C98"/>
    <w:rsid w:val="00A765FD"/>
    <w:rsid w:val="00A76FA7"/>
    <w:rsid w:val="00A77369"/>
    <w:rsid w:val="00A80681"/>
    <w:rsid w:val="00A83957"/>
    <w:rsid w:val="00A84E2F"/>
    <w:rsid w:val="00A8518F"/>
    <w:rsid w:val="00A85542"/>
    <w:rsid w:val="00A86D6A"/>
    <w:rsid w:val="00A8750F"/>
    <w:rsid w:val="00A90571"/>
    <w:rsid w:val="00A90728"/>
    <w:rsid w:val="00A91490"/>
    <w:rsid w:val="00A9366E"/>
    <w:rsid w:val="00A93C7F"/>
    <w:rsid w:val="00A94B20"/>
    <w:rsid w:val="00A94DA7"/>
    <w:rsid w:val="00AA037E"/>
    <w:rsid w:val="00AA15EE"/>
    <w:rsid w:val="00AA1BA9"/>
    <w:rsid w:val="00AA3F25"/>
    <w:rsid w:val="00AA79D9"/>
    <w:rsid w:val="00AA7EBF"/>
    <w:rsid w:val="00AB0C9B"/>
    <w:rsid w:val="00AB0ECF"/>
    <w:rsid w:val="00AB1677"/>
    <w:rsid w:val="00AB1B2B"/>
    <w:rsid w:val="00AB24D5"/>
    <w:rsid w:val="00AB30B4"/>
    <w:rsid w:val="00AB4618"/>
    <w:rsid w:val="00AB51F8"/>
    <w:rsid w:val="00AB5B16"/>
    <w:rsid w:val="00AB5BCB"/>
    <w:rsid w:val="00AB7DB2"/>
    <w:rsid w:val="00AC0E1C"/>
    <w:rsid w:val="00AC1C28"/>
    <w:rsid w:val="00AC221D"/>
    <w:rsid w:val="00AC294E"/>
    <w:rsid w:val="00AC2C30"/>
    <w:rsid w:val="00AC3501"/>
    <w:rsid w:val="00AC446B"/>
    <w:rsid w:val="00AC4769"/>
    <w:rsid w:val="00AC7D72"/>
    <w:rsid w:val="00AD26B4"/>
    <w:rsid w:val="00AD3555"/>
    <w:rsid w:val="00AD3D39"/>
    <w:rsid w:val="00AD47D4"/>
    <w:rsid w:val="00AD51E3"/>
    <w:rsid w:val="00AD6076"/>
    <w:rsid w:val="00AE20BA"/>
    <w:rsid w:val="00AE210D"/>
    <w:rsid w:val="00AE3EC6"/>
    <w:rsid w:val="00AE4AF9"/>
    <w:rsid w:val="00AF0342"/>
    <w:rsid w:val="00AF04DC"/>
    <w:rsid w:val="00AF067D"/>
    <w:rsid w:val="00AF08FC"/>
    <w:rsid w:val="00AF2924"/>
    <w:rsid w:val="00AF4531"/>
    <w:rsid w:val="00AF5306"/>
    <w:rsid w:val="00AF6897"/>
    <w:rsid w:val="00AF6D88"/>
    <w:rsid w:val="00AF75D9"/>
    <w:rsid w:val="00AF78FC"/>
    <w:rsid w:val="00B00C36"/>
    <w:rsid w:val="00B01777"/>
    <w:rsid w:val="00B01D82"/>
    <w:rsid w:val="00B02FE5"/>
    <w:rsid w:val="00B052C3"/>
    <w:rsid w:val="00B05825"/>
    <w:rsid w:val="00B065E1"/>
    <w:rsid w:val="00B07187"/>
    <w:rsid w:val="00B07B93"/>
    <w:rsid w:val="00B07D6F"/>
    <w:rsid w:val="00B10A11"/>
    <w:rsid w:val="00B11D88"/>
    <w:rsid w:val="00B126A6"/>
    <w:rsid w:val="00B1524A"/>
    <w:rsid w:val="00B16307"/>
    <w:rsid w:val="00B20048"/>
    <w:rsid w:val="00B201ED"/>
    <w:rsid w:val="00B2048E"/>
    <w:rsid w:val="00B21687"/>
    <w:rsid w:val="00B21C0E"/>
    <w:rsid w:val="00B2365E"/>
    <w:rsid w:val="00B23BDA"/>
    <w:rsid w:val="00B257D3"/>
    <w:rsid w:val="00B26645"/>
    <w:rsid w:val="00B2676B"/>
    <w:rsid w:val="00B26E3D"/>
    <w:rsid w:val="00B304F1"/>
    <w:rsid w:val="00B3151F"/>
    <w:rsid w:val="00B3227C"/>
    <w:rsid w:val="00B32837"/>
    <w:rsid w:val="00B32993"/>
    <w:rsid w:val="00B32C3E"/>
    <w:rsid w:val="00B339C5"/>
    <w:rsid w:val="00B33FB0"/>
    <w:rsid w:val="00B3507A"/>
    <w:rsid w:val="00B362E4"/>
    <w:rsid w:val="00B44F97"/>
    <w:rsid w:val="00B45BF2"/>
    <w:rsid w:val="00B478C5"/>
    <w:rsid w:val="00B504C4"/>
    <w:rsid w:val="00B5175C"/>
    <w:rsid w:val="00B534B5"/>
    <w:rsid w:val="00B56B6C"/>
    <w:rsid w:val="00B570F9"/>
    <w:rsid w:val="00B6017F"/>
    <w:rsid w:val="00B6080B"/>
    <w:rsid w:val="00B60BF8"/>
    <w:rsid w:val="00B62F98"/>
    <w:rsid w:val="00B63C30"/>
    <w:rsid w:val="00B63D5F"/>
    <w:rsid w:val="00B64A0B"/>
    <w:rsid w:val="00B6502D"/>
    <w:rsid w:val="00B654DA"/>
    <w:rsid w:val="00B659ED"/>
    <w:rsid w:val="00B65F8B"/>
    <w:rsid w:val="00B67F2C"/>
    <w:rsid w:val="00B71396"/>
    <w:rsid w:val="00B71BEF"/>
    <w:rsid w:val="00B73065"/>
    <w:rsid w:val="00B73A80"/>
    <w:rsid w:val="00B746F8"/>
    <w:rsid w:val="00B749B7"/>
    <w:rsid w:val="00B7566A"/>
    <w:rsid w:val="00B76C41"/>
    <w:rsid w:val="00B76D1F"/>
    <w:rsid w:val="00B77356"/>
    <w:rsid w:val="00B77465"/>
    <w:rsid w:val="00B81B3E"/>
    <w:rsid w:val="00B826DF"/>
    <w:rsid w:val="00B8286C"/>
    <w:rsid w:val="00B82B3A"/>
    <w:rsid w:val="00B8379B"/>
    <w:rsid w:val="00B8640A"/>
    <w:rsid w:val="00B867E3"/>
    <w:rsid w:val="00B8786C"/>
    <w:rsid w:val="00B91AB1"/>
    <w:rsid w:val="00B91E9E"/>
    <w:rsid w:val="00B926D6"/>
    <w:rsid w:val="00B929A7"/>
    <w:rsid w:val="00B92E50"/>
    <w:rsid w:val="00B93891"/>
    <w:rsid w:val="00B93E32"/>
    <w:rsid w:val="00B94EBE"/>
    <w:rsid w:val="00B95023"/>
    <w:rsid w:val="00B95635"/>
    <w:rsid w:val="00B95757"/>
    <w:rsid w:val="00B957DA"/>
    <w:rsid w:val="00B95E27"/>
    <w:rsid w:val="00B97906"/>
    <w:rsid w:val="00B97F81"/>
    <w:rsid w:val="00BA0BEC"/>
    <w:rsid w:val="00BA0D20"/>
    <w:rsid w:val="00BA1715"/>
    <w:rsid w:val="00BA392D"/>
    <w:rsid w:val="00BA4A37"/>
    <w:rsid w:val="00BA4E4E"/>
    <w:rsid w:val="00BA55FC"/>
    <w:rsid w:val="00BA5A72"/>
    <w:rsid w:val="00BB02D1"/>
    <w:rsid w:val="00BB11FE"/>
    <w:rsid w:val="00BB33F5"/>
    <w:rsid w:val="00BB3CF4"/>
    <w:rsid w:val="00BB4822"/>
    <w:rsid w:val="00BB4844"/>
    <w:rsid w:val="00BB5287"/>
    <w:rsid w:val="00BB6980"/>
    <w:rsid w:val="00BB69ED"/>
    <w:rsid w:val="00BB7310"/>
    <w:rsid w:val="00BC2145"/>
    <w:rsid w:val="00BC2434"/>
    <w:rsid w:val="00BC3429"/>
    <w:rsid w:val="00BC37DA"/>
    <w:rsid w:val="00BC3CC6"/>
    <w:rsid w:val="00BC3E1E"/>
    <w:rsid w:val="00BC4962"/>
    <w:rsid w:val="00BD0810"/>
    <w:rsid w:val="00BD3644"/>
    <w:rsid w:val="00BD66A2"/>
    <w:rsid w:val="00BE0258"/>
    <w:rsid w:val="00BE0510"/>
    <w:rsid w:val="00BE20C4"/>
    <w:rsid w:val="00BE380B"/>
    <w:rsid w:val="00BE4F58"/>
    <w:rsid w:val="00BE4F7D"/>
    <w:rsid w:val="00BE6D60"/>
    <w:rsid w:val="00BE7C6A"/>
    <w:rsid w:val="00BE7D5D"/>
    <w:rsid w:val="00BF021B"/>
    <w:rsid w:val="00BF04E9"/>
    <w:rsid w:val="00BF0E92"/>
    <w:rsid w:val="00BF1B66"/>
    <w:rsid w:val="00BF20D8"/>
    <w:rsid w:val="00BF21D5"/>
    <w:rsid w:val="00BF236C"/>
    <w:rsid w:val="00BF23A7"/>
    <w:rsid w:val="00BF2407"/>
    <w:rsid w:val="00BF24C9"/>
    <w:rsid w:val="00BF305D"/>
    <w:rsid w:val="00BF3ACB"/>
    <w:rsid w:val="00BF3F79"/>
    <w:rsid w:val="00BF416C"/>
    <w:rsid w:val="00BF4513"/>
    <w:rsid w:val="00BF4664"/>
    <w:rsid w:val="00BF4A9B"/>
    <w:rsid w:val="00BF4C52"/>
    <w:rsid w:val="00BF4EA2"/>
    <w:rsid w:val="00BF6203"/>
    <w:rsid w:val="00BF6535"/>
    <w:rsid w:val="00C004D5"/>
    <w:rsid w:val="00C03AD0"/>
    <w:rsid w:val="00C044F0"/>
    <w:rsid w:val="00C06171"/>
    <w:rsid w:val="00C06A8C"/>
    <w:rsid w:val="00C07013"/>
    <w:rsid w:val="00C10803"/>
    <w:rsid w:val="00C10D1F"/>
    <w:rsid w:val="00C114F3"/>
    <w:rsid w:val="00C12FA5"/>
    <w:rsid w:val="00C13C34"/>
    <w:rsid w:val="00C15E8E"/>
    <w:rsid w:val="00C17E96"/>
    <w:rsid w:val="00C21406"/>
    <w:rsid w:val="00C23217"/>
    <w:rsid w:val="00C24CC4"/>
    <w:rsid w:val="00C25322"/>
    <w:rsid w:val="00C25477"/>
    <w:rsid w:val="00C25A99"/>
    <w:rsid w:val="00C25D12"/>
    <w:rsid w:val="00C264E9"/>
    <w:rsid w:val="00C26795"/>
    <w:rsid w:val="00C30C7C"/>
    <w:rsid w:val="00C318A7"/>
    <w:rsid w:val="00C3372F"/>
    <w:rsid w:val="00C35BA1"/>
    <w:rsid w:val="00C36FE7"/>
    <w:rsid w:val="00C40588"/>
    <w:rsid w:val="00C4108A"/>
    <w:rsid w:val="00C414EE"/>
    <w:rsid w:val="00C42AD8"/>
    <w:rsid w:val="00C4395C"/>
    <w:rsid w:val="00C451CD"/>
    <w:rsid w:val="00C507E4"/>
    <w:rsid w:val="00C52701"/>
    <w:rsid w:val="00C542D0"/>
    <w:rsid w:val="00C54DF7"/>
    <w:rsid w:val="00C55824"/>
    <w:rsid w:val="00C55F23"/>
    <w:rsid w:val="00C60B49"/>
    <w:rsid w:val="00C60BD3"/>
    <w:rsid w:val="00C622B6"/>
    <w:rsid w:val="00C6241A"/>
    <w:rsid w:val="00C634C8"/>
    <w:rsid w:val="00C64623"/>
    <w:rsid w:val="00C64C05"/>
    <w:rsid w:val="00C6524B"/>
    <w:rsid w:val="00C653E1"/>
    <w:rsid w:val="00C65C88"/>
    <w:rsid w:val="00C6665A"/>
    <w:rsid w:val="00C67C4F"/>
    <w:rsid w:val="00C67CE3"/>
    <w:rsid w:val="00C7237E"/>
    <w:rsid w:val="00C72E86"/>
    <w:rsid w:val="00C730A8"/>
    <w:rsid w:val="00C736FC"/>
    <w:rsid w:val="00C74D88"/>
    <w:rsid w:val="00C75298"/>
    <w:rsid w:val="00C766A2"/>
    <w:rsid w:val="00C77089"/>
    <w:rsid w:val="00C80636"/>
    <w:rsid w:val="00C81A8C"/>
    <w:rsid w:val="00C828E9"/>
    <w:rsid w:val="00C83B83"/>
    <w:rsid w:val="00C853B9"/>
    <w:rsid w:val="00C873AB"/>
    <w:rsid w:val="00C90C0B"/>
    <w:rsid w:val="00C91AE2"/>
    <w:rsid w:val="00C9459E"/>
    <w:rsid w:val="00C94B26"/>
    <w:rsid w:val="00C958FB"/>
    <w:rsid w:val="00C96614"/>
    <w:rsid w:val="00C973CB"/>
    <w:rsid w:val="00CA0252"/>
    <w:rsid w:val="00CA0630"/>
    <w:rsid w:val="00CA1352"/>
    <w:rsid w:val="00CA13C5"/>
    <w:rsid w:val="00CA1955"/>
    <w:rsid w:val="00CA1BC9"/>
    <w:rsid w:val="00CA2718"/>
    <w:rsid w:val="00CA3681"/>
    <w:rsid w:val="00CA3A7C"/>
    <w:rsid w:val="00CA4792"/>
    <w:rsid w:val="00CA47BD"/>
    <w:rsid w:val="00CA4863"/>
    <w:rsid w:val="00CA4CD8"/>
    <w:rsid w:val="00CA5CCF"/>
    <w:rsid w:val="00CA61B1"/>
    <w:rsid w:val="00CA6D5B"/>
    <w:rsid w:val="00CA73F4"/>
    <w:rsid w:val="00CA74F8"/>
    <w:rsid w:val="00CB01C1"/>
    <w:rsid w:val="00CB3F0E"/>
    <w:rsid w:val="00CB4736"/>
    <w:rsid w:val="00CB5E43"/>
    <w:rsid w:val="00CB7F78"/>
    <w:rsid w:val="00CC0A03"/>
    <w:rsid w:val="00CC2611"/>
    <w:rsid w:val="00CC4887"/>
    <w:rsid w:val="00CC4F68"/>
    <w:rsid w:val="00CC59C3"/>
    <w:rsid w:val="00CC7251"/>
    <w:rsid w:val="00CC7646"/>
    <w:rsid w:val="00CC7656"/>
    <w:rsid w:val="00CD2557"/>
    <w:rsid w:val="00CD27ED"/>
    <w:rsid w:val="00CD2F0D"/>
    <w:rsid w:val="00CD350E"/>
    <w:rsid w:val="00CD6355"/>
    <w:rsid w:val="00CD6D9F"/>
    <w:rsid w:val="00CD7014"/>
    <w:rsid w:val="00CD75AE"/>
    <w:rsid w:val="00CD7BFF"/>
    <w:rsid w:val="00CE0F48"/>
    <w:rsid w:val="00CE13C6"/>
    <w:rsid w:val="00CE1CB4"/>
    <w:rsid w:val="00CE3008"/>
    <w:rsid w:val="00CE3071"/>
    <w:rsid w:val="00CE3A11"/>
    <w:rsid w:val="00CE3F57"/>
    <w:rsid w:val="00CE4202"/>
    <w:rsid w:val="00CE4D8A"/>
    <w:rsid w:val="00CE5B35"/>
    <w:rsid w:val="00CE67E4"/>
    <w:rsid w:val="00CE7167"/>
    <w:rsid w:val="00CE77C7"/>
    <w:rsid w:val="00CF04A0"/>
    <w:rsid w:val="00CF09E9"/>
    <w:rsid w:val="00CF0E2E"/>
    <w:rsid w:val="00CF1750"/>
    <w:rsid w:val="00CF2C8F"/>
    <w:rsid w:val="00CF32E7"/>
    <w:rsid w:val="00CF3517"/>
    <w:rsid w:val="00CF37D4"/>
    <w:rsid w:val="00CF7BB8"/>
    <w:rsid w:val="00D00705"/>
    <w:rsid w:val="00D0085D"/>
    <w:rsid w:val="00D00B2B"/>
    <w:rsid w:val="00D01ED1"/>
    <w:rsid w:val="00D02E2E"/>
    <w:rsid w:val="00D03491"/>
    <w:rsid w:val="00D04372"/>
    <w:rsid w:val="00D0499C"/>
    <w:rsid w:val="00D06AD1"/>
    <w:rsid w:val="00D0794B"/>
    <w:rsid w:val="00D10B98"/>
    <w:rsid w:val="00D12BD5"/>
    <w:rsid w:val="00D1333F"/>
    <w:rsid w:val="00D1342B"/>
    <w:rsid w:val="00D1359B"/>
    <w:rsid w:val="00D151F2"/>
    <w:rsid w:val="00D15885"/>
    <w:rsid w:val="00D15D54"/>
    <w:rsid w:val="00D16435"/>
    <w:rsid w:val="00D172B7"/>
    <w:rsid w:val="00D1794B"/>
    <w:rsid w:val="00D212D4"/>
    <w:rsid w:val="00D2184D"/>
    <w:rsid w:val="00D2303D"/>
    <w:rsid w:val="00D236E8"/>
    <w:rsid w:val="00D24186"/>
    <w:rsid w:val="00D24509"/>
    <w:rsid w:val="00D25B73"/>
    <w:rsid w:val="00D26631"/>
    <w:rsid w:val="00D2664F"/>
    <w:rsid w:val="00D27B0B"/>
    <w:rsid w:val="00D3102A"/>
    <w:rsid w:val="00D314F2"/>
    <w:rsid w:val="00D31EBC"/>
    <w:rsid w:val="00D32783"/>
    <w:rsid w:val="00D33742"/>
    <w:rsid w:val="00D3447D"/>
    <w:rsid w:val="00D350D9"/>
    <w:rsid w:val="00D3641F"/>
    <w:rsid w:val="00D36D8B"/>
    <w:rsid w:val="00D37DBD"/>
    <w:rsid w:val="00D40D01"/>
    <w:rsid w:val="00D41A90"/>
    <w:rsid w:val="00D41F90"/>
    <w:rsid w:val="00D45893"/>
    <w:rsid w:val="00D461CA"/>
    <w:rsid w:val="00D46A04"/>
    <w:rsid w:val="00D4754D"/>
    <w:rsid w:val="00D51FE4"/>
    <w:rsid w:val="00D52133"/>
    <w:rsid w:val="00D55E99"/>
    <w:rsid w:val="00D57BA5"/>
    <w:rsid w:val="00D57EE6"/>
    <w:rsid w:val="00D57F0E"/>
    <w:rsid w:val="00D601C0"/>
    <w:rsid w:val="00D6092D"/>
    <w:rsid w:val="00D60F2D"/>
    <w:rsid w:val="00D617C0"/>
    <w:rsid w:val="00D618FE"/>
    <w:rsid w:val="00D634B0"/>
    <w:rsid w:val="00D655C6"/>
    <w:rsid w:val="00D673A7"/>
    <w:rsid w:val="00D736DD"/>
    <w:rsid w:val="00D73C78"/>
    <w:rsid w:val="00D74B96"/>
    <w:rsid w:val="00D74EC7"/>
    <w:rsid w:val="00D7564C"/>
    <w:rsid w:val="00D757F3"/>
    <w:rsid w:val="00D76DA5"/>
    <w:rsid w:val="00D7797B"/>
    <w:rsid w:val="00D77CA6"/>
    <w:rsid w:val="00D77D0F"/>
    <w:rsid w:val="00D77DED"/>
    <w:rsid w:val="00D819A4"/>
    <w:rsid w:val="00D82D55"/>
    <w:rsid w:val="00D82F95"/>
    <w:rsid w:val="00D84047"/>
    <w:rsid w:val="00D84858"/>
    <w:rsid w:val="00D84DF0"/>
    <w:rsid w:val="00D85682"/>
    <w:rsid w:val="00D906A9"/>
    <w:rsid w:val="00D90E86"/>
    <w:rsid w:val="00D90F4C"/>
    <w:rsid w:val="00D911D0"/>
    <w:rsid w:val="00D91763"/>
    <w:rsid w:val="00D9268D"/>
    <w:rsid w:val="00D92AC6"/>
    <w:rsid w:val="00D931C8"/>
    <w:rsid w:val="00D93998"/>
    <w:rsid w:val="00D94AA6"/>
    <w:rsid w:val="00D9787F"/>
    <w:rsid w:val="00D97D6E"/>
    <w:rsid w:val="00DA048D"/>
    <w:rsid w:val="00DA605A"/>
    <w:rsid w:val="00DA7902"/>
    <w:rsid w:val="00DB1FA3"/>
    <w:rsid w:val="00DB30A7"/>
    <w:rsid w:val="00DB39F5"/>
    <w:rsid w:val="00DB48E5"/>
    <w:rsid w:val="00DB54E8"/>
    <w:rsid w:val="00DB5B20"/>
    <w:rsid w:val="00DB747A"/>
    <w:rsid w:val="00DB782A"/>
    <w:rsid w:val="00DC366B"/>
    <w:rsid w:val="00DC3C37"/>
    <w:rsid w:val="00DC473F"/>
    <w:rsid w:val="00DC4A28"/>
    <w:rsid w:val="00DC54C1"/>
    <w:rsid w:val="00DC56C7"/>
    <w:rsid w:val="00DC5B5F"/>
    <w:rsid w:val="00DC6125"/>
    <w:rsid w:val="00DC72D0"/>
    <w:rsid w:val="00DC7558"/>
    <w:rsid w:val="00DC77E8"/>
    <w:rsid w:val="00DC7874"/>
    <w:rsid w:val="00DD2EC1"/>
    <w:rsid w:val="00DD2EC9"/>
    <w:rsid w:val="00DD3B44"/>
    <w:rsid w:val="00DD4165"/>
    <w:rsid w:val="00DD6087"/>
    <w:rsid w:val="00DD73DA"/>
    <w:rsid w:val="00DD7F7A"/>
    <w:rsid w:val="00DE0B78"/>
    <w:rsid w:val="00DE0DBC"/>
    <w:rsid w:val="00DE0EE7"/>
    <w:rsid w:val="00DE23B5"/>
    <w:rsid w:val="00DE3073"/>
    <w:rsid w:val="00DE41C4"/>
    <w:rsid w:val="00DE53AD"/>
    <w:rsid w:val="00DE7010"/>
    <w:rsid w:val="00DE7840"/>
    <w:rsid w:val="00DE7F39"/>
    <w:rsid w:val="00DF0371"/>
    <w:rsid w:val="00DF05C9"/>
    <w:rsid w:val="00DF1D7D"/>
    <w:rsid w:val="00DF1F7A"/>
    <w:rsid w:val="00DF26E1"/>
    <w:rsid w:val="00DF3114"/>
    <w:rsid w:val="00DF3330"/>
    <w:rsid w:val="00DF4147"/>
    <w:rsid w:val="00DF47E0"/>
    <w:rsid w:val="00DF5BBF"/>
    <w:rsid w:val="00E01160"/>
    <w:rsid w:val="00E014CB"/>
    <w:rsid w:val="00E016B4"/>
    <w:rsid w:val="00E01AD1"/>
    <w:rsid w:val="00E022E8"/>
    <w:rsid w:val="00E03EA8"/>
    <w:rsid w:val="00E0404F"/>
    <w:rsid w:val="00E04C7E"/>
    <w:rsid w:val="00E04FF6"/>
    <w:rsid w:val="00E05A10"/>
    <w:rsid w:val="00E05BF0"/>
    <w:rsid w:val="00E0625A"/>
    <w:rsid w:val="00E065E1"/>
    <w:rsid w:val="00E11DBF"/>
    <w:rsid w:val="00E136F4"/>
    <w:rsid w:val="00E13AB5"/>
    <w:rsid w:val="00E1456B"/>
    <w:rsid w:val="00E14FE7"/>
    <w:rsid w:val="00E1796F"/>
    <w:rsid w:val="00E20F0A"/>
    <w:rsid w:val="00E21907"/>
    <w:rsid w:val="00E22235"/>
    <w:rsid w:val="00E22592"/>
    <w:rsid w:val="00E231C6"/>
    <w:rsid w:val="00E23871"/>
    <w:rsid w:val="00E23F5A"/>
    <w:rsid w:val="00E24FBB"/>
    <w:rsid w:val="00E25E87"/>
    <w:rsid w:val="00E305A0"/>
    <w:rsid w:val="00E33531"/>
    <w:rsid w:val="00E339E1"/>
    <w:rsid w:val="00E3419D"/>
    <w:rsid w:val="00E34DC0"/>
    <w:rsid w:val="00E357C6"/>
    <w:rsid w:val="00E35EDD"/>
    <w:rsid w:val="00E35F86"/>
    <w:rsid w:val="00E369F5"/>
    <w:rsid w:val="00E3714C"/>
    <w:rsid w:val="00E37424"/>
    <w:rsid w:val="00E37FFA"/>
    <w:rsid w:val="00E41053"/>
    <w:rsid w:val="00E4147C"/>
    <w:rsid w:val="00E41912"/>
    <w:rsid w:val="00E4212F"/>
    <w:rsid w:val="00E45445"/>
    <w:rsid w:val="00E45C2C"/>
    <w:rsid w:val="00E4651A"/>
    <w:rsid w:val="00E4715F"/>
    <w:rsid w:val="00E47A1A"/>
    <w:rsid w:val="00E47BC1"/>
    <w:rsid w:val="00E5096E"/>
    <w:rsid w:val="00E51B6F"/>
    <w:rsid w:val="00E5221C"/>
    <w:rsid w:val="00E5240B"/>
    <w:rsid w:val="00E52744"/>
    <w:rsid w:val="00E52DB2"/>
    <w:rsid w:val="00E534C4"/>
    <w:rsid w:val="00E53C8C"/>
    <w:rsid w:val="00E53FA4"/>
    <w:rsid w:val="00E5400F"/>
    <w:rsid w:val="00E559C7"/>
    <w:rsid w:val="00E61C1C"/>
    <w:rsid w:val="00E62174"/>
    <w:rsid w:val="00E6626E"/>
    <w:rsid w:val="00E66A1C"/>
    <w:rsid w:val="00E6716B"/>
    <w:rsid w:val="00E71F34"/>
    <w:rsid w:val="00E72DCA"/>
    <w:rsid w:val="00E72EA4"/>
    <w:rsid w:val="00E73FDB"/>
    <w:rsid w:val="00E75548"/>
    <w:rsid w:val="00E75869"/>
    <w:rsid w:val="00E767DE"/>
    <w:rsid w:val="00E76A73"/>
    <w:rsid w:val="00E7748F"/>
    <w:rsid w:val="00E777A6"/>
    <w:rsid w:val="00E80781"/>
    <w:rsid w:val="00E80B5C"/>
    <w:rsid w:val="00E80F1D"/>
    <w:rsid w:val="00E810B2"/>
    <w:rsid w:val="00E813BC"/>
    <w:rsid w:val="00E81D41"/>
    <w:rsid w:val="00E830E0"/>
    <w:rsid w:val="00E84239"/>
    <w:rsid w:val="00E847E0"/>
    <w:rsid w:val="00E8493F"/>
    <w:rsid w:val="00E84D31"/>
    <w:rsid w:val="00E84ECF"/>
    <w:rsid w:val="00E8585E"/>
    <w:rsid w:val="00E862DF"/>
    <w:rsid w:val="00E86AC5"/>
    <w:rsid w:val="00E87B50"/>
    <w:rsid w:val="00E9246B"/>
    <w:rsid w:val="00E92A2A"/>
    <w:rsid w:val="00E92F36"/>
    <w:rsid w:val="00E94693"/>
    <w:rsid w:val="00E94BB5"/>
    <w:rsid w:val="00E97B2E"/>
    <w:rsid w:val="00EA0C66"/>
    <w:rsid w:val="00EA0D23"/>
    <w:rsid w:val="00EA2002"/>
    <w:rsid w:val="00EA3632"/>
    <w:rsid w:val="00EA5C26"/>
    <w:rsid w:val="00EB16D1"/>
    <w:rsid w:val="00EB2810"/>
    <w:rsid w:val="00EB6F92"/>
    <w:rsid w:val="00EC1966"/>
    <w:rsid w:val="00EC4B52"/>
    <w:rsid w:val="00EC6EE8"/>
    <w:rsid w:val="00ED1246"/>
    <w:rsid w:val="00ED23F7"/>
    <w:rsid w:val="00ED2B3E"/>
    <w:rsid w:val="00ED5022"/>
    <w:rsid w:val="00ED550E"/>
    <w:rsid w:val="00ED5C76"/>
    <w:rsid w:val="00ED5E18"/>
    <w:rsid w:val="00ED6DAE"/>
    <w:rsid w:val="00ED783E"/>
    <w:rsid w:val="00ED78F3"/>
    <w:rsid w:val="00ED7A39"/>
    <w:rsid w:val="00EE00D8"/>
    <w:rsid w:val="00EE1E65"/>
    <w:rsid w:val="00EE2545"/>
    <w:rsid w:val="00EE30E8"/>
    <w:rsid w:val="00EE3C57"/>
    <w:rsid w:val="00EE5381"/>
    <w:rsid w:val="00EE724F"/>
    <w:rsid w:val="00EE78C2"/>
    <w:rsid w:val="00EF003C"/>
    <w:rsid w:val="00EF0295"/>
    <w:rsid w:val="00EF0696"/>
    <w:rsid w:val="00EF145E"/>
    <w:rsid w:val="00EF2857"/>
    <w:rsid w:val="00EF35AD"/>
    <w:rsid w:val="00EF3A56"/>
    <w:rsid w:val="00EF3EFF"/>
    <w:rsid w:val="00EF4585"/>
    <w:rsid w:val="00EF7D3D"/>
    <w:rsid w:val="00F01432"/>
    <w:rsid w:val="00F031A3"/>
    <w:rsid w:val="00F0366B"/>
    <w:rsid w:val="00F05D79"/>
    <w:rsid w:val="00F071D9"/>
    <w:rsid w:val="00F11403"/>
    <w:rsid w:val="00F1162C"/>
    <w:rsid w:val="00F11AF3"/>
    <w:rsid w:val="00F12741"/>
    <w:rsid w:val="00F12975"/>
    <w:rsid w:val="00F14768"/>
    <w:rsid w:val="00F14930"/>
    <w:rsid w:val="00F1557B"/>
    <w:rsid w:val="00F17998"/>
    <w:rsid w:val="00F17B12"/>
    <w:rsid w:val="00F208C2"/>
    <w:rsid w:val="00F208E2"/>
    <w:rsid w:val="00F2130C"/>
    <w:rsid w:val="00F21311"/>
    <w:rsid w:val="00F21B18"/>
    <w:rsid w:val="00F226BE"/>
    <w:rsid w:val="00F25D3F"/>
    <w:rsid w:val="00F2628D"/>
    <w:rsid w:val="00F2784D"/>
    <w:rsid w:val="00F30D5F"/>
    <w:rsid w:val="00F34221"/>
    <w:rsid w:val="00F363E7"/>
    <w:rsid w:val="00F36BFD"/>
    <w:rsid w:val="00F37660"/>
    <w:rsid w:val="00F37EF6"/>
    <w:rsid w:val="00F37F35"/>
    <w:rsid w:val="00F40A5B"/>
    <w:rsid w:val="00F4190E"/>
    <w:rsid w:val="00F41941"/>
    <w:rsid w:val="00F41B78"/>
    <w:rsid w:val="00F423E8"/>
    <w:rsid w:val="00F42589"/>
    <w:rsid w:val="00F46B5F"/>
    <w:rsid w:val="00F47FAD"/>
    <w:rsid w:val="00F50EE2"/>
    <w:rsid w:val="00F520B1"/>
    <w:rsid w:val="00F5462F"/>
    <w:rsid w:val="00F54EA4"/>
    <w:rsid w:val="00F55C51"/>
    <w:rsid w:val="00F5644B"/>
    <w:rsid w:val="00F56CDF"/>
    <w:rsid w:val="00F60FC0"/>
    <w:rsid w:val="00F61481"/>
    <w:rsid w:val="00F61DDE"/>
    <w:rsid w:val="00F621EF"/>
    <w:rsid w:val="00F63554"/>
    <w:rsid w:val="00F63DFD"/>
    <w:rsid w:val="00F63FD7"/>
    <w:rsid w:val="00F679B0"/>
    <w:rsid w:val="00F71098"/>
    <w:rsid w:val="00F712A4"/>
    <w:rsid w:val="00F716A0"/>
    <w:rsid w:val="00F72C6B"/>
    <w:rsid w:val="00F72C84"/>
    <w:rsid w:val="00F73DAC"/>
    <w:rsid w:val="00F73DDA"/>
    <w:rsid w:val="00F750B2"/>
    <w:rsid w:val="00F76875"/>
    <w:rsid w:val="00F80564"/>
    <w:rsid w:val="00F8064D"/>
    <w:rsid w:val="00F80B31"/>
    <w:rsid w:val="00F82314"/>
    <w:rsid w:val="00F83395"/>
    <w:rsid w:val="00F83660"/>
    <w:rsid w:val="00F83FC5"/>
    <w:rsid w:val="00F84745"/>
    <w:rsid w:val="00F86C36"/>
    <w:rsid w:val="00F90BA0"/>
    <w:rsid w:val="00F9346B"/>
    <w:rsid w:val="00F93B74"/>
    <w:rsid w:val="00F94E2E"/>
    <w:rsid w:val="00F96072"/>
    <w:rsid w:val="00F9622F"/>
    <w:rsid w:val="00F966A3"/>
    <w:rsid w:val="00F96D6C"/>
    <w:rsid w:val="00F96F68"/>
    <w:rsid w:val="00F979D8"/>
    <w:rsid w:val="00F97F4F"/>
    <w:rsid w:val="00FA0467"/>
    <w:rsid w:val="00FA0AF2"/>
    <w:rsid w:val="00FA0B65"/>
    <w:rsid w:val="00FA0C9E"/>
    <w:rsid w:val="00FA22B1"/>
    <w:rsid w:val="00FA2DA8"/>
    <w:rsid w:val="00FA4012"/>
    <w:rsid w:val="00FA4265"/>
    <w:rsid w:val="00FB19D0"/>
    <w:rsid w:val="00FB2800"/>
    <w:rsid w:val="00FB33B0"/>
    <w:rsid w:val="00FB5E0B"/>
    <w:rsid w:val="00FB7D04"/>
    <w:rsid w:val="00FC0D76"/>
    <w:rsid w:val="00FC0D78"/>
    <w:rsid w:val="00FC21B6"/>
    <w:rsid w:val="00FC2A4A"/>
    <w:rsid w:val="00FC2F9F"/>
    <w:rsid w:val="00FC3284"/>
    <w:rsid w:val="00FC3434"/>
    <w:rsid w:val="00FC4ABE"/>
    <w:rsid w:val="00FC4B36"/>
    <w:rsid w:val="00FC4DAB"/>
    <w:rsid w:val="00FC5EF9"/>
    <w:rsid w:val="00FC7E18"/>
    <w:rsid w:val="00FD12C9"/>
    <w:rsid w:val="00FD13B3"/>
    <w:rsid w:val="00FD1637"/>
    <w:rsid w:val="00FD4204"/>
    <w:rsid w:val="00FD43A6"/>
    <w:rsid w:val="00FD49B8"/>
    <w:rsid w:val="00FD4CA5"/>
    <w:rsid w:val="00FD54F6"/>
    <w:rsid w:val="00FD5641"/>
    <w:rsid w:val="00FD68A6"/>
    <w:rsid w:val="00FD6BFA"/>
    <w:rsid w:val="00FD789B"/>
    <w:rsid w:val="00FE0E47"/>
    <w:rsid w:val="00FE2E65"/>
    <w:rsid w:val="00FE30EA"/>
    <w:rsid w:val="00FE37D5"/>
    <w:rsid w:val="00FE3879"/>
    <w:rsid w:val="00FE470F"/>
    <w:rsid w:val="00FE4777"/>
    <w:rsid w:val="00FE4FD0"/>
    <w:rsid w:val="00FE5750"/>
    <w:rsid w:val="00FE5DE2"/>
    <w:rsid w:val="00FE64C8"/>
    <w:rsid w:val="00FF01EC"/>
    <w:rsid w:val="00FF0ABB"/>
    <w:rsid w:val="00FF194C"/>
    <w:rsid w:val="00FF33D0"/>
    <w:rsid w:val="00FF4388"/>
    <w:rsid w:val="00FF50E1"/>
    <w:rsid w:val="00FF7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3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lsdException w:name="annotation text" w:qFormat="1"/>
    <w:lsdException w:name="footer" w:qFormat="1"/>
    <w:lsdException w:name="index heading" w:uiPriority="0" w:qFormat="1"/>
    <w:lsdException w:name="caption" w:uiPriority="0" w:qFormat="1"/>
    <w:lsdException w:name="footnote reference" w:uiPriority="0"/>
    <w:lsdException w:name="annotation reference" w:qFormat="1"/>
    <w:lsdException w:name="page number" w:uiPriority="0"/>
    <w:lsdException w:name="endnote reference" w:uiPriority="0"/>
    <w:lsdException w:name="List" w:uiPriority="0"/>
    <w:lsdException w:name="List Bullet" w:qFormat="1"/>
    <w:lsdException w:name="List Number"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Sample" w:uiPriority="0"/>
    <w:lsdException w:name="annotation subject" w:qFormat="1"/>
    <w:lsdException w:name="Table Grid 1"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uiPriority w:val="1"/>
    <w:qFormat/>
    <w:rsid w:val="00426885"/>
    <w:rPr>
      <w:rFonts w:ascii="Times New Roman" w:eastAsia="Times New Roman" w:hAnsi="Times New Roman" w:cs="Times New Roman"/>
      <w:lang w:val="ru-RU" w:eastAsia="ru-RU" w:bidi="ru-RU"/>
    </w:rPr>
  </w:style>
  <w:style w:type="paragraph" w:styleId="14">
    <w:name w:val="heading 1"/>
    <w:aliases w:val="СТС Заголовок 1,Заг 1,РАЗДЕЛ,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Глава"/>
    <w:basedOn w:val="aa"/>
    <w:link w:val="15"/>
    <w:qFormat/>
    <w:rsid w:val="00A24D82"/>
    <w:pPr>
      <w:keepNext/>
      <w:keepLines/>
      <w:pageBreakBefore/>
      <w:numPr>
        <w:numId w:val="1"/>
      </w:numPr>
      <w:ind w:left="0" w:firstLine="0"/>
      <w:jc w:val="both"/>
      <w:outlineLvl w:val="0"/>
    </w:pPr>
    <w:rPr>
      <w:b/>
      <w:bCs/>
      <w:sz w:val="26"/>
      <w:szCs w:val="26"/>
    </w:rPr>
  </w:style>
  <w:style w:type="paragraph" w:styleId="24">
    <w:name w:val="heading 2"/>
    <w:aliases w:val="H2,h2, Знак Знак Знак,Заголовок 11,Заголовок 2м,ПОДРАЗДЕЛ,Заголовок 2 Знак1,Заголовок 2 Знак Знак,Знак1 Знак Знак,Заголовок 2 Знак2 Знак,Знак1 Знак Знак Знак1,Заголовок 2 Знак1 Знак Знак Знак,Заголовок 2 Знак Знак Знак Знак Знак"/>
    <w:basedOn w:val="aa"/>
    <w:link w:val="27"/>
    <w:uiPriority w:val="9"/>
    <w:qFormat/>
    <w:rsid w:val="0025111A"/>
    <w:pPr>
      <w:keepNext/>
      <w:keepLines/>
      <w:widowControl/>
      <w:numPr>
        <w:ilvl w:val="1"/>
        <w:numId w:val="1"/>
      </w:numPr>
      <w:outlineLvl w:val="1"/>
    </w:pPr>
    <w:rPr>
      <w:b/>
      <w:bCs/>
      <w:i/>
      <w:sz w:val="26"/>
      <w:szCs w:val="26"/>
    </w:rPr>
  </w:style>
  <w:style w:type="paragraph" w:styleId="32">
    <w:name w:val="heading 3"/>
    <w:aliases w:val="H3,h3, Знак3,Подраздел,Заголовок 3 Знак + 12 pt,не полужирный,влево,Перед:  0 пт,Пос...,Заголовок 3 Знак +,Пер..."/>
    <w:basedOn w:val="aa"/>
    <w:next w:val="aa"/>
    <w:link w:val="33"/>
    <w:unhideWhenUsed/>
    <w:qFormat/>
    <w:rsid w:val="0014642C"/>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44">
    <w:name w:val="heading 4"/>
    <w:aliases w:val="Дополнительный,Таб"/>
    <w:basedOn w:val="aa"/>
    <w:next w:val="aa"/>
    <w:link w:val="45"/>
    <w:unhideWhenUsed/>
    <w:qFormat/>
    <w:rsid w:val="00BE7C6A"/>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2">
    <w:name w:val="heading 5"/>
    <w:aliases w:val="Underline"/>
    <w:basedOn w:val="aa"/>
    <w:next w:val="aa"/>
    <w:link w:val="53"/>
    <w:unhideWhenUsed/>
    <w:qFormat/>
    <w:rsid w:val="002705EA"/>
    <w:pPr>
      <w:keepNext/>
      <w:keepLines/>
      <w:numPr>
        <w:ilvl w:val="4"/>
        <w:numId w:val="1"/>
      </w:numPr>
      <w:spacing w:before="40"/>
      <w:ind w:left="1701" w:hanging="1701"/>
      <w:outlineLvl w:val="4"/>
    </w:pPr>
    <w:rPr>
      <w:rFonts w:eastAsiaTheme="majorEastAsia" w:cstheme="majorBidi"/>
      <w:b/>
      <w:sz w:val="26"/>
      <w:lang w:val="en-US" w:eastAsia="en-US" w:bidi="ar-SA"/>
    </w:rPr>
  </w:style>
  <w:style w:type="paragraph" w:styleId="6">
    <w:name w:val="heading 6"/>
    <w:aliases w:val="Заголовок таб."/>
    <w:basedOn w:val="aa"/>
    <w:next w:val="aa"/>
    <w:link w:val="60"/>
    <w:unhideWhenUsed/>
    <w:qFormat/>
    <w:rsid w:val="00A24D82"/>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a"/>
    <w:next w:val="aa"/>
    <w:link w:val="70"/>
    <w:unhideWhenUsed/>
    <w:qFormat/>
    <w:rsid w:val="00A24D82"/>
    <w:pPr>
      <w:keepNext/>
      <w:keepLines/>
      <w:numPr>
        <w:ilvl w:val="6"/>
        <w:numId w:val="7"/>
      </w:numPr>
      <w:spacing w:before="40"/>
      <w:ind w:left="2520" w:hanging="360"/>
      <w:outlineLvl w:val="6"/>
    </w:pPr>
    <w:rPr>
      <w:rFonts w:asciiTheme="majorHAnsi" w:eastAsiaTheme="majorEastAsia" w:hAnsiTheme="majorHAnsi" w:cstheme="majorBidi"/>
      <w:i/>
      <w:iCs/>
      <w:color w:val="243F60" w:themeColor="accent1" w:themeShade="7F"/>
    </w:rPr>
  </w:style>
  <w:style w:type="paragraph" w:styleId="8">
    <w:name w:val="heading 8"/>
    <w:basedOn w:val="aa"/>
    <w:next w:val="aa"/>
    <w:link w:val="80"/>
    <w:unhideWhenUsed/>
    <w:qFormat/>
    <w:rsid w:val="00A24D82"/>
    <w:pPr>
      <w:keepNext/>
      <w:keepLines/>
      <w:numPr>
        <w:ilvl w:val="7"/>
        <w:numId w:val="7"/>
      </w:numPr>
      <w:spacing w:before="40"/>
      <w:ind w:left="2880" w:hanging="360"/>
      <w:outlineLvl w:val="7"/>
    </w:pPr>
    <w:rPr>
      <w:rFonts w:asciiTheme="majorHAnsi" w:eastAsiaTheme="majorEastAsia" w:hAnsiTheme="majorHAnsi" w:cstheme="majorBidi"/>
      <w:color w:val="272727" w:themeColor="text1" w:themeTint="D8"/>
      <w:sz w:val="21"/>
      <w:szCs w:val="21"/>
    </w:rPr>
  </w:style>
  <w:style w:type="paragraph" w:styleId="9">
    <w:name w:val="heading 9"/>
    <w:basedOn w:val="aa"/>
    <w:next w:val="aa"/>
    <w:link w:val="90"/>
    <w:unhideWhenUsed/>
    <w:qFormat/>
    <w:rsid w:val="00A24D82"/>
    <w:pPr>
      <w:keepNext/>
      <w:keepLines/>
      <w:numPr>
        <w:ilvl w:val="8"/>
        <w:numId w:val="7"/>
      </w:numPr>
      <w:spacing w:before="4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5">
    <w:name w:val="Заголовок 1 Знак"/>
    <w:aliases w:val="СТС Заголовок 1 Знак,Заг 1 Знак,РАЗДЕЛ Знак,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01_Раздел Знак"/>
    <w:basedOn w:val="ab"/>
    <w:link w:val="14"/>
    <w:qFormat/>
    <w:rsid w:val="00A24D82"/>
    <w:rPr>
      <w:rFonts w:ascii="Times New Roman" w:eastAsia="Times New Roman" w:hAnsi="Times New Roman" w:cs="Times New Roman"/>
      <w:b/>
      <w:bCs/>
      <w:sz w:val="26"/>
      <w:szCs w:val="26"/>
      <w:lang w:val="ru-RU" w:eastAsia="ru-RU" w:bidi="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6">
    <w:name w:val="toc 1"/>
    <w:basedOn w:val="aa"/>
    <w:link w:val="17"/>
    <w:uiPriority w:val="39"/>
    <w:qFormat/>
    <w:pPr>
      <w:spacing w:before="75"/>
      <w:ind w:left="222"/>
    </w:pPr>
    <w:rPr>
      <w:b/>
      <w:bCs/>
    </w:rPr>
  </w:style>
  <w:style w:type="paragraph" w:styleId="28">
    <w:name w:val="toc 2"/>
    <w:basedOn w:val="aa"/>
    <w:uiPriority w:val="39"/>
    <w:qFormat/>
    <w:pPr>
      <w:ind w:left="222"/>
    </w:pPr>
  </w:style>
  <w:style w:type="paragraph" w:styleId="34">
    <w:name w:val="toc 3"/>
    <w:basedOn w:val="aa"/>
    <w:uiPriority w:val="39"/>
    <w:qFormat/>
    <w:pPr>
      <w:ind w:left="442" w:right="255"/>
    </w:pPr>
  </w:style>
  <w:style w:type="paragraph" w:styleId="46">
    <w:name w:val="toc 4"/>
    <w:basedOn w:val="aa"/>
    <w:uiPriority w:val="39"/>
    <w:qFormat/>
    <w:pPr>
      <w:ind w:left="661"/>
    </w:pPr>
  </w:style>
  <w:style w:type="paragraph" w:styleId="ae">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a"/>
    <w:link w:val="af"/>
    <w:uiPriority w:val="99"/>
    <w:qFormat/>
    <w:rsid w:val="009023CD"/>
    <w:pPr>
      <w:widowControl/>
      <w:spacing w:before="60" w:line="360" w:lineRule="auto"/>
      <w:ind w:firstLine="851"/>
      <w:jc w:val="both"/>
    </w:pPr>
    <w:rPr>
      <w:sz w:val="26"/>
      <w:szCs w:val="26"/>
    </w:rPr>
  </w:style>
  <w:style w:type="character" w:customStyle="1" w:styleId="af">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b"/>
    <w:link w:val="ae"/>
    <w:uiPriority w:val="99"/>
    <w:qFormat/>
    <w:rsid w:val="009023CD"/>
    <w:rPr>
      <w:rFonts w:ascii="Times New Roman" w:eastAsia="Times New Roman" w:hAnsi="Times New Roman" w:cs="Times New Roman"/>
      <w:sz w:val="26"/>
      <w:szCs w:val="26"/>
      <w:lang w:val="ru-RU" w:eastAsia="ru-RU" w:bidi="ru-RU"/>
    </w:rPr>
  </w:style>
  <w:style w:type="paragraph" w:styleId="af0">
    <w:name w:val="List Paragraph"/>
    <w:aliases w:val="Введение,Заголовок мой1,СписокСТПр,Абзац списка ВК,Ненумерованный список,List Paragraph,Маркер,ПАРАГРАФ,Варианты ответов,it_List1,основной диплом,Тал.слева-12,Таблицы,СПИСКИ,3_Абзац списка,Список1,Абзац вправо-1,Галочки,Текст 2-й уровень"/>
    <w:basedOn w:val="aa"/>
    <w:link w:val="af1"/>
    <w:qFormat/>
    <w:pPr>
      <w:ind w:left="102" w:firstLine="708"/>
    </w:pPr>
  </w:style>
  <w:style w:type="paragraph" w:customStyle="1" w:styleId="TableParagraph">
    <w:name w:val="Table Paragraph"/>
    <w:basedOn w:val="aa"/>
    <w:uiPriority w:val="1"/>
    <w:qFormat/>
    <w:pPr>
      <w:jc w:val="center"/>
    </w:pPr>
  </w:style>
  <w:style w:type="paragraph" w:styleId="af2">
    <w:name w:val="header"/>
    <w:aliases w:val="??????? ??????????,I.L.T.,Aa?oiee eieiioeooe1"/>
    <w:basedOn w:val="aa"/>
    <w:link w:val="af3"/>
    <w:uiPriority w:val="99"/>
    <w:unhideWhenUsed/>
    <w:rsid w:val="00FC2A4A"/>
    <w:pPr>
      <w:tabs>
        <w:tab w:val="center" w:pos="4677"/>
        <w:tab w:val="right" w:pos="9355"/>
      </w:tabs>
    </w:pPr>
  </w:style>
  <w:style w:type="character" w:customStyle="1" w:styleId="af3">
    <w:name w:val="Верхний колонтитул Знак"/>
    <w:aliases w:val="??????? ?????????? Знак,I.L.T. Знак,Aa?oiee eieiioeooe1 Знак"/>
    <w:basedOn w:val="ab"/>
    <w:link w:val="af2"/>
    <w:uiPriority w:val="99"/>
    <w:qFormat/>
    <w:rsid w:val="00FC2A4A"/>
    <w:rPr>
      <w:rFonts w:ascii="Times New Roman" w:eastAsia="Times New Roman" w:hAnsi="Times New Roman" w:cs="Times New Roman"/>
      <w:lang w:val="ru-RU" w:eastAsia="ru-RU" w:bidi="ru-RU"/>
    </w:rPr>
  </w:style>
  <w:style w:type="paragraph" w:styleId="af4">
    <w:name w:val="footer"/>
    <w:aliases w:val="Обычный01"/>
    <w:basedOn w:val="aa"/>
    <w:link w:val="af5"/>
    <w:uiPriority w:val="99"/>
    <w:unhideWhenUsed/>
    <w:qFormat/>
    <w:rsid w:val="00FC2A4A"/>
    <w:pPr>
      <w:tabs>
        <w:tab w:val="center" w:pos="4677"/>
        <w:tab w:val="right" w:pos="9355"/>
      </w:tabs>
    </w:pPr>
  </w:style>
  <w:style w:type="character" w:customStyle="1" w:styleId="af5">
    <w:name w:val="Нижний колонтитул Знак"/>
    <w:aliases w:val="Обычный01 Знак"/>
    <w:basedOn w:val="ab"/>
    <w:link w:val="af4"/>
    <w:uiPriority w:val="99"/>
    <w:qFormat/>
    <w:rsid w:val="00FC2A4A"/>
    <w:rPr>
      <w:rFonts w:ascii="Times New Roman" w:eastAsia="Times New Roman" w:hAnsi="Times New Roman" w:cs="Times New Roman"/>
      <w:lang w:val="ru-RU" w:eastAsia="ru-RU" w:bidi="ru-RU"/>
    </w:rPr>
  </w:style>
  <w:style w:type="paragraph" w:styleId="af6">
    <w:name w:val="TOC Heading"/>
    <w:basedOn w:val="14"/>
    <w:next w:val="aa"/>
    <w:uiPriority w:val="39"/>
    <w:unhideWhenUsed/>
    <w:qFormat/>
    <w:rsid w:val="006B2E73"/>
    <w:pPr>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af7">
    <w:name w:val="Hyperlink"/>
    <w:basedOn w:val="ab"/>
    <w:uiPriority w:val="99"/>
    <w:unhideWhenUsed/>
    <w:rsid w:val="006B2E73"/>
    <w:rPr>
      <w:color w:val="0000FF" w:themeColor="hyperlink"/>
      <w:u w:val="single"/>
    </w:rPr>
  </w:style>
  <w:style w:type="paragraph" w:styleId="55">
    <w:name w:val="toc 5"/>
    <w:basedOn w:val="aa"/>
    <w:next w:val="aa"/>
    <w:autoRedefine/>
    <w:uiPriority w:val="39"/>
    <w:unhideWhenUsed/>
    <w:qFormat/>
    <w:rsid w:val="00580940"/>
    <w:pPr>
      <w:widowControl/>
      <w:autoSpaceDE/>
      <w:autoSpaceDN/>
      <w:spacing w:after="100" w:line="259" w:lineRule="auto"/>
      <w:ind w:left="880"/>
    </w:pPr>
    <w:rPr>
      <w:rFonts w:asciiTheme="minorHAnsi" w:eastAsiaTheme="minorEastAsia" w:hAnsiTheme="minorHAnsi" w:cstheme="minorBidi"/>
      <w:lang w:bidi="ar-SA"/>
    </w:rPr>
  </w:style>
  <w:style w:type="paragraph" w:styleId="61">
    <w:name w:val="toc 6"/>
    <w:basedOn w:val="aa"/>
    <w:next w:val="aa"/>
    <w:autoRedefine/>
    <w:uiPriority w:val="39"/>
    <w:unhideWhenUsed/>
    <w:rsid w:val="00580940"/>
    <w:pPr>
      <w:widowControl/>
      <w:autoSpaceDE/>
      <w:autoSpaceDN/>
      <w:spacing w:after="100" w:line="259" w:lineRule="auto"/>
      <w:ind w:left="1100"/>
    </w:pPr>
    <w:rPr>
      <w:rFonts w:asciiTheme="minorHAnsi" w:eastAsiaTheme="minorEastAsia" w:hAnsiTheme="minorHAnsi" w:cstheme="minorBidi"/>
      <w:lang w:bidi="ar-SA"/>
    </w:rPr>
  </w:style>
  <w:style w:type="paragraph" w:styleId="71">
    <w:name w:val="toc 7"/>
    <w:basedOn w:val="aa"/>
    <w:next w:val="aa"/>
    <w:autoRedefine/>
    <w:uiPriority w:val="39"/>
    <w:unhideWhenUsed/>
    <w:rsid w:val="00580940"/>
    <w:pPr>
      <w:widowControl/>
      <w:autoSpaceDE/>
      <w:autoSpaceDN/>
      <w:spacing w:after="100" w:line="259" w:lineRule="auto"/>
      <w:ind w:left="1320"/>
    </w:pPr>
    <w:rPr>
      <w:rFonts w:asciiTheme="minorHAnsi" w:eastAsiaTheme="minorEastAsia" w:hAnsiTheme="minorHAnsi" w:cstheme="minorBidi"/>
      <w:lang w:bidi="ar-SA"/>
    </w:rPr>
  </w:style>
  <w:style w:type="paragraph" w:styleId="81">
    <w:name w:val="toc 8"/>
    <w:basedOn w:val="aa"/>
    <w:next w:val="aa"/>
    <w:autoRedefine/>
    <w:uiPriority w:val="39"/>
    <w:unhideWhenUsed/>
    <w:rsid w:val="00580940"/>
    <w:pPr>
      <w:widowControl/>
      <w:autoSpaceDE/>
      <w:autoSpaceDN/>
      <w:spacing w:after="100" w:line="259" w:lineRule="auto"/>
      <w:ind w:left="1540"/>
    </w:pPr>
    <w:rPr>
      <w:rFonts w:asciiTheme="minorHAnsi" w:eastAsiaTheme="minorEastAsia" w:hAnsiTheme="minorHAnsi" w:cstheme="minorBidi"/>
      <w:lang w:bidi="ar-SA"/>
    </w:rPr>
  </w:style>
  <w:style w:type="paragraph" w:styleId="91">
    <w:name w:val="toc 9"/>
    <w:basedOn w:val="aa"/>
    <w:next w:val="aa"/>
    <w:autoRedefine/>
    <w:uiPriority w:val="39"/>
    <w:unhideWhenUsed/>
    <w:rsid w:val="00580940"/>
    <w:pPr>
      <w:widowControl/>
      <w:autoSpaceDE/>
      <w:autoSpaceDN/>
      <w:spacing w:after="100" w:line="259" w:lineRule="auto"/>
      <w:ind w:left="1760"/>
    </w:pPr>
    <w:rPr>
      <w:rFonts w:asciiTheme="minorHAnsi" w:eastAsiaTheme="minorEastAsia" w:hAnsiTheme="minorHAnsi" w:cstheme="minorBidi"/>
      <w:lang w:bidi="ar-SA"/>
    </w:rPr>
  </w:style>
  <w:style w:type="character" w:customStyle="1" w:styleId="18">
    <w:name w:val="Неразрешенное упоминание1"/>
    <w:basedOn w:val="ab"/>
    <w:uiPriority w:val="99"/>
    <w:semiHidden/>
    <w:unhideWhenUsed/>
    <w:rsid w:val="00580940"/>
    <w:rPr>
      <w:color w:val="808080"/>
      <w:shd w:val="clear" w:color="auto" w:fill="E6E6E6"/>
    </w:rPr>
  </w:style>
  <w:style w:type="paragraph" w:styleId="af8">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a"/>
    <w:next w:val="aa"/>
    <w:link w:val="af9"/>
    <w:unhideWhenUsed/>
    <w:qFormat/>
    <w:rsid w:val="003654B0"/>
    <w:pPr>
      <w:spacing w:after="200"/>
    </w:pPr>
    <w:rPr>
      <w:i/>
      <w:iCs/>
      <w:color w:val="1F497D" w:themeColor="text2"/>
      <w:sz w:val="18"/>
      <w:szCs w:val="18"/>
    </w:rPr>
  </w:style>
  <w:style w:type="paragraph" w:customStyle="1" w:styleId="Default">
    <w:name w:val="Default"/>
    <w:link w:val="Default0"/>
    <w:rsid w:val="00E4651A"/>
    <w:pPr>
      <w:widowControl/>
      <w:adjustRightInd w:val="0"/>
    </w:pPr>
    <w:rPr>
      <w:rFonts w:ascii="Times New Roman" w:hAnsi="Times New Roman" w:cs="Times New Roman"/>
      <w:color w:val="000000"/>
      <w:sz w:val="24"/>
      <w:szCs w:val="24"/>
      <w:lang w:val="ru-RU"/>
    </w:rPr>
  </w:style>
  <w:style w:type="character" w:customStyle="1" w:styleId="33">
    <w:name w:val="Заголовок 3 Знак"/>
    <w:aliases w:val="H3 Знак,h3 Знак, Знак3 Знак,Подраздел Знак,Заголовок 3 Знак + 12 pt Знак,не полужирный Знак,влево Знак,Перед:  0 пт Знак,Пос... Знак,Заголовок 3 Знак + Знак,Пер... Знак"/>
    <w:basedOn w:val="ab"/>
    <w:link w:val="32"/>
    <w:qFormat/>
    <w:rsid w:val="0014642C"/>
    <w:rPr>
      <w:rFonts w:asciiTheme="majorHAnsi" w:eastAsiaTheme="majorEastAsia" w:hAnsiTheme="majorHAnsi" w:cstheme="majorBidi"/>
      <w:color w:val="243F60" w:themeColor="accent1" w:themeShade="7F"/>
      <w:sz w:val="24"/>
      <w:szCs w:val="24"/>
      <w:lang w:val="ru-RU" w:eastAsia="ru-RU" w:bidi="ru-RU"/>
    </w:rPr>
  </w:style>
  <w:style w:type="table" w:styleId="afa">
    <w:name w:val="Table Grid"/>
    <w:aliases w:val="Table Grid Report,Таблица ОРГРЭС1,ТАБЛИЦА ДЛЯ ЗАПИСОК"/>
    <w:basedOn w:val="ac"/>
    <w:uiPriority w:val="39"/>
    <w:rsid w:val="00451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Абзац списка Знак"/>
    <w:aliases w:val="Введение Знак,Заголовок мой1 Знак,СписокСТПр Знак,Абзац списка ВК Знак,Ненумерованный список Знак,List Paragraph Знак,Маркер Знак,ПАРАГРАФ Знак,Варианты ответов Знак,it_List1 Знак,основной диплом Знак,Тал.слева-12 Знак,Таблицы Знак"/>
    <w:basedOn w:val="ab"/>
    <w:link w:val="af0"/>
    <w:rsid w:val="004F095E"/>
    <w:rPr>
      <w:rFonts w:ascii="Times New Roman" w:eastAsia="Times New Roman" w:hAnsi="Times New Roman" w:cs="Times New Roman"/>
      <w:lang w:val="ru-RU" w:eastAsia="ru-RU" w:bidi="ru-RU"/>
    </w:rPr>
  </w:style>
  <w:style w:type="paragraph" w:styleId="afb">
    <w:name w:val="Plain Text"/>
    <w:basedOn w:val="aa"/>
    <w:link w:val="afc"/>
    <w:rsid w:val="004F095E"/>
    <w:pPr>
      <w:keepNext/>
      <w:widowControl/>
      <w:tabs>
        <w:tab w:val="left" w:leader="dot" w:pos="9356"/>
      </w:tabs>
      <w:suppressAutoHyphens/>
      <w:autoSpaceDE/>
      <w:autoSpaceDN/>
    </w:pPr>
    <w:rPr>
      <w:rFonts w:ascii="Courier New" w:eastAsiaTheme="minorHAnsi" w:hAnsi="Courier New" w:cs="Courier New"/>
      <w:sz w:val="20"/>
      <w:szCs w:val="20"/>
      <w:lang w:eastAsia="en-US" w:bidi="ar-SA"/>
    </w:rPr>
  </w:style>
  <w:style w:type="character" w:customStyle="1" w:styleId="afc">
    <w:name w:val="Текст Знак"/>
    <w:basedOn w:val="ab"/>
    <w:link w:val="afb"/>
    <w:rsid w:val="004F095E"/>
    <w:rPr>
      <w:rFonts w:ascii="Courier New" w:hAnsi="Courier New" w:cs="Courier New"/>
      <w:sz w:val="20"/>
      <w:szCs w:val="20"/>
      <w:lang w:val="ru-RU"/>
    </w:rPr>
  </w:style>
  <w:style w:type="table" w:styleId="-5">
    <w:name w:val="Colorful Shading Accent 5"/>
    <w:basedOn w:val="ac"/>
    <w:uiPriority w:val="71"/>
    <w:semiHidden/>
    <w:unhideWhenUsed/>
    <w:rsid w:val="004F095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customStyle="1" w:styleId="45">
    <w:name w:val="Заголовок 4 Знак"/>
    <w:aliases w:val="Дополнительный Знак,Таб Знак"/>
    <w:basedOn w:val="ab"/>
    <w:link w:val="44"/>
    <w:qFormat/>
    <w:rsid w:val="00BE7C6A"/>
    <w:rPr>
      <w:rFonts w:asciiTheme="majorHAnsi" w:eastAsiaTheme="majorEastAsia" w:hAnsiTheme="majorHAnsi" w:cstheme="majorBidi"/>
      <w:i/>
      <w:iCs/>
      <w:color w:val="365F91" w:themeColor="accent1" w:themeShade="BF"/>
      <w:lang w:val="ru-RU" w:eastAsia="ru-RU" w:bidi="ru-RU"/>
    </w:rPr>
  </w:style>
  <w:style w:type="character" w:customStyle="1" w:styleId="53">
    <w:name w:val="Заголовок 5 Знак"/>
    <w:aliases w:val="Underline Знак"/>
    <w:basedOn w:val="ab"/>
    <w:link w:val="52"/>
    <w:qFormat/>
    <w:rsid w:val="002705EA"/>
    <w:rPr>
      <w:rFonts w:ascii="Times New Roman" w:eastAsiaTheme="majorEastAsia" w:hAnsi="Times New Roman" w:cstheme="majorBidi"/>
      <w:b/>
      <w:sz w:val="26"/>
    </w:rPr>
  </w:style>
  <w:style w:type="character" w:customStyle="1" w:styleId="120">
    <w:name w:val="Неразрешенное упоминание12"/>
    <w:basedOn w:val="ab"/>
    <w:uiPriority w:val="99"/>
    <w:semiHidden/>
    <w:unhideWhenUsed/>
    <w:rsid w:val="0022601E"/>
    <w:rPr>
      <w:color w:val="808080"/>
      <w:shd w:val="clear" w:color="auto" w:fill="E6E6E6"/>
    </w:rPr>
  </w:style>
  <w:style w:type="table" w:customStyle="1" w:styleId="TableNormal1">
    <w:name w:val="Table Normal1"/>
    <w:uiPriority w:val="2"/>
    <w:semiHidden/>
    <w:unhideWhenUsed/>
    <w:qFormat/>
    <w:rsid w:val="0022601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601E"/>
    <w:tblPr>
      <w:tblInd w:w="0" w:type="dxa"/>
      <w:tblCellMar>
        <w:top w:w="0" w:type="dxa"/>
        <w:left w:w="0" w:type="dxa"/>
        <w:bottom w:w="0" w:type="dxa"/>
        <w:right w:w="0" w:type="dxa"/>
      </w:tblCellMar>
    </w:tblPr>
  </w:style>
  <w:style w:type="character" w:styleId="afd">
    <w:name w:val="annotation reference"/>
    <w:basedOn w:val="ab"/>
    <w:uiPriority w:val="99"/>
    <w:semiHidden/>
    <w:unhideWhenUsed/>
    <w:qFormat/>
    <w:rsid w:val="0022601E"/>
    <w:rPr>
      <w:sz w:val="16"/>
      <w:szCs w:val="16"/>
    </w:rPr>
  </w:style>
  <w:style w:type="paragraph" w:styleId="afe">
    <w:name w:val="annotation text"/>
    <w:basedOn w:val="aa"/>
    <w:link w:val="aff"/>
    <w:uiPriority w:val="99"/>
    <w:unhideWhenUsed/>
    <w:qFormat/>
    <w:rsid w:val="0022601E"/>
    <w:rPr>
      <w:sz w:val="20"/>
      <w:szCs w:val="20"/>
    </w:rPr>
  </w:style>
  <w:style w:type="character" w:customStyle="1" w:styleId="aff">
    <w:name w:val="Текст примечания Знак"/>
    <w:basedOn w:val="ab"/>
    <w:link w:val="afe"/>
    <w:uiPriority w:val="99"/>
    <w:qFormat/>
    <w:rsid w:val="0022601E"/>
    <w:rPr>
      <w:rFonts w:ascii="Times New Roman" w:eastAsia="Times New Roman" w:hAnsi="Times New Roman" w:cs="Times New Roman"/>
      <w:sz w:val="20"/>
      <w:szCs w:val="20"/>
      <w:lang w:val="ru-RU" w:eastAsia="ru-RU" w:bidi="ru-RU"/>
    </w:rPr>
  </w:style>
  <w:style w:type="paragraph" w:styleId="aff0">
    <w:name w:val="annotation subject"/>
    <w:basedOn w:val="afe"/>
    <w:next w:val="afe"/>
    <w:link w:val="aff1"/>
    <w:uiPriority w:val="99"/>
    <w:semiHidden/>
    <w:unhideWhenUsed/>
    <w:qFormat/>
    <w:rsid w:val="0022601E"/>
    <w:rPr>
      <w:b/>
      <w:bCs/>
    </w:rPr>
  </w:style>
  <w:style w:type="character" w:customStyle="1" w:styleId="aff1">
    <w:name w:val="Тема примечания Знак"/>
    <w:basedOn w:val="aff"/>
    <w:link w:val="aff0"/>
    <w:uiPriority w:val="99"/>
    <w:semiHidden/>
    <w:qFormat/>
    <w:rsid w:val="0022601E"/>
    <w:rPr>
      <w:rFonts w:ascii="Times New Roman" w:eastAsia="Times New Roman" w:hAnsi="Times New Roman" w:cs="Times New Roman"/>
      <w:b/>
      <w:bCs/>
      <w:sz w:val="20"/>
      <w:szCs w:val="20"/>
      <w:lang w:val="ru-RU" w:eastAsia="ru-RU" w:bidi="ru-RU"/>
    </w:rPr>
  </w:style>
  <w:style w:type="paragraph" w:styleId="aff2">
    <w:name w:val="Revision"/>
    <w:hidden/>
    <w:uiPriority w:val="99"/>
    <w:semiHidden/>
    <w:qFormat/>
    <w:rsid w:val="0022601E"/>
    <w:pPr>
      <w:widowControl/>
      <w:autoSpaceDE/>
      <w:autoSpaceDN/>
    </w:pPr>
    <w:rPr>
      <w:rFonts w:ascii="Times New Roman" w:eastAsia="Times New Roman" w:hAnsi="Times New Roman" w:cs="Times New Roman"/>
      <w:lang w:val="ru-RU" w:eastAsia="ru-RU" w:bidi="ru-RU"/>
    </w:rPr>
  </w:style>
  <w:style w:type="paragraph" w:styleId="aff3">
    <w:name w:val="Balloon Text"/>
    <w:basedOn w:val="aa"/>
    <w:link w:val="aff4"/>
    <w:uiPriority w:val="99"/>
    <w:semiHidden/>
    <w:unhideWhenUsed/>
    <w:qFormat/>
    <w:rsid w:val="0022601E"/>
    <w:rPr>
      <w:rFonts w:ascii="Segoe UI" w:hAnsi="Segoe UI" w:cs="Segoe UI"/>
      <w:sz w:val="18"/>
      <w:szCs w:val="18"/>
    </w:rPr>
  </w:style>
  <w:style w:type="character" w:customStyle="1" w:styleId="aff4">
    <w:name w:val="Текст выноски Знак"/>
    <w:basedOn w:val="ab"/>
    <w:link w:val="aff3"/>
    <w:uiPriority w:val="99"/>
    <w:semiHidden/>
    <w:qFormat/>
    <w:rsid w:val="0022601E"/>
    <w:rPr>
      <w:rFonts w:ascii="Segoe UI" w:eastAsia="Times New Roman" w:hAnsi="Segoe UI" w:cs="Segoe UI"/>
      <w:sz w:val="18"/>
      <w:szCs w:val="18"/>
      <w:lang w:val="ru-RU" w:eastAsia="ru-RU" w:bidi="ru-RU"/>
    </w:rPr>
  </w:style>
  <w:style w:type="paragraph" w:customStyle="1" w:styleId="formattext">
    <w:name w:val="formattext"/>
    <w:basedOn w:val="aa"/>
    <w:rsid w:val="0022601E"/>
    <w:pPr>
      <w:widowControl/>
      <w:autoSpaceDE/>
      <w:autoSpaceDN/>
      <w:spacing w:before="100" w:beforeAutospacing="1" w:after="100" w:afterAutospacing="1"/>
    </w:pPr>
    <w:rPr>
      <w:sz w:val="24"/>
      <w:szCs w:val="24"/>
      <w:lang w:bidi="ar-SA"/>
    </w:rPr>
  </w:style>
  <w:style w:type="table" w:customStyle="1" w:styleId="19">
    <w:name w:val="Сетка таблицы1"/>
    <w:basedOn w:val="ac"/>
    <w:next w:val="afa"/>
    <w:rsid w:val="0022601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_Обычный Знак"/>
    <w:basedOn w:val="ab"/>
    <w:link w:val="aff6"/>
    <w:locked/>
    <w:rsid w:val="0022601E"/>
    <w:rPr>
      <w:rFonts w:ascii="Times New Roman" w:hAnsi="Times New Roman" w:cs="Times New Roman"/>
      <w:iCs/>
      <w:sz w:val="26"/>
      <w:szCs w:val="26"/>
    </w:rPr>
  </w:style>
  <w:style w:type="paragraph" w:customStyle="1" w:styleId="aff6">
    <w:name w:val="_Обычный"/>
    <w:basedOn w:val="aa"/>
    <w:link w:val="aff5"/>
    <w:qFormat/>
    <w:rsid w:val="0022601E"/>
    <w:pPr>
      <w:widowControl/>
      <w:autoSpaceDE/>
      <w:autoSpaceDN/>
      <w:spacing w:line="360" w:lineRule="auto"/>
      <w:ind w:firstLine="709"/>
      <w:jc w:val="both"/>
    </w:pPr>
    <w:rPr>
      <w:rFonts w:eastAsiaTheme="minorHAnsi"/>
      <w:iCs/>
      <w:sz w:val="26"/>
      <w:szCs w:val="26"/>
      <w:lang w:val="en-US" w:eastAsia="en-US" w:bidi="ar-SA"/>
    </w:rPr>
  </w:style>
  <w:style w:type="table" w:customStyle="1" w:styleId="TableNormal3">
    <w:name w:val="Table Normal3"/>
    <w:uiPriority w:val="2"/>
    <w:semiHidden/>
    <w:unhideWhenUsed/>
    <w:qFormat/>
    <w:rsid w:val="00C414EE"/>
    <w:tblPr>
      <w:tblInd w:w="0" w:type="dxa"/>
      <w:tblCellMar>
        <w:top w:w="0" w:type="dxa"/>
        <w:left w:w="0" w:type="dxa"/>
        <w:bottom w:w="0" w:type="dxa"/>
        <w:right w:w="0" w:type="dxa"/>
      </w:tblCellMar>
    </w:tblPr>
  </w:style>
  <w:style w:type="character" w:customStyle="1" w:styleId="27">
    <w:name w:val="Заголовок 2 Знак"/>
    <w:aliases w:val="H2 Знак,h2 Знак, Знак Знак Знак Знак,Заголовок 11 Знак,Заголовок 2м Знак,ПОДРАЗДЕЛ Знак,Заголовок 2 Знак1 Знак,Заголовок 2 Знак Знак Знак,Знак1 Знак Знак Знак,Заголовок 2 Знак2 Знак Знак,Знак1 Знак Знак Знак1 Знак"/>
    <w:basedOn w:val="ab"/>
    <w:link w:val="24"/>
    <w:uiPriority w:val="9"/>
    <w:qFormat/>
    <w:rsid w:val="00FE5DE2"/>
    <w:rPr>
      <w:rFonts w:ascii="Times New Roman" w:eastAsia="Times New Roman" w:hAnsi="Times New Roman" w:cs="Times New Roman"/>
      <w:b/>
      <w:bCs/>
      <w:i/>
      <w:sz w:val="26"/>
      <w:szCs w:val="26"/>
      <w:lang w:val="ru-RU" w:eastAsia="ru-RU" w:bidi="ru-RU"/>
    </w:rPr>
  </w:style>
  <w:style w:type="character" w:styleId="aff7">
    <w:name w:val="FollowedHyperlink"/>
    <w:basedOn w:val="ab"/>
    <w:uiPriority w:val="99"/>
    <w:unhideWhenUsed/>
    <w:rsid w:val="00FE5DE2"/>
    <w:rPr>
      <w:color w:val="800080" w:themeColor="followedHyperlink"/>
      <w:u w:val="single"/>
    </w:rPr>
  </w:style>
  <w:style w:type="paragraph" w:customStyle="1" w:styleId="msonormal0">
    <w:name w:val="msonormal"/>
    <w:basedOn w:val="aa"/>
    <w:rsid w:val="00FE5DE2"/>
    <w:pPr>
      <w:widowControl/>
      <w:autoSpaceDE/>
      <w:autoSpaceDN/>
      <w:spacing w:before="100" w:beforeAutospacing="1" w:after="100" w:afterAutospacing="1"/>
    </w:pPr>
    <w:rPr>
      <w:sz w:val="24"/>
      <w:szCs w:val="24"/>
      <w:lang w:bidi="ar-SA"/>
    </w:rPr>
  </w:style>
  <w:style w:type="character" w:customStyle="1" w:styleId="29">
    <w:name w:val="Неразрешенное упоминание2"/>
    <w:basedOn w:val="ab"/>
    <w:uiPriority w:val="99"/>
    <w:semiHidden/>
    <w:unhideWhenUsed/>
    <w:rsid w:val="00C6665A"/>
    <w:rPr>
      <w:color w:val="605E5C"/>
      <w:shd w:val="clear" w:color="auto" w:fill="E1DFDD"/>
    </w:rPr>
  </w:style>
  <w:style w:type="character" w:customStyle="1" w:styleId="af9">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b"/>
    <w:link w:val="af8"/>
    <w:uiPriority w:val="35"/>
    <w:locked/>
    <w:rsid w:val="00656AD6"/>
    <w:rPr>
      <w:rFonts w:ascii="Times New Roman" w:eastAsia="Times New Roman" w:hAnsi="Times New Roman" w:cs="Times New Roman"/>
      <w:i/>
      <w:iCs/>
      <w:color w:val="1F497D" w:themeColor="text2"/>
      <w:sz w:val="18"/>
      <w:szCs w:val="18"/>
      <w:lang w:val="ru-RU" w:eastAsia="ru-RU" w:bidi="ru-RU"/>
    </w:rPr>
  </w:style>
  <w:style w:type="paragraph" w:customStyle="1" w:styleId="aff8">
    <w:name w:val="Для таблицы"/>
    <w:basedOn w:val="aa"/>
    <w:next w:val="aa"/>
    <w:qFormat/>
    <w:rsid w:val="00FF194C"/>
    <w:pPr>
      <w:widowControl/>
      <w:autoSpaceDE/>
      <w:autoSpaceDN/>
      <w:jc w:val="center"/>
    </w:pPr>
    <w:rPr>
      <w:rFonts w:eastAsia="Calibri"/>
      <w:sz w:val="20"/>
      <w:lang w:eastAsia="en-US" w:bidi="ar-SA"/>
    </w:rPr>
  </w:style>
  <w:style w:type="paragraph" w:customStyle="1" w:styleId="xl65">
    <w:name w:val="xl65"/>
    <w:basedOn w:val="aa"/>
    <w:rsid w:val="00F05D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pPr>
    <w:rPr>
      <w:color w:val="000000"/>
      <w:sz w:val="20"/>
      <w:szCs w:val="20"/>
      <w:lang w:bidi="ar-SA"/>
    </w:rPr>
  </w:style>
  <w:style w:type="paragraph" w:customStyle="1" w:styleId="xl66">
    <w:name w:val="xl66"/>
    <w:basedOn w:val="aa"/>
    <w:rsid w:val="00F05D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pPr>
    <w:rPr>
      <w:color w:val="000000"/>
      <w:sz w:val="20"/>
      <w:szCs w:val="20"/>
      <w:lang w:bidi="ar-SA"/>
    </w:rPr>
  </w:style>
  <w:style w:type="paragraph" w:customStyle="1" w:styleId="xl67">
    <w:name w:val="xl67"/>
    <w:basedOn w:val="aa"/>
    <w:rsid w:val="001537E1"/>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pPr>
    <w:rPr>
      <w:color w:val="000000"/>
      <w:sz w:val="20"/>
      <w:szCs w:val="20"/>
      <w:lang w:bidi="ar-SA"/>
    </w:rPr>
  </w:style>
  <w:style w:type="paragraph" w:customStyle="1" w:styleId="a9">
    <w:name w:val="(Схема ТС) Нумерованный список"/>
    <w:basedOn w:val="a5"/>
    <w:next w:val="aa"/>
    <w:qFormat/>
    <w:rsid w:val="00A24D82"/>
    <w:pPr>
      <w:numPr>
        <w:numId w:val="3"/>
      </w:numPr>
    </w:pPr>
  </w:style>
  <w:style w:type="paragraph" w:styleId="aff9">
    <w:name w:val="Normal (Web)"/>
    <w:aliases w:val="Обычный (Web),Обычный (веб)3"/>
    <w:basedOn w:val="aa"/>
    <w:link w:val="affa"/>
    <w:uiPriority w:val="99"/>
    <w:unhideWhenUsed/>
    <w:qFormat/>
    <w:rsid w:val="0042246A"/>
    <w:pPr>
      <w:widowControl/>
      <w:autoSpaceDE/>
      <w:autoSpaceDN/>
      <w:spacing w:before="100" w:beforeAutospacing="1" w:after="100" w:afterAutospacing="1"/>
    </w:pPr>
    <w:rPr>
      <w:sz w:val="24"/>
      <w:szCs w:val="24"/>
      <w:lang w:bidi="ar-SA"/>
    </w:rPr>
  </w:style>
  <w:style w:type="character" w:customStyle="1" w:styleId="35">
    <w:name w:val="Неразрешенное упоминание3"/>
    <w:basedOn w:val="ab"/>
    <w:uiPriority w:val="99"/>
    <w:semiHidden/>
    <w:unhideWhenUsed/>
    <w:rsid w:val="009023CD"/>
    <w:rPr>
      <w:color w:val="605E5C"/>
      <w:shd w:val="clear" w:color="auto" w:fill="E1DFDD"/>
    </w:rPr>
  </w:style>
  <w:style w:type="character" w:customStyle="1" w:styleId="60">
    <w:name w:val="Заголовок 6 Знак"/>
    <w:aliases w:val="Заголовок таб. Знак"/>
    <w:basedOn w:val="ab"/>
    <w:link w:val="6"/>
    <w:qFormat/>
    <w:rsid w:val="00A24D82"/>
    <w:rPr>
      <w:rFonts w:asciiTheme="majorHAnsi" w:eastAsiaTheme="majorEastAsia" w:hAnsiTheme="majorHAnsi" w:cstheme="majorBidi"/>
      <w:color w:val="243F60" w:themeColor="accent1" w:themeShade="7F"/>
      <w:lang w:val="ru-RU" w:eastAsia="ru-RU" w:bidi="ru-RU"/>
    </w:rPr>
  </w:style>
  <w:style w:type="character" w:customStyle="1" w:styleId="70">
    <w:name w:val="Заголовок 7 Знак"/>
    <w:basedOn w:val="ab"/>
    <w:link w:val="7"/>
    <w:qFormat/>
    <w:rsid w:val="00A24D82"/>
    <w:rPr>
      <w:rFonts w:asciiTheme="majorHAnsi" w:eastAsiaTheme="majorEastAsia" w:hAnsiTheme="majorHAnsi" w:cstheme="majorBidi"/>
      <w:i/>
      <w:iCs/>
      <w:color w:val="243F60" w:themeColor="accent1" w:themeShade="7F"/>
      <w:lang w:val="ru-RU" w:eastAsia="ru-RU" w:bidi="ru-RU"/>
    </w:rPr>
  </w:style>
  <w:style w:type="character" w:customStyle="1" w:styleId="80">
    <w:name w:val="Заголовок 8 Знак"/>
    <w:basedOn w:val="ab"/>
    <w:link w:val="8"/>
    <w:qFormat/>
    <w:rsid w:val="00A24D82"/>
    <w:rPr>
      <w:rFonts w:asciiTheme="majorHAnsi" w:eastAsiaTheme="majorEastAsia" w:hAnsiTheme="majorHAnsi" w:cstheme="majorBidi"/>
      <w:color w:val="272727" w:themeColor="text1" w:themeTint="D8"/>
      <w:sz w:val="21"/>
      <w:szCs w:val="21"/>
      <w:lang w:val="ru-RU" w:eastAsia="ru-RU" w:bidi="ru-RU"/>
    </w:rPr>
  </w:style>
  <w:style w:type="character" w:customStyle="1" w:styleId="90">
    <w:name w:val="Заголовок 9 Знак"/>
    <w:basedOn w:val="ab"/>
    <w:link w:val="9"/>
    <w:qFormat/>
    <w:rsid w:val="00A24D82"/>
    <w:rPr>
      <w:rFonts w:asciiTheme="majorHAnsi" w:eastAsiaTheme="majorEastAsia" w:hAnsiTheme="majorHAnsi" w:cstheme="majorBidi"/>
      <w:i/>
      <w:iCs/>
      <w:color w:val="272727" w:themeColor="text1" w:themeTint="D8"/>
      <w:sz w:val="21"/>
      <w:szCs w:val="21"/>
      <w:lang w:val="ru-RU" w:eastAsia="ru-RU" w:bidi="ru-RU"/>
    </w:rPr>
  </w:style>
  <w:style w:type="paragraph" w:customStyle="1" w:styleId="1a">
    <w:name w:val="(Схема ТС) Заголовок 1 уровня"/>
    <w:basedOn w:val="aa"/>
    <w:qFormat/>
    <w:rsid w:val="001F21FC"/>
    <w:pPr>
      <w:keepNext/>
      <w:keepLines/>
      <w:pageBreakBefore/>
      <w:widowControl/>
      <w:suppressAutoHyphens/>
      <w:autoSpaceDE/>
      <w:autoSpaceDN/>
      <w:spacing w:after="120"/>
      <w:outlineLvl w:val="0"/>
    </w:pPr>
    <w:rPr>
      <w:b/>
      <w:bCs/>
      <w:caps/>
      <w:sz w:val="26"/>
      <w:szCs w:val="28"/>
      <w:lang w:bidi="ar-SA"/>
    </w:rPr>
  </w:style>
  <w:style w:type="paragraph" w:customStyle="1" w:styleId="-01">
    <w:name w:val="(Схема ТС) Заголовок - #01Раздел"/>
    <w:basedOn w:val="1a"/>
    <w:next w:val="affb"/>
    <w:qFormat/>
    <w:rsid w:val="00D36D8B"/>
    <w:pPr>
      <w:numPr>
        <w:numId w:val="8"/>
      </w:numPr>
      <w:tabs>
        <w:tab w:val="left" w:pos="1134"/>
      </w:tabs>
    </w:pPr>
  </w:style>
  <w:style w:type="paragraph" w:customStyle="1" w:styleId="2a">
    <w:name w:val="(Схема ТС) Заголовок 2 уровня"/>
    <w:basedOn w:val="aa"/>
    <w:qFormat/>
    <w:rsid w:val="00A24D82"/>
    <w:pPr>
      <w:widowControl/>
      <w:suppressAutoHyphens/>
      <w:autoSpaceDE/>
      <w:autoSpaceDN/>
      <w:spacing w:before="120" w:after="240"/>
      <w:jc w:val="center"/>
      <w:outlineLvl w:val="1"/>
    </w:pPr>
    <w:rPr>
      <w:b/>
      <w:bCs/>
      <w:kern w:val="28"/>
      <w:sz w:val="28"/>
      <w:szCs w:val="28"/>
      <w:lang w:val="x-none" w:bidi="ar-SA"/>
    </w:rPr>
  </w:style>
  <w:style w:type="paragraph" w:customStyle="1" w:styleId="-02">
    <w:name w:val="(Схема ТС) Заголовок - #02Часть"/>
    <w:basedOn w:val="2a"/>
    <w:next w:val="affb"/>
    <w:qFormat/>
    <w:rsid w:val="008E6ABF"/>
    <w:pPr>
      <w:keepNext/>
      <w:keepLines/>
      <w:numPr>
        <w:ilvl w:val="1"/>
        <w:numId w:val="8"/>
      </w:numPr>
      <w:spacing w:before="240" w:after="120"/>
      <w:ind w:left="1003" w:hanging="578"/>
      <w:jc w:val="both"/>
    </w:pPr>
    <w:rPr>
      <w:sz w:val="26"/>
    </w:rPr>
  </w:style>
  <w:style w:type="paragraph" w:customStyle="1" w:styleId="36">
    <w:name w:val="(Схема ТС) Заголовок 3 уровня"/>
    <w:basedOn w:val="aa"/>
    <w:qFormat/>
    <w:rsid w:val="00A24D82"/>
    <w:pPr>
      <w:widowControl/>
      <w:suppressAutoHyphens/>
      <w:autoSpaceDE/>
      <w:autoSpaceDN/>
      <w:spacing w:before="360" w:after="240"/>
      <w:ind w:left="1225" w:hanging="505"/>
      <w:jc w:val="center"/>
      <w:outlineLvl w:val="2"/>
    </w:pPr>
    <w:rPr>
      <w:b/>
      <w:bCs/>
      <w:kern w:val="28"/>
      <w:sz w:val="26"/>
      <w:szCs w:val="26"/>
      <w:lang w:bidi="ar-SA"/>
    </w:rPr>
  </w:style>
  <w:style w:type="paragraph" w:customStyle="1" w:styleId="-03">
    <w:name w:val="(Схема ТС) Заголовок - #03Подпункт"/>
    <w:basedOn w:val="36"/>
    <w:next w:val="affb"/>
    <w:qFormat/>
    <w:rsid w:val="008C5DBA"/>
    <w:pPr>
      <w:keepNext/>
      <w:keepLines/>
      <w:numPr>
        <w:ilvl w:val="2"/>
        <w:numId w:val="8"/>
      </w:numPr>
      <w:spacing w:before="120" w:after="120"/>
      <w:jc w:val="both"/>
    </w:pPr>
  </w:style>
  <w:style w:type="paragraph" w:customStyle="1" w:styleId="-04">
    <w:name w:val="(Схема ТС) Заголовок - #04Подпункт"/>
    <w:basedOn w:val="36"/>
    <w:next w:val="affb"/>
    <w:qFormat/>
    <w:rsid w:val="008C5DBA"/>
    <w:pPr>
      <w:keepNext/>
      <w:keepLines/>
      <w:numPr>
        <w:ilvl w:val="3"/>
        <w:numId w:val="8"/>
      </w:numPr>
      <w:spacing w:before="120" w:after="120"/>
      <w:jc w:val="left"/>
    </w:pPr>
  </w:style>
  <w:style w:type="paragraph" w:customStyle="1" w:styleId="43">
    <w:name w:val="(Схема ТС) Заголовок 4 уровня"/>
    <w:basedOn w:val="aa"/>
    <w:next w:val="aa"/>
    <w:qFormat/>
    <w:rsid w:val="00A24D82"/>
    <w:pPr>
      <w:widowControl/>
      <w:numPr>
        <w:ilvl w:val="3"/>
        <w:numId w:val="7"/>
      </w:numPr>
      <w:autoSpaceDE/>
      <w:autoSpaceDN/>
      <w:spacing w:before="120" w:after="120" w:line="360" w:lineRule="auto"/>
      <w:jc w:val="both"/>
      <w:outlineLvl w:val="3"/>
    </w:pPr>
    <w:rPr>
      <w:rFonts w:eastAsia="Calibri"/>
      <w:b/>
      <w:sz w:val="26"/>
      <w:u w:val="single"/>
      <w:lang w:eastAsia="en-US" w:bidi="ar-SA"/>
    </w:rPr>
  </w:style>
  <w:style w:type="paragraph" w:customStyle="1" w:styleId="a5">
    <w:name w:val="(Схема ТС) Маркированный список"/>
    <w:basedOn w:val="aa"/>
    <w:next w:val="affb"/>
    <w:qFormat/>
    <w:rsid w:val="00A24D82"/>
    <w:pPr>
      <w:widowControl/>
      <w:numPr>
        <w:numId w:val="2"/>
      </w:numPr>
      <w:suppressAutoHyphens/>
      <w:autoSpaceDE/>
      <w:autoSpaceDN/>
      <w:spacing w:before="120" w:after="120" w:line="360" w:lineRule="auto"/>
      <w:contextualSpacing/>
      <w:jc w:val="both"/>
    </w:pPr>
    <w:rPr>
      <w:rFonts w:eastAsia="Calibri"/>
      <w:sz w:val="26"/>
      <w:lang w:eastAsia="en-US" w:bidi="ar-SA"/>
    </w:rPr>
  </w:style>
  <w:style w:type="paragraph" w:customStyle="1" w:styleId="affb">
    <w:name w:val="(Схема ТС) Основной текст"/>
    <w:basedOn w:val="aa"/>
    <w:qFormat/>
    <w:rsid w:val="00F423E8"/>
    <w:pPr>
      <w:widowControl/>
      <w:autoSpaceDE/>
      <w:autoSpaceDN/>
      <w:spacing w:line="360" w:lineRule="auto"/>
      <w:ind w:firstLine="851"/>
      <w:contextualSpacing/>
      <w:jc w:val="both"/>
    </w:pPr>
    <w:rPr>
      <w:sz w:val="26"/>
      <w:szCs w:val="26"/>
    </w:rPr>
  </w:style>
  <w:style w:type="paragraph" w:customStyle="1" w:styleId="-2">
    <w:name w:val="(Схема ТС) Основной текст [Подраздел - нижнее подчеркивание]"/>
    <w:basedOn w:val="aa"/>
    <w:next w:val="aa"/>
    <w:qFormat/>
    <w:rsid w:val="00A24D82"/>
    <w:pPr>
      <w:keepNext/>
      <w:widowControl/>
      <w:autoSpaceDE/>
      <w:autoSpaceDN/>
      <w:spacing w:before="120" w:after="240" w:line="259" w:lineRule="auto"/>
      <w:ind w:left="851"/>
      <w:jc w:val="both"/>
      <w:outlineLvl w:val="3"/>
    </w:pPr>
    <w:rPr>
      <w:rFonts w:eastAsia="Calibri"/>
      <w:b/>
      <w:sz w:val="26"/>
      <w:lang w:eastAsia="en-US" w:bidi="ar-SA"/>
    </w:rPr>
  </w:style>
  <w:style w:type="numbering" w:customStyle="1" w:styleId="a4">
    <w:name w:val="(Схема ТС) Подписи к рисункам"/>
    <w:aliases w:val="таблицам,etc"/>
    <w:uiPriority w:val="99"/>
    <w:rsid w:val="00A24D82"/>
    <w:pPr>
      <w:numPr>
        <w:numId w:val="4"/>
      </w:numPr>
    </w:pPr>
  </w:style>
  <w:style w:type="paragraph" w:customStyle="1" w:styleId="-1">
    <w:name w:val="(Схема ТС) Подпись - #Рисунок"/>
    <w:basedOn w:val="aa"/>
    <w:next w:val="aa"/>
    <w:qFormat/>
    <w:rsid w:val="00DC366B"/>
    <w:pPr>
      <w:widowControl/>
      <w:numPr>
        <w:ilvl w:val="7"/>
        <w:numId w:val="8"/>
      </w:numPr>
      <w:autoSpaceDE/>
      <w:autoSpaceDN/>
      <w:spacing w:before="120" w:after="360" w:line="259" w:lineRule="auto"/>
    </w:pPr>
    <w:rPr>
      <w:rFonts w:eastAsia="Calibri"/>
      <w:b/>
      <w:sz w:val="26"/>
      <w:lang w:eastAsia="en-US" w:bidi="ar-SA"/>
    </w:rPr>
  </w:style>
  <w:style w:type="paragraph" w:customStyle="1" w:styleId="-0">
    <w:name w:val="(Схема ТС) Подпись - #Таблица"/>
    <w:basedOn w:val="aa"/>
    <w:next w:val="aa"/>
    <w:qFormat/>
    <w:rsid w:val="0026024A"/>
    <w:pPr>
      <w:widowControl/>
      <w:numPr>
        <w:ilvl w:val="6"/>
        <w:numId w:val="8"/>
      </w:numPr>
      <w:autoSpaceDE/>
      <w:autoSpaceDN/>
      <w:spacing w:before="120" w:after="120" w:line="259" w:lineRule="auto"/>
      <w:jc w:val="both"/>
    </w:pPr>
    <w:rPr>
      <w:rFonts w:eastAsia="Calibri"/>
      <w:b/>
      <w:sz w:val="26"/>
      <w:lang w:eastAsia="en-US" w:bidi="ar-SA"/>
    </w:rPr>
  </w:style>
  <w:style w:type="paragraph" w:customStyle="1" w:styleId="affc">
    <w:name w:val="(Схема ТС) Рисунок в тексте"/>
    <w:basedOn w:val="aa"/>
    <w:next w:val="aa"/>
    <w:qFormat/>
    <w:rsid w:val="00A07FE8"/>
    <w:pPr>
      <w:keepNext/>
      <w:autoSpaceDE/>
      <w:autoSpaceDN/>
      <w:spacing w:line="259" w:lineRule="auto"/>
      <w:jc w:val="center"/>
    </w:pPr>
    <w:rPr>
      <w:rFonts w:eastAsia="Calibri"/>
      <w:noProof/>
      <w:sz w:val="26"/>
      <w:lang w:eastAsia="en-US" w:bidi="ar-SA"/>
    </w:rPr>
  </w:style>
  <w:style w:type="numbering" w:customStyle="1" w:styleId="affd">
    <w:name w:val="(Схема ТС) Структура документа"/>
    <w:uiPriority w:val="99"/>
    <w:rsid w:val="00A24D82"/>
  </w:style>
  <w:style w:type="numbering" w:customStyle="1" w:styleId="12">
    <w:name w:val="(Схема ТС) Структура документа1"/>
    <w:uiPriority w:val="99"/>
    <w:rsid w:val="00A24D82"/>
    <w:pPr>
      <w:numPr>
        <w:numId w:val="6"/>
      </w:numPr>
    </w:pPr>
  </w:style>
  <w:style w:type="paragraph" w:customStyle="1" w:styleId="-3">
    <w:name w:val="(Схема ТС) Таблица - Текст"/>
    <w:basedOn w:val="aa"/>
    <w:qFormat/>
    <w:rsid w:val="00A24D82"/>
    <w:pPr>
      <w:widowControl/>
      <w:autoSpaceDE/>
      <w:autoSpaceDN/>
      <w:jc w:val="center"/>
    </w:pPr>
    <w:rPr>
      <w:sz w:val="20"/>
      <w:szCs w:val="20"/>
      <w:lang w:bidi="ar-SA"/>
    </w:rPr>
  </w:style>
  <w:style w:type="paragraph" w:customStyle="1" w:styleId="-4">
    <w:name w:val="(Схема ТС) Таблица - Заголовок"/>
    <w:basedOn w:val="-3"/>
    <w:next w:val="-3"/>
    <w:qFormat/>
    <w:rsid w:val="00B065E1"/>
    <w:rPr>
      <w:b/>
      <w:szCs w:val="22"/>
    </w:rPr>
  </w:style>
  <w:style w:type="paragraph" w:customStyle="1" w:styleId="0122">
    <w:name w:val="(Схема ТС) Титульный лист #01 (22 п.)"/>
    <w:basedOn w:val="aa"/>
    <w:next w:val="affb"/>
    <w:qFormat/>
    <w:rsid w:val="00F423E8"/>
    <w:pPr>
      <w:keepNext/>
      <w:keepLines/>
      <w:widowControl/>
      <w:autoSpaceDE/>
      <w:autoSpaceDN/>
      <w:spacing w:before="720" w:line="336" w:lineRule="auto"/>
      <w:contextualSpacing/>
      <w:jc w:val="center"/>
    </w:pPr>
    <w:rPr>
      <w:b/>
      <w:sz w:val="44"/>
      <w:szCs w:val="26"/>
      <w:lang w:eastAsia="en-US" w:bidi="ar-SA"/>
    </w:rPr>
  </w:style>
  <w:style w:type="paragraph" w:customStyle="1" w:styleId="0224">
    <w:name w:val="(Схема ТС) Титульный лист #02 (24 п.)"/>
    <w:basedOn w:val="aa"/>
    <w:next w:val="affb"/>
    <w:qFormat/>
    <w:rsid w:val="00F423E8"/>
    <w:pPr>
      <w:keepNext/>
      <w:keepLines/>
      <w:widowControl/>
      <w:autoSpaceDE/>
      <w:autoSpaceDN/>
      <w:spacing w:before="480" w:line="360" w:lineRule="auto"/>
      <w:contextualSpacing/>
      <w:jc w:val="center"/>
    </w:pPr>
    <w:rPr>
      <w:b/>
      <w:sz w:val="48"/>
      <w:szCs w:val="26"/>
      <w:lang w:eastAsia="en-US" w:bidi="ar-SA"/>
    </w:rPr>
  </w:style>
  <w:style w:type="paragraph" w:customStyle="1" w:styleId="0318">
    <w:name w:val="(Схема ТС) Титульный лист #03 (18 п.)"/>
    <w:basedOn w:val="aa"/>
    <w:next w:val="affb"/>
    <w:qFormat/>
    <w:rsid w:val="00F423E8"/>
    <w:pPr>
      <w:widowControl/>
      <w:autoSpaceDE/>
      <w:autoSpaceDN/>
      <w:contextualSpacing/>
      <w:jc w:val="center"/>
    </w:pPr>
    <w:rPr>
      <w:b/>
      <w:sz w:val="36"/>
      <w:szCs w:val="26"/>
      <w:lang w:eastAsia="en-US" w:bidi="ar-SA"/>
    </w:rPr>
  </w:style>
  <w:style w:type="paragraph" w:customStyle="1" w:styleId="0413">
    <w:name w:val="(Схема ТС) Титульный лист #04 (13 п.)"/>
    <w:basedOn w:val="aa"/>
    <w:next w:val="affb"/>
    <w:qFormat/>
    <w:rsid w:val="00F423E8"/>
    <w:pPr>
      <w:widowControl/>
      <w:autoSpaceDE/>
      <w:autoSpaceDN/>
      <w:spacing w:before="120" w:line="360" w:lineRule="auto"/>
      <w:contextualSpacing/>
      <w:jc w:val="center"/>
    </w:pPr>
    <w:rPr>
      <w:b/>
      <w:sz w:val="26"/>
      <w:szCs w:val="26"/>
      <w:lang w:eastAsia="en-US" w:bidi="ar-SA"/>
    </w:rPr>
  </w:style>
  <w:style w:type="paragraph" w:customStyle="1" w:styleId="-05">
    <w:name w:val="(Схема ТС) Заголовок - #05Подпункт"/>
    <w:basedOn w:val="aa"/>
    <w:next w:val="affb"/>
    <w:qFormat/>
    <w:rsid w:val="008C5DBA"/>
    <w:pPr>
      <w:keepNext/>
      <w:keepLines/>
      <w:widowControl/>
      <w:numPr>
        <w:ilvl w:val="4"/>
        <w:numId w:val="8"/>
      </w:numPr>
      <w:spacing w:before="120" w:after="120"/>
    </w:pPr>
    <w:rPr>
      <w:b/>
      <w:sz w:val="26"/>
    </w:rPr>
  </w:style>
  <w:style w:type="character" w:customStyle="1" w:styleId="00">
    <w:name w:val="00_Обычный текст Знак"/>
    <w:basedOn w:val="ab"/>
    <w:link w:val="000"/>
    <w:locked/>
    <w:rsid w:val="00043C37"/>
    <w:rPr>
      <w:rFonts w:ascii="Times New Roman" w:hAnsi="Times New Roman" w:cs="Times New Roman"/>
      <w:iCs/>
      <w:sz w:val="26"/>
      <w:szCs w:val="26"/>
    </w:rPr>
  </w:style>
  <w:style w:type="paragraph" w:customStyle="1" w:styleId="000">
    <w:name w:val="00_Обычный текст"/>
    <w:basedOn w:val="aa"/>
    <w:link w:val="00"/>
    <w:qFormat/>
    <w:rsid w:val="00043C37"/>
    <w:pPr>
      <w:widowControl/>
      <w:autoSpaceDE/>
      <w:autoSpaceDN/>
      <w:spacing w:line="360" w:lineRule="auto"/>
      <w:ind w:firstLine="709"/>
      <w:jc w:val="both"/>
    </w:pPr>
    <w:rPr>
      <w:rFonts w:eastAsiaTheme="minorHAnsi"/>
      <w:iCs/>
      <w:sz w:val="26"/>
      <w:szCs w:val="26"/>
      <w:lang w:val="en-US" w:eastAsia="en-US" w:bidi="ar-SA"/>
    </w:rPr>
  </w:style>
  <w:style w:type="paragraph" w:customStyle="1" w:styleId="affe">
    <w:name w:val="Отчёт"/>
    <w:basedOn w:val="afff"/>
    <w:link w:val="afff0"/>
    <w:qFormat/>
    <w:rsid w:val="00392846"/>
    <w:pPr>
      <w:suppressAutoHyphens/>
      <w:autoSpaceDE/>
      <w:autoSpaceDN/>
      <w:spacing w:before="120" w:after="120" w:line="360" w:lineRule="auto"/>
      <w:ind w:firstLine="709"/>
      <w:contextualSpacing/>
      <w:jc w:val="both"/>
    </w:pPr>
    <w:rPr>
      <w:sz w:val="26"/>
      <w:szCs w:val="26"/>
      <w:lang w:val="x-none" w:eastAsia="x-none" w:bidi="ar-SA"/>
    </w:rPr>
  </w:style>
  <w:style w:type="character" w:customStyle="1" w:styleId="afff0">
    <w:name w:val="Отчёт Знак"/>
    <w:link w:val="affe"/>
    <w:rsid w:val="00392846"/>
    <w:rPr>
      <w:rFonts w:ascii="Times New Roman" w:eastAsia="Times New Roman" w:hAnsi="Times New Roman" w:cs="Times New Roman"/>
      <w:sz w:val="26"/>
      <w:szCs w:val="26"/>
      <w:lang w:val="x-none" w:eastAsia="x-none"/>
    </w:rPr>
  </w:style>
  <w:style w:type="paragraph" w:styleId="afff">
    <w:name w:val="No Spacing"/>
    <w:link w:val="afff1"/>
    <w:uiPriority w:val="1"/>
    <w:qFormat/>
    <w:rsid w:val="00392846"/>
    <w:rPr>
      <w:rFonts w:ascii="Times New Roman" w:eastAsia="Times New Roman" w:hAnsi="Times New Roman" w:cs="Times New Roman"/>
      <w:lang w:val="ru-RU" w:eastAsia="ru-RU" w:bidi="ru-RU"/>
    </w:rPr>
  </w:style>
  <w:style w:type="paragraph" w:customStyle="1" w:styleId="xl73">
    <w:name w:val="xl73"/>
    <w:basedOn w:val="aa"/>
    <w:rsid w:val="00F63FD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character" w:styleId="afff2">
    <w:name w:val="Strong"/>
    <w:basedOn w:val="ab"/>
    <w:qFormat/>
    <w:rsid w:val="003C5CDA"/>
    <w:rPr>
      <w:b/>
      <w:bCs/>
    </w:rPr>
  </w:style>
  <w:style w:type="paragraph" w:customStyle="1" w:styleId="1">
    <w:name w:val="(Текущий документ) Заголовок 1"/>
    <w:basedOn w:val="aa"/>
    <w:qFormat/>
    <w:rsid w:val="0083237C"/>
    <w:pPr>
      <w:numPr>
        <w:numId w:val="10"/>
      </w:numPr>
      <w:tabs>
        <w:tab w:val="left" w:pos="284"/>
        <w:tab w:val="left" w:pos="851"/>
      </w:tabs>
      <w:autoSpaceDE/>
      <w:autoSpaceDN/>
      <w:spacing w:before="120" w:after="240"/>
      <w:jc w:val="both"/>
      <w:outlineLvl w:val="0"/>
    </w:pPr>
    <w:rPr>
      <w:b/>
      <w:bCs/>
      <w:caps/>
      <w:kern w:val="28"/>
      <w:sz w:val="28"/>
      <w:szCs w:val="28"/>
      <w:lang w:eastAsia="en-US" w:bidi="ar-SA"/>
    </w:rPr>
  </w:style>
  <w:style w:type="paragraph" w:customStyle="1" w:styleId="2">
    <w:name w:val="(Текущий документ) Заголовок 2"/>
    <w:basedOn w:val="aa"/>
    <w:qFormat/>
    <w:rsid w:val="0083237C"/>
    <w:pPr>
      <w:widowControl/>
      <w:numPr>
        <w:ilvl w:val="1"/>
        <w:numId w:val="10"/>
      </w:numPr>
      <w:suppressAutoHyphens/>
      <w:autoSpaceDE/>
      <w:autoSpaceDN/>
      <w:spacing w:before="120" w:after="240"/>
      <w:jc w:val="both"/>
      <w:outlineLvl w:val="1"/>
    </w:pPr>
    <w:rPr>
      <w:rFonts w:eastAsiaTheme="minorEastAsia"/>
      <w:b/>
      <w:sz w:val="26"/>
      <w:lang w:eastAsia="en-US" w:bidi="ar-SA"/>
    </w:rPr>
  </w:style>
  <w:style w:type="paragraph" w:customStyle="1" w:styleId="3">
    <w:name w:val="(Текущий документ) Заголовок 3"/>
    <w:basedOn w:val="aa"/>
    <w:next w:val="4"/>
    <w:qFormat/>
    <w:rsid w:val="0083237C"/>
    <w:pPr>
      <w:widowControl/>
      <w:numPr>
        <w:ilvl w:val="2"/>
        <w:numId w:val="10"/>
      </w:numPr>
      <w:suppressAutoHyphens/>
      <w:autoSpaceDE/>
      <w:autoSpaceDN/>
      <w:spacing w:before="120" w:after="240"/>
      <w:jc w:val="both"/>
      <w:outlineLvl w:val="2"/>
    </w:pPr>
    <w:rPr>
      <w:rFonts w:eastAsiaTheme="minorEastAsia" w:cstheme="minorBidi"/>
      <w:b/>
      <w:sz w:val="24"/>
      <w:lang w:eastAsia="en-US" w:bidi="ar-SA"/>
    </w:rPr>
  </w:style>
  <w:style w:type="numbering" w:customStyle="1" w:styleId="a2">
    <w:name w:val="Структура документа"/>
    <w:uiPriority w:val="99"/>
    <w:rsid w:val="0083237C"/>
    <w:pPr>
      <w:numPr>
        <w:numId w:val="9"/>
      </w:numPr>
    </w:pPr>
  </w:style>
  <w:style w:type="paragraph" w:customStyle="1" w:styleId="4">
    <w:name w:val="(Текущий документ) Заголовок 4"/>
    <w:basedOn w:val="aa"/>
    <w:qFormat/>
    <w:rsid w:val="0083237C"/>
    <w:pPr>
      <w:widowControl/>
      <w:numPr>
        <w:ilvl w:val="3"/>
        <w:numId w:val="10"/>
      </w:numPr>
      <w:autoSpaceDE/>
      <w:autoSpaceDN/>
      <w:spacing w:after="160" w:line="259" w:lineRule="auto"/>
      <w:outlineLvl w:val="3"/>
    </w:pPr>
    <w:rPr>
      <w:rFonts w:eastAsiaTheme="minorEastAsia" w:cstheme="minorBidi"/>
      <w:b/>
      <w:lang w:eastAsia="en-US" w:bidi="ar-SA"/>
    </w:rPr>
  </w:style>
  <w:style w:type="paragraph" w:customStyle="1" w:styleId="-">
    <w:name w:val="(Текущий документ) Подпись - рисунок"/>
    <w:basedOn w:val="aa"/>
    <w:qFormat/>
    <w:rsid w:val="0083237C"/>
    <w:pPr>
      <w:keepLines/>
      <w:widowControl/>
      <w:numPr>
        <w:ilvl w:val="4"/>
        <w:numId w:val="10"/>
      </w:numPr>
      <w:autoSpaceDE/>
      <w:autoSpaceDN/>
      <w:spacing w:before="60" w:after="240"/>
      <w:jc w:val="both"/>
    </w:pPr>
    <w:rPr>
      <w:b/>
      <w:bCs/>
      <w:sz w:val="24"/>
      <w:szCs w:val="24"/>
      <w:lang w:val="x-none" w:eastAsia="x-none" w:bidi="ar-SA"/>
    </w:rPr>
  </w:style>
  <w:style w:type="paragraph" w:customStyle="1" w:styleId="a3">
    <w:name w:val="(Текущий документ) Подпись таблица"/>
    <w:basedOn w:val="aa"/>
    <w:qFormat/>
    <w:rsid w:val="0083237C"/>
    <w:pPr>
      <w:numPr>
        <w:ilvl w:val="5"/>
        <w:numId w:val="10"/>
      </w:numPr>
      <w:tabs>
        <w:tab w:val="left" w:pos="2410"/>
      </w:tabs>
      <w:autoSpaceDE/>
      <w:autoSpaceDN/>
      <w:spacing w:before="120" w:after="120"/>
      <w:contextualSpacing/>
      <w:jc w:val="both"/>
    </w:pPr>
    <w:rPr>
      <w:b/>
      <w:sz w:val="24"/>
      <w:szCs w:val="24"/>
      <w:lang w:eastAsia="en-US" w:bidi="ar-SA"/>
    </w:rPr>
  </w:style>
  <w:style w:type="paragraph" w:customStyle="1" w:styleId="font5">
    <w:name w:val="font5"/>
    <w:basedOn w:val="aa"/>
    <w:rsid w:val="00CD75AE"/>
    <w:pPr>
      <w:widowControl/>
      <w:autoSpaceDE/>
      <w:autoSpaceDN/>
      <w:spacing w:before="100" w:beforeAutospacing="1" w:after="100" w:afterAutospacing="1"/>
    </w:pPr>
    <w:rPr>
      <w:rFonts w:ascii="Tahoma" w:hAnsi="Tahoma" w:cs="Tahoma"/>
      <w:color w:val="000000"/>
      <w:sz w:val="18"/>
      <w:szCs w:val="18"/>
      <w:lang w:bidi="ar-SA"/>
    </w:rPr>
  </w:style>
  <w:style w:type="paragraph" w:customStyle="1" w:styleId="font6">
    <w:name w:val="font6"/>
    <w:basedOn w:val="aa"/>
    <w:rsid w:val="00CD75AE"/>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font7">
    <w:name w:val="font7"/>
    <w:basedOn w:val="aa"/>
    <w:rsid w:val="00CD75AE"/>
    <w:pPr>
      <w:widowControl/>
      <w:autoSpaceDE/>
      <w:autoSpaceDN/>
      <w:spacing w:before="100" w:beforeAutospacing="1" w:after="100" w:afterAutospacing="1"/>
    </w:pPr>
    <w:rPr>
      <w:b/>
      <w:bCs/>
      <w:color w:val="000000"/>
      <w:sz w:val="24"/>
      <w:szCs w:val="24"/>
      <w:lang w:bidi="ar-SA"/>
    </w:rPr>
  </w:style>
  <w:style w:type="paragraph" w:customStyle="1" w:styleId="xl74">
    <w:name w:val="xl74"/>
    <w:basedOn w:val="aa"/>
    <w:rsid w:val="00CD75AE"/>
    <w:pPr>
      <w:widowControl/>
      <w:pBdr>
        <w:top w:val="single" w:sz="4" w:space="0" w:color="auto"/>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textAlignment w:val="center"/>
    </w:pPr>
    <w:rPr>
      <w:sz w:val="24"/>
      <w:szCs w:val="24"/>
      <w:lang w:bidi="ar-SA"/>
    </w:rPr>
  </w:style>
  <w:style w:type="paragraph" w:customStyle="1" w:styleId="xl75">
    <w:name w:val="xl75"/>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76">
    <w:name w:val="xl76"/>
    <w:basedOn w:val="aa"/>
    <w:rsid w:val="00CD75AE"/>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jc w:val="center"/>
      <w:textAlignment w:val="center"/>
    </w:pPr>
    <w:rPr>
      <w:sz w:val="24"/>
      <w:szCs w:val="24"/>
      <w:lang w:bidi="ar-SA"/>
    </w:rPr>
  </w:style>
  <w:style w:type="paragraph" w:customStyle="1" w:styleId="xl77">
    <w:name w:val="xl77"/>
    <w:basedOn w:val="aa"/>
    <w:rsid w:val="00CD75AE"/>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78">
    <w:name w:val="xl78"/>
    <w:basedOn w:val="aa"/>
    <w:rsid w:val="00CD75AE"/>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jc w:val="center"/>
      <w:textAlignment w:val="center"/>
    </w:pPr>
    <w:rPr>
      <w:sz w:val="24"/>
      <w:szCs w:val="24"/>
      <w:lang w:bidi="ar-SA"/>
    </w:rPr>
  </w:style>
  <w:style w:type="paragraph" w:customStyle="1" w:styleId="xl79">
    <w:name w:val="xl79"/>
    <w:basedOn w:val="aa"/>
    <w:rsid w:val="00CD75AE"/>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sz w:val="24"/>
      <w:szCs w:val="24"/>
      <w:lang w:bidi="ar-SA"/>
    </w:rPr>
  </w:style>
  <w:style w:type="paragraph" w:customStyle="1" w:styleId="xl80">
    <w:name w:val="xl80"/>
    <w:basedOn w:val="aa"/>
    <w:rsid w:val="00CD75A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1">
    <w:name w:val="xl81"/>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2">
    <w:name w:val="xl82"/>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3">
    <w:name w:val="xl83"/>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84">
    <w:name w:val="xl84"/>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5">
    <w:name w:val="xl85"/>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86">
    <w:name w:val="xl86"/>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7">
    <w:name w:val="xl87"/>
    <w:basedOn w:val="aa"/>
    <w:rsid w:val="00CD75AE"/>
    <w:pPr>
      <w:widowControl/>
      <w:pBdr>
        <w:top w:val="single" w:sz="4" w:space="0" w:color="auto"/>
        <w:left w:val="single" w:sz="4" w:space="0" w:color="auto"/>
        <w:bottom w:val="single" w:sz="4" w:space="0" w:color="auto"/>
        <w:right w:val="single" w:sz="4" w:space="0" w:color="auto"/>
      </w:pBdr>
      <w:shd w:val="clear" w:color="000000" w:fill="E7E6E6"/>
      <w:autoSpaceDE/>
      <w:autoSpaceDN/>
      <w:spacing w:before="100" w:beforeAutospacing="1" w:after="100" w:afterAutospacing="1"/>
      <w:jc w:val="center"/>
      <w:textAlignment w:val="center"/>
    </w:pPr>
    <w:rPr>
      <w:sz w:val="24"/>
      <w:szCs w:val="24"/>
      <w:lang w:bidi="ar-SA"/>
    </w:rPr>
  </w:style>
  <w:style w:type="paragraph" w:customStyle="1" w:styleId="xl88">
    <w:name w:val="xl88"/>
    <w:basedOn w:val="aa"/>
    <w:rsid w:val="00CD75AE"/>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sz w:val="24"/>
      <w:szCs w:val="24"/>
      <w:lang w:bidi="ar-SA"/>
    </w:rPr>
  </w:style>
  <w:style w:type="paragraph" w:customStyle="1" w:styleId="xl89">
    <w:name w:val="xl89"/>
    <w:basedOn w:val="aa"/>
    <w:rsid w:val="00CD75AE"/>
    <w:pPr>
      <w:widowControl/>
      <w:pBdr>
        <w:top w:val="single" w:sz="4" w:space="0" w:color="auto"/>
        <w:left w:val="single" w:sz="4" w:space="0" w:color="auto"/>
        <w:bottom w:val="single" w:sz="4" w:space="0" w:color="auto"/>
        <w:right w:val="single" w:sz="4" w:space="0" w:color="auto"/>
      </w:pBdr>
      <w:shd w:val="clear" w:color="000000" w:fill="8497B0"/>
      <w:autoSpaceDE/>
      <w:autoSpaceDN/>
      <w:spacing w:before="100" w:beforeAutospacing="1" w:after="100" w:afterAutospacing="1"/>
      <w:jc w:val="center"/>
      <w:textAlignment w:val="center"/>
    </w:pPr>
    <w:rPr>
      <w:sz w:val="24"/>
      <w:szCs w:val="24"/>
      <w:lang w:bidi="ar-SA"/>
    </w:rPr>
  </w:style>
  <w:style w:type="paragraph" w:customStyle="1" w:styleId="xl90">
    <w:name w:val="xl90"/>
    <w:basedOn w:val="aa"/>
    <w:rsid w:val="00CD75AE"/>
    <w:pPr>
      <w:widowControl/>
      <w:pBdr>
        <w:top w:val="single" w:sz="4" w:space="0" w:color="auto"/>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textAlignment w:val="center"/>
    </w:pPr>
    <w:rPr>
      <w:sz w:val="24"/>
      <w:szCs w:val="24"/>
      <w:lang w:bidi="ar-SA"/>
    </w:rPr>
  </w:style>
  <w:style w:type="paragraph" w:customStyle="1" w:styleId="xl91">
    <w:name w:val="xl91"/>
    <w:basedOn w:val="aa"/>
    <w:rsid w:val="00CD75AE"/>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jc w:val="center"/>
      <w:textAlignment w:val="center"/>
    </w:pPr>
    <w:rPr>
      <w:sz w:val="24"/>
      <w:szCs w:val="24"/>
      <w:lang w:bidi="ar-SA"/>
    </w:rPr>
  </w:style>
  <w:style w:type="paragraph" w:customStyle="1" w:styleId="xl92">
    <w:name w:val="xl92"/>
    <w:basedOn w:val="aa"/>
    <w:rsid w:val="00CD75AE"/>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93">
    <w:name w:val="xl93"/>
    <w:basedOn w:val="aa"/>
    <w:rsid w:val="00CD75AE"/>
    <w:pPr>
      <w:widowControl/>
      <w:pBdr>
        <w:top w:val="single" w:sz="4" w:space="0" w:color="auto"/>
        <w:left w:val="single" w:sz="4" w:space="0" w:color="auto"/>
        <w:bottom w:val="single" w:sz="4" w:space="0" w:color="auto"/>
        <w:right w:val="single" w:sz="4" w:space="0" w:color="auto"/>
      </w:pBdr>
      <w:shd w:val="clear" w:color="000000" w:fill="8497B0"/>
      <w:autoSpaceDE/>
      <w:autoSpaceDN/>
      <w:spacing w:before="100" w:beforeAutospacing="1" w:after="100" w:afterAutospacing="1"/>
      <w:jc w:val="center"/>
      <w:textAlignment w:val="center"/>
    </w:pPr>
    <w:rPr>
      <w:sz w:val="24"/>
      <w:szCs w:val="24"/>
      <w:lang w:bidi="ar-SA"/>
    </w:rPr>
  </w:style>
  <w:style w:type="paragraph" w:customStyle="1" w:styleId="xl94">
    <w:name w:val="xl94"/>
    <w:basedOn w:val="aa"/>
    <w:rsid w:val="00CD75AE"/>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sz w:val="24"/>
      <w:szCs w:val="24"/>
      <w:lang w:bidi="ar-SA"/>
    </w:rPr>
  </w:style>
  <w:style w:type="paragraph" w:customStyle="1" w:styleId="xl95">
    <w:name w:val="xl95"/>
    <w:basedOn w:val="aa"/>
    <w:rsid w:val="00CD75AE"/>
    <w:pPr>
      <w:widowControl/>
      <w:pBdr>
        <w:top w:val="single" w:sz="4" w:space="0" w:color="auto"/>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textAlignment w:val="center"/>
    </w:pPr>
    <w:rPr>
      <w:sz w:val="24"/>
      <w:szCs w:val="24"/>
      <w:lang w:bidi="ar-SA"/>
    </w:rPr>
  </w:style>
  <w:style w:type="paragraph" w:customStyle="1" w:styleId="xl96">
    <w:name w:val="xl96"/>
    <w:basedOn w:val="aa"/>
    <w:rsid w:val="00CD75AE"/>
    <w:pPr>
      <w:widowControl/>
      <w:pBdr>
        <w:top w:val="single" w:sz="4" w:space="0" w:color="auto"/>
        <w:left w:val="single" w:sz="4" w:space="0" w:color="auto"/>
        <w:bottom w:val="single" w:sz="4" w:space="0" w:color="auto"/>
        <w:right w:val="single" w:sz="4" w:space="0" w:color="auto"/>
      </w:pBdr>
      <w:shd w:val="clear" w:color="000000" w:fill="E7E6E6"/>
      <w:autoSpaceDE/>
      <w:autoSpaceDN/>
      <w:spacing w:before="100" w:beforeAutospacing="1" w:after="100" w:afterAutospacing="1"/>
      <w:jc w:val="center"/>
      <w:textAlignment w:val="center"/>
    </w:pPr>
    <w:rPr>
      <w:sz w:val="24"/>
      <w:szCs w:val="24"/>
      <w:lang w:bidi="ar-SA"/>
    </w:rPr>
  </w:style>
  <w:style w:type="paragraph" w:customStyle="1" w:styleId="xl97">
    <w:name w:val="xl97"/>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98">
    <w:name w:val="xl98"/>
    <w:basedOn w:val="aa"/>
    <w:rsid w:val="00CD75AE"/>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99">
    <w:name w:val="xl99"/>
    <w:basedOn w:val="aa"/>
    <w:rsid w:val="00CD75AE"/>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00">
    <w:name w:val="xl100"/>
    <w:basedOn w:val="aa"/>
    <w:rsid w:val="00CD75AE"/>
    <w:pPr>
      <w:widowControl/>
      <w:pBdr>
        <w:top w:val="single" w:sz="4" w:space="0" w:color="auto"/>
        <w:left w:val="single" w:sz="4" w:space="0" w:color="auto"/>
        <w:bottom w:val="single" w:sz="4" w:space="0" w:color="auto"/>
        <w:right w:val="single" w:sz="4" w:space="0" w:color="auto"/>
      </w:pBdr>
      <w:shd w:val="clear" w:color="000000" w:fill="9AE69A"/>
      <w:autoSpaceDE/>
      <w:autoSpaceDN/>
      <w:spacing w:before="100" w:beforeAutospacing="1" w:after="100" w:afterAutospacing="1"/>
      <w:jc w:val="center"/>
      <w:textAlignment w:val="center"/>
    </w:pPr>
    <w:rPr>
      <w:sz w:val="24"/>
      <w:szCs w:val="24"/>
      <w:lang w:bidi="ar-SA"/>
    </w:rPr>
  </w:style>
  <w:style w:type="paragraph" w:customStyle="1" w:styleId="xl101">
    <w:name w:val="xl101"/>
    <w:basedOn w:val="aa"/>
    <w:rsid w:val="00CD75AE"/>
    <w:pPr>
      <w:widowControl/>
      <w:pBdr>
        <w:top w:val="single" w:sz="4" w:space="0" w:color="auto"/>
        <w:left w:val="single" w:sz="4" w:space="0" w:color="auto"/>
        <w:bottom w:val="single" w:sz="4" w:space="0" w:color="auto"/>
        <w:right w:val="single" w:sz="4" w:space="0" w:color="auto"/>
      </w:pBdr>
      <w:shd w:val="clear" w:color="000000" w:fill="9AE69A"/>
      <w:autoSpaceDE/>
      <w:autoSpaceDN/>
      <w:spacing w:before="100" w:beforeAutospacing="1" w:after="100" w:afterAutospacing="1"/>
      <w:jc w:val="center"/>
      <w:textAlignment w:val="center"/>
    </w:pPr>
    <w:rPr>
      <w:sz w:val="24"/>
      <w:szCs w:val="24"/>
      <w:lang w:bidi="ar-SA"/>
    </w:rPr>
  </w:style>
  <w:style w:type="paragraph" w:customStyle="1" w:styleId="xl102">
    <w:name w:val="xl102"/>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03">
    <w:name w:val="xl103"/>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04">
    <w:name w:val="xl104"/>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05">
    <w:name w:val="xl105"/>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06">
    <w:name w:val="xl106"/>
    <w:basedOn w:val="aa"/>
    <w:rsid w:val="00CD75AE"/>
    <w:pPr>
      <w:widowControl/>
      <w:pBdr>
        <w:top w:val="single" w:sz="4" w:space="0" w:color="auto"/>
        <w:left w:val="single" w:sz="4" w:space="0" w:color="auto"/>
        <w:bottom w:val="single" w:sz="4" w:space="0" w:color="auto"/>
        <w:right w:val="single" w:sz="4" w:space="0" w:color="auto"/>
      </w:pBdr>
      <w:shd w:val="clear" w:color="000000" w:fill="9AE69A"/>
      <w:autoSpaceDE/>
      <w:autoSpaceDN/>
      <w:spacing w:before="100" w:beforeAutospacing="1" w:after="100" w:afterAutospacing="1"/>
      <w:textAlignment w:val="center"/>
    </w:pPr>
    <w:rPr>
      <w:sz w:val="24"/>
      <w:szCs w:val="24"/>
      <w:lang w:bidi="ar-SA"/>
    </w:rPr>
  </w:style>
  <w:style w:type="paragraph" w:customStyle="1" w:styleId="xl107">
    <w:name w:val="xl107"/>
    <w:basedOn w:val="aa"/>
    <w:rsid w:val="00CD75AE"/>
    <w:pPr>
      <w:widowControl/>
      <w:shd w:val="clear" w:color="000000" w:fill="9AE69A"/>
      <w:autoSpaceDE/>
      <w:autoSpaceDN/>
      <w:spacing w:before="100" w:beforeAutospacing="1" w:after="100" w:afterAutospacing="1"/>
      <w:textAlignment w:val="center"/>
    </w:pPr>
    <w:rPr>
      <w:sz w:val="24"/>
      <w:szCs w:val="24"/>
      <w:lang w:bidi="ar-SA"/>
    </w:rPr>
  </w:style>
  <w:style w:type="paragraph" w:customStyle="1" w:styleId="xl108">
    <w:name w:val="xl108"/>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09">
    <w:name w:val="xl109"/>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10">
    <w:name w:val="xl110"/>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11">
    <w:name w:val="xl111"/>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12">
    <w:name w:val="xl112"/>
    <w:basedOn w:val="aa"/>
    <w:rsid w:val="00CD75AE"/>
    <w:pPr>
      <w:widowControl/>
      <w:autoSpaceDE/>
      <w:autoSpaceDN/>
      <w:spacing w:before="100" w:beforeAutospacing="1" w:after="100" w:afterAutospacing="1"/>
      <w:jc w:val="center"/>
      <w:textAlignment w:val="center"/>
    </w:pPr>
    <w:rPr>
      <w:sz w:val="24"/>
      <w:szCs w:val="24"/>
      <w:lang w:bidi="ar-SA"/>
    </w:rPr>
  </w:style>
  <w:style w:type="paragraph" w:customStyle="1" w:styleId="xl113">
    <w:name w:val="xl113"/>
    <w:basedOn w:val="aa"/>
    <w:rsid w:val="00CD75AE"/>
    <w:pPr>
      <w:widowControl/>
      <w:autoSpaceDE/>
      <w:autoSpaceDN/>
      <w:spacing w:before="100" w:beforeAutospacing="1" w:after="100" w:afterAutospacing="1"/>
      <w:jc w:val="center"/>
      <w:textAlignment w:val="center"/>
    </w:pPr>
    <w:rPr>
      <w:sz w:val="24"/>
      <w:szCs w:val="24"/>
      <w:lang w:bidi="ar-SA"/>
    </w:rPr>
  </w:style>
  <w:style w:type="paragraph" w:customStyle="1" w:styleId="xl114">
    <w:name w:val="xl114"/>
    <w:basedOn w:val="aa"/>
    <w:rsid w:val="00CD75AE"/>
    <w:pPr>
      <w:widowControl/>
      <w:pBdr>
        <w:top w:val="single" w:sz="4" w:space="0" w:color="auto"/>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textAlignment w:val="center"/>
    </w:pPr>
    <w:rPr>
      <w:sz w:val="24"/>
      <w:szCs w:val="24"/>
      <w:lang w:bidi="ar-SA"/>
    </w:rPr>
  </w:style>
  <w:style w:type="paragraph" w:customStyle="1" w:styleId="xl115">
    <w:name w:val="xl115"/>
    <w:basedOn w:val="aa"/>
    <w:rsid w:val="00CD75AE"/>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16">
    <w:name w:val="xl116"/>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17">
    <w:name w:val="xl117"/>
    <w:basedOn w:val="aa"/>
    <w:rsid w:val="00CD75AE"/>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18">
    <w:name w:val="xl118"/>
    <w:basedOn w:val="aa"/>
    <w:rsid w:val="00CD75AE"/>
    <w:pPr>
      <w:widowControl/>
      <w:pBdr>
        <w:top w:val="single" w:sz="4" w:space="0" w:color="auto"/>
        <w:left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19">
    <w:name w:val="xl119"/>
    <w:basedOn w:val="aa"/>
    <w:rsid w:val="00CD75AE"/>
    <w:pPr>
      <w:widowControl/>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20">
    <w:name w:val="xl120"/>
    <w:basedOn w:val="aa"/>
    <w:rsid w:val="00CD75AE"/>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21">
    <w:name w:val="xl121"/>
    <w:basedOn w:val="aa"/>
    <w:rsid w:val="00CD75AE"/>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22">
    <w:name w:val="xl122"/>
    <w:basedOn w:val="aa"/>
    <w:rsid w:val="00CD75AE"/>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4"/>
      <w:szCs w:val="24"/>
      <w:lang w:bidi="ar-SA"/>
    </w:rPr>
  </w:style>
  <w:style w:type="paragraph" w:customStyle="1" w:styleId="xl123">
    <w:name w:val="xl123"/>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4">
    <w:name w:val="xl124"/>
    <w:basedOn w:val="aa"/>
    <w:rsid w:val="00CD75AE"/>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4"/>
      <w:szCs w:val="24"/>
      <w:lang w:bidi="ar-SA"/>
    </w:rPr>
  </w:style>
  <w:style w:type="paragraph" w:customStyle="1" w:styleId="xl125">
    <w:name w:val="xl125"/>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26">
    <w:name w:val="xl126"/>
    <w:basedOn w:val="aa"/>
    <w:rsid w:val="00CD75A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7">
    <w:name w:val="xl127"/>
    <w:basedOn w:val="aa"/>
    <w:rsid w:val="00CD75AE"/>
    <w:pPr>
      <w:widowControl/>
      <w:autoSpaceDE/>
      <w:autoSpaceDN/>
      <w:spacing w:before="100" w:beforeAutospacing="1" w:after="100" w:afterAutospacing="1"/>
      <w:jc w:val="center"/>
      <w:textAlignment w:val="center"/>
    </w:pPr>
    <w:rPr>
      <w:b/>
      <w:bCs/>
      <w:sz w:val="24"/>
      <w:szCs w:val="24"/>
      <w:lang w:bidi="ar-SA"/>
    </w:rPr>
  </w:style>
  <w:style w:type="paragraph" w:customStyle="1" w:styleId="xl128">
    <w:name w:val="xl128"/>
    <w:basedOn w:val="aa"/>
    <w:rsid w:val="00CD75AE"/>
    <w:pPr>
      <w:widowControl/>
      <w:pBdr>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29">
    <w:name w:val="xl129"/>
    <w:basedOn w:val="aa"/>
    <w:rsid w:val="00CD75AE"/>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30">
    <w:name w:val="xl130"/>
    <w:basedOn w:val="aa"/>
    <w:rsid w:val="00CD75AE"/>
    <w:pPr>
      <w:widowControl/>
      <w:pBdr>
        <w:left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31">
    <w:name w:val="xl131"/>
    <w:basedOn w:val="aa"/>
    <w:rsid w:val="00CD75AE"/>
    <w:pPr>
      <w:widowControl/>
      <w:pBdr>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32">
    <w:name w:val="xl132"/>
    <w:basedOn w:val="aa"/>
    <w:rsid w:val="00CD75AE"/>
    <w:pPr>
      <w:widowControl/>
      <w:pBdr>
        <w:top w:val="single" w:sz="4" w:space="0" w:color="auto"/>
        <w:left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33">
    <w:name w:val="xl133"/>
    <w:basedOn w:val="aa"/>
    <w:rsid w:val="00CD75AE"/>
    <w:pPr>
      <w:widowControl/>
      <w:pBdr>
        <w:left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34">
    <w:name w:val="xl134"/>
    <w:basedOn w:val="aa"/>
    <w:rsid w:val="00CD75AE"/>
    <w:pPr>
      <w:widowControl/>
      <w:pBdr>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35">
    <w:name w:val="xl135"/>
    <w:basedOn w:val="aa"/>
    <w:rsid w:val="00CD75AE"/>
    <w:pPr>
      <w:widowControl/>
      <w:pBdr>
        <w:top w:val="single" w:sz="4" w:space="0" w:color="auto"/>
        <w:left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36">
    <w:name w:val="xl136"/>
    <w:basedOn w:val="aa"/>
    <w:rsid w:val="00CD75AE"/>
    <w:pPr>
      <w:widowControl/>
      <w:pBdr>
        <w:left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37">
    <w:name w:val="xl137"/>
    <w:basedOn w:val="aa"/>
    <w:rsid w:val="00CD75AE"/>
    <w:pPr>
      <w:widowControl/>
      <w:pBdr>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38">
    <w:name w:val="xl138"/>
    <w:basedOn w:val="aa"/>
    <w:rsid w:val="00CD75AE"/>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39">
    <w:name w:val="xl139"/>
    <w:basedOn w:val="aa"/>
    <w:rsid w:val="00CD75AE"/>
    <w:pPr>
      <w:widowControl/>
      <w:pBdr>
        <w:left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40">
    <w:name w:val="xl140"/>
    <w:basedOn w:val="aa"/>
    <w:rsid w:val="00CD75AE"/>
    <w:pPr>
      <w:widowControl/>
      <w:pBdr>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41">
    <w:name w:val="xl141"/>
    <w:basedOn w:val="aa"/>
    <w:rsid w:val="00CD75AE"/>
    <w:pPr>
      <w:widowControl/>
      <w:pBdr>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42">
    <w:name w:val="xl142"/>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143">
    <w:name w:val="xl143"/>
    <w:basedOn w:val="aa"/>
    <w:rsid w:val="00CD75AE"/>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44">
    <w:name w:val="xl144"/>
    <w:basedOn w:val="aa"/>
    <w:rsid w:val="00CD75AE"/>
    <w:pPr>
      <w:widowControl/>
      <w:pBdr>
        <w:left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45">
    <w:name w:val="xl145"/>
    <w:basedOn w:val="aa"/>
    <w:rsid w:val="00CD75AE"/>
    <w:pPr>
      <w:widowControl/>
      <w:pBdr>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46">
    <w:name w:val="xl146"/>
    <w:basedOn w:val="aa"/>
    <w:rsid w:val="00CD75AE"/>
    <w:pPr>
      <w:widowControl/>
      <w:pBdr>
        <w:left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47">
    <w:name w:val="xl147"/>
    <w:basedOn w:val="aa"/>
    <w:rsid w:val="00CD75AE"/>
    <w:pPr>
      <w:widowControl/>
      <w:pBdr>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48">
    <w:name w:val="xl148"/>
    <w:basedOn w:val="aa"/>
    <w:rsid w:val="00CD75AE"/>
    <w:pPr>
      <w:widowControl/>
      <w:pBdr>
        <w:top w:val="single" w:sz="4" w:space="0" w:color="auto"/>
        <w:left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49">
    <w:name w:val="xl149"/>
    <w:basedOn w:val="aa"/>
    <w:rsid w:val="00CD75AE"/>
    <w:pPr>
      <w:widowControl/>
      <w:pBdr>
        <w:left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50">
    <w:name w:val="xl150"/>
    <w:basedOn w:val="aa"/>
    <w:rsid w:val="00CD75AE"/>
    <w:pPr>
      <w:widowControl/>
      <w:pBdr>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51">
    <w:name w:val="xl151"/>
    <w:basedOn w:val="aa"/>
    <w:rsid w:val="00CD75AE"/>
    <w:pPr>
      <w:widowControl/>
      <w:pBdr>
        <w:left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52">
    <w:name w:val="xl152"/>
    <w:basedOn w:val="aa"/>
    <w:rsid w:val="00CD75AE"/>
    <w:pPr>
      <w:widowControl/>
      <w:pBdr>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53">
    <w:name w:val="xl153"/>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54">
    <w:name w:val="xl154"/>
    <w:basedOn w:val="aa"/>
    <w:rsid w:val="00CD75AE"/>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55">
    <w:name w:val="xl155"/>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156">
    <w:name w:val="xl156"/>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57">
    <w:name w:val="xl157"/>
    <w:basedOn w:val="aa"/>
    <w:rsid w:val="00CD75AE"/>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58">
    <w:name w:val="xl158"/>
    <w:basedOn w:val="aa"/>
    <w:rsid w:val="00CD75AE"/>
    <w:pPr>
      <w:widowControl/>
      <w:pBdr>
        <w:top w:val="single" w:sz="4" w:space="0" w:color="auto"/>
        <w:left w:val="single" w:sz="4" w:space="0" w:color="auto"/>
        <w:right w:val="single" w:sz="4" w:space="0" w:color="auto"/>
      </w:pBdr>
      <w:shd w:val="clear" w:color="000000" w:fill="DDEBF7"/>
      <w:autoSpaceDE/>
      <w:autoSpaceDN/>
      <w:spacing w:before="100" w:beforeAutospacing="1" w:after="100" w:afterAutospacing="1"/>
      <w:textAlignment w:val="center"/>
    </w:pPr>
    <w:rPr>
      <w:b/>
      <w:bCs/>
      <w:sz w:val="24"/>
      <w:szCs w:val="24"/>
      <w:lang w:bidi="ar-SA"/>
    </w:rPr>
  </w:style>
  <w:style w:type="paragraph" w:customStyle="1" w:styleId="xl159">
    <w:name w:val="xl159"/>
    <w:basedOn w:val="aa"/>
    <w:rsid w:val="00CD75AE"/>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textAlignment w:val="center"/>
    </w:pPr>
    <w:rPr>
      <w:b/>
      <w:bCs/>
      <w:sz w:val="24"/>
      <w:szCs w:val="24"/>
      <w:lang w:bidi="ar-SA"/>
    </w:rPr>
  </w:style>
  <w:style w:type="paragraph" w:customStyle="1" w:styleId="xl160">
    <w:name w:val="xl160"/>
    <w:basedOn w:val="aa"/>
    <w:rsid w:val="00CD75AE"/>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4"/>
      <w:szCs w:val="24"/>
      <w:lang w:bidi="ar-SA"/>
    </w:rPr>
  </w:style>
  <w:style w:type="paragraph" w:customStyle="1" w:styleId="xl161">
    <w:name w:val="xl161"/>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162">
    <w:name w:val="xl162"/>
    <w:basedOn w:val="aa"/>
    <w:rsid w:val="00CD75AE"/>
    <w:pPr>
      <w:widowControl/>
      <w:autoSpaceDE/>
      <w:autoSpaceDN/>
      <w:spacing w:before="100" w:beforeAutospacing="1" w:after="100" w:afterAutospacing="1"/>
      <w:jc w:val="center"/>
      <w:textAlignment w:val="center"/>
    </w:pPr>
    <w:rPr>
      <w:b/>
      <w:bCs/>
      <w:sz w:val="24"/>
      <w:szCs w:val="24"/>
      <w:lang w:bidi="ar-SA"/>
    </w:rPr>
  </w:style>
  <w:style w:type="paragraph" w:customStyle="1" w:styleId="xl163">
    <w:name w:val="xl163"/>
    <w:basedOn w:val="aa"/>
    <w:rsid w:val="00CD75AE"/>
    <w:pPr>
      <w:widowControl/>
      <w:pBdr>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64">
    <w:name w:val="xl164"/>
    <w:basedOn w:val="aa"/>
    <w:rsid w:val="00CD75A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65">
    <w:name w:val="xl165"/>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character" w:customStyle="1" w:styleId="82">
    <w:name w:val="Основной текст (8)"/>
    <w:basedOn w:val="ab"/>
    <w:rsid w:val="00CD75A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xl68">
    <w:name w:val="xl68"/>
    <w:basedOn w:val="aa"/>
    <w:rsid w:val="004141A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9">
    <w:name w:val="xl69"/>
    <w:basedOn w:val="aa"/>
    <w:rsid w:val="004141AA"/>
    <w:pPr>
      <w:widowControl/>
      <w:pBdr>
        <w:top w:val="single" w:sz="4" w:space="0" w:color="auto"/>
        <w:left w:val="single" w:sz="4" w:space="0" w:color="auto"/>
        <w:bottom w:val="single" w:sz="4" w:space="0" w:color="auto"/>
        <w:right w:val="single" w:sz="4" w:space="0" w:color="auto"/>
      </w:pBdr>
      <w:shd w:val="clear" w:color="000000" w:fill="C9C9C9"/>
      <w:autoSpaceDE/>
      <w:autoSpaceDN/>
      <w:spacing w:before="100" w:beforeAutospacing="1" w:after="100" w:afterAutospacing="1"/>
      <w:jc w:val="center"/>
      <w:textAlignment w:val="center"/>
    </w:pPr>
    <w:rPr>
      <w:sz w:val="20"/>
      <w:szCs w:val="20"/>
      <w:lang w:bidi="ar-SA"/>
    </w:rPr>
  </w:style>
  <w:style w:type="paragraph" w:customStyle="1" w:styleId="xl70">
    <w:name w:val="xl70"/>
    <w:basedOn w:val="aa"/>
    <w:rsid w:val="004141A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sz w:val="20"/>
      <w:szCs w:val="20"/>
      <w:lang w:bidi="ar-SA"/>
    </w:rPr>
  </w:style>
  <w:style w:type="paragraph" w:customStyle="1" w:styleId="xl71">
    <w:name w:val="xl71"/>
    <w:basedOn w:val="aa"/>
    <w:rsid w:val="004141A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0"/>
      <w:szCs w:val="20"/>
      <w:lang w:bidi="ar-SA"/>
    </w:rPr>
  </w:style>
  <w:style w:type="paragraph" w:customStyle="1" w:styleId="xl72">
    <w:name w:val="xl72"/>
    <w:basedOn w:val="aa"/>
    <w:rsid w:val="004141A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3">
    <w:name w:val="xl63"/>
    <w:basedOn w:val="aa"/>
    <w:rsid w:val="00055D96"/>
    <w:pPr>
      <w:widowControl/>
      <w:pBdr>
        <w:top w:val="single" w:sz="4" w:space="0" w:color="000000"/>
        <w:left w:val="single" w:sz="4" w:space="0" w:color="000000"/>
        <w:right w:val="single" w:sz="4" w:space="0" w:color="000000"/>
      </w:pBdr>
      <w:shd w:val="clear" w:color="000000" w:fill="C0C0C0"/>
      <w:autoSpaceDE/>
      <w:autoSpaceDN/>
      <w:spacing w:before="100" w:beforeAutospacing="1" w:after="100" w:afterAutospacing="1"/>
      <w:jc w:val="center"/>
      <w:textAlignment w:val="center"/>
    </w:pPr>
    <w:rPr>
      <w:b/>
      <w:bCs/>
      <w:color w:val="000000"/>
      <w:sz w:val="20"/>
      <w:szCs w:val="20"/>
      <w:lang w:bidi="ar-SA"/>
    </w:rPr>
  </w:style>
  <w:style w:type="paragraph" w:customStyle="1" w:styleId="xl64">
    <w:name w:val="xl64"/>
    <w:basedOn w:val="aa"/>
    <w:rsid w:val="00055D9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bidi="ar-SA"/>
    </w:rPr>
  </w:style>
  <w:style w:type="character" w:customStyle="1" w:styleId="110">
    <w:name w:val="Неразрешенное упоминание11"/>
    <w:basedOn w:val="ab"/>
    <w:uiPriority w:val="99"/>
    <w:semiHidden/>
    <w:unhideWhenUsed/>
    <w:rsid w:val="00362EF8"/>
    <w:rPr>
      <w:color w:val="808080"/>
      <w:shd w:val="clear" w:color="auto" w:fill="E6E6E6"/>
    </w:rPr>
  </w:style>
  <w:style w:type="character" w:customStyle="1" w:styleId="310">
    <w:name w:val="Неразрешенное упоминание31"/>
    <w:basedOn w:val="ab"/>
    <w:uiPriority w:val="99"/>
    <w:semiHidden/>
    <w:unhideWhenUsed/>
    <w:rsid w:val="00362EF8"/>
    <w:rPr>
      <w:color w:val="605E5C"/>
      <w:shd w:val="clear" w:color="auto" w:fill="E1DFDD"/>
    </w:rPr>
  </w:style>
  <w:style w:type="table" w:customStyle="1" w:styleId="TableGrid">
    <w:name w:val="TableGrid"/>
    <w:rsid w:val="00362EF8"/>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afff3">
    <w:name w:val="Нормальный (таблица)"/>
    <w:basedOn w:val="aa"/>
    <w:next w:val="aa"/>
    <w:uiPriority w:val="99"/>
    <w:qFormat/>
    <w:rsid w:val="00362EF8"/>
    <w:pPr>
      <w:adjustRightInd w:val="0"/>
      <w:jc w:val="both"/>
    </w:pPr>
    <w:rPr>
      <w:rFonts w:ascii="Times New Roman CYR" w:eastAsiaTheme="minorEastAsia" w:hAnsi="Times New Roman CYR" w:cs="Times New Roman CYR"/>
      <w:sz w:val="24"/>
      <w:szCs w:val="24"/>
      <w:lang w:bidi="ar-SA"/>
    </w:rPr>
  </w:style>
  <w:style w:type="paragraph" w:customStyle="1" w:styleId="afff4">
    <w:name w:val="Прижатый влево"/>
    <w:basedOn w:val="aa"/>
    <w:next w:val="aa"/>
    <w:uiPriority w:val="99"/>
    <w:qFormat/>
    <w:rsid w:val="00362EF8"/>
    <w:pPr>
      <w:adjustRightInd w:val="0"/>
    </w:pPr>
    <w:rPr>
      <w:rFonts w:ascii="Times New Roman CYR" w:eastAsiaTheme="minorEastAsia" w:hAnsi="Times New Roman CYR" w:cs="Times New Roman CYR"/>
      <w:sz w:val="24"/>
      <w:szCs w:val="24"/>
      <w:lang w:bidi="ar-SA"/>
    </w:rPr>
  </w:style>
  <w:style w:type="paragraph" w:customStyle="1" w:styleId="xl1904">
    <w:name w:val="xl1904"/>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bidi="ar-SA"/>
    </w:rPr>
  </w:style>
  <w:style w:type="paragraph" w:customStyle="1" w:styleId="xl1905">
    <w:name w:val="xl1905"/>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906">
    <w:name w:val="xl1906"/>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0"/>
      <w:szCs w:val="20"/>
      <w:lang w:bidi="ar-SA"/>
    </w:rPr>
  </w:style>
  <w:style w:type="paragraph" w:customStyle="1" w:styleId="xl1907">
    <w:name w:val="xl1907"/>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908">
    <w:name w:val="xl1908"/>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09">
    <w:name w:val="xl1909"/>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910">
    <w:name w:val="xl1910"/>
    <w:basedOn w:val="aa"/>
    <w:rsid w:val="00362EF8"/>
    <w:pPr>
      <w:widowControl/>
      <w:pBdr>
        <w:top w:val="single" w:sz="4" w:space="0" w:color="auto"/>
        <w:left w:val="single" w:sz="4" w:space="0" w:color="auto"/>
        <w:bottom w:val="single" w:sz="4" w:space="0" w:color="auto"/>
        <w:right w:val="single" w:sz="4" w:space="7" w:color="auto"/>
      </w:pBdr>
      <w:autoSpaceDE/>
      <w:autoSpaceDN/>
      <w:spacing w:before="100" w:beforeAutospacing="1" w:after="100" w:afterAutospacing="1"/>
      <w:ind w:firstLineChars="100" w:firstLine="100"/>
      <w:jc w:val="right"/>
      <w:textAlignment w:val="center"/>
    </w:pPr>
    <w:rPr>
      <w:b/>
      <w:bCs/>
      <w:sz w:val="20"/>
      <w:szCs w:val="20"/>
      <w:lang w:bidi="ar-SA"/>
    </w:rPr>
  </w:style>
  <w:style w:type="paragraph" w:customStyle="1" w:styleId="xl1911">
    <w:name w:val="xl1911"/>
    <w:basedOn w:val="aa"/>
    <w:rsid w:val="00362EF8"/>
    <w:pPr>
      <w:widowControl/>
      <w:pBdr>
        <w:top w:val="single" w:sz="4" w:space="0" w:color="auto"/>
        <w:left w:val="single" w:sz="4" w:space="0" w:color="auto"/>
        <w:bottom w:val="single" w:sz="4" w:space="0" w:color="auto"/>
        <w:right w:val="single" w:sz="4" w:space="0" w:color="auto"/>
      </w:pBdr>
      <w:shd w:val="clear" w:color="000000" w:fill="99FF99"/>
      <w:autoSpaceDE/>
      <w:autoSpaceDN/>
      <w:spacing w:before="100" w:beforeAutospacing="1" w:after="100" w:afterAutospacing="1"/>
      <w:jc w:val="center"/>
      <w:textAlignment w:val="center"/>
    </w:pPr>
    <w:rPr>
      <w:sz w:val="20"/>
      <w:szCs w:val="20"/>
      <w:lang w:bidi="ar-SA"/>
    </w:rPr>
  </w:style>
  <w:style w:type="paragraph" w:customStyle="1" w:styleId="xl1912">
    <w:name w:val="xl1912"/>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bidi="ar-SA"/>
    </w:rPr>
  </w:style>
  <w:style w:type="paragraph" w:customStyle="1" w:styleId="xl1913">
    <w:name w:val="xl1913"/>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14">
    <w:name w:val="xl1914"/>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915">
    <w:name w:val="xl1915"/>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916">
    <w:name w:val="xl1916"/>
    <w:basedOn w:val="aa"/>
    <w:rsid w:val="00362EF8"/>
    <w:pPr>
      <w:widowControl/>
      <w:pBdr>
        <w:top w:val="single" w:sz="4" w:space="0" w:color="auto"/>
        <w:left w:val="single" w:sz="4" w:space="0" w:color="auto"/>
        <w:bottom w:val="single" w:sz="4" w:space="0" w:color="auto"/>
        <w:right w:val="single" w:sz="4" w:space="7" w:color="auto"/>
      </w:pBdr>
      <w:shd w:val="clear" w:color="000000" w:fill="FFC000"/>
      <w:autoSpaceDE/>
      <w:autoSpaceDN/>
      <w:spacing w:before="100" w:beforeAutospacing="1" w:after="100" w:afterAutospacing="1"/>
      <w:ind w:firstLineChars="100" w:firstLine="100"/>
      <w:jc w:val="right"/>
      <w:textAlignment w:val="center"/>
    </w:pPr>
    <w:rPr>
      <w:sz w:val="20"/>
      <w:szCs w:val="20"/>
      <w:lang w:bidi="ar-SA"/>
    </w:rPr>
  </w:style>
  <w:style w:type="paragraph" w:customStyle="1" w:styleId="xl1917">
    <w:name w:val="xl1917"/>
    <w:basedOn w:val="aa"/>
    <w:rsid w:val="00362EF8"/>
    <w:pPr>
      <w:widowControl/>
      <w:pBdr>
        <w:top w:val="single" w:sz="4" w:space="0" w:color="auto"/>
        <w:left w:val="single" w:sz="4" w:space="0" w:color="auto"/>
        <w:bottom w:val="single" w:sz="4" w:space="0" w:color="auto"/>
        <w:right w:val="single" w:sz="4" w:space="7" w:color="auto"/>
      </w:pBdr>
      <w:shd w:val="clear" w:color="000000" w:fill="00B0F0"/>
      <w:autoSpaceDE/>
      <w:autoSpaceDN/>
      <w:spacing w:before="100" w:beforeAutospacing="1" w:after="100" w:afterAutospacing="1"/>
      <w:ind w:firstLineChars="100" w:firstLine="100"/>
      <w:jc w:val="right"/>
      <w:textAlignment w:val="center"/>
    </w:pPr>
    <w:rPr>
      <w:sz w:val="20"/>
      <w:szCs w:val="20"/>
      <w:lang w:bidi="ar-SA"/>
    </w:rPr>
  </w:style>
  <w:style w:type="paragraph" w:customStyle="1" w:styleId="xl1918">
    <w:name w:val="xl1918"/>
    <w:basedOn w:val="aa"/>
    <w:rsid w:val="00362EF8"/>
    <w:pPr>
      <w:widowControl/>
      <w:pBdr>
        <w:top w:val="single" w:sz="4" w:space="0" w:color="auto"/>
        <w:left w:val="single" w:sz="4" w:space="0" w:color="auto"/>
        <w:bottom w:val="single" w:sz="4" w:space="0" w:color="auto"/>
        <w:right w:val="single" w:sz="4" w:space="7" w:color="auto"/>
      </w:pBdr>
      <w:shd w:val="clear" w:color="000000" w:fill="0070C0"/>
      <w:autoSpaceDE/>
      <w:autoSpaceDN/>
      <w:spacing w:before="100" w:beforeAutospacing="1" w:after="100" w:afterAutospacing="1"/>
      <w:ind w:firstLineChars="100" w:firstLine="100"/>
      <w:jc w:val="right"/>
      <w:textAlignment w:val="center"/>
    </w:pPr>
    <w:rPr>
      <w:sz w:val="20"/>
      <w:szCs w:val="20"/>
      <w:lang w:bidi="ar-SA"/>
    </w:rPr>
  </w:style>
  <w:style w:type="table" w:customStyle="1" w:styleId="-51">
    <w:name w:val="Цветная заливка - Акцент 51"/>
    <w:basedOn w:val="ac"/>
    <w:next w:val="-5"/>
    <w:uiPriority w:val="71"/>
    <w:rsid w:val="00362EF8"/>
    <w:pPr>
      <w:widowControl/>
      <w:autoSpaceDE/>
      <w:autoSpaceDN/>
    </w:pPr>
    <w:rPr>
      <w:rFonts w:ascii="Garamond" w:hAnsi="Garamond" w:cs="Times New Roman"/>
      <w:color w:val="000000"/>
      <w:lang w:val="ru-RU"/>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paragraph" w:customStyle="1" w:styleId="afff5">
    <w:name w:val="!рисунок"/>
    <w:basedOn w:val="af8"/>
    <w:next w:val="aa"/>
    <w:uiPriority w:val="1"/>
    <w:qFormat/>
    <w:rsid w:val="00362EF8"/>
    <w:pPr>
      <w:spacing w:after="240"/>
      <w:jc w:val="center"/>
    </w:pPr>
    <w:rPr>
      <w:b/>
      <w:i w:val="0"/>
      <w:color w:val="auto"/>
      <w:sz w:val="24"/>
      <w:szCs w:val="24"/>
    </w:rPr>
  </w:style>
  <w:style w:type="paragraph" w:customStyle="1" w:styleId="afff6">
    <w:name w:val="!таблица"/>
    <w:basedOn w:val="af8"/>
    <w:next w:val="aa"/>
    <w:uiPriority w:val="1"/>
    <w:qFormat/>
    <w:rsid w:val="00362EF8"/>
    <w:pPr>
      <w:keepNext/>
      <w:keepLines/>
      <w:jc w:val="both"/>
    </w:pPr>
    <w:rPr>
      <w:b/>
      <w:i w:val="0"/>
      <w:color w:val="auto"/>
      <w:sz w:val="24"/>
      <w:szCs w:val="24"/>
    </w:rPr>
  </w:style>
  <w:style w:type="numbering" w:customStyle="1" w:styleId="26">
    <w:name w:val="Стиль2"/>
    <w:uiPriority w:val="99"/>
    <w:rsid w:val="00362EF8"/>
    <w:pPr>
      <w:numPr>
        <w:numId w:val="11"/>
      </w:numPr>
    </w:pPr>
  </w:style>
  <w:style w:type="paragraph" w:customStyle="1" w:styleId="111">
    <w:name w:val="1.1 Заг. Частей"/>
    <w:basedOn w:val="aa"/>
    <w:next w:val="aa"/>
    <w:rsid w:val="00362EF8"/>
    <w:pPr>
      <w:pageBreakBefore/>
      <w:autoSpaceDE/>
      <w:autoSpaceDN/>
      <w:spacing w:before="6600" w:after="120" w:line="300" w:lineRule="auto"/>
      <w:ind w:left="102" w:right="709" w:hanging="708"/>
      <w:jc w:val="center"/>
      <w:outlineLvl w:val="0"/>
    </w:pPr>
    <w:rPr>
      <w:rFonts w:eastAsia="MS PGothic"/>
      <w:b/>
      <w:iCs/>
      <w:caps/>
      <w:snapToGrid w:val="0"/>
      <w:spacing w:val="20"/>
      <w:sz w:val="28"/>
      <w:lang w:eastAsia="ja-JP" w:bidi="ar-SA"/>
    </w:rPr>
  </w:style>
  <w:style w:type="paragraph" w:customStyle="1" w:styleId="0311">
    <w:name w:val="03_Глава 1.1."/>
    <w:next w:val="aa"/>
    <w:rsid w:val="00362EF8"/>
    <w:pPr>
      <w:keepNext/>
      <w:keepLines/>
      <w:widowControl/>
      <w:autoSpaceDE/>
      <w:autoSpaceDN/>
      <w:spacing w:before="120" w:after="120"/>
      <w:ind w:left="1791" w:hanging="707"/>
      <w:jc w:val="both"/>
      <w:outlineLvl w:val="1"/>
    </w:pPr>
    <w:rPr>
      <w:rFonts w:ascii="Times New Roman" w:eastAsia="MS PGothic" w:hAnsi="Times New Roman" w:cs="Times New Roman"/>
      <w:b/>
      <w:sz w:val="26"/>
      <w:szCs w:val="24"/>
      <w:lang w:val="ru-RU"/>
    </w:rPr>
  </w:style>
  <w:style w:type="paragraph" w:customStyle="1" w:styleId="04111">
    <w:name w:val="04_Глава 1.1.1."/>
    <w:next w:val="aa"/>
    <w:rsid w:val="00362EF8"/>
    <w:pPr>
      <w:keepNext/>
      <w:keepLines/>
      <w:widowControl/>
      <w:autoSpaceDE/>
      <w:autoSpaceDN/>
      <w:spacing w:before="120" w:after="120"/>
      <w:ind w:left="426" w:firstLine="709"/>
      <w:jc w:val="both"/>
      <w:outlineLvl w:val="2"/>
    </w:pPr>
    <w:rPr>
      <w:rFonts w:ascii="Times New Roman" w:eastAsia="MS PGothic" w:hAnsi="Times New Roman" w:cs="Times New Roman"/>
      <w:b/>
      <w:iCs/>
      <w:sz w:val="26"/>
      <w:lang w:val="ru-RU"/>
    </w:rPr>
  </w:style>
  <w:style w:type="paragraph" w:customStyle="1" w:styleId="051111">
    <w:name w:val="05_Глава 1.1.1.1."/>
    <w:next w:val="aa"/>
    <w:autoRedefine/>
    <w:rsid w:val="00362EF8"/>
    <w:pPr>
      <w:autoSpaceDE/>
      <w:autoSpaceDN/>
      <w:spacing w:after="120"/>
      <w:ind w:hanging="707"/>
      <w:jc w:val="both"/>
      <w:outlineLvl w:val="3"/>
    </w:pPr>
    <w:rPr>
      <w:rFonts w:ascii="Times New Roman" w:eastAsia="MS PGothic" w:hAnsi="Times New Roman" w:cs="Times New Roman"/>
      <w:b/>
      <w:i/>
      <w:iCs/>
      <w:snapToGrid w:val="0"/>
      <w:spacing w:val="20"/>
      <w:sz w:val="26"/>
      <w:szCs w:val="26"/>
      <w:lang w:val="ru-RU"/>
    </w:rPr>
  </w:style>
  <w:style w:type="paragraph" w:customStyle="1" w:styleId="160">
    <w:name w:val="1.6 Заг. Подпараграфов"/>
    <w:next w:val="aa"/>
    <w:rsid w:val="00362EF8"/>
    <w:pPr>
      <w:keepNext/>
      <w:keepLines/>
      <w:widowControl/>
      <w:autoSpaceDE/>
      <w:autoSpaceDN/>
      <w:spacing w:after="160" w:line="259" w:lineRule="auto"/>
      <w:ind w:left="4707" w:hanging="707"/>
      <w:jc w:val="both"/>
    </w:pPr>
    <w:rPr>
      <w:rFonts w:ascii="Times New Roman" w:eastAsia="MS PGothic" w:hAnsi="Times New Roman" w:cs="Times New Roman"/>
      <w:i/>
      <w:iCs/>
      <w:snapToGrid w:val="0"/>
      <w:spacing w:val="20"/>
      <w:sz w:val="28"/>
      <w:lang w:val="ru-RU"/>
    </w:rPr>
  </w:style>
  <w:style w:type="paragraph" w:customStyle="1" w:styleId="211">
    <w:name w:val="2_1 Рисунок"/>
    <w:rsid w:val="00362EF8"/>
    <w:pPr>
      <w:keepLines/>
      <w:widowControl/>
      <w:autoSpaceDE/>
      <w:autoSpaceDN/>
      <w:spacing w:after="320"/>
      <w:ind w:left="5679" w:hanging="707"/>
      <w:jc w:val="both"/>
    </w:pPr>
    <w:rPr>
      <w:rFonts w:ascii="Times New Roman" w:eastAsia="MS PGothic" w:hAnsi="Times New Roman" w:cs="Times New Roman"/>
      <w:b/>
      <w:iCs/>
      <w:snapToGrid w:val="0"/>
      <w:sz w:val="26"/>
      <w:szCs w:val="26"/>
      <w:lang w:val="ru-RU"/>
    </w:rPr>
  </w:style>
  <w:style w:type="paragraph" w:customStyle="1" w:styleId="60-">
    <w:name w:val="6.0 Список лит-ры"/>
    <w:rsid w:val="00362EF8"/>
    <w:pPr>
      <w:keepNext/>
      <w:keepLines/>
      <w:widowControl/>
      <w:autoSpaceDE/>
      <w:autoSpaceDN/>
      <w:spacing w:after="40" w:line="300" w:lineRule="auto"/>
      <w:ind w:left="7622" w:hanging="707"/>
      <w:jc w:val="both"/>
    </w:pPr>
    <w:rPr>
      <w:rFonts w:ascii="Times New Roman" w:eastAsia="MS PMincho" w:hAnsi="Times New Roman"/>
      <w:sz w:val="28"/>
      <w:lang w:val="ru-RU"/>
    </w:rPr>
  </w:style>
  <w:style w:type="numbering" w:customStyle="1" w:styleId="1b">
    <w:name w:val="Стиль1"/>
    <w:rsid w:val="00362EF8"/>
  </w:style>
  <w:style w:type="paragraph" w:customStyle="1" w:styleId="-6">
    <w:name w:val="(Схема ТС) Заголовок - #Подпункт"/>
    <w:basedOn w:val="36"/>
    <w:next w:val="aa"/>
    <w:qFormat/>
    <w:rsid w:val="00362EF8"/>
  </w:style>
  <w:style w:type="paragraph" w:customStyle="1" w:styleId="headertext">
    <w:name w:val="headertext"/>
    <w:basedOn w:val="aa"/>
    <w:rsid w:val="00362EF8"/>
    <w:pPr>
      <w:widowControl/>
      <w:autoSpaceDE/>
      <w:autoSpaceDN/>
      <w:spacing w:before="100" w:beforeAutospacing="1" w:after="100" w:afterAutospacing="1"/>
    </w:pPr>
    <w:rPr>
      <w:sz w:val="24"/>
      <w:szCs w:val="24"/>
      <w:lang w:bidi="ar-SA"/>
    </w:rPr>
  </w:style>
  <w:style w:type="paragraph" w:customStyle="1" w:styleId="footnotedescription">
    <w:name w:val="footnote description"/>
    <w:next w:val="aa"/>
    <w:link w:val="footnotedescriptionChar"/>
    <w:hidden/>
    <w:rsid w:val="00362EF8"/>
    <w:pPr>
      <w:widowControl/>
      <w:autoSpaceDE/>
      <w:autoSpaceDN/>
      <w:spacing w:after="24" w:line="287" w:lineRule="auto"/>
      <w:ind w:right="29" w:firstLine="354"/>
    </w:pPr>
    <w:rPr>
      <w:rFonts w:ascii="Times New Roman" w:eastAsia="Times New Roman" w:hAnsi="Times New Roman" w:cs="Times New Roman"/>
      <w:color w:val="000000"/>
      <w:sz w:val="20"/>
      <w:lang w:val="ru-RU" w:eastAsia="ru-RU"/>
    </w:rPr>
  </w:style>
  <w:style w:type="character" w:customStyle="1" w:styleId="footnotedescriptionChar">
    <w:name w:val="footnote description Char"/>
    <w:link w:val="footnotedescription"/>
    <w:rsid w:val="00362EF8"/>
    <w:rPr>
      <w:rFonts w:ascii="Times New Roman" w:eastAsia="Times New Roman" w:hAnsi="Times New Roman" w:cs="Times New Roman"/>
      <w:color w:val="000000"/>
      <w:sz w:val="20"/>
      <w:lang w:val="ru-RU" w:eastAsia="ru-RU"/>
    </w:rPr>
  </w:style>
  <w:style w:type="character" w:customStyle="1" w:styleId="footnotemark">
    <w:name w:val="footnote mark"/>
    <w:hidden/>
    <w:rsid w:val="00362EF8"/>
    <w:rPr>
      <w:rFonts w:ascii="Times New Roman" w:eastAsia="Times New Roman" w:hAnsi="Times New Roman" w:cs="Times New Roman"/>
      <w:color w:val="000000"/>
      <w:sz w:val="20"/>
      <w:vertAlign w:val="superscript"/>
    </w:rPr>
  </w:style>
  <w:style w:type="paragraph" w:customStyle="1" w:styleId="ConsPlusNormal">
    <w:name w:val="ConsPlusNormal"/>
    <w:qFormat/>
    <w:rsid w:val="00362EF8"/>
    <w:pPr>
      <w:adjustRightInd w:val="0"/>
    </w:pPr>
    <w:rPr>
      <w:rFonts w:ascii="Times New Roman" w:eastAsiaTheme="minorEastAsia" w:hAnsi="Times New Roman" w:cs="Times New Roman"/>
      <w:sz w:val="24"/>
      <w:szCs w:val="24"/>
      <w:lang w:val="ru-RU" w:eastAsia="ru-RU"/>
    </w:rPr>
  </w:style>
  <w:style w:type="character" w:styleId="afff7">
    <w:name w:val="Placeholder Text"/>
    <w:basedOn w:val="ab"/>
    <w:uiPriority w:val="99"/>
    <w:semiHidden/>
    <w:rsid w:val="00362EF8"/>
    <w:rPr>
      <w:color w:val="808080"/>
    </w:rPr>
  </w:style>
  <w:style w:type="paragraph" w:styleId="2b">
    <w:name w:val="Body Text 2"/>
    <w:basedOn w:val="aa"/>
    <w:link w:val="2c"/>
    <w:uiPriority w:val="99"/>
    <w:unhideWhenUsed/>
    <w:rsid w:val="00362EF8"/>
    <w:pPr>
      <w:spacing w:after="120" w:line="480" w:lineRule="auto"/>
    </w:pPr>
  </w:style>
  <w:style w:type="character" w:customStyle="1" w:styleId="2c">
    <w:name w:val="Основной текст 2 Знак"/>
    <w:basedOn w:val="ab"/>
    <w:link w:val="2b"/>
    <w:uiPriority w:val="99"/>
    <w:rsid w:val="00362EF8"/>
    <w:rPr>
      <w:rFonts w:ascii="Times New Roman" w:eastAsia="Times New Roman" w:hAnsi="Times New Roman" w:cs="Times New Roman"/>
      <w:lang w:val="ru-RU" w:eastAsia="ru-RU" w:bidi="ru-RU"/>
    </w:rPr>
  </w:style>
  <w:style w:type="character" w:customStyle="1" w:styleId="afff8">
    <w:name w:val="Цветовое выделение"/>
    <w:uiPriority w:val="99"/>
    <w:rsid w:val="00362EF8"/>
    <w:rPr>
      <w:b/>
      <w:bCs/>
      <w:color w:val="26282F"/>
    </w:rPr>
  </w:style>
  <w:style w:type="paragraph" w:styleId="a0">
    <w:name w:val="List Bullet"/>
    <w:basedOn w:val="aa"/>
    <w:uiPriority w:val="99"/>
    <w:unhideWhenUsed/>
    <w:qFormat/>
    <w:rsid w:val="00362EF8"/>
    <w:pPr>
      <w:keepLines/>
      <w:numPr>
        <w:numId w:val="13"/>
      </w:numPr>
      <w:suppressAutoHyphens/>
      <w:spacing w:before="60" w:line="360" w:lineRule="auto"/>
      <w:ind w:left="357" w:hanging="357"/>
      <w:contextualSpacing/>
      <w:jc w:val="both"/>
    </w:pPr>
    <w:rPr>
      <w:sz w:val="26"/>
    </w:rPr>
  </w:style>
  <w:style w:type="paragraph" w:customStyle="1" w:styleId="afff9">
    <w:name w:val="Подпись рисунка"/>
    <w:basedOn w:val="52"/>
    <w:next w:val="aa"/>
    <w:uiPriority w:val="1"/>
    <w:qFormat/>
    <w:rsid w:val="00362EF8"/>
    <w:pPr>
      <w:keepNext w:val="0"/>
      <w:numPr>
        <w:ilvl w:val="0"/>
        <w:numId w:val="0"/>
      </w:numPr>
      <w:tabs>
        <w:tab w:val="num" w:pos="1701"/>
      </w:tabs>
      <w:autoSpaceDE/>
      <w:autoSpaceDN/>
      <w:spacing w:before="66" w:line="276" w:lineRule="auto"/>
      <w:ind w:left="1701" w:hanging="1701"/>
      <w:outlineLvl w:val="9"/>
    </w:pPr>
    <w:rPr>
      <w:sz w:val="24"/>
      <w:lang w:val="ru-RU"/>
    </w:rPr>
  </w:style>
  <w:style w:type="paragraph" w:customStyle="1" w:styleId="afffa">
    <w:name w:val="Подпись таблицы"/>
    <w:basedOn w:val="6"/>
    <w:next w:val="aa"/>
    <w:link w:val="afffb"/>
    <w:uiPriority w:val="1"/>
    <w:qFormat/>
    <w:rsid w:val="00362EF8"/>
    <w:pPr>
      <w:numPr>
        <w:ilvl w:val="0"/>
        <w:numId w:val="0"/>
      </w:numPr>
      <w:tabs>
        <w:tab w:val="num" w:pos="1701"/>
      </w:tabs>
      <w:suppressAutoHyphens/>
      <w:autoSpaceDE/>
      <w:autoSpaceDN/>
      <w:spacing w:before="120" w:after="120"/>
      <w:ind w:left="1701" w:hanging="1701"/>
      <w:jc w:val="both"/>
      <w:outlineLvl w:val="9"/>
    </w:pPr>
    <w:rPr>
      <w:rFonts w:ascii="Times New Roman" w:hAnsi="Times New Roman" w:cs="Times New Roman"/>
      <w:b/>
      <w:bCs/>
      <w:spacing w:val="-2"/>
      <w:sz w:val="24"/>
    </w:rPr>
  </w:style>
  <w:style w:type="character" w:customStyle="1" w:styleId="afffb">
    <w:name w:val="Подпись таблицы Знак"/>
    <w:basedOn w:val="60"/>
    <w:link w:val="afffa"/>
    <w:uiPriority w:val="1"/>
    <w:rsid w:val="00362EF8"/>
    <w:rPr>
      <w:rFonts w:ascii="Times New Roman" w:eastAsiaTheme="majorEastAsia" w:hAnsi="Times New Roman" w:cs="Times New Roman"/>
      <w:b/>
      <w:bCs/>
      <w:color w:val="243F60" w:themeColor="accent1" w:themeShade="7F"/>
      <w:spacing w:val="-2"/>
      <w:sz w:val="24"/>
      <w:lang w:val="ru-RU" w:eastAsia="ru-RU" w:bidi="ru-RU"/>
    </w:rPr>
  </w:style>
  <w:style w:type="paragraph" w:customStyle="1" w:styleId="font8">
    <w:name w:val="font8"/>
    <w:basedOn w:val="aa"/>
    <w:rsid w:val="00362EF8"/>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xl1919">
    <w:name w:val="xl1919"/>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20">
    <w:name w:val="xl1920"/>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21">
    <w:name w:val="xl1921"/>
    <w:basedOn w:val="aa"/>
    <w:rsid w:val="00362EF8"/>
    <w:pPr>
      <w:widowControl/>
      <w:pBdr>
        <w:top w:val="single" w:sz="4" w:space="0" w:color="C0C0C0"/>
        <w:left w:val="single" w:sz="4" w:space="0" w:color="C0C0C0"/>
        <w:bottom w:val="single" w:sz="4" w:space="0" w:color="C0C0C0"/>
        <w:right w:val="single" w:sz="4" w:space="0" w:color="C0C0C0"/>
      </w:pBdr>
      <w:shd w:val="clear" w:color="000000" w:fill="FFFFC0"/>
      <w:autoSpaceDE/>
      <w:autoSpaceDN/>
      <w:spacing w:before="100" w:beforeAutospacing="1" w:after="100" w:afterAutospacing="1"/>
      <w:textAlignment w:val="center"/>
    </w:pPr>
    <w:rPr>
      <w:rFonts w:ascii="Tahoma" w:hAnsi="Tahoma" w:cs="Tahoma"/>
      <w:sz w:val="18"/>
      <w:szCs w:val="18"/>
      <w:lang w:bidi="ar-SA"/>
    </w:rPr>
  </w:style>
  <w:style w:type="paragraph" w:customStyle="1" w:styleId="xl1922">
    <w:name w:val="xl1922"/>
    <w:basedOn w:val="aa"/>
    <w:rsid w:val="00362EF8"/>
    <w:pPr>
      <w:widowControl/>
      <w:pBdr>
        <w:top w:val="single" w:sz="4" w:space="0" w:color="C0C0C0"/>
        <w:left w:val="single" w:sz="4" w:space="0" w:color="BFBFBF"/>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23">
    <w:name w:val="xl1923"/>
    <w:basedOn w:val="aa"/>
    <w:rsid w:val="00362EF8"/>
    <w:pPr>
      <w:widowControl/>
      <w:pBdr>
        <w:top w:val="single" w:sz="4" w:space="0" w:color="C0C0C0"/>
        <w:left w:val="single" w:sz="4" w:space="0" w:color="C0C0C0"/>
        <w:bottom w:val="single" w:sz="4" w:space="0" w:color="C0C0C0"/>
        <w:right w:val="single" w:sz="4" w:space="0" w:color="C0C0C0"/>
      </w:pBdr>
      <w:shd w:val="clear" w:color="000000" w:fill="FFFFC0"/>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24">
    <w:name w:val="xl1924"/>
    <w:basedOn w:val="aa"/>
    <w:rsid w:val="00362EF8"/>
    <w:pPr>
      <w:widowControl/>
      <w:pBdr>
        <w:top w:val="single" w:sz="4" w:space="0" w:color="C0C0C0"/>
        <w:left w:val="single" w:sz="4" w:space="0" w:color="C0C0C0"/>
        <w:bottom w:val="single" w:sz="4" w:space="0" w:color="C0C0C0"/>
      </w:pBdr>
      <w:autoSpaceDE/>
      <w:autoSpaceDN/>
      <w:spacing w:before="100" w:beforeAutospacing="1" w:after="100" w:afterAutospacing="1"/>
      <w:textAlignment w:val="top"/>
    </w:pPr>
    <w:rPr>
      <w:rFonts w:ascii="Tahoma" w:hAnsi="Tahoma" w:cs="Tahoma"/>
      <w:sz w:val="18"/>
      <w:szCs w:val="18"/>
      <w:lang w:bidi="ar-SA"/>
    </w:rPr>
  </w:style>
  <w:style w:type="paragraph" w:customStyle="1" w:styleId="xl1925">
    <w:name w:val="xl1925"/>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26">
    <w:name w:val="xl1926"/>
    <w:basedOn w:val="aa"/>
    <w:rsid w:val="00362EF8"/>
    <w:pPr>
      <w:widowControl/>
      <w:pBdr>
        <w:top w:val="single" w:sz="4" w:space="0" w:color="C0C0C0"/>
        <w:left w:val="single" w:sz="4" w:space="0" w:color="C0C0C0"/>
        <w:bottom w:val="single" w:sz="4" w:space="0" w:color="C0C0C0"/>
        <w:right w:val="single" w:sz="4" w:space="0" w:color="C0C0C0"/>
      </w:pBdr>
      <w:shd w:val="clear" w:color="000000" w:fill="D7EAD3"/>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27">
    <w:name w:val="xl1927"/>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28">
    <w:name w:val="xl1928"/>
    <w:basedOn w:val="aa"/>
    <w:rsid w:val="00362EF8"/>
    <w:pPr>
      <w:widowControl/>
      <w:pBdr>
        <w:top w:val="single" w:sz="4" w:space="0" w:color="C0C0C0"/>
        <w:left w:val="single" w:sz="4" w:space="0" w:color="C0C0C0"/>
        <w:bottom w:val="single" w:sz="4" w:space="0" w:color="C0C0C0"/>
        <w:right w:val="single" w:sz="4" w:space="0" w:color="C0C0C0"/>
      </w:pBdr>
      <w:shd w:val="clear" w:color="000000" w:fill="D7EAD3"/>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29">
    <w:name w:val="xl1929"/>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right"/>
      <w:textAlignment w:val="center"/>
    </w:pPr>
    <w:rPr>
      <w:rFonts w:ascii="Tahoma" w:hAnsi="Tahoma" w:cs="Tahoma"/>
      <w:sz w:val="2"/>
      <w:szCs w:val="2"/>
      <w:lang w:bidi="ar-SA"/>
    </w:rPr>
  </w:style>
  <w:style w:type="paragraph" w:customStyle="1" w:styleId="xl1930">
    <w:name w:val="xl1930"/>
    <w:basedOn w:val="aa"/>
    <w:rsid w:val="00362EF8"/>
    <w:pPr>
      <w:widowControl/>
      <w:pBdr>
        <w:top w:val="single" w:sz="4" w:space="0" w:color="C0C0C0"/>
        <w:left w:val="single" w:sz="4" w:space="0" w:color="C0C0C0"/>
        <w:bottom w:val="single" w:sz="4" w:space="0" w:color="C0C0C0"/>
      </w:pBdr>
      <w:shd w:val="thinReverseDiagStripe" w:color="C0C0C0" w:fill="FFFFFF"/>
      <w:autoSpaceDE/>
      <w:autoSpaceDN/>
      <w:spacing w:before="100" w:beforeAutospacing="1" w:after="100" w:afterAutospacing="1"/>
      <w:textAlignment w:val="center"/>
    </w:pPr>
    <w:rPr>
      <w:rFonts w:ascii="Tahoma" w:hAnsi="Tahoma" w:cs="Tahoma"/>
      <w:sz w:val="18"/>
      <w:szCs w:val="18"/>
      <w:lang w:bidi="ar-SA"/>
    </w:rPr>
  </w:style>
  <w:style w:type="paragraph" w:customStyle="1" w:styleId="xl1931">
    <w:name w:val="xl1931"/>
    <w:basedOn w:val="aa"/>
    <w:rsid w:val="00362EF8"/>
    <w:pPr>
      <w:widowControl/>
      <w:pBdr>
        <w:top w:val="single" w:sz="4" w:space="0" w:color="C0C0C0"/>
        <w:bottom w:val="single" w:sz="4" w:space="0" w:color="C0C0C0"/>
      </w:pBdr>
      <w:shd w:val="thinReverseDiagStripe" w:color="C0C0C0" w:fill="FFFFFF"/>
      <w:autoSpaceDE/>
      <w:autoSpaceDN/>
      <w:spacing w:before="100" w:beforeAutospacing="1" w:after="100" w:afterAutospacing="1"/>
      <w:textAlignment w:val="center"/>
    </w:pPr>
    <w:rPr>
      <w:rFonts w:ascii="Tahoma" w:hAnsi="Tahoma" w:cs="Tahoma"/>
      <w:sz w:val="18"/>
      <w:szCs w:val="18"/>
      <w:lang w:bidi="ar-SA"/>
    </w:rPr>
  </w:style>
  <w:style w:type="paragraph" w:customStyle="1" w:styleId="xl1932">
    <w:name w:val="xl1932"/>
    <w:basedOn w:val="aa"/>
    <w:rsid w:val="00362EF8"/>
    <w:pPr>
      <w:widowControl/>
      <w:pBdr>
        <w:top w:val="single" w:sz="4" w:space="0" w:color="C0C0C0"/>
        <w:bottom w:val="single" w:sz="4" w:space="0" w:color="C0C0C0"/>
        <w:right w:val="single" w:sz="4" w:space="0" w:color="C0C0C0"/>
      </w:pBdr>
      <w:shd w:val="thinReverseDiagStripe" w:color="C0C0C0" w:fill="FFFFFF"/>
      <w:autoSpaceDE/>
      <w:autoSpaceDN/>
      <w:spacing w:before="100" w:beforeAutospacing="1" w:after="100" w:afterAutospacing="1"/>
      <w:textAlignment w:val="center"/>
    </w:pPr>
    <w:rPr>
      <w:rFonts w:ascii="Tahoma" w:hAnsi="Tahoma" w:cs="Tahoma"/>
      <w:color w:val="FFFFFF"/>
      <w:sz w:val="18"/>
      <w:szCs w:val="18"/>
      <w:lang w:bidi="ar-SA"/>
    </w:rPr>
  </w:style>
  <w:style w:type="paragraph" w:customStyle="1" w:styleId="xl1933">
    <w:name w:val="xl1933"/>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34">
    <w:name w:val="xl1934"/>
    <w:basedOn w:val="aa"/>
    <w:rsid w:val="00362EF8"/>
    <w:pPr>
      <w:widowControl/>
      <w:pBdr>
        <w:top w:val="single" w:sz="4" w:space="0" w:color="C0C0C0"/>
        <w:left w:val="single" w:sz="4" w:space="0" w:color="BFBFBF"/>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35">
    <w:name w:val="xl1935"/>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36">
    <w:name w:val="xl1936"/>
    <w:basedOn w:val="aa"/>
    <w:rsid w:val="00362EF8"/>
    <w:pPr>
      <w:widowControl/>
      <w:pBdr>
        <w:left w:val="single" w:sz="4" w:space="0" w:color="BFBFBF"/>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37">
    <w:name w:val="xl1937"/>
    <w:basedOn w:val="aa"/>
    <w:rsid w:val="00362EF8"/>
    <w:pPr>
      <w:widowControl/>
      <w:pBdr>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38">
    <w:name w:val="xl1938"/>
    <w:basedOn w:val="aa"/>
    <w:rsid w:val="00362EF8"/>
    <w:pPr>
      <w:widowControl/>
      <w:pBdr>
        <w:top w:val="single" w:sz="4" w:space="0" w:color="C0C0C0"/>
        <w:left w:val="single" w:sz="4" w:space="0" w:color="C0C0C0"/>
        <w:bottom w:val="single" w:sz="4" w:space="0" w:color="C0C0C0"/>
        <w:right w:val="single" w:sz="4" w:space="0" w:color="C0C0C0"/>
      </w:pBdr>
      <w:shd w:val="clear" w:color="000000" w:fill="B7E4FF"/>
      <w:autoSpaceDE/>
      <w:autoSpaceDN/>
      <w:spacing w:before="100" w:beforeAutospacing="1" w:after="100" w:afterAutospacing="1"/>
      <w:textAlignment w:val="center"/>
    </w:pPr>
    <w:rPr>
      <w:rFonts w:ascii="Tahoma" w:hAnsi="Tahoma" w:cs="Tahoma"/>
      <w:sz w:val="18"/>
      <w:szCs w:val="18"/>
      <w:lang w:bidi="ar-SA"/>
    </w:rPr>
  </w:style>
  <w:style w:type="paragraph" w:customStyle="1" w:styleId="xl1939">
    <w:name w:val="xl1939"/>
    <w:basedOn w:val="aa"/>
    <w:rsid w:val="00362EF8"/>
    <w:pPr>
      <w:widowControl/>
      <w:pBdr>
        <w:top w:val="single" w:sz="4" w:space="0" w:color="C0C0C0"/>
        <w:left w:val="single" w:sz="4" w:space="0" w:color="BFBFBF"/>
        <w:right w:val="single" w:sz="4" w:space="0" w:color="C0C0C0"/>
      </w:pBdr>
      <w:autoSpaceDE/>
      <w:autoSpaceDN/>
      <w:spacing w:before="100" w:beforeAutospacing="1" w:after="100" w:afterAutospacing="1"/>
      <w:jc w:val="center"/>
      <w:textAlignment w:val="center"/>
    </w:pPr>
    <w:rPr>
      <w:rFonts w:ascii="Tahoma" w:hAnsi="Tahoma" w:cs="Tahoma"/>
      <w:color w:val="FF0000"/>
      <w:sz w:val="2"/>
      <w:szCs w:val="2"/>
      <w:lang w:bidi="ar-SA"/>
    </w:rPr>
  </w:style>
  <w:style w:type="paragraph" w:customStyle="1" w:styleId="xl1940">
    <w:name w:val="xl1940"/>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2"/>
      <w:szCs w:val="2"/>
      <w:lang w:bidi="ar-SA"/>
    </w:rPr>
  </w:style>
  <w:style w:type="paragraph" w:customStyle="1" w:styleId="xl1941">
    <w:name w:val="xl1941"/>
    <w:basedOn w:val="aa"/>
    <w:rsid w:val="00362EF8"/>
    <w:pPr>
      <w:widowControl/>
      <w:pBdr>
        <w:left w:val="single" w:sz="4" w:space="0" w:color="BFBFBF"/>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color w:val="FF0000"/>
      <w:sz w:val="2"/>
      <w:szCs w:val="2"/>
      <w:lang w:bidi="ar-SA"/>
    </w:rPr>
  </w:style>
  <w:style w:type="paragraph" w:customStyle="1" w:styleId="xl1942">
    <w:name w:val="xl1942"/>
    <w:basedOn w:val="aa"/>
    <w:rsid w:val="00362EF8"/>
    <w:pPr>
      <w:widowControl/>
      <w:pBdr>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2"/>
      <w:szCs w:val="2"/>
      <w:lang w:bidi="ar-SA"/>
    </w:rPr>
  </w:style>
  <w:style w:type="paragraph" w:customStyle="1" w:styleId="xl1943">
    <w:name w:val="xl1943"/>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44">
    <w:name w:val="xl1944"/>
    <w:basedOn w:val="aa"/>
    <w:rsid w:val="00362EF8"/>
    <w:pPr>
      <w:widowControl/>
      <w:pBdr>
        <w:top w:val="single" w:sz="4" w:space="0" w:color="C0C0C0"/>
        <w:left w:val="single" w:sz="4" w:space="0" w:color="C0C0C0"/>
        <w:right w:val="single" w:sz="4" w:space="0" w:color="C0C0C0"/>
      </w:pBdr>
      <w:shd w:val="clear" w:color="000000" w:fill="D7EAD3"/>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45">
    <w:name w:val="xl1945"/>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46">
    <w:name w:val="xl1946"/>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47">
    <w:name w:val="xl1947"/>
    <w:basedOn w:val="aa"/>
    <w:rsid w:val="00362EF8"/>
    <w:pPr>
      <w:widowControl/>
      <w:pBdr>
        <w:top w:val="single" w:sz="4" w:space="0" w:color="C0C0C0"/>
        <w:left w:val="single" w:sz="4" w:space="14" w:color="C0C0C0"/>
        <w:bottom w:val="single" w:sz="4" w:space="0" w:color="C0C0C0"/>
        <w:right w:val="single" w:sz="4" w:space="0" w:color="C0C0C0"/>
      </w:pBdr>
      <w:shd w:val="clear" w:color="000000" w:fill="E3FAFD"/>
      <w:autoSpaceDE/>
      <w:autoSpaceDN/>
      <w:spacing w:before="100" w:beforeAutospacing="1" w:after="100" w:afterAutospacing="1"/>
      <w:ind w:firstLineChars="200" w:firstLine="200"/>
      <w:textAlignment w:val="center"/>
    </w:pPr>
    <w:rPr>
      <w:rFonts w:ascii="Tahoma" w:hAnsi="Tahoma" w:cs="Tahoma"/>
      <w:sz w:val="18"/>
      <w:szCs w:val="18"/>
      <w:lang w:bidi="ar-SA"/>
    </w:rPr>
  </w:style>
  <w:style w:type="paragraph" w:customStyle="1" w:styleId="xl1948">
    <w:name w:val="xl1948"/>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textAlignment w:val="center"/>
    </w:pPr>
    <w:rPr>
      <w:rFonts w:ascii="Tahoma" w:hAnsi="Tahoma" w:cs="Tahoma"/>
      <w:color w:val="333399"/>
      <w:sz w:val="18"/>
      <w:szCs w:val="18"/>
      <w:u w:val="single"/>
      <w:lang w:bidi="ar-SA"/>
    </w:rPr>
  </w:style>
  <w:style w:type="paragraph" w:customStyle="1" w:styleId="xl1949">
    <w:name w:val="xl1949"/>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2"/>
      <w:szCs w:val="2"/>
      <w:lang w:bidi="ar-SA"/>
    </w:rPr>
  </w:style>
  <w:style w:type="paragraph" w:customStyle="1" w:styleId="xl1950">
    <w:name w:val="xl1950"/>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51">
    <w:name w:val="xl1951"/>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52">
    <w:name w:val="xl1952"/>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2"/>
      <w:szCs w:val="2"/>
      <w:lang w:bidi="ar-SA"/>
    </w:rPr>
  </w:style>
  <w:style w:type="paragraph" w:customStyle="1" w:styleId="xl1953">
    <w:name w:val="xl1953"/>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54">
    <w:name w:val="xl1954"/>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55">
    <w:name w:val="xl1955"/>
    <w:basedOn w:val="aa"/>
    <w:rsid w:val="00362EF8"/>
    <w:pPr>
      <w:widowControl/>
      <w:pBdr>
        <w:bottom w:val="single" w:sz="4" w:space="0" w:color="C0C0C0"/>
      </w:pBdr>
      <w:autoSpaceDE/>
      <w:autoSpaceDN/>
      <w:spacing w:before="100" w:beforeAutospacing="1" w:after="100" w:afterAutospacing="1"/>
      <w:jc w:val="center"/>
      <w:textAlignment w:val="center"/>
    </w:pPr>
    <w:rPr>
      <w:rFonts w:ascii="Tahoma" w:hAnsi="Tahoma" w:cs="Tahoma"/>
      <w:color w:val="BCBCBC"/>
      <w:sz w:val="18"/>
      <w:szCs w:val="18"/>
      <w:lang w:bidi="ar-SA"/>
    </w:rPr>
  </w:style>
  <w:style w:type="paragraph" w:customStyle="1" w:styleId="xl1956">
    <w:name w:val="xl1956"/>
    <w:basedOn w:val="aa"/>
    <w:rsid w:val="00362EF8"/>
    <w:pPr>
      <w:widowControl/>
      <w:pBdr>
        <w:bottom w:val="single" w:sz="4" w:space="0" w:color="C0C0C0"/>
      </w:pBdr>
      <w:autoSpaceDE/>
      <w:autoSpaceDN/>
      <w:spacing w:before="100" w:beforeAutospacing="1" w:after="100" w:afterAutospacing="1"/>
      <w:jc w:val="center"/>
      <w:textAlignment w:val="center"/>
    </w:pPr>
    <w:rPr>
      <w:rFonts w:ascii="Tahoma" w:hAnsi="Tahoma" w:cs="Tahoma"/>
      <w:color w:val="BCBCBC"/>
      <w:sz w:val="18"/>
      <w:szCs w:val="18"/>
      <w:lang w:bidi="ar-SA"/>
    </w:rPr>
  </w:style>
  <w:style w:type="paragraph" w:customStyle="1" w:styleId="xl1957">
    <w:name w:val="xl1957"/>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58">
    <w:name w:val="xl1958"/>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textAlignment w:val="center"/>
    </w:pPr>
    <w:rPr>
      <w:rFonts w:ascii="Tahoma" w:hAnsi="Tahoma" w:cs="Tahoma"/>
      <w:sz w:val="18"/>
      <w:szCs w:val="18"/>
      <w:lang w:bidi="ar-SA"/>
    </w:rPr>
  </w:style>
  <w:style w:type="paragraph" w:customStyle="1" w:styleId="xl1959">
    <w:name w:val="xl1959"/>
    <w:basedOn w:val="aa"/>
    <w:rsid w:val="00362EF8"/>
    <w:pPr>
      <w:widowControl/>
      <w:pBdr>
        <w:top w:val="single" w:sz="4" w:space="0" w:color="C0C0C0"/>
        <w:bottom w:val="single" w:sz="4" w:space="0" w:color="C0C0C0"/>
      </w:pBdr>
      <w:shd w:val="thinReverseDiagStripe" w:color="C0C0C0" w:fill="FFFFFF"/>
      <w:autoSpaceDE/>
      <w:autoSpaceDN/>
      <w:spacing w:before="100" w:beforeAutospacing="1" w:after="100" w:afterAutospacing="1"/>
      <w:textAlignment w:val="center"/>
    </w:pPr>
    <w:rPr>
      <w:rFonts w:ascii="Tahoma" w:hAnsi="Tahoma" w:cs="Tahoma"/>
      <w:color w:val="333399"/>
      <w:sz w:val="18"/>
      <w:szCs w:val="18"/>
      <w:lang w:bidi="ar-SA"/>
    </w:rPr>
  </w:style>
  <w:style w:type="paragraph" w:customStyle="1" w:styleId="xl1960">
    <w:name w:val="xl1960"/>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color w:val="FF0000"/>
      <w:sz w:val="2"/>
      <w:szCs w:val="2"/>
      <w:lang w:bidi="ar-SA"/>
    </w:rPr>
  </w:style>
  <w:style w:type="paragraph" w:customStyle="1" w:styleId="xl1961">
    <w:name w:val="xl1961"/>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62">
    <w:name w:val="xl1962"/>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textAlignment w:val="center"/>
    </w:pPr>
    <w:rPr>
      <w:rFonts w:ascii="Tahoma" w:hAnsi="Tahoma" w:cs="Tahoma"/>
      <w:sz w:val="18"/>
      <w:szCs w:val="18"/>
      <w:lang w:bidi="ar-SA"/>
    </w:rPr>
  </w:style>
  <w:style w:type="paragraph" w:customStyle="1" w:styleId="xl1963">
    <w:name w:val="xl1963"/>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64">
    <w:name w:val="xl1964"/>
    <w:basedOn w:val="aa"/>
    <w:rsid w:val="00362EF8"/>
    <w:pPr>
      <w:widowControl/>
      <w:pBdr>
        <w:top w:val="single" w:sz="4" w:space="0" w:color="C0C0C0"/>
        <w:right w:val="single" w:sz="4" w:space="0" w:color="C0C0C0"/>
      </w:pBdr>
      <w:shd w:val="thinReverseDiagStripe" w:color="C0C0C0" w:fill="FFFFFF"/>
      <w:autoSpaceDE/>
      <w:autoSpaceDN/>
      <w:spacing w:before="100" w:beforeAutospacing="1" w:after="100" w:afterAutospacing="1"/>
      <w:textAlignment w:val="center"/>
    </w:pPr>
    <w:rPr>
      <w:rFonts w:ascii="Tahoma" w:hAnsi="Tahoma" w:cs="Tahoma"/>
      <w:color w:val="FFFFFF"/>
      <w:sz w:val="18"/>
      <w:szCs w:val="18"/>
      <w:lang w:bidi="ar-SA"/>
    </w:rPr>
  </w:style>
  <w:style w:type="paragraph" w:customStyle="1" w:styleId="xl1965">
    <w:name w:val="xl1965"/>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66">
    <w:name w:val="xl1966"/>
    <w:basedOn w:val="aa"/>
    <w:rsid w:val="00362EF8"/>
    <w:pPr>
      <w:widowControl/>
      <w:pBdr>
        <w:top w:val="single" w:sz="4" w:space="0" w:color="C0C0C0"/>
        <w:bottom w:val="single" w:sz="4" w:space="0" w:color="C0C0C0"/>
        <w:right w:val="single" w:sz="4" w:space="0" w:color="C0C0C0"/>
      </w:pBdr>
      <w:shd w:val="clear" w:color="000000" w:fill="FFFFC0"/>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67">
    <w:name w:val="xl1967"/>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68">
    <w:name w:val="xl1968"/>
    <w:basedOn w:val="aa"/>
    <w:rsid w:val="00362EF8"/>
    <w:pPr>
      <w:widowControl/>
      <w:pBdr>
        <w:bottom w:val="single" w:sz="4" w:space="0" w:color="C0C0C0"/>
        <w:right w:val="single" w:sz="4" w:space="0" w:color="C0C0C0"/>
      </w:pBdr>
      <w:shd w:val="thinReverseDiagStripe" w:color="C0C0C0" w:fill="FFFFFF"/>
      <w:autoSpaceDE/>
      <w:autoSpaceDN/>
      <w:spacing w:before="100" w:beforeAutospacing="1" w:after="100" w:afterAutospacing="1"/>
      <w:textAlignment w:val="center"/>
    </w:pPr>
    <w:rPr>
      <w:rFonts w:ascii="Tahoma" w:hAnsi="Tahoma" w:cs="Tahoma"/>
      <w:color w:val="FFFFFF"/>
      <w:sz w:val="18"/>
      <w:szCs w:val="18"/>
      <w:lang w:bidi="ar-SA"/>
    </w:rPr>
  </w:style>
  <w:style w:type="paragraph" w:customStyle="1" w:styleId="xl1969">
    <w:name w:val="xl1969"/>
    <w:basedOn w:val="aa"/>
    <w:rsid w:val="00362EF8"/>
    <w:pPr>
      <w:widowControl/>
      <w:pBdr>
        <w:top w:val="single" w:sz="4" w:space="0" w:color="C0C0C0"/>
        <w:left w:val="single" w:sz="4" w:space="0" w:color="C0C0C0"/>
        <w:bottom w:val="single" w:sz="4" w:space="0" w:color="C0C0C0"/>
      </w:pBdr>
      <w:shd w:val="clear" w:color="000000" w:fill="00B050"/>
      <w:autoSpaceDE/>
      <w:autoSpaceDN/>
      <w:spacing w:before="100" w:beforeAutospacing="1" w:after="100" w:afterAutospacing="1"/>
      <w:textAlignment w:val="top"/>
    </w:pPr>
    <w:rPr>
      <w:rFonts w:ascii="Tahoma" w:hAnsi="Tahoma" w:cs="Tahoma"/>
      <w:sz w:val="18"/>
      <w:szCs w:val="18"/>
      <w:lang w:bidi="ar-SA"/>
    </w:rPr>
  </w:style>
  <w:style w:type="paragraph" w:customStyle="1" w:styleId="xl1970">
    <w:name w:val="xl1970"/>
    <w:basedOn w:val="aa"/>
    <w:rsid w:val="00362EF8"/>
    <w:pPr>
      <w:widowControl/>
      <w:pBdr>
        <w:top w:val="single" w:sz="4" w:space="0" w:color="C0C0C0"/>
        <w:right w:val="single" w:sz="4" w:space="0" w:color="C0C0C0"/>
      </w:pBdr>
      <w:shd w:val="clear" w:color="000000" w:fill="FFFFC0"/>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71">
    <w:name w:val="xl1971"/>
    <w:basedOn w:val="aa"/>
    <w:rsid w:val="00362EF8"/>
    <w:pPr>
      <w:widowControl/>
      <w:pBdr>
        <w:top w:val="single" w:sz="4" w:space="0" w:color="C0C0C0"/>
        <w:left w:val="single" w:sz="4" w:space="0" w:color="C0C0C0"/>
        <w:bottom w:val="single" w:sz="4" w:space="0" w:color="C0C0C0"/>
        <w:right w:val="single" w:sz="4" w:space="0" w:color="C0C0C0"/>
      </w:pBdr>
      <w:shd w:val="clear" w:color="000000" w:fill="CCFFFF"/>
      <w:autoSpaceDE/>
      <w:autoSpaceDN/>
      <w:spacing w:before="100" w:beforeAutospacing="1" w:after="100" w:afterAutospacing="1"/>
      <w:textAlignment w:val="center"/>
    </w:pPr>
    <w:rPr>
      <w:rFonts w:ascii="Tahoma" w:hAnsi="Tahoma" w:cs="Tahoma"/>
      <w:color w:val="333399"/>
      <w:sz w:val="18"/>
      <w:szCs w:val="18"/>
      <w:u w:val="single"/>
      <w:lang w:bidi="ar-SA"/>
    </w:rPr>
  </w:style>
  <w:style w:type="paragraph" w:customStyle="1" w:styleId="xl1972">
    <w:name w:val="xl1972"/>
    <w:basedOn w:val="aa"/>
    <w:rsid w:val="00362EF8"/>
    <w:pPr>
      <w:widowControl/>
      <w:pBdr>
        <w:left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73">
    <w:name w:val="xl1973"/>
    <w:basedOn w:val="aa"/>
    <w:rsid w:val="00362EF8"/>
    <w:pPr>
      <w:widowControl/>
      <w:pBdr>
        <w:top w:val="single" w:sz="4" w:space="0" w:color="C0C0C0"/>
        <w:left w:val="single" w:sz="4" w:space="0" w:color="C0C0C0"/>
        <w:bottom w:val="single" w:sz="4" w:space="0" w:color="C0C0C0"/>
        <w:right w:val="single" w:sz="4" w:space="0" w:color="C0C0C0"/>
      </w:pBdr>
      <w:shd w:val="clear" w:color="000000" w:fill="CCFFFF"/>
      <w:autoSpaceDE/>
      <w:autoSpaceDN/>
      <w:spacing w:before="100" w:beforeAutospacing="1" w:after="100" w:afterAutospacing="1"/>
      <w:textAlignment w:val="center"/>
    </w:pPr>
    <w:rPr>
      <w:rFonts w:ascii="Tahoma" w:hAnsi="Tahoma" w:cs="Tahoma"/>
      <w:color w:val="333399"/>
      <w:sz w:val="18"/>
      <w:szCs w:val="18"/>
      <w:u w:val="single"/>
      <w:lang w:bidi="ar-SA"/>
    </w:rPr>
  </w:style>
  <w:style w:type="paragraph" w:customStyle="1" w:styleId="xl1974">
    <w:name w:val="xl1974"/>
    <w:basedOn w:val="aa"/>
    <w:rsid w:val="00362EF8"/>
    <w:pPr>
      <w:widowControl/>
      <w:pBdr>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color w:val="FF0000"/>
      <w:sz w:val="2"/>
      <w:szCs w:val="2"/>
      <w:lang w:bidi="ar-SA"/>
    </w:rPr>
  </w:style>
  <w:style w:type="paragraph" w:customStyle="1" w:styleId="xl1975">
    <w:name w:val="xl1975"/>
    <w:basedOn w:val="aa"/>
    <w:rsid w:val="00362EF8"/>
    <w:pPr>
      <w:widowControl/>
      <w:pBdr>
        <w:top w:val="single" w:sz="4" w:space="0" w:color="C0C0C0"/>
        <w:right w:val="single" w:sz="4" w:space="0" w:color="C0C0C0"/>
      </w:pBdr>
      <w:autoSpaceDE/>
      <w:autoSpaceDN/>
      <w:spacing w:before="100" w:beforeAutospacing="1" w:after="100" w:afterAutospacing="1"/>
      <w:jc w:val="center"/>
      <w:textAlignment w:val="center"/>
    </w:pPr>
    <w:rPr>
      <w:rFonts w:ascii="Tahoma" w:hAnsi="Tahoma" w:cs="Tahoma"/>
      <w:color w:val="FF0000"/>
      <w:sz w:val="2"/>
      <w:szCs w:val="2"/>
      <w:lang w:bidi="ar-SA"/>
    </w:rPr>
  </w:style>
  <w:style w:type="paragraph" w:customStyle="1" w:styleId="xl1976">
    <w:name w:val="xl1976"/>
    <w:basedOn w:val="aa"/>
    <w:rsid w:val="00362EF8"/>
    <w:pPr>
      <w:widowControl/>
      <w:pBdr>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77">
    <w:name w:val="xl1977"/>
    <w:basedOn w:val="aa"/>
    <w:rsid w:val="00362EF8"/>
    <w:pPr>
      <w:widowControl/>
      <w:pBdr>
        <w:top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78">
    <w:name w:val="xl1978"/>
    <w:basedOn w:val="aa"/>
    <w:rsid w:val="00362EF8"/>
    <w:pPr>
      <w:widowControl/>
      <w:pBdr>
        <w:top w:val="single" w:sz="4" w:space="0" w:color="C0C0C0"/>
        <w:bottom w:val="single" w:sz="4" w:space="0" w:color="C0C0C0"/>
      </w:pBdr>
      <w:shd w:val="thinReverseDiagStripe" w:color="C0C0C0" w:fill="FFFFFF"/>
      <w:autoSpaceDE/>
      <w:autoSpaceDN/>
      <w:spacing w:before="100" w:beforeAutospacing="1" w:after="100" w:afterAutospacing="1"/>
      <w:textAlignment w:val="center"/>
    </w:pPr>
    <w:rPr>
      <w:rFonts w:ascii="Tahoma" w:hAnsi="Tahoma" w:cs="Tahoma"/>
      <w:sz w:val="18"/>
      <w:szCs w:val="18"/>
      <w:lang w:bidi="ar-SA"/>
    </w:rPr>
  </w:style>
  <w:style w:type="paragraph" w:customStyle="1" w:styleId="xl1979">
    <w:name w:val="xl1979"/>
    <w:basedOn w:val="aa"/>
    <w:rsid w:val="00362EF8"/>
    <w:pPr>
      <w:widowControl/>
      <w:pBdr>
        <w:top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80">
    <w:name w:val="xl1980"/>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877">
    <w:name w:val="xl1877"/>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bidi="ar-SA"/>
    </w:rPr>
  </w:style>
  <w:style w:type="paragraph" w:customStyle="1" w:styleId="xl1108">
    <w:name w:val="xl1108"/>
    <w:basedOn w:val="aa"/>
    <w:rsid w:val="00362EF8"/>
    <w:pPr>
      <w:widowControl/>
      <w:autoSpaceDE/>
      <w:autoSpaceDN/>
      <w:spacing w:before="100" w:beforeAutospacing="1" w:after="100" w:afterAutospacing="1"/>
      <w:jc w:val="center"/>
    </w:pPr>
    <w:rPr>
      <w:sz w:val="20"/>
      <w:szCs w:val="20"/>
      <w:lang w:bidi="ar-SA"/>
    </w:rPr>
  </w:style>
  <w:style w:type="paragraph" w:customStyle="1" w:styleId="xl1109">
    <w:name w:val="xl1109"/>
    <w:basedOn w:val="aa"/>
    <w:rsid w:val="00362EF8"/>
    <w:pPr>
      <w:widowControl/>
      <w:autoSpaceDE/>
      <w:autoSpaceDN/>
      <w:spacing w:before="100" w:beforeAutospacing="1" w:after="100" w:afterAutospacing="1"/>
    </w:pPr>
    <w:rPr>
      <w:sz w:val="20"/>
      <w:szCs w:val="20"/>
      <w:lang w:bidi="ar-SA"/>
    </w:rPr>
  </w:style>
  <w:style w:type="paragraph" w:customStyle="1" w:styleId="xl1110">
    <w:name w:val="xl1110"/>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11">
    <w:name w:val="xl1111"/>
    <w:basedOn w:val="aa"/>
    <w:rsid w:val="00362EF8"/>
    <w:pPr>
      <w:widowControl/>
      <w:autoSpaceDE/>
      <w:autoSpaceDN/>
      <w:spacing w:before="100" w:beforeAutospacing="1" w:after="100" w:afterAutospacing="1"/>
      <w:jc w:val="center"/>
      <w:textAlignment w:val="center"/>
    </w:pPr>
    <w:rPr>
      <w:sz w:val="20"/>
      <w:szCs w:val="20"/>
      <w:lang w:bidi="ar-SA"/>
    </w:rPr>
  </w:style>
  <w:style w:type="paragraph" w:customStyle="1" w:styleId="xl1112">
    <w:name w:val="xl1112"/>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13">
    <w:name w:val="xl1113"/>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14">
    <w:name w:val="xl1114"/>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15">
    <w:name w:val="xl1115"/>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16">
    <w:name w:val="xl1116"/>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17">
    <w:name w:val="xl1117"/>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18">
    <w:name w:val="xl1118"/>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19">
    <w:name w:val="xl1119"/>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20">
    <w:name w:val="xl1120"/>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21">
    <w:name w:val="xl1121"/>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2">
    <w:name w:val="xl1122"/>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3">
    <w:name w:val="xl1123"/>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4">
    <w:name w:val="xl1124"/>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5">
    <w:name w:val="xl1125"/>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6">
    <w:name w:val="xl1126"/>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27">
    <w:name w:val="xl1127"/>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28">
    <w:name w:val="xl1128"/>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9">
    <w:name w:val="xl1129"/>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bidi="ar-SA"/>
    </w:rPr>
  </w:style>
  <w:style w:type="paragraph" w:customStyle="1" w:styleId="xl1130">
    <w:name w:val="xl1130"/>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31">
    <w:name w:val="xl1131"/>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32">
    <w:name w:val="xl1132"/>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3">
    <w:name w:val="xl1133"/>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4">
    <w:name w:val="xl1134"/>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5">
    <w:name w:val="xl1135"/>
    <w:basedOn w:val="aa"/>
    <w:rsid w:val="00362EF8"/>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6">
    <w:name w:val="xl1136"/>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7">
    <w:name w:val="xl1137"/>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8">
    <w:name w:val="xl1138"/>
    <w:basedOn w:val="aa"/>
    <w:rsid w:val="00362EF8"/>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9">
    <w:name w:val="xl1139"/>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40">
    <w:name w:val="xl1140"/>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1">
    <w:name w:val="xl1141"/>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2">
    <w:name w:val="xl1142"/>
    <w:basedOn w:val="aa"/>
    <w:rsid w:val="00362EF8"/>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43">
    <w:name w:val="xl1143"/>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44">
    <w:name w:val="xl1144"/>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45">
    <w:name w:val="xl1145"/>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6">
    <w:name w:val="xl1146"/>
    <w:basedOn w:val="aa"/>
    <w:rsid w:val="00362EF8"/>
    <w:pPr>
      <w:widowControl/>
      <w:pBdr>
        <w:left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7">
    <w:name w:val="xl1147"/>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8">
    <w:name w:val="xl1148"/>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49">
    <w:name w:val="xl1149"/>
    <w:basedOn w:val="aa"/>
    <w:rsid w:val="00362EF8"/>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50">
    <w:name w:val="xl1150"/>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51">
    <w:name w:val="xl1151"/>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52">
    <w:name w:val="xl1152"/>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53">
    <w:name w:val="xl1153"/>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right"/>
    </w:pPr>
    <w:rPr>
      <w:sz w:val="20"/>
      <w:szCs w:val="20"/>
      <w:lang w:bidi="ar-SA"/>
    </w:rPr>
  </w:style>
  <w:style w:type="paragraph" w:customStyle="1" w:styleId="xl1154">
    <w:name w:val="xl1154"/>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sz w:val="20"/>
      <w:szCs w:val="20"/>
      <w:lang w:bidi="ar-SA"/>
    </w:rPr>
  </w:style>
  <w:style w:type="paragraph" w:customStyle="1" w:styleId="xl1155">
    <w:name w:val="xl1155"/>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56">
    <w:name w:val="xl1156"/>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57">
    <w:name w:val="xl1157"/>
    <w:basedOn w:val="aa"/>
    <w:rsid w:val="00362EF8"/>
    <w:pPr>
      <w:widowControl/>
      <w:pBdr>
        <w:left w:val="single" w:sz="4" w:space="0" w:color="auto"/>
        <w:right w:val="single" w:sz="4" w:space="0" w:color="auto"/>
      </w:pBdr>
      <w:shd w:val="clear" w:color="000000" w:fill="FFFFFF"/>
      <w:autoSpaceDE/>
      <w:autoSpaceDN/>
      <w:spacing w:before="100" w:beforeAutospacing="1" w:after="100" w:afterAutospacing="1"/>
      <w:jc w:val="right"/>
    </w:pPr>
    <w:rPr>
      <w:sz w:val="20"/>
      <w:szCs w:val="20"/>
      <w:lang w:bidi="ar-SA"/>
    </w:rPr>
  </w:style>
  <w:style w:type="paragraph" w:customStyle="1" w:styleId="xl1158">
    <w:name w:val="xl1158"/>
    <w:basedOn w:val="aa"/>
    <w:rsid w:val="00362EF8"/>
    <w:pPr>
      <w:widowControl/>
      <w:pBdr>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59">
    <w:name w:val="xl1159"/>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60">
    <w:name w:val="xl1160"/>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61">
    <w:name w:val="xl1161"/>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62">
    <w:name w:val="xl1162"/>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63">
    <w:name w:val="xl1163"/>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64">
    <w:name w:val="xl1164"/>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65">
    <w:name w:val="xl1165"/>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166">
    <w:name w:val="xl1166"/>
    <w:basedOn w:val="aa"/>
    <w:rsid w:val="00362EF8"/>
    <w:pPr>
      <w:widowControl/>
      <w:pBdr>
        <w:left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167">
    <w:name w:val="xl1167"/>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168">
    <w:name w:val="xl1168"/>
    <w:basedOn w:val="aa"/>
    <w:rsid w:val="00362EF8"/>
    <w:pPr>
      <w:widowControl/>
      <w:pBdr>
        <w:left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169">
    <w:name w:val="xl1169"/>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130">
    <w:name w:val="Обычный 13"/>
    <w:basedOn w:val="aa"/>
    <w:link w:val="135"/>
    <w:rsid w:val="00362EF8"/>
    <w:pPr>
      <w:keepNext/>
      <w:widowControl/>
      <w:suppressLineNumbers/>
      <w:tabs>
        <w:tab w:val="left" w:pos="6804"/>
        <w:tab w:val="left" w:pos="6946"/>
        <w:tab w:val="left" w:leader="dot" w:pos="9356"/>
      </w:tabs>
      <w:suppressAutoHyphens/>
      <w:autoSpaceDE/>
      <w:autoSpaceDN/>
      <w:spacing w:before="60"/>
      <w:ind w:firstLine="567"/>
      <w:jc w:val="both"/>
    </w:pPr>
    <w:rPr>
      <w:sz w:val="26"/>
      <w:szCs w:val="26"/>
      <w:lang w:val="x-none" w:eastAsia="x-none" w:bidi="ar-SA"/>
    </w:rPr>
  </w:style>
  <w:style w:type="character" w:customStyle="1" w:styleId="135">
    <w:name w:val="Обычный 13 Знак5"/>
    <w:link w:val="130"/>
    <w:rsid w:val="00362EF8"/>
    <w:rPr>
      <w:rFonts w:ascii="Times New Roman" w:eastAsia="Times New Roman" w:hAnsi="Times New Roman" w:cs="Times New Roman"/>
      <w:sz w:val="26"/>
      <w:szCs w:val="26"/>
      <w:lang w:val="x-none" w:eastAsia="x-none"/>
    </w:rPr>
  </w:style>
  <w:style w:type="paragraph" w:customStyle="1" w:styleId="133">
    <w:name w:val="Обычный 13 Знак3"/>
    <w:basedOn w:val="aa"/>
    <w:autoRedefine/>
    <w:rsid w:val="00362EF8"/>
    <w:pPr>
      <w:tabs>
        <w:tab w:val="left" w:leader="dot" w:pos="9356"/>
      </w:tabs>
      <w:autoSpaceDE/>
      <w:autoSpaceDN/>
      <w:spacing w:before="60" w:line="360" w:lineRule="auto"/>
      <w:ind w:firstLine="851"/>
      <w:jc w:val="both"/>
    </w:pPr>
    <w:rPr>
      <w:sz w:val="26"/>
      <w:szCs w:val="26"/>
      <w:lang w:bidi="ar-SA"/>
    </w:rPr>
  </w:style>
  <w:style w:type="table" w:customStyle="1" w:styleId="TableGridReport2">
    <w:name w:val="Table Grid Report2"/>
    <w:basedOn w:val="ac"/>
    <w:next w:val="afa"/>
    <w:uiPriority w:val="59"/>
    <w:rsid w:val="00362EF8"/>
    <w:pPr>
      <w:widowControl/>
      <w:autoSpaceDE/>
      <w:autoSpaceDN/>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7">
    <w:name w:val="Неразрешенное упоминание4"/>
    <w:basedOn w:val="ab"/>
    <w:uiPriority w:val="99"/>
    <w:semiHidden/>
    <w:unhideWhenUsed/>
    <w:rsid w:val="00362EF8"/>
    <w:rPr>
      <w:color w:val="605E5C"/>
      <w:shd w:val="clear" w:color="auto" w:fill="E1DFDD"/>
    </w:rPr>
  </w:style>
  <w:style w:type="paragraph" w:customStyle="1" w:styleId="xl1865">
    <w:name w:val="xl1865"/>
    <w:basedOn w:val="aa"/>
    <w:rsid w:val="00B01777"/>
    <w:pPr>
      <w:widowControl/>
      <w:pBdr>
        <w:left w:val="single" w:sz="4" w:space="0" w:color="333333"/>
        <w:bottom w:val="single" w:sz="4" w:space="0" w:color="333333"/>
        <w:right w:val="single" w:sz="4" w:space="0" w:color="333333"/>
      </w:pBdr>
      <w:shd w:val="clear" w:color="000000" w:fill="CCFFFF"/>
      <w:autoSpaceDE/>
      <w:autoSpaceDN/>
      <w:spacing w:before="100" w:beforeAutospacing="1" w:after="100" w:afterAutospacing="1"/>
      <w:ind w:firstLine="709"/>
      <w:jc w:val="both"/>
      <w:textAlignment w:val="center"/>
    </w:pPr>
    <w:rPr>
      <w:sz w:val="24"/>
      <w:szCs w:val="24"/>
      <w:lang w:bidi="ar-SA"/>
    </w:rPr>
  </w:style>
  <w:style w:type="paragraph" w:customStyle="1" w:styleId="a7">
    <w:name w:val="Перечисление без номера"/>
    <w:basedOn w:val="aa"/>
    <w:link w:val="afffc"/>
    <w:qFormat/>
    <w:rsid w:val="00B01777"/>
    <w:pPr>
      <w:widowControl/>
      <w:numPr>
        <w:numId w:val="14"/>
      </w:numPr>
      <w:autoSpaceDE/>
      <w:autoSpaceDN/>
      <w:spacing w:line="360" w:lineRule="auto"/>
      <w:jc w:val="both"/>
    </w:pPr>
    <w:rPr>
      <w:rFonts w:eastAsia="Calibri"/>
      <w:sz w:val="24"/>
      <w:szCs w:val="28"/>
      <w:lang w:eastAsia="en-US" w:bidi="ar-SA"/>
    </w:rPr>
  </w:style>
  <w:style w:type="character" w:customStyle="1" w:styleId="afffc">
    <w:name w:val="Перечисление без номера Знак"/>
    <w:link w:val="a7"/>
    <w:rsid w:val="00B01777"/>
    <w:rPr>
      <w:rFonts w:ascii="Times New Roman" w:eastAsia="Calibri" w:hAnsi="Times New Roman" w:cs="Times New Roman"/>
      <w:sz w:val="24"/>
      <w:szCs w:val="28"/>
      <w:lang w:val="ru-RU"/>
    </w:rPr>
  </w:style>
  <w:style w:type="paragraph" w:customStyle="1" w:styleId="xl210">
    <w:name w:val="xl210"/>
    <w:basedOn w:val="aa"/>
    <w:rsid w:val="00B01777"/>
    <w:pPr>
      <w:widowControl/>
      <w:autoSpaceDE/>
      <w:autoSpaceDN/>
      <w:spacing w:before="100" w:beforeAutospacing="1" w:after="100" w:afterAutospacing="1"/>
      <w:jc w:val="center"/>
      <w:textAlignment w:val="center"/>
    </w:pPr>
    <w:rPr>
      <w:sz w:val="24"/>
      <w:szCs w:val="24"/>
      <w:lang w:bidi="ar-SA"/>
    </w:rPr>
  </w:style>
  <w:style w:type="paragraph" w:customStyle="1" w:styleId="xl211">
    <w:name w:val="xl211"/>
    <w:basedOn w:val="aa"/>
    <w:rsid w:val="00B01777"/>
    <w:pPr>
      <w:widowControl/>
      <w:autoSpaceDE/>
      <w:autoSpaceDN/>
      <w:spacing w:before="100" w:beforeAutospacing="1" w:after="100" w:afterAutospacing="1"/>
    </w:pPr>
    <w:rPr>
      <w:sz w:val="24"/>
      <w:szCs w:val="24"/>
      <w:lang w:bidi="ar-SA"/>
    </w:rPr>
  </w:style>
  <w:style w:type="paragraph" w:customStyle="1" w:styleId="xl212">
    <w:name w:val="xl212"/>
    <w:basedOn w:val="aa"/>
    <w:rsid w:val="00B0177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13">
    <w:name w:val="xl213"/>
    <w:basedOn w:val="aa"/>
    <w:rsid w:val="00B01777"/>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14">
    <w:name w:val="xl214"/>
    <w:basedOn w:val="aa"/>
    <w:rsid w:val="00B01777"/>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15">
    <w:name w:val="xl215"/>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16">
    <w:name w:val="xl216"/>
    <w:basedOn w:val="aa"/>
    <w:rsid w:val="00B0177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17">
    <w:name w:val="xl217"/>
    <w:basedOn w:val="aa"/>
    <w:rsid w:val="00B01777"/>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18">
    <w:name w:val="xl218"/>
    <w:basedOn w:val="aa"/>
    <w:rsid w:val="00B01777"/>
    <w:pPr>
      <w:widowControl/>
      <w:pBdr>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19">
    <w:name w:val="xl219"/>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20">
    <w:name w:val="xl220"/>
    <w:basedOn w:val="aa"/>
    <w:rsid w:val="00B01777"/>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21">
    <w:name w:val="xl221"/>
    <w:basedOn w:val="aa"/>
    <w:rsid w:val="00B01777"/>
    <w:pPr>
      <w:widowControl/>
      <w:pBdr>
        <w:top w:val="single" w:sz="4" w:space="0" w:color="000000"/>
        <w:lef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22">
    <w:name w:val="xl222"/>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23">
    <w:name w:val="xl223"/>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24">
    <w:name w:val="xl224"/>
    <w:basedOn w:val="aa"/>
    <w:rsid w:val="00B01777"/>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jc w:val="center"/>
      <w:textAlignment w:val="center"/>
    </w:pPr>
    <w:rPr>
      <w:sz w:val="24"/>
      <w:szCs w:val="24"/>
      <w:lang w:bidi="ar-SA"/>
    </w:rPr>
  </w:style>
  <w:style w:type="paragraph" w:customStyle="1" w:styleId="xl225">
    <w:name w:val="xl225"/>
    <w:basedOn w:val="aa"/>
    <w:rsid w:val="00B01777"/>
    <w:pPr>
      <w:widowControl/>
      <w:pBdr>
        <w:top w:val="single" w:sz="4" w:space="0" w:color="auto"/>
        <w:left w:val="single" w:sz="4" w:space="0" w:color="auto"/>
        <w:right w:val="single" w:sz="4" w:space="0" w:color="auto"/>
      </w:pBdr>
      <w:shd w:val="clear" w:color="000000" w:fill="F8CBAD"/>
      <w:autoSpaceDE/>
      <w:autoSpaceDN/>
      <w:spacing w:before="100" w:beforeAutospacing="1" w:after="100" w:afterAutospacing="1"/>
      <w:jc w:val="center"/>
      <w:textAlignment w:val="center"/>
    </w:pPr>
    <w:rPr>
      <w:sz w:val="24"/>
      <w:szCs w:val="24"/>
      <w:lang w:bidi="ar-SA"/>
    </w:rPr>
  </w:style>
  <w:style w:type="paragraph" w:customStyle="1" w:styleId="xl226">
    <w:name w:val="xl226"/>
    <w:basedOn w:val="aa"/>
    <w:rsid w:val="00B0177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27">
    <w:name w:val="xl227"/>
    <w:basedOn w:val="aa"/>
    <w:rsid w:val="00B01777"/>
    <w:pPr>
      <w:widowControl/>
      <w:pBdr>
        <w:top w:val="single" w:sz="4" w:space="0" w:color="000000"/>
        <w:left w:val="single" w:sz="4" w:space="0" w:color="000000"/>
        <w:bottom w:val="single" w:sz="4" w:space="0" w:color="000000"/>
        <w:right w:val="single" w:sz="4" w:space="0" w:color="000000"/>
      </w:pBdr>
      <w:shd w:val="clear" w:color="000000" w:fill="404040"/>
      <w:autoSpaceDE/>
      <w:autoSpaceDN/>
      <w:spacing w:before="100" w:beforeAutospacing="1" w:after="100" w:afterAutospacing="1"/>
      <w:jc w:val="center"/>
      <w:textAlignment w:val="center"/>
    </w:pPr>
    <w:rPr>
      <w:color w:val="262626"/>
      <w:sz w:val="24"/>
      <w:szCs w:val="24"/>
      <w:lang w:bidi="ar-SA"/>
    </w:rPr>
  </w:style>
  <w:style w:type="paragraph" w:customStyle="1" w:styleId="xl228">
    <w:name w:val="xl228"/>
    <w:basedOn w:val="aa"/>
    <w:rsid w:val="00B01777"/>
    <w:pPr>
      <w:widowControl/>
      <w:pBdr>
        <w:top w:val="single" w:sz="4" w:space="0" w:color="000000"/>
        <w:left w:val="single" w:sz="4" w:space="0" w:color="000000"/>
        <w:bottom w:val="single" w:sz="4" w:space="0" w:color="000000"/>
      </w:pBdr>
      <w:shd w:val="clear" w:color="000000" w:fill="404040"/>
      <w:autoSpaceDE/>
      <w:autoSpaceDN/>
      <w:spacing w:before="100" w:beforeAutospacing="1" w:after="100" w:afterAutospacing="1"/>
      <w:jc w:val="center"/>
      <w:textAlignment w:val="center"/>
    </w:pPr>
    <w:rPr>
      <w:color w:val="262626"/>
      <w:sz w:val="24"/>
      <w:szCs w:val="24"/>
      <w:lang w:bidi="ar-SA"/>
    </w:rPr>
  </w:style>
  <w:style w:type="paragraph" w:customStyle="1" w:styleId="xl229">
    <w:name w:val="xl229"/>
    <w:basedOn w:val="aa"/>
    <w:rsid w:val="00B01777"/>
    <w:pPr>
      <w:widowControl/>
      <w:pBdr>
        <w:top w:val="single" w:sz="4" w:space="0" w:color="auto"/>
        <w:left w:val="single" w:sz="4" w:space="0" w:color="auto"/>
        <w:bottom w:val="single" w:sz="4" w:space="0" w:color="auto"/>
        <w:right w:val="single" w:sz="4" w:space="0" w:color="auto"/>
      </w:pBdr>
      <w:shd w:val="clear" w:color="000000" w:fill="404040"/>
      <w:autoSpaceDE/>
      <w:autoSpaceDN/>
      <w:spacing w:before="100" w:beforeAutospacing="1" w:after="100" w:afterAutospacing="1"/>
      <w:jc w:val="center"/>
      <w:textAlignment w:val="center"/>
    </w:pPr>
    <w:rPr>
      <w:color w:val="262626"/>
      <w:sz w:val="24"/>
      <w:szCs w:val="24"/>
      <w:lang w:bidi="ar-SA"/>
    </w:rPr>
  </w:style>
  <w:style w:type="paragraph" w:styleId="afffd">
    <w:name w:val="Document Map"/>
    <w:basedOn w:val="aa"/>
    <w:link w:val="afffe"/>
    <w:rsid w:val="00B01777"/>
    <w:pPr>
      <w:widowControl/>
      <w:shd w:val="clear" w:color="auto" w:fill="000080"/>
      <w:autoSpaceDE/>
      <w:autoSpaceDN/>
      <w:spacing w:line="360" w:lineRule="auto"/>
      <w:ind w:firstLine="680"/>
      <w:jc w:val="both"/>
    </w:pPr>
    <w:rPr>
      <w:rFonts w:ascii="Tahoma" w:hAnsi="Tahoma" w:cs="Tahoma"/>
      <w:sz w:val="24"/>
      <w:lang w:val="en-US" w:eastAsia="en-US" w:bidi="en-US"/>
    </w:rPr>
  </w:style>
  <w:style w:type="character" w:customStyle="1" w:styleId="afffe">
    <w:name w:val="Схема документа Знак"/>
    <w:basedOn w:val="ab"/>
    <w:link w:val="afffd"/>
    <w:rsid w:val="00B01777"/>
    <w:rPr>
      <w:rFonts w:ascii="Tahoma" w:eastAsia="Times New Roman" w:hAnsi="Tahoma" w:cs="Tahoma"/>
      <w:sz w:val="24"/>
      <w:shd w:val="clear" w:color="auto" w:fill="000080"/>
      <w:lang w:bidi="en-US"/>
    </w:rPr>
  </w:style>
  <w:style w:type="paragraph" w:customStyle="1" w:styleId="xl230">
    <w:name w:val="xl230"/>
    <w:basedOn w:val="aa"/>
    <w:rsid w:val="00B01777"/>
    <w:pPr>
      <w:widowControl/>
      <w:pBdr>
        <w:left w:val="single" w:sz="4" w:space="0" w:color="000000"/>
        <w:bottom w:val="single" w:sz="4" w:space="0" w:color="000000"/>
        <w:right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31">
    <w:name w:val="xl231"/>
    <w:basedOn w:val="aa"/>
    <w:rsid w:val="00B01777"/>
    <w:pPr>
      <w:widowControl/>
      <w:pBdr>
        <w:left w:val="single" w:sz="4" w:space="0" w:color="000000"/>
        <w:bottom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32">
    <w:name w:val="xl232"/>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33">
    <w:name w:val="xl233"/>
    <w:basedOn w:val="aa"/>
    <w:rsid w:val="00B01777"/>
    <w:pPr>
      <w:widowControl/>
      <w:pBdr>
        <w:top w:val="single" w:sz="4" w:space="0" w:color="000000"/>
        <w:lef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34">
    <w:name w:val="xl234"/>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35">
    <w:name w:val="xl235"/>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36">
    <w:name w:val="xl236"/>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37">
    <w:name w:val="xl237"/>
    <w:basedOn w:val="aa"/>
    <w:rsid w:val="00B01777"/>
    <w:pPr>
      <w:widowControl/>
      <w:autoSpaceDE/>
      <w:autoSpaceDN/>
      <w:spacing w:before="100" w:beforeAutospacing="1" w:after="100" w:afterAutospacing="1"/>
    </w:pPr>
    <w:rPr>
      <w:sz w:val="24"/>
      <w:szCs w:val="24"/>
      <w:lang w:bidi="ar-SA"/>
    </w:rPr>
  </w:style>
  <w:style w:type="paragraph" w:customStyle="1" w:styleId="xl238">
    <w:name w:val="xl238"/>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39">
    <w:name w:val="xl239"/>
    <w:basedOn w:val="aa"/>
    <w:rsid w:val="00B0177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0">
    <w:name w:val="xl240"/>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1">
    <w:name w:val="xl241"/>
    <w:basedOn w:val="aa"/>
    <w:rsid w:val="00B0177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5">
    <w:name w:val="xl245"/>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6">
    <w:name w:val="xl246"/>
    <w:basedOn w:val="aa"/>
    <w:rsid w:val="00B0177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7">
    <w:name w:val="xl247"/>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48">
    <w:name w:val="xl248"/>
    <w:basedOn w:val="aa"/>
    <w:rsid w:val="00B0177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49">
    <w:name w:val="xl249"/>
    <w:basedOn w:val="aa"/>
    <w:rsid w:val="00B01777"/>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0">
    <w:name w:val="xl250"/>
    <w:basedOn w:val="aa"/>
    <w:rsid w:val="00B01777"/>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1">
    <w:name w:val="xl251"/>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52">
    <w:name w:val="xl252"/>
    <w:basedOn w:val="aa"/>
    <w:rsid w:val="00B01777"/>
    <w:pPr>
      <w:widowControl/>
      <w:pBdr>
        <w:top w:val="single" w:sz="4" w:space="0" w:color="000000"/>
        <w:left w:val="single" w:sz="4" w:space="0" w:color="000000"/>
        <w:bottom w:val="single" w:sz="4" w:space="0" w:color="000000"/>
        <w:right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53">
    <w:name w:val="xl253"/>
    <w:basedOn w:val="aa"/>
    <w:rsid w:val="00B01777"/>
    <w:pPr>
      <w:widowControl/>
      <w:pBdr>
        <w:top w:val="single" w:sz="4" w:space="0" w:color="000000"/>
        <w:left w:val="single" w:sz="4" w:space="0" w:color="000000"/>
        <w:bottom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54">
    <w:name w:val="xl254"/>
    <w:basedOn w:val="aa"/>
    <w:rsid w:val="00B01777"/>
    <w:pPr>
      <w:widowControl/>
      <w:pBdr>
        <w:top w:val="single" w:sz="4" w:space="0" w:color="auto"/>
        <w:left w:val="single" w:sz="4" w:space="0" w:color="auto"/>
        <w:bottom w:val="single" w:sz="4" w:space="0" w:color="auto"/>
        <w:right w:val="single" w:sz="4" w:space="0" w:color="auto"/>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55">
    <w:name w:val="xl255"/>
    <w:basedOn w:val="aa"/>
    <w:rsid w:val="00B01777"/>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6">
    <w:name w:val="xl256"/>
    <w:basedOn w:val="aa"/>
    <w:rsid w:val="00B01777"/>
    <w:pPr>
      <w:widowControl/>
      <w:pBdr>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7">
    <w:name w:val="xl257"/>
    <w:basedOn w:val="aa"/>
    <w:rsid w:val="00B01777"/>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8">
    <w:name w:val="xl258"/>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59">
    <w:name w:val="xl259"/>
    <w:basedOn w:val="aa"/>
    <w:rsid w:val="00B01777"/>
    <w:pPr>
      <w:widowControl/>
      <w:pBdr>
        <w:top w:val="single" w:sz="4" w:space="0" w:color="000000"/>
        <w:left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0">
    <w:name w:val="xl260"/>
    <w:basedOn w:val="aa"/>
    <w:rsid w:val="00B01777"/>
    <w:pPr>
      <w:widowControl/>
      <w:pBdr>
        <w:top w:val="single" w:sz="4" w:space="0" w:color="auto"/>
        <w:left w:val="single" w:sz="4" w:space="0" w:color="auto"/>
        <w:right w:val="single" w:sz="4" w:space="0" w:color="auto"/>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1">
    <w:name w:val="xl261"/>
    <w:basedOn w:val="aa"/>
    <w:rsid w:val="00B0177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2">
    <w:name w:val="xl262"/>
    <w:basedOn w:val="aa"/>
    <w:rsid w:val="00B01777"/>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3">
    <w:name w:val="xl263"/>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4">
    <w:name w:val="xl264"/>
    <w:basedOn w:val="aa"/>
    <w:rsid w:val="00B01777"/>
    <w:pPr>
      <w:widowControl/>
      <w:pBdr>
        <w:top w:val="single" w:sz="4" w:space="0" w:color="auto"/>
        <w:left w:val="single" w:sz="4" w:space="0" w:color="auto"/>
        <w:bottom w:val="single" w:sz="4" w:space="0" w:color="auto"/>
        <w:right w:val="single" w:sz="4" w:space="0" w:color="auto"/>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5">
    <w:name w:val="xl265"/>
    <w:basedOn w:val="aa"/>
    <w:rsid w:val="00B01777"/>
    <w:pPr>
      <w:widowControl/>
      <w:pBdr>
        <w:left w:val="single" w:sz="4" w:space="0" w:color="000000"/>
        <w:bottom w:val="single" w:sz="4" w:space="0" w:color="000000"/>
        <w:right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6">
    <w:name w:val="xl266"/>
    <w:basedOn w:val="aa"/>
    <w:rsid w:val="00B01777"/>
    <w:pPr>
      <w:widowControl/>
      <w:pBdr>
        <w:left w:val="single" w:sz="4" w:space="0" w:color="000000"/>
        <w:bottom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7">
    <w:name w:val="xl267"/>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8">
    <w:name w:val="xl268"/>
    <w:basedOn w:val="aa"/>
    <w:rsid w:val="00B01777"/>
    <w:pPr>
      <w:widowControl/>
      <w:pBdr>
        <w:top w:val="single" w:sz="4" w:space="0" w:color="000000"/>
        <w:lef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69">
    <w:name w:val="xl269"/>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70">
    <w:name w:val="xl270"/>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71">
    <w:name w:val="xl271"/>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72">
    <w:name w:val="xl272"/>
    <w:basedOn w:val="aa"/>
    <w:rsid w:val="00B01777"/>
    <w:pPr>
      <w:widowControl/>
      <w:autoSpaceDE/>
      <w:autoSpaceDN/>
      <w:spacing w:before="100" w:beforeAutospacing="1" w:after="100" w:afterAutospacing="1"/>
    </w:pPr>
    <w:rPr>
      <w:sz w:val="24"/>
      <w:szCs w:val="24"/>
      <w:lang w:bidi="ar-SA"/>
    </w:rPr>
  </w:style>
  <w:style w:type="paragraph" w:customStyle="1" w:styleId="xl273">
    <w:name w:val="xl273"/>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74">
    <w:name w:val="xl274"/>
    <w:basedOn w:val="aa"/>
    <w:rsid w:val="00B0177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2">
    <w:name w:val="xl242"/>
    <w:basedOn w:val="aa"/>
    <w:rsid w:val="00B0177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3">
    <w:name w:val="xl243"/>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44">
    <w:name w:val="xl244"/>
    <w:basedOn w:val="aa"/>
    <w:rsid w:val="00B0177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891">
    <w:name w:val="xl2891"/>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2892">
    <w:name w:val="xl2892"/>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3">
    <w:name w:val="xl2893"/>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4">
    <w:name w:val="xl2894"/>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5">
    <w:name w:val="xl2895"/>
    <w:basedOn w:val="aa"/>
    <w:rsid w:val="0065501A"/>
    <w:pPr>
      <w:widowControl/>
      <w:autoSpaceDE/>
      <w:autoSpaceDN/>
      <w:spacing w:before="100" w:beforeAutospacing="1" w:after="100" w:afterAutospacing="1"/>
      <w:jc w:val="center"/>
    </w:pPr>
    <w:rPr>
      <w:b/>
      <w:bCs/>
      <w:color w:val="000000"/>
      <w:sz w:val="20"/>
      <w:szCs w:val="20"/>
      <w:lang w:bidi="ar-SA"/>
    </w:rPr>
  </w:style>
  <w:style w:type="paragraph" w:customStyle="1" w:styleId="xl2896">
    <w:name w:val="xl2896"/>
    <w:basedOn w:val="aa"/>
    <w:rsid w:val="0065501A"/>
    <w:pPr>
      <w:widowControl/>
      <w:autoSpaceDE/>
      <w:autoSpaceDN/>
      <w:spacing w:before="100" w:beforeAutospacing="1" w:after="100" w:afterAutospacing="1"/>
      <w:jc w:val="center"/>
    </w:pPr>
    <w:rPr>
      <w:b/>
      <w:bCs/>
      <w:color w:val="000000"/>
      <w:sz w:val="20"/>
      <w:szCs w:val="20"/>
      <w:lang w:bidi="ar-SA"/>
    </w:rPr>
  </w:style>
  <w:style w:type="paragraph" w:customStyle="1" w:styleId="xl2897">
    <w:name w:val="xl2897"/>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8">
    <w:name w:val="xl2898"/>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9">
    <w:name w:val="xl2899"/>
    <w:basedOn w:val="aa"/>
    <w:rsid w:val="0065501A"/>
    <w:pPr>
      <w:widowControl/>
      <w:shd w:val="clear" w:color="000000" w:fill="92D050"/>
      <w:autoSpaceDE/>
      <w:autoSpaceDN/>
      <w:spacing w:before="100" w:beforeAutospacing="1" w:after="100" w:afterAutospacing="1"/>
      <w:jc w:val="center"/>
    </w:pPr>
    <w:rPr>
      <w:b/>
      <w:bCs/>
      <w:color w:val="000000"/>
      <w:sz w:val="20"/>
      <w:szCs w:val="20"/>
      <w:lang w:bidi="ar-SA"/>
    </w:rPr>
  </w:style>
  <w:style w:type="paragraph" w:customStyle="1" w:styleId="xl2900">
    <w:name w:val="xl2900"/>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901">
    <w:name w:val="xl2901"/>
    <w:basedOn w:val="aa"/>
    <w:rsid w:val="0065501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color w:val="000000"/>
      <w:sz w:val="20"/>
      <w:szCs w:val="20"/>
      <w:lang w:bidi="ar-SA"/>
    </w:rPr>
  </w:style>
  <w:style w:type="paragraph" w:customStyle="1" w:styleId="xl2902">
    <w:name w:val="xl2902"/>
    <w:basedOn w:val="aa"/>
    <w:rsid w:val="0065501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b/>
      <w:bCs/>
      <w:sz w:val="20"/>
      <w:szCs w:val="20"/>
      <w:lang w:bidi="ar-SA"/>
    </w:rPr>
  </w:style>
  <w:style w:type="paragraph" w:customStyle="1" w:styleId="xl2903">
    <w:name w:val="xl2903"/>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xl2904">
    <w:name w:val="xl2904"/>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xl2905">
    <w:name w:val="xl2905"/>
    <w:basedOn w:val="aa"/>
    <w:rsid w:val="0065501A"/>
    <w:pPr>
      <w:widowControl/>
      <w:shd w:val="clear" w:color="000000" w:fill="A9D08E"/>
      <w:autoSpaceDE/>
      <w:autoSpaceDN/>
      <w:spacing w:before="100" w:beforeAutospacing="1" w:after="100" w:afterAutospacing="1"/>
    </w:pPr>
    <w:rPr>
      <w:sz w:val="24"/>
      <w:szCs w:val="24"/>
      <w:lang w:bidi="ar-SA"/>
    </w:rPr>
  </w:style>
  <w:style w:type="paragraph" w:customStyle="1" w:styleId="xl2906">
    <w:name w:val="xl2906"/>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xl2907">
    <w:name w:val="xl2907"/>
    <w:basedOn w:val="aa"/>
    <w:rsid w:val="0065501A"/>
    <w:pPr>
      <w:widowControl/>
      <w:shd w:val="clear" w:color="000000" w:fill="92D050"/>
      <w:autoSpaceDE/>
      <w:autoSpaceDN/>
      <w:spacing w:before="100" w:beforeAutospacing="1" w:after="100" w:afterAutospacing="1"/>
    </w:pPr>
    <w:rPr>
      <w:b/>
      <w:bCs/>
      <w:color w:val="000000"/>
      <w:sz w:val="20"/>
      <w:szCs w:val="20"/>
      <w:lang w:bidi="ar-SA"/>
    </w:rPr>
  </w:style>
  <w:style w:type="paragraph" w:customStyle="1" w:styleId="xl2908">
    <w:name w:val="xl2908"/>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xl2909">
    <w:name w:val="xl2909"/>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Style8">
    <w:name w:val="Style8"/>
    <w:basedOn w:val="aa"/>
    <w:rsid w:val="00BF4EA2"/>
    <w:pPr>
      <w:adjustRightInd w:val="0"/>
      <w:spacing w:line="182" w:lineRule="exact"/>
      <w:jc w:val="center"/>
    </w:pPr>
    <w:rPr>
      <w:rFonts w:eastAsiaTheme="minorEastAsia"/>
      <w:sz w:val="24"/>
      <w:szCs w:val="24"/>
      <w:lang w:bidi="ar-SA"/>
    </w:rPr>
  </w:style>
  <w:style w:type="paragraph" w:customStyle="1" w:styleId="Style21">
    <w:name w:val="Style21"/>
    <w:basedOn w:val="aa"/>
    <w:rsid w:val="00BF4EA2"/>
    <w:pPr>
      <w:adjustRightInd w:val="0"/>
    </w:pPr>
    <w:rPr>
      <w:rFonts w:eastAsiaTheme="minorEastAsia"/>
      <w:sz w:val="24"/>
      <w:szCs w:val="24"/>
      <w:lang w:bidi="ar-SA"/>
    </w:rPr>
  </w:style>
  <w:style w:type="paragraph" w:customStyle="1" w:styleId="Style24">
    <w:name w:val="Style24"/>
    <w:basedOn w:val="aa"/>
    <w:rsid w:val="00BF4EA2"/>
    <w:pPr>
      <w:adjustRightInd w:val="0"/>
    </w:pPr>
    <w:rPr>
      <w:rFonts w:eastAsiaTheme="minorEastAsia"/>
      <w:sz w:val="24"/>
      <w:szCs w:val="24"/>
      <w:lang w:bidi="ar-SA"/>
    </w:rPr>
  </w:style>
  <w:style w:type="paragraph" w:customStyle="1" w:styleId="Style25">
    <w:name w:val="Style25"/>
    <w:basedOn w:val="aa"/>
    <w:rsid w:val="00BF4EA2"/>
    <w:pPr>
      <w:adjustRightInd w:val="0"/>
      <w:spacing w:line="211" w:lineRule="exact"/>
    </w:pPr>
    <w:rPr>
      <w:rFonts w:eastAsiaTheme="minorEastAsia"/>
      <w:sz w:val="24"/>
      <w:szCs w:val="24"/>
      <w:lang w:bidi="ar-SA"/>
    </w:rPr>
  </w:style>
  <w:style w:type="character" w:customStyle="1" w:styleId="FontStyle84">
    <w:name w:val="Font Style84"/>
    <w:basedOn w:val="ab"/>
    <w:uiPriority w:val="99"/>
    <w:rsid w:val="00BF4EA2"/>
    <w:rPr>
      <w:rFonts w:ascii="Times New Roman" w:hAnsi="Times New Roman" w:cs="Times New Roman"/>
      <w:sz w:val="14"/>
      <w:szCs w:val="14"/>
    </w:rPr>
  </w:style>
  <w:style w:type="character" w:customStyle="1" w:styleId="FontStyle85">
    <w:name w:val="Font Style85"/>
    <w:basedOn w:val="ab"/>
    <w:uiPriority w:val="99"/>
    <w:rsid w:val="00BF4EA2"/>
    <w:rPr>
      <w:rFonts w:ascii="Times New Roman" w:hAnsi="Times New Roman" w:cs="Times New Roman"/>
      <w:sz w:val="14"/>
      <w:szCs w:val="14"/>
    </w:rPr>
  </w:style>
  <w:style w:type="character" w:customStyle="1" w:styleId="FontStyle123">
    <w:name w:val="Font Style123"/>
    <w:basedOn w:val="ab"/>
    <w:uiPriority w:val="99"/>
    <w:rsid w:val="00BF4EA2"/>
    <w:rPr>
      <w:rFonts w:ascii="Constantia" w:hAnsi="Constantia" w:cs="Constantia"/>
      <w:sz w:val="18"/>
      <w:szCs w:val="18"/>
    </w:rPr>
  </w:style>
  <w:style w:type="paragraph" w:customStyle="1" w:styleId="xl166">
    <w:name w:val="xl166"/>
    <w:basedOn w:val="aa"/>
    <w:rsid w:val="00BF4EA2"/>
    <w:pPr>
      <w:widowControl/>
      <w:autoSpaceDE/>
      <w:autoSpaceDN/>
      <w:spacing w:before="100" w:beforeAutospacing="1" w:after="100" w:afterAutospacing="1"/>
      <w:textAlignment w:val="center"/>
    </w:pPr>
    <w:rPr>
      <w:sz w:val="24"/>
      <w:szCs w:val="24"/>
      <w:lang w:bidi="ar-SA"/>
    </w:rPr>
  </w:style>
  <w:style w:type="paragraph" w:customStyle="1" w:styleId="xl167">
    <w:name w:val="xl167"/>
    <w:basedOn w:val="aa"/>
    <w:rsid w:val="00BF4EA2"/>
    <w:pPr>
      <w:widowControl/>
      <w:autoSpaceDE/>
      <w:autoSpaceDN/>
      <w:spacing w:before="100" w:beforeAutospacing="1" w:after="100" w:afterAutospacing="1"/>
      <w:jc w:val="center"/>
      <w:textAlignment w:val="center"/>
    </w:pPr>
    <w:rPr>
      <w:sz w:val="24"/>
      <w:szCs w:val="24"/>
      <w:lang w:bidi="ar-SA"/>
    </w:rPr>
  </w:style>
  <w:style w:type="paragraph" w:customStyle="1" w:styleId="xl168">
    <w:name w:val="xl168"/>
    <w:basedOn w:val="aa"/>
    <w:rsid w:val="00BF4EA2"/>
    <w:pPr>
      <w:widowControl/>
      <w:autoSpaceDE/>
      <w:autoSpaceDN/>
      <w:spacing w:before="100" w:beforeAutospacing="1" w:after="100" w:afterAutospacing="1"/>
      <w:jc w:val="center"/>
      <w:textAlignment w:val="center"/>
    </w:pPr>
    <w:rPr>
      <w:b/>
      <w:bCs/>
      <w:sz w:val="24"/>
      <w:szCs w:val="24"/>
      <w:lang w:bidi="ar-SA"/>
    </w:rPr>
  </w:style>
  <w:style w:type="paragraph" w:customStyle="1" w:styleId="xl169">
    <w:name w:val="xl169"/>
    <w:basedOn w:val="aa"/>
    <w:rsid w:val="00BF4EA2"/>
    <w:pPr>
      <w:widowControl/>
      <w:shd w:val="clear" w:color="000000" w:fill="FFC000"/>
      <w:autoSpaceDE/>
      <w:autoSpaceDN/>
      <w:spacing w:before="100" w:beforeAutospacing="1" w:after="100" w:afterAutospacing="1"/>
    </w:pPr>
    <w:rPr>
      <w:sz w:val="24"/>
      <w:szCs w:val="24"/>
      <w:lang w:bidi="ar-SA"/>
    </w:rPr>
  </w:style>
  <w:style w:type="paragraph" w:customStyle="1" w:styleId="xl170">
    <w:name w:val="xl170"/>
    <w:basedOn w:val="aa"/>
    <w:rsid w:val="00BF4EA2"/>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71">
    <w:name w:val="xl171"/>
    <w:basedOn w:val="aa"/>
    <w:rsid w:val="00BF4EA2"/>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textAlignment w:val="center"/>
    </w:pPr>
    <w:rPr>
      <w:sz w:val="24"/>
      <w:szCs w:val="24"/>
      <w:lang w:bidi="ar-SA"/>
    </w:rPr>
  </w:style>
  <w:style w:type="paragraph" w:customStyle="1" w:styleId="xl172">
    <w:name w:val="xl172"/>
    <w:basedOn w:val="aa"/>
    <w:rsid w:val="00BF4EA2"/>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b/>
      <w:bCs/>
      <w:sz w:val="28"/>
      <w:szCs w:val="28"/>
      <w:lang w:bidi="ar-SA"/>
    </w:rPr>
  </w:style>
  <w:style w:type="paragraph" w:customStyle="1" w:styleId="xl173">
    <w:name w:val="xl173"/>
    <w:basedOn w:val="aa"/>
    <w:rsid w:val="00BF4EA2"/>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b/>
      <w:bCs/>
      <w:sz w:val="28"/>
      <w:szCs w:val="28"/>
      <w:lang w:bidi="ar-SA"/>
    </w:rPr>
  </w:style>
  <w:style w:type="paragraph" w:customStyle="1" w:styleId="xl174">
    <w:name w:val="xl174"/>
    <w:basedOn w:val="aa"/>
    <w:rsid w:val="00BF4EA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5">
    <w:name w:val="xl175"/>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pPr>
    <w:rPr>
      <w:sz w:val="20"/>
      <w:szCs w:val="20"/>
      <w:lang w:bidi="ar-SA"/>
    </w:rPr>
  </w:style>
  <w:style w:type="paragraph" w:customStyle="1" w:styleId="xl176">
    <w:name w:val="xl176"/>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0"/>
      <w:szCs w:val="20"/>
      <w:lang w:bidi="ar-SA"/>
    </w:rPr>
  </w:style>
  <w:style w:type="paragraph" w:customStyle="1" w:styleId="xl177">
    <w:name w:val="xl177"/>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textAlignment w:val="center"/>
    </w:pPr>
    <w:rPr>
      <w:sz w:val="20"/>
      <w:szCs w:val="20"/>
      <w:lang w:bidi="ar-SA"/>
    </w:rPr>
  </w:style>
  <w:style w:type="paragraph" w:customStyle="1" w:styleId="xl178">
    <w:name w:val="xl178"/>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pPr>
    <w:rPr>
      <w:sz w:val="20"/>
      <w:szCs w:val="20"/>
      <w:lang w:bidi="ar-SA"/>
    </w:rPr>
  </w:style>
  <w:style w:type="paragraph" w:customStyle="1" w:styleId="xl179">
    <w:name w:val="xl179"/>
    <w:basedOn w:val="aa"/>
    <w:rsid w:val="00BF4EA2"/>
    <w:pPr>
      <w:widowControl/>
      <w:shd w:val="clear" w:color="000000" w:fill="FF0000"/>
      <w:autoSpaceDE/>
      <w:autoSpaceDN/>
      <w:spacing w:before="100" w:beforeAutospacing="1" w:after="100" w:afterAutospacing="1"/>
    </w:pPr>
    <w:rPr>
      <w:b/>
      <w:bCs/>
      <w:sz w:val="28"/>
      <w:szCs w:val="28"/>
      <w:lang w:bidi="ar-SA"/>
    </w:rPr>
  </w:style>
  <w:style w:type="paragraph" w:customStyle="1" w:styleId="xl180">
    <w:name w:val="xl180"/>
    <w:basedOn w:val="aa"/>
    <w:rsid w:val="00BF4EA2"/>
    <w:pPr>
      <w:widowControl/>
      <w:shd w:val="clear" w:color="000000" w:fill="FF0000"/>
      <w:autoSpaceDE/>
      <w:autoSpaceDN/>
      <w:spacing w:before="100" w:beforeAutospacing="1" w:after="100" w:afterAutospacing="1"/>
    </w:pPr>
    <w:rPr>
      <w:b/>
      <w:bCs/>
      <w:sz w:val="24"/>
      <w:szCs w:val="24"/>
      <w:lang w:bidi="ar-SA"/>
    </w:rPr>
  </w:style>
  <w:style w:type="paragraph" w:customStyle="1" w:styleId="xl181">
    <w:name w:val="xl181"/>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b/>
      <w:bCs/>
      <w:sz w:val="28"/>
      <w:szCs w:val="28"/>
      <w:lang w:bidi="ar-SA"/>
    </w:rPr>
  </w:style>
  <w:style w:type="paragraph" w:customStyle="1" w:styleId="xl182">
    <w:name w:val="xl182"/>
    <w:basedOn w:val="aa"/>
    <w:rsid w:val="00BF4EA2"/>
    <w:pPr>
      <w:widowControl/>
      <w:shd w:val="clear" w:color="000000" w:fill="92D050"/>
      <w:autoSpaceDE/>
      <w:autoSpaceDN/>
      <w:spacing w:before="100" w:beforeAutospacing="1" w:after="100" w:afterAutospacing="1"/>
    </w:pPr>
    <w:rPr>
      <w:sz w:val="24"/>
      <w:szCs w:val="24"/>
      <w:lang w:bidi="ar-SA"/>
    </w:rPr>
  </w:style>
  <w:style w:type="paragraph" w:customStyle="1" w:styleId="xl183">
    <w:name w:val="xl183"/>
    <w:basedOn w:val="aa"/>
    <w:rsid w:val="00BF4EA2"/>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color w:val="0070C0"/>
      <w:sz w:val="24"/>
      <w:szCs w:val="24"/>
      <w:lang w:bidi="ar-SA"/>
    </w:rPr>
  </w:style>
  <w:style w:type="paragraph" w:customStyle="1" w:styleId="xl184">
    <w:name w:val="xl184"/>
    <w:basedOn w:val="aa"/>
    <w:rsid w:val="00BF4EA2"/>
    <w:pPr>
      <w:widowControl/>
      <w:shd w:val="clear" w:color="000000" w:fill="FFC000"/>
      <w:autoSpaceDE/>
      <w:autoSpaceDN/>
      <w:spacing w:before="100" w:beforeAutospacing="1" w:after="100" w:afterAutospacing="1"/>
      <w:jc w:val="right"/>
      <w:textAlignment w:val="center"/>
    </w:pPr>
    <w:rPr>
      <w:b/>
      <w:bCs/>
      <w:sz w:val="24"/>
      <w:szCs w:val="24"/>
      <w:lang w:bidi="ar-SA"/>
    </w:rPr>
  </w:style>
  <w:style w:type="paragraph" w:customStyle="1" w:styleId="xl185">
    <w:name w:val="xl185"/>
    <w:basedOn w:val="aa"/>
    <w:rsid w:val="00BF4EA2"/>
    <w:pPr>
      <w:widowControl/>
      <w:shd w:val="clear" w:color="000000" w:fill="FF0000"/>
      <w:autoSpaceDE/>
      <w:autoSpaceDN/>
      <w:spacing w:before="100" w:beforeAutospacing="1" w:after="100" w:afterAutospacing="1"/>
    </w:pPr>
    <w:rPr>
      <w:b/>
      <w:bCs/>
      <w:sz w:val="24"/>
      <w:szCs w:val="24"/>
      <w:lang w:bidi="ar-SA"/>
    </w:rPr>
  </w:style>
  <w:style w:type="paragraph" w:customStyle="1" w:styleId="xl186">
    <w:name w:val="xl186"/>
    <w:basedOn w:val="aa"/>
    <w:rsid w:val="00BF4EA2"/>
    <w:pPr>
      <w:widowControl/>
      <w:autoSpaceDE/>
      <w:autoSpaceDN/>
      <w:spacing w:before="100" w:beforeAutospacing="1" w:after="100" w:afterAutospacing="1"/>
      <w:jc w:val="center"/>
    </w:pPr>
    <w:rPr>
      <w:b/>
      <w:bCs/>
      <w:sz w:val="24"/>
      <w:szCs w:val="24"/>
      <w:lang w:bidi="ar-SA"/>
    </w:rPr>
  </w:style>
  <w:style w:type="paragraph" w:customStyle="1" w:styleId="xl187">
    <w:name w:val="xl187"/>
    <w:basedOn w:val="aa"/>
    <w:rsid w:val="00BF4EA2"/>
    <w:pPr>
      <w:widowControl/>
      <w:shd w:val="clear" w:color="000000" w:fill="FF0000"/>
      <w:autoSpaceDE/>
      <w:autoSpaceDN/>
      <w:spacing w:before="100" w:beforeAutospacing="1" w:after="100" w:afterAutospacing="1"/>
      <w:jc w:val="right"/>
      <w:textAlignment w:val="center"/>
    </w:pPr>
    <w:rPr>
      <w:b/>
      <w:bCs/>
      <w:sz w:val="24"/>
      <w:szCs w:val="24"/>
      <w:lang w:bidi="ar-SA"/>
    </w:rPr>
  </w:style>
  <w:style w:type="paragraph" w:customStyle="1" w:styleId="xl188">
    <w:name w:val="xl188"/>
    <w:basedOn w:val="aa"/>
    <w:rsid w:val="00BF4EA2"/>
    <w:pPr>
      <w:widowControl/>
      <w:shd w:val="clear" w:color="000000" w:fill="FF0000"/>
      <w:autoSpaceDE/>
      <w:autoSpaceDN/>
      <w:spacing w:before="100" w:beforeAutospacing="1" w:after="100" w:afterAutospacing="1"/>
      <w:jc w:val="right"/>
    </w:pPr>
    <w:rPr>
      <w:b/>
      <w:bCs/>
      <w:sz w:val="24"/>
      <w:szCs w:val="24"/>
      <w:lang w:bidi="ar-SA"/>
    </w:rPr>
  </w:style>
  <w:style w:type="paragraph" w:customStyle="1" w:styleId="xl189">
    <w:name w:val="xl189"/>
    <w:basedOn w:val="aa"/>
    <w:rsid w:val="00BF4EA2"/>
    <w:pPr>
      <w:widowControl/>
      <w:shd w:val="clear" w:color="000000" w:fill="FF0000"/>
      <w:autoSpaceDE/>
      <w:autoSpaceDN/>
      <w:spacing w:before="100" w:beforeAutospacing="1" w:after="100" w:afterAutospacing="1"/>
      <w:jc w:val="center"/>
    </w:pPr>
    <w:rPr>
      <w:b/>
      <w:bCs/>
      <w:sz w:val="28"/>
      <w:szCs w:val="28"/>
      <w:lang w:bidi="ar-SA"/>
    </w:rPr>
  </w:style>
  <w:style w:type="paragraph" w:customStyle="1" w:styleId="xl190">
    <w:name w:val="xl190"/>
    <w:basedOn w:val="aa"/>
    <w:rsid w:val="00BF4EA2"/>
    <w:pPr>
      <w:widowControl/>
      <w:shd w:val="clear" w:color="000000" w:fill="FFC000"/>
      <w:autoSpaceDE/>
      <w:autoSpaceDN/>
      <w:spacing w:before="100" w:beforeAutospacing="1" w:after="100" w:afterAutospacing="1"/>
      <w:jc w:val="center"/>
    </w:pPr>
    <w:rPr>
      <w:sz w:val="24"/>
      <w:szCs w:val="24"/>
      <w:lang w:bidi="ar-SA"/>
    </w:rPr>
  </w:style>
  <w:style w:type="paragraph" w:customStyle="1" w:styleId="xl191">
    <w:name w:val="xl191"/>
    <w:basedOn w:val="aa"/>
    <w:rsid w:val="00BF4EA2"/>
    <w:pPr>
      <w:widowControl/>
      <w:shd w:val="clear" w:color="000000" w:fill="92D050"/>
      <w:autoSpaceDE/>
      <w:autoSpaceDN/>
      <w:spacing w:before="100" w:beforeAutospacing="1" w:after="100" w:afterAutospacing="1"/>
      <w:jc w:val="right"/>
      <w:textAlignment w:val="center"/>
    </w:pPr>
    <w:rPr>
      <w:b/>
      <w:bCs/>
      <w:sz w:val="24"/>
      <w:szCs w:val="24"/>
      <w:lang w:bidi="ar-SA"/>
    </w:rPr>
  </w:style>
  <w:style w:type="paragraph" w:customStyle="1" w:styleId="xl192">
    <w:name w:val="xl192"/>
    <w:basedOn w:val="aa"/>
    <w:rsid w:val="00BF4EA2"/>
    <w:pPr>
      <w:widowControl/>
      <w:pBdr>
        <w:bottom w:val="single" w:sz="4" w:space="0" w:color="auto"/>
      </w:pBdr>
      <w:shd w:val="clear" w:color="000000" w:fill="FFF2CC"/>
      <w:autoSpaceDE/>
      <w:autoSpaceDN/>
      <w:spacing w:before="100" w:beforeAutospacing="1" w:after="100" w:afterAutospacing="1"/>
    </w:pPr>
    <w:rPr>
      <w:b/>
      <w:bCs/>
      <w:sz w:val="24"/>
      <w:szCs w:val="24"/>
      <w:lang w:bidi="ar-SA"/>
    </w:rPr>
  </w:style>
  <w:style w:type="paragraph" w:customStyle="1" w:styleId="xl193">
    <w:name w:val="xl193"/>
    <w:basedOn w:val="aa"/>
    <w:rsid w:val="00BF4EA2"/>
    <w:pPr>
      <w:widowControl/>
      <w:autoSpaceDE/>
      <w:autoSpaceDN/>
      <w:spacing w:before="100" w:beforeAutospacing="1" w:after="100" w:afterAutospacing="1"/>
      <w:textAlignment w:val="center"/>
    </w:pPr>
    <w:rPr>
      <w:b/>
      <w:bCs/>
      <w:sz w:val="24"/>
      <w:szCs w:val="24"/>
      <w:lang w:bidi="ar-SA"/>
    </w:rPr>
  </w:style>
  <w:style w:type="paragraph" w:customStyle="1" w:styleId="xl194">
    <w:name w:val="xl194"/>
    <w:basedOn w:val="aa"/>
    <w:rsid w:val="00BF4EA2"/>
    <w:pPr>
      <w:widowControl/>
      <w:shd w:val="clear" w:color="000000" w:fill="92D050"/>
      <w:autoSpaceDE/>
      <w:autoSpaceDN/>
      <w:spacing w:before="100" w:beforeAutospacing="1" w:after="100" w:afterAutospacing="1"/>
      <w:textAlignment w:val="center"/>
    </w:pPr>
    <w:rPr>
      <w:b/>
      <w:bCs/>
      <w:sz w:val="24"/>
      <w:szCs w:val="24"/>
      <w:lang w:bidi="ar-SA"/>
    </w:rPr>
  </w:style>
  <w:style w:type="paragraph" w:customStyle="1" w:styleId="a1">
    <w:name w:val="Список с тире с отступом"/>
    <w:basedOn w:val="ae"/>
    <w:qFormat/>
    <w:rsid w:val="00F37EF6"/>
    <w:pPr>
      <w:numPr>
        <w:numId w:val="16"/>
      </w:numPr>
      <w:tabs>
        <w:tab w:val="left" w:pos="1021"/>
      </w:tabs>
      <w:autoSpaceDE/>
      <w:autoSpaceDN/>
      <w:spacing w:before="0" w:after="40" w:line="240" w:lineRule="auto"/>
      <w:contextualSpacing/>
    </w:pPr>
    <w:rPr>
      <w:rFonts w:eastAsiaTheme="minorHAnsi" w:cstheme="minorBidi"/>
      <w:sz w:val="28"/>
      <w:szCs w:val="22"/>
      <w:lang w:eastAsia="en-US" w:bidi="ar-SA"/>
    </w:rPr>
  </w:style>
  <w:style w:type="character" w:customStyle="1" w:styleId="UnresolvedMention">
    <w:name w:val="Unresolved Mention"/>
    <w:basedOn w:val="ab"/>
    <w:uiPriority w:val="99"/>
    <w:semiHidden/>
    <w:unhideWhenUsed/>
    <w:rsid w:val="008A4EE7"/>
    <w:rPr>
      <w:color w:val="605E5C"/>
      <w:shd w:val="clear" w:color="auto" w:fill="E1DFDD"/>
    </w:rPr>
  </w:style>
  <w:style w:type="numbering" w:customStyle="1" w:styleId="54">
    <w:name w:val="Стиль54"/>
    <w:uiPriority w:val="99"/>
    <w:rsid w:val="008E6ABF"/>
    <w:pPr>
      <w:numPr>
        <w:numId w:val="17"/>
      </w:numPr>
    </w:pPr>
  </w:style>
  <w:style w:type="paragraph" w:customStyle="1" w:styleId="1c">
    <w:name w:val="Заголовок_подзаголовок_1"/>
    <w:basedOn w:val="14"/>
    <w:next w:val="aa"/>
    <w:link w:val="1d"/>
    <w:qFormat/>
    <w:rsid w:val="008E6ABF"/>
    <w:pPr>
      <w:numPr>
        <w:numId w:val="0"/>
      </w:numPr>
      <w:tabs>
        <w:tab w:val="left" w:pos="1843"/>
      </w:tabs>
      <w:autoSpaceDE/>
      <w:autoSpaceDN/>
      <w:spacing w:before="240" w:after="120"/>
      <w:ind w:left="720" w:hanging="360"/>
      <w:contextualSpacing/>
      <w:jc w:val="left"/>
    </w:pPr>
    <w:rPr>
      <w:rFonts w:eastAsiaTheme="majorEastAsia" w:cstheme="majorBidi"/>
      <w:sz w:val="28"/>
      <w:szCs w:val="28"/>
      <w:lang w:eastAsia="en-US" w:bidi="ar-SA"/>
    </w:rPr>
  </w:style>
  <w:style w:type="character" w:customStyle="1" w:styleId="1d">
    <w:name w:val="Заголовок_подзаголовок_1 Знак"/>
    <w:link w:val="1c"/>
    <w:rsid w:val="008E6ABF"/>
    <w:rPr>
      <w:rFonts w:ascii="Times New Roman" w:eastAsiaTheme="majorEastAsia" w:hAnsi="Times New Roman" w:cstheme="majorBidi"/>
      <w:b/>
      <w:bCs/>
      <w:sz w:val="28"/>
      <w:szCs w:val="28"/>
      <w:lang w:val="ru-RU"/>
    </w:rPr>
  </w:style>
  <w:style w:type="paragraph" w:customStyle="1" w:styleId="a6">
    <w:name w:val="ВС РИСУНОК"/>
    <w:basedOn w:val="aa"/>
    <w:autoRedefine/>
    <w:qFormat/>
    <w:rsid w:val="0018211F"/>
    <w:pPr>
      <w:numPr>
        <w:numId w:val="18"/>
      </w:numPr>
      <w:adjustRightInd w:val="0"/>
      <w:spacing w:line="276" w:lineRule="auto"/>
      <w:ind w:left="567" w:firstLine="0"/>
      <w:contextualSpacing/>
      <w:jc w:val="center"/>
    </w:pPr>
    <w:rPr>
      <w:b/>
      <w:sz w:val="20"/>
      <w:szCs w:val="24"/>
      <w:lang w:eastAsia="en-US" w:bidi="ar-SA"/>
    </w:rPr>
  </w:style>
  <w:style w:type="paragraph" w:customStyle="1" w:styleId="a8">
    <w:name w:val="ВС ТАБЛИЦА"/>
    <w:basedOn w:val="aa"/>
    <w:autoRedefine/>
    <w:qFormat/>
    <w:rsid w:val="00CA47BD"/>
    <w:pPr>
      <w:numPr>
        <w:numId w:val="19"/>
      </w:numPr>
      <w:adjustRightInd w:val="0"/>
      <w:spacing w:line="276" w:lineRule="auto"/>
      <w:ind w:left="993"/>
      <w:contextualSpacing/>
      <w:jc w:val="both"/>
    </w:pPr>
    <w:rPr>
      <w:b/>
      <w:sz w:val="20"/>
      <w:szCs w:val="20"/>
      <w:lang w:eastAsia="en-US" w:bidi="ar-SA"/>
    </w:rPr>
  </w:style>
  <w:style w:type="paragraph" w:customStyle="1" w:styleId="s1">
    <w:name w:val="s_1"/>
    <w:basedOn w:val="aa"/>
    <w:rsid w:val="008E6ABF"/>
    <w:pPr>
      <w:widowControl/>
      <w:autoSpaceDE/>
      <w:autoSpaceDN/>
      <w:spacing w:before="100" w:beforeAutospacing="1" w:after="100" w:afterAutospacing="1"/>
    </w:pPr>
    <w:rPr>
      <w:sz w:val="24"/>
      <w:szCs w:val="24"/>
      <w:lang w:bidi="ar-SA"/>
    </w:rPr>
  </w:style>
  <w:style w:type="paragraph" w:styleId="affff">
    <w:name w:val="table of figures"/>
    <w:basedOn w:val="aa"/>
    <w:next w:val="aa"/>
    <w:uiPriority w:val="99"/>
    <w:unhideWhenUsed/>
    <w:rsid w:val="008E6ABF"/>
  </w:style>
  <w:style w:type="paragraph" w:customStyle="1" w:styleId="xl1981">
    <w:name w:val="xl1981"/>
    <w:basedOn w:val="aa"/>
    <w:rsid w:val="0034535B"/>
    <w:pPr>
      <w:widowControl/>
      <w:autoSpaceDE/>
      <w:autoSpaceDN/>
      <w:spacing w:before="100" w:beforeAutospacing="1" w:after="100" w:afterAutospacing="1"/>
    </w:pPr>
    <w:rPr>
      <w:sz w:val="20"/>
      <w:szCs w:val="20"/>
      <w:lang w:bidi="ar-SA"/>
    </w:rPr>
  </w:style>
  <w:style w:type="paragraph" w:customStyle="1" w:styleId="xl1982">
    <w:name w:val="xl1982"/>
    <w:basedOn w:val="aa"/>
    <w:rsid w:val="0034535B"/>
    <w:pPr>
      <w:widowControl/>
      <w:pBdr>
        <w:top w:val="single" w:sz="4" w:space="0" w:color="auto"/>
        <w:left w:val="single" w:sz="4" w:space="0" w:color="auto"/>
        <w:bottom w:val="single" w:sz="4" w:space="0" w:color="auto"/>
      </w:pBdr>
      <w:shd w:val="clear" w:color="000000" w:fill="00B0F0"/>
      <w:autoSpaceDE/>
      <w:autoSpaceDN/>
      <w:spacing w:before="100" w:beforeAutospacing="1" w:after="100" w:afterAutospacing="1"/>
    </w:pPr>
    <w:rPr>
      <w:sz w:val="20"/>
      <w:szCs w:val="20"/>
      <w:lang w:bidi="ar-SA"/>
    </w:rPr>
  </w:style>
  <w:style w:type="paragraph" w:customStyle="1" w:styleId="xl1983">
    <w:name w:val="xl1983"/>
    <w:basedOn w:val="aa"/>
    <w:rsid w:val="0034535B"/>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pPr>
    <w:rPr>
      <w:sz w:val="20"/>
      <w:szCs w:val="20"/>
      <w:lang w:bidi="ar-SA"/>
    </w:rPr>
  </w:style>
  <w:style w:type="paragraph" w:customStyle="1" w:styleId="xl1984">
    <w:name w:val="xl1984"/>
    <w:basedOn w:val="aa"/>
    <w:rsid w:val="0034535B"/>
    <w:pPr>
      <w:widowControl/>
      <w:shd w:val="clear" w:color="000000" w:fill="FF0000"/>
      <w:autoSpaceDE/>
      <w:autoSpaceDN/>
      <w:spacing w:before="100" w:beforeAutospacing="1" w:after="100" w:afterAutospacing="1"/>
    </w:pPr>
    <w:rPr>
      <w:sz w:val="20"/>
      <w:szCs w:val="20"/>
      <w:lang w:bidi="ar-SA"/>
    </w:rPr>
  </w:style>
  <w:style w:type="paragraph" w:customStyle="1" w:styleId="xl1985">
    <w:name w:val="xl1985"/>
    <w:basedOn w:val="aa"/>
    <w:rsid w:val="0034535B"/>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0"/>
      <w:szCs w:val="20"/>
      <w:lang w:bidi="ar-SA"/>
    </w:rPr>
  </w:style>
  <w:style w:type="paragraph" w:customStyle="1" w:styleId="xl1986">
    <w:name w:val="xl1986"/>
    <w:basedOn w:val="aa"/>
    <w:rsid w:val="003453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987">
    <w:name w:val="xl1987"/>
    <w:basedOn w:val="aa"/>
    <w:rsid w:val="0034535B"/>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pPr>
    <w:rPr>
      <w:sz w:val="20"/>
      <w:szCs w:val="20"/>
      <w:lang w:bidi="ar-SA"/>
    </w:rPr>
  </w:style>
  <w:style w:type="paragraph" w:customStyle="1" w:styleId="affff0">
    <w:name w:val="Без отступа"/>
    <w:basedOn w:val="aa"/>
    <w:link w:val="affff1"/>
    <w:qFormat/>
    <w:rsid w:val="000F5326"/>
    <w:pPr>
      <w:adjustRightInd w:val="0"/>
      <w:spacing w:line="360" w:lineRule="auto"/>
      <w:ind w:firstLine="567"/>
      <w:jc w:val="both"/>
    </w:pPr>
    <w:rPr>
      <w:rFonts w:ascii="Arial" w:hAnsi="Arial" w:cs="Arial"/>
      <w:color w:val="000000"/>
      <w:lang w:bidi="ar-SA"/>
    </w:rPr>
  </w:style>
  <w:style w:type="character" w:customStyle="1" w:styleId="affff1">
    <w:name w:val="Без отступа Знак"/>
    <w:basedOn w:val="ab"/>
    <w:link w:val="affff0"/>
    <w:rsid w:val="000F5326"/>
    <w:rPr>
      <w:rFonts w:ascii="Arial" w:eastAsia="Times New Roman" w:hAnsi="Arial" w:cs="Arial"/>
      <w:color w:val="000000"/>
      <w:lang w:val="ru-RU" w:eastAsia="ru-RU"/>
    </w:rPr>
  </w:style>
  <w:style w:type="character" w:styleId="affff2">
    <w:name w:val="Emphasis"/>
    <w:uiPriority w:val="20"/>
    <w:qFormat/>
    <w:rsid w:val="000F5326"/>
    <w:rPr>
      <w:i/>
      <w:iCs w:val="0"/>
    </w:rPr>
  </w:style>
  <w:style w:type="character" w:customStyle="1" w:styleId="affa">
    <w:name w:val="Обычный (веб) Знак"/>
    <w:aliases w:val="Обычный (Web) Знак,Обычный (веб)3 Знак"/>
    <w:link w:val="aff9"/>
    <w:uiPriority w:val="99"/>
    <w:locked/>
    <w:rsid w:val="007F2D0B"/>
    <w:rPr>
      <w:rFonts w:ascii="Times New Roman" w:eastAsia="Times New Roman" w:hAnsi="Times New Roman" w:cs="Times New Roman"/>
      <w:sz w:val="24"/>
      <w:szCs w:val="24"/>
      <w:lang w:val="ru-RU" w:eastAsia="ru-RU"/>
    </w:rPr>
  </w:style>
  <w:style w:type="paragraph" w:customStyle="1" w:styleId="-010">
    <w:name w:val="(Схема ТС) Заголовок - #01Глава"/>
    <w:basedOn w:val="1a"/>
    <w:next w:val="affb"/>
    <w:qFormat/>
    <w:rsid w:val="0057081E"/>
    <w:pPr>
      <w:tabs>
        <w:tab w:val="left" w:pos="1134"/>
      </w:tabs>
    </w:pPr>
  </w:style>
  <w:style w:type="table" w:customStyle="1" w:styleId="112">
    <w:name w:val="Таблица ОРГРЭС11"/>
    <w:basedOn w:val="ac"/>
    <w:next w:val="afa"/>
    <w:uiPriority w:val="39"/>
    <w:rsid w:val="00740B56"/>
    <w:pPr>
      <w:widowControl/>
      <w:autoSpaceDE/>
      <w:autoSpaceDN/>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Title"/>
    <w:aliases w:val="Рис."/>
    <w:basedOn w:val="aa"/>
    <w:next w:val="aa"/>
    <w:link w:val="affff4"/>
    <w:uiPriority w:val="10"/>
    <w:qFormat/>
    <w:rsid w:val="00CE77C7"/>
    <w:pPr>
      <w:widowControl/>
      <w:autoSpaceDE/>
      <w:autoSpaceDN/>
      <w:ind w:firstLine="851"/>
      <w:contextualSpacing/>
      <w:jc w:val="both"/>
    </w:pPr>
    <w:rPr>
      <w:rFonts w:asciiTheme="majorHAnsi" w:eastAsiaTheme="majorEastAsia" w:hAnsiTheme="majorHAnsi" w:cstheme="majorBidi"/>
      <w:spacing w:val="-10"/>
      <w:kern w:val="28"/>
      <w:sz w:val="56"/>
      <w:szCs w:val="56"/>
      <w:lang w:eastAsia="en-US" w:bidi="ar-SA"/>
    </w:rPr>
  </w:style>
  <w:style w:type="character" w:customStyle="1" w:styleId="affff4">
    <w:name w:val="Название Знак"/>
    <w:aliases w:val="Рис. Знак"/>
    <w:basedOn w:val="ab"/>
    <w:link w:val="affff3"/>
    <w:uiPriority w:val="10"/>
    <w:rsid w:val="00CE77C7"/>
    <w:rPr>
      <w:rFonts w:asciiTheme="majorHAnsi" w:eastAsiaTheme="majorEastAsia" w:hAnsiTheme="majorHAnsi" w:cstheme="majorBidi"/>
      <w:spacing w:val="-10"/>
      <w:kern w:val="28"/>
      <w:sz w:val="56"/>
      <w:szCs w:val="56"/>
      <w:lang w:val="ru-RU"/>
    </w:rPr>
  </w:style>
  <w:style w:type="paragraph" w:customStyle="1" w:styleId="affff5">
    <w:name w:val="Для таблиц"/>
    <w:basedOn w:val="aa"/>
    <w:link w:val="affff6"/>
    <w:qFormat/>
    <w:rsid w:val="00CE77C7"/>
    <w:pPr>
      <w:widowControl/>
      <w:autoSpaceDE/>
      <w:autoSpaceDN/>
      <w:spacing w:line="276" w:lineRule="auto"/>
      <w:ind w:firstLine="29"/>
      <w:jc w:val="center"/>
    </w:pPr>
    <w:rPr>
      <w:rFonts w:eastAsiaTheme="minorHAnsi"/>
      <w:sz w:val="20"/>
      <w:szCs w:val="24"/>
      <w:lang w:eastAsia="en-US" w:bidi="ar-SA"/>
    </w:rPr>
  </w:style>
  <w:style w:type="character" w:customStyle="1" w:styleId="affff6">
    <w:name w:val="Для таблиц Знак"/>
    <w:basedOn w:val="ab"/>
    <w:link w:val="affff5"/>
    <w:rsid w:val="00CE77C7"/>
    <w:rPr>
      <w:rFonts w:ascii="Times New Roman" w:hAnsi="Times New Roman" w:cs="Times New Roman"/>
      <w:sz w:val="20"/>
      <w:szCs w:val="24"/>
      <w:lang w:val="ru-RU"/>
    </w:rPr>
  </w:style>
  <w:style w:type="paragraph" w:styleId="a">
    <w:name w:val="List Number"/>
    <w:basedOn w:val="aa"/>
    <w:uiPriority w:val="99"/>
    <w:qFormat/>
    <w:rsid w:val="00CE77C7"/>
    <w:pPr>
      <w:keepNext/>
      <w:widowControl/>
      <w:numPr>
        <w:numId w:val="20"/>
      </w:numPr>
      <w:suppressLineNumbers/>
      <w:tabs>
        <w:tab w:val="left" w:leader="dot" w:pos="9356"/>
      </w:tabs>
      <w:suppressAutoHyphens/>
      <w:autoSpaceDE/>
      <w:autoSpaceDN/>
      <w:jc w:val="both"/>
    </w:pPr>
    <w:rPr>
      <w:sz w:val="24"/>
      <w:szCs w:val="24"/>
      <w:lang w:bidi="ar-SA"/>
    </w:rPr>
  </w:style>
  <w:style w:type="paragraph" w:styleId="affff7">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6,Char,Reference"/>
    <w:basedOn w:val="aa"/>
    <w:link w:val="affff8"/>
    <w:unhideWhenUsed/>
    <w:rsid w:val="00CE77C7"/>
    <w:pPr>
      <w:widowControl/>
      <w:autoSpaceDE/>
      <w:autoSpaceDN/>
      <w:jc w:val="center"/>
    </w:pPr>
    <w:rPr>
      <w:rFonts w:eastAsia="Calibri"/>
      <w:sz w:val="20"/>
      <w:szCs w:val="20"/>
      <w:lang w:val="x-none" w:eastAsia="x-none" w:bidi="ar-SA"/>
    </w:rPr>
  </w:style>
  <w:style w:type="character" w:customStyle="1" w:styleId="affff8">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b"/>
    <w:link w:val="affff7"/>
    <w:qFormat/>
    <w:rsid w:val="00CE77C7"/>
    <w:rPr>
      <w:rFonts w:ascii="Times New Roman" w:eastAsia="Calibri" w:hAnsi="Times New Roman" w:cs="Times New Roman"/>
      <w:sz w:val="20"/>
      <w:szCs w:val="20"/>
      <w:lang w:val="x-none" w:eastAsia="x-none"/>
    </w:rPr>
  </w:style>
  <w:style w:type="character" w:styleId="affff9">
    <w:name w:val="footnote reference"/>
    <w:aliases w:val="SUPERS,текст сноски,Знак сноски-FN,Ciae niinee-FN,Знак сноски 1"/>
    <w:unhideWhenUsed/>
    <w:rsid w:val="00CE77C7"/>
    <w:rPr>
      <w:vertAlign w:val="superscript"/>
    </w:rPr>
  </w:style>
  <w:style w:type="paragraph" w:customStyle="1" w:styleId="affffa">
    <w:name w:val="??????? (???)"/>
    <w:basedOn w:val="aa"/>
    <w:rsid w:val="00CE77C7"/>
    <w:pPr>
      <w:overflowPunct w:val="0"/>
      <w:adjustRightInd w:val="0"/>
      <w:spacing w:before="100" w:after="119"/>
    </w:pPr>
    <w:rPr>
      <w:sz w:val="24"/>
      <w:szCs w:val="20"/>
      <w:lang w:bidi="ar-SA"/>
    </w:rPr>
  </w:style>
  <w:style w:type="paragraph" w:customStyle="1" w:styleId="48">
    <w:name w:val="Основной текст4"/>
    <w:basedOn w:val="aa"/>
    <w:rsid w:val="00CE77C7"/>
    <w:pPr>
      <w:widowControl/>
      <w:shd w:val="clear" w:color="auto" w:fill="FFFFFF"/>
      <w:autoSpaceDE/>
      <w:autoSpaceDN/>
      <w:spacing w:before="240" w:after="60" w:line="413" w:lineRule="exact"/>
      <w:ind w:hanging="360"/>
      <w:jc w:val="both"/>
    </w:pPr>
    <w:rPr>
      <w:rFonts w:ascii="Arial Unicode MS" w:eastAsia="Arial Unicode MS" w:hAnsi="Arial Unicode MS" w:cs="Arial Unicode MS"/>
      <w:color w:val="000000"/>
      <w:sz w:val="21"/>
      <w:szCs w:val="21"/>
      <w:lang w:val="ru" w:bidi="ar-SA"/>
    </w:rPr>
  </w:style>
  <w:style w:type="character" w:customStyle="1" w:styleId="affffb">
    <w:name w:val="Основной текст_"/>
    <w:link w:val="1e"/>
    <w:rsid w:val="00CE77C7"/>
    <w:rPr>
      <w:rFonts w:ascii="Times New Roman" w:eastAsia="Times New Roman" w:hAnsi="Times New Roman" w:cs="Times New Roman"/>
      <w:sz w:val="23"/>
      <w:szCs w:val="23"/>
      <w:shd w:val="clear" w:color="auto" w:fill="FFFFFF"/>
    </w:rPr>
  </w:style>
  <w:style w:type="paragraph" w:customStyle="1" w:styleId="1e">
    <w:name w:val="Основной текст1"/>
    <w:basedOn w:val="aa"/>
    <w:link w:val="affffb"/>
    <w:rsid w:val="00CE77C7"/>
    <w:pPr>
      <w:shd w:val="clear" w:color="auto" w:fill="FFFFFF"/>
      <w:autoSpaceDE/>
      <w:autoSpaceDN/>
      <w:spacing w:before="240" w:line="283" w:lineRule="exact"/>
      <w:jc w:val="both"/>
    </w:pPr>
    <w:rPr>
      <w:sz w:val="23"/>
      <w:szCs w:val="23"/>
      <w:lang w:val="en-US" w:eastAsia="en-US" w:bidi="ar-SA"/>
    </w:rPr>
  </w:style>
  <w:style w:type="character" w:customStyle="1" w:styleId="apple-converted-space">
    <w:name w:val="apple-converted-space"/>
    <w:basedOn w:val="ab"/>
    <w:rsid w:val="00CE77C7"/>
  </w:style>
  <w:style w:type="paragraph" w:customStyle="1" w:styleId="affffc">
    <w:name w:val="Текст ПРИКАЗА (УКАЗАНИЯ)"/>
    <w:basedOn w:val="aa"/>
    <w:autoRedefine/>
    <w:rsid w:val="00CE77C7"/>
    <w:pPr>
      <w:widowControl/>
      <w:ind w:firstLine="709"/>
      <w:jc w:val="center"/>
    </w:pPr>
    <w:rPr>
      <w:spacing w:val="-6"/>
      <w:sz w:val="24"/>
      <w:szCs w:val="24"/>
      <w:lang w:bidi="ar-SA"/>
    </w:rPr>
  </w:style>
  <w:style w:type="paragraph" w:customStyle="1" w:styleId="affffd">
    <w:name w:val="Основной текст отчета"/>
    <w:basedOn w:val="aa"/>
    <w:link w:val="affffe"/>
    <w:rsid w:val="00CE77C7"/>
    <w:pPr>
      <w:widowControl/>
      <w:autoSpaceDE/>
      <w:autoSpaceDN/>
      <w:spacing w:before="120" w:after="120" w:line="360" w:lineRule="auto"/>
      <w:ind w:left="567" w:right="567" w:firstLine="709"/>
      <w:jc w:val="both"/>
    </w:pPr>
    <w:rPr>
      <w:rFonts w:cs="Arial"/>
      <w:sz w:val="28"/>
      <w:szCs w:val="24"/>
      <w:lang w:bidi="ar-SA"/>
    </w:rPr>
  </w:style>
  <w:style w:type="character" w:customStyle="1" w:styleId="affffe">
    <w:name w:val="Основной текст отчета Знак"/>
    <w:basedOn w:val="ab"/>
    <w:link w:val="affffd"/>
    <w:rsid w:val="00CE77C7"/>
    <w:rPr>
      <w:rFonts w:ascii="Times New Roman" w:eastAsia="Times New Roman" w:hAnsi="Times New Roman" w:cs="Arial"/>
      <w:sz w:val="28"/>
      <w:szCs w:val="24"/>
      <w:lang w:val="ru-RU" w:eastAsia="ru-RU"/>
    </w:rPr>
  </w:style>
  <w:style w:type="paragraph" w:customStyle="1" w:styleId="Style9">
    <w:name w:val="Style9"/>
    <w:basedOn w:val="aa"/>
    <w:rsid w:val="00CE77C7"/>
    <w:pPr>
      <w:adjustRightInd w:val="0"/>
      <w:spacing w:line="216" w:lineRule="exact"/>
      <w:ind w:firstLine="851"/>
      <w:jc w:val="center"/>
    </w:pPr>
    <w:rPr>
      <w:rFonts w:ascii="Arial" w:hAnsi="Arial" w:cs="Arial"/>
      <w:sz w:val="24"/>
      <w:szCs w:val="24"/>
      <w:lang w:bidi="ar-SA"/>
    </w:rPr>
  </w:style>
  <w:style w:type="paragraph" w:customStyle="1" w:styleId="37">
    <w:name w:val="Заголовок_3"/>
    <w:basedOn w:val="32"/>
    <w:link w:val="38"/>
    <w:qFormat/>
    <w:rsid w:val="00CE77C7"/>
    <w:pPr>
      <w:widowControl/>
      <w:autoSpaceDE/>
      <w:autoSpaceDN/>
      <w:spacing w:before="200" w:after="240" w:line="276" w:lineRule="auto"/>
      <w:jc w:val="both"/>
    </w:pPr>
    <w:rPr>
      <w:rFonts w:ascii="Arial" w:eastAsia="Times New Roman" w:hAnsi="Arial" w:cs="Arial"/>
      <w:b/>
      <w:bCs/>
      <w:kern w:val="28"/>
    </w:rPr>
  </w:style>
  <w:style w:type="character" w:customStyle="1" w:styleId="38">
    <w:name w:val="Заголовок_3 Знак"/>
    <w:basedOn w:val="33"/>
    <w:link w:val="37"/>
    <w:rsid w:val="00CE77C7"/>
    <w:rPr>
      <w:rFonts w:ascii="Arial" w:eastAsia="Times New Roman" w:hAnsi="Arial" w:cs="Arial"/>
      <w:b/>
      <w:bCs/>
      <w:color w:val="243F60" w:themeColor="accent1" w:themeShade="7F"/>
      <w:kern w:val="28"/>
      <w:sz w:val="24"/>
      <w:szCs w:val="24"/>
      <w:lang w:val="ru-RU" w:eastAsia="ru-RU" w:bidi="ru-RU"/>
    </w:rPr>
  </w:style>
  <w:style w:type="paragraph" w:customStyle="1" w:styleId="49">
    <w:name w:val="Заголовок_4"/>
    <w:basedOn w:val="44"/>
    <w:link w:val="4a"/>
    <w:qFormat/>
    <w:rsid w:val="00CE77C7"/>
    <w:pPr>
      <w:keepLines w:val="0"/>
      <w:adjustRightInd w:val="0"/>
      <w:spacing w:before="240" w:after="60" w:line="276" w:lineRule="auto"/>
      <w:jc w:val="both"/>
    </w:pPr>
    <w:rPr>
      <w:rFonts w:ascii="Arial" w:eastAsia="Times New Roman" w:hAnsi="Arial" w:cs="Arial"/>
      <w:bCs/>
      <w:i w:val="0"/>
      <w:iCs w:val="0"/>
      <w:sz w:val="24"/>
      <w:szCs w:val="24"/>
      <w:u w:val="single"/>
    </w:rPr>
  </w:style>
  <w:style w:type="character" w:customStyle="1" w:styleId="4a">
    <w:name w:val="Заголовок_4 Знак"/>
    <w:basedOn w:val="45"/>
    <w:link w:val="49"/>
    <w:rsid w:val="00CE77C7"/>
    <w:rPr>
      <w:rFonts w:ascii="Arial" w:eastAsia="Times New Roman" w:hAnsi="Arial" w:cs="Arial"/>
      <w:bCs/>
      <w:i w:val="0"/>
      <w:iCs w:val="0"/>
      <w:color w:val="365F91" w:themeColor="accent1" w:themeShade="BF"/>
      <w:sz w:val="24"/>
      <w:szCs w:val="24"/>
      <w:u w:val="single"/>
      <w:lang w:val="ru-RU" w:eastAsia="ru-RU" w:bidi="ru-RU"/>
    </w:rPr>
  </w:style>
  <w:style w:type="paragraph" w:styleId="afffff">
    <w:name w:val="Body Text Indent"/>
    <w:basedOn w:val="aa"/>
    <w:link w:val="afffff0"/>
    <w:rsid w:val="00CE77C7"/>
    <w:pPr>
      <w:widowControl/>
      <w:autoSpaceDE/>
      <w:autoSpaceDN/>
      <w:spacing w:after="120"/>
      <w:ind w:left="283"/>
    </w:pPr>
    <w:rPr>
      <w:bCs/>
      <w:sz w:val="28"/>
      <w:szCs w:val="28"/>
      <w:lang w:bidi="ar-SA"/>
    </w:rPr>
  </w:style>
  <w:style w:type="character" w:customStyle="1" w:styleId="afffff0">
    <w:name w:val="Основной текст с отступом Знак"/>
    <w:basedOn w:val="ab"/>
    <w:link w:val="afffff"/>
    <w:qFormat/>
    <w:rsid w:val="00CE77C7"/>
    <w:rPr>
      <w:rFonts w:ascii="Times New Roman" w:eastAsia="Times New Roman" w:hAnsi="Times New Roman" w:cs="Times New Roman"/>
      <w:bCs/>
      <w:sz w:val="28"/>
      <w:szCs w:val="28"/>
      <w:lang w:val="ru-RU" w:eastAsia="ru-RU"/>
    </w:rPr>
  </w:style>
  <w:style w:type="paragraph" w:customStyle="1" w:styleId="Style2">
    <w:name w:val="Style2"/>
    <w:basedOn w:val="aa"/>
    <w:uiPriority w:val="99"/>
    <w:rsid w:val="00CE77C7"/>
    <w:pPr>
      <w:adjustRightInd w:val="0"/>
      <w:spacing w:line="216" w:lineRule="exact"/>
      <w:jc w:val="center"/>
    </w:pPr>
    <w:rPr>
      <w:rFonts w:ascii="Microsoft Sans Serif" w:hAnsi="Microsoft Sans Serif"/>
      <w:sz w:val="24"/>
      <w:szCs w:val="24"/>
      <w:lang w:bidi="ar-SA"/>
    </w:rPr>
  </w:style>
  <w:style w:type="paragraph" w:customStyle="1" w:styleId="Style4">
    <w:name w:val="Style4"/>
    <w:basedOn w:val="aa"/>
    <w:uiPriority w:val="99"/>
    <w:rsid w:val="00CE77C7"/>
    <w:pPr>
      <w:adjustRightInd w:val="0"/>
    </w:pPr>
    <w:rPr>
      <w:rFonts w:ascii="Microsoft Sans Serif" w:hAnsi="Microsoft Sans Serif"/>
      <w:sz w:val="24"/>
      <w:szCs w:val="24"/>
      <w:lang w:bidi="ar-SA"/>
    </w:rPr>
  </w:style>
  <w:style w:type="character" w:customStyle="1" w:styleId="FontStyle12">
    <w:name w:val="Font Style12"/>
    <w:basedOn w:val="ab"/>
    <w:rsid w:val="00CE77C7"/>
    <w:rPr>
      <w:rFonts w:ascii="Microsoft Sans Serif" w:hAnsi="Microsoft Sans Serif" w:cs="Microsoft Sans Serif"/>
      <w:sz w:val="16"/>
      <w:szCs w:val="16"/>
    </w:rPr>
  </w:style>
  <w:style w:type="character" w:customStyle="1" w:styleId="FontStyle11">
    <w:name w:val="Font Style11"/>
    <w:basedOn w:val="ab"/>
    <w:rsid w:val="00CE77C7"/>
    <w:rPr>
      <w:rFonts w:ascii="Times New Roman" w:hAnsi="Times New Roman" w:cs="Times New Roman"/>
      <w:sz w:val="24"/>
      <w:szCs w:val="24"/>
    </w:rPr>
  </w:style>
  <w:style w:type="paragraph" w:customStyle="1" w:styleId="Style1">
    <w:name w:val="Style1"/>
    <w:basedOn w:val="aa"/>
    <w:uiPriority w:val="99"/>
    <w:rsid w:val="00CE77C7"/>
    <w:pPr>
      <w:adjustRightInd w:val="0"/>
      <w:spacing w:line="206" w:lineRule="exact"/>
      <w:jc w:val="center"/>
    </w:pPr>
    <w:rPr>
      <w:rFonts w:ascii="Arial Narrow" w:hAnsi="Arial Narrow"/>
      <w:sz w:val="24"/>
      <w:szCs w:val="24"/>
      <w:lang w:bidi="ar-SA"/>
    </w:rPr>
  </w:style>
  <w:style w:type="character" w:customStyle="1" w:styleId="FontStyle62">
    <w:name w:val="Font Style62"/>
    <w:rsid w:val="00CE77C7"/>
    <w:rPr>
      <w:rFonts w:ascii="Arial Narrow" w:hAnsi="Arial Narrow" w:cs="Arial Narrow"/>
      <w:b/>
      <w:bCs/>
      <w:sz w:val="14"/>
      <w:szCs w:val="14"/>
    </w:rPr>
  </w:style>
  <w:style w:type="paragraph" w:customStyle="1" w:styleId="zagol">
    <w:name w:val="zagol"/>
    <w:basedOn w:val="aa"/>
    <w:rsid w:val="00CE77C7"/>
    <w:pPr>
      <w:widowControl/>
      <w:autoSpaceDE/>
      <w:autoSpaceDN/>
      <w:spacing w:before="100" w:beforeAutospacing="1" w:after="100" w:afterAutospacing="1"/>
    </w:pPr>
    <w:rPr>
      <w:sz w:val="24"/>
      <w:szCs w:val="24"/>
      <w:lang w:bidi="ar-SA"/>
    </w:rPr>
  </w:style>
  <w:style w:type="table" w:styleId="1f">
    <w:name w:val="Table Grid 1"/>
    <w:basedOn w:val="ac"/>
    <w:rsid w:val="00CE77C7"/>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0">
    <w:name w:val="Абзац списка1"/>
    <w:basedOn w:val="aa"/>
    <w:rsid w:val="00CE77C7"/>
    <w:pPr>
      <w:widowControl/>
      <w:autoSpaceDE/>
      <w:autoSpaceDN/>
      <w:spacing w:after="200" w:line="276" w:lineRule="auto"/>
      <w:ind w:left="720" w:firstLine="709"/>
      <w:jc w:val="both"/>
    </w:pPr>
    <w:rPr>
      <w:rFonts w:ascii="Arial" w:hAnsi="Arial" w:cs="Arial"/>
      <w:sz w:val="24"/>
      <w:szCs w:val="24"/>
      <w:lang w:eastAsia="en-US" w:bidi="ar-SA"/>
    </w:rPr>
  </w:style>
  <w:style w:type="paragraph" w:customStyle="1" w:styleId="font9">
    <w:name w:val="font9"/>
    <w:basedOn w:val="aa"/>
    <w:rsid w:val="00CE77C7"/>
    <w:pPr>
      <w:widowControl/>
      <w:autoSpaceDE/>
      <w:autoSpaceDN/>
      <w:spacing w:before="100" w:beforeAutospacing="1" w:after="100" w:afterAutospacing="1"/>
    </w:pPr>
    <w:rPr>
      <w:color w:val="000000"/>
      <w:sz w:val="18"/>
      <w:szCs w:val="18"/>
      <w:lang w:bidi="ar-SA"/>
    </w:rPr>
  </w:style>
  <w:style w:type="character" w:customStyle="1" w:styleId="FontStyle47">
    <w:name w:val="Font Style47"/>
    <w:basedOn w:val="ab"/>
    <w:uiPriority w:val="99"/>
    <w:rsid w:val="00CE77C7"/>
    <w:rPr>
      <w:rFonts w:ascii="Times New Roman" w:hAnsi="Times New Roman" w:cs="Times New Roman"/>
      <w:sz w:val="22"/>
      <w:szCs w:val="22"/>
    </w:rPr>
  </w:style>
  <w:style w:type="character" w:customStyle="1" w:styleId="2d">
    <w:name w:val="Основной текст (2)_"/>
    <w:basedOn w:val="ab"/>
    <w:link w:val="2e"/>
    <w:rsid w:val="00CE77C7"/>
    <w:rPr>
      <w:rFonts w:ascii="Times New Roman" w:eastAsia="Times New Roman" w:hAnsi="Times New Roman" w:cs="Times New Roman"/>
      <w:sz w:val="28"/>
      <w:szCs w:val="28"/>
      <w:shd w:val="clear" w:color="auto" w:fill="FFFFFF"/>
    </w:rPr>
  </w:style>
  <w:style w:type="paragraph" w:customStyle="1" w:styleId="2e">
    <w:name w:val="Основной текст (2)"/>
    <w:basedOn w:val="aa"/>
    <w:link w:val="2d"/>
    <w:rsid w:val="00CE77C7"/>
    <w:pPr>
      <w:shd w:val="clear" w:color="auto" w:fill="FFFFFF"/>
      <w:autoSpaceDE/>
      <w:autoSpaceDN/>
      <w:spacing w:before="240" w:line="269" w:lineRule="exact"/>
    </w:pPr>
    <w:rPr>
      <w:sz w:val="28"/>
      <w:szCs w:val="28"/>
      <w:lang w:val="en-US" w:eastAsia="en-US" w:bidi="ar-SA"/>
    </w:rPr>
  </w:style>
  <w:style w:type="character" w:customStyle="1" w:styleId="FontStyle53">
    <w:name w:val="Font Style53"/>
    <w:uiPriority w:val="99"/>
    <w:rsid w:val="00CE77C7"/>
    <w:rPr>
      <w:rFonts w:ascii="Times New Roman" w:hAnsi="Times New Roman" w:cs="Times New Roman"/>
      <w:sz w:val="20"/>
      <w:szCs w:val="20"/>
    </w:rPr>
  </w:style>
  <w:style w:type="character" w:customStyle="1" w:styleId="1f1">
    <w:name w:val="Основной текст Знак1"/>
    <w:aliases w:val="Основной текст Знак Знак Знак Знак,Основной текст Знак Знак Знак Знак Знак Знак Знак Знак Знак Знак Знак Знак Знак Знак,Основной текст Знак Знак Знак Знак Знак Знак Знак Знак Знак Знак Знак Знак,Основной текст21 Знак1"/>
    <w:basedOn w:val="ab"/>
    <w:uiPriority w:val="99"/>
    <w:rsid w:val="00CE77C7"/>
    <w:rPr>
      <w:rFonts w:ascii="Arial" w:hAnsi="Arial" w:cs="Times New Roman"/>
      <w:color w:val="1D1D1D"/>
      <w:sz w:val="24"/>
      <w:szCs w:val="28"/>
    </w:rPr>
  </w:style>
  <w:style w:type="paragraph" w:customStyle="1" w:styleId="Style3">
    <w:name w:val="Style3"/>
    <w:basedOn w:val="aa"/>
    <w:rsid w:val="00CE77C7"/>
    <w:pPr>
      <w:adjustRightInd w:val="0"/>
      <w:spacing w:line="413" w:lineRule="exact"/>
      <w:ind w:firstLine="576"/>
      <w:jc w:val="both"/>
    </w:pPr>
    <w:rPr>
      <w:rFonts w:ascii="Arial Narrow" w:hAnsi="Arial Narrow" w:cs="Arial Narrow"/>
      <w:sz w:val="24"/>
      <w:szCs w:val="24"/>
      <w:lang w:bidi="ar-SA"/>
    </w:rPr>
  </w:style>
  <w:style w:type="paragraph" w:customStyle="1" w:styleId="Style5">
    <w:name w:val="Style5"/>
    <w:basedOn w:val="aa"/>
    <w:uiPriority w:val="99"/>
    <w:rsid w:val="00CE77C7"/>
    <w:pPr>
      <w:adjustRightInd w:val="0"/>
    </w:pPr>
    <w:rPr>
      <w:rFonts w:ascii="Arial Narrow" w:hAnsi="Arial Narrow" w:cs="Arial Narrow"/>
      <w:sz w:val="24"/>
      <w:szCs w:val="24"/>
      <w:lang w:bidi="ar-SA"/>
    </w:rPr>
  </w:style>
  <w:style w:type="paragraph" w:customStyle="1" w:styleId="Style7">
    <w:name w:val="Style7"/>
    <w:basedOn w:val="aa"/>
    <w:uiPriority w:val="99"/>
    <w:rsid w:val="00CE77C7"/>
    <w:pPr>
      <w:adjustRightInd w:val="0"/>
      <w:jc w:val="both"/>
    </w:pPr>
    <w:rPr>
      <w:rFonts w:ascii="Arial Narrow" w:hAnsi="Arial Narrow" w:cs="Arial Narrow"/>
      <w:sz w:val="24"/>
      <w:szCs w:val="24"/>
      <w:lang w:bidi="ar-SA"/>
    </w:rPr>
  </w:style>
  <w:style w:type="character" w:customStyle="1" w:styleId="FontStyle24">
    <w:name w:val="Font Style24"/>
    <w:basedOn w:val="ab"/>
    <w:uiPriority w:val="99"/>
    <w:rsid w:val="00CE77C7"/>
    <w:rPr>
      <w:rFonts w:ascii="Arial" w:hAnsi="Arial" w:cs="Arial"/>
      <w:b/>
      <w:bCs/>
      <w:spacing w:val="-10"/>
      <w:sz w:val="22"/>
      <w:szCs w:val="22"/>
    </w:rPr>
  </w:style>
  <w:style w:type="character" w:customStyle="1" w:styleId="FontStyle28">
    <w:name w:val="Font Style28"/>
    <w:basedOn w:val="ab"/>
    <w:uiPriority w:val="99"/>
    <w:rsid w:val="00CE77C7"/>
    <w:rPr>
      <w:rFonts w:ascii="Times New Roman" w:hAnsi="Times New Roman" w:cs="Times New Roman"/>
      <w:spacing w:val="10"/>
      <w:sz w:val="24"/>
      <w:szCs w:val="24"/>
    </w:rPr>
  </w:style>
  <w:style w:type="character" w:customStyle="1" w:styleId="FontStyle31">
    <w:name w:val="Font Style31"/>
    <w:basedOn w:val="ab"/>
    <w:uiPriority w:val="99"/>
    <w:rsid w:val="00CE77C7"/>
    <w:rPr>
      <w:rFonts w:ascii="Arial" w:hAnsi="Arial" w:cs="Arial"/>
      <w:sz w:val="22"/>
      <w:szCs w:val="22"/>
    </w:rPr>
  </w:style>
  <w:style w:type="paragraph" w:customStyle="1" w:styleId="Style10">
    <w:name w:val="Style10"/>
    <w:basedOn w:val="aa"/>
    <w:uiPriority w:val="99"/>
    <w:rsid w:val="00CE77C7"/>
    <w:pPr>
      <w:adjustRightInd w:val="0"/>
    </w:pPr>
    <w:rPr>
      <w:rFonts w:ascii="Arial Narrow" w:hAnsi="Arial Narrow" w:cs="Arial Narrow"/>
      <w:sz w:val="24"/>
      <w:szCs w:val="24"/>
      <w:lang w:bidi="ar-SA"/>
    </w:rPr>
  </w:style>
  <w:style w:type="paragraph" w:customStyle="1" w:styleId="Style12">
    <w:name w:val="Style12"/>
    <w:basedOn w:val="aa"/>
    <w:uiPriority w:val="99"/>
    <w:rsid w:val="00CE77C7"/>
    <w:pPr>
      <w:adjustRightInd w:val="0"/>
    </w:pPr>
    <w:rPr>
      <w:rFonts w:ascii="Arial Narrow" w:hAnsi="Arial Narrow" w:cs="Arial Narrow"/>
      <w:sz w:val="24"/>
      <w:szCs w:val="24"/>
      <w:lang w:bidi="ar-SA"/>
    </w:rPr>
  </w:style>
  <w:style w:type="paragraph" w:customStyle="1" w:styleId="Style15">
    <w:name w:val="Style15"/>
    <w:basedOn w:val="aa"/>
    <w:uiPriority w:val="99"/>
    <w:rsid w:val="00CE77C7"/>
    <w:pPr>
      <w:adjustRightInd w:val="0"/>
      <w:spacing w:line="437" w:lineRule="exact"/>
      <w:ind w:hanging="571"/>
    </w:pPr>
    <w:rPr>
      <w:rFonts w:ascii="Arial Narrow" w:hAnsi="Arial Narrow" w:cs="Arial Narrow"/>
      <w:sz w:val="24"/>
      <w:szCs w:val="24"/>
      <w:lang w:bidi="ar-SA"/>
    </w:rPr>
  </w:style>
  <w:style w:type="character" w:customStyle="1" w:styleId="FontStyle26">
    <w:name w:val="Font Style26"/>
    <w:basedOn w:val="ab"/>
    <w:uiPriority w:val="99"/>
    <w:rsid w:val="00CE77C7"/>
    <w:rPr>
      <w:rFonts w:ascii="Courier New" w:hAnsi="Courier New" w:cs="Courier New"/>
      <w:sz w:val="18"/>
      <w:szCs w:val="18"/>
    </w:rPr>
  </w:style>
  <w:style w:type="character" w:customStyle="1" w:styleId="FontStyle32">
    <w:name w:val="Font Style32"/>
    <w:basedOn w:val="ab"/>
    <w:uiPriority w:val="99"/>
    <w:rsid w:val="00CE77C7"/>
    <w:rPr>
      <w:rFonts w:ascii="Arial Narrow" w:hAnsi="Arial Narrow" w:cs="Arial Narrow"/>
      <w:b/>
      <w:bCs/>
      <w:sz w:val="18"/>
      <w:szCs w:val="18"/>
    </w:rPr>
  </w:style>
  <w:style w:type="character" w:customStyle="1" w:styleId="FontStyle61">
    <w:name w:val="Font Style61"/>
    <w:rsid w:val="00CE77C7"/>
    <w:rPr>
      <w:rFonts w:ascii="Arial" w:hAnsi="Arial" w:cs="Arial"/>
      <w:sz w:val="22"/>
      <w:szCs w:val="22"/>
    </w:rPr>
  </w:style>
  <w:style w:type="character" w:customStyle="1" w:styleId="FontStyle63">
    <w:name w:val="Font Style63"/>
    <w:rsid w:val="00CE77C7"/>
    <w:rPr>
      <w:rFonts w:ascii="Arial Black" w:hAnsi="Arial Black" w:cs="Arial Black"/>
      <w:sz w:val="22"/>
      <w:szCs w:val="22"/>
    </w:rPr>
  </w:style>
  <w:style w:type="paragraph" w:customStyle="1" w:styleId="140">
    <w:name w:val="Текущий 14"/>
    <w:basedOn w:val="aa"/>
    <w:link w:val="141"/>
    <w:qFormat/>
    <w:rsid w:val="00CE77C7"/>
    <w:pPr>
      <w:autoSpaceDE/>
      <w:autoSpaceDN/>
      <w:spacing w:before="240" w:line="276" w:lineRule="auto"/>
      <w:ind w:firstLine="851"/>
      <w:jc w:val="both"/>
    </w:pPr>
    <w:rPr>
      <w:rFonts w:ascii="Arial" w:eastAsia="Calibri" w:hAnsi="Arial"/>
      <w:color w:val="000000"/>
      <w:sz w:val="24"/>
      <w:szCs w:val="24"/>
      <w:lang w:bidi="ar-SA"/>
    </w:rPr>
  </w:style>
  <w:style w:type="character" w:customStyle="1" w:styleId="141">
    <w:name w:val="Текущий 14 Знак"/>
    <w:link w:val="140"/>
    <w:locked/>
    <w:rsid w:val="00CE77C7"/>
    <w:rPr>
      <w:rFonts w:ascii="Arial" w:eastAsia="Calibri" w:hAnsi="Arial" w:cs="Times New Roman"/>
      <w:color w:val="000000"/>
      <w:sz w:val="24"/>
      <w:szCs w:val="24"/>
      <w:lang w:val="ru-RU" w:eastAsia="ru-RU"/>
    </w:rPr>
  </w:style>
  <w:style w:type="character" w:customStyle="1" w:styleId="1f2">
    <w:name w:val="Заголовок Знак1"/>
    <w:uiPriority w:val="10"/>
    <w:rsid w:val="00CE77C7"/>
    <w:rPr>
      <w:caps/>
      <w:color w:val="632423"/>
      <w:spacing w:val="50"/>
      <w:sz w:val="44"/>
      <w:szCs w:val="44"/>
    </w:rPr>
  </w:style>
  <w:style w:type="paragraph" w:styleId="afffff1">
    <w:name w:val="Subtitle"/>
    <w:aliases w:val="Таб. нал."/>
    <w:basedOn w:val="aa"/>
    <w:next w:val="aa"/>
    <w:link w:val="afffff2"/>
    <w:uiPriority w:val="11"/>
    <w:qFormat/>
    <w:rsid w:val="00CE77C7"/>
    <w:pPr>
      <w:widowControl/>
      <w:autoSpaceDE/>
      <w:autoSpaceDN/>
      <w:spacing w:after="560"/>
      <w:jc w:val="center"/>
    </w:pPr>
    <w:rPr>
      <w:rFonts w:ascii="Book Antiqua" w:hAnsi="Book Antiqua"/>
      <w:caps/>
      <w:spacing w:val="20"/>
      <w:sz w:val="18"/>
      <w:szCs w:val="18"/>
      <w:lang w:eastAsia="en-US" w:bidi="ar-SA"/>
    </w:rPr>
  </w:style>
  <w:style w:type="character" w:customStyle="1" w:styleId="afffff2">
    <w:name w:val="Подзаголовок Знак"/>
    <w:aliases w:val="Таб. нал. Знак"/>
    <w:basedOn w:val="ab"/>
    <w:link w:val="afffff1"/>
    <w:uiPriority w:val="11"/>
    <w:rsid w:val="00CE77C7"/>
    <w:rPr>
      <w:rFonts w:ascii="Book Antiqua" w:eastAsia="Times New Roman" w:hAnsi="Book Antiqua" w:cs="Times New Roman"/>
      <w:caps/>
      <w:spacing w:val="20"/>
      <w:sz w:val="18"/>
      <w:szCs w:val="18"/>
      <w:lang w:val="ru-RU"/>
    </w:rPr>
  </w:style>
  <w:style w:type="character" w:customStyle="1" w:styleId="afff1">
    <w:name w:val="Без интервала Знак"/>
    <w:basedOn w:val="ab"/>
    <w:link w:val="afff"/>
    <w:uiPriority w:val="1"/>
    <w:rsid w:val="00CE77C7"/>
    <w:rPr>
      <w:rFonts w:ascii="Times New Roman" w:eastAsia="Times New Roman" w:hAnsi="Times New Roman" w:cs="Times New Roman"/>
      <w:lang w:val="ru-RU" w:eastAsia="ru-RU" w:bidi="ru-RU"/>
    </w:rPr>
  </w:style>
  <w:style w:type="paragraph" w:styleId="2f">
    <w:name w:val="Quote"/>
    <w:basedOn w:val="aa"/>
    <w:next w:val="aa"/>
    <w:link w:val="2f0"/>
    <w:uiPriority w:val="29"/>
    <w:qFormat/>
    <w:rsid w:val="00CE77C7"/>
    <w:pPr>
      <w:widowControl/>
      <w:autoSpaceDE/>
      <w:autoSpaceDN/>
    </w:pPr>
    <w:rPr>
      <w:rFonts w:ascii="Book Antiqua" w:hAnsi="Book Antiqua"/>
      <w:i/>
      <w:iCs/>
      <w:lang w:eastAsia="en-US" w:bidi="ar-SA"/>
    </w:rPr>
  </w:style>
  <w:style w:type="character" w:customStyle="1" w:styleId="2f0">
    <w:name w:val="Цитата 2 Знак"/>
    <w:basedOn w:val="ab"/>
    <w:link w:val="2f"/>
    <w:uiPriority w:val="29"/>
    <w:rsid w:val="00CE77C7"/>
    <w:rPr>
      <w:rFonts w:ascii="Book Antiqua" w:eastAsia="Times New Roman" w:hAnsi="Book Antiqua" w:cs="Times New Roman"/>
      <w:i/>
      <w:iCs/>
      <w:lang w:val="ru-RU"/>
    </w:rPr>
  </w:style>
  <w:style w:type="paragraph" w:styleId="afffff3">
    <w:name w:val="Intense Quote"/>
    <w:basedOn w:val="aa"/>
    <w:next w:val="aa"/>
    <w:link w:val="afffff4"/>
    <w:uiPriority w:val="30"/>
    <w:qFormat/>
    <w:rsid w:val="00CE77C7"/>
    <w:pPr>
      <w:widowControl/>
      <w:pBdr>
        <w:top w:val="dotted" w:sz="2" w:space="10" w:color="632423"/>
        <w:bottom w:val="dotted" w:sz="2" w:space="4" w:color="632423"/>
      </w:pBdr>
      <w:autoSpaceDE/>
      <w:autoSpaceDN/>
      <w:spacing w:before="160" w:line="300" w:lineRule="auto"/>
      <w:ind w:left="1440" w:right="1440"/>
    </w:pPr>
    <w:rPr>
      <w:rFonts w:ascii="Book Antiqua" w:hAnsi="Book Antiqua"/>
      <w:caps/>
      <w:color w:val="622423"/>
      <w:spacing w:val="5"/>
      <w:sz w:val="20"/>
      <w:szCs w:val="20"/>
      <w:lang w:eastAsia="en-US" w:bidi="ar-SA"/>
    </w:rPr>
  </w:style>
  <w:style w:type="character" w:customStyle="1" w:styleId="afffff4">
    <w:name w:val="Выделенная цитата Знак"/>
    <w:basedOn w:val="ab"/>
    <w:link w:val="afffff3"/>
    <w:uiPriority w:val="30"/>
    <w:rsid w:val="00CE77C7"/>
    <w:rPr>
      <w:rFonts w:ascii="Book Antiqua" w:eastAsia="Times New Roman" w:hAnsi="Book Antiqua" w:cs="Times New Roman"/>
      <w:caps/>
      <w:color w:val="622423"/>
      <w:spacing w:val="5"/>
      <w:sz w:val="20"/>
      <w:szCs w:val="20"/>
      <w:lang w:val="ru-RU"/>
    </w:rPr>
  </w:style>
  <w:style w:type="character" w:styleId="afffff5">
    <w:name w:val="Subtle Emphasis"/>
    <w:uiPriority w:val="19"/>
    <w:qFormat/>
    <w:rsid w:val="00CE77C7"/>
    <w:rPr>
      <w:i/>
      <w:iCs/>
    </w:rPr>
  </w:style>
  <w:style w:type="character" w:styleId="afffff6">
    <w:name w:val="Intense Emphasis"/>
    <w:uiPriority w:val="21"/>
    <w:qFormat/>
    <w:rsid w:val="00CE77C7"/>
    <w:rPr>
      <w:i/>
      <w:iCs/>
      <w:caps/>
      <w:spacing w:val="10"/>
      <w:sz w:val="20"/>
      <w:szCs w:val="20"/>
    </w:rPr>
  </w:style>
  <w:style w:type="character" w:styleId="afffff7">
    <w:name w:val="Subtle Reference"/>
    <w:uiPriority w:val="31"/>
    <w:qFormat/>
    <w:rsid w:val="00CE77C7"/>
    <w:rPr>
      <w:rFonts w:ascii="Century Gothic" w:eastAsia="Times New Roman" w:hAnsi="Century Gothic" w:cs="Times New Roman"/>
      <w:i/>
      <w:iCs/>
      <w:color w:val="622423"/>
    </w:rPr>
  </w:style>
  <w:style w:type="character" w:styleId="afffff8">
    <w:name w:val="Intense Reference"/>
    <w:uiPriority w:val="32"/>
    <w:qFormat/>
    <w:rsid w:val="00CE77C7"/>
    <w:rPr>
      <w:rFonts w:ascii="Century Gothic" w:eastAsia="Times New Roman" w:hAnsi="Century Gothic" w:cs="Times New Roman"/>
      <w:b/>
      <w:bCs/>
      <w:i/>
      <w:iCs/>
      <w:color w:val="622423"/>
    </w:rPr>
  </w:style>
  <w:style w:type="character" w:styleId="afffff9">
    <w:name w:val="Book Title"/>
    <w:uiPriority w:val="33"/>
    <w:qFormat/>
    <w:rsid w:val="00CE77C7"/>
    <w:rPr>
      <w:caps/>
      <w:color w:val="622423"/>
      <w:spacing w:val="5"/>
      <w:u w:color="622423"/>
    </w:rPr>
  </w:style>
  <w:style w:type="paragraph" w:customStyle="1" w:styleId="afffffa">
    <w:name w:val="Знак Знак Знак Знак Знак Знак Знак"/>
    <w:basedOn w:val="aa"/>
    <w:rsid w:val="00CE77C7"/>
    <w:pPr>
      <w:widowControl/>
      <w:autoSpaceDE/>
      <w:autoSpaceDN/>
      <w:spacing w:after="160" w:line="240" w:lineRule="exact"/>
    </w:pPr>
    <w:rPr>
      <w:sz w:val="20"/>
      <w:szCs w:val="20"/>
      <w:lang w:val="en-US" w:eastAsia="en-US" w:bidi="ar-SA"/>
    </w:rPr>
  </w:style>
  <w:style w:type="character" w:customStyle="1" w:styleId="afffffb">
    <w:name w:val="Гипертекстовая ссылка"/>
    <w:uiPriority w:val="99"/>
    <w:rsid w:val="00CE77C7"/>
    <w:rPr>
      <w:b/>
      <w:bCs/>
      <w:color w:val="008000"/>
    </w:rPr>
  </w:style>
  <w:style w:type="paragraph" w:customStyle="1" w:styleId="ConsPlusNonformat">
    <w:name w:val="ConsPlusNonformat"/>
    <w:rsid w:val="00CE77C7"/>
    <w:pPr>
      <w:adjustRightInd w:val="0"/>
    </w:pPr>
    <w:rPr>
      <w:rFonts w:ascii="Courier New" w:eastAsia="Times New Roman" w:hAnsi="Courier New" w:cs="Courier New"/>
      <w:sz w:val="20"/>
      <w:szCs w:val="20"/>
      <w:lang w:val="ru-RU" w:eastAsia="ru-RU"/>
    </w:rPr>
  </w:style>
  <w:style w:type="paragraph" w:customStyle="1" w:styleId="afffffc">
    <w:name w:val="стиль таблицы"/>
    <w:basedOn w:val="aa"/>
    <w:link w:val="afffffd"/>
    <w:rsid w:val="00CE77C7"/>
    <w:pPr>
      <w:keepNext/>
      <w:keepLines/>
      <w:autoSpaceDE/>
      <w:autoSpaceDN/>
      <w:spacing w:before="240" w:line="276" w:lineRule="auto"/>
      <w:jc w:val="both"/>
    </w:pPr>
    <w:rPr>
      <w:rFonts w:ascii="Arial" w:eastAsia="Calibri" w:hAnsi="Arial"/>
      <w:color w:val="000000"/>
      <w:sz w:val="24"/>
      <w:szCs w:val="24"/>
      <w:lang w:bidi="ar-SA"/>
    </w:rPr>
  </w:style>
  <w:style w:type="character" w:customStyle="1" w:styleId="afffffd">
    <w:name w:val="стиль таблицы Знак"/>
    <w:link w:val="afffffc"/>
    <w:locked/>
    <w:rsid w:val="00CE77C7"/>
    <w:rPr>
      <w:rFonts w:ascii="Arial" w:eastAsia="Calibri" w:hAnsi="Arial" w:cs="Times New Roman"/>
      <w:color w:val="000000"/>
      <w:sz w:val="24"/>
      <w:szCs w:val="24"/>
      <w:lang w:val="ru-RU" w:eastAsia="ru-RU"/>
    </w:rPr>
  </w:style>
  <w:style w:type="character" w:customStyle="1" w:styleId="FontStyle17">
    <w:name w:val="Font Style17"/>
    <w:rsid w:val="00CE77C7"/>
    <w:rPr>
      <w:rFonts w:ascii="Arial" w:hAnsi="Arial"/>
      <w:b/>
      <w:sz w:val="16"/>
    </w:rPr>
  </w:style>
  <w:style w:type="character" w:customStyle="1" w:styleId="1f3">
    <w:name w:val="Текст Знак1"/>
    <w:basedOn w:val="ab"/>
    <w:uiPriority w:val="99"/>
    <w:semiHidden/>
    <w:rsid w:val="00CE77C7"/>
    <w:rPr>
      <w:rFonts w:ascii="Consolas" w:hAnsi="Consolas" w:cs="Times New Roman"/>
      <w:sz w:val="21"/>
      <w:szCs w:val="21"/>
    </w:rPr>
  </w:style>
  <w:style w:type="paragraph" w:styleId="HTML">
    <w:name w:val="HTML Preformatted"/>
    <w:basedOn w:val="aa"/>
    <w:link w:val="HTML0"/>
    <w:uiPriority w:val="99"/>
    <w:unhideWhenUsed/>
    <w:rsid w:val="00CE77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b"/>
    <w:link w:val="HTML"/>
    <w:uiPriority w:val="99"/>
    <w:rsid w:val="00CE77C7"/>
    <w:rPr>
      <w:rFonts w:ascii="Courier New" w:eastAsia="Times New Roman" w:hAnsi="Courier New" w:cs="Courier New"/>
      <w:sz w:val="20"/>
      <w:szCs w:val="20"/>
      <w:lang w:val="ru-RU" w:eastAsia="ru-RU"/>
    </w:rPr>
  </w:style>
  <w:style w:type="paragraph" w:customStyle="1" w:styleId="western">
    <w:name w:val="western"/>
    <w:basedOn w:val="aa"/>
    <w:rsid w:val="00CE77C7"/>
    <w:pPr>
      <w:widowControl/>
      <w:autoSpaceDE/>
      <w:autoSpaceDN/>
      <w:spacing w:before="100" w:beforeAutospacing="1" w:after="100" w:afterAutospacing="1"/>
    </w:pPr>
    <w:rPr>
      <w:sz w:val="24"/>
      <w:szCs w:val="24"/>
      <w:lang w:bidi="ar-SA"/>
    </w:rPr>
  </w:style>
  <w:style w:type="paragraph" w:customStyle="1" w:styleId="xl1988">
    <w:name w:val="xl1988"/>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989">
    <w:name w:val="xl1989"/>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color w:val="000000"/>
      <w:sz w:val="20"/>
      <w:szCs w:val="20"/>
      <w:lang w:bidi="ar-SA"/>
    </w:rPr>
  </w:style>
  <w:style w:type="paragraph" w:customStyle="1" w:styleId="xl1990">
    <w:name w:val="xl1990"/>
    <w:basedOn w:val="aa"/>
    <w:rsid w:val="00CE77C7"/>
    <w:pPr>
      <w:widowControl/>
      <w:pBdr>
        <w:top w:val="single" w:sz="8" w:space="0" w:color="auto"/>
        <w:bottom w:val="single" w:sz="8" w:space="0" w:color="auto"/>
        <w:right w:val="single" w:sz="8" w:space="0" w:color="auto"/>
      </w:pBdr>
      <w:shd w:val="clear" w:color="000000" w:fill="FFF2CC"/>
      <w:autoSpaceDE/>
      <w:autoSpaceDN/>
      <w:spacing w:before="100" w:beforeAutospacing="1" w:after="100" w:afterAutospacing="1"/>
      <w:jc w:val="right"/>
      <w:textAlignment w:val="center"/>
    </w:pPr>
    <w:rPr>
      <w:color w:val="000000"/>
      <w:sz w:val="20"/>
      <w:szCs w:val="20"/>
      <w:lang w:bidi="ar-SA"/>
    </w:rPr>
  </w:style>
  <w:style w:type="paragraph" w:customStyle="1" w:styleId="xl1991">
    <w:name w:val="xl1991"/>
    <w:basedOn w:val="aa"/>
    <w:rsid w:val="00CE77C7"/>
    <w:pPr>
      <w:widowControl/>
      <w:pBdr>
        <w:top w:val="single" w:sz="8" w:space="0" w:color="auto"/>
        <w:bottom w:val="single" w:sz="8" w:space="0" w:color="auto"/>
        <w:right w:val="single" w:sz="8" w:space="0" w:color="auto"/>
      </w:pBdr>
      <w:shd w:val="clear" w:color="000000" w:fill="FFF2CC"/>
      <w:autoSpaceDE/>
      <w:autoSpaceDN/>
      <w:spacing w:before="100" w:beforeAutospacing="1" w:after="100" w:afterAutospacing="1"/>
      <w:jc w:val="right"/>
      <w:textAlignment w:val="center"/>
    </w:pPr>
    <w:rPr>
      <w:color w:val="000000"/>
      <w:sz w:val="20"/>
      <w:szCs w:val="20"/>
      <w:lang w:bidi="ar-SA"/>
    </w:rPr>
  </w:style>
  <w:style w:type="paragraph" w:customStyle="1" w:styleId="xl1992">
    <w:name w:val="xl1992"/>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color w:val="000000"/>
      <w:sz w:val="20"/>
      <w:szCs w:val="20"/>
      <w:lang w:bidi="ar-SA"/>
    </w:rPr>
  </w:style>
  <w:style w:type="paragraph" w:customStyle="1" w:styleId="xl1993">
    <w:name w:val="xl1993"/>
    <w:basedOn w:val="aa"/>
    <w:rsid w:val="00CE77C7"/>
    <w:pPr>
      <w:widowControl/>
      <w:pBdr>
        <w:bottom w:val="single" w:sz="8" w:space="0" w:color="auto"/>
        <w:right w:val="single" w:sz="8" w:space="0" w:color="auto"/>
      </w:pBdr>
      <w:autoSpaceDE/>
      <w:autoSpaceDN/>
      <w:spacing w:before="100" w:beforeAutospacing="1" w:after="100" w:afterAutospacing="1"/>
      <w:jc w:val="right"/>
      <w:textAlignment w:val="center"/>
    </w:pPr>
    <w:rPr>
      <w:color w:val="000000"/>
      <w:sz w:val="20"/>
      <w:szCs w:val="20"/>
      <w:lang w:bidi="ar-SA"/>
    </w:rPr>
  </w:style>
  <w:style w:type="paragraph" w:customStyle="1" w:styleId="xl1994">
    <w:name w:val="xl1994"/>
    <w:basedOn w:val="aa"/>
    <w:rsid w:val="00CE77C7"/>
    <w:pPr>
      <w:widowControl/>
      <w:pBdr>
        <w:bottom w:val="single" w:sz="8" w:space="0" w:color="auto"/>
        <w:right w:val="single" w:sz="8" w:space="0" w:color="auto"/>
      </w:pBdr>
      <w:autoSpaceDE/>
      <w:autoSpaceDN/>
      <w:spacing w:before="100" w:beforeAutospacing="1" w:after="100" w:afterAutospacing="1"/>
      <w:jc w:val="right"/>
      <w:textAlignment w:val="center"/>
    </w:pPr>
    <w:rPr>
      <w:color w:val="000000"/>
      <w:sz w:val="20"/>
      <w:szCs w:val="20"/>
      <w:lang w:bidi="ar-SA"/>
    </w:rPr>
  </w:style>
  <w:style w:type="paragraph" w:customStyle="1" w:styleId="xl1995">
    <w:name w:val="xl1995"/>
    <w:basedOn w:val="aa"/>
    <w:rsid w:val="00CE77C7"/>
    <w:pPr>
      <w:widowControl/>
      <w:shd w:val="clear" w:color="000000" w:fill="F8CBAD"/>
      <w:autoSpaceDE/>
      <w:autoSpaceDN/>
      <w:spacing w:before="100" w:beforeAutospacing="1" w:after="100" w:afterAutospacing="1"/>
    </w:pPr>
    <w:rPr>
      <w:b/>
      <w:bCs/>
      <w:sz w:val="20"/>
      <w:szCs w:val="20"/>
      <w:lang w:bidi="ar-SA"/>
    </w:rPr>
  </w:style>
  <w:style w:type="paragraph" w:customStyle="1" w:styleId="xl1996">
    <w:name w:val="xl1996"/>
    <w:basedOn w:val="aa"/>
    <w:rsid w:val="00CE77C7"/>
    <w:pPr>
      <w:widowControl/>
      <w:pBdr>
        <w:top w:val="single" w:sz="4" w:space="0" w:color="000000"/>
        <w:left w:val="single" w:sz="4" w:space="0" w:color="000000"/>
        <w:bottom w:val="single" w:sz="4" w:space="0" w:color="000000"/>
        <w:right w:val="single" w:sz="4" w:space="0" w:color="000000"/>
      </w:pBdr>
      <w:shd w:val="clear" w:color="000000" w:fill="FFF2CC"/>
      <w:autoSpaceDE/>
      <w:autoSpaceDN/>
      <w:spacing w:before="100" w:beforeAutospacing="1" w:after="100" w:afterAutospacing="1"/>
      <w:textAlignment w:val="center"/>
    </w:pPr>
    <w:rPr>
      <w:color w:val="000000"/>
      <w:sz w:val="20"/>
      <w:szCs w:val="20"/>
      <w:lang w:bidi="ar-SA"/>
    </w:rPr>
  </w:style>
  <w:style w:type="paragraph" w:customStyle="1" w:styleId="xl1997">
    <w:name w:val="xl1997"/>
    <w:basedOn w:val="aa"/>
    <w:rsid w:val="00CE77C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000000"/>
      <w:sz w:val="20"/>
      <w:szCs w:val="20"/>
      <w:lang w:bidi="ar-SA"/>
    </w:rPr>
  </w:style>
  <w:style w:type="paragraph" w:customStyle="1" w:styleId="xl1998">
    <w:name w:val="xl1998"/>
    <w:basedOn w:val="aa"/>
    <w:rsid w:val="00CE77C7"/>
    <w:pPr>
      <w:widowControl/>
      <w:autoSpaceDE/>
      <w:autoSpaceDN/>
      <w:spacing w:before="100" w:beforeAutospacing="1" w:after="100" w:afterAutospacing="1"/>
    </w:pPr>
    <w:rPr>
      <w:i/>
      <w:iCs/>
      <w:sz w:val="20"/>
      <w:szCs w:val="20"/>
      <w:lang w:bidi="ar-SA"/>
    </w:rPr>
  </w:style>
  <w:style w:type="paragraph" w:customStyle="1" w:styleId="xl1999">
    <w:name w:val="xl1999"/>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color w:val="000000"/>
      <w:sz w:val="16"/>
      <w:szCs w:val="16"/>
      <w:lang w:bidi="ar-SA"/>
    </w:rPr>
  </w:style>
  <w:style w:type="paragraph" w:customStyle="1" w:styleId="xl2000">
    <w:name w:val="xl2000"/>
    <w:basedOn w:val="aa"/>
    <w:rsid w:val="00CE77C7"/>
    <w:pPr>
      <w:widowControl/>
      <w:autoSpaceDE/>
      <w:autoSpaceDN/>
      <w:spacing w:before="100" w:beforeAutospacing="1" w:after="100" w:afterAutospacing="1"/>
    </w:pPr>
    <w:rPr>
      <w:i/>
      <w:iCs/>
      <w:sz w:val="20"/>
      <w:szCs w:val="20"/>
      <w:lang w:bidi="ar-SA"/>
    </w:rPr>
  </w:style>
  <w:style w:type="paragraph" w:customStyle="1" w:styleId="xl2001">
    <w:name w:val="xl2001"/>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color w:val="000000"/>
      <w:sz w:val="16"/>
      <w:szCs w:val="16"/>
      <w:lang w:bidi="ar-SA"/>
    </w:rPr>
  </w:style>
  <w:style w:type="numbering" w:customStyle="1" w:styleId="1f4">
    <w:name w:val="Нет списка1"/>
    <w:next w:val="ad"/>
    <w:uiPriority w:val="99"/>
    <w:semiHidden/>
    <w:unhideWhenUsed/>
    <w:rsid w:val="00CE77C7"/>
  </w:style>
  <w:style w:type="paragraph" w:customStyle="1" w:styleId="xl2002">
    <w:name w:val="xl2002"/>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pPr>
    <w:rPr>
      <w:sz w:val="20"/>
      <w:szCs w:val="20"/>
      <w:lang w:bidi="ar-SA"/>
    </w:rPr>
  </w:style>
  <w:style w:type="paragraph" w:customStyle="1" w:styleId="xl2003">
    <w:name w:val="xl2003"/>
    <w:basedOn w:val="aa"/>
    <w:rsid w:val="00CE77C7"/>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pPr>
    <w:rPr>
      <w:sz w:val="20"/>
      <w:szCs w:val="20"/>
      <w:lang w:bidi="ar-SA"/>
    </w:rPr>
  </w:style>
  <w:style w:type="paragraph" w:customStyle="1" w:styleId="xl2004">
    <w:name w:val="xl2004"/>
    <w:basedOn w:val="aa"/>
    <w:rsid w:val="00CE77C7"/>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pPr>
    <w:rPr>
      <w:sz w:val="20"/>
      <w:szCs w:val="20"/>
      <w:lang w:bidi="ar-SA"/>
    </w:rPr>
  </w:style>
  <w:style w:type="paragraph" w:customStyle="1" w:styleId="xl2005">
    <w:name w:val="xl2005"/>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pPr>
    <w:rPr>
      <w:sz w:val="20"/>
      <w:szCs w:val="20"/>
      <w:lang w:bidi="ar-SA"/>
    </w:rPr>
  </w:style>
  <w:style w:type="paragraph" w:customStyle="1" w:styleId="xl2006">
    <w:name w:val="xl2006"/>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pPr>
    <w:rPr>
      <w:sz w:val="20"/>
      <w:szCs w:val="20"/>
      <w:lang w:bidi="ar-SA"/>
    </w:rPr>
  </w:style>
  <w:style w:type="paragraph" w:customStyle="1" w:styleId="xl828">
    <w:name w:val="xl828"/>
    <w:basedOn w:val="aa"/>
    <w:rsid w:val="00CE77C7"/>
    <w:pPr>
      <w:widowControl/>
      <w:autoSpaceDE/>
      <w:autoSpaceDN/>
      <w:spacing w:before="100" w:beforeAutospacing="1" w:after="100" w:afterAutospacing="1"/>
      <w:textAlignment w:val="center"/>
    </w:pPr>
    <w:rPr>
      <w:rFonts w:ascii="Tahoma" w:hAnsi="Tahoma" w:cs="Tahoma"/>
      <w:sz w:val="20"/>
      <w:szCs w:val="20"/>
      <w:lang w:bidi="ar-SA"/>
    </w:rPr>
  </w:style>
  <w:style w:type="paragraph" w:customStyle="1" w:styleId="xl829">
    <w:name w:val="xl829"/>
    <w:basedOn w:val="aa"/>
    <w:rsid w:val="00CE77C7"/>
    <w:pPr>
      <w:widowControl/>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830">
    <w:name w:val="xl830"/>
    <w:basedOn w:val="aa"/>
    <w:rsid w:val="00CE77C7"/>
    <w:pPr>
      <w:widowControl/>
      <w:autoSpaceDE/>
      <w:autoSpaceDN/>
      <w:spacing w:before="100" w:beforeAutospacing="1" w:after="100" w:afterAutospacing="1"/>
      <w:textAlignment w:val="center"/>
    </w:pPr>
    <w:rPr>
      <w:rFonts w:ascii="Tahoma" w:hAnsi="Tahoma" w:cs="Tahoma"/>
      <w:sz w:val="20"/>
      <w:szCs w:val="20"/>
      <w:lang w:bidi="ar-SA"/>
    </w:rPr>
  </w:style>
  <w:style w:type="paragraph" w:customStyle="1" w:styleId="xl831">
    <w:name w:val="xl831"/>
    <w:basedOn w:val="aa"/>
    <w:rsid w:val="00CE77C7"/>
    <w:pPr>
      <w:widowControl/>
      <w:autoSpaceDE/>
      <w:autoSpaceDN/>
      <w:spacing w:before="100" w:beforeAutospacing="1" w:after="100" w:afterAutospacing="1"/>
      <w:textAlignment w:val="center"/>
    </w:pPr>
    <w:rPr>
      <w:rFonts w:ascii="Tahoma" w:hAnsi="Tahoma" w:cs="Tahoma"/>
      <w:sz w:val="20"/>
      <w:szCs w:val="20"/>
      <w:lang w:bidi="ar-SA"/>
    </w:rPr>
  </w:style>
  <w:style w:type="paragraph" w:customStyle="1" w:styleId="xl832">
    <w:name w:val="xl832"/>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3">
    <w:name w:val="xl833"/>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34">
    <w:name w:val="xl834"/>
    <w:basedOn w:val="aa"/>
    <w:rsid w:val="00CE77C7"/>
    <w:pPr>
      <w:widowControl/>
      <w:pBdr>
        <w:top w:val="single" w:sz="4"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5">
    <w:name w:val="xl835"/>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6">
    <w:name w:val="xl836"/>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7">
    <w:name w:val="xl837"/>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8">
    <w:name w:val="xl838"/>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9">
    <w:name w:val="xl83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0">
    <w:name w:val="xl84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1">
    <w:name w:val="xl84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842">
    <w:name w:val="xl842"/>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ahoma" w:hAnsi="Tahoma" w:cs="Tahoma"/>
      <w:sz w:val="20"/>
      <w:szCs w:val="20"/>
      <w:lang w:bidi="ar-SA"/>
    </w:rPr>
  </w:style>
  <w:style w:type="paragraph" w:customStyle="1" w:styleId="xl843">
    <w:name w:val="xl843"/>
    <w:basedOn w:val="aa"/>
    <w:rsid w:val="00CE77C7"/>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4">
    <w:name w:val="xl844"/>
    <w:basedOn w:val="aa"/>
    <w:rsid w:val="00CE77C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5">
    <w:name w:val="xl845"/>
    <w:basedOn w:val="aa"/>
    <w:rsid w:val="00CE77C7"/>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6">
    <w:name w:val="xl846"/>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7">
    <w:name w:val="xl84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8">
    <w:name w:val="xl848"/>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9">
    <w:name w:val="xl849"/>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0">
    <w:name w:val="xl850"/>
    <w:basedOn w:val="aa"/>
    <w:rsid w:val="00CE77C7"/>
    <w:pPr>
      <w:widowControl/>
      <w:pBdr>
        <w:top w:val="single" w:sz="4"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1">
    <w:name w:val="xl851"/>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2">
    <w:name w:val="xl852"/>
    <w:basedOn w:val="aa"/>
    <w:rsid w:val="00CE77C7"/>
    <w:pPr>
      <w:widowControl/>
      <w:pBdr>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3">
    <w:name w:val="xl853"/>
    <w:basedOn w:val="aa"/>
    <w:rsid w:val="00CE77C7"/>
    <w:pPr>
      <w:widowControl/>
      <w:pBdr>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4">
    <w:name w:val="xl854"/>
    <w:basedOn w:val="aa"/>
    <w:rsid w:val="00CE77C7"/>
    <w:pPr>
      <w:widowControl/>
      <w:pBdr>
        <w:left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5">
    <w:name w:val="xl855"/>
    <w:basedOn w:val="aa"/>
    <w:rsid w:val="00CE77C7"/>
    <w:pPr>
      <w:widowControl/>
      <w:pBdr>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6">
    <w:name w:val="xl856"/>
    <w:basedOn w:val="aa"/>
    <w:rsid w:val="00CE77C7"/>
    <w:pPr>
      <w:widowControl/>
      <w:pBdr>
        <w:top w:val="single" w:sz="8" w:space="0" w:color="auto"/>
        <w:left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857">
    <w:name w:val="xl857"/>
    <w:basedOn w:val="aa"/>
    <w:rsid w:val="00CE77C7"/>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858">
    <w:name w:val="xl858"/>
    <w:basedOn w:val="aa"/>
    <w:rsid w:val="00CE77C7"/>
    <w:pPr>
      <w:widowControl/>
      <w:pBdr>
        <w:top w:val="single" w:sz="8" w:space="0" w:color="auto"/>
        <w:lef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859">
    <w:name w:val="xl859"/>
    <w:basedOn w:val="aa"/>
    <w:rsid w:val="00CE77C7"/>
    <w:pPr>
      <w:widowControl/>
      <w:pBdr>
        <w:top w:val="single" w:sz="8"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0">
    <w:name w:val="xl860"/>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61">
    <w:name w:val="xl861"/>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62">
    <w:name w:val="xl862"/>
    <w:basedOn w:val="aa"/>
    <w:rsid w:val="00CE77C7"/>
    <w:pPr>
      <w:widowControl/>
      <w:pBdr>
        <w:top w:val="single" w:sz="8"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3">
    <w:name w:val="xl863"/>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4">
    <w:name w:val="xl864"/>
    <w:basedOn w:val="aa"/>
    <w:rsid w:val="00CE77C7"/>
    <w:pPr>
      <w:widowControl/>
      <w:pBdr>
        <w:top w:val="single" w:sz="4"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5">
    <w:name w:val="xl865"/>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6">
    <w:name w:val="xl866"/>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7">
    <w:name w:val="xl867"/>
    <w:basedOn w:val="aa"/>
    <w:rsid w:val="00CE77C7"/>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68">
    <w:name w:val="xl868"/>
    <w:basedOn w:val="aa"/>
    <w:rsid w:val="00CE77C7"/>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69">
    <w:name w:val="xl869"/>
    <w:basedOn w:val="aa"/>
    <w:rsid w:val="00CE77C7"/>
    <w:pPr>
      <w:widowControl/>
      <w:pBdr>
        <w:top w:val="single" w:sz="4" w:space="0" w:color="auto"/>
        <w:left w:val="single" w:sz="4" w:space="18" w:color="auto"/>
        <w:bottom w:val="single" w:sz="4" w:space="0" w:color="auto"/>
      </w:pBdr>
      <w:shd w:val="clear" w:color="000000" w:fill="FFFFFF"/>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870">
    <w:name w:val="xl870"/>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71">
    <w:name w:val="xl871"/>
    <w:basedOn w:val="aa"/>
    <w:rsid w:val="00CE77C7"/>
    <w:pPr>
      <w:widowControl/>
      <w:pBdr>
        <w:top w:val="single" w:sz="8" w:space="0" w:color="auto"/>
        <w:left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2">
    <w:name w:val="xl872"/>
    <w:basedOn w:val="aa"/>
    <w:rsid w:val="00CE77C7"/>
    <w:pPr>
      <w:widowControl/>
      <w:pBdr>
        <w:top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3">
    <w:name w:val="xl873"/>
    <w:basedOn w:val="aa"/>
    <w:rsid w:val="00CE77C7"/>
    <w:pPr>
      <w:widowControl/>
      <w:pBdr>
        <w:left w:val="single" w:sz="8" w:space="0" w:color="auto"/>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4">
    <w:name w:val="xl874"/>
    <w:basedOn w:val="aa"/>
    <w:rsid w:val="00CE77C7"/>
    <w:pPr>
      <w:widowControl/>
      <w:pBdr>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5">
    <w:name w:val="xl875"/>
    <w:basedOn w:val="aa"/>
    <w:rsid w:val="00CE77C7"/>
    <w:pPr>
      <w:widowControl/>
      <w:pBdr>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6">
    <w:name w:val="xl876"/>
    <w:basedOn w:val="aa"/>
    <w:rsid w:val="00CE77C7"/>
    <w:pPr>
      <w:widowControl/>
      <w:pBdr>
        <w:bottom w:val="single" w:sz="8" w:space="0" w:color="auto"/>
      </w:pBdr>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77">
    <w:name w:val="xl877"/>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78">
    <w:name w:val="xl878"/>
    <w:basedOn w:val="aa"/>
    <w:rsid w:val="00CE77C7"/>
    <w:pPr>
      <w:widowControl/>
      <w:pBdr>
        <w:top w:val="single" w:sz="8"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79">
    <w:name w:val="xl879"/>
    <w:basedOn w:val="aa"/>
    <w:rsid w:val="00CE77C7"/>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80">
    <w:name w:val="xl880"/>
    <w:basedOn w:val="aa"/>
    <w:rsid w:val="00CE77C7"/>
    <w:pPr>
      <w:widowControl/>
      <w:pBdr>
        <w:top w:val="single" w:sz="4"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881">
    <w:name w:val="xl881"/>
    <w:basedOn w:val="aa"/>
    <w:rsid w:val="00CE77C7"/>
    <w:pPr>
      <w:widowControl/>
      <w:pBdr>
        <w:top w:val="single" w:sz="8" w:space="0" w:color="auto"/>
        <w:left w:val="single" w:sz="8"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82">
    <w:name w:val="xl882"/>
    <w:basedOn w:val="aa"/>
    <w:rsid w:val="00CE77C7"/>
    <w:pPr>
      <w:widowControl/>
      <w:pBdr>
        <w:bottom w:val="single" w:sz="8" w:space="0" w:color="auto"/>
        <w:right w:val="single" w:sz="8" w:space="0" w:color="auto"/>
      </w:pBdr>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83">
    <w:name w:val="xl883"/>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84">
    <w:name w:val="xl884"/>
    <w:basedOn w:val="aa"/>
    <w:rsid w:val="00CE77C7"/>
    <w:pPr>
      <w:widowControl/>
      <w:pBdr>
        <w:top w:val="single" w:sz="8"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85">
    <w:name w:val="xl885"/>
    <w:basedOn w:val="aa"/>
    <w:rsid w:val="00CE77C7"/>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86">
    <w:name w:val="xl886"/>
    <w:basedOn w:val="aa"/>
    <w:rsid w:val="00CE77C7"/>
    <w:pPr>
      <w:widowControl/>
      <w:pBdr>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87">
    <w:name w:val="xl887"/>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88">
    <w:name w:val="xl88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889">
    <w:name w:val="xl889"/>
    <w:basedOn w:val="aa"/>
    <w:rsid w:val="00CE77C7"/>
    <w:pPr>
      <w:widowControl/>
      <w:pBdr>
        <w:top w:val="single" w:sz="4" w:space="0" w:color="auto"/>
        <w:left w:val="single" w:sz="4" w:space="18" w:color="auto"/>
        <w:bottom w:val="single" w:sz="4" w:space="0" w:color="auto"/>
        <w:right w:val="single" w:sz="8"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890">
    <w:name w:val="xl890"/>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1">
    <w:name w:val="xl891"/>
    <w:basedOn w:val="aa"/>
    <w:rsid w:val="00CE77C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2">
    <w:name w:val="xl892"/>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893">
    <w:name w:val="xl893"/>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94">
    <w:name w:val="xl894"/>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95">
    <w:name w:val="xl895"/>
    <w:basedOn w:val="aa"/>
    <w:rsid w:val="00CE77C7"/>
    <w:pPr>
      <w:widowControl/>
      <w:pBdr>
        <w:top w:val="single" w:sz="4" w:space="0" w:color="auto"/>
        <w:left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6">
    <w:name w:val="xl896"/>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7">
    <w:name w:val="xl897"/>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8">
    <w:name w:val="xl898"/>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9">
    <w:name w:val="xl899"/>
    <w:basedOn w:val="aa"/>
    <w:rsid w:val="00CE77C7"/>
    <w:pPr>
      <w:widowControl/>
      <w:pBdr>
        <w:top w:val="single" w:sz="4" w:space="0" w:color="auto"/>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0">
    <w:name w:val="xl900"/>
    <w:basedOn w:val="aa"/>
    <w:rsid w:val="00CE77C7"/>
    <w:pPr>
      <w:widowControl/>
      <w:pBdr>
        <w:top w:val="single" w:sz="4"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1">
    <w:name w:val="xl901"/>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02">
    <w:name w:val="xl902"/>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03">
    <w:name w:val="xl903"/>
    <w:basedOn w:val="aa"/>
    <w:rsid w:val="00CE77C7"/>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4">
    <w:name w:val="xl904"/>
    <w:basedOn w:val="aa"/>
    <w:rsid w:val="00CE77C7"/>
    <w:pPr>
      <w:widowControl/>
      <w:pBdr>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5">
    <w:name w:val="xl905"/>
    <w:basedOn w:val="aa"/>
    <w:rsid w:val="00CE77C7"/>
    <w:pPr>
      <w:widowControl/>
      <w:pBdr>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6">
    <w:name w:val="xl906"/>
    <w:basedOn w:val="aa"/>
    <w:rsid w:val="00CE77C7"/>
    <w:pPr>
      <w:widowControl/>
      <w:pBdr>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07">
    <w:name w:val="xl907"/>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908">
    <w:name w:val="xl908"/>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909">
    <w:name w:val="xl909"/>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0">
    <w:name w:val="xl910"/>
    <w:basedOn w:val="aa"/>
    <w:rsid w:val="00CE77C7"/>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1">
    <w:name w:val="xl911"/>
    <w:basedOn w:val="aa"/>
    <w:rsid w:val="00CE77C7"/>
    <w:pPr>
      <w:widowControl/>
      <w:pBdr>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2">
    <w:name w:val="xl912"/>
    <w:basedOn w:val="aa"/>
    <w:rsid w:val="00CE77C7"/>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3">
    <w:name w:val="xl913"/>
    <w:basedOn w:val="aa"/>
    <w:rsid w:val="00CE77C7"/>
    <w:pPr>
      <w:widowControl/>
      <w:pBdr>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4">
    <w:name w:val="xl914"/>
    <w:basedOn w:val="aa"/>
    <w:rsid w:val="00CE77C7"/>
    <w:pPr>
      <w:widowControl/>
      <w:pBdr>
        <w:top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15">
    <w:name w:val="xl915"/>
    <w:basedOn w:val="aa"/>
    <w:rsid w:val="00CE77C7"/>
    <w:pPr>
      <w:widowControl/>
      <w:pBdr>
        <w:top w:val="single" w:sz="4" w:space="0" w:color="auto"/>
        <w:bottom w:val="single" w:sz="4" w:space="0" w:color="auto"/>
        <w:right w:val="single" w:sz="8" w:space="0" w:color="auto"/>
      </w:pBdr>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16">
    <w:name w:val="xl916"/>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7">
    <w:name w:val="xl917"/>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8">
    <w:name w:val="xl918"/>
    <w:basedOn w:val="aa"/>
    <w:rsid w:val="00CE77C7"/>
    <w:pPr>
      <w:widowControl/>
      <w:pBdr>
        <w:top w:val="single" w:sz="4" w:space="0" w:color="auto"/>
        <w:left w:val="single" w:sz="8" w:space="0" w:color="auto"/>
        <w:bottom w:val="single" w:sz="4" w:space="0" w:color="auto"/>
        <w:right w:val="single" w:sz="8" w:space="0" w:color="auto"/>
      </w:pBdr>
      <w:shd w:val="clear" w:color="000000" w:fill="FFFFF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19">
    <w:name w:val="xl919"/>
    <w:basedOn w:val="aa"/>
    <w:rsid w:val="00CE77C7"/>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0">
    <w:name w:val="xl92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1">
    <w:name w:val="xl921"/>
    <w:basedOn w:val="aa"/>
    <w:rsid w:val="00CE77C7"/>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22">
    <w:name w:val="xl922"/>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23">
    <w:name w:val="xl923"/>
    <w:basedOn w:val="aa"/>
    <w:rsid w:val="00CE77C7"/>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4">
    <w:name w:val="xl924"/>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5">
    <w:name w:val="xl925"/>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6">
    <w:name w:val="xl926"/>
    <w:basedOn w:val="aa"/>
    <w:rsid w:val="00CE77C7"/>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7">
    <w:name w:val="xl927"/>
    <w:basedOn w:val="aa"/>
    <w:rsid w:val="00CE77C7"/>
    <w:pPr>
      <w:widowControl/>
      <w:pBdr>
        <w:top w:val="single" w:sz="4" w:space="0" w:color="auto"/>
        <w:left w:val="single" w:sz="4" w:space="0" w:color="auto"/>
        <w:bottom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8">
    <w:name w:val="xl928"/>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9">
    <w:name w:val="xl929"/>
    <w:basedOn w:val="aa"/>
    <w:rsid w:val="00CE77C7"/>
    <w:pPr>
      <w:widowControl/>
      <w:pBdr>
        <w:top w:val="single" w:sz="4" w:space="0" w:color="auto"/>
        <w:bottom w:val="single" w:sz="8" w:space="0" w:color="auto"/>
        <w:right w:val="single" w:sz="8" w:space="0" w:color="auto"/>
      </w:pBdr>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30">
    <w:name w:val="xl930"/>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31">
    <w:name w:val="xl931"/>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2">
    <w:name w:val="xl932"/>
    <w:basedOn w:val="aa"/>
    <w:rsid w:val="00CE77C7"/>
    <w:pPr>
      <w:widowControl/>
      <w:pBdr>
        <w:top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3">
    <w:name w:val="xl933"/>
    <w:basedOn w:val="aa"/>
    <w:rsid w:val="00CE77C7"/>
    <w:pPr>
      <w:widowControl/>
      <w:pBdr>
        <w:top w:val="single" w:sz="4" w:space="0" w:color="auto"/>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4">
    <w:name w:val="xl934"/>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5">
    <w:name w:val="xl935"/>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936">
    <w:name w:val="xl936"/>
    <w:basedOn w:val="aa"/>
    <w:rsid w:val="00CE77C7"/>
    <w:pPr>
      <w:widowControl/>
      <w:pBdr>
        <w:top w:val="single" w:sz="4" w:space="0" w:color="auto"/>
        <w:left w:val="single" w:sz="4" w:space="18"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37">
    <w:name w:val="xl937"/>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8">
    <w:name w:val="xl938"/>
    <w:basedOn w:val="aa"/>
    <w:rsid w:val="00CE77C7"/>
    <w:pPr>
      <w:widowControl/>
      <w:pBdr>
        <w:top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9">
    <w:name w:val="xl939"/>
    <w:basedOn w:val="aa"/>
    <w:rsid w:val="00CE77C7"/>
    <w:pPr>
      <w:widowControl/>
      <w:pBdr>
        <w:top w:val="single" w:sz="4" w:space="0" w:color="auto"/>
        <w:lef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0">
    <w:name w:val="xl940"/>
    <w:basedOn w:val="aa"/>
    <w:rsid w:val="00CE77C7"/>
    <w:pPr>
      <w:widowControl/>
      <w:pBdr>
        <w:top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41">
    <w:name w:val="xl941"/>
    <w:basedOn w:val="aa"/>
    <w:rsid w:val="00CE77C7"/>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2">
    <w:name w:val="xl942"/>
    <w:basedOn w:val="aa"/>
    <w:rsid w:val="00CE77C7"/>
    <w:pPr>
      <w:widowControl/>
      <w:pBdr>
        <w:top w:val="single" w:sz="4" w:space="0" w:color="auto"/>
        <w:left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3">
    <w:name w:val="xl943"/>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4">
    <w:name w:val="xl944"/>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rFonts w:ascii="Tahoma" w:hAnsi="Tahoma" w:cs="Tahoma"/>
      <w:sz w:val="20"/>
      <w:szCs w:val="20"/>
      <w:lang w:bidi="ar-SA"/>
    </w:rPr>
  </w:style>
  <w:style w:type="paragraph" w:customStyle="1" w:styleId="xl945">
    <w:name w:val="xl945"/>
    <w:basedOn w:val="aa"/>
    <w:rsid w:val="00CE77C7"/>
    <w:pPr>
      <w:widowControl/>
      <w:pBdr>
        <w:top w:val="single" w:sz="4" w:space="0" w:color="auto"/>
        <w:left w:val="single" w:sz="4" w:space="18" w:color="auto"/>
      </w:pBdr>
      <w:shd w:val="clear" w:color="000000" w:fill="FFFFFF"/>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46">
    <w:name w:val="xl946"/>
    <w:basedOn w:val="aa"/>
    <w:rsid w:val="00CE77C7"/>
    <w:pPr>
      <w:widowControl/>
      <w:pBdr>
        <w:top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7">
    <w:name w:val="xl947"/>
    <w:basedOn w:val="aa"/>
    <w:rsid w:val="00CE77C7"/>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8">
    <w:name w:val="xl948"/>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9">
    <w:name w:val="xl949"/>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0">
    <w:name w:val="xl950"/>
    <w:basedOn w:val="aa"/>
    <w:rsid w:val="00CE77C7"/>
    <w:pPr>
      <w:widowControl/>
      <w:pBdr>
        <w:top w:val="single" w:sz="4" w:space="0" w:color="auto"/>
        <w:bottom w:val="single" w:sz="8" w:space="0" w:color="auto"/>
        <w:right w:val="single" w:sz="4" w:space="0" w:color="auto"/>
      </w:pBdr>
      <w:shd w:val="clear" w:color="000000" w:fill="F2F2F2"/>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1">
    <w:name w:val="xl951"/>
    <w:basedOn w:val="aa"/>
    <w:rsid w:val="00CE77C7"/>
    <w:pPr>
      <w:widowControl/>
      <w:pBdr>
        <w:top w:val="single" w:sz="4" w:space="0" w:color="auto"/>
        <w:left w:val="single" w:sz="4" w:space="0" w:color="auto"/>
        <w:bottom w:val="single" w:sz="8" w:space="0" w:color="auto"/>
      </w:pBdr>
      <w:shd w:val="clear" w:color="000000" w:fill="F2F2F2"/>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2">
    <w:name w:val="xl952"/>
    <w:basedOn w:val="aa"/>
    <w:rsid w:val="00CE77C7"/>
    <w:pPr>
      <w:widowControl/>
      <w:pBdr>
        <w:left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53">
    <w:name w:val="xl953"/>
    <w:basedOn w:val="aa"/>
    <w:rsid w:val="00CE77C7"/>
    <w:pPr>
      <w:widowControl/>
      <w:pBdr>
        <w:left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54">
    <w:name w:val="xl954"/>
    <w:basedOn w:val="aa"/>
    <w:rsid w:val="00CE77C7"/>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5">
    <w:name w:val="xl955"/>
    <w:basedOn w:val="aa"/>
    <w:rsid w:val="00CE77C7"/>
    <w:pPr>
      <w:widowControl/>
      <w:pBdr>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6">
    <w:name w:val="xl956"/>
    <w:basedOn w:val="aa"/>
    <w:rsid w:val="00CE77C7"/>
    <w:pPr>
      <w:widowControl/>
      <w:pBdr>
        <w:top w:val="single" w:sz="8" w:space="0" w:color="auto"/>
        <w:left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7">
    <w:name w:val="xl957"/>
    <w:basedOn w:val="aa"/>
    <w:rsid w:val="00CE77C7"/>
    <w:pPr>
      <w:widowControl/>
      <w:pBdr>
        <w:top w:val="single" w:sz="8"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8">
    <w:name w:val="xl958"/>
    <w:basedOn w:val="aa"/>
    <w:rsid w:val="00CE77C7"/>
    <w:pPr>
      <w:widowControl/>
      <w:pBdr>
        <w:top w:val="single" w:sz="8"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9">
    <w:name w:val="xl959"/>
    <w:basedOn w:val="aa"/>
    <w:rsid w:val="00CE77C7"/>
    <w:pPr>
      <w:widowControl/>
      <w:pBdr>
        <w:top w:val="single" w:sz="8" w:space="0" w:color="auto"/>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60">
    <w:name w:val="xl960"/>
    <w:basedOn w:val="aa"/>
    <w:rsid w:val="00CE77C7"/>
    <w:pPr>
      <w:widowControl/>
      <w:pBdr>
        <w:top w:val="single" w:sz="8"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61">
    <w:name w:val="xl961"/>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62">
    <w:name w:val="xl962"/>
    <w:basedOn w:val="aa"/>
    <w:rsid w:val="00CE77C7"/>
    <w:pPr>
      <w:widowControl/>
      <w:pBdr>
        <w:top w:val="single" w:sz="4" w:space="0" w:color="auto"/>
        <w:left w:val="single" w:sz="8"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63">
    <w:name w:val="xl963"/>
    <w:basedOn w:val="aa"/>
    <w:rsid w:val="00CE77C7"/>
    <w:pPr>
      <w:widowControl/>
      <w:pBdr>
        <w:top w:val="single" w:sz="8"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64">
    <w:name w:val="xl964"/>
    <w:basedOn w:val="aa"/>
    <w:rsid w:val="00CE77C7"/>
    <w:pPr>
      <w:widowControl/>
      <w:pBdr>
        <w:bottom w:val="single" w:sz="4"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65">
    <w:name w:val="xl965"/>
    <w:basedOn w:val="aa"/>
    <w:rsid w:val="00CE77C7"/>
    <w:pPr>
      <w:widowControl/>
      <w:pBdr>
        <w:bottom w:val="single" w:sz="4"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66">
    <w:name w:val="xl966"/>
    <w:basedOn w:val="aa"/>
    <w:rsid w:val="00CE77C7"/>
    <w:pPr>
      <w:widowControl/>
      <w:pBdr>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67">
    <w:name w:val="xl967"/>
    <w:basedOn w:val="aa"/>
    <w:rsid w:val="00CE77C7"/>
    <w:pPr>
      <w:widowControl/>
      <w:pBdr>
        <w:top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68">
    <w:name w:val="xl968"/>
    <w:basedOn w:val="aa"/>
    <w:rsid w:val="00CE77C7"/>
    <w:pPr>
      <w:widowControl/>
      <w:pBdr>
        <w:top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69">
    <w:name w:val="xl969"/>
    <w:basedOn w:val="aa"/>
    <w:rsid w:val="00CE77C7"/>
    <w:pPr>
      <w:widowControl/>
      <w:pBdr>
        <w:top w:val="single" w:sz="4" w:space="0" w:color="auto"/>
        <w:bottom w:val="single" w:sz="4"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70">
    <w:name w:val="xl970"/>
    <w:basedOn w:val="aa"/>
    <w:rsid w:val="00CE77C7"/>
    <w:pPr>
      <w:widowControl/>
      <w:pBdr>
        <w:top w:val="single" w:sz="4" w:space="0" w:color="auto"/>
        <w:bottom w:val="single" w:sz="8"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71">
    <w:name w:val="xl971"/>
    <w:basedOn w:val="aa"/>
    <w:rsid w:val="00CE77C7"/>
    <w:pPr>
      <w:widowControl/>
      <w:pBdr>
        <w:top w:val="single" w:sz="4" w:space="0" w:color="auto"/>
        <w:left w:val="single" w:sz="8"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2">
    <w:name w:val="xl972"/>
    <w:basedOn w:val="aa"/>
    <w:rsid w:val="00CE77C7"/>
    <w:pPr>
      <w:widowControl/>
      <w:pBdr>
        <w:top w:val="single" w:sz="4" w:space="0" w:color="auto"/>
        <w:left w:val="single" w:sz="4"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3">
    <w:name w:val="xl973"/>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4">
    <w:name w:val="xl974"/>
    <w:basedOn w:val="aa"/>
    <w:rsid w:val="00CE77C7"/>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5">
    <w:name w:val="xl975"/>
    <w:basedOn w:val="aa"/>
    <w:rsid w:val="00CE77C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6">
    <w:name w:val="xl976"/>
    <w:basedOn w:val="aa"/>
    <w:rsid w:val="00CE77C7"/>
    <w:pPr>
      <w:widowControl/>
      <w:pBdr>
        <w:top w:val="single" w:sz="8" w:space="0" w:color="auto"/>
        <w:left w:val="single" w:sz="4"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7">
    <w:name w:val="xl977"/>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78">
    <w:name w:val="xl978"/>
    <w:basedOn w:val="aa"/>
    <w:rsid w:val="00CE77C7"/>
    <w:pPr>
      <w:widowControl/>
      <w:pBdr>
        <w:top w:val="single" w:sz="8" w:space="0" w:color="auto"/>
        <w:left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79">
    <w:name w:val="xl979"/>
    <w:basedOn w:val="aa"/>
    <w:rsid w:val="00CE77C7"/>
    <w:pPr>
      <w:widowControl/>
      <w:pBdr>
        <w:top w:val="single" w:sz="4" w:space="0" w:color="auto"/>
        <w:left w:val="single" w:sz="4" w:space="27" w:color="auto"/>
        <w:bottom w:val="single" w:sz="4" w:space="0" w:color="auto"/>
      </w:pBdr>
      <w:autoSpaceDE/>
      <w:autoSpaceDN/>
      <w:spacing w:before="100" w:beforeAutospacing="1" w:after="100" w:afterAutospacing="1"/>
      <w:ind w:firstLineChars="300" w:firstLine="300"/>
      <w:textAlignment w:val="center"/>
    </w:pPr>
    <w:rPr>
      <w:rFonts w:ascii="Tahoma" w:hAnsi="Tahoma" w:cs="Tahoma"/>
      <w:sz w:val="20"/>
      <w:szCs w:val="20"/>
      <w:lang w:bidi="ar-SA"/>
    </w:rPr>
  </w:style>
  <w:style w:type="paragraph" w:customStyle="1" w:styleId="xl980">
    <w:name w:val="xl980"/>
    <w:basedOn w:val="aa"/>
    <w:rsid w:val="00CE77C7"/>
    <w:pPr>
      <w:widowControl/>
      <w:pBdr>
        <w:left w:val="single" w:sz="4" w:space="27" w:color="auto"/>
        <w:bottom w:val="single" w:sz="4" w:space="0" w:color="auto"/>
      </w:pBdr>
      <w:autoSpaceDE/>
      <w:autoSpaceDN/>
      <w:spacing w:before="100" w:beforeAutospacing="1" w:after="100" w:afterAutospacing="1"/>
      <w:ind w:firstLineChars="300" w:firstLine="300"/>
      <w:textAlignment w:val="center"/>
    </w:pPr>
    <w:rPr>
      <w:rFonts w:ascii="Tahoma" w:hAnsi="Tahoma" w:cs="Tahoma"/>
      <w:sz w:val="20"/>
      <w:szCs w:val="20"/>
      <w:lang w:bidi="ar-SA"/>
    </w:rPr>
  </w:style>
  <w:style w:type="paragraph" w:customStyle="1" w:styleId="xl981">
    <w:name w:val="xl981"/>
    <w:basedOn w:val="aa"/>
    <w:rsid w:val="00CE77C7"/>
    <w:pPr>
      <w:widowControl/>
      <w:pBdr>
        <w:top w:val="single" w:sz="8" w:space="0" w:color="auto"/>
        <w:lef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82">
    <w:name w:val="xl982"/>
    <w:basedOn w:val="aa"/>
    <w:rsid w:val="00CE77C7"/>
    <w:pPr>
      <w:widowControl/>
      <w:pBdr>
        <w:top w:val="single" w:sz="4" w:space="0" w:color="auto"/>
        <w:lef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83">
    <w:name w:val="xl983"/>
    <w:basedOn w:val="aa"/>
    <w:rsid w:val="00CE77C7"/>
    <w:pPr>
      <w:widowControl/>
      <w:pBdr>
        <w:top w:val="single" w:sz="4"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84">
    <w:name w:val="xl984"/>
    <w:basedOn w:val="aa"/>
    <w:rsid w:val="00CE77C7"/>
    <w:pPr>
      <w:widowControl/>
      <w:pBdr>
        <w:top w:val="single" w:sz="4" w:space="0" w:color="auto"/>
        <w:left w:val="single" w:sz="8"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85">
    <w:name w:val="xl985"/>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86">
    <w:name w:val="xl986"/>
    <w:basedOn w:val="aa"/>
    <w:rsid w:val="00CE77C7"/>
    <w:pPr>
      <w:widowControl/>
      <w:pBdr>
        <w:top w:val="single" w:sz="4" w:space="0" w:color="auto"/>
        <w:left w:val="single" w:sz="8" w:space="0" w:color="auto"/>
        <w:bottom w:val="single" w:sz="4" w:space="0" w:color="auto"/>
      </w:pBdr>
      <w:shd w:val="clear" w:color="000000" w:fill="FFFFF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87">
    <w:name w:val="xl987"/>
    <w:basedOn w:val="aa"/>
    <w:rsid w:val="00CE77C7"/>
    <w:pPr>
      <w:widowControl/>
      <w:pBdr>
        <w:top w:val="single" w:sz="4" w:space="0" w:color="auto"/>
        <w:left w:val="single" w:sz="8" w:space="18" w:color="auto"/>
        <w:bottom w:val="single" w:sz="4" w:space="0" w:color="auto"/>
      </w:pBdr>
      <w:shd w:val="clear" w:color="000000" w:fill="FFFFFF"/>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88">
    <w:name w:val="xl988"/>
    <w:basedOn w:val="aa"/>
    <w:rsid w:val="00CE77C7"/>
    <w:pPr>
      <w:widowControl/>
      <w:pBdr>
        <w:left w:val="single" w:sz="8"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89">
    <w:name w:val="xl989"/>
    <w:basedOn w:val="aa"/>
    <w:rsid w:val="00CE77C7"/>
    <w:pPr>
      <w:widowControl/>
      <w:pBdr>
        <w:top w:val="single" w:sz="4" w:space="0" w:color="auto"/>
        <w:left w:val="single" w:sz="8" w:space="18"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90">
    <w:name w:val="xl990"/>
    <w:basedOn w:val="aa"/>
    <w:rsid w:val="00CE77C7"/>
    <w:pPr>
      <w:widowControl/>
      <w:pBdr>
        <w:top w:val="single" w:sz="4" w:space="0" w:color="auto"/>
        <w:left w:val="single" w:sz="8" w:space="27" w:color="auto"/>
        <w:bottom w:val="single" w:sz="4" w:space="0" w:color="auto"/>
      </w:pBdr>
      <w:autoSpaceDE/>
      <w:autoSpaceDN/>
      <w:spacing w:before="100" w:beforeAutospacing="1" w:after="100" w:afterAutospacing="1"/>
      <w:ind w:firstLineChars="300" w:firstLine="300"/>
      <w:textAlignment w:val="center"/>
    </w:pPr>
    <w:rPr>
      <w:rFonts w:ascii="Tahoma" w:hAnsi="Tahoma" w:cs="Tahoma"/>
      <w:sz w:val="20"/>
      <w:szCs w:val="20"/>
      <w:lang w:bidi="ar-SA"/>
    </w:rPr>
  </w:style>
  <w:style w:type="paragraph" w:customStyle="1" w:styleId="xl991">
    <w:name w:val="xl991"/>
    <w:basedOn w:val="aa"/>
    <w:rsid w:val="00CE77C7"/>
    <w:pPr>
      <w:widowControl/>
      <w:pBdr>
        <w:left w:val="single" w:sz="8" w:space="27" w:color="auto"/>
        <w:bottom w:val="single" w:sz="4" w:space="0" w:color="auto"/>
      </w:pBdr>
      <w:autoSpaceDE/>
      <w:autoSpaceDN/>
      <w:spacing w:before="100" w:beforeAutospacing="1" w:after="100" w:afterAutospacing="1"/>
      <w:ind w:firstLineChars="300" w:firstLine="300"/>
      <w:textAlignment w:val="center"/>
    </w:pPr>
    <w:rPr>
      <w:rFonts w:ascii="Tahoma" w:hAnsi="Tahoma" w:cs="Tahoma"/>
      <w:sz w:val="20"/>
      <w:szCs w:val="20"/>
      <w:lang w:bidi="ar-SA"/>
    </w:rPr>
  </w:style>
  <w:style w:type="paragraph" w:customStyle="1" w:styleId="xl992">
    <w:name w:val="xl992"/>
    <w:basedOn w:val="aa"/>
    <w:rsid w:val="00CE77C7"/>
    <w:pPr>
      <w:widowControl/>
      <w:pBdr>
        <w:top w:val="single" w:sz="4" w:space="0" w:color="auto"/>
        <w:left w:val="single" w:sz="8" w:space="18" w:color="auto"/>
      </w:pBdr>
      <w:shd w:val="clear" w:color="000000" w:fill="FFFFFF"/>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93">
    <w:name w:val="xl993"/>
    <w:basedOn w:val="aa"/>
    <w:rsid w:val="00CE77C7"/>
    <w:pPr>
      <w:widowControl/>
      <w:pBdr>
        <w:left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994">
    <w:name w:val="xl994"/>
    <w:basedOn w:val="aa"/>
    <w:rsid w:val="00CE77C7"/>
    <w:pPr>
      <w:widowControl/>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995">
    <w:name w:val="xl995"/>
    <w:basedOn w:val="aa"/>
    <w:rsid w:val="00CE77C7"/>
    <w:pPr>
      <w:widowControl/>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996">
    <w:name w:val="xl996"/>
    <w:basedOn w:val="aa"/>
    <w:rsid w:val="00CE77C7"/>
    <w:pPr>
      <w:widowControl/>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97">
    <w:name w:val="xl997"/>
    <w:basedOn w:val="aa"/>
    <w:rsid w:val="00CE77C7"/>
    <w:pPr>
      <w:widowControl/>
      <w:pBdr>
        <w:right w:val="single" w:sz="8" w:space="0" w:color="auto"/>
      </w:pBdr>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98">
    <w:name w:val="xl998"/>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99">
    <w:name w:val="xl999"/>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00">
    <w:name w:val="xl1000"/>
    <w:basedOn w:val="aa"/>
    <w:rsid w:val="00CE77C7"/>
    <w:pPr>
      <w:widowControl/>
      <w:pBdr>
        <w:top w:val="single" w:sz="4"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1">
    <w:name w:val="xl1001"/>
    <w:basedOn w:val="aa"/>
    <w:rsid w:val="00CE77C7"/>
    <w:pPr>
      <w:widowControl/>
      <w:pBdr>
        <w:top w:val="single" w:sz="4"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1002">
    <w:name w:val="xl1002"/>
    <w:basedOn w:val="aa"/>
    <w:rsid w:val="00CE77C7"/>
    <w:pPr>
      <w:widowControl/>
      <w:pBdr>
        <w:top w:val="single" w:sz="4"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03">
    <w:name w:val="xl1003"/>
    <w:basedOn w:val="aa"/>
    <w:rsid w:val="00CE77C7"/>
    <w:pPr>
      <w:widowControl/>
      <w:pBdr>
        <w:top w:val="single" w:sz="4"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04">
    <w:name w:val="xl1004"/>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5">
    <w:name w:val="xl1005"/>
    <w:basedOn w:val="aa"/>
    <w:rsid w:val="00CE77C7"/>
    <w:pPr>
      <w:widowControl/>
      <w:pBdr>
        <w:top w:val="single" w:sz="4"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6">
    <w:name w:val="xl1006"/>
    <w:basedOn w:val="aa"/>
    <w:rsid w:val="00CE77C7"/>
    <w:pPr>
      <w:widowControl/>
      <w:pBdr>
        <w:top w:val="single" w:sz="4"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7">
    <w:name w:val="xl1007"/>
    <w:basedOn w:val="aa"/>
    <w:rsid w:val="00CE77C7"/>
    <w:pPr>
      <w:widowControl/>
      <w:pBdr>
        <w:top w:val="single" w:sz="4"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8">
    <w:name w:val="xl1008"/>
    <w:basedOn w:val="aa"/>
    <w:rsid w:val="00CE77C7"/>
    <w:pPr>
      <w:widowControl/>
      <w:pBdr>
        <w:top w:val="single" w:sz="4"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9">
    <w:name w:val="xl1009"/>
    <w:basedOn w:val="aa"/>
    <w:rsid w:val="00CE77C7"/>
    <w:pPr>
      <w:widowControl/>
      <w:pBdr>
        <w:top w:val="single" w:sz="4" w:space="0" w:color="auto"/>
        <w:left w:val="single" w:sz="8" w:space="0" w:color="auto"/>
        <w:bottom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10">
    <w:name w:val="xl1010"/>
    <w:basedOn w:val="aa"/>
    <w:rsid w:val="00CE77C7"/>
    <w:pPr>
      <w:widowControl/>
      <w:pBdr>
        <w:top w:val="single" w:sz="4"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1">
    <w:name w:val="xl1011"/>
    <w:basedOn w:val="aa"/>
    <w:rsid w:val="00CE77C7"/>
    <w:pPr>
      <w:widowControl/>
      <w:shd w:val="clear" w:color="000000" w:fill="BFBFB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2">
    <w:name w:val="xl1012"/>
    <w:basedOn w:val="aa"/>
    <w:rsid w:val="00CE77C7"/>
    <w:pPr>
      <w:widowControl/>
      <w:pBdr>
        <w:top w:val="single" w:sz="8"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3">
    <w:name w:val="xl1013"/>
    <w:basedOn w:val="aa"/>
    <w:rsid w:val="00CE77C7"/>
    <w:pPr>
      <w:widowControl/>
      <w:pBdr>
        <w:top w:val="single" w:sz="8"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1014">
    <w:name w:val="xl1014"/>
    <w:basedOn w:val="aa"/>
    <w:rsid w:val="00CE77C7"/>
    <w:pPr>
      <w:widowControl/>
      <w:pBdr>
        <w:top w:val="single" w:sz="8"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15">
    <w:name w:val="xl1015"/>
    <w:basedOn w:val="aa"/>
    <w:rsid w:val="00CE77C7"/>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16">
    <w:name w:val="xl1016"/>
    <w:basedOn w:val="aa"/>
    <w:rsid w:val="00CE77C7"/>
    <w:pPr>
      <w:widowControl/>
      <w:pBdr>
        <w:top w:val="single" w:sz="8"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7">
    <w:name w:val="xl1017"/>
    <w:basedOn w:val="aa"/>
    <w:rsid w:val="00CE77C7"/>
    <w:pPr>
      <w:widowControl/>
      <w:pBdr>
        <w:top w:val="single" w:sz="8"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8">
    <w:name w:val="xl1018"/>
    <w:basedOn w:val="aa"/>
    <w:rsid w:val="00CE77C7"/>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9">
    <w:name w:val="xl1019"/>
    <w:basedOn w:val="aa"/>
    <w:rsid w:val="00CE77C7"/>
    <w:pPr>
      <w:widowControl/>
      <w:pBdr>
        <w:top w:val="single" w:sz="8"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0">
    <w:name w:val="xl1020"/>
    <w:basedOn w:val="aa"/>
    <w:rsid w:val="00CE77C7"/>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1">
    <w:name w:val="xl1021"/>
    <w:basedOn w:val="aa"/>
    <w:rsid w:val="00CE77C7"/>
    <w:pPr>
      <w:widowControl/>
      <w:pBdr>
        <w:top w:val="single" w:sz="8"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1022">
    <w:name w:val="xl1022"/>
    <w:basedOn w:val="aa"/>
    <w:rsid w:val="00CE77C7"/>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3">
    <w:name w:val="xl1023"/>
    <w:basedOn w:val="aa"/>
    <w:rsid w:val="00CE77C7"/>
    <w:pPr>
      <w:widowControl/>
      <w:pBdr>
        <w:top w:val="single" w:sz="8" w:space="0" w:color="auto"/>
        <w:left w:val="single" w:sz="8" w:space="0" w:color="auto"/>
        <w:bottom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24">
    <w:name w:val="xl1024"/>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25">
    <w:name w:val="xl1025"/>
    <w:basedOn w:val="aa"/>
    <w:rsid w:val="00CE77C7"/>
    <w:pPr>
      <w:widowControl/>
      <w:pBdr>
        <w:top w:val="single" w:sz="4" w:space="0" w:color="auto"/>
        <w:left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26">
    <w:name w:val="xl1026"/>
    <w:basedOn w:val="aa"/>
    <w:rsid w:val="00CE77C7"/>
    <w:pPr>
      <w:widowControl/>
      <w:pBdr>
        <w:top w:val="single" w:sz="4" w:space="0" w:color="auto"/>
        <w:left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27">
    <w:name w:val="xl1027"/>
    <w:basedOn w:val="aa"/>
    <w:rsid w:val="00CE77C7"/>
    <w:pPr>
      <w:widowControl/>
      <w:pBdr>
        <w:top w:val="single" w:sz="4" w:space="0" w:color="auto"/>
        <w:lef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8">
    <w:name w:val="xl1028"/>
    <w:basedOn w:val="aa"/>
    <w:rsid w:val="00CE77C7"/>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9">
    <w:name w:val="xl1029"/>
    <w:basedOn w:val="aa"/>
    <w:rsid w:val="00CE77C7"/>
    <w:pPr>
      <w:widowControl/>
      <w:pBdr>
        <w:top w:val="single" w:sz="4" w:space="0" w:color="auto"/>
        <w:left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0">
    <w:name w:val="xl1030"/>
    <w:basedOn w:val="aa"/>
    <w:rsid w:val="00CE77C7"/>
    <w:pPr>
      <w:widowControl/>
      <w:shd w:val="clear" w:color="000000" w:fill="BFBFB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1">
    <w:name w:val="xl1031"/>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2">
    <w:name w:val="xl1032"/>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1033">
    <w:name w:val="xl1033"/>
    <w:basedOn w:val="aa"/>
    <w:rsid w:val="00CE77C7"/>
    <w:pPr>
      <w:widowControl/>
      <w:pBdr>
        <w:top w:val="single" w:sz="4" w:space="0" w:color="auto"/>
        <w:left w:val="single" w:sz="4" w:space="18" w:color="auto"/>
        <w:bottom w:val="single" w:sz="8"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1034">
    <w:name w:val="xl1034"/>
    <w:basedOn w:val="aa"/>
    <w:rsid w:val="00CE77C7"/>
    <w:pPr>
      <w:widowControl/>
      <w:pBdr>
        <w:top w:val="single" w:sz="4" w:space="0" w:color="auto"/>
        <w:left w:val="single" w:sz="8" w:space="18" w:color="auto"/>
        <w:bottom w:val="single" w:sz="8"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1035">
    <w:name w:val="xl1035"/>
    <w:basedOn w:val="aa"/>
    <w:rsid w:val="00CE77C7"/>
    <w:pPr>
      <w:widowControl/>
      <w:pBdr>
        <w:top w:val="single" w:sz="4" w:space="0" w:color="auto"/>
        <w:left w:val="single" w:sz="4" w:space="27" w:color="auto"/>
        <w:bottom w:val="single" w:sz="4" w:space="0" w:color="auto"/>
        <w:right w:val="single" w:sz="8" w:space="0" w:color="auto"/>
      </w:pBdr>
      <w:autoSpaceDE/>
      <w:autoSpaceDN/>
      <w:spacing w:before="100" w:beforeAutospacing="1" w:after="100" w:afterAutospacing="1"/>
      <w:ind w:firstLineChars="300" w:firstLine="300"/>
      <w:textAlignment w:val="center"/>
    </w:pPr>
    <w:rPr>
      <w:rFonts w:ascii="Tahoma" w:hAnsi="Tahoma" w:cs="Tahoma"/>
      <w:color w:val="000000"/>
      <w:sz w:val="20"/>
      <w:szCs w:val="20"/>
      <w:lang w:bidi="ar-SA"/>
    </w:rPr>
  </w:style>
  <w:style w:type="paragraph" w:customStyle="1" w:styleId="xl1036">
    <w:name w:val="xl1036"/>
    <w:basedOn w:val="aa"/>
    <w:rsid w:val="00CE77C7"/>
    <w:pPr>
      <w:widowControl/>
      <w:pBdr>
        <w:top w:val="single" w:sz="4" w:space="0" w:color="auto"/>
        <w:left w:val="single" w:sz="4" w:space="27" w:color="auto"/>
        <w:bottom w:val="single" w:sz="8" w:space="0" w:color="auto"/>
        <w:right w:val="single" w:sz="8" w:space="0" w:color="auto"/>
      </w:pBdr>
      <w:autoSpaceDE/>
      <w:autoSpaceDN/>
      <w:spacing w:before="100" w:beforeAutospacing="1" w:after="100" w:afterAutospacing="1"/>
      <w:ind w:firstLineChars="300" w:firstLine="300"/>
      <w:textAlignment w:val="center"/>
    </w:pPr>
    <w:rPr>
      <w:rFonts w:ascii="Tahoma" w:hAnsi="Tahoma" w:cs="Tahoma"/>
      <w:color w:val="000000"/>
      <w:sz w:val="20"/>
      <w:szCs w:val="20"/>
      <w:lang w:bidi="ar-SA"/>
    </w:rPr>
  </w:style>
  <w:style w:type="paragraph" w:customStyle="1" w:styleId="xl1037">
    <w:name w:val="xl1037"/>
    <w:basedOn w:val="aa"/>
    <w:rsid w:val="00CE77C7"/>
    <w:pPr>
      <w:widowControl/>
      <w:pBdr>
        <w:top w:val="single" w:sz="8" w:space="0" w:color="auto"/>
        <w:left w:val="single" w:sz="4" w:space="0" w:color="auto"/>
        <w:bottom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8">
    <w:name w:val="xl1038"/>
    <w:basedOn w:val="aa"/>
    <w:rsid w:val="00CE77C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9">
    <w:name w:val="xl1039"/>
    <w:basedOn w:val="aa"/>
    <w:rsid w:val="00CE77C7"/>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0">
    <w:name w:val="xl1040"/>
    <w:basedOn w:val="aa"/>
    <w:rsid w:val="00CE77C7"/>
    <w:pPr>
      <w:widowControl/>
      <w:pBdr>
        <w:top w:val="single" w:sz="4" w:space="0" w:color="auto"/>
        <w:left w:val="single" w:sz="4" w:space="0" w:color="auto"/>
        <w:bottom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1">
    <w:name w:val="xl1041"/>
    <w:basedOn w:val="aa"/>
    <w:rsid w:val="00CE77C7"/>
    <w:pPr>
      <w:widowControl/>
      <w:pBdr>
        <w:top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2">
    <w:name w:val="xl1042"/>
    <w:basedOn w:val="aa"/>
    <w:rsid w:val="00CE77C7"/>
    <w:pPr>
      <w:widowControl/>
      <w:pBdr>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3">
    <w:name w:val="xl1043"/>
    <w:basedOn w:val="aa"/>
    <w:rsid w:val="00CE77C7"/>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4">
    <w:name w:val="xl1044"/>
    <w:basedOn w:val="aa"/>
    <w:rsid w:val="00CE77C7"/>
    <w:pPr>
      <w:widowControl/>
      <w:pBdr>
        <w:top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5">
    <w:name w:val="xl1045"/>
    <w:basedOn w:val="aa"/>
    <w:rsid w:val="00CE77C7"/>
    <w:pPr>
      <w:widowControl/>
      <w:pBdr>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6">
    <w:name w:val="xl1046"/>
    <w:basedOn w:val="aa"/>
    <w:rsid w:val="00CE77C7"/>
    <w:pPr>
      <w:widowControl/>
      <w:pBdr>
        <w:top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7">
    <w:name w:val="xl1047"/>
    <w:basedOn w:val="aa"/>
    <w:rsid w:val="00CE77C7"/>
    <w:pPr>
      <w:widowControl/>
      <w:pBdr>
        <w:top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8">
    <w:name w:val="xl1048"/>
    <w:basedOn w:val="aa"/>
    <w:rsid w:val="00CE77C7"/>
    <w:pPr>
      <w:widowControl/>
      <w:pBdr>
        <w:top w:val="single" w:sz="8" w:space="0" w:color="auto"/>
        <w:left w:val="single" w:sz="8" w:space="0" w:color="auto"/>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1049">
    <w:name w:val="xl1049"/>
    <w:basedOn w:val="aa"/>
    <w:rsid w:val="00CE77C7"/>
    <w:pPr>
      <w:widowControl/>
      <w:pBdr>
        <w:top w:val="single" w:sz="8" w:space="0" w:color="auto"/>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1050">
    <w:name w:val="xl1050"/>
    <w:basedOn w:val="aa"/>
    <w:rsid w:val="00CE77C7"/>
    <w:pPr>
      <w:widowControl/>
      <w:pBdr>
        <w:top w:val="single" w:sz="8" w:space="0" w:color="auto"/>
        <w:bottom w:val="single" w:sz="8" w:space="0" w:color="auto"/>
      </w:pBdr>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51">
    <w:name w:val="xl1051"/>
    <w:basedOn w:val="aa"/>
    <w:rsid w:val="00CE77C7"/>
    <w:pPr>
      <w:widowControl/>
      <w:pBdr>
        <w:top w:val="single" w:sz="8" w:space="0" w:color="auto"/>
        <w:bottom w:val="single" w:sz="8" w:space="0" w:color="auto"/>
      </w:pBdr>
      <w:shd w:val="clear" w:color="000000" w:fill="BFBFB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52">
    <w:name w:val="xl1052"/>
    <w:basedOn w:val="aa"/>
    <w:rsid w:val="00CE77C7"/>
    <w:pPr>
      <w:widowControl/>
      <w:pBdr>
        <w:top w:val="single" w:sz="8" w:space="0" w:color="auto"/>
        <w:bottom w:val="single" w:sz="8" w:space="0" w:color="auto"/>
        <w:right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1053">
    <w:name w:val="xl1053"/>
    <w:basedOn w:val="aa"/>
    <w:rsid w:val="00CE77C7"/>
    <w:pPr>
      <w:widowControl/>
      <w:pBdr>
        <w:top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4">
    <w:name w:val="xl1054"/>
    <w:basedOn w:val="aa"/>
    <w:rsid w:val="00CE77C7"/>
    <w:pPr>
      <w:widowControl/>
      <w:pBdr>
        <w:top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5">
    <w:name w:val="xl1055"/>
    <w:basedOn w:val="aa"/>
    <w:rsid w:val="00CE77C7"/>
    <w:pPr>
      <w:widowControl/>
      <w:pBdr>
        <w:top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6">
    <w:name w:val="xl1056"/>
    <w:basedOn w:val="aa"/>
    <w:rsid w:val="00CE77C7"/>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7">
    <w:name w:val="xl1057"/>
    <w:basedOn w:val="aa"/>
    <w:rsid w:val="00CE77C7"/>
    <w:pPr>
      <w:widowControl/>
      <w:pBdr>
        <w:top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8">
    <w:name w:val="xl1058"/>
    <w:basedOn w:val="aa"/>
    <w:rsid w:val="00CE77C7"/>
    <w:pPr>
      <w:widowControl/>
      <w:pBdr>
        <w:top w:val="single" w:sz="8"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9">
    <w:name w:val="xl1059"/>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0">
    <w:name w:val="xl1060"/>
    <w:basedOn w:val="aa"/>
    <w:rsid w:val="00CE77C7"/>
    <w:pPr>
      <w:widowControl/>
      <w:pBdr>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1">
    <w:name w:val="xl1061"/>
    <w:basedOn w:val="aa"/>
    <w:rsid w:val="00CE77C7"/>
    <w:pPr>
      <w:widowControl/>
      <w:pBdr>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2">
    <w:name w:val="xl1062"/>
    <w:basedOn w:val="aa"/>
    <w:rsid w:val="00CE77C7"/>
    <w:pPr>
      <w:widowControl/>
      <w:pBdr>
        <w:top w:val="single" w:sz="4" w:space="0" w:color="auto"/>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3">
    <w:name w:val="xl1063"/>
    <w:basedOn w:val="aa"/>
    <w:rsid w:val="00CE77C7"/>
    <w:pPr>
      <w:widowControl/>
      <w:pBdr>
        <w:top w:val="single" w:sz="4"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4">
    <w:name w:val="xl1064"/>
    <w:basedOn w:val="aa"/>
    <w:rsid w:val="00CE77C7"/>
    <w:pPr>
      <w:widowControl/>
      <w:pBdr>
        <w:top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65">
    <w:name w:val="xl1065"/>
    <w:basedOn w:val="aa"/>
    <w:rsid w:val="00CE77C7"/>
    <w:pPr>
      <w:widowControl/>
      <w:pBdr>
        <w:top w:val="single" w:sz="8"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66">
    <w:name w:val="xl1066"/>
    <w:basedOn w:val="aa"/>
    <w:rsid w:val="00CE77C7"/>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67">
    <w:name w:val="xl1067"/>
    <w:basedOn w:val="aa"/>
    <w:rsid w:val="00CE77C7"/>
    <w:pPr>
      <w:widowControl/>
      <w:pBdr>
        <w:top w:val="single" w:sz="8"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8">
    <w:name w:val="xl1068"/>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1069">
    <w:name w:val="xl1069"/>
    <w:basedOn w:val="aa"/>
    <w:rsid w:val="00CE77C7"/>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0">
    <w:name w:val="xl1070"/>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1">
    <w:name w:val="xl1071"/>
    <w:basedOn w:val="aa"/>
    <w:rsid w:val="00CE77C7"/>
    <w:pPr>
      <w:widowControl/>
      <w:pBdr>
        <w:top w:val="single" w:sz="8" w:space="0" w:color="auto"/>
        <w:left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72">
    <w:name w:val="xl1072"/>
    <w:basedOn w:val="aa"/>
    <w:rsid w:val="00CE77C7"/>
    <w:pPr>
      <w:widowControl/>
      <w:pBdr>
        <w:left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73">
    <w:name w:val="xl1073"/>
    <w:basedOn w:val="aa"/>
    <w:rsid w:val="00CE77C7"/>
    <w:pPr>
      <w:widowControl/>
      <w:pBdr>
        <w:left w:val="single" w:sz="8"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4">
    <w:name w:val="xl1074"/>
    <w:basedOn w:val="aa"/>
    <w:rsid w:val="00CE77C7"/>
    <w:pPr>
      <w:widowControl/>
      <w:pBdr>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5">
    <w:name w:val="xl1075"/>
    <w:basedOn w:val="aa"/>
    <w:rsid w:val="00CE77C7"/>
    <w:pPr>
      <w:widowControl/>
      <w:pBdr>
        <w:top w:val="single" w:sz="4" w:space="0" w:color="auto"/>
        <w:left w:val="single" w:sz="8"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6">
    <w:name w:val="xl1076"/>
    <w:basedOn w:val="aa"/>
    <w:rsid w:val="00CE77C7"/>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7">
    <w:name w:val="xl1077"/>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8">
    <w:name w:val="xl1078"/>
    <w:basedOn w:val="aa"/>
    <w:rsid w:val="00CE77C7"/>
    <w:pPr>
      <w:widowControl/>
      <w:pBdr>
        <w:top w:val="single" w:sz="4" w:space="0" w:color="auto"/>
        <w:left w:val="single" w:sz="8"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9">
    <w:name w:val="xl1079"/>
    <w:basedOn w:val="aa"/>
    <w:rsid w:val="00CE77C7"/>
    <w:pPr>
      <w:widowControl/>
      <w:pBdr>
        <w:top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0">
    <w:name w:val="xl1080"/>
    <w:basedOn w:val="aa"/>
    <w:rsid w:val="00CE77C7"/>
    <w:pPr>
      <w:widowControl/>
      <w:pBdr>
        <w:top w:val="single" w:sz="4" w:space="0" w:color="auto"/>
        <w:left w:val="single" w:sz="8" w:space="0" w:color="auto"/>
        <w:bottom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1">
    <w:name w:val="xl1081"/>
    <w:basedOn w:val="aa"/>
    <w:rsid w:val="00CE77C7"/>
    <w:pPr>
      <w:widowControl/>
      <w:pBdr>
        <w:top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2">
    <w:name w:val="xl1082"/>
    <w:basedOn w:val="aa"/>
    <w:rsid w:val="00CE77C7"/>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3">
    <w:name w:val="xl1083"/>
    <w:basedOn w:val="aa"/>
    <w:rsid w:val="00CE77C7"/>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4">
    <w:name w:val="xl1084"/>
    <w:basedOn w:val="aa"/>
    <w:rsid w:val="00CE77C7"/>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5">
    <w:name w:val="xl1085"/>
    <w:basedOn w:val="aa"/>
    <w:rsid w:val="00CE77C7"/>
    <w:pPr>
      <w:widowControl/>
      <w:pBdr>
        <w:left w:val="single" w:sz="8"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6">
    <w:name w:val="xl1086"/>
    <w:basedOn w:val="aa"/>
    <w:rsid w:val="00CE77C7"/>
    <w:pPr>
      <w:widowControl/>
      <w:pBdr>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7">
    <w:name w:val="xl1087"/>
    <w:basedOn w:val="aa"/>
    <w:rsid w:val="00CE77C7"/>
    <w:pPr>
      <w:widowControl/>
      <w:pBdr>
        <w:top w:val="single" w:sz="4" w:space="0" w:color="auto"/>
        <w:lef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8">
    <w:name w:val="xl1088"/>
    <w:basedOn w:val="aa"/>
    <w:rsid w:val="00CE77C7"/>
    <w:pPr>
      <w:widowControl/>
      <w:pBdr>
        <w:top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9">
    <w:name w:val="xl1089"/>
    <w:basedOn w:val="aa"/>
    <w:rsid w:val="00CE77C7"/>
    <w:pPr>
      <w:widowControl/>
      <w:pBdr>
        <w:top w:val="single" w:sz="4" w:space="0" w:color="auto"/>
        <w:left w:val="single" w:sz="8"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1090">
    <w:name w:val="xl1090"/>
    <w:basedOn w:val="aa"/>
    <w:rsid w:val="00CE77C7"/>
    <w:pPr>
      <w:widowControl/>
      <w:pBdr>
        <w:top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1091">
    <w:name w:val="xl1091"/>
    <w:basedOn w:val="aa"/>
    <w:rsid w:val="00CE77C7"/>
    <w:pPr>
      <w:widowControl/>
      <w:pBdr>
        <w:bottom w:val="single" w:sz="8" w:space="0" w:color="auto"/>
      </w:pBdr>
      <w:shd w:val="clear" w:color="000000" w:fill="BFBFB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2">
    <w:name w:val="xl1092"/>
    <w:basedOn w:val="aa"/>
    <w:rsid w:val="00CE77C7"/>
    <w:pPr>
      <w:widowControl/>
      <w:pBdr>
        <w:top w:val="single" w:sz="4"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3">
    <w:name w:val="xl1093"/>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4">
    <w:name w:val="xl1094"/>
    <w:basedOn w:val="aa"/>
    <w:rsid w:val="00CE77C7"/>
    <w:pPr>
      <w:widowControl/>
      <w:pBdr>
        <w:top w:val="single" w:sz="8"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95">
    <w:name w:val="xl1095"/>
    <w:basedOn w:val="aa"/>
    <w:rsid w:val="00CE77C7"/>
    <w:pPr>
      <w:widowControl/>
      <w:pBdr>
        <w:top w:val="single" w:sz="4"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96">
    <w:name w:val="xl1096"/>
    <w:basedOn w:val="aa"/>
    <w:rsid w:val="00CE77C7"/>
    <w:pPr>
      <w:widowControl/>
      <w:pBdr>
        <w:top w:val="single" w:sz="4" w:space="0" w:color="auto"/>
        <w:left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97">
    <w:name w:val="xl1097"/>
    <w:basedOn w:val="aa"/>
    <w:rsid w:val="00CE77C7"/>
    <w:pPr>
      <w:widowControl/>
      <w:pBdr>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8">
    <w:name w:val="xl1098"/>
    <w:basedOn w:val="aa"/>
    <w:rsid w:val="00CE77C7"/>
    <w:pPr>
      <w:widowControl/>
      <w:pBdr>
        <w:bottom w:val="single" w:sz="8" w:space="0" w:color="auto"/>
      </w:pBdr>
      <w:shd w:val="clear" w:color="000000" w:fill="BFBFB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9">
    <w:name w:val="xl1099"/>
    <w:basedOn w:val="aa"/>
    <w:rsid w:val="00CE77C7"/>
    <w:pPr>
      <w:widowControl/>
      <w:pBdr>
        <w:top w:val="single" w:sz="8" w:space="0" w:color="auto"/>
        <w:lef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100">
    <w:name w:val="xl1100"/>
    <w:basedOn w:val="aa"/>
    <w:rsid w:val="00CE77C7"/>
    <w:pPr>
      <w:widowControl/>
      <w:pBdr>
        <w:lef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101">
    <w:name w:val="xl1101"/>
    <w:basedOn w:val="aa"/>
    <w:rsid w:val="00CE77C7"/>
    <w:pPr>
      <w:widowControl/>
      <w:pBdr>
        <w:top w:val="single" w:sz="8"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2">
    <w:name w:val="xl1102"/>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3">
    <w:name w:val="xl1103"/>
    <w:basedOn w:val="aa"/>
    <w:rsid w:val="00CE77C7"/>
    <w:pPr>
      <w:widowControl/>
      <w:pBdr>
        <w:top w:val="single" w:sz="4"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4">
    <w:name w:val="xl1104"/>
    <w:basedOn w:val="aa"/>
    <w:rsid w:val="00CE77C7"/>
    <w:pPr>
      <w:widowControl/>
      <w:pBdr>
        <w:top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5">
    <w:name w:val="xl1105"/>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6">
    <w:name w:val="xl1106"/>
    <w:basedOn w:val="aa"/>
    <w:rsid w:val="00CE77C7"/>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7">
    <w:name w:val="xl1107"/>
    <w:basedOn w:val="aa"/>
    <w:rsid w:val="00CE77C7"/>
    <w:pPr>
      <w:widowControl/>
      <w:pBdr>
        <w:top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afffffe">
    <w:name w:val="Знак Знак Знак Знак Знак Знак Знак Знак"/>
    <w:basedOn w:val="aa"/>
    <w:rsid w:val="00CE77C7"/>
    <w:pPr>
      <w:widowControl/>
      <w:autoSpaceDE/>
      <w:autoSpaceDN/>
      <w:spacing w:before="100" w:beforeAutospacing="1" w:after="100" w:afterAutospacing="1"/>
    </w:pPr>
    <w:rPr>
      <w:color w:val="000000"/>
      <w:sz w:val="24"/>
      <w:szCs w:val="24"/>
      <w:u w:color="000000"/>
      <w:lang w:val="en-US" w:eastAsia="en-US" w:bidi="ar-SA"/>
    </w:rPr>
  </w:style>
  <w:style w:type="numbering" w:customStyle="1" w:styleId="2f1">
    <w:name w:val="Нет списка2"/>
    <w:next w:val="ad"/>
    <w:uiPriority w:val="99"/>
    <w:semiHidden/>
    <w:unhideWhenUsed/>
    <w:rsid w:val="00CE77C7"/>
  </w:style>
  <w:style w:type="character" w:customStyle="1" w:styleId="1f5">
    <w:name w:val="Заголовок №1 + Малые прописные"/>
    <w:rsid w:val="00CE77C7"/>
    <w:rPr>
      <w:rFonts w:ascii="Times New Roman" w:hAnsi="Times New Roman"/>
      <w:b/>
      <w:spacing w:val="10"/>
      <w:sz w:val="28"/>
      <w:shd w:val="clear" w:color="auto" w:fill="FFFFFF"/>
    </w:rPr>
  </w:style>
  <w:style w:type="paragraph" w:customStyle="1" w:styleId="affffff">
    <w:name w:val="стиль рисунка"/>
    <w:basedOn w:val="af8"/>
    <w:link w:val="affffff0"/>
    <w:rsid w:val="00CE77C7"/>
    <w:pPr>
      <w:keepLines/>
      <w:autoSpaceDE/>
      <w:autoSpaceDN/>
      <w:spacing w:after="0" w:line="276" w:lineRule="auto"/>
      <w:jc w:val="center"/>
    </w:pPr>
    <w:rPr>
      <w:rFonts w:eastAsia="Calibri"/>
      <w:bCs/>
      <w:i w:val="0"/>
      <w:iCs w:val="0"/>
      <w:color w:val="000000"/>
      <w:sz w:val="24"/>
      <w:szCs w:val="24"/>
      <w:lang w:bidi="ar-SA"/>
    </w:rPr>
  </w:style>
  <w:style w:type="character" w:customStyle="1" w:styleId="affffff0">
    <w:name w:val="стиль рисунка Знак"/>
    <w:link w:val="affffff"/>
    <w:locked/>
    <w:rsid w:val="00CE77C7"/>
    <w:rPr>
      <w:rFonts w:ascii="Times New Roman" w:eastAsia="Calibri" w:hAnsi="Times New Roman" w:cs="Times New Roman"/>
      <w:bCs/>
      <w:color w:val="000000"/>
      <w:sz w:val="24"/>
      <w:szCs w:val="24"/>
      <w:lang w:val="ru-RU" w:eastAsia="ru-RU"/>
    </w:rPr>
  </w:style>
  <w:style w:type="paragraph" w:customStyle="1" w:styleId="bold">
    <w:name w:val="bold"/>
    <w:basedOn w:val="aa"/>
    <w:rsid w:val="00CE77C7"/>
    <w:pPr>
      <w:widowControl/>
      <w:autoSpaceDE/>
      <w:autoSpaceDN/>
      <w:spacing w:before="100" w:beforeAutospacing="1" w:after="100" w:afterAutospacing="1"/>
    </w:pPr>
    <w:rPr>
      <w:sz w:val="24"/>
      <w:szCs w:val="24"/>
      <w:lang w:bidi="ar-SA"/>
    </w:rPr>
  </w:style>
  <w:style w:type="paragraph" w:customStyle="1" w:styleId="affffff1">
    <w:name w:val="Таблицы (моноширинный)"/>
    <w:basedOn w:val="aa"/>
    <w:next w:val="aa"/>
    <w:uiPriority w:val="99"/>
    <w:rsid w:val="00CE77C7"/>
    <w:pPr>
      <w:adjustRightInd w:val="0"/>
    </w:pPr>
    <w:rPr>
      <w:rFonts w:ascii="Courier New" w:hAnsi="Courier New" w:cs="Courier New"/>
      <w:sz w:val="24"/>
      <w:szCs w:val="24"/>
      <w:lang w:bidi="ar-SA"/>
    </w:rPr>
  </w:style>
  <w:style w:type="paragraph" w:customStyle="1" w:styleId="xl24">
    <w:name w:val="xl24"/>
    <w:basedOn w:val="aa"/>
    <w:rsid w:val="00CE77C7"/>
    <w:pPr>
      <w:widowControl/>
      <w:autoSpaceDE/>
      <w:autoSpaceDN/>
      <w:spacing w:before="100" w:beforeAutospacing="1" w:after="100" w:afterAutospacing="1"/>
    </w:pPr>
    <w:rPr>
      <w:sz w:val="24"/>
      <w:szCs w:val="24"/>
      <w:lang w:bidi="ar-SA"/>
    </w:rPr>
  </w:style>
  <w:style w:type="paragraph" w:customStyle="1" w:styleId="xl26">
    <w:name w:val="xl26"/>
    <w:basedOn w:val="aa"/>
    <w:rsid w:val="00CE77C7"/>
    <w:pPr>
      <w:widowControl/>
      <w:pBdr>
        <w:bottom w:val="single" w:sz="4" w:space="0" w:color="auto"/>
        <w:right w:val="single" w:sz="4" w:space="0" w:color="auto"/>
      </w:pBdr>
      <w:autoSpaceDE/>
      <w:autoSpaceDN/>
      <w:spacing w:before="100" w:beforeAutospacing="1" w:after="100" w:afterAutospacing="1"/>
      <w:textAlignment w:val="top"/>
    </w:pPr>
    <w:rPr>
      <w:sz w:val="28"/>
      <w:szCs w:val="28"/>
      <w:lang w:bidi="ar-SA"/>
    </w:rPr>
  </w:style>
  <w:style w:type="paragraph" w:customStyle="1" w:styleId="-60">
    <w:name w:val="-Влево6"/>
    <w:basedOn w:val="aa"/>
    <w:rsid w:val="00CE77C7"/>
    <w:pPr>
      <w:ind w:left="1440"/>
    </w:pPr>
    <w:rPr>
      <w:rFonts w:ascii="a_Timer" w:hAnsi="a_Timer"/>
      <w:sz w:val="20"/>
      <w:szCs w:val="24"/>
      <w:lang w:val="en-US" w:bidi="ar-SA"/>
    </w:rPr>
  </w:style>
  <w:style w:type="paragraph" w:customStyle="1" w:styleId="2f2">
    <w:name w:val="Текст отчета 2"/>
    <w:basedOn w:val="aa"/>
    <w:link w:val="2f3"/>
    <w:qFormat/>
    <w:rsid w:val="00CE77C7"/>
    <w:pPr>
      <w:widowControl/>
      <w:autoSpaceDE/>
      <w:autoSpaceDN/>
      <w:spacing w:line="276" w:lineRule="auto"/>
      <w:ind w:firstLine="709"/>
      <w:jc w:val="both"/>
    </w:pPr>
    <w:rPr>
      <w:sz w:val="24"/>
      <w:szCs w:val="28"/>
      <w:lang w:bidi="ar-SA"/>
    </w:rPr>
  </w:style>
  <w:style w:type="character" w:customStyle="1" w:styleId="2f3">
    <w:name w:val="Текст отчета 2 Знак"/>
    <w:link w:val="2f2"/>
    <w:rsid w:val="00CE77C7"/>
    <w:rPr>
      <w:rFonts w:ascii="Times New Roman" w:eastAsia="Times New Roman" w:hAnsi="Times New Roman" w:cs="Times New Roman"/>
      <w:sz w:val="24"/>
      <w:szCs w:val="28"/>
      <w:lang w:val="ru-RU" w:eastAsia="ru-RU"/>
    </w:rPr>
  </w:style>
  <w:style w:type="paragraph" w:customStyle="1" w:styleId="new">
    <w:name w:val="Список new"/>
    <w:basedOn w:val="afffff"/>
    <w:link w:val="new0"/>
    <w:qFormat/>
    <w:rsid w:val="00CE77C7"/>
    <w:pPr>
      <w:numPr>
        <w:numId w:val="24"/>
      </w:numPr>
      <w:spacing w:after="0" w:line="276" w:lineRule="auto"/>
      <w:jc w:val="both"/>
    </w:pPr>
    <w:rPr>
      <w:bCs w:val="0"/>
      <w:color w:val="000000"/>
      <w:sz w:val="24"/>
    </w:rPr>
  </w:style>
  <w:style w:type="character" w:customStyle="1" w:styleId="new0">
    <w:name w:val="Список new Знак"/>
    <w:link w:val="new"/>
    <w:rsid w:val="00CE77C7"/>
    <w:rPr>
      <w:rFonts w:ascii="Times New Roman" w:eastAsia="Times New Roman" w:hAnsi="Times New Roman" w:cs="Times New Roman"/>
      <w:color w:val="000000"/>
      <w:sz w:val="24"/>
      <w:szCs w:val="28"/>
      <w:lang w:val="ru-RU" w:eastAsia="ru-RU"/>
    </w:rPr>
  </w:style>
  <w:style w:type="paragraph" w:styleId="39">
    <w:name w:val="Body Text Indent 3"/>
    <w:basedOn w:val="aa"/>
    <w:link w:val="3a"/>
    <w:rsid w:val="00CE77C7"/>
    <w:pPr>
      <w:widowControl/>
      <w:autoSpaceDE/>
      <w:autoSpaceDN/>
      <w:spacing w:line="276" w:lineRule="auto"/>
      <w:ind w:left="283"/>
    </w:pPr>
    <w:rPr>
      <w:rFonts w:ascii="Calibri" w:eastAsia="Calibri" w:hAnsi="Calibri"/>
      <w:sz w:val="16"/>
      <w:szCs w:val="16"/>
      <w:lang w:val="x-none" w:bidi="ar-SA"/>
    </w:rPr>
  </w:style>
  <w:style w:type="character" w:customStyle="1" w:styleId="3a">
    <w:name w:val="Основной текст с отступом 3 Знак"/>
    <w:basedOn w:val="ab"/>
    <w:link w:val="39"/>
    <w:rsid w:val="00CE77C7"/>
    <w:rPr>
      <w:rFonts w:ascii="Calibri" w:eastAsia="Calibri" w:hAnsi="Calibri" w:cs="Times New Roman"/>
      <w:sz w:val="16"/>
      <w:szCs w:val="16"/>
      <w:lang w:val="x-none" w:eastAsia="ru-RU"/>
    </w:rPr>
  </w:style>
  <w:style w:type="paragraph" w:customStyle="1" w:styleId="1f6">
    <w:name w:val="Обычный1"/>
    <w:rsid w:val="00CE77C7"/>
    <w:pPr>
      <w:widowControl/>
      <w:autoSpaceDE/>
      <w:autoSpaceDN/>
    </w:pPr>
    <w:rPr>
      <w:rFonts w:ascii="Times New Roman" w:eastAsia="Times New Roman" w:hAnsi="Times New Roman" w:cs="Times New Roman"/>
      <w:sz w:val="28"/>
      <w:szCs w:val="20"/>
      <w:lang w:val="ru-RU" w:eastAsia="ru-RU"/>
    </w:rPr>
  </w:style>
  <w:style w:type="paragraph" w:customStyle="1" w:styleId="Normal1">
    <w:name w:val="Normal1"/>
    <w:rsid w:val="00CE77C7"/>
    <w:pPr>
      <w:widowControl/>
      <w:autoSpaceDE/>
      <w:autoSpaceDN/>
      <w:snapToGrid w:val="0"/>
    </w:pPr>
    <w:rPr>
      <w:rFonts w:ascii="Times New Roman" w:eastAsia="Times New Roman" w:hAnsi="Times New Roman" w:cs="Times New Roman"/>
      <w:sz w:val="28"/>
      <w:szCs w:val="20"/>
      <w:lang w:val="ru-RU" w:eastAsia="ru-RU"/>
    </w:rPr>
  </w:style>
  <w:style w:type="character" w:customStyle="1" w:styleId="1f7">
    <w:name w:val="Текст выноски Знак1"/>
    <w:basedOn w:val="ab"/>
    <w:uiPriority w:val="99"/>
    <w:semiHidden/>
    <w:rsid w:val="00CE77C7"/>
    <w:rPr>
      <w:rFonts w:ascii="Segoe UI" w:hAnsi="Segoe UI" w:cs="Segoe UI"/>
      <w:sz w:val="18"/>
      <w:szCs w:val="18"/>
    </w:rPr>
  </w:style>
  <w:style w:type="character" w:customStyle="1" w:styleId="1f8">
    <w:name w:val="Основной текст с отступом Знак1"/>
    <w:basedOn w:val="ab"/>
    <w:uiPriority w:val="99"/>
    <w:semiHidden/>
    <w:rsid w:val="00CE77C7"/>
    <w:rPr>
      <w:rFonts w:ascii="Arial" w:hAnsi="Arial" w:cs="Arial"/>
      <w:sz w:val="24"/>
      <w:szCs w:val="24"/>
    </w:rPr>
  </w:style>
  <w:style w:type="table" w:customStyle="1" w:styleId="113">
    <w:name w:val="Сетка таблицы 11"/>
    <w:basedOn w:val="ac"/>
    <w:next w:val="1f"/>
    <w:rsid w:val="00CE77C7"/>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
    <w:name w:val="Стиль11"/>
    <w:rsid w:val="00CE77C7"/>
    <w:pPr>
      <w:numPr>
        <w:numId w:val="22"/>
      </w:numPr>
    </w:pPr>
  </w:style>
  <w:style w:type="numbering" w:customStyle="1" w:styleId="114">
    <w:name w:val="Нет списка11"/>
    <w:next w:val="ad"/>
    <w:uiPriority w:val="99"/>
    <w:semiHidden/>
    <w:unhideWhenUsed/>
    <w:rsid w:val="00CE77C7"/>
  </w:style>
  <w:style w:type="paragraph" w:customStyle="1" w:styleId="affffff2">
    <w:name w:val="Название таблицы"/>
    <w:basedOn w:val="aa"/>
    <w:next w:val="aa"/>
    <w:link w:val="affffff3"/>
    <w:autoRedefine/>
    <w:qFormat/>
    <w:rsid w:val="00CE77C7"/>
    <w:pPr>
      <w:keepNext/>
      <w:widowControl/>
      <w:autoSpaceDE/>
      <w:autoSpaceDN/>
      <w:spacing w:before="360" w:after="120" w:line="276" w:lineRule="auto"/>
      <w:ind w:firstLine="851"/>
    </w:pPr>
    <w:rPr>
      <w:rFonts w:eastAsiaTheme="minorHAnsi"/>
      <w:sz w:val="28"/>
      <w:lang w:eastAsia="en-US" w:bidi="ar-SA"/>
    </w:rPr>
  </w:style>
  <w:style w:type="character" w:customStyle="1" w:styleId="affffff3">
    <w:name w:val="Название таблицы Знак"/>
    <w:basedOn w:val="ab"/>
    <w:link w:val="affffff2"/>
    <w:rsid w:val="00CE77C7"/>
    <w:rPr>
      <w:rFonts w:ascii="Times New Roman" w:hAnsi="Times New Roman" w:cs="Times New Roman"/>
      <w:sz w:val="28"/>
      <w:lang w:val="ru-RU"/>
    </w:rPr>
  </w:style>
  <w:style w:type="paragraph" w:customStyle="1" w:styleId="xl195">
    <w:name w:val="xl19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lang w:bidi="ar-SA"/>
    </w:rPr>
  </w:style>
  <w:style w:type="paragraph" w:customStyle="1" w:styleId="xl197">
    <w:name w:val="xl197"/>
    <w:basedOn w:val="aa"/>
    <w:rsid w:val="00CE77C7"/>
    <w:pPr>
      <w:widowControl/>
      <w:autoSpaceDE/>
      <w:autoSpaceDN/>
      <w:spacing w:before="100" w:beforeAutospacing="1" w:after="100" w:afterAutospacing="1"/>
    </w:pPr>
    <w:rPr>
      <w:sz w:val="24"/>
      <w:szCs w:val="24"/>
      <w:lang w:bidi="ar-SA"/>
    </w:rPr>
  </w:style>
  <w:style w:type="paragraph" w:customStyle="1" w:styleId="xl198">
    <w:name w:val="xl198"/>
    <w:basedOn w:val="aa"/>
    <w:rsid w:val="00CE77C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Arial Unicode MS" w:eastAsia="Arial Unicode MS" w:hAnsi="Arial Unicode MS" w:cs="Arial Unicode MS"/>
      <w:color w:val="000000"/>
      <w:sz w:val="24"/>
      <w:szCs w:val="24"/>
      <w:lang w:bidi="ar-SA"/>
    </w:rPr>
  </w:style>
  <w:style w:type="paragraph" w:customStyle="1" w:styleId="xl199">
    <w:name w:val="xl19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0">
    <w:name w:val="xl20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1">
    <w:name w:val="xl20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2">
    <w:name w:val="xl20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3">
    <w:name w:val="xl203"/>
    <w:basedOn w:val="aa"/>
    <w:rsid w:val="00CE77C7"/>
    <w:pPr>
      <w:widowControl/>
      <w:autoSpaceDE/>
      <w:autoSpaceDN/>
      <w:spacing w:before="100" w:beforeAutospacing="1" w:after="100" w:afterAutospacing="1"/>
      <w:jc w:val="center"/>
      <w:textAlignment w:val="center"/>
    </w:pPr>
    <w:rPr>
      <w:lang w:bidi="ar-SA"/>
    </w:rPr>
  </w:style>
  <w:style w:type="paragraph" w:customStyle="1" w:styleId="xl204">
    <w:name w:val="xl20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5">
    <w:name w:val="xl20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6">
    <w:name w:val="xl206"/>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7">
    <w:name w:val="xl207"/>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8">
    <w:name w:val="xl20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9">
    <w:name w:val="xl20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1f9">
    <w:name w:val="Текст1"/>
    <w:basedOn w:val="aa"/>
    <w:rsid w:val="00CE77C7"/>
    <w:pPr>
      <w:widowControl/>
      <w:overflowPunct w:val="0"/>
      <w:adjustRightInd w:val="0"/>
      <w:ind w:firstLine="709"/>
      <w:jc w:val="both"/>
      <w:textAlignment w:val="baseline"/>
    </w:pPr>
    <w:rPr>
      <w:rFonts w:ascii="Courier New" w:eastAsia="Calibri" w:hAnsi="Courier New" w:cs="Arial"/>
      <w:sz w:val="20"/>
      <w:szCs w:val="20"/>
      <w:lang w:bidi="ar-SA"/>
    </w:rPr>
  </w:style>
  <w:style w:type="table" w:customStyle="1" w:styleId="TableNormal11">
    <w:name w:val="Table Normal11"/>
    <w:semiHidden/>
    <w:qFormat/>
    <w:rsid w:val="00CE77C7"/>
    <w:pPr>
      <w:autoSpaceDE/>
      <w:autoSpaceDN/>
    </w:pPr>
    <w:rPr>
      <w:rFonts w:ascii="Calibri" w:eastAsia="Times New Roman" w:hAnsi="Calibri" w:cs="Times New Roman"/>
    </w:rPr>
    <w:tblPr>
      <w:tblCellMar>
        <w:top w:w="0" w:type="dxa"/>
        <w:left w:w="0" w:type="dxa"/>
        <w:bottom w:w="0" w:type="dxa"/>
        <w:right w:w="0" w:type="dxa"/>
      </w:tblCellMar>
    </w:tblPr>
  </w:style>
  <w:style w:type="character" w:customStyle="1" w:styleId="FontStyle13">
    <w:name w:val="Font Style13"/>
    <w:basedOn w:val="ab"/>
    <w:rsid w:val="00CE77C7"/>
    <w:rPr>
      <w:rFonts w:ascii="Times New Roman" w:hAnsi="Times New Roman" w:cs="Times New Roman"/>
      <w:sz w:val="20"/>
      <w:szCs w:val="20"/>
    </w:rPr>
  </w:style>
  <w:style w:type="paragraph" w:customStyle="1" w:styleId="xl196">
    <w:name w:val="xl19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color w:val="FF0000"/>
      <w:sz w:val="28"/>
      <w:szCs w:val="28"/>
      <w:lang w:bidi="ar-SA"/>
    </w:rPr>
  </w:style>
  <w:style w:type="character" w:customStyle="1" w:styleId="Default0">
    <w:name w:val="Default Знак"/>
    <w:link w:val="Default"/>
    <w:rsid w:val="00CE77C7"/>
    <w:rPr>
      <w:rFonts w:ascii="Times New Roman" w:hAnsi="Times New Roman" w:cs="Times New Roman"/>
      <w:color w:val="000000"/>
      <w:sz w:val="24"/>
      <w:szCs w:val="24"/>
      <w:lang w:val="ru-RU"/>
    </w:rPr>
  </w:style>
  <w:style w:type="paragraph" w:customStyle="1" w:styleId="affffff4">
    <w:name w:val="Ключевые слова"/>
    <w:basedOn w:val="aa"/>
    <w:link w:val="affffff5"/>
    <w:autoRedefine/>
    <w:qFormat/>
    <w:rsid w:val="00CE77C7"/>
    <w:pPr>
      <w:widowControl/>
      <w:autoSpaceDE/>
      <w:autoSpaceDN/>
      <w:spacing w:line="360" w:lineRule="auto"/>
      <w:ind w:firstLine="851"/>
      <w:jc w:val="both"/>
    </w:pPr>
    <w:rPr>
      <w:rFonts w:eastAsiaTheme="minorHAnsi"/>
      <w:caps/>
      <w:sz w:val="28"/>
      <w:lang w:eastAsia="en-US" w:bidi="ar-SA"/>
    </w:rPr>
  </w:style>
  <w:style w:type="paragraph" w:customStyle="1" w:styleId="10">
    <w:name w:val="Нумерованный заголовок 1"/>
    <w:basedOn w:val="14"/>
    <w:next w:val="ae"/>
    <w:link w:val="1fa"/>
    <w:autoRedefine/>
    <w:qFormat/>
    <w:rsid w:val="00CE77C7"/>
    <w:pPr>
      <w:pageBreakBefore w:val="0"/>
      <w:widowControl/>
      <w:numPr>
        <w:numId w:val="33"/>
      </w:numPr>
      <w:autoSpaceDE/>
      <w:autoSpaceDN/>
      <w:spacing w:before="240" w:after="120" w:line="276" w:lineRule="auto"/>
    </w:pPr>
    <w:rPr>
      <w:rFonts w:eastAsiaTheme="majorEastAsia" w:cstheme="majorBidi"/>
      <w:bCs w:val="0"/>
      <w:caps/>
      <w:sz w:val="32"/>
      <w:szCs w:val="32"/>
      <w:lang w:eastAsia="en-US" w:bidi="ar-SA"/>
    </w:rPr>
  </w:style>
  <w:style w:type="character" w:customStyle="1" w:styleId="affffff5">
    <w:name w:val="Ключевые слова Знак"/>
    <w:basedOn w:val="ab"/>
    <w:link w:val="affffff4"/>
    <w:rsid w:val="00CE77C7"/>
    <w:rPr>
      <w:rFonts w:ascii="Times New Roman" w:hAnsi="Times New Roman" w:cs="Times New Roman"/>
      <w:caps/>
      <w:sz w:val="28"/>
      <w:lang w:val="ru-RU"/>
    </w:rPr>
  </w:style>
  <w:style w:type="character" w:customStyle="1" w:styleId="1fa">
    <w:name w:val="Нумерованный заголовок 1 Знак"/>
    <w:basedOn w:val="affffff5"/>
    <w:link w:val="10"/>
    <w:rsid w:val="00CE77C7"/>
    <w:rPr>
      <w:rFonts w:ascii="Times New Roman" w:eastAsiaTheme="majorEastAsia" w:hAnsi="Times New Roman" w:cstheme="majorBidi"/>
      <w:b/>
      <w:caps/>
      <w:sz w:val="32"/>
      <w:szCs w:val="32"/>
      <w:lang w:val="ru-RU"/>
    </w:rPr>
  </w:style>
  <w:style w:type="paragraph" w:customStyle="1" w:styleId="23">
    <w:name w:val="Нумерованный заголовок 2"/>
    <w:basedOn w:val="24"/>
    <w:next w:val="ae"/>
    <w:link w:val="2f4"/>
    <w:autoRedefine/>
    <w:qFormat/>
    <w:rsid w:val="00CE77C7"/>
    <w:pPr>
      <w:numPr>
        <w:numId w:val="33"/>
      </w:numPr>
      <w:autoSpaceDE/>
      <w:autoSpaceDN/>
      <w:spacing w:before="240" w:after="120" w:line="276" w:lineRule="auto"/>
      <w:ind w:left="567" w:hanging="567"/>
      <w:jc w:val="both"/>
    </w:pPr>
    <w:rPr>
      <w:rFonts w:eastAsiaTheme="majorEastAsia"/>
      <w:bCs w:val="0"/>
      <w:i w:val="0"/>
      <w:sz w:val="28"/>
      <w:lang w:bidi="ar-SA"/>
    </w:rPr>
  </w:style>
  <w:style w:type="paragraph" w:customStyle="1" w:styleId="30">
    <w:name w:val="Нумерованный заголовок 3"/>
    <w:basedOn w:val="32"/>
    <w:next w:val="ae"/>
    <w:link w:val="3b"/>
    <w:autoRedefine/>
    <w:qFormat/>
    <w:rsid w:val="00CE77C7"/>
    <w:pPr>
      <w:widowControl/>
      <w:numPr>
        <w:numId w:val="33"/>
      </w:numPr>
      <w:autoSpaceDE/>
      <w:autoSpaceDN/>
      <w:spacing w:before="240" w:after="120" w:line="276" w:lineRule="auto"/>
      <w:ind w:left="567" w:hanging="567"/>
      <w:jc w:val="both"/>
    </w:pPr>
    <w:rPr>
      <w:rFonts w:ascii="Times New Roman" w:hAnsi="Times New Roman" w:cs="Times New Roman"/>
      <w:b/>
      <w:color w:val="000000"/>
      <w:kern w:val="28"/>
      <w:sz w:val="28"/>
    </w:rPr>
  </w:style>
  <w:style w:type="character" w:customStyle="1" w:styleId="2f4">
    <w:name w:val="Нумерованный заголовок 2 Знак"/>
    <w:basedOn w:val="ab"/>
    <w:link w:val="23"/>
    <w:rsid w:val="00CE77C7"/>
    <w:rPr>
      <w:rFonts w:ascii="Times New Roman" w:eastAsiaTheme="majorEastAsia" w:hAnsi="Times New Roman" w:cs="Times New Roman"/>
      <w:b/>
      <w:sz w:val="28"/>
      <w:szCs w:val="26"/>
      <w:lang w:val="ru-RU" w:eastAsia="ru-RU"/>
    </w:rPr>
  </w:style>
  <w:style w:type="paragraph" w:customStyle="1" w:styleId="42">
    <w:name w:val="Нумерованный заголовок 4"/>
    <w:basedOn w:val="44"/>
    <w:next w:val="ae"/>
    <w:link w:val="4b"/>
    <w:autoRedefine/>
    <w:qFormat/>
    <w:rsid w:val="00CE77C7"/>
    <w:pPr>
      <w:widowControl/>
      <w:numPr>
        <w:numId w:val="33"/>
      </w:numPr>
      <w:autoSpaceDE/>
      <w:autoSpaceDN/>
      <w:spacing w:before="240" w:after="120" w:line="360" w:lineRule="auto"/>
      <w:ind w:left="0" w:firstLine="709"/>
      <w:jc w:val="both"/>
    </w:pPr>
    <w:rPr>
      <w:rFonts w:ascii="Times New Roman" w:hAnsi="Times New Roman" w:cs="Times New Roman"/>
      <w:i w:val="0"/>
      <w:sz w:val="28"/>
      <w:szCs w:val="28"/>
      <w:u w:val="single"/>
    </w:rPr>
  </w:style>
  <w:style w:type="character" w:customStyle="1" w:styleId="3b">
    <w:name w:val="Нумерованный заголовок 3 Знак"/>
    <w:basedOn w:val="33"/>
    <w:link w:val="30"/>
    <w:rsid w:val="00CE77C7"/>
    <w:rPr>
      <w:rFonts w:ascii="Times New Roman" w:eastAsiaTheme="majorEastAsia" w:hAnsi="Times New Roman" w:cs="Times New Roman"/>
      <w:b/>
      <w:color w:val="000000"/>
      <w:kern w:val="28"/>
      <w:sz w:val="28"/>
      <w:szCs w:val="24"/>
      <w:lang w:val="ru-RU" w:eastAsia="ru-RU" w:bidi="ru-RU"/>
    </w:rPr>
  </w:style>
  <w:style w:type="paragraph" w:customStyle="1" w:styleId="50">
    <w:name w:val="Нумерованный заголовок 5"/>
    <w:basedOn w:val="52"/>
    <w:next w:val="ae"/>
    <w:link w:val="56"/>
    <w:autoRedefine/>
    <w:qFormat/>
    <w:rsid w:val="00CE77C7"/>
    <w:pPr>
      <w:widowControl/>
      <w:numPr>
        <w:numId w:val="33"/>
      </w:numPr>
      <w:autoSpaceDE/>
      <w:autoSpaceDN/>
      <w:spacing w:before="240" w:after="120" w:line="360" w:lineRule="auto"/>
      <w:ind w:left="0" w:firstLine="709"/>
      <w:jc w:val="both"/>
    </w:pPr>
    <w:rPr>
      <w:b w:val="0"/>
      <w:color w:val="365F91" w:themeColor="accent1" w:themeShade="BF"/>
      <w:sz w:val="28"/>
      <w:szCs w:val="28"/>
      <w:lang w:val="ru-RU" w:eastAsia="ru-RU"/>
    </w:rPr>
  </w:style>
  <w:style w:type="character" w:customStyle="1" w:styleId="4b">
    <w:name w:val="Нумерованный заголовок 4 Знак"/>
    <w:basedOn w:val="45"/>
    <w:link w:val="42"/>
    <w:rsid w:val="00CE77C7"/>
    <w:rPr>
      <w:rFonts w:ascii="Times New Roman" w:eastAsiaTheme="majorEastAsia" w:hAnsi="Times New Roman" w:cs="Times New Roman"/>
      <w:i w:val="0"/>
      <w:iCs/>
      <w:color w:val="365F91" w:themeColor="accent1" w:themeShade="BF"/>
      <w:sz w:val="28"/>
      <w:szCs w:val="28"/>
      <w:u w:val="single"/>
      <w:lang w:val="ru-RU" w:eastAsia="ru-RU" w:bidi="ru-RU"/>
    </w:rPr>
  </w:style>
  <w:style w:type="character" w:customStyle="1" w:styleId="56">
    <w:name w:val="Нумерованный заголовок 5 Знак"/>
    <w:basedOn w:val="53"/>
    <w:link w:val="50"/>
    <w:rsid w:val="00CE77C7"/>
    <w:rPr>
      <w:rFonts w:ascii="Times New Roman" w:eastAsiaTheme="majorEastAsia" w:hAnsi="Times New Roman" w:cstheme="majorBidi"/>
      <w:b w:val="0"/>
      <w:color w:val="365F91" w:themeColor="accent1" w:themeShade="BF"/>
      <w:sz w:val="28"/>
      <w:szCs w:val="28"/>
      <w:lang w:val="ru-RU" w:eastAsia="ru-RU"/>
    </w:rPr>
  </w:style>
  <w:style w:type="paragraph" w:customStyle="1" w:styleId="affffff6">
    <w:name w:val="Структурный элемент отчета"/>
    <w:basedOn w:val="aa"/>
    <w:next w:val="ae"/>
    <w:link w:val="affffff7"/>
    <w:qFormat/>
    <w:rsid w:val="00CE77C7"/>
    <w:pPr>
      <w:widowControl/>
      <w:autoSpaceDE/>
      <w:autoSpaceDN/>
      <w:spacing w:before="240" w:after="120" w:line="360" w:lineRule="auto"/>
      <w:ind w:firstLine="851"/>
      <w:jc w:val="center"/>
      <w:outlineLvl w:val="0"/>
    </w:pPr>
    <w:rPr>
      <w:rFonts w:eastAsiaTheme="minorHAnsi"/>
      <w:caps/>
      <w:sz w:val="28"/>
      <w:lang w:eastAsia="en-US" w:bidi="ar-SA"/>
    </w:rPr>
  </w:style>
  <w:style w:type="paragraph" w:customStyle="1" w:styleId="1fb">
    <w:name w:val="Маркированный список1"/>
    <w:basedOn w:val="aa"/>
    <w:next w:val="a0"/>
    <w:autoRedefine/>
    <w:uiPriority w:val="99"/>
    <w:unhideWhenUsed/>
    <w:rsid w:val="00CE77C7"/>
    <w:pPr>
      <w:widowControl/>
      <w:autoSpaceDE/>
      <w:autoSpaceDN/>
      <w:spacing w:after="160" w:line="360" w:lineRule="auto"/>
      <w:ind w:left="357" w:hanging="357"/>
      <w:contextualSpacing/>
      <w:jc w:val="both"/>
    </w:pPr>
    <w:rPr>
      <w:rFonts w:eastAsiaTheme="minorHAnsi"/>
      <w:sz w:val="28"/>
      <w:lang w:eastAsia="en-US" w:bidi="ar-SA"/>
    </w:rPr>
  </w:style>
  <w:style w:type="character" w:customStyle="1" w:styleId="affffff7">
    <w:name w:val="Структурный элемент отчета Знак"/>
    <w:basedOn w:val="ab"/>
    <w:link w:val="affffff6"/>
    <w:rsid w:val="00CE77C7"/>
    <w:rPr>
      <w:rFonts w:ascii="Times New Roman" w:hAnsi="Times New Roman" w:cs="Times New Roman"/>
      <w:caps/>
      <w:sz w:val="28"/>
      <w:lang w:val="ru-RU"/>
    </w:rPr>
  </w:style>
  <w:style w:type="paragraph" w:customStyle="1" w:styleId="210">
    <w:name w:val="Маркированный список 21"/>
    <w:basedOn w:val="aa"/>
    <w:next w:val="25"/>
    <w:autoRedefine/>
    <w:uiPriority w:val="99"/>
    <w:unhideWhenUsed/>
    <w:rsid w:val="00CE77C7"/>
    <w:pPr>
      <w:widowControl/>
      <w:numPr>
        <w:numId w:val="28"/>
      </w:numPr>
      <w:autoSpaceDE/>
      <w:autoSpaceDN/>
      <w:spacing w:after="160" w:line="360" w:lineRule="auto"/>
      <w:ind w:left="1571"/>
      <w:contextualSpacing/>
      <w:jc w:val="both"/>
    </w:pPr>
    <w:rPr>
      <w:rFonts w:eastAsiaTheme="minorHAnsi"/>
      <w:sz w:val="28"/>
      <w:lang w:eastAsia="en-US" w:bidi="ar-SA"/>
    </w:rPr>
  </w:style>
  <w:style w:type="paragraph" w:customStyle="1" w:styleId="31">
    <w:name w:val="Маркированный список 31"/>
    <w:basedOn w:val="aa"/>
    <w:next w:val="3c"/>
    <w:autoRedefine/>
    <w:uiPriority w:val="99"/>
    <w:unhideWhenUsed/>
    <w:rsid w:val="00CE77C7"/>
    <w:pPr>
      <w:widowControl/>
      <w:numPr>
        <w:numId w:val="29"/>
      </w:numPr>
      <w:autoSpaceDE/>
      <w:autoSpaceDN/>
      <w:spacing w:after="160" w:line="360" w:lineRule="auto"/>
      <w:ind w:left="924" w:hanging="357"/>
      <w:contextualSpacing/>
      <w:jc w:val="both"/>
    </w:pPr>
    <w:rPr>
      <w:rFonts w:eastAsiaTheme="minorHAnsi"/>
      <w:sz w:val="28"/>
      <w:lang w:eastAsia="en-US" w:bidi="ar-SA"/>
    </w:rPr>
  </w:style>
  <w:style w:type="paragraph" w:customStyle="1" w:styleId="21">
    <w:name w:val="Нумерованный список 21"/>
    <w:basedOn w:val="aa"/>
    <w:next w:val="22"/>
    <w:uiPriority w:val="99"/>
    <w:unhideWhenUsed/>
    <w:rsid w:val="00CE77C7"/>
    <w:pPr>
      <w:widowControl/>
      <w:numPr>
        <w:numId w:val="32"/>
      </w:numPr>
      <w:autoSpaceDE/>
      <w:autoSpaceDN/>
      <w:spacing w:after="160" w:line="360" w:lineRule="auto"/>
      <w:ind w:left="281" w:hanging="149"/>
      <w:contextualSpacing/>
      <w:jc w:val="both"/>
    </w:pPr>
    <w:rPr>
      <w:rFonts w:eastAsiaTheme="minorHAnsi"/>
      <w:sz w:val="28"/>
      <w:lang w:eastAsia="en-US" w:bidi="ar-SA"/>
    </w:rPr>
  </w:style>
  <w:style w:type="paragraph" w:customStyle="1" w:styleId="41">
    <w:name w:val="Маркированный список 41"/>
    <w:basedOn w:val="aa"/>
    <w:next w:val="40"/>
    <w:autoRedefine/>
    <w:uiPriority w:val="99"/>
    <w:unhideWhenUsed/>
    <w:rsid w:val="00CE77C7"/>
    <w:pPr>
      <w:widowControl/>
      <w:numPr>
        <w:numId w:val="30"/>
      </w:numPr>
      <w:autoSpaceDE/>
      <w:autoSpaceDN/>
      <w:spacing w:after="160" w:line="360" w:lineRule="auto"/>
      <w:ind w:left="1208" w:hanging="357"/>
      <w:contextualSpacing/>
      <w:jc w:val="both"/>
    </w:pPr>
    <w:rPr>
      <w:rFonts w:eastAsiaTheme="minorHAnsi"/>
      <w:sz w:val="28"/>
      <w:lang w:eastAsia="en-US" w:bidi="ar-SA"/>
    </w:rPr>
  </w:style>
  <w:style w:type="paragraph" w:customStyle="1" w:styleId="51">
    <w:name w:val="Маркированный список 51"/>
    <w:basedOn w:val="aa"/>
    <w:next w:val="5"/>
    <w:autoRedefine/>
    <w:uiPriority w:val="99"/>
    <w:unhideWhenUsed/>
    <w:rsid w:val="00CE77C7"/>
    <w:pPr>
      <w:widowControl/>
      <w:numPr>
        <w:numId w:val="31"/>
      </w:numPr>
      <w:autoSpaceDE/>
      <w:autoSpaceDN/>
      <w:spacing w:after="160" w:line="360" w:lineRule="auto"/>
      <w:ind w:left="271" w:hanging="795"/>
      <w:contextualSpacing/>
      <w:jc w:val="right"/>
    </w:pPr>
    <w:rPr>
      <w:rFonts w:eastAsiaTheme="minorHAnsi"/>
      <w:sz w:val="28"/>
      <w:lang w:eastAsia="en-US" w:bidi="ar-SA"/>
    </w:rPr>
  </w:style>
  <w:style w:type="paragraph" w:customStyle="1" w:styleId="affffff8">
    <w:name w:val="Название рисунка"/>
    <w:basedOn w:val="aa"/>
    <w:next w:val="ae"/>
    <w:link w:val="affffff9"/>
    <w:autoRedefine/>
    <w:qFormat/>
    <w:rsid w:val="00CE77C7"/>
    <w:pPr>
      <w:widowControl/>
      <w:autoSpaceDE/>
      <w:autoSpaceDN/>
      <w:spacing w:before="120" w:after="360" w:line="276" w:lineRule="auto"/>
      <w:jc w:val="center"/>
    </w:pPr>
    <w:rPr>
      <w:rFonts w:eastAsiaTheme="minorHAnsi"/>
      <w:sz w:val="28"/>
      <w:lang w:eastAsia="en-US" w:bidi="ar-SA"/>
    </w:rPr>
  </w:style>
  <w:style w:type="character" w:customStyle="1" w:styleId="affffff9">
    <w:name w:val="Название рисунка Знак"/>
    <w:basedOn w:val="ab"/>
    <w:link w:val="affffff8"/>
    <w:rsid w:val="00CE77C7"/>
    <w:rPr>
      <w:rFonts w:ascii="Times New Roman" w:hAnsi="Times New Roman" w:cs="Times New Roman"/>
      <w:sz w:val="28"/>
      <w:lang w:val="ru-RU"/>
    </w:rPr>
  </w:style>
  <w:style w:type="paragraph" w:customStyle="1" w:styleId="affffffa">
    <w:name w:val="НТО"/>
    <w:basedOn w:val="aa"/>
    <w:link w:val="affffffb"/>
    <w:autoRedefine/>
    <w:qFormat/>
    <w:rsid w:val="00CE77C7"/>
    <w:pPr>
      <w:widowControl/>
      <w:autoSpaceDE/>
      <w:autoSpaceDN/>
      <w:spacing w:line="276" w:lineRule="auto"/>
      <w:ind w:firstLine="851"/>
      <w:jc w:val="center"/>
    </w:pPr>
    <w:rPr>
      <w:rFonts w:eastAsiaTheme="minorHAnsi"/>
      <w:caps/>
      <w:sz w:val="28"/>
      <w:lang w:eastAsia="en-US" w:bidi="ar-SA"/>
    </w:rPr>
  </w:style>
  <w:style w:type="character" w:customStyle="1" w:styleId="affffffb">
    <w:name w:val="НТО Знак"/>
    <w:basedOn w:val="ab"/>
    <w:link w:val="affffffa"/>
    <w:rsid w:val="00CE77C7"/>
    <w:rPr>
      <w:rFonts w:ascii="Times New Roman" w:hAnsi="Times New Roman" w:cs="Times New Roman"/>
      <w:caps/>
      <w:sz w:val="28"/>
      <w:lang w:val="ru-RU"/>
    </w:rPr>
  </w:style>
  <w:style w:type="paragraph" w:customStyle="1" w:styleId="affffffc">
    <w:name w:val="Название НИОКР"/>
    <w:basedOn w:val="aa"/>
    <w:link w:val="affffffd"/>
    <w:autoRedefine/>
    <w:qFormat/>
    <w:rsid w:val="00CE77C7"/>
    <w:pPr>
      <w:widowControl/>
      <w:autoSpaceDE/>
      <w:autoSpaceDN/>
      <w:spacing w:line="276" w:lineRule="auto"/>
      <w:ind w:firstLine="851"/>
      <w:jc w:val="center"/>
    </w:pPr>
    <w:rPr>
      <w:rFonts w:eastAsiaTheme="minorHAnsi"/>
      <w:sz w:val="28"/>
      <w:lang w:eastAsia="en-US" w:bidi="ar-SA"/>
    </w:rPr>
  </w:style>
  <w:style w:type="paragraph" w:customStyle="1" w:styleId="affffffe">
    <w:name w:val="подпись и дата"/>
    <w:basedOn w:val="aa"/>
    <w:next w:val="ae"/>
    <w:link w:val="afffffff"/>
    <w:autoRedefine/>
    <w:rsid w:val="00CE77C7"/>
    <w:pPr>
      <w:widowControl/>
      <w:autoSpaceDE/>
      <w:autoSpaceDN/>
      <w:spacing w:after="160" w:line="276" w:lineRule="auto"/>
      <w:ind w:firstLine="851"/>
      <w:jc w:val="both"/>
    </w:pPr>
    <w:rPr>
      <w:rFonts w:eastAsiaTheme="minorHAnsi"/>
      <w:sz w:val="16"/>
      <w:lang w:eastAsia="en-US" w:bidi="ar-SA"/>
    </w:rPr>
  </w:style>
  <w:style w:type="character" w:customStyle="1" w:styleId="affffffd">
    <w:name w:val="Название НИОКР Знак"/>
    <w:basedOn w:val="ab"/>
    <w:link w:val="affffffc"/>
    <w:rsid w:val="00CE77C7"/>
    <w:rPr>
      <w:rFonts w:ascii="Times New Roman" w:hAnsi="Times New Roman" w:cs="Times New Roman"/>
      <w:sz w:val="28"/>
      <w:lang w:val="ru-RU"/>
    </w:rPr>
  </w:style>
  <w:style w:type="character" w:customStyle="1" w:styleId="afffffff">
    <w:name w:val="подпись и дата Знак"/>
    <w:basedOn w:val="ab"/>
    <w:link w:val="affffffe"/>
    <w:rsid w:val="00CE77C7"/>
    <w:rPr>
      <w:rFonts w:ascii="Times New Roman" w:hAnsi="Times New Roman" w:cs="Times New Roman"/>
      <w:sz w:val="16"/>
      <w:lang w:val="ru-RU"/>
    </w:rPr>
  </w:style>
  <w:style w:type="paragraph" w:customStyle="1" w:styleId="afffffff0">
    <w:name w:val="Место рисунка"/>
    <w:basedOn w:val="aa"/>
    <w:next w:val="affffff8"/>
    <w:qFormat/>
    <w:rsid w:val="00CE77C7"/>
    <w:pPr>
      <w:keepNext/>
      <w:widowControl/>
      <w:autoSpaceDE/>
      <w:autoSpaceDN/>
      <w:spacing w:before="120" w:line="276" w:lineRule="auto"/>
      <w:ind w:firstLine="851"/>
      <w:jc w:val="center"/>
    </w:pPr>
    <w:rPr>
      <w:rFonts w:eastAsiaTheme="minorHAnsi"/>
      <w:sz w:val="28"/>
      <w:lang w:eastAsia="en-US" w:bidi="ar-SA"/>
    </w:rPr>
  </w:style>
  <w:style w:type="paragraph" w:customStyle="1" w:styleId="1fc">
    <w:name w:val="Список литературы1"/>
    <w:basedOn w:val="aa"/>
    <w:next w:val="aa"/>
    <w:uiPriority w:val="37"/>
    <w:unhideWhenUsed/>
    <w:rsid w:val="00CE77C7"/>
    <w:pPr>
      <w:widowControl/>
      <w:autoSpaceDE/>
      <w:autoSpaceDN/>
      <w:spacing w:after="160" w:line="276" w:lineRule="auto"/>
      <w:ind w:firstLine="851"/>
      <w:jc w:val="both"/>
    </w:pPr>
    <w:rPr>
      <w:rFonts w:eastAsiaTheme="minorHAnsi"/>
      <w:sz w:val="28"/>
      <w:lang w:eastAsia="en-US" w:bidi="ar-SA"/>
    </w:rPr>
  </w:style>
  <w:style w:type="character" w:styleId="afffffff1">
    <w:name w:val="line number"/>
    <w:basedOn w:val="ab"/>
    <w:uiPriority w:val="99"/>
    <w:unhideWhenUsed/>
    <w:rsid w:val="00CE77C7"/>
  </w:style>
  <w:style w:type="paragraph" w:customStyle="1" w:styleId="afffffff2">
    <w:name w:val="Содержимое таблицы"/>
    <w:basedOn w:val="aa"/>
    <w:autoRedefine/>
    <w:qFormat/>
    <w:rsid w:val="00CE77C7"/>
    <w:pPr>
      <w:widowControl/>
      <w:autoSpaceDE/>
      <w:autoSpaceDN/>
      <w:spacing w:before="20" w:after="20" w:line="360" w:lineRule="auto"/>
      <w:ind w:firstLine="851"/>
    </w:pPr>
    <w:rPr>
      <w:rFonts w:eastAsiaTheme="minorHAnsi"/>
      <w:sz w:val="28"/>
      <w:lang w:eastAsia="en-US" w:bidi="ar-SA"/>
    </w:rPr>
  </w:style>
  <w:style w:type="paragraph" w:customStyle="1" w:styleId="afffffff3">
    <w:name w:val="Формула"/>
    <w:basedOn w:val="aa"/>
    <w:next w:val="ae"/>
    <w:autoRedefine/>
    <w:qFormat/>
    <w:rsid w:val="00CE77C7"/>
    <w:pPr>
      <w:widowControl/>
      <w:autoSpaceDE/>
      <w:autoSpaceDN/>
      <w:spacing w:after="160" w:line="360" w:lineRule="auto"/>
      <w:ind w:firstLine="851"/>
      <w:jc w:val="right"/>
    </w:pPr>
    <w:rPr>
      <w:rFonts w:eastAsiaTheme="minorHAnsi"/>
      <w:sz w:val="28"/>
      <w:lang w:eastAsia="en-US" w:bidi="ar-SA"/>
    </w:rPr>
  </w:style>
  <w:style w:type="paragraph" w:customStyle="1" w:styleId="xl41799">
    <w:name w:val="xl4179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800">
    <w:name w:val="xl4180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801">
    <w:name w:val="xl4180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802">
    <w:name w:val="xl41802"/>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41803">
    <w:name w:val="xl41803"/>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41804">
    <w:name w:val="xl41804"/>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41805">
    <w:name w:val="xl41805"/>
    <w:basedOn w:val="aa"/>
    <w:rsid w:val="00CE77C7"/>
    <w:pPr>
      <w:widowControl/>
      <w:autoSpaceDE/>
      <w:autoSpaceDN/>
      <w:spacing w:before="100" w:beforeAutospacing="1" w:after="100" w:afterAutospacing="1"/>
      <w:jc w:val="center"/>
      <w:textAlignment w:val="center"/>
    </w:pPr>
    <w:rPr>
      <w:sz w:val="24"/>
      <w:szCs w:val="24"/>
      <w:lang w:bidi="ar-SA"/>
    </w:rPr>
  </w:style>
  <w:style w:type="paragraph" w:customStyle="1" w:styleId="xl41806">
    <w:name w:val="xl41806"/>
    <w:basedOn w:val="aa"/>
    <w:rsid w:val="00CE77C7"/>
    <w:pPr>
      <w:widowControl/>
      <w:autoSpaceDE/>
      <w:autoSpaceDN/>
      <w:spacing w:before="100" w:beforeAutospacing="1" w:after="100" w:afterAutospacing="1"/>
      <w:jc w:val="center"/>
      <w:textAlignment w:val="center"/>
    </w:pPr>
    <w:rPr>
      <w:sz w:val="24"/>
      <w:szCs w:val="24"/>
      <w:lang w:bidi="ar-SA"/>
    </w:rPr>
  </w:style>
  <w:style w:type="paragraph" w:customStyle="1" w:styleId="xl41807">
    <w:name w:val="xl4180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1808">
    <w:name w:val="xl4180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41809">
    <w:name w:val="xl4180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41810">
    <w:name w:val="xl4181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1811">
    <w:name w:val="xl4181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812">
    <w:name w:val="xl4181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41813">
    <w:name w:val="xl4181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styleId="2f5">
    <w:name w:val="Body Text Indent 2"/>
    <w:basedOn w:val="aa"/>
    <w:link w:val="2f6"/>
    <w:uiPriority w:val="99"/>
    <w:unhideWhenUsed/>
    <w:rsid w:val="00CE77C7"/>
    <w:pPr>
      <w:widowControl/>
      <w:autoSpaceDE/>
      <w:autoSpaceDN/>
      <w:spacing w:after="120" w:line="480" w:lineRule="auto"/>
      <w:ind w:left="283" w:firstLine="851"/>
      <w:jc w:val="both"/>
    </w:pPr>
    <w:rPr>
      <w:rFonts w:eastAsiaTheme="minorHAnsi"/>
      <w:sz w:val="28"/>
      <w:szCs w:val="28"/>
      <w:lang w:eastAsia="en-US" w:bidi="ar-SA"/>
    </w:rPr>
  </w:style>
  <w:style w:type="character" w:customStyle="1" w:styleId="2f6">
    <w:name w:val="Основной текст с отступом 2 Знак"/>
    <w:basedOn w:val="ab"/>
    <w:link w:val="2f5"/>
    <w:uiPriority w:val="99"/>
    <w:rsid w:val="00CE77C7"/>
    <w:rPr>
      <w:rFonts w:ascii="Times New Roman" w:hAnsi="Times New Roman" w:cs="Times New Roman"/>
      <w:sz w:val="28"/>
      <w:szCs w:val="28"/>
      <w:lang w:val="ru-RU"/>
    </w:rPr>
  </w:style>
  <w:style w:type="paragraph" w:customStyle="1" w:styleId="xl41748">
    <w:name w:val="xl4174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20"/>
      <w:szCs w:val="20"/>
      <w:lang w:bidi="ar-SA"/>
    </w:rPr>
  </w:style>
  <w:style w:type="paragraph" w:customStyle="1" w:styleId="xl41749">
    <w:name w:val="xl41749"/>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0">
    <w:name w:val="xl4175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color w:val="000000"/>
      <w:sz w:val="20"/>
      <w:szCs w:val="20"/>
      <w:lang w:bidi="ar-SA"/>
    </w:rPr>
  </w:style>
  <w:style w:type="paragraph" w:customStyle="1" w:styleId="xl41751">
    <w:name w:val="xl4175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sz w:val="20"/>
      <w:szCs w:val="20"/>
      <w:lang w:bidi="ar-SA"/>
    </w:rPr>
  </w:style>
  <w:style w:type="paragraph" w:customStyle="1" w:styleId="xl41752">
    <w:name w:val="xl4175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1753">
    <w:name w:val="xl4175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4">
    <w:name w:val="xl4175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5">
    <w:name w:val="xl4175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1756">
    <w:name w:val="xl41756"/>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7">
    <w:name w:val="xl4175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8">
    <w:name w:val="xl4175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i/>
      <w:iCs/>
      <w:sz w:val="20"/>
      <w:szCs w:val="20"/>
      <w:lang w:bidi="ar-SA"/>
    </w:rPr>
  </w:style>
  <w:style w:type="paragraph" w:customStyle="1" w:styleId="xl41759">
    <w:name w:val="xl4175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i/>
      <w:iCs/>
      <w:sz w:val="20"/>
      <w:szCs w:val="20"/>
      <w:lang w:bidi="ar-SA"/>
    </w:rPr>
  </w:style>
  <w:style w:type="paragraph" w:customStyle="1" w:styleId="xl41760">
    <w:name w:val="xl4176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i/>
      <w:iCs/>
      <w:sz w:val="20"/>
      <w:szCs w:val="20"/>
      <w:lang w:bidi="ar-SA"/>
    </w:rPr>
  </w:style>
  <w:style w:type="paragraph" w:customStyle="1" w:styleId="xl41761">
    <w:name w:val="xl4176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762">
    <w:name w:val="xl4176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i/>
      <w:iCs/>
      <w:sz w:val="20"/>
      <w:szCs w:val="20"/>
      <w:lang w:bidi="ar-SA"/>
    </w:rPr>
  </w:style>
  <w:style w:type="paragraph" w:customStyle="1" w:styleId="xl41763">
    <w:name w:val="xl4176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20"/>
      <w:szCs w:val="20"/>
      <w:lang w:bidi="ar-SA"/>
    </w:rPr>
  </w:style>
  <w:style w:type="paragraph" w:customStyle="1" w:styleId="xl41764">
    <w:name w:val="xl4176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765">
    <w:name w:val="xl4176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766">
    <w:name w:val="xl4176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767">
    <w:name w:val="xl4176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xl41768">
    <w:name w:val="xl4176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xl41769">
    <w:name w:val="xl4176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xl41770">
    <w:name w:val="xl4177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xl41771">
    <w:name w:val="xl4177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772">
    <w:name w:val="xl41772"/>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pPr>
    <w:rPr>
      <w:sz w:val="24"/>
      <w:szCs w:val="24"/>
      <w:lang w:bidi="ar-SA"/>
    </w:rPr>
  </w:style>
  <w:style w:type="paragraph" w:customStyle="1" w:styleId="xl41773">
    <w:name w:val="xl41773"/>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pPr>
    <w:rPr>
      <w:rFonts w:ascii="Tahoma" w:hAnsi="Tahoma" w:cs="Tahoma"/>
      <w:sz w:val="20"/>
      <w:szCs w:val="20"/>
      <w:lang w:bidi="ar-SA"/>
    </w:rPr>
  </w:style>
  <w:style w:type="paragraph" w:customStyle="1" w:styleId="xl41774">
    <w:name w:val="xl41774"/>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textAlignment w:val="center"/>
    </w:pPr>
    <w:rPr>
      <w:rFonts w:ascii="Arial" w:hAnsi="Arial" w:cs="Arial"/>
      <w:sz w:val="20"/>
      <w:szCs w:val="20"/>
      <w:lang w:bidi="ar-SA"/>
    </w:rPr>
  </w:style>
  <w:style w:type="paragraph" w:customStyle="1" w:styleId="xl41775">
    <w:name w:val="xl41775"/>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76">
    <w:name w:val="xl41776"/>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pPr>
    <w:rPr>
      <w:sz w:val="24"/>
      <w:szCs w:val="24"/>
      <w:lang w:bidi="ar-SA"/>
    </w:rPr>
  </w:style>
  <w:style w:type="paragraph" w:customStyle="1" w:styleId="xl41777">
    <w:name w:val="xl41777"/>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textAlignment w:val="center"/>
    </w:pPr>
    <w:rPr>
      <w:rFonts w:ascii="Arial" w:hAnsi="Arial" w:cs="Arial"/>
      <w:sz w:val="20"/>
      <w:szCs w:val="20"/>
      <w:lang w:bidi="ar-SA"/>
    </w:rPr>
  </w:style>
  <w:style w:type="paragraph" w:customStyle="1" w:styleId="xl41778">
    <w:name w:val="xl41778"/>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79">
    <w:name w:val="xl41779"/>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textAlignment w:val="center"/>
    </w:pPr>
    <w:rPr>
      <w:rFonts w:ascii="Arial" w:hAnsi="Arial" w:cs="Arial"/>
      <w:b/>
      <w:bCs/>
      <w:sz w:val="20"/>
      <w:szCs w:val="20"/>
      <w:lang w:bidi="ar-SA"/>
    </w:rPr>
  </w:style>
  <w:style w:type="paragraph" w:customStyle="1" w:styleId="xl41780">
    <w:name w:val="xl41780"/>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rFonts w:ascii="Arial" w:hAnsi="Arial" w:cs="Arial"/>
      <w:b/>
      <w:bCs/>
      <w:sz w:val="20"/>
      <w:szCs w:val="20"/>
      <w:lang w:bidi="ar-SA"/>
    </w:rPr>
  </w:style>
  <w:style w:type="paragraph" w:customStyle="1" w:styleId="xl41781">
    <w:name w:val="xl41781"/>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pPr>
    <w:rPr>
      <w:b/>
      <w:bCs/>
      <w:sz w:val="24"/>
      <w:szCs w:val="24"/>
      <w:lang w:bidi="ar-SA"/>
    </w:rPr>
  </w:style>
  <w:style w:type="paragraph" w:customStyle="1" w:styleId="xl41782">
    <w:name w:val="xl41782"/>
    <w:basedOn w:val="aa"/>
    <w:rsid w:val="00CE77C7"/>
    <w:pPr>
      <w:widowControl/>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83">
    <w:name w:val="xl41783"/>
    <w:basedOn w:val="aa"/>
    <w:rsid w:val="00CE77C7"/>
    <w:pPr>
      <w:widowControl/>
      <w:autoSpaceDE/>
      <w:autoSpaceDN/>
      <w:spacing w:before="100" w:beforeAutospacing="1" w:after="100" w:afterAutospacing="1"/>
    </w:pPr>
    <w:rPr>
      <w:sz w:val="24"/>
      <w:szCs w:val="24"/>
      <w:lang w:bidi="ar-SA"/>
    </w:rPr>
  </w:style>
  <w:style w:type="paragraph" w:customStyle="1" w:styleId="xl41784">
    <w:name w:val="xl4178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785">
    <w:name w:val="xl4178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afffffff4">
    <w:name w:val="Таблицы прав"/>
    <w:basedOn w:val="aa"/>
    <w:link w:val="afffffff5"/>
    <w:qFormat/>
    <w:rsid w:val="00CE77C7"/>
    <w:pPr>
      <w:widowControl/>
      <w:autoSpaceDE/>
      <w:autoSpaceDN/>
      <w:jc w:val="center"/>
    </w:pPr>
    <w:rPr>
      <w:bCs/>
      <w:color w:val="000000"/>
      <w:sz w:val="20"/>
      <w:szCs w:val="20"/>
      <w:lang w:bidi="ar-SA"/>
    </w:rPr>
  </w:style>
  <w:style w:type="character" w:customStyle="1" w:styleId="afffffff5">
    <w:name w:val="Таблицы прав Знак"/>
    <w:basedOn w:val="ab"/>
    <w:link w:val="afffffff4"/>
    <w:rsid w:val="00CE77C7"/>
    <w:rPr>
      <w:rFonts w:ascii="Times New Roman" w:eastAsia="Times New Roman" w:hAnsi="Times New Roman" w:cs="Times New Roman"/>
      <w:bCs/>
      <w:color w:val="000000"/>
      <w:sz w:val="20"/>
      <w:szCs w:val="20"/>
      <w:lang w:val="ru-RU" w:eastAsia="ru-RU"/>
    </w:rPr>
  </w:style>
  <w:style w:type="paragraph" w:customStyle="1" w:styleId="font10">
    <w:name w:val="font10"/>
    <w:basedOn w:val="aa"/>
    <w:rsid w:val="00CE77C7"/>
    <w:pPr>
      <w:widowControl/>
      <w:autoSpaceDE/>
      <w:autoSpaceDN/>
      <w:spacing w:before="100" w:beforeAutospacing="1" w:after="100" w:afterAutospacing="1"/>
    </w:pPr>
    <w:rPr>
      <w:rFonts w:ascii="Tahoma" w:hAnsi="Tahoma" w:cs="Tahoma"/>
      <w:color w:val="000000"/>
      <w:sz w:val="18"/>
      <w:szCs w:val="18"/>
      <w:lang w:bidi="ar-SA"/>
    </w:rPr>
  </w:style>
  <w:style w:type="character" w:customStyle="1" w:styleId="afffffff6">
    <w:name w:val="Другое_"/>
    <w:basedOn w:val="ab"/>
    <w:link w:val="afffffff7"/>
    <w:rsid w:val="00CE77C7"/>
    <w:rPr>
      <w:rFonts w:ascii="Arial" w:eastAsia="Arial" w:hAnsi="Arial" w:cs="Arial"/>
      <w:sz w:val="16"/>
      <w:szCs w:val="16"/>
      <w:shd w:val="clear" w:color="auto" w:fill="FFFFFF"/>
    </w:rPr>
  </w:style>
  <w:style w:type="paragraph" w:customStyle="1" w:styleId="afffffff7">
    <w:name w:val="Другое"/>
    <w:basedOn w:val="aa"/>
    <w:link w:val="afffffff6"/>
    <w:rsid w:val="00CE77C7"/>
    <w:pPr>
      <w:shd w:val="clear" w:color="auto" w:fill="FFFFFF"/>
      <w:autoSpaceDE/>
      <w:autoSpaceDN/>
      <w:jc w:val="center"/>
    </w:pPr>
    <w:rPr>
      <w:rFonts w:ascii="Arial" w:eastAsia="Arial" w:hAnsi="Arial" w:cs="Arial"/>
      <w:sz w:val="16"/>
      <w:szCs w:val="16"/>
      <w:lang w:val="en-US" w:eastAsia="en-US" w:bidi="ar-SA"/>
    </w:rPr>
  </w:style>
  <w:style w:type="character" w:customStyle="1" w:styleId="afffffff8">
    <w:name w:val="Подпись к таблице_"/>
    <w:basedOn w:val="ab"/>
    <w:link w:val="afffffff9"/>
    <w:rsid w:val="00CE77C7"/>
    <w:rPr>
      <w:rFonts w:ascii="Arial" w:eastAsia="Arial" w:hAnsi="Arial" w:cs="Arial"/>
      <w:b/>
      <w:bCs/>
      <w:sz w:val="18"/>
      <w:szCs w:val="18"/>
      <w:shd w:val="clear" w:color="auto" w:fill="FFFFFF"/>
    </w:rPr>
  </w:style>
  <w:style w:type="paragraph" w:customStyle="1" w:styleId="afffffff9">
    <w:name w:val="Подпись к таблице"/>
    <w:basedOn w:val="aa"/>
    <w:link w:val="afffffff8"/>
    <w:rsid w:val="00CE77C7"/>
    <w:pPr>
      <w:shd w:val="clear" w:color="auto" w:fill="FFFFFF"/>
      <w:autoSpaceDE/>
      <w:autoSpaceDN/>
      <w:spacing w:line="300" w:lineRule="auto"/>
    </w:pPr>
    <w:rPr>
      <w:rFonts w:ascii="Arial" w:eastAsia="Arial" w:hAnsi="Arial" w:cs="Arial"/>
      <w:b/>
      <w:bCs/>
      <w:sz w:val="18"/>
      <w:szCs w:val="18"/>
      <w:lang w:val="en-US" w:eastAsia="en-US" w:bidi="ar-SA"/>
    </w:rPr>
  </w:style>
  <w:style w:type="character" w:customStyle="1" w:styleId="3d">
    <w:name w:val="Основной текст (3)_"/>
    <w:basedOn w:val="ab"/>
    <w:link w:val="3e"/>
    <w:rsid w:val="00CE77C7"/>
    <w:rPr>
      <w:rFonts w:ascii="Arial" w:eastAsia="Arial" w:hAnsi="Arial" w:cs="Arial"/>
      <w:b/>
      <w:bCs/>
      <w:sz w:val="32"/>
      <w:szCs w:val="32"/>
      <w:shd w:val="clear" w:color="auto" w:fill="FFFFFF"/>
    </w:rPr>
  </w:style>
  <w:style w:type="character" w:customStyle="1" w:styleId="2f7">
    <w:name w:val="Колонтитул (2)_"/>
    <w:basedOn w:val="ab"/>
    <w:link w:val="2f8"/>
    <w:rsid w:val="00CE77C7"/>
    <w:rPr>
      <w:rFonts w:ascii="Times New Roman" w:eastAsia="Times New Roman" w:hAnsi="Times New Roman" w:cs="Times New Roman"/>
      <w:sz w:val="20"/>
      <w:szCs w:val="20"/>
      <w:shd w:val="clear" w:color="auto" w:fill="FFFFFF"/>
    </w:rPr>
  </w:style>
  <w:style w:type="character" w:customStyle="1" w:styleId="1fd">
    <w:name w:val="Заголовок №1_"/>
    <w:basedOn w:val="ab"/>
    <w:link w:val="1fe"/>
    <w:rsid w:val="00CE77C7"/>
    <w:rPr>
      <w:rFonts w:ascii="Arial" w:eastAsia="Arial" w:hAnsi="Arial" w:cs="Arial"/>
      <w:b/>
      <w:bCs/>
      <w:shd w:val="clear" w:color="auto" w:fill="FFFFFF"/>
    </w:rPr>
  </w:style>
  <w:style w:type="character" w:customStyle="1" w:styleId="afffffffa">
    <w:name w:val="Оглавление_"/>
    <w:basedOn w:val="ab"/>
    <w:link w:val="afffffffb"/>
    <w:rsid w:val="00CE77C7"/>
    <w:rPr>
      <w:rFonts w:ascii="Arial" w:eastAsia="Arial" w:hAnsi="Arial" w:cs="Arial"/>
      <w:shd w:val="clear" w:color="auto" w:fill="FFFFFF"/>
    </w:rPr>
  </w:style>
  <w:style w:type="character" w:customStyle="1" w:styleId="4c">
    <w:name w:val="Основной текст (4)_"/>
    <w:basedOn w:val="ab"/>
    <w:link w:val="4d"/>
    <w:rsid w:val="00CE77C7"/>
    <w:rPr>
      <w:rFonts w:ascii="Arial" w:eastAsia="Arial" w:hAnsi="Arial" w:cs="Arial"/>
      <w:b/>
      <w:bCs/>
      <w:sz w:val="18"/>
      <w:szCs w:val="18"/>
      <w:shd w:val="clear" w:color="auto" w:fill="FFFFFF"/>
    </w:rPr>
  </w:style>
  <w:style w:type="character" w:customStyle="1" w:styleId="afffffffc">
    <w:name w:val="Колонтитул_"/>
    <w:basedOn w:val="ab"/>
    <w:link w:val="afffffffd"/>
    <w:rsid w:val="00CE77C7"/>
    <w:rPr>
      <w:rFonts w:ascii="Arial Narrow" w:eastAsia="Arial Narrow" w:hAnsi="Arial Narrow" w:cs="Arial Narrow"/>
      <w:b/>
      <w:bCs/>
      <w:sz w:val="16"/>
      <w:szCs w:val="16"/>
      <w:shd w:val="clear" w:color="auto" w:fill="FFFFFF"/>
    </w:rPr>
  </w:style>
  <w:style w:type="paragraph" w:customStyle="1" w:styleId="3e">
    <w:name w:val="Основной текст (3)"/>
    <w:basedOn w:val="aa"/>
    <w:link w:val="3d"/>
    <w:rsid w:val="00CE77C7"/>
    <w:pPr>
      <w:shd w:val="clear" w:color="auto" w:fill="FFFFFF"/>
      <w:autoSpaceDE/>
      <w:autoSpaceDN/>
      <w:spacing w:after="540" w:line="360" w:lineRule="auto"/>
      <w:jc w:val="center"/>
    </w:pPr>
    <w:rPr>
      <w:rFonts w:ascii="Arial" w:eastAsia="Arial" w:hAnsi="Arial" w:cs="Arial"/>
      <w:b/>
      <w:bCs/>
      <w:sz w:val="32"/>
      <w:szCs w:val="32"/>
      <w:lang w:val="en-US" w:eastAsia="en-US" w:bidi="ar-SA"/>
    </w:rPr>
  </w:style>
  <w:style w:type="paragraph" w:customStyle="1" w:styleId="2f8">
    <w:name w:val="Колонтитул (2)"/>
    <w:basedOn w:val="aa"/>
    <w:link w:val="2f7"/>
    <w:rsid w:val="00CE77C7"/>
    <w:pPr>
      <w:shd w:val="clear" w:color="auto" w:fill="FFFFFF"/>
      <w:autoSpaceDE/>
      <w:autoSpaceDN/>
    </w:pPr>
    <w:rPr>
      <w:sz w:val="20"/>
      <w:szCs w:val="20"/>
      <w:lang w:val="en-US" w:eastAsia="en-US" w:bidi="ar-SA"/>
    </w:rPr>
  </w:style>
  <w:style w:type="paragraph" w:customStyle="1" w:styleId="1fe">
    <w:name w:val="Заголовок №1"/>
    <w:basedOn w:val="aa"/>
    <w:link w:val="1fd"/>
    <w:rsid w:val="00CE77C7"/>
    <w:pPr>
      <w:shd w:val="clear" w:color="auto" w:fill="FFFFFF"/>
      <w:autoSpaceDE/>
      <w:autoSpaceDN/>
      <w:spacing w:after="480" w:line="360" w:lineRule="auto"/>
      <w:ind w:left="2140"/>
      <w:outlineLvl w:val="0"/>
    </w:pPr>
    <w:rPr>
      <w:rFonts w:ascii="Arial" w:eastAsia="Arial" w:hAnsi="Arial" w:cs="Arial"/>
      <w:b/>
      <w:bCs/>
      <w:lang w:val="en-US" w:eastAsia="en-US" w:bidi="ar-SA"/>
    </w:rPr>
  </w:style>
  <w:style w:type="paragraph" w:customStyle="1" w:styleId="afffffffb">
    <w:name w:val="Оглавление"/>
    <w:basedOn w:val="aa"/>
    <w:link w:val="afffffffa"/>
    <w:rsid w:val="00CE77C7"/>
    <w:pPr>
      <w:shd w:val="clear" w:color="auto" w:fill="FFFFFF"/>
      <w:autoSpaceDE/>
      <w:autoSpaceDN/>
      <w:spacing w:line="360" w:lineRule="auto"/>
    </w:pPr>
    <w:rPr>
      <w:rFonts w:ascii="Arial" w:eastAsia="Arial" w:hAnsi="Arial" w:cs="Arial"/>
      <w:lang w:val="en-US" w:eastAsia="en-US" w:bidi="ar-SA"/>
    </w:rPr>
  </w:style>
  <w:style w:type="paragraph" w:customStyle="1" w:styleId="4d">
    <w:name w:val="Основной текст (4)"/>
    <w:basedOn w:val="aa"/>
    <w:link w:val="4c"/>
    <w:rsid w:val="00CE77C7"/>
    <w:pPr>
      <w:shd w:val="clear" w:color="auto" w:fill="FFFFFF"/>
      <w:autoSpaceDE/>
      <w:autoSpaceDN/>
      <w:spacing w:after="120" w:line="360" w:lineRule="auto"/>
    </w:pPr>
    <w:rPr>
      <w:rFonts w:ascii="Arial" w:eastAsia="Arial" w:hAnsi="Arial" w:cs="Arial"/>
      <w:b/>
      <w:bCs/>
      <w:sz w:val="18"/>
      <w:szCs w:val="18"/>
      <w:lang w:val="en-US" w:eastAsia="en-US" w:bidi="ar-SA"/>
    </w:rPr>
  </w:style>
  <w:style w:type="paragraph" w:customStyle="1" w:styleId="afffffffd">
    <w:name w:val="Колонтитул"/>
    <w:basedOn w:val="aa"/>
    <w:link w:val="afffffffc"/>
    <w:qFormat/>
    <w:rsid w:val="00CE77C7"/>
    <w:pPr>
      <w:shd w:val="clear" w:color="auto" w:fill="FFFFFF"/>
      <w:autoSpaceDE/>
      <w:autoSpaceDN/>
      <w:spacing w:line="276" w:lineRule="auto"/>
      <w:jc w:val="center"/>
    </w:pPr>
    <w:rPr>
      <w:rFonts w:ascii="Arial Narrow" w:eastAsia="Arial Narrow" w:hAnsi="Arial Narrow" w:cs="Arial Narrow"/>
      <w:b/>
      <w:bCs/>
      <w:sz w:val="16"/>
      <w:szCs w:val="16"/>
      <w:lang w:val="en-US" w:eastAsia="en-US" w:bidi="ar-SA"/>
    </w:rPr>
  </w:style>
  <w:style w:type="character" w:customStyle="1" w:styleId="s10">
    <w:name w:val="s_10"/>
    <w:basedOn w:val="ab"/>
    <w:rsid w:val="00CE77C7"/>
  </w:style>
  <w:style w:type="paragraph" w:customStyle="1" w:styleId="c0e08d780e522959bb858bdf4d5aafcemsolistparagraph">
    <w:name w:val="c0e08d780e522959bb858bdf4d5aafcemsolistparagraph"/>
    <w:basedOn w:val="aa"/>
    <w:rsid w:val="00CE77C7"/>
    <w:pPr>
      <w:widowControl/>
      <w:autoSpaceDE/>
      <w:autoSpaceDN/>
      <w:spacing w:before="100" w:beforeAutospacing="1" w:after="100" w:afterAutospacing="1"/>
    </w:pPr>
    <w:rPr>
      <w:sz w:val="24"/>
      <w:szCs w:val="24"/>
      <w:lang w:bidi="ar-SA"/>
    </w:rPr>
  </w:style>
  <w:style w:type="paragraph" w:customStyle="1" w:styleId="xl47">
    <w:name w:val="xl47"/>
    <w:basedOn w:val="aa"/>
    <w:rsid w:val="00CE77C7"/>
    <w:pPr>
      <w:widowControl/>
      <w:pBdr>
        <w:top w:val="single" w:sz="8" w:space="0" w:color="auto"/>
        <w:left w:val="single" w:sz="8" w:space="0" w:color="auto"/>
        <w:bottom w:val="single" w:sz="8" w:space="0" w:color="auto"/>
        <w:right w:val="single" w:sz="8" w:space="0" w:color="auto"/>
      </w:pBdr>
      <w:shd w:val="clear" w:color="auto" w:fill="C0C0C0"/>
      <w:autoSpaceDE/>
      <w:autoSpaceDN/>
      <w:spacing w:before="100" w:beforeAutospacing="1" w:after="100" w:afterAutospacing="1"/>
    </w:pPr>
    <w:rPr>
      <w:color w:val="000000"/>
      <w:sz w:val="24"/>
      <w:szCs w:val="24"/>
      <w:lang w:bidi="ar-SA"/>
    </w:rPr>
  </w:style>
  <w:style w:type="paragraph" w:customStyle="1" w:styleId="212">
    <w:name w:val="Основной текст (2)1"/>
    <w:basedOn w:val="aa"/>
    <w:rsid w:val="00CE77C7"/>
    <w:pPr>
      <w:widowControl/>
      <w:shd w:val="clear" w:color="auto" w:fill="FFFFFF"/>
      <w:autoSpaceDE/>
      <w:autoSpaceDN/>
      <w:spacing w:line="240" w:lineRule="atLeast"/>
    </w:pPr>
    <w:rPr>
      <w:rFonts w:ascii="Calibri" w:eastAsiaTheme="minorHAnsi" w:hAnsi="Calibri"/>
      <w:b/>
      <w:bCs/>
      <w:lang w:eastAsia="en-US" w:bidi="ar-SA"/>
    </w:rPr>
  </w:style>
  <w:style w:type="character" w:customStyle="1" w:styleId="2f9">
    <w:name w:val="Основной текст (2) + Полужирный"/>
    <w:rsid w:val="00CE77C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styleId="25">
    <w:name w:val="List Bullet 2"/>
    <w:basedOn w:val="aa"/>
    <w:uiPriority w:val="99"/>
    <w:unhideWhenUsed/>
    <w:rsid w:val="00CE77C7"/>
    <w:pPr>
      <w:widowControl/>
      <w:numPr>
        <w:numId w:val="23"/>
      </w:numPr>
      <w:autoSpaceDE/>
      <w:autoSpaceDN/>
      <w:spacing w:after="160" w:line="276" w:lineRule="auto"/>
      <w:contextualSpacing/>
      <w:jc w:val="both"/>
    </w:pPr>
    <w:rPr>
      <w:rFonts w:eastAsiaTheme="minorHAnsi"/>
      <w:sz w:val="28"/>
      <w:szCs w:val="28"/>
      <w:lang w:eastAsia="en-US" w:bidi="ar-SA"/>
    </w:rPr>
  </w:style>
  <w:style w:type="paragraph" w:styleId="3c">
    <w:name w:val="List Bullet 3"/>
    <w:basedOn w:val="aa"/>
    <w:uiPriority w:val="99"/>
    <w:unhideWhenUsed/>
    <w:rsid w:val="00CE77C7"/>
    <w:pPr>
      <w:widowControl/>
      <w:autoSpaceDE/>
      <w:autoSpaceDN/>
      <w:spacing w:after="160" w:line="276" w:lineRule="auto"/>
      <w:ind w:left="786" w:hanging="360"/>
      <w:contextualSpacing/>
      <w:jc w:val="both"/>
    </w:pPr>
    <w:rPr>
      <w:rFonts w:eastAsiaTheme="minorHAnsi"/>
      <w:sz w:val="28"/>
      <w:szCs w:val="28"/>
      <w:lang w:eastAsia="en-US" w:bidi="ar-SA"/>
    </w:rPr>
  </w:style>
  <w:style w:type="paragraph" w:styleId="22">
    <w:name w:val="List Number 2"/>
    <w:basedOn w:val="aa"/>
    <w:uiPriority w:val="99"/>
    <w:unhideWhenUsed/>
    <w:rsid w:val="00CE77C7"/>
    <w:pPr>
      <w:widowControl/>
      <w:numPr>
        <w:numId w:val="25"/>
      </w:numPr>
      <w:autoSpaceDE/>
      <w:autoSpaceDN/>
      <w:spacing w:after="160" w:line="276" w:lineRule="auto"/>
      <w:contextualSpacing/>
      <w:jc w:val="both"/>
    </w:pPr>
    <w:rPr>
      <w:rFonts w:eastAsiaTheme="minorHAnsi"/>
      <w:sz w:val="28"/>
      <w:szCs w:val="28"/>
      <w:lang w:eastAsia="en-US" w:bidi="ar-SA"/>
    </w:rPr>
  </w:style>
  <w:style w:type="paragraph" w:styleId="40">
    <w:name w:val="List Bullet 4"/>
    <w:basedOn w:val="aa"/>
    <w:uiPriority w:val="99"/>
    <w:unhideWhenUsed/>
    <w:rsid w:val="00CE77C7"/>
    <w:pPr>
      <w:widowControl/>
      <w:numPr>
        <w:numId w:val="26"/>
      </w:numPr>
      <w:autoSpaceDE/>
      <w:autoSpaceDN/>
      <w:spacing w:after="160" w:line="276" w:lineRule="auto"/>
      <w:contextualSpacing/>
      <w:jc w:val="both"/>
    </w:pPr>
    <w:rPr>
      <w:rFonts w:eastAsiaTheme="minorHAnsi"/>
      <w:sz w:val="28"/>
      <w:szCs w:val="28"/>
      <w:lang w:eastAsia="en-US" w:bidi="ar-SA"/>
    </w:rPr>
  </w:style>
  <w:style w:type="paragraph" w:styleId="5">
    <w:name w:val="List Bullet 5"/>
    <w:basedOn w:val="aa"/>
    <w:uiPriority w:val="99"/>
    <w:unhideWhenUsed/>
    <w:rsid w:val="00CE77C7"/>
    <w:pPr>
      <w:widowControl/>
      <w:numPr>
        <w:numId w:val="27"/>
      </w:numPr>
      <w:autoSpaceDE/>
      <w:autoSpaceDN/>
      <w:spacing w:after="160" w:line="276" w:lineRule="auto"/>
      <w:contextualSpacing/>
      <w:jc w:val="both"/>
    </w:pPr>
    <w:rPr>
      <w:rFonts w:eastAsiaTheme="minorHAnsi"/>
      <w:sz w:val="28"/>
      <w:szCs w:val="28"/>
      <w:lang w:eastAsia="en-US" w:bidi="ar-SA"/>
    </w:rPr>
  </w:style>
  <w:style w:type="paragraph" w:styleId="afffffffe">
    <w:name w:val="Bibliography"/>
    <w:basedOn w:val="aa"/>
    <w:next w:val="aa"/>
    <w:uiPriority w:val="37"/>
    <w:unhideWhenUsed/>
    <w:rsid w:val="00CE77C7"/>
    <w:pPr>
      <w:widowControl/>
      <w:autoSpaceDE/>
      <w:autoSpaceDN/>
      <w:spacing w:after="160" w:line="276" w:lineRule="auto"/>
      <w:ind w:firstLine="851"/>
      <w:jc w:val="both"/>
    </w:pPr>
    <w:rPr>
      <w:rFonts w:eastAsiaTheme="minorHAnsi" w:cstheme="minorBidi"/>
      <w:sz w:val="28"/>
      <w:lang w:eastAsia="en-US" w:bidi="ar-SA"/>
    </w:rPr>
  </w:style>
  <w:style w:type="paragraph" w:customStyle="1" w:styleId="xl25">
    <w:name w:val="xl25"/>
    <w:basedOn w:val="aa"/>
    <w:rsid w:val="00CE77C7"/>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27">
    <w:name w:val="xl27"/>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28">
    <w:name w:val="xl28"/>
    <w:basedOn w:val="aa"/>
    <w:rsid w:val="00CE77C7"/>
    <w:pPr>
      <w:widowControl/>
      <w:pBdr>
        <w:top w:val="single" w:sz="8"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29">
    <w:name w:val="xl29"/>
    <w:basedOn w:val="aa"/>
    <w:rsid w:val="00CE77C7"/>
    <w:pPr>
      <w:widowControl/>
      <w:pBdr>
        <w:top w:val="single" w:sz="8"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0">
    <w:name w:val="xl30"/>
    <w:basedOn w:val="aa"/>
    <w:rsid w:val="00CE77C7"/>
    <w:pPr>
      <w:widowControl/>
      <w:pBdr>
        <w:top w:val="single" w:sz="8" w:space="0" w:color="auto"/>
        <w:left w:val="single" w:sz="4" w:space="0" w:color="auto"/>
        <w:bottom w:val="single" w:sz="4"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1">
    <w:name w:val="xl31"/>
    <w:basedOn w:val="aa"/>
    <w:rsid w:val="00CE77C7"/>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2">
    <w:name w:val="xl32"/>
    <w:basedOn w:val="aa"/>
    <w:rsid w:val="00CE77C7"/>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3">
    <w:name w:val="xl33"/>
    <w:basedOn w:val="aa"/>
    <w:rsid w:val="00CE77C7"/>
    <w:pPr>
      <w:widowControl/>
      <w:pBdr>
        <w:top w:val="single" w:sz="4" w:space="0" w:color="auto"/>
        <w:left w:val="single" w:sz="4" w:space="0" w:color="auto"/>
        <w:bottom w:val="single" w:sz="4"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4">
    <w:name w:val="xl34"/>
    <w:basedOn w:val="aa"/>
    <w:rsid w:val="00CE77C7"/>
    <w:pPr>
      <w:widowControl/>
      <w:pBdr>
        <w:top w:val="single" w:sz="4" w:space="0" w:color="auto"/>
        <w:left w:val="single" w:sz="4" w:space="0" w:color="auto"/>
        <w:bottom w:val="single" w:sz="8"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5">
    <w:name w:val="xl35"/>
    <w:basedOn w:val="aa"/>
    <w:rsid w:val="00CE77C7"/>
    <w:pPr>
      <w:widowControl/>
      <w:pBdr>
        <w:top w:val="single" w:sz="4" w:space="0" w:color="auto"/>
        <w:left w:val="single" w:sz="4" w:space="0" w:color="auto"/>
        <w:bottom w:val="single" w:sz="8"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6">
    <w:name w:val="xl36"/>
    <w:basedOn w:val="aa"/>
    <w:rsid w:val="00CE77C7"/>
    <w:pPr>
      <w:widowControl/>
      <w:pBdr>
        <w:top w:val="single" w:sz="4" w:space="0" w:color="auto"/>
        <w:left w:val="single" w:sz="4" w:space="0" w:color="auto"/>
        <w:bottom w:val="single" w:sz="8"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7">
    <w:name w:val="xl37"/>
    <w:basedOn w:val="aa"/>
    <w:rsid w:val="00CE77C7"/>
    <w:pPr>
      <w:widowControl/>
      <w:pBdr>
        <w:top w:val="single" w:sz="4" w:space="0" w:color="auto"/>
        <w:left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8">
    <w:name w:val="xl38"/>
    <w:basedOn w:val="aa"/>
    <w:rsid w:val="00CE77C7"/>
    <w:pPr>
      <w:widowControl/>
      <w:pBdr>
        <w:top w:val="single" w:sz="4" w:space="0" w:color="auto"/>
        <w:left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9">
    <w:name w:val="xl39"/>
    <w:basedOn w:val="aa"/>
    <w:rsid w:val="00CE77C7"/>
    <w:pPr>
      <w:widowControl/>
      <w:pBdr>
        <w:top w:val="single" w:sz="4" w:space="0" w:color="auto"/>
        <w:left w:val="single" w:sz="4"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0">
    <w:name w:val="xl40"/>
    <w:basedOn w:val="aa"/>
    <w:rsid w:val="00CE77C7"/>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1">
    <w:name w:val="xl4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2">
    <w:name w:val="xl4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3">
    <w:name w:val="xl43"/>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4">
    <w:name w:val="xl44"/>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5">
    <w:name w:val="xl45"/>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6">
    <w:name w:val="xl46"/>
    <w:basedOn w:val="aa"/>
    <w:rsid w:val="00CE77C7"/>
    <w:pPr>
      <w:widowControl/>
      <w:pBdr>
        <w:top w:val="single" w:sz="4" w:space="0" w:color="auto"/>
        <w:left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8">
    <w:name w:val="xl48"/>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9">
    <w:name w:val="xl49"/>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0">
    <w:name w:val="xl50"/>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1">
    <w:name w:val="xl51"/>
    <w:basedOn w:val="aa"/>
    <w:rsid w:val="00CE77C7"/>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2">
    <w:name w:val="xl52"/>
    <w:basedOn w:val="aa"/>
    <w:rsid w:val="00CE77C7"/>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3">
    <w:name w:val="xl53"/>
    <w:basedOn w:val="aa"/>
    <w:rsid w:val="00CE77C7"/>
    <w:pPr>
      <w:widowControl/>
      <w:pBdr>
        <w:top w:val="single" w:sz="4" w:space="0" w:color="auto"/>
        <w:left w:val="single" w:sz="4" w:space="0" w:color="auto"/>
        <w:bottom w:val="single" w:sz="4"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4">
    <w:name w:val="xl54"/>
    <w:basedOn w:val="aa"/>
    <w:rsid w:val="00CE77C7"/>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5">
    <w:name w:val="xl55"/>
    <w:basedOn w:val="aa"/>
    <w:rsid w:val="00CE77C7"/>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6">
    <w:name w:val="xl56"/>
    <w:basedOn w:val="aa"/>
    <w:rsid w:val="00CE77C7"/>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7">
    <w:name w:val="xl5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8">
    <w:name w:val="xl5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9">
    <w:name w:val="xl59"/>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60">
    <w:name w:val="xl60"/>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61">
    <w:name w:val="xl61"/>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62">
    <w:name w:val="xl62"/>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character" w:styleId="affffffff">
    <w:name w:val="page number"/>
    <w:basedOn w:val="ab"/>
    <w:rsid w:val="00CE77C7"/>
  </w:style>
  <w:style w:type="paragraph" w:styleId="3f">
    <w:name w:val="Body Text 3"/>
    <w:basedOn w:val="aa"/>
    <w:link w:val="3f0"/>
    <w:rsid w:val="00CE77C7"/>
    <w:pPr>
      <w:widowControl/>
      <w:autoSpaceDE/>
      <w:autoSpaceDN/>
      <w:spacing w:after="120" w:line="360" w:lineRule="auto"/>
      <w:ind w:firstLine="720"/>
      <w:jc w:val="both"/>
    </w:pPr>
    <w:rPr>
      <w:rFonts w:ascii="Arial" w:hAnsi="Arial" w:cs="Arial"/>
      <w:sz w:val="16"/>
      <w:szCs w:val="16"/>
      <w:lang w:bidi="ar-SA"/>
    </w:rPr>
  </w:style>
  <w:style w:type="character" w:customStyle="1" w:styleId="3f0">
    <w:name w:val="Основной текст 3 Знак"/>
    <w:basedOn w:val="ab"/>
    <w:link w:val="3f"/>
    <w:rsid w:val="00CE77C7"/>
    <w:rPr>
      <w:rFonts w:ascii="Arial" w:eastAsia="Times New Roman" w:hAnsi="Arial" w:cs="Arial"/>
      <w:sz w:val="16"/>
      <w:szCs w:val="16"/>
      <w:lang w:val="ru-RU" w:eastAsia="ru-RU"/>
    </w:rPr>
  </w:style>
  <w:style w:type="paragraph" w:customStyle="1" w:styleId="affffffff0">
    <w:name w:val="Основной"/>
    <w:basedOn w:val="aa"/>
    <w:rsid w:val="00CE77C7"/>
    <w:pPr>
      <w:widowControl/>
      <w:autoSpaceDE/>
      <w:autoSpaceDN/>
      <w:spacing w:line="360" w:lineRule="auto"/>
      <w:ind w:firstLine="709"/>
      <w:jc w:val="both"/>
    </w:pPr>
    <w:rPr>
      <w:rFonts w:ascii="Arial" w:hAnsi="Arial" w:cs="Arial"/>
      <w:sz w:val="28"/>
      <w:szCs w:val="28"/>
      <w:lang w:bidi="ar-SA"/>
    </w:rPr>
  </w:style>
  <w:style w:type="character" w:customStyle="1" w:styleId="descriptionitemchar">
    <w:name w:val="descriptionitemchar"/>
    <w:basedOn w:val="ab"/>
    <w:rsid w:val="00CE77C7"/>
  </w:style>
  <w:style w:type="character" w:customStyle="1" w:styleId="note">
    <w:name w:val="note"/>
    <w:basedOn w:val="ab"/>
    <w:rsid w:val="00CE77C7"/>
  </w:style>
  <w:style w:type="character" w:styleId="HTML1">
    <w:name w:val="HTML Sample"/>
    <w:rsid w:val="00CE77C7"/>
    <w:rPr>
      <w:rFonts w:ascii="Arial" w:eastAsia="Times New Roman" w:hAnsi="Arial" w:cs="Arial" w:hint="default"/>
      <w:b/>
      <w:bCs/>
      <w:color w:val="000099"/>
      <w:sz w:val="20"/>
      <w:szCs w:val="20"/>
    </w:rPr>
  </w:style>
  <w:style w:type="paragraph" w:customStyle="1" w:styleId="ns">
    <w:name w:val="ns"/>
    <w:basedOn w:val="aa"/>
    <w:rsid w:val="00CE77C7"/>
    <w:pPr>
      <w:widowControl/>
      <w:autoSpaceDE/>
      <w:autoSpaceDN/>
      <w:spacing w:before="100" w:beforeAutospacing="1" w:after="100" w:afterAutospacing="1" w:line="360" w:lineRule="auto"/>
      <w:ind w:firstLine="720"/>
      <w:jc w:val="both"/>
    </w:pPr>
    <w:rPr>
      <w:rFonts w:ascii="Arial Unicode MS" w:eastAsia="Arial Unicode MS" w:hAnsi="Arial Unicode MS" w:cs="Arial"/>
      <w:sz w:val="24"/>
      <w:szCs w:val="24"/>
      <w:lang w:bidi="ar-SA"/>
    </w:rPr>
  </w:style>
  <w:style w:type="paragraph" w:customStyle="1" w:styleId="txd">
    <w:name w:val="txd"/>
    <w:basedOn w:val="aa"/>
    <w:rsid w:val="00CE77C7"/>
    <w:pPr>
      <w:widowControl/>
      <w:autoSpaceDE/>
      <w:autoSpaceDN/>
      <w:spacing w:before="100" w:beforeAutospacing="1" w:after="100" w:afterAutospacing="1" w:line="360" w:lineRule="auto"/>
      <w:ind w:firstLine="720"/>
      <w:jc w:val="center"/>
    </w:pPr>
    <w:rPr>
      <w:rFonts w:ascii="Arial" w:hAnsi="Arial" w:cs="Arial"/>
      <w:color w:val="000033"/>
      <w:sz w:val="18"/>
      <w:szCs w:val="18"/>
      <w:lang w:bidi="ar-SA"/>
    </w:rPr>
  </w:style>
  <w:style w:type="paragraph" w:styleId="affffffff1">
    <w:name w:val="List"/>
    <w:basedOn w:val="aa"/>
    <w:rsid w:val="00CE77C7"/>
    <w:pPr>
      <w:widowControl/>
      <w:autoSpaceDE/>
      <w:autoSpaceDN/>
      <w:spacing w:line="360" w:lineRule="auto"/>
      <w:ind w:left="283" w:hanging="283"/>
      <w:jc w:val="both"/>
    </w:pPr>
    <w:rPr>
      <w:rFonts w:ascii="MS Sans Serif" w:hAnsi="MS Sans Serif" w:cs="Arial"/>
      <w:sz w:val="24"/>
      <w:szCs w:val="24"/>
      <w:lang w:val="en-US" w:bidi="ar-SA"/>
    </w:rPr>
  </w:style>
  <w:style w:type="character" w:customStyle="1" w:styleId="rvts7">
    <w:name w:val="rvts7"/>
    <w:rsid w:val="00CE77C7"/>
    <w:rPr>
      <w:rFonts w:ascii="Arial" w:hAnsi="Arial" w:cs="Arial" w:hint="default"/>
      <w:color w:val="000080"/>
    </w:rPr>
  </w:style>
  <w:style w:type="paragraph" w:customStyle="1" w:styleId="affffffff2">
    <w:name w:val="Абзац"/>
    <w:link w:val="affffffff3"/>
    <w:uiPriority w:val="99"/>
    <w:rsid w:val="00CE77C7"/>
    <w:pPr>
      <w:widowControl/>
      <w:autoSpaceDE/>
      <w:autoSpaceDN/>
      <w:snapToGrid w:val="0"/>
      <w:spacing w:line="360" w:lineRule="auto"/>
      <w:ind w:firstLine="567"/>
      <w:jc w:val="both"/>
    </w:pPr>
    <w:rPr>
      <w:rFonts w:ascii="Times New Roman" w:eastAsia="Times New Roman" w:hAnsi="Times New Roman" w:cs="Times New Roman"/>
      <w:sz w:val="24"/>
      <w:szCs w:val="20"/>
      <w:lang w:val="ru-RU" w:eastAsia="ru-RU"/>
    </w:rPr>
  </w:style>
  <w:style w:type="character" w:customStyle="1" w:styleId="affffffff3">
    <w:name w:val="Абзац Знак"/>
    <w:link w:val="affffffff2"/>
    <w:uiPriority w:val="99"/>
    <w:rsid w:val="00CE77C7"/>
    <w:rPr>
      <w:rFonts w:ascii="Times New Roman" w:eastAsia="Times New Roman" w:hAnsi="Times New Roman" w:cs="Times New Roman"/>
      <w:sz w:val="24"/>
      <w:szCs w:val="20"/>
      <w:lang w:val="ru-RU" w:eastAsia="ru-RU"/>
    </w:rPr>
  </w:style>
  <w:style w:type="paragraph" w:customStyle="1" w:styleId="affffffff4">
    <w:name w:val="Текст СТ КРД"/>
    <w:basedOn w:val="aa"/>
    <w:link w:val="affffffff5"/>
    <w:qFormat/>
    <w:rsid w:val="00CE77C7"/>
    <w:pPr>
      <w:autoSpaceDE/>
      <w:autoSpaceDN/>
      <w:spacing w:before="120" w:after="120" w:line="276" w:lineRule="auto"/>
      <w:ind w:firstLine="709"/>
      <w:contextualSpacing/>
      <w:jc w:val="both"/>
    </w:pPr>
    <w:rPr>
      <w:rFonts w:eastAsia="Arial"/>
      <w:spacing w:val="-5"/>
      <w:sz w:val="26"/>
      <w:szCs w:val="26"/>
      <w:lang w:eastAsia="en-US" w:bidi="ar-SA"/>
    </w:rPr>
  </w:style>
  <w:style w:type="character" w:customStyle="1" w:styleId="affffffff5">
    <w:name w:val="Текст СТ КРД Знак"/>
    <w:basedOn w:val="ab"/>
    <w:link w:val="affffffff4"/>
    <w:rsid w:val="00CE77C7"/>
    <w:rPr>
      <w:rFonts w:ascii="Times New Roman" w:eastAsia="Arial" w:hAnsi="Times New Roman" w:cs="Times New Roman"/>
      <w:spacing w:val="-5"/>
      <w:sz w:val="26"/>
      <w:szCs w:val="26"/>
      <w:lang w:val="ru-RU"/>
    </w:rPr>
  </w:style>
  <w:style w:type="paragraph" w:customStyle="1" w:styleId="131">
    <w:name w:val="Текущий 13"/>
    <w:basedOn w:val="aa"/>
    <w:link w:val="132"/>
    <w:qFormat/>
    <w:rsid w:val="00CE77C7"/>
    <w:pPr>
      <w:autoSpaceDE/>
      <w:autoSpaceDN/>
      <w:spacing w:after="120" w:line="276" w:lineRule="auto"/>
      <w:ind w:firstLine="709"/>
      <w:jc w:val="both"/>
    </w:pPr>
    <w:rPr>
      <w:rFonts w:eastAsia="Calibri"/>
      <w:color w:val="000000"/>
      <w:sz w:val="26"/>
      <w:szCs w:val="24"/>
      <w:lang w:bidi="ar-SA"/>
    </w:rPr>
  </w:style>
  <w:style w:type="character" w:customStyle="1" w:styleId="132">
    <w:name w:val="Текущий 13 Знак"/>
    <w:link w:val="131"/>
    <w:locked/>
    <w:rsid w:val="00CE77C7"/>
    <w:rPr>
      <w:rFonts w:ascii="Times New Roman" w:eastAsia="Calibri" w:hAnsi="Times New Roman" w:cs="Times New Roman"/>
      <w:color w:val="000000"/>
      <w:sz w:val="26"/>
      <w:szCs w:val="24"/>
      <w:lang w:val="ru-RU" w:eastAsia="ru-RU"/>
    </w:rPr>
  </w:style>
  <w:style w:type="paragraph" w:customStyle="1" w:styleId="affffffff6">
    <w:name w:val="Таблица СТ"/>
    <w:basedOn w:val="aa"/>
    <w:link w:val="affffffff7"/>
    <w:qFormat/>
    <w:rsid w:val="00CE77C7"/>
    <w:pPr>
      <w:widowControl/>
      <w:autoSpaceDE/>
      <w:autoSpaceDN/>
      <w:jc w:val="center"/>
    </w:pPr>
    <w:rPr>
      <w:rFonts w:eastAsia="Arial"/>
      <w:bCs/>
      <w:color w:val="000000"/>
      <w:sz w:val="20"/>
      <w:szCs w:val="20"/>
      <w:lang w:bidi="ar-SA"/>
    </w:rPr>
  </w:style>
  <w:style w:type="character" w:customStyle="1" w:styleId="affffffff7">
    <w:name w:val="Таблица СТ Знак"/>
    <w:basedOn w:val="ab"/>
    <w:link w:val="affffffff6"/>
    <w:rsid w:val="00CE77C7"/>
    <w:rPr>
      <w:rFonts w:ascii="Times New Roman" w:eastAsia="Arial" w:hAnsi="Times New Roman" w:cs="Times New Roman"/>
      <w:bCs/>
      <w:color w:val="000000"/>
      <w:sz w:val="20"/>
      <w:szCs w:val="20"/>
      <w:lang w:val="ru-RU" w:eastAsia="ru-RU"/>
    </w:rPr>
  </w:style>
  <w:style w:type="paragraph" w:customStyle="1" w:styleId="affffffff8">
    <w:name w:val="Рисунок"/>
    <w:basedOn w:val="aa"/>
    <w:link w:val="affffffff9"/>
    <w:qFormat/>
    <w:rsid w:val="00CE77C7"/>
    <w:pPr>
      <w:autoSpaceDE/>
      <w:autoSpaceDN/>
      <w:spacing w:before="120" w:after="120" w:line="276" w:lineRule="auto"/>
      <w:ind w:right="-1" w:firstLine="709"/>
      <w:contextualSpacing/>
      <w:jc w:val="both"/>
    </w:pPr>
    <w:rPr>
      <w:rFonts w:eastAsia="Calibri"/>
      <w:noProof/>
      <w:color w:val="000000"/>
      <w:sz w:val="26"/>
      <w:szCs w:val="26"/>
      <w:shd w:val="clear" w:color="auto" w:fill="FFFFFF"/>
      <w:lang w:bidi="ar-SA"/>
    </w:rPr>
  </w:style>
  <w:style w:type="paragraph" w:customStyle="1" w:styleId="affffffffa">
    <w:name w:val="Рисунок АНН"/>
    <w:basedOn w:val="affffff"/>
    <w:link w:val="affffffffb"/>
    <w:qFormat/>
    <w:rsid w:val="00CE77C7"/>
    <w:pPr>
      <w:keepNext/>
      <w:keepLines w:val="0"/>
      <w:widowControl/>
      <w:spacing w:before="120" w:after="120"/>
    </w:pPr>
    <w:rPr>
      <w:noProof/>
    </w:rPr>
  </w:style>
  <w:style w:type="character" w:customStyle="1" w:styleId="affffffff9">
    <w:name w:val="Рисунок Знак"/>
    <w:basedOn w:val="ab"/>
    <w:link w:val="affffffff8"/>
    <w:rsid w:val="00CE77C7"/>
    <w:rPr>
      <w:rFonts w:ascii="Times New Roman" w:eastAsia="Calibri" w:hAnsi="Times New Roman" w:cs="Times New Roman"/>
      <w:noProof/>
      <w:color w:val="000000"/>
      <w:sz w:val="26"/>
      <w:szCs w:val="26"/>
      <w:lang w:val="ru-RU" w:eastAsia="ru-RU"/>
    </w:rPr>
  </w:style>
  <w:style w:type="character" w:customStyle="1" w:styleId="affffffffb">
    <w:name w:val="Рисунок АНН Знак"/>
    <w:basedOn w:val="affffff0"/>
    <w:link w:val="affffffffa"/>
    <w:rsid w:val="00CE77C7"/>
    <w:rPr>
      <w:rFonts w:ascii="Times New Roman" w:eastAsia="Calibri" w:hAnsi="Times New Roman" w:cs="Times New Roman"/>
      <w:bCs/>
      <w:noProof/>
      <w:color w:val="000000"/>
      <w:sz w:val="24"/>
      <w:szCs w:val="24"/>
      <w:lang w:val="ru-RU" w:eastAsia="ru-RU"/>
    </w:rPr>
  </w:style>
  <w:style w:type="paragraph" w:customStyle="1" w:styleId="affffffffc">
    <w:name w:val="Рисунок СТ"/>
    <w:basedOn w:val="affffff"/>
    <w:link w:val="affffffffd"/>
    <w:qFormat/>
    <w:rsid w:val="00CE77C7"/>
    <w:pPr>
      <w:keepNext/>
      <w:keepLines w:val="0"/>
      <w:widowControl/>
      <w:spacing w:before="120" w:after="120"/>
    </w:pPr>
    <w:rPr>
      <w:noProof/>
    </w:rPr>
  </w:style>
  <w:style w:type="character" w:customStyle="1" w:styleId="affffffffd">
    <w:name w:val="Рисунок СТ Знак"/>
    <w:basedOn w:val="affffff0"/>
    <w:link w:val="affffffffc"/>
    <w:rsid w:val="00CE77C7"/>
    <w:rPr>
      <w:rFonts w:ascii="Times New Roman" w:eastAsia="Calibri" w:hAnsi="Times New Roman" w:cs="Times New Roman"/>
      <w:bCs/>
      <w:noProof/>
      <w:color w:val="000000"/>
      <w:sz w:val="24"/>
      <w:szCs w:val="24"/>
      <w:lang w:val="ru-RU" w:eastAsia="ru-RU"/>
    </w:rPr>
  </w:style>
  <w:style w:type="character" w:customStyle="1" w:styleId="57">
    <w:name w:val="Неразрешенное упоминание5"/>
    <w:basedOn w:val="ab"/>
    <w:uiPriority w:val="99"/>
    <w:semiHidden/>
    <w:unhideWhenUsed/>
    <w:rsid w:val="00CE77C7"/>
    <w:rPr>
      <w:color w:val="605E5C"/>
      <w:shd w:val="clear" w:color="auto" w:fill="E1DFDD"/>
    </w:rPr>
  </w:style>
  <w:style w:type="character" w:customStyle="1" w:styleId="62">
    <w:name w:val="Неразрешенное упоминание6"/>
    <w:basedOn w:val="ab"/>
    <w:uiPriority w:val="99"/>
    <w:semiHidden/>
    <w:unhideWhenUsed/>
    <w:rsid w:val="00CE77C7"/>
    <w:rPr>
      <w:color w:val="605E5C"/>
      <w:shd w:val="clear" w:color="auto" w:fill="E1DFDD"/>
    </w:rPr>
  </w:style>
  <w:style w:type="numbering" w:customStyle="1" w:styleId="3f1">
    <w:name w:val="Нет списка3"/>
    <w:next w:val="ad"/>
    <w:uiPriority w:val="99"/>
    <w:semiHidden/>
    <w:unhideWhenUsed/>
    <w:rsid w:val="00CE77C7"/>
  </w:style>
  <w:style w:type="table" w:customStyle="1" w:styleId="2fa">
    <w:name w:val="Сетка таблицы2"/>
    <w:basedOn w:val="ac"/>
    <w:next w:val="afa"/>
    <w:rsid w:val="00CE77C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a"/>
    <w:rsid w:val="00CE77C7"/>
    <w:pPr>
      <w:adjustRightInd w:val="0"/>
      <w:spacing w:line="415" w:lineRule="exact"/>
      <w:ind w:firstLine="576"/>
      <w:jc w:val="both"/>
    </w:pPr>
    <w:rPr>
      <w:rFonts w:ascii="Arial" w:hAnsi="Arial"/>
      <w:sz w:val="24"/>
      <w:szCs w:val="24"/>
      <w:lang w:bidi="ar-SA"/>
    </w:rPr>
  </w:style>
  <w:style w:type="paragraph" w:customStyle="1" w:styleId="Style11">
    <w:name w:val="Style11"/>
    <w:basedOn w:val="aa"/>
    <w:rsid w:val="00CE77C7"/>
    <w:pPr>
      <w:adjustRightInd w:val="0"/>
      <w:spacing w:line="278" w:lineRule="exact"/>
      <w:ind w:firstLine="1954"/>
    </w:pPr>
    <w:rPr>
      <w:rFonts w:ascii="Arial" w:hAnsi="Arial"/>
      <w:sz w:val="24"/>
      <w:szCs w:val="24"/>
      <w:lang w:bidi="ar-SA"/>
    </w:rPr>
  </w:style>
  <w:style w:type="paragraph" w:customStyle="1" w:styleId="Style13">
    <w:name w:val="Style13"/>
    <w:basedOn w:val="aa"/>
    <w:rsid w:val="00CE77C7"/>
    <w:pPr>
      <w:adjustRightInd w:val="0"/>
    </w:pPr>
    <w:rPr>
      <w:rFonts w:ascii="Arial" w:hAnsi="Arial"/>
      <w:sz w:val="24"/>
      <w:szCs w:val="24"/>
      <w:lang w:bidi="ar-SA"/>
    </w:rPr>
  </w:style>
  <w:style w:type="paragraph" w:customStyle="1" w:styleId="Style14">
    <w:name w:val="Style14"/>
    <w:basedOn w:val="aa"/>
    <w:rsid w:val="00CE77C7"/>
    <w:pPr>
      <w:adjustRightInd w:val="0"/>
    </w:pPr>
    <w:rPr>
      <w:rFonts w:ascii="Arial" w:hAnsi="Arial"/>
      <w:sz w:val="24"/>
      <w:szCs w:val="24"/>
      <w:lang w:bidi="ar-SA"/>
    </w:rPr>
  </w:style>
  <w:style w:type="paragraph" w:customStyle="1" w:styleId="Style16">
    <w:name w:val="Style16"/>
    <w:basedOn w:val="aa"/>
    <w:rsid w:val="00CE77C7"/>
    <w:pPr>
      <w:adjustRightInd w:val="0"/>
    </w:pPr>
    <w:rPr>
      <w:rFonts w:ascii="Arial" w:hAnsi="Arial"/>
      <w:sz w:val="24"/>
      <w:szCs w:val="24"/>
      <w:lang w:bidi="ar-SA"/>
    </w:rPr>
  </w:style>
  <w:style w:type="paragraph" w:customStyle="1" w:styleId="Style17">
    <w:name w:val="Style17"/>
    <w:basedOn w:val="aa"/>
    <w:rsid w:val="00CE77C7"/>
    <w:pPr>
      <w:adjustRightInd w:val="0"/>
    </w:pPr>
    <w:rPr>
      <w:rFonts w:ascii="Arial" w:hAnsi="Arial"/>
      <w:sz w:val="24"/>
      <w:szCs w:val="24"/>
      <w:lang w:bidi="ar-SA"/>
    </w:rPr>
  </w:style>
  <w:style w:type="paragraph" w:customStyle="1" w:styleId="Style18">
    <w:name w:val="Style18"/>
    <w:basedOn w:val="aa"/>
    <w:rsid w:val="00CE77C7"/>
    <w:pPr>
      <w:adjustRightInd w:val="0"/>
    </w:pPr>
    <w:rPr>
      <w:rFonts w:ascii="Arial" w:hAnsi="Arial"/>
      <w:sz w:val="24"/>
      <w:szCs w:val="24"/>
      <w:lang w:bidi="ar-SA"/>
    </w:rPr>
  </w:style>
  <w:style w:type="paragraph" w:customStyle="1" w:styleId="Style19">
    <w:name w:val="Style19"/>
    <w:basedOn w:val="aa"/>
    <w:rsid w:val="00CE77C7"/>
    <w:pPr>
      <w:adjustRightInd w:val="0"/>
    </w:pPr>
    <w:rPr>
      <w:rFonts w:ascii="Arial" w:hAnsi="Arial"/>
      <w:sz w:val="24"/>
      <w:szCs w:val="24"/>
      <w:lang w:bidi="ar-SA"/>
    </w:rPr>
  </w:style>
  <w:style w:type="paragraph" w:customStyle="1" w:styleId="Style20">
    <w:name w:val="Style20"/>
    <w:basedOn w:val="aa"/>
    <w:rsid w:val="00CE77C7"/>
    <w:pPr>
      <w:adjustRightInd w:val="0"/>
    </w:pPr>
    <w:rPr>
      <w:rFonts w:ascii="Arial" w:hAnsi="Arial"/>
      <w:sz w:val="24"/>
      <w:szCs w:val="24"/>
      <w:lang w:bidi="ar-SA"/>
    </w:rPr>
  </w:style>
  <w:style w:type="paragraph" w:customStyle="1" w:styleId="Style22">
    <w:name w:val="Style22"/>
    <w:basedOn w:val="aa"/>
    <w:rsid w:val="00CE77C7"/>
    <w:pPr>
      <w:adjustRightInd w:val="0"/>
    </w:pPr>
    <w:rPr>
      <w:rFonts w:ascii="Arial" w:hAnsi="Arial"/>
      <w:sz w:val="24"/>
      <w:szCs w:val="24"/>
      <w:lang w:bidi="ar-SA"/>
    </w:rPr>
  </w:style>
  <w:style w:type="paragraph" w:customStyle="1" w:styleId="Style23">
    <w:name w:val="Style23"/>
    <w:basedOn w:val="aa"/>
    <w:rsid w:val="00CE77C7"/>
    <w:pPr>
      <w:adjustRightInd w:val="0"/>
      <w:spacing w:line="413" w:lineRule="exact"/>
      <w:jc w:val="both"/>
    </w:pPr>
    <w:rPr>
      <w:rFonts w:ascii="Arial" w:hAnsi="Arial"/>
      <w:sz w:val="24"/>
      <w:szCs w:val="24"/>
      <w:lang w:bidi="ar-SA"/>
    </w:rPr>
  </w:style>
  <w:style w:type="paragraph" w:customStyle="1" w:styleId="Style26">
    <w:name w:val="Style26"/>
    <w:basedOn w:val="aa"/>
    <w:rsid w:val="00CE77C7"/>
    <w:pPr>
      <w:adjustRightInd w:val="0"/>
      <w:spacing w:line="254" w:lineRule="exact"/>
      <w:ind w:hanging="912"/>
    </w:pPr>
    <w:rPr>
      <w:rFonts w:ascii="Arial" w:hAnsi="Arial"/>
      <w:sz w:val="24"/>
      <w:szCs w:val="24"/>
      <w:lang w:bidi="ar-SA"/>
    </w:rPr>
  </w:style>
  <w:style w:type="paragraph" w:customStyle="1" w:styleId="Style27">
    <w:name w:val="Style27"/>
    <w:basedOn w:val="aa"/>
    <w:rsid w:val="00CE77C7"/>
    <w:pPr>
      <w:adjustRightInd w:val="0"/>
      <w:jc w:val="both"/>
    </w:pPr>
    <w:rPr>
      <w:rFonts w:ascii="Arial" w:hAnsi="Arial"/>
      <w:sz w:val="24"/>
      <w:szCs w:val="24"/>
      <w:lang w:bidi="ar-SA"/>
    </w:rPr>
  </w:style>
  <w:style w:type="paragraph" w:customStyle="1" w:styleId="Style28">
    <w:name w:val="Style28"/>
    <w:basedOn w:val="aa"/>
    <w:rsid w:val="00CE77C7"/>
    <w:pPr>
      <w:adjustRightInd w:val="0"/>
    </w:pPr>
    <w:rPr>
      <w:rFonts w:ascii="Arial" w:hAnsi="Arial"/>
      <w:sz w:val="24"/>
      <w:szCs w:val="24"/>
      <w:lang w:bidi="ar-SA"/>
    </w:rPr>
  </w:style>
  <w:style w:type="paragraph" w:customStyle="1" w:styleId="Style29">
    <w:name w:val="Style29"/>
    <w:basedOn w:val="aa"/>
    <w:rsid w:val="00CE77C7"/>
    <w:pPr>
      <w:adjustRightInd w:val="0"/>
    </w:pPr>
    <w:rPr>
      <w:rFonts w:ascii="Arial" w:hAnsi="Arial"/>
      <w:sz w:val="24"/>
      <w:szCs w:val="24"/>
      <w:lang w:bidi="ar-SA"/>
    </w:rPr>
  </w:style>
  <w:style w:type="paragraph" w:customStyle="1" w:styleId="Style30">
    <w:name w:val="Style30"/>
    <w:basedOn w:val="aa"/>
    <w:rsid w:val="00CE77C7"/>
    <w:pPr>
      <w:adjustRightInd w:val="0"/>
    </w:pPr>
    <w:rPr>
      <w:rFonts w:ascii="Arial" w:hAnsi="Arial"/>
      <w:sz w:val="24"/>
      <w:szCs w:val="24"/>
      <w:lang w:bidi="ar-SA"/>
    </w:rPr>
  </w:style>
  <w:style w:type="paragraph" w:customStyle="1" w:styleId="Style31">
    <w:name w:val="Style31"/>
    <w:basedOn w:val="aa"/>
    <w:rsid w:val="00CE77C7"/>
    <w:pPr>
      <w:adjustRightInd w:val="0"/>
    </w:pPr>
    <w:rPr>
      <w:rFonts w:ascii="Arial" w:hAnsi="Arial"/>
      <w:sz w:val="24"/>
      <w:szCs w:val="24"/>
      <w:lang w:bidi="ar-SA"/>
    </w:rPr>
  </w:style>
  <w:style w:type="paragraph" w:customStyle="1" w:styleId="Style32">
    <w:name w:val="Style32"/>
    <w:basedOn w:val="aa"/>
    <w:rsid w:val="00CE77C7"/>
    <w:pPr>
      <w:adjustRightInd w:val="0"/>
      <w:spacing w:line="274" w:lineRule="exact"/>
      <w:ind w:hanging="1123"/>
    </w:pPr>
    <w:rPr>
      <w:rFonts w:ascii="Arial" w:hAnsi="Arial"/>
      <w:sz w:val="24"/>
      <w:szCs w:val="24"/>
      <w:lang w:bidi="ar-SA"/>
    </w:rPr>
  </w:style>
  <w:style w:type="paragraph" w:customStyle="1" w:styleId="Style33">
    <w:name w:val="Style33"/>
    <w:basedOn w:val="aa"/>
    <w:rsid w:val="00CE77C7"/>
    <w:pPr>
      <w:adjustRightInd w:val="0"/>
      <w:spacing w:line="245" w:lineRule="exact"/>
    </w:pPr>
    <w:rPr>
      <w:rFonts w:ascii="Arial" w:hAnsi="Arial"/>
      <w:sz w:val="24"/>
      <w:szCs w:val="24"/>
      <w:lang w:bidi="ar-SA"/>
    </w:rPr>
  </w:style>
  <w:style w:type="paragraph" w:customStyle="1" w:styleId="Style34">
    <w:name w:val="Style34"/>
    <w:basedOn w:val="aa"/>
    <w:rsid w:val="00CE77C7"/>
    <w:pPr>
      <w:adjustRightInd w:val="0"/>
    </w:pPr>
    <w:rPr>
      <w:rFonts w:ascii="Arial" w:hAnsi="Arial"/>
      <w:sz w:val="24"/>
      <w:szCs w:val="24"/>
      <w:lang w:bidi="ar-SA"/>
    </w:rPr>
  </w:style>
  <w:style w:type="paragraph" w:customStyle="1" w:styleId="Style35">
    <w:name w:val="Style35"/>
    <w:basedOn w:val="aa"/>
    <w:rsid w:val="00CE77C7"/>
    <w:pPr>
      <w:adjustRightInd w:val="0"/>
      <w:spacing w:line="125" w:lineRule="exact"/>
      <w:ind w:hanging="115"/>
      <w:jc w:val="both"/>
    </w:pPr>
    <w:rPr>
      <w:rFonts w:ascii="Arial" w:hAnsi="Arial"/>
      <w:sz w:val="24"/>
      <w:szCs w:val="24"/>
      <w:lang w:bidi="ar-SA"/>
    </w:rPr>
  </w:style>
  <w:style w:type="paragraph" w:customStyle="1" w:styleId="Style36">
    <w:name w:val="Style36"/>
    <w:basedOn w:val="aa"/>
    <w:rsid w:val="00CE77C7"/>
    <w:pPr>
      <w:adjustRightInd w:val="0"/>
      <w:spacing w:line="413" w:lineRule="exact"/>
      <w:ind w:firstLine="562"/>
      <w:jc w:val="both"/>
    </w:pPr>
    <w:rPr>
      <w:rFonts w:ascii="Arial" w:hAnsi="Arial"/>
      <w:sz w:val="24"/>
      <w:szCs w:val="24"/>
      <w:lang w:bidi="ar-SA"/>
    </w:rPr>
  </w:style>
  <w:style w:type="paragraph" w:customStyle="1" w:styleId="Style37">
    <w:name w:val="Style37"/>
    <w:basedOn w:val="aa"/>
    <w:rsid w:val="00CE77C7"/>
    <w:pPr>
      <w:adjustRightInd w:val="0"/>
      <w:spacing w:line="278" w:lineRule="exact"/>
      <w:ind w:hanging="552"/>
    </w:pPr>
    <w:rPr>
      <w:rFonts w:ascii="Arial" w:hAnsi="Arial"/>
      <w:sz w:val="24"/>
      <w:szCs w:val="24"/>
      <w:lang w:bidi="ar-SA"/>
    </w:rPr>
  </w:style>
  <w:style w:type="character" w:customStyle="1" w:styleId="FontStyle39">
    <w:name w:val="Font Style39"/>
    <w:rsid w:val="00CE77C7"/>
    <w:rPr>
      <w:rFonts w:ascii="Times New Roman" w:hAnsi="Times New Roman" w:cs="Times New Roman"/>
      <w:i/>
      <w:iCs/>
      <w:spacing w:val="20"/>
      <w:sz w:val="22"/>
      <w:szCs w:val="22"/>
    </w:rPr>
  </w:style>
  <w:style w:type="character" w:customStyle="1" w:styleId="FontStyle40">
    <w:name w:val="Font Style40"/>
    <w:rsid w:val="00CE77C7"/>
    <w:rPr>
      <w:rFonts w:ascii="Arial" w:hAnsi="Arial" w:cs="Arial"/>
      <w:i/>
      <w:iCs/>
      <w:spacing w:val="30"/>
      <w:sz w:val="44"/>
      <w:szCs w:val="44"/>
    </w:rPr>
  </w:style>
  <w:style w:type="character" w:customStyle="1" w:styleId="FontStyle41">
    <w:name w:val="Font Style41"/>
    <w:rsid w:val="00CE77C7"/>
    <w:rPr>
      <w:rFonts w:ascii="Arial Narrow" w:hAnsi="Arial Narrow" w:cs="Arial Narrow"/>
      <w:spacing w:val="-30"/>
      <w:sz w:val="30"/>
      <w:szCs w:val="30"/>
    </w:rPr>
  </w:style>
  <w:style w:type="character" w:customStyle="1" w:styleId="FontStyle42">
    <w:name w:val="Font Style42"/>
    <w:rsid w:val="00CE77C7"/>
    <w:rPr>
      <w:rFonts w:ascii="Arial Narrow" w:hAnsi="Arial Narrow" w:cs="Arial Narrow"/>
      <w:spacing w:val="40"/>
      <w:sz w:val="14"/>
      <w:szCs w:val="14"/>
    </w:rPr>
  </w:style>
  <w:style w:type="character" w:customStyle="1" w:styleId="FontStyle43">
    <w:name w:val="Font Style43"/>
    <w:rsid w:val="00CE77C7"/>
    <w:rPr>
      <w:rFonts w:ascii="Times New Roman" w:hAnsi="Times New Roman" w:cs="Times New Roman"/>
      <w:i/>
      <w:iCs/>
      <w:sz w:val="22"/>
      <w:szCs w:val="22"/>
    </w:rPr>
  </w:style>
  <w:style w:type="character" w:customStyle="1" w:styleId="FontStyle44">
    <w:name w:val="Font Style44"/>
    <w:rsid w:val="00CE77C7"/>
    <w:rPr>
      <w:rFonts w:ascii="Arial Narrow" w:hAnsi="Arial Narrow" w:cs="Arial Narrow"/>
      <w:i/>
      <w:iCs/>
      <w:sz w:val="28"/>
      <w:szCs w:val="28"/>
    </w:rPr>
  </w:style>
  <w:style w:type="character" w:customStyle="1" w:styleId="FontStyle45">
    <w:name w:val="Font Style45"/>
    <w:rsid w:val="00CE77C7"/>
    <w:rPr>
      <w:rFonts w:ascii="Times New Roman" w:hAnsi="Times New Roman" w:cs="Times New Roman"/>
      <w:sz w:val="22"/>
      <w:szCs w:val="22"/>
    </w:rPr>
  </w:style>
  <w:style w:type="character" w:customStyle="1" w:styleId="FontStyle46">
    <w:name w:val="Font Style46"/>
    <w:rsid w:val="00CE77C7"/>
    <w:rPr>
      <w:rFonts w:ascii="Arial" w:hAnsi="Arial" w:cs="Arial"/>
      <w:b/>
      <w:bCs/>
      <w:i/>
      <w:iCs/>
      <w:sz w:val="16"/>
      <w:szCs w:val="16"/>
    </w:rPr>
  </w:style>
  <w:style w:type="character" w:customStyle="1" w:styleId="FontStyle48">
    <w:name w:val="Font Style48"/>
    <w:rsid w:val="00CE77C7"/>
    <w:rPr>
      <w:rFonts w:ascii="Arial" w:hAnsi="Arial" w:cs="Arial"/>
      <w:sz w:val="20"/>
      <w:szCs w:val="20"/>
    </w:rPr>
  </w:style>
  <w:style w:type="character" w:customStyle="1" w:styleId="FontStyle49">
    <w:name w:val="Font Style49"/>
    <w:rsid w:val="00CE77C7"/>
    <w:rPr>
      <w:rFonts w:ascii="Arial" w:hAnsi="Arial" w:cs="Arial"/>
      <w:b/>
      <w:bCs/>
      <w:i/>
      <w:iCs/>
      <w:smallCaps/>
      <w:sz w:val="18"/>
      <w:szCs w:val="18"/>
    </w:rPr>
  </w:style>
  <w:style w:type="character" w:customStyle="1" w:styleId="FontStyle50">
    <w:name w:val="Font Style50"/>
    <w:rsid w:val="00CE77C7"/>
    <w:rPr>
      <w:rFonts w:ascii="Arial Narrow" w:hAnsi="Arial Narrow" w:cs="Arial Narrow"/>
      <w:sz w:val="16"/>
      <w:szCs w:val="16"/>
    </w:rPr>
  </w:style>
  <w:style w:type="character" w:customStyle="1" w:styleId="FontStyle51">
    <w:name w:val="Font Style51"/>
    <w:rsid w:val="00CE77C7"/>
    <w:rPr>
      <w:rFonts w:ascii="Arial" w:hAnsi="Arial" w:cs="Arial"/>
      <w:spacing w:val="-10"/>
      <w:sz w:val="28"/>
      <w:szCs w:val="28"/>
    </w:rPr>
  </w:style>
  <w:style w:type="character" w:customStyle="1" w:styleId="FontStyle52">
    <w:name w:val="Font Style52"/>
    <w:rsid w:val="00CE77C7"/>
    <w:rPr>
      <w:rFonts w:ascii="Times New Roman" w:hAnsi="Times New Roman" w:cs="Times New Roman"/>
      <w:sz w:val="22"/>
      <w:szCs w:val="22"/>
    </w:rPr>
  </w:style>
  <w:style w:type="character" w:customStyle="1" w:styleId="FontStyle54">
    <w:name w:val="Font Style54"/>
    <w:rsid w:val="00CE77C7"/>
    <w:rPr>
      <w:rFonts w:ascii="Arial Narrow" w:hAnsi="Arial Narrow" w:cs="Arial Narrow"/>
      <w:i/>
      <w:iCs/>
      <w:spacing w:val="50"/>
      <w:sz w:val="30"/>
      <w:szCs w:val="30"/>
    </w:rPr>
  </w:style>
  <w:style w:type="character" w:customStyle="1" w:styleId="FontStyle55">
    <w:name w:val="Font Style55"/>
    <w:rsid w:val="00CE77C7"/>
    <w:rPr>
      <w:rFonts w:ascii="Arial" w:hAnsi="Arial" w:cs="Arial"/>
      <w:i/>
      <w:iCs/>
      <w:sz w:val="24"/>
      <w:szCs w:val="24"/>
    </w:rPr>
  </w:style>
  <w:style w:type="character" w:customStyle="1" w:styleId="FontStyle56">
    <w:name w:val="Font Style56"/>
    <w:rsid w:val="00CE77C7"/>
    <w:rPr>
      <w:rFonts w:ascii="Arial Black" w:hAnsi="Arial Black" w:cs="Arial Black"/>
      <w:i/>
      <w:iCs/>
      <w:sz w:val="8"/>
      <w:szCs w:val="8"/>
    </w:rPr>
  </w:style>
  <w:style w:type="character" w:customStyle="1" w:styleId="FontStyle57">
    <w:name w:val="Font Style57"/>
    <w:rsid w:val="00CE77C7"/>
    <w:rPr>
      <w:rFonts w:ascii="Times New Roman" w:hAnsi="Times New Roman" w:cs="Times New Roman"/>
      <w:i/>
      <w:iCs/>
      <w:sz w:val="12"/>
      <w:szCs w:val="12"/>
    </w:rPr>
  </w:style>
  <w:style w:type="character" w:customStyle="1" w:styleId="FontStyle58">
    <w:name w:val="Font Style58"/>
    <w:rsid w:val="00CE77C7"/>
    <w:rPr>
      <w:rFonts w:ascii="Times New Roman" w:hAnsi="Times New Roman" w:cs="Times New Roman"/>
      <w:i/>
      <w:iCs/>
      <w:spacing w:val="-20"/>
      <w:sz w:val="18"/>
      <w:szCs w:val="18"/>
    </w:rPr>
  </w:style>
  <w:style w:type="character" w:customStyle="1" w:styleId="FontStyle59">
    <w:name w:val="Font Style59"/>
    <w:rsid w:val="00CE77C7"/>
    <w:rPr>
      <w:rFonts w:ascii="Times New Roman" w:hAnsi="Times New Roman" w:cs="Times New Roman"/>
      <w:i/>
      <w:iCs/>
      <w:sz w:val="12"/>
      <w:szCs w:val="12"/>
    </w:rPr>
  </w:style>
  <w:style w:type="character" w:customStyle="1" w:styleId="FontStyle60">
    <w:name w:val="Font Style60"/>
    <w:rsid w:val="00CE77C7"/>
    <w:rPr>
      <w:rFonts w:ascii="Arial" w:hAnsi="Arial" w:cs="Arial"/>
      <w:spacing w:val="-30"/>
      <w:sz w:val="32"/>
      <w:szCs w:val="32"/>
    </w:rPr>
  </w:style>
  <w:style w:type="character" w:customStyle="1" w:styleId="FontStyle64">
    <w:name w:val="Font Style64"/>
    <w:rsid w:val="00CE77C7"/>
    <w:rPr>
      <w:rFonts w:ascii="Arial" w:hAnsi="Arial" w:cs="Arial"/>
      <w:b/>
      <w:bCs/>
      <w:sz w:val="22"/>
      <w:szCs w:val="22"/>
    </w:rPr>
  </w:style>
  <w:style w:type="character" w:customStyle="1" w:styleId="FontStyle65">
    <w:name w:val="Font Style65"/>
    <w:rsid w:val="00CE77C7"/>
    <w:rPr>
      <w:rFonts w:ascii="Arial" w:hAnsi="Arial" w:cs="Arial"/>
      <w:b/>
      <w:bCs/>
      <w:sz w:val="16"/>
      <w:szCs w:val="16"/>
    </w:rPr>
  </w:style>
  <w:style w:type="character" w:customStyle="1" w:styleId="FontStyle66">
    <w:name w:val="Font Style66"/>
    <w:rsid w:val="00CE77C7"/>
    <w:rPr>
      <w:rFonts w:ascii="Arial" w:hAnsi="Arial" w:cs="Arial"/>
      <w:i/>
      <w:iCs/>
      <w:sz w:val="16"/>
      <w:szCs w:val="16"/>
    </w:rPr>
  </w:style>
  <w:style w:type="character" w:customStyle="1" w:styleId="FontStyle67">
    <w:name w:val="Font Style67"/>
    <w:rsid w:val="00CE77C7"/>
    <w:rPr>
      <w:rFonts w:ascii="Arial" w:hAnsi="Arial" w:cs="Arial"/>
      <w:sz w:val="16"/>
      <w:szCs w:val="16"/>
    </w:rPr>
  </w:style>
  <w:style w:type="character" w:customStyle="1" w:styleId="FontStyle68">
    <w:name w:val="Font Style68"/>
    <w:rsid w:val="00CE77C7"/>
    <w:rPr>
      <w:rFonts w:ascii="Arial Narrow" w:hAnsi="Arial Narrow" w:cs="Arial Narrow"/>
      <w:sz w:val="16"/>
      <w:szCs w:val="16"/>
    </w:rPr>
  </w:style>
  <w:style w:type="character" w:customStyle="1" w:styleId="FontStyle69">
    <w:name w:val="Font Style69"/>
    <w:rsid w:val="00CE77C7"/>
    <w:rPr>
      <w:rFonts w:ascii="Arial Black" w:hAnsi="Arial Black" w:cs="Arial Black"/>
      <w:sz w:val="16"/>
      <w:szCs w:val="16"/>
    </w:rPr>
  </w:style>
  <w:style w:type="paragraph" w:customStyle="1" w:styleId="311">
    <w:name w:val="Основной текст (3)1"/>
    <w:basedOn w:val="aa"/>
    <w:rsid w:val="00CE77C7"/>
    <w:pPr>
      <w:shd w:val="clear" w:color="auto" w:fill="FFFFFF"/>
      <w:autoSpaceDE/>
      <w:autoSpaceDN/>
      <w:spacing w:before="720" w:line="336" w:lineRule="exact"/>
      <w:jc w:val="both"/>
    </w:pPr>
    <w:rPr>
      <w:rFonts w:asciiTheme="minorHAnsi" w:eastAsiaTheme="minorHAnsi" w:hAnsiTheme="minorHAnsi" w:cstheme="minorBidi"/>
      <w:sz w:val="28"/>
      <w:szCs w:val="28"/>
      <w:shd w:val="clear" w:color="auto" w:fill="FFFFFF"/>
      <w:lang w:eastAsia="en-US" w:bidi="ar-SA"/>
    </w:rPr>
  </w:style>
  <w:style w:type="paragraph" w:customStyle="1" w:styleId="1ff">
    <w:name w:val="Без интервала1"/>
    <w:rsid w:val="00CE77C7"/>
    <w:pPr>
      <w:widowControl/>
      <w:autoSpaceDE/>
      <w:autoSpaceDN/>
    </w:pPr>
    <w:rPr>
      <w:rFonts w:ascii="Calibri" w:eastAsia="Times New Roman" w:hAnsi="Calibri" w:cs="Times New Roman"/>
      <w:lang w:val="ru-RU" w:eastAsia="ru-RU"/>
    </w:rPr>
  </w:style>
  <w:style w:type="paragraph" w:customStyle="1" w:styleId="affffffffe">
    <w:name w:val="?????????? ???????"/>
    <w:basedOn w:val="aa"/>
    <w:rsid w:val="00CE77C7"/>
    <w:pPr>
      <w:widowControl/>
      <w:suppressLineNumbers/>
      <w:suppressAutoHyphens/>
      <w:overflowPunct w:val="0"/>
      <w:adjustRightInd w:val="0"/>
      <w:textAlignment w:val="baseline"/>
    </w:pPr>
    <w:rPr>
      <w:sz w:val="20"/>
      <w:szCs w:val="20"/>
      <w:lang w:bidi="ar-SA"/>
    </w:rPr>
  </w:style>
  <w:style w:type="character" w:customStyle="1" w:styleId="mw-headline">
    <w:name w:val="mw-headline"/>
    <w:basedOn w:val="ab"/>
    <w:rsid w:val="00CE77C7"/>
  </w:style>
  <w:style w:type="character" w:customStyle="1" w:styleId="mw-editsection">
    <w:name w:val="mw-editsection"/>
    <w:basedOn w:val="ab"/>
    <w:rsid w:val="00CE77C7"/>
  </w:style>
  <w:style w:type="character" w:customStyle="1" w:styleId="Arial">
    <w:name w:val="Основной текст + Arial"/>
    <w:aliases w:val="12 pt,Курсив21"/>
    <w:basedOn w:val="1f1"/>
    <w:uiPriority w:val="99"/>
    <w:rsid w:val="00CE77C7"/>
    <w:rPr>
      <w:rFonts w:ascii="Arial" w:hAnsi="Arial" w:cs="Arial"/>
      <w:color w:val="1D1D1D"/>
      <w:sz w:val="24"/>
      <w:szCs w:val="24"/>
      <w:u w:val="none"/>
      <w:shd w:val="clear" w:color="auto" w:fill="FFFFFF"/>
    </w:rPr>
  </w:style>
  <w:style w:type="character" w:customStyle="1" w:styleId="Arial1">
    <w:name w:val="Основной текст + Arial1"/>
    <w:aliases w:val="10 pt,Полужирный,Интервал 1 pt1,Основной текст + 8,5 pt48,Основной текст + Arial Narrow,Курсив23"/>
    <w:basedOn w:val="1f1"/>
    <w:uiPriority w:val="99"/>
    <w:rsid w:val="00CE77C7"/>
    <w:rPr>
      <w:rFonts w:ascii="Arial" w:hAnsi="Arial" w:cs="Arial"/>
      <w:b/>
      <w:bCs/>
      <w:color w:val="1D1D1D"/>
      <w:spacing w:val="20"/>
      <w:sz w:val="20"/>
      <w:szCs w:val="20"/>
      <w:u w:val="none"/>
      <w:shd w:val="clear" w:color="auto" w:fill="FFFFFF"/>
    </w:rPr>
  </w:style>
  <w:style w:type="table" w:customStyle="1" w:styleId="1ff0">
    <w:name w:val="Сетка таблицы светлая1"/>
    <w:basedOn w:val="ac"/>
    <w:uiPriority w:val="40"/>
    <w:rsid w:val="00CE77C7"/>
    <w:pPr>
      <w:widowControl/>
      <w:autoSpaceDE/>
      <w:autoSpaceDN/>
    </w:pPr>
    <w:rPr>
      <w:lang w:val="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92">
    <w:name w:val="Основной текст + 9"/>
    <w:aliases w:val="5 pt37,Полужирный20"/>
    <w:basedOn w:val="1f1"/>
    <w:uiPriority w:val="99"/>
    <w:rsid w:val="00CE77C7"/>
    <w:rPr>
      <w:rFonts w:ascii="Arial Unicode MS" w:eastAsia="Arial Unicode MS" w:hAnsi="Times New Roman" w:cs="Arial Unicode MS"/>
      <w:b/>
      <w:bCs/>
      <w:color w:val="1D1D1D"/>
      <w:sz w:val="19"/>
      <w:szCs w:val="19"/>
      <w:u w:val="none"/>
      <w:shd w:val="clear" w:color="auto" w:fill="FFFFFF"/>
    </w:rPr>
  </w:style>
  <w:style w:type="character" w:customStyle="1" w:styleId="2fb">
    <w:name w:val="Подпись к таблице (2)_"/>
    <w:basedOn w:val="ab"/>
    <w:link w:val="2fc"/>
    <w:uiPriority w:val="99"/>
    <w:rsid w:val="00CE77C7"/>
    <w:rPr>
      <w:rFonts w:ascii="Verdana" w:hAnsi="Verdana" w:cs="Verdana"/>
      <w:b/>
      <w:bCs/>
      <w:spacing w:val="-10"/>
      <w:sz w:val="21"/>
      <w:szCs w:val="21"/>
      <w:shd w:val="clear" w:color="auto" w:fill="FFFFFF"/>
    </w:rPr>
  </w:style>
  <w:style w:type="character" w:customStyle="1" w:styleId="83">
    <w:name w:val="Колонтитул + 8"/>
    <w:aliases w:val="5 pt,Не полужирный"/>
    <w:basedOn w:val="afffffffc"/>
    <w:uiPriority w:val="99"/>
    <w:rsid w:val="00CE77C7"/>
    <w:rPr>
      <w:rFonts w:ascii="Arial Narrow" w:eastAsia="Arial Narrow" w:hAnsi="Arial Narrow" w:cs="Arial Narrow"/>
      <w:b w:val="0"/>
      <w:bCs w:val="0"/>
      <w:sz w:val="17"/>
      <w:szCs w:val="17"/>
      <w:shd w:val="clear" w:color="auto" w:fill="FFFFFF"/>
    </w:rPr>
  </w:style>
  <w:style w:type="character" w:customStyle="1" w:styleId="Verdana">
    <w:name w:val="Колонтитул + Verdana"/>
    <w:aliases w:val="8,5 pt50,Интервал 0 pt"/>
    <w:basedOn w:val="afffffffc"/>
    <w:uiPriority w:val="99"/>
    <w:rsid w:val="00CE77C7"/>
    <w:rPr>
      <w:rFonts w:ascii="Verdana" w:eastAsia="Arial Narrow" w:hAnsi="Verdana" w:cs="Verdana"/>
      <w:b/>
      <w:bCs/>
      <w:spacing w:val="-10"/>
      <w:sz w:val="17"/>
      <w:szCs w:val="17"/>
      <w:shd w:val="clear" w:color="auto" w:fill="FFFFFF"/>
    </w:rPr>
  </w:style>
  <w:style w:type="character" w:customStyle="1" w:styleId="17">
    <w:name w:val="Оглавление 1 Знак"/>
    <w:basedOn w:val="ab"/>
    <w:link w:val="16"/>
    <w:uiPriority w:val="39"/>
    <w:rsid w:val="00CE77C7"/>
    <w:rPr>
      <w:rFonts w:ascii="Times New Roman" w:eastAsia="Times New Roman" w:hAnsi="Times New Roman" w:cs="Times New Roman"/>
      <w:b/>
      <w:bCs/>
      <w:lang w:val="ru-RU" w:eastAsia="ru-RU" w:bidi="ru-RU"/>
    </w:rPr>
  </w:style>
  <w:style w:type="character" w:customStyle="1" w:styleId="Verdana1">
    <w:name w:val="Колонтитул + Verdana1"/>
    <w:aliases w:val="10,5 pt49"/>
    <w:basedOn w:val="afffffffc"/>
    <w:uiPriority w:val="99"/>
    <w:rsid w:val="00CE77C7"/>
    <w:rPr>
      <w:rFonts w:ascii="Verdana" w:eastAsia="Arial Narrow" w:hAnsi="Verdana" w:cs="Verdana"/>
      <w:b/>
      <w:bCs/>
      <w:sz w:val="21"/>
      <w:szCs w:val="21"/>
      <w:shd w:val="clear" w:color="auto" w:fill="FFFFFF"/>
    </w:rPr>
  </w:style>
  <w:style w:type="character" w:customStyle="1" w:styleId="afffffffff">
    <w:name w:val="Оглавление + Малые прописные"/>
    <w:basedOn w:val="17"/>
    <w:uiPriority w:val="99"/>
    <w:rsid w:val="00CE77C7"/>
    <w:rPr>
      <w:rFonts w:ascii="GOST Type BU" w:eastAsia="Times New Roman" w:hAnsi="GOST Type BU" w:cs="Times New Roman"/>
      <w:b/>
      <w:bCs/>
      <w:smallCaps/>
      <w:lang w:val="ru-RU" w:eastAsia="ru-RU" w:bidi="ru-RU"/>
    </w:rPr>
  </w:style>
  <w:style w:type="character" w:customStyle="1" w:styleId="6Exact">
    <w:name w:val="Основной текст (6) Exact"/>
    <w:basedOn w:val="ab"/>
    <w:uiPriority w:val="99"/>
    <w:rsid w:val="00CE77C7"/>
    <w:rPr>
      <w:rFonts w:ascii="Arial Unicode MS" w:eastAsia="Arial Unicode MS" w:cs="Arial Unicode MS"/>
      <w:b/>
      <w:bCs/>
      <w:spacing w:val="-3"/>
      <w:sz w:val="14"/>
      <w:szCs w:val="14"/>
      <w:u w:val="none"/>
    </w:rPr>
  </w:style>
  <w:style w:type="character" w:customStyle="1" w:styleId="827">
    <w:name w:val="Основной текст + 827"/>
    <w:aliases w:val="5 pt47,Интервал 0 pt23"/>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Garamond">
    <w:name w:val="Основной текст + Garamond"/>
    <w:aliases w:val="6 pt,Курсив"/>
    <w:basedOn w:val="1f1"/>
    <w:uiPriority w:val="99"/>
    <w:rsid w:val="00CE77C7"/>
    <w:rPr>
      <w:rFonts w:ascii="Garamond" w:hAnsi="Garamond" w:cs="Garamond"/>
      <w:i/>
      <w:iCs/>
      <w:color w:val="1D1D1D"/>
      <w:sz w:val="12"/>
      <w:szCs w:val="12"/>
      <w:u w:val="none"/>
      <w:shd w:val="clear" w:color="auto" w:fill="FFFFFF"/>
      <w:lang w:val="en-US" w:eastAsia="en-US"/>
    </w:rPr>
  </w:style>
  <w:style w:type="character" w:customStyle="1" w:styleId="58">
    <w:name w:val="Основной текст (5)_"/>
    <w:basedOn w:val="ab"/>
    <w:link w:val="59"/>
    <w:rsid w:val="00CE77C7"/>
    <w:rPr>
      <w:rFonts w:ascii="Arial Unicode MS" w:eastAsia="Arial Unicode MS" w:cs="Arial Unicode MS"/>
      <w:spacing w:val="-10"/>
      <w:sz w:val="17"/>
      <w:szCs w:val="17"/>
      <w:shd w:val="clear" w:color="auto" w:fill="FFFFFF"/>
    </w:rPr>
  </w:style>
  <w:style w:type="character" w:customStyle="1" w:styleId="Exact">
    <w:name w:val="Основной текст Exact"/>
    <w:basedOn w:val="ab"/>
    <w:uiPriority w:val="99"/>
    <w:rsid w:val="00CE77C7"/>
    <w:rPr>
      <w:rFonts w:ascii="Arial Unicode MS" w:eastAsia="Arial Unicode MS" w:cs="Arial Unicode MS"/>
      <w:spacing w:val="-4"/>
      <w:sz w:val="21"/>
      <w:szCs w:val="21"/>
      <w:u w:val="none"/>
    </w:rPr>
  </w:style>
  <w:style w:type="character" w:customStyle="1" w:styleId="72">
    <w:name w:val="Основной текст (7)_"/>
    <w:basedOn w:val="ab"/>
    <w:link w:val="73"/>
    <w:uiPriority w:val="99"/>
    <w:rsid w:val="00CE77C7"/>
    <w:rPr>
      <w:rFonts w:ascii="Garamond" w:hAnsi="Garamond" w:cs="Garamond"/>
      <w:sz w:val="13"/>
      <w:szCs w:val="13"/>
      <w:shd w:val="clear" w:color="auto" w:fill="FFFFFF"/>
    </w:rPr>
  </w:style>
  <w:style w:type="character" w:customStyle="1" w:styleId="7Arial">
    <w:name w:val="Основной текст (7) + Arial"/>
    <w:aliases w:val="7,5 pt46,Курсив22,Интервал 0 pt22"/>
    <w:basedOn w:val="72"/>
    <w:uiPriority w:val="99"/>
    <w:rsid w:val="00CE77C7"/>
    <w:rPr>
      <w:rFonts w:ascii="Arial" w:hAnsi="Arial" w:cs="Arial"/>
      <w:i/>
      <w:iCs/>
      <w:spacing w:val="-10"/>
      <w:sz w:val="15"/>
      <w:szCs w:val="15"/>
      <w:shd w:val="clear" w:color="auto" w:fill="FFFFFF"/>
    </w:rPr>
  </w:style>
  <w:style w:type="character" w:customStyle="1" w:styleId="7ArialUnicodeMS">
    <w:name w:val="Основной текст (7) + Arial Unicode MS"/>
    <w:aliases w:val="11,5 pt45"/>
    <w:basedOn w:val="72"/>
    <w:uiPriority w:val="99"/>
    <w:rsid w:val="00CE77C7"/>
    <w:rPr>
      <w:rFonts w:ascii="Arial Unicode MS" w:eastAsia="Arial Unicode MS" w:hAnsi="Garamond" w:cs="Arial Unicode MS"/>
      <w:sz w:val="23"/>
      <w:szCs w:val="23"/>
      <w:shd w:val="clear" w:color="auto" w:fill="FFFFFF"/>
    </w:rPr>
  </w:style>
  <w:style w:type="character" w:customStyle="1" w:styleId="7ArialUnicodeMS1">
    <w:name w:val="Основной текст (7) + Arial Unicode MS1"/>
    <w:aliases w:val="112,5 pt44,Интервал 2 pt"/>
    <w:basedOn w:val="72"/>
    <w:uiPriority w:val="99"/>
    <w:rsid w:val="00CE77C7"/>
    <w:rPr>
      <w:rFonts w:ascii="Arial Unicode MS" w:eastAsia="Arial Unicode MS" w:hAnsi="Garamond" w:cs="Arial Unicode MS"/>
      <w:spacing w:val="40"/>
      <w:sz w:val="23"/>
      <w:szCs w:val="23"/>
      <w:shd w:val="clear" w:color="auto" w:fill="FFFFFF"/>
    </w:rPr>
  </w:style>
  <w:style w:type="character" w:customStyle="1" w:styleId="84">
    <w:name w:val="Основной текст (8)_"/>
    <w:basedOn w:val="ab"/>
    <w:uiPriority w:val="99"/>
    <w:rsid w:val="00CE77C7"/>
    <w:rPr>
      <w:rFonts w:ascii="Arial Unicode MS" w:eastAsia="Arial Unicode MS" w:cs="Arial Unicode MS"/>
      <w:shd w:val="clear" w:color="auto" w:fill="FFFFFF"/>
    </w:rPr>
  </w:style>
  <w:style w:type="character" w:customStyle="1" w:styleId="8Verdana">
    <w:name w:val="Основной текст (8) + Verdana"/>
    <w:aliases w:val="111,5 pt43,Полужирный23,Курсив20"/>
    <w:basedOn w:val="84"/>
    <w:uiPriority w:val="99"/>
    <w:rsid w:val="00CE77C7"/>
    <w:rPr>
      <w:rFonts w:ascii="Verdana" w:eastAsia="Arial Unicode MS" w:hAnsi="Verdana" w:cs="Verdana"/>
      <w:b/>
      <w:bCs/>
      <w:i/>
      <w:iCs/>
      <w:sz w:val="23"/>
      <w:szCs w:val="23"/>
      <w:shd w:val="clear" w:color="auto" w:fill="FFFFFF"/>
    </w:rPr>
  </w:style>
  <w:style w:type="character" w:customStyle="1" w:styleId="8Garamond">
    <w:name w:val="Основной текст (8) + Garamond"/>
    <w:aliases w:val="72,5 pt42,Курсив19,Малые прописные"/>
    <w:basedOn w:val="84"/>
    <w:uiPriority w:val="99"/>
    <w:rsid w:val="00CE77C7"/>
    <w:rPr>
      <w:rFonts w:ascii="Garamond" w:eastAsia="Arial Unicode MS" w:hAnsi="Garamond" w:cs="Garamond"/>
      <w:i/>
      <w:iCs/>
      <w:smallCaps/>
      <w:sz w:val="15"/>
      <w:szCs w:val="15"/>
      <w:shd w:val="clear" w:color="auto" w:fill="FFFFFF"/>
    </w:rPr>
  </w:style>
  <w:style w:type="character" w:customStyle="1" w:styleId="93">
    <w:name w:val="Основной текст (9)_"/>
    <w:basedOn w:val="ab"/>
    <w:link w:val="94"/>
    <w:rsid w:val="00CE77C7"/>
    <w:rPr>
      <w:rFonts w:ascii="Arial Narrow" w:hAnsi="Arial Narrow" w:cs="Arial Narrow"/>
      <w:i/>
      <w:iCs/>
      <w:sz w:val="20"/>
      <w:szCs w:val="20"/>
      <w:shd w:val="clear" w:color="auto" w:fill="FFFFFF"/>
    </w:rPr>
  </w:style>
  <w:style w:type="character" w:customStyle="1" w:styleId="90pt">
    <w:name w:val="Основной текст (9) + Интервал 0 pt"/>
    <w:basedOn w:val="93"/>
    <w:uiPriority w:val="99"/>
    <w:rsid w:val="00CE77C7"/>
    <w:rPr>
      <w:rFonts w:ascii="Arial Narrow" w:hAnsi="Arial Narrow" w:cs="Arial Narrow"/>
      <w:i/>
      <w:iCs/>
      <w:spacing w:val="-10"/>
      <w:sz w:val="20"/>
      <w:szCs w:val="20"/>
      <w:shd w:val="clear" w:color="auto" w:fill="FFFFFF"/>
    </w:rPr>
  </w:style>
  <w:style w:type="character" w:customStyle="1" w:styleId="95">
    <w:name w:val="Основной текст (9) + Не курсив"/>
    <w:basedOn w:val="93"/>
    <w:uiPriority w:val="99"/>
    <w:rsid w:val="00CE77C7"/>
    <w:rPr>
      <w:rFonts w:ascii="Arial Narrow" w:hAnsi="Arial Narrow" w:cs="Arial Narrow"/>
      <w:i w:val="0"/>
      <w:iCs w:val="0"/>
      <w:sz w:val="20"/>
      <w:szCs w:val="20"/>
      <w:shd w:val="clear" w:color="auto" w:fill="FFFFFF"/>
    </w:rPr>
  </w:style>
  <w:style w:type="character" w:customStyle="1" w:styleId="100">
    <w:name w:val="Основной текст (10)_"/>
    <w:basedOn w:val="ab"/>
    <w:link w:val="101"/>
    <w:rsid w:val="00CE77C7"/>
    <w:rPr>
      <w:rFonts w:ascii="Arial Unicode MS" w:eastAsia="Arial Unicode MS" w:cs="Arial Unicode MS"/>
      <w:spacing w:val="-10"/>
      <w:sz w:val="21"/>
      <w:szCs w:val="21"/>
      <w:shd w:val="clear" w:color="auto" w:fill="FFFFFF"/>
    </w:rPr>
  </w:style>
  <w:style w:type="character" w:customStyle="1" w:styleId="115">
    <w:name w:val="Основной текст (11)_"/>
    <w:basedOn w:val="ab"/>
    <w:link w:val="116"/>
    <w:rsid w:val="00CE77C7"/>
    <w:rPr>
      <w:rFonts w:ascii="Arial" w:hAnsi="Arial" w:cs="Arial"/>
      <w:i/>
      <w:iCs/>
      <w:spacing w:val="-10"/>
      <w:sz w:val="10"/>
      <w:szCs w:val="10"/>
      <w:shd w:val="clear" w:color="auto" w:fill="FFFFFF"/>
    </w:rPr>
  </w:style>
  <w:style w:type="character" w:customStyle="1" w:styleId="2fd">
    <w:name w:val="Заголовок №2_"/>
    <w:basedOn w:val="ab"/>
    <w:link w:val="2fe"/>
    <w:rsid w:val="00CE77C7"/>
    <w:rPr>
      <w:rFonts w:ascii="Arial Unicode MS" w:eastAsia="Arial Unicode MS" w:cs="Arial Unicode MS"/>
      <w:b/>
      <w:bCs/>
      <w:spacing w:val="-10"/>
      <w:sz w:val="23"/>
      <w:szCs w:val="23"/>
      <w:shd w:val="clear" w:color="auto" w:fill="FFFFFF"/>
    </w:rPr>
  </w:style>
  <w:style w:type="character" w:customStyle="1" w:styleId="ArialNarrow15">
    <w:name w:val="Основной текст + Arial Narrow15"/>
    <w:aliases w:val="9,5 pt41,Полужирный22"/>
    <w:basedOn w:val="1f1"/>
    <w:uiPriority w:val="99"/>
    <w:rsid w:val="00CE77C7"/>
    <w:rPr>
      <w:rFonts w:ascii="Arial Narrow" w:hAnsi="Arial Narrow" w:cs="Arial Narrow"/>
      <w:b/>
      <w:bCs/>
      <w:color w:val="1D1D1D"/>
      <w:sz w:val="19"/>
      <w:szCs w:val="19"/>
      <w:u w:val="none"/>
      <w:shd w:val="clear" w:color="auto" w:fill="FFFFFF"/>
    </w:rPr>
  </w:style>
  <w:style w:type="character" w:customStyle="1" w:styleId="ArialNarrow14">
    <w:name w:val="Основной текст + Arial Narrow14"/>
    <w:aliases w:val="91,5 pt40,Полужирный21,Курсив18"/>
    <w:basedOn w:val="1f1"/>
    <w:uiPriority w:val="99"/>
    <w:rsid w:val="00CE77C7"/>
    <w:rPr>
      <w:rFonts w:ascii="Arial Narrow" w:hAnsi="Arial Narrow" w:cs="Arial Narrow"/>
      <w:b/>
      <w:bCs/>
      <w:i/>
      <w:iCs/>
      <w:color w:val="1D1D1D"/>
      <w:sz w:val="19"/>
      <w:szCs w:val="19"/>
      <w:u w:val="none"/>
      <w:shd w:val="clear" w:color="auto" w:fill="FFFFFF"/>
    </w:rPr>
  </w:style>
  <w:style w:type="character" w:customStyle="1" w:styleId="74">
    <w:name w:val="Основной текст + 7"/>
    <w:aliases w:val="5 pt39"/>
    <w:basedOn w:val="1f1"/>
    <w:uiPriority w:val="99"/>
    <w:rsid w:val="00CE77C7"/>
    <w:rPr>
      <w:rFonts w:ascii="Arial Unicode MS" w:eastAsia="Arial Unicode MS" w:hAnsi="Times New Roman" w:cs="Arial Unicode MS"/>
      <w:color w:val="1D1D1D"/>
      <w:sz w:val="15"/>
      <w:szCs w:val="15"/>
      <w:u w:val="none"/>
      <w:shd w:val="clear" w:color="auto" w:fill="FFFFFF"/>
    </w:rPr>
  </w:style>
  <w:style w:type="character" w:customStyle="1" w:styleId="710">
    <w:name w:val="Основной текст + 71"/>
    <w:aliases w:val="5 pt38,Малые прописные1"/>
    <w:basedOn w:val="1f1"/>
    <w:uiPriority w:val="99"/>
    <w:rsid w:val="00CE77C7"/>
    <w:rPr>
      <w:rFonts w:ascii="Arial Unicode MS" w:eastAsia="Arial Unicode MS" w:hAnsi="Times New Roman" w:cs="Arial Unicode MS"/>
      <w:smallCaps/>
      <w:color w:val="1D1D1D"/>
      <w:sz w:val="15"/>
      <w:szCs w:val="15"/>
      <w:u w:val="none"/>
      <w:shd w:val="clear" w:color="auto" w:fill="FFFFFF"/>
    </w:rPr>
  </w:style>
  <w:style w:type="character" w:customStyle="1" w:styleId="826">
    <w:name w:val="Основной текст + 826"/>
    <w:aliases w:val="5 pt36,Интервал 0 pt21"/>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825">
    <w:name w:val="Основной текст + 825"/>
    <w:aliases w:val="5 pt35,Интервал 0 pt20"/>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824">
    <w:name w:val="Основной текст + 824"/>
    <w:aliases w:val="5 pt34,Интервал 0 pt19"/>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823">
    <w:name w:val="Основной текст + 823"/>
    <w:aliases w:val="5 pt33,Интервал 0 pt18"/>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ArialNarrow13">
    <w:name w:val="Основной текст + Arial Narrow13"/>
    <w:aliases w:val="88,5 pt32,Полужирный19,Курсив17"/>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822">
    <w:name w:val="Основной текст + 822"/>
    <w:aliases w:val="5 pt31,Полужирный18"/>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21">
    <w:name w:val="Основной текст + 821"/>
    <w:aliases w:val="5 pt30,Полужирный17"/>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20">
    <w:name w:val="Основной текст + 820"/>
    <w:aliases w:val="5 pt29,Интервал 0 pt17"/>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819">
    <w:name w:val="Основной текст + 819"/>
    <w:aliases w:val="5 pt28,Интервал 0 pt16"/>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ArialNarrow12">
    <w:name w:val="Основной текст + Arial Narrow12"/>
    <w:aliases w:val="87,5 pt27,Полужирный16,Курсив16"/>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ArialNarrow11">
    <w:name w:val="Основной текст + Arial Narrow11"/>
    <w:aliases w:val="86,5 pt26,Полужирный15,Курсив15"/>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818">
    <w:name w:val="Основной текст + 818"/>
    <w:aliases w:val="5 pt25,Полужирный14"/>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17">
    <w:name w:val="Основной текст + 817"/>
    <w:aliases w:val="5 pt24,Полужирный13"/>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16">
    <w:name w:val="Основной текст + 816"/>
    <w:aliases w:val="5 pt23,Интервал 0 pt15"/>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ArialNarrow10">
    <w:name w:val="Основной текст + Arial Narrow10"/>
    <w:aliases w:val="85,5 pt22,Полужирный12,Курсив14"/>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815">
    <w:name w:val="Основной текст + 815"/>
    <w:aliases w:val="5 pt21,Курсив13,Интервал 0 pt14"/>
    <w:basedOn w:val="1f1"/>
    <w:uiPriority w:val="99"/>
    <w:rsid w:val="00CE77C7"/>
    <w:rPr>
      <w:rFonts w:ascii="Arial Unicode MS" w:eastAsia="Arial Unicode MS" w:hAnsi="Times New Roman" w:cs="Arial Unicode MS"/>
      <w:i/>
      <w:iCs/>
      <w:color w:val="1D1D1D"/>
      <w:spacing w:val="-10"/>
      <w:sz w:val="17"/>
      <w:szCs w:val="17"/>
      <w:u w:val="none"/>
      <w:shd w:val="clear" w:color="auto" w:fill="FFFFFF"/>
    </w:rPr>
  </w:style>
  <w:style w:type="character" w:customStyle="1" w:styleId="814">
    <w:name w:val="Основной текст + 814"/>
    <w:aliases w:val="5 pt20,Курсив12,Интервал 0 pt13"/>
    <w:basedOn w:val="1f1"/>
    <w:uiPriority w:val="99"/>
    <w:rsid w:val="00CE77C7"/>
    <w:rPr>
      <w:rFonts w:ascii="Arial Unicode MS" w:eastAsia="Arial Unicode MS" w:hAnsi="Times New Roman" w:cs="Arial Unicode MS"/>
      <w:i/>
      <w:iCs/>
      <w:color w:val="1D1D1D"/>
      <w:spacing w:val="-10"/>
      <w:sz w:val="17"/>
      <w:szCs w:val="17"/>
      <w:u w:val="none"/>
      <w:shd w:val="clear" w:color="auto" w:fill="FFFFFF"/>
    </w:rPr>
  </w:style>
  <w:style w:type="character" w:customStyle="1" w:styleId="4pt">
    <w:name w:val="Основной текст + 4 pt"/>
    <w:aliases w:val="Курсив11"/>
    <w:basedOn w:val="1f1"/>
    <w:uiPriority w:val="99"/>
    <w:rsid w:val="00CE77C7"/>
    <w:rPr>
      <w:rFonts w:ascii="Arial Unicode MS" w:eastAsia="Arial Unicode MS" w:hAnsi="Times New Roman" w:cs="Arial Unicode MS"/>
      <w:i/>
      <w:iCs/>
      <w:color w:val="1D1D1D"/>
      <w:sz w:val="8"/>
      <w:szCs w:val="8"/>
      <w:u w:val="none"/>
      <w:shd w:val="clear" w:color="auto" w:fill="FFFFFF"/>
    </w:rPr>
  </w:style>
  <w:style w:type="character" w:customStyle="1" w:styleId="813">
    <w:name w:val="Основной текст + 813"/>
    <w:aliases w:val="5 pt19,Полужирный11"/>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12">
    <w:name w:val="Основной текст + 812"/>
    <w:aliases w:val="5 pt18,Полужирный10,Интервал 0 pt12"/>
    <w:basedOn w:val="1f1"/>
    <w:uiPriority w:val="99"/>
    <w:rsid w:val="00CE77C7"/>
    <w:rPr>
      <w:rFonts w:ascii="Arial Unicode MS" w:eastAsia="Arial Unicode MS" w:hAnsi="Times New Roman" w:cs="Arial Unicode MS"/>
      <w:b/>
      <w:bCs/>
      <w:color w:val="1D1D1D"/>
      <w:spacing w:val="-10"/>
      <w:sz w:val="17"/>
      <w:szCs w:val="17"/>
      <w:u w:val="none"/>
      <w:shd w:val="clear" w:color="auto" w:fill="FFFFFF"/>
    </w:rPr>
  </w:style>
  <w:style w:type="character" w:customStyle="1" w:styleId="811">
    <w:name w:val="Основной текст + 811"/>
    <w:aliases w:val="5 pt17,Полужирный9,Интервал 0 pt11"/>
    <w:basedOn w:val="1f1"/>
    <w:uiPriority w:val="99"/>
    <w:rsid w:val="00CE77C7"/>
    <w:rPr>
      <w:rFonts w:ascii="Arial Unicode MS" w:eastAsia="Arial Unicode MS" w:hAnsi="Times New Roman" w:cs="Arial Unicode MS"/>
      <w:b/>
      <w:bCs/>
      <w:color w:val="1D1D1D"/>
      <w:spacing w:val="-10"/>
      <w:sz w:val="17"/>
      <w:szCs w:val="17"/>
      <w:u w:val="none"/>
      <w:shd w:val="clear" w:color="auto" w:fill="FFFFFF"/>
    </w:rPr>
  </w:style>
  <w:style w:type="character" w:customStyle="1" w:styleId="810">
    <w:name w:val="Основной текст + 810"/>
    <w:aliases w:val="5 pt16,Полужирный8,Интервал 0 pt10"/>
    <w:basedOn w:val="1f1"/>
    <w:uiPriority w:val="99"/>
    <w:rsid w:val="00CE77C7"/>
    <w:rPr>
      <w:rFonts w:ascii="Arial Unicode MS" w:eastAsia="Arial Unicode MS" w:hAnsi="Times New Roman" w:cs="Arial Unicode MS"/>
      <w:b/>
      <w:bCs/>
      <w:color w:val="1D1D1D"/>
      <w:spacing w:val="-10"/>
      <w:sz w:val="17"/>
      <w:szCs w:val="17"/>
      <w:u w:val="none"/>
      <w:shd w:val="clear" w:color="auto" w:fill="FFFFFF"/>
    </w:rPr>
  </w:style>
  <w:style w:type="character" w:customStyle="1" w:styleId="89">
    <w:name w:val="Основной текст + 89"/>
    <w:aliases w:val="5 pt15,Курсив10,Интервал 0 pt9"/>
    <w:basedOn w:val="1f1"/>
    <w:uiPriority w:val="99"/>
    <w:rsid w:val="00CE77C7"/>
    <w:rPr>
      <w:rFonts w:ascii="Arial Unicode MS" w:eastAsia="Arial Unicode MS" w:hAnsi="Times New Roman" w:cs="Arial Unicode MS"/>
      <w:i/>
      <w:iCs/>
      <w:color w:val="1D1D1D"/>
      <w:spacing w:val="-10"/>
      <w:sz w:val="17"/>
      <w:szCs w:val="17"/>
      <w:u w:val="none"/>
      <w:shd w:val="clear" w:color="auto" w:fill="FFFFFF"/>
    </w:rPr>
  </w:style>
  <w:style w:type="character" w:customStyle="1" w:styleId="4pt3">
    <w:name w:val="Основной текст + 4 pt3"/>
    <w:aliases w:val="Курсив9"/>
    <w:basedOn w:val="1f1"/>
    <w:uiPriority w:val="99"/>
    <w:rsid w:val="00CE77C7"/>
    <w:rPr>
      <w:rFonts w:ascii="Arial Unicode MS" w:eastAsia="Arial Unicode MS" w:hAnsi="Times New Roman" w:cs="Arial Unicode MS"/>
      <w:i/>
      <w:iCs/>
      <w:color w:val="1D1D1D"/>
      <w:sz w:val="8"/>
      <w:szCs w:val="8"/>
      <w:u w:val="none"/>
      <w:shd w:val="clear" w:color="auto" w:fill="FFFFFF"/>
    </w:rPr>
  </w:style>
  <w:style w:type="character" w:customStyle="1" w:styleId="88">
    <w:name w:val="Основной текст + 88"/>
    <w:aliases w:val="5 pt14,Интервал 0 pt8"/>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4pt2">
    <w:name w:val="Основной текст + 4 pt2"/>
    <w:aliases w:val="Курсив8"/>
    <w:basedOn w:val="1f1"/>
    <w:uiPriority w:val="99"/>
    <w:rsid w:val="00CE77C7"/>
    <w:rPr>
      <w:rFonts w:ascii="Arial Unicode MS" w:eastAsia="Arial Unicode MS" w:hAnsi="Times New Roman" w:cs="Arial Unicode MS"/>
      <w:i/>
      <w:iCs/>
      <w:color w:val="1D1D1D"/>
      <w:sz w:val="8"/>
      <w:szCs w:val="8"/>
      <w:u w:val="none"/>
      <w:shd w:val="clear" w:color="auto" w:fill="FFFFFF"/>
    </w:rPr>
  </w:style>
  <w:style w:type="character" w:customStyle="1" w:styleId="87">
    <w:name w:val="Основной текст + 87"/>
    <w:aliases w:val="5 pt13,Курсив7,Интервал 0 pt7"/>
    <w:basedOn w:val="1f1"/>
    <w:uiPriority w:val="99"/>
    <w:rsid w:val="00CE77C7"/>
    <w:rPr>
      <w:rFonts w:ascii="Arial Unicode MS" w:eastAsia="Arial Unicode MS" w:hAnsi="Times New Roman" w:cs="Arial Unicode MS"/>
      <w:i/>
      <w:iCs/>
      <w:color w:val="1D1D1D"/>
      <w:spacing w:val="-10"/>
      <w:sz w:val="17"/>
      <w:szCs w:val="17"/>
      <w:u w:val="none"/>
      <w:shd w:val="clear" w:color="auto" w:fill="FFFFFF"/>
    </w:rPr>
  </w:style>
  <w:style w:type="character" w:customStyle="1" w:styleId="4pt1">
    <w:name w:val="Основной текст + 4 pt1"/>
    <w:aliases w:val="Курсив6"/>
    <w:basedOn w:val="1f1"/>
    <w:uiPriority w:val="99"/>
    <w:rsid w:val="00CE77C7"/>
    <w:rPr>
      <w:rFonts w:ascii="Arial Unicode MS" w:eastAsia="Arial Unicode MS" w:hAnsi="Times New Roman" w:cs="Arial Unicode MS"/>
      <w:i/>
      <w:iCs/>
      <w:color w:val="1D1D1D"/>
      <w:sz w:val="8"/>
      <w:szCs w:val="8"/>
      <w:u w:val="none"/>
      <w:shd w:val="clear" w:color="auto" w:fill="FFFFFF"/>
    </w:rPr>
  </w:style>
  <w:style w:type="character" w:customStyle="1" w:styleId="86">
    <w:name w:val="Основной текст + 86"/>
    <w:aliases w:val="5 pt12,Полужирный7"/>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5">
    <w:name w:val="Основной текст + 85"/>
    <w:aliases w:val="5 pt11,Полужирный6,Интервал 0 pt6"/>
    <w:basedOn w:val="1f1"/>
    <w:uiPriority w:val="99"/>
    <w:rsid w:val="00CE77C7"/>
    <w:rPr>
      <w:rFonts w:ascii="Arial Unicode MS" w:eastAsia="Arial Unicode MS" w:hAnsi="Times New Roman" w:cs="Arial Unicode MS"/>
      <w:b/>
      <w:bCs/>
      <w:color w:val="1D1D1D"/>
      <w:spacing w:val="-10"/>
      <w:sz w:val="17"/>
      <w:szCs w:val="17"/>
      <w:u w:val="none"/>
      <w:shd w:val="clear" w:color="auto" w:fill="FFFFFF"/>
      <w:lang w:val="en-US" w:eastAsia="en-US"/>
    </w:rPr>
  </w:style>
  <w:style w:type="character" w:customStyle="1" w:styleId="840">
    <w:name w:val="Основной текст + 84"/>
    <w:aliases w:val="5 pt10,Полужирный5"/>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30">
    <w:name w:val="Основной текст + 83"/>
    <w:aliases w:val="5 pt9,Полужирный4,Интервал 0 pt5"/>
    <w:basedOn w:val="1f1"/>
    <w:uiPriority w:val="99"/>
    <w:rsid w:val="00CE77C7"/>
    <w:rPr>
      <w:rFonts w:ascii="Arial Unicode MS" w:eastAsia="Arial Unicode MS" w:hAnsi="Times New Roman" w:cs="Arial Unicode MS"/>
      <w:b/>
      <w:bCs/>
      <w:color w:val="1D1D1D"/>
      <w:spacing w:val="-10"/>
      <w:sz w:val="17"/>
      <w:szCs w:val="17"/>
      <w:u w:val="none"/>
      <w:shd w:val="clear" w:color="auto" w:fill="FFFFFF"/>
    </w:rPr>
  </w:style>
  <w:style w:type="character" w:customStyle="1" w:styleId="ArialNarrow9">
    <w:name w:val="Основной текст + Arial Narrow9"/>
    <w:aliases w:val="84,5 pt8,Полужирный3,Курсив5"/>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8pt">
    <w:name w:val="Основной текст + 8 pt"/>
    <w:aliases w:val="Интервал 0 pt4"/>
    <w:basedOn w:val="1f1"/>
    <w:uiPriority w:val="99"/>
    <w:rsid w:val="00CE77C7"/>
    <w:rPr>
      <w:rFonts w:ascii="Arial Unicode MS" w:eastAsia="Arial Unicode MS" w:hAnsi="Times New Roman" w:cs="Arial Unicode MS"/>
      <w:color w:val="1D1D1D"/>
      <w:spacing w:val="-10"/>
      <w:sz w:val="16"/>
      <w:szCs w:val="16"/>
      <w:u w:val="none"/>
      <w:shd w:val="clear" w:color="auto" w:fill="FFFFFF"/>
    </w:rPr>
  </w:style>
  <w:style w:type="character" w:customStyle="1" w:styleId="8pt4">
    <w:name w:val="Основной текст + 8 pt4"/>
    <w:aliases w:val="Интервал 0 pt3"/>
    <w:basedOn w:val="1f1"/>
    <w:uiPriority w:val="99"/>
    <w:rsid w:val="00CE77C7"/>
    <w:rPr>
      <w:rFonts w:ascii="Arial Unicode MS" w:eastAsia="Arial Unicode MS" w:hAnsi="Times New Roman" w:cs="Arial Unicode MS"/>
      <w:color w:val="1D1D1D"/>
      <w:spacing w:val="-10"/>
      <w:sz w:val="16"/>
      <w:szCs w:val="16"/>
      <w:u w:val="none"/>
      <w:shd w:val="clear" w:color="auto" w:fill="FFFFFF"/>
    </w:rPr>
  </w:style>
  <w:style w:type="character" w:customStyle="1" w:styleId="8pt3">
    <w:name w:val="Основной текст + 8 pt3"/>
    <w:aliases w:val="Интервал 0 pt2"/>
    <w:basedOn w:val="1f1"/>
    <w:uiPriority w:val="99"/>
    <w:rsid w:val="00CE77C7"/>
    <w:rPr>
      <w:rFonts w:ascii="Arial Unicode MS" w:eastAsia="Arial Unicode MS" w:hAnsi="Times New Roman" w:cs="Arial Unicode MS"/>
      <w:color w:val="1D1D1D"/>
      <w:spacing w:val="-10"/>
      <w:sz w:val="16"/>
      <w:szCs w:val="16"/>
      <w:u w:val="none"/>
      <w:shd w:val="clear" w:color="auto" w:fill="FFFFFF"/>
    </w:rPr>
  </w:style>
  <w:style w:type="character" w:customStyle="1" w:styleId="8pt2">
    <w:name w:val="Основной текст + 8 pt2"/>
    <w:aliases w:val="Интервал 0 pt1"/>
    <w:basedOn w:val="1f1"/>
    <w:uiPriority w:val="99"/>
    <w:rsid w:val="00CE77C7"/>
    <w:rPr>
      <w:rFonts w:ascii="Arial Unicode MS" w:eastAsia="Arial Unicode MS" w:hAnsi="Times New Roman" w:cs="Arial Unicode MS"/>
      <w:color w:val="1D1D1D"/>
      <w:spacing w:val="-10"/>
      <w:sz w:val="16"/>
      <w:szCs w:val="16"/>
      <w:u w:val="none"/>
      <w:shd w:val="clear" w:color="auto" w:fill="FFFFFF"/>
    </w:rPr>
  </w:style>
  <w:style w:type="character" w:customStyle="1" w:styleId="4e">
    <w:name w:val="Подпись к картинке (4)_"/>
    <w:basedOn w:val="ab"/>
    <w:link w:val="4f"/>
    <w:uiPriority w:val="99"/>
    <w:rsid w:val="00CE77C7"/>
    <w:rPr>
      <w:rFonts w:ascii="Arial Unicode MS" w:eastAsia="Arial Unicode MS" w:cs="Arial Unicode MS"/>
      <w:sz w:val="17"/>
      <w:szCs w:val="17"/>
      <w:shd w:val="clear" w:color="auto" w:fill="FFFFFF"/>
    </w:rPr>
  </w:style>
  <w:style w:type="character" w:customStyle="1" w:styleId="afffffffff0">
    <w:name w:val="Подпись к картинке_"/>
    <w:basedOn w:val="ab"/>
    <w:link w:val="1ff1"/>
    <w:rsid w:val="00CE77C7"/>
    <w:rPr>
      <w:rFonts w:ascii="Arial Unicode MS" w:eastAsia="Arial Unicode MS" w:cs="Arial Unicode MS"/>
      <w:sz w:val="21"/>
      <w:szCs w:val="21"/>
      <w:shd w:val="clear" w:color="auto" w:fill="FFFFFF"/>
    </w:rPr>
  </w:style>
  <w:style w:type="character" w:customStyle="1" w:styleId="afffffffff1">
    <w:name w:val="Подпись к картинке"/>
    <w:basedOn w:val="afffffffff0"/>
    <w:uiPriority w:val="99"/>
    <w:rsid w:val="00CE77C7"/>
    <w:rPr>
      <w:rFonts w:ascii="Arial Unicode MS" w:eastAsia="Arial Unicode MS" w:cs="Arial Unicode MS"/>
      <w:sz w:val="21"/>
      <w:szCs w:val="21"/>
      <w:shd w:val="clear" w:color="auto" w:fill="FFFFFF"/>
    </w:rPr>
  </w:style>
  <w:style w:type="character" w:customStyle="1" w:styleId="63">
    <w:name w:val="Основной текст (6)_"/>
    <w:basedOn w:val="ab"/>
    <w:link w:val="610"/>
    <w:rsid w:val="00CE77C7"/>
    <w:rPr>
      <w:rFonts w:ascii="Arial Unicode MS" w:eastAsia="Arial Unicode MS" w:cs="Arial Unicode MS"/>
      <w:b/>
      <w:bCs/>
      <w:sz w:val="17"/>
      <w:szCs w:val="17"/>
      <w:shd w:val="clear" w:color="auto" w:fill="FFFFFF"/>
    </w:rPr>
  </w:style>
  <w:style w:type="character" w:customStyle="1" w:styleId="64">
    <w:name w:val="Основной текст (6)"/>
    <w:basedOn w:val="63"/>
    <w:uiPriority w:val="99"/>
    <w:rsid w:val="00CE77C7"/>
    <w:rPr>
      <w:rFonts w:ascii="Arial Unicode MS" w:eastAsia="Arial Unicode MS" w:cs="Arial Unicode MS"/>
      <w:b/>
      <w:bCs/>
      <w:sz w:val="17"/>
      <w:szCs w:val="17"/>
      <w:shd w:val="clear" w:color="auto" w:fill="FFFFFF"/>
    </w:rPr>
  </w:style>
  <w:style w:type="character" w:customStyle="1" w:styleId="5Exact">
    <w:name w:val="Подпись к картинке (5) Exact"/>
    <w:basedOn w:val="ab"/>
    <w:link w:val="5a"/>
    <w:uiPriority w:val="99"/>
    <w:rsid w:val="00CE77C7"/>
    <w:rPr>
      <w:rFonts w:ascii="Arial Unicode MS" w:eastAsia="Arial Unicode MS" w:cs="Arial Unicode MS"/>
      <w:b/>
      <w:bCs/>
      <w:sz w:val="14"/>
      <w:szCs w:val="14"/>
      <w:shd w:val="clear" w:color="auto" w:fill="FFFFFF"/>
    </w:rPr>
  </w:style>
  <w:style w:type="character" w:customStyle="1" w:styleId="10Exact">
    <w:name w:val="Основной текст (10) Exact"/>
    <w:basedOn w:val="ab"/>
    <w:uiPriority w:val="99"/>
    <w:rsid w:val="00CE77C7"/>
    <w:rPr>
      <w:rFonts w:ascii="Arial Unicode MS" w:eastAsia="Arial Unicode MS" w:cs="Arial Unicode MS"/>
      <w:spacing w:val="-10"/>
      <w:sz w:val="21"/>
      <w:szCs w:val="21"/>
      <w:u w:val="none"/>
    </w:rPr>
  </w:style>
  <w:style w:type="character" w:customStyle="1" w:styleId="100ptExact">
    <w:name w:val="Основной текст (10) + Интервал 0 pt Exact"/>
    <w:basedOn w:val="100"/>
    <w:uiPriority w:val="99"/>
    <w:rsid w:val="00CE77C7"/>
    <w:rPr>
      <w:rFonts w:ascii="Arial Unicode MS" w:eastAsia="Arial Unicode MS" w:cs="Arial Unicode MS"/>
      <w:spacing w:val="-4"/>
      <w:sz w:val="21"/>
      <w:szCs w:val="21"/>
      <w:shd w:val="clear" w:color="auto" w:fill="FFFFFF"/>
    </w:rPr>
  </w:style>
  <w:style w:type="character" w:customStyle="1" w:styleId="5Exact0">
    <w:name w:val="Основной текст (5) Exact"/>
    <w:basedOn w:val="ab"/>
    <w:uiPriority w:val="99"/>
    <w:rsid w:val="00CE77C7"/>
    <w:rPr>
      <w:rFonts w:ascii="Arial Unicode MS" w:eastAsia="Arial Unicode MS" w:cs="Arial Unicode MS"/>
      <w:spacing w:val="-5"/>
      <w:sz w:val="14"/>
      <w:szCs w:val="14"/>
      <w:u w:val="none"/>
    </w:rPr>
  </w:style>
  <w:style w:type="character" w:customStyle="1" w:styleId="50ptExact">
    <w:name w:val="Основной текст (5) + Интервал 0 pt Exact"/>
    <w:basedOn w:val="58"/>
    <w:uiPriority w:val="99"/>
    <w:rsid w:val="00CE77C7"/>
    <w:rPr>
      <w:rFonts w:ascii="Arial Unicode MS" w:eastAsia="Arial Unicode MS" w:cs="Arial Unicode MS"/>
      <w:spacing w:val="-10"/>
      <w:sz w:val="14"/>
      <w:szCs w:val="14"/>
      <w:shd w:val="clear" w:color="auto" w:fill="FFFFFF"/>
    </w:rPr>
  </w:style>
  <w:style w:type="character" w:customStyle="1" w:styleId="12Exact">
    <w:name w:val="Основной текст (12) Exact"/>
    <w:basedOn w:val="ab"/>
    <w:link w:val="121"/>
    <w:uiPriority w:val="99"/>
    <w:rsid w:val="00CE77C7"/>
    <w:rPr>
      <w:rFonts w:ascii="Franklin Gothic Book" w:hAnsi="Franklin Gothic Book" w:cs="Franklin Gothic Book"/>
      <w:w w:val="150"/>
      <w:sz w:val="12"/>
      <w:szCs w:val="12"/>
      <w:shd w:val="clear" w:color="auto" w:fill="FFFFFF"/>
    </w:rPr>
  </w:style>
  <w:style w:type="character" w:customStyle="1" w:styleId="13Exact">
    <w:name w:val="Основной текст (13) Exact"/>
    <w:basedOn w:val="ab"/>
    <w:link w:val="134"/>
    <w:uiPriority w:val="99"/>
    <w:rsid w:val="00CE77C7"/>
    <w:rPr>
      <w:rFonts w:ascii="Arial Narrow" w:hAnsi="Arial Narrow" w:cs="Arial Narrow"/>
      <w:spacing w:val="-17"/>
      <w:sz w:val="20"/>
      <w:szCs w:val="20"/>
      <w:shd w:val="clear" w:color="auto" w:fill="FFFFFF"/>
    </w:rPr>
  </w:style>
  <w:style w:type="character" w:customStyle="1" w:styleId="14Exact">
    <w:name w:val="Основной текст (14) Exact"/>
    <w:basedOn w:val="ab"/>
    <w:link w:val="142"/>
    <w:uiPriority w:val="99"/>
    <w:rsid w:val="00CE77C7"/>
    <w:rPr>
      <w:rFonts w:ascii="Courier New" w:hAnsi="Courier New" w:cs="Courier New"/>
      <w:b/>
      <w:bCs/>
      <w:sz w:val="14"/>
      <w:szCs w:val="14"/>
      <w:shd w:val="clear" w:color="auto" w:fill="FFFFFF"/>
    </w:rPr>
  </w:style>
  <w:style w:type="character" w:customStyle="1" w:styleId="15Exact">
    <w:name w:val="Основной текст (15) Exact"/>
    <w:basedOn w:val="ab"/>
    <w:link w:val="150"/>
    <w:uiPriority w:val="99"/>
    <w:rsid w:val="00CE77C7"/>
    <w:rPr>
      <w:rFonts w:ascii="Arial Unicode MS" w:eastAsia="Arial Unicode MS" w:cs="Arial Unicode MS"/>
      <w:sz w:val="21"/>
      <w:szCs w:val="21"/>
      <w:shd w:val="clear" w:color="auto" w:fill="FFFFFF"/>
    </w:rPr>
  </w:style>
  <w:style w:type="character" w:customStyle="1" w:styleId="3Exact">
    <w:name w:val="Основной текст (3) Exact"/>
    <w:basedOn w:val="ab"/>
    <w:uiPriority w:val="99"/>
    <w:rsid w:val="00CE77C7"/>
    <w:rPr>
      <w:rFonts w:ascii="Arial Unicode MS" w:eastAsia="Arial Unicode MS" w:cs="Arial Unicode MS"/>
      <w:spacing w:val="-3"/>
      <w:sz w:val="19"/>
      <w:szCs w:val="19"/>
      <w:u w:val="none"/>
    </w:rPr>
  </w:style>
  <w:style w:type="character" w:customStyle="1" w:styleId="30ptExact">
    <w:name w:val="Основной текст (3) + Интервал 0 pt Exact"/>
    <w:basedOn w:val="3d"/>
    <w:uiPriority w:val="99"/>
    <w:rsid w:val="00CE77C7"/>
    <w:rPr>
      <w:rFonts w:ascii="Arial Unicode MS" w:eastAsia="Arial Unicode MS" w:hAnsi="Times New Roman" w:cs="Arial Unicode MS"/>
      <w:b w:val="0"/>
      <w:bCs w:val="0"/>
      <w:spacing w:val="3"/>
      <w:sz w:val="19"/>
      <w:szCs w:val="19"/>
      <w:u w:val="none"/>
      <w:shd w:val="clear" w:color="auto" w:fill="FFFFFF"/>
    </w:rPr>
  </w:style>
  <w:style w:type="character" w:customStyle="1" w:styleId="60ptExact">
    <w:name w:val="Основной текст (6) + Интервал 0 pt Exact"/>
    <w:basedOn w:val="63"/>
    <w:uiPriority w:val="99"/>
    <w:rsid w:val="00CE77C7"/>
    <w:rPr>
      <w:rFonts w:ascii="Arial Unicode MS" w:eastAsia="Arial Unicode MS" w:cs="Arial Unicode MS"/>
      <w:b/>
      <w:bCs/>
      <w:sz w:val="14"/>
      <w:szCs w:val="14"/>
      <w:shd w:val="clear" w:color="auto" w:fill="FFFFFF"/>
    </w:rPr>
  </w:style>
  <w:style w:type="character" w:customStyle="1" w:styleId="16Exact">
    <w:name w:val="Основной текст (16) Exact"/>
    <w:basedOn w:val="ab"/>
    <w:link w:val="161"/>
    <w:uiPriority w:val="99"/>
    <w:rsid w:val="00CE77C7"/>
    <w:rPr>
      <w:rFonts w:ascii="Arial Unicode MS" w:eastAsia="Arial Unicode MS" w:cs="Arial Unicode MS"/>
      <w:spacing w:val="11"/>
      <w:sz w:val="13"/>
      <w:szCs w:val="13"/>
      <w:shd w:val="clear" w:color="auto" w:fill="FFFFFF"/>
    </w:rPr>
  </w:style>
  <w:style w:type="character" w:customStyle="1" w:styleId="17Exact">
    <w:name w:val="Основной текст (17) Exact"/>
    <w:basedOn w:val="ab"/>
    <w:link w:val="170"/>
    <w:uiPriority w:val="99"/>
    <w:rsid w:val="00CE77C7"/>
    <w:rPr>
      <w:rFonts w:ascii="Verdana" w:hAnsi="Verdana" w:cs="Verdana"/>
      <w:b/>
      <w:bCs/>
      <w:sz w:val="18"/>
      <w:szCs w:val="18"/>
      <w:shd w:val="clear" w:color="auto" w:fill="FFFFFF"/>
    </w:rPr>
  </w:style>
  <w:style w:type="character" w:customStyle="1" w:styleId="18Exact">
    <w:name w:val="Основной текст (18) Exact"/>
    <w:basedOn w:val="ab"/>
    <w:link w:val="180"/>
    <w:uiPriority w:val="99"/>
    <w:rsid w:val="00CE77C7"/>
    <w:rPr>
      <w:rFonts w:ascii="Arial Narrow" w:hAnsi="Arial Narrow" w:cs="Arial Narrow"/>
      <w:i/>
      <w:iCs/>
      <w:spacing w:val="55"/>
      <w:sz w:val="20"/>
      <w:szCs w:val="20"/>
      <w:shd w:val="clear" w:color="auto" w:fill="FFFFFF"/>
    </w:rPr>
  </w:style>
  <w:style w:type="character" w:customStyle="1" w:styleId="5FranklinGothicBook">
    <w:name w:val="Основной текст (5) + Franklin Gothic Book"/>
    <w:aliases w:val="71,5 pt7,Интервал 0 pt Exact"/>
    <w:basedOn w:val="58"/>
    <w:uiPriority w:val="99"/>
    <w:rsid w:val="00CE77C7"/>
    <w:rPr>
      <w:rFonts w:ascii="Franklin Gothic Book" w:eastAsia="Arial Unicode MS" w:hAnsi="Franklin Gothic Book" w:cs="Franklin Gothic Book"/>
      <w:spacing w:val="-17"/>
      <w:sz w:val="15"/>
      <w:szCs w:val="15"/>
      <w:shd w:val="clear" w:color="auto" w:fill="FFFFFF"/>
      <w:lang w:val="en-US" w:eastAsia="en-US"/>
    </w:rPr>
  </w:style>
  <w:style w:type="character" w:customStyle="1" w:styleId="3f2">
    <w:name w:val="Заголовок №3_"/>
    <w:basedOn w:val="ab"/>
    <w:link w:val="3f3"/>
    <w:rsid w:val="00CE77C7"/>
    <w:rPr>
      <w:rFonts w:ascii="Arial Unicode MS" w:eastAsia="Arial Unicode MS" w:cs="Arial Unicode MS"/>
      <w:sz w:val="23"/>
      <w:szCs w:val="23"/>
      <w:shd w:val="clear" w:color="auto" w:fill="FFFFFF"/>
    </w:rPr>
  </w:style>
  <w:style w:type="character" w:customStyle="1" w:styleId="50pt">
    <w:name w:val="Основной текст (5) + Интервал 0 pt"/>
    <w:basedOn w:val="58"/>
    <w:uiPriority w:val="99"/>
    <w:rsid w:val="00CE77C7"/>
    <w:rPr>
      <w:rFonts w:ascii="Arial Unicode MS" w:eastAsia="Arial Unicode MS" w:cs="Arial Unicode MS"/>
      <w:spacing w:val="0"/>
      <w:sz w:val="17"/>
      <w:szCs w:val="17"/>
      <w:shd w:val="clear" w:color="auto" w:fill="FFFFFF"/>
    </w:rPr>
  </w:style>
  <w:style w:type="character" w:customStyle="1" w:styleId="19Exact">
    <w:name w:val="Основной текст (19) Exact"/>
    <w:basedOn w:val="ab"/>
    <w:link w:val="190"/>
    <w:uiPriority w:val="99"/>
    <w:rsid w:val="00CE77C7"/>
    <w:rPr>
      <w:rFonts w:ascii="Arial Unicode MS" w:eastAsia="Arial Unicode MS" w:cs="Arial Unicode MS"/>
      <w:b/>
      <w:bCs/>
      <w:spacing w:val="-11"/>
      <w:sz w:val="23"/>
      <w:szCs w:val="23"/>
      <w:shd w:val="clear" w:color="auto" w:fill="FFFFFF"/>
    </w:rPr>
  </w:style>
  <w:style w:type="character" w:customStyle="1" w:styleId="20Exact">
    <w:name w:val="Основной текст (20) Exact"/>
    <w:basedOn w:val="ab"/>
    <w:link w:val="200"/>
    <w:uiPriority w:val="99"/>
    <w:rsid w:val="00CE77C7"/>
    <w:rPr>
      <w:rFonts w:ascii="Arial Narrow" w:hAnsi="Arial Narrow" w:cs="Arial Narrow"/>
      <w:b/>
      <w:bCs/>
      <w:i/>
      <w:iCs/>
      <w:sz w:val="14"/>
      <w:szCs w:val="14"/>
      <w:shd w:val="clear" w:color="auto" w:fill="FFFFFF"/>
    </w:rPr>
  </w:style>
  <w:style w:type="character" w:customStyle="1" w:styleId="21Exact">
    <w:name w:val="Основной текст (21) Exact"/>
    <w:basedOn w:val="ab"/>
    <w:link w:val="213"/>
    <w:uiPriority w:val="99"/>
    <w:rsid w:val="00CE77C7"/>
    <w:rPr>
      <w:rFonts w:ascii="Constantia" w:hAnsi="Constantia" w:cs="Constantia"/>
      <w:b/>
      <w:bCs/>
      <w:spacing w:val="-15"/>
      <w:sz w:val="14"/>
      <w:szCs w:val="14"/>
      <w:shd w:val="clear" w:color="auto" w:fill="FFFFFF"/>
    </w:rPr>
  </w:style>
  <w:style w:type="character" w:customStyle="1" w:styleId="2Exact">
    <w:name w:val="Основной текст (2) Exact"/>
    <w:basedOn w:val="ab"/>
    <w:uiPriority w:val="99"/>
    <w:rsid w:val="00CE77C7"/>
    <w:rPr>
      <w:rFonts w:ascii="Arial Unicode MS" w:eastAsia="Arial Unicode MS" w:cs="Arial Unicode MS"/>
      <w:b/>
      <w:bCs/>
      <w:spacing w:val="-25"/>
      <w:sz w:val="28"/>
      <w:szCs w:val="28"/>
      <w:u w:val="none"/>
    </w:rPr>
  </w:style>
  <w:style w:type="character" w:customStyle="1" w:styleId="20ptExact">
    <w:name w:val="Основной текст (2) + Интервал 0 pt Exact"/>
    <w:basedOn w:val="2d"/>
    <w:uiPriority w:val="99"/>
    <w:rsid w:val="00CE77C7"/>
    <w:rPr>
      <w:rFonts w:ascii="Arial Unicode MS" w:eastAsia="Arial Unicode MS" w:hAnsi="Times New Roman" w:cs="Arial Unicode MS"/>
      <w:b/>
      <w:bCs/>
      <w:spacing w:val="0"/>
      <w:sz w:val="28"/>
      <w:szCs w:val="28"/>
      <w:shd w:val="clear" w:color="auto" w:fill="FFFFFF"/>
    </w:rPr>
  </w:style>
  <w:style w:type="character" w:customStyle="1" w:styleId="22Exact">
    <w:name w:val="Основной текст (22) Exact"/>
    <w:basedOn w:val="ab"/>
    <w:link w:val="220"/>
    <w:uiPriority w:val="99"/>
    <w:rsid w:val="00CE77C7"/>
    <w:rPr>
      <w:rFonts w:ascii="Arial Unicode MS" w:eastAsia="Arial Unicode MS" w:cs="Arial Unicode MS"/>
      <w:i/>
      <w:iCs/>
      <w:sz w:val="20"/>
      <w:szCs w:val="20"/>
      <w:shd w:val="clear" w:color="auto" w:fill="FFFFFF"/>
    </w:rPr>
  </w:style>
  <w:style w:type="character" w:customStyle="1" w:styleId="20ArialUnicodeMS">
    <w:name w:val="Основной текст (20) + Arial Unicode MS"/>
    <w:aliases w:val="Не полужирный5,Не курсив Exact"/>
    <w:basedOn w:val="20Exact"/>
    <w:uiPriority w:val="99"/>
    <w:rsid w:val="00CE77C7"/>
    <w:rPr>
      <w:rFonts w:ascii="Arial Unicode MS" w:eastAsia="Arial Unicode MS" w:hAnsi="Arial Narrow" w:cs="Arial Unicode MS"/>
      <w:b w:val="0"/>
      <w:bCs w:val="0"/>
      <w:i w:val="0"/>
      <w:iCs w:val="0"/>
      <w:sz w:val="14"/>
      <w:szCs w:val="14"/>
      <w:shd w:val="clear" w:color="auto" w:fill="FFFFFF"/>
    </w:rPr>
  </w:style>
  <w:style w:type="character" w:customStyle="1" w:styleId="23Exact">
    <w:name w:val="Основной текст (23) Exact"/>
    <w:basedOn w:val="ab"/>
    <w:link w:val="230"/>
    <w:uiPriority w:val="99"/>
    <w:rsid w:val="00CE77C7"/>
    <w:rPr>
      <w:rFonts w:ascii="Arial Unicode MS" w:eastAsia="Arial Unicode MS" w:cs="Arial Unicode MS"/>
      <w:i/>
      <w:iCs/>
      <w:shd w:val="clear" w:color="auto" w:fill="FFFFFF"/>
    </w:rPr>
  </w:style>
  <w:style w:type="character" w:customStyle="1" w:styleId="240">
    <w:name w:val="Основной текст (24)_"/>
    <w:basedOn w:val="ab"/>
    <w:link w:val="241"/>
    <w:uiPriority w:val="99"/>
    <w:rsid w:val="00CE77C7"/>
    <w:rPr>
      <w:rFonts w:ascii="Arial Unicode MS" w:eastAsia="Arial Unicode MS" w:cs="Arial Unicode MS"/>
      <w:b/>
      <w:bCs/>
      <w:sz w:val="19"/>
      <w:szCs w:val="19"/>
      <w:shd w:val="clear" w:color="auto" w:fill="FFFFFF"/>
    </w:rPr>
  </w:style>
  <w:style w:type="character" w:customStyle="1" w:styleId="ArialNarrow8">
    <w:name w:val="Основной текст + Arial Narrow8"/>
    <w:aliases w:val="10 pt7"/>
    <w:basedOn w:val="1f1"/>
    <w:uiPriority w:val="99"/>
    <w:rsid w:val="00CE77C7"/>
    <w:rPr>
      <w:rFonts w:ascii="Arial Narrow" w:hAnsi="Arial Narrow" w:cs="Arial Narrow"/>
      <w:color w:val="1D1D1D"/>
      <w:sz w:val="20"/>
      <w:szCs w:val="20"/>
      <w:u w:val="none"/>
      <w:shd w:val="clear" w:color="auto" w:fill="FFFFFF"/>
    </w:rPr>
  </w:style>
  <w:style w:type="character" w:customStyle="1" w:styleId="ArialNarrow7">
    <w:name w:val="Основной текст + Arial Narrow7"/>
    <w:aliases w:val="10 pt6"/>
    <w:basedOn w:val="1f1"/>
    <w:uiPriority w:val="99"/>
    <w:rsid w:val="00CE77C7"/>
    <w:rPr>
      <w:rFonts w:ascii="Arial Narrow" w:hAnsi="Arial Narrow" w:cs="Arial Narrow"/>
      <w:color w:val="1D1D1D"/>
      <w:sz w:val="20"/>
      <w:szCs w:val="20"/>
      <w:u w:val="none"/>
      <w:shd w:val="clear" w:color="auto" w:fill="FFFFFF"/>
    </w:rPr>
  </w:style>
  <w:style w:type="character" w:customStyle="1" w:styleId="ArialNarrow6">
    <w:name w:val="Основной текст + Arial Narrow6"/>
    <w:aliases w:val="10 pt5"/>
    <w:basedOn w:val="1f1"/>
    <w:uiPriority w:val="99"/>
    <w:rsid w:val="00CE77C7"/>
    <w:rPr>
      <w:rFonts w:ascii="Arial Narrow" w:hAnsi="Arial Narrow" w:cs="Arial Narrow"/>
      <w:color w:val="1D1D1D"/>
      <w:sz w:val="20"/>
      <w:szCs w:val="20"/>
      <w:u w:val="none"/>
      <w:shd w:val="clear" w:color="auto" w:fill="FFFFFF"/>
    </w:rPr>
  </w:style>
  <w:style w:type="character" w:customStyle="1" w:styleId="ArialNarrow5">
    <w:name w:val="Основной текст + Arial Narrow5"/>
    <w:aliases w:val="10 pt4"/>
    <w:basedOn w:val="1f1"/>
    <w:uiPriority w:val="99"/>
    <w:rsid w:val="00CE77C7"/>
    <w:rPr>
      <w:rFonts w:ascii="Arial Narrow" w:hAnsi="Arial Narrow" w:cs="Arial Narrow"/>
      <w:color w:val="1D1D1D"/>
      <w:sz w:val="20"/>
      <w:szCs w:val="20"/>
      <w:u w:val="none"/>
      <w:shd w:val="clear" w:color="auto" w:fill="FFFFFF"/>
    </w:rPr>
  </w:style>
  <w:style w:type="character" w:customStyle="1" w:styleId="ArialNarrow4">
    <w:name w:val="Основной текст + Arial Narrow4"/>
    <w:aliases w:val="10 pt3,Курсив4"/>
    <w:basedOn w:val="1f1"/>
    <w:uiPriority w:val="99"/>
    <w:rsid w:val="00CE77C7"/>
    <w:rPr>
      <w:rFonts w:ascii="Arial Narrow" w:hAnsi="Arial Narrow" w:cs="Arial Narrow"/>
      <w:i/>
      <w:iCs/>
      <w:color w:val="1D1D1D"/>
      <w:sz w:val="20"/>
      <w:szCs w:val="20"/>
      <w:u w:val="none"/>
      <w:shd w:val="clear" w:color="auto" w:fill="FFFFFF"/>
    </w:rPr>
  </w:style>
  <w:style w:type="character" w:customStyle="1" w:styleId="ArialNarrow3">
    <w:name w:val="Основной текст + Arial Narrow3"/>
    <w:aliases w:val="10 pt2,Курсив3,Интервал -1 pt"/>
    <w:basedOn w:val="1f1"/>
    <w:uiPriority w:val="99"/>
    <w:rsid w:val="00CE77C7"/>
    <w:rPr>
      <w:rFonts w:ascii="Arial Narrow" w:hAnsi="Arial Narrow" w:cs="Arial Narrow"/>
      <w:i/>
      <w:iCs/>
      <w:color w:val="1D1D1D"/>
      <w:spacing w:val="-20"/>
      <w:sz w:val="20"/>
      <w:szCs w:val="20"/>
      <w:u w:val="none"/>
      <w:shd w:val="clear" w:color="auto" w:fill="FFFFFF"/>
    </w:rPr>
  </w:style>
  <w:style w:type="character" w:customStyle="1" w:styleId="18pt">
    <w:name w:val="Основной текст + 18 pt"/>
    <w:basedOn w:val="1f1"/>
    <w:uiPriority w:val="99"/>
    <w:rsid w:val="00CE77C7"/>
    <w:rPr>
      <w:rFonts w:ascii="Arial Unicode MS" w:eastAsia="Arial Unicode MS" w:hAnsi="Times New Roman" w:cs="Arial Unicode MS"/>
      <w:color w:val="1D1D1D"/>
      <w:sz w:val="36"/>
      <w:szCs w:val="36"/>
      <w:u w:val="none"/>
      <w:shd w:val="clear" w:color="auto" w:fill="FFFFFF"/>
    </w:rPr>
  </w:style>
  <w:style w:type="character" w:customStyle="1" w:styleId="ArialNarrow2">
    <w:name w:val="Основной текст + Arial Narrow2"/>
    <w:aliases w:val="10 pt1,Курсив2,Интервал -1 pt1"/>
    <w:basedOn w:val="1f1"/>
    <w:uiPriority w:val="99"/>
    <w:rsid w:val="00CE77C7"/>
    <w:rPr>
      <w:rFonts w:ascii="Arial Narrow" w:hAnsi="Arial Narrow" w:cs="Arial Narrow"/>
      <w:i/>
      <w:iCs/>
      <w:color w:val="1D1D1D"/>
      <w:spacing w:val="-20"/>
      <w:sz w:val="20"/>
      <w:szCs w:val="20"/>
      <w:u w:val="none"/>
      <w:shd w:val="clear" w:color="auto" w:fill="FFFFFF"/>
    </w:rPr>
  </w:style>
  <w:style w:type="character" w:customStyle="1" w:styleId="828">
    <w:name w:val="Основной текст + 82"/>
    <w:aliases w:val="5 pt6,Полужирный2"/>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1a">
    <w:name w:val="Основной текст + 81"/>
    <w:aliases w:val="5 pt5"/>
    <w:basedOn w:val="1f1"/>
    <w:uiPriority w:val="99"/>
    <w:rsid w:val="00CE77C7"/>
    <w:rPr>
      <w:rFonts w:ascii="Arial Unicode MS" w:eastAsia="Arial Unicode MS" w:hAnsi="Times New Roman" w:cs="Arial Unicode MS"/>
      <w:color w:val="1D1D1D"/>
      <w:sz w:val="17"/>
      <w:szCs w:val="17"/>
      <w:u w:val="none"/>
      <w:shd w:val="clear" w:color="auto" w:fill="FFFFFF"/>
    </w:rPr>
  </w:style>
  <w:style w:type="character" w:customStyle="1" w:styleId="ArialUnicodeMS">
    <w:name w:val="Колонтитул + Arial Unicode MS"/>
    <w:aliases w:val="83,5 pt4,Не полужирный4"/>
    <w:basedOn w:val="afffffffc"/>
    <w:uiPriority w:val="99"/>
    <w:rsid w:val="00CE77C7"/>
    <w:rPr>
      <w:rFonts w:ascii="Arial Unicode MS" w:eastAsia="Arial Unicode MS" w:hAnsi="Arial Narrow" w:cs="Arial Unicode MS"/>
      <w:b w:val="0"/>
      <w:bCs w:val="0"/>
      <w:sz w:val="17"/>
      <w:szCs w:val="17"/>
      <w:shd w:val="clear" w:color="auto" w:fill="FFFFFF"/>
    </w:rPr>
  </w:style>
  <w:style w:type="character" w:customStyle="1" w:styleId="81b">
    <w:name w:val="Колонтитул + 81"/>
    <w:aliases w:val="5 pt3,Не полужирный3"/>
    <w:basedOn w:val="afffffffc"/>
    <w:uiPriority w:val="99"/>
    <w:rsid w:val="00CE77C7"/>
    <w:rPr>
      <w:rFonts w:ascii="Arial Narrow" w:eastAsia="Arial Narrow" w:hAnsi="Arial Narrow" w:cs="Arial Narrow"/>
      <w:b w:val="0"/>
      <w:bCs w:val="0"/>
      <w:sz w:val="17"/>
      <w:szCs w:val="17"/>
      <w:shd w:val="clear" w:color="auto" w:fill="FFFFFF"/>
    </w:rPr>
  </w:style>
  <w:style w:type="character" w:customStyle="1" w:styleId="ArialUnicodeMS1">
    <w:name w:val="Колонтитул + Arial Unicode MS1"/>
    <w:aliases w:val="82,5 pt2,Не полужирный2"/>
    <w:basedOn w:val="afffffffc"/>
    <w:uiPriority w:val="99"/>
    <w:rsid w:val="00CE77C7"/>
    <w:rPr>
      <w:rFonts w:ascii="Arial Unicode MS" w:eastAsia="Arial Unicode MS" w:hAnsi="Arial Narrow" w:cs="Arial Unicode MS"/>
      <w:b w:val="0"/>
      <w:bCs w:val="0"/>
      <w:sz w:val="17"/>
      <w:szCs w:val="17"/>
      <w:u w:val="single"/>
      <w:shd w:val="clear" w:color="auto" w:fill="FFFFFF"/>
    </w:rPr>
  </w:style>
  <w:style w:type="character" w:customStyle="1" w:styleId="8pt1">
    <w:name w:val="Основной текст + 8 pt1"/>
    <w:basedOn w:val="1f1"/>
    <w:uiPriority w:val="99"/>
    <w:rsid w:val="00CE77C7"/>
    <w:rPr>
      <w:rFonts w:ascii="Arial Unicode MS" w:eastAsia="Arial Unicode MS" w:hAnsi="Times New Roman" w:cs="Arial Unicode MS"/>
      <w:color w:val="1D1D1D"/>
      <w:sz w:val="16"/>
      <w:szCs w:val="16"/>
      <w:u w:val="none"/>
      <w:shd w:val="clear" w:color="auto" w:fill="FFFFFF"/>
    </w:rPr>
  </w:style>
  <w:style w:type="character" w:customStyle="1" w:styleId="ArialNarrow1">
    <w:name w:val="Основной текст + Arial Narrow1"/>
    <w:aliases w:val="81,5 pt1,Полужирный1,Курсив1"/>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3f4">
    <w:name w:val="Подпись к таблице (3)_"/>
    <w:basedOn w:val="ab"/>
    <w:link w:val="3f5"/>
    <w:uiPriority w:val="99"/>
    <w:rsid w:val="00CE77C7"/>
    <w:rPr>
      <w:rFonts w:ascii="Arial Narrow" w:hAnsi="Arial Narrow" w:cs="Arial Narrow"/>
      <w:b/>
      <w:bCs/>
      <w:i/>
      <w:iCs/>
      <w:sz w:val="17"/>
      <w:szCs w:val="17"/>
      <w:shd w:val="clear" w:color="auto" w:fill="FFFFFF"/>
    </w:rPr>
  </w:style>
  <w:style w:type="character" w:customStyle="1" w:styleId="3ArialUnicodeMS">
    <w:name w:val="Подпись к таблице (3) + Arial Unicode MS"/>
    <w:aliases w:val="Не курсив"/>
    <w:basedOn w:val="3f4"/>
    <w:uiPriority w:val="99"/>
    <w:rsid w:val="00CE77C7"/>
    <w:rPr>
      <w:rFonts w:ascii="Arial Unicode MS" w:eastAsia="Arial Unicode MS" w:hAnsi="Arial Narrow" w:cs="Arial Unicode MS"/>
      <w:b/>
      <w:bCs/>
      <w:i w:val="0"/>
      <w:iCs w:val="0"/>
      <w:sz w:val="17"/>
      <w:szCs w:val="17"/>
      <w:shd w:val="clear" w:color="auto" w:fill="FFFFFF"/>
    </w:rPr>
  </w:style>
  <w:style w:type="character" w:customStyle="1" w:styleId="3ArialUnicodeMS1">
    <w:name w:val="Подпись к таблице (3) + Arial Unicode MS1"/>
    <w:aliases w:val="4 pt,Не полужирный1"/>
    <w:basedOn w:val="3f4"/>
    <w:uiPriority w:val="99"/>
    <w:rsid w:val="00CE77C7"/>
    <w:rPr>
      <w:rFonts w:ascii="Arial Unicode MS" w:eastAsia="Arial Unicode MS" w:hAnsi="Arial Narrow" w:cs="Arial Unicode MS"/>
      <w:b w:val="0"/>
      <w:bCs w:val="0"/>
      <w:i/>
      <w:iCs/>
      <w:sz w:val="8"/>
      <w:szCs w:val="8"/>
      <w:shd w:val="clear" w:color="auto" w:fill="FFFFFF"/>
    </w:rPr>
  </w:style>
  <w:style w:type="paragraph" w:customStyle="1" w:styleId="2fc">
    <w:name w:val="Подпись к таблице (2)"/>
    <w:basedOn w:val="aa"/>
    <w:link w:val="2fb"/>
    <w:uiPriority w:val="99"/>
    <w:rsid w:val="00CE77C7"/>
    <w:pPr>
      <w:shd w:val="clear" w:color="auto" w:fill="FFFFFF"/>
      <w:autoSpaceDE/>
      <w:autoSpaceDN/>
      <w:spacing w:line="240" w:lineRule="atLeast"/>
    </w:pPr>
    <w:rPr>
      <w:rFonts w:ascii="Verdana" w:eastAsiaTheme="minorHAnsi" w:hAnsi="Verdana" w:cs="Verdana"/>
      <w:b/>
      <w:bCs/>
      <w:spacing w:val="-10"/>
      <w:sz w:val="21"/>
      <w:szCs w:val="21"/>
      <w:lang w:val="en-US" w:eastAsia="en-US" w:bidi="ar-SA"/>
    </w:rPr>
  </w:style>
  <w:style w:type="paragraph" w:customStyle="1" w:styleId="1ff2">
    <w:name w:val="Колонтитул1"/>
    <w:basedOn w:val="aa"/>
    <w:rsid w:val="00CE77C7"/>
    <w:pPr>
      <w:shd w:val="clear" w:color="auto" w:fill="FFFFFF"/>
      <w:autoSpaceDE/>
      <w:autoSpaceDN/>
      <w:spacing w:line="240" w:lineRule="atLeast"/>
      <w:jc w:val="center"/>
    </w:pPr>
    <w:rPr>
      <w:rFonts w:ascii="Arial Narrow" w:eastAsiaTheme="minorHAnsi" w:hAnsi="Arial Narrow" w:cs="Arial Narrow"/>
      <w:b/>
      <w:bCs/>
      <w:sz w:val="15"/>
      <w:szCs w:val="15"/>
      <w:lang w:eastAsia="en-US" w:bidi="ar-SA"/>
    </w:rPr>
  </w:style>
  <w:style w:type="paragraph" w:customStyle="1" w:styleId="410">
    <w:name w:val="Основной текст (4)1"/>
    <w:basedOn w:val="aa"/>
    <w:rsid w:val="00CE77C7"/>
    <w:pPr>
      <w:shd w:val="clear" w:color="auto" w:fill="FFFFFF"/>
      <w:autoSpaceDE/>
      <w:autoSpaceDN/>
      <w:spacing w:after="180" w:line="240" w:lineRule="atLeast"/>
      <w:ind w:hanging="860"/>
      <w:jc w:val="center"/>
    </w:pPr>
    <w:rPr>
      <w:rFonts w:ascii="Verdana" w:eastAsiaTheme="minorHAnsi" w:hAnsi="Verdana" w:cs="Verdana"/>
      <w:b/>
      <w:bCs/>
      <w:spacing w:val="-10"/>
      <w:sz w:val="21"/>
      <w:szCs w:val="21"/>
      <w:lang w:eastAsia="en-US" w:bidi="ar-SA"/>
    </w:rPr>
  </w:style>
  <w:style w:type="paragraph" w:customStyle="1" w:styleId="610">
    <w:name w:val="Основной текст (6)1"/>
    <w:basedOn w:val="aa"/>
    <w:link w:val="63"/>
    <w:uiPriority w:val="99"/>
    <w:rsid w:val="00CE77C7"/>
    <w:pPr>
      <w:shd w:val="clear" w:color="auto" w:fill="FFFFFF"/>
      <w:autoSpaceDE/>
      <w:autoSpaceDN/>
      <w:spacing w:line="240" w:lineRule="atLeast"/>
    </w:pPr>
    <w:rPr>
      <w:rFonts w:ascii="Arial Unicode MS" w:eastAsia="Arial Unicode MS" w:hAnsiTheme="minorHAnsi" w:cs="Arial Unicode MS"/>
      <w:b/>
      <w:bCs/>
      <w:sz w:val="17"/>
      <w:szCs w:val="17"/>
      <w:lang w:val="en-US" w:eastAsia="en-US" w:bidi="ar-SA"/>
    </w:rPr>
  </w:style>
  <w:style w:type="paragraph" w:customStyle="1" w:styleId="1ff3">
    <w:name w:val="Подпись к таблице1"/>
    <w:basedOn w:val="aa"/>
    <w:rsid w:val="00CE77C7"/>
    <w:pPr>
      <w:shd w:val="clear" w:color="auto" w:fill="FFFFFF"/>
      <w:autoSpaceDE/>
      <w:autoSpaceDN/>
      <w:spacing w:line="206" w:lineRule="exact"/>
      <w:jc w:val="both"/>
    </w:pPr>
    <w:rPr>
      <w:rFonts w:ascii="Arial Unicode MS" w:eastAsia="Arial Unicode MS" w:hAnsiTheme="minorHAnsi" w:cs="Arial Unicode MS"/>
      <w:b/>
      <w:bCs/>
      <w:sz w:val="17"/>
      <w:szCs w:val="17"/>
      <w:lang w:eastAsia="en-US" w:bidi="ar-SA"/>
    </w:rPr>
  </w:style>
  <w:style w:type="paragraph" w:customStyle="1" w:styleId="59">
    <w:name w:val="Основной текст (5)"/>
    <w:basedOn w:val="aa"/>
    <w:link w:val="58"/>
    <w:rsid w:val="00CE77C7"/>
    <w:pPr>
      <w:shd w:val="clear" w:color="auto" w:fill="FFFFFF"/>
      <w:autoSpaceDE/>
      <w:autoSpaceDN/>
      <w:spacing w:before="780" w:line="240" w:lineRule="atLeast"/>
    </w:pPr>
    <w:rPr>
      <w:rFonts w:ascii="Arial Unicode MS" w:eastAsia="Arial Unicode MS" w:hAnsiTheme="minorHAnsi" w:cs="Arial Unicode MS"/>
      <w:spacing w:val="-10"/>
      <w:sz w:val="17"/>
      <w:szCs w:val="17"/>
      <w:lang w:val="en-US" w:eastAsia="en-US" w:bidi="ar-SA"/>
    </w:rPr>
  </w:style>
  <w:style w:type="paragraph" w:customStyle="1" w:styleId="73">
    <w:name w:val="Основной текст (7)"/>
    <w:basedOn w:val="aa"/>
    <w:link w:val="72"/>
    <w:uiPriority w:val="99"/>
    <w:rsid w:val="00CE77C7"/>
    <w:pPr>
      <w:shd w:val="clear" w:color="auto" w:fill="FFFFFF"/>
      <w:autoSpaceDE/>
      <w:autoSpaceDN/>
      <w:spacing w:before="240" w:after="480" w:line="240" w:lineRule="atLeast"/>
      <w:jc w:val="both"/>
    </w:pPr>
    <w:rPr>
      <w:rFonts w:ascii="Garamond" w:eastAsiaTheme="minorHAnsi" w:hAnsi="Garamond" w:cs="Garamond"/>
      <w:sz w:val="13"/>
      <w:szCs w:val="13"/>
      <w:lang w:val="en-US" w:eastAsia="en-US" w:bidi="ar-SA"/>
    </w:rPr>
  </w:style>
  <w:style w:type="paragraph" w:customStyle="1" w:styleId="94">
    <w:name w:val="Основной текст (9)"/>
    <w:basedOn w:val="aa"/>
    <w:link w:val="93"/>
    <w:rsid w:val="00CE77C7"/>
    <w:pPr>
      <w:shd w:val="clear" w:color="auto" w:fill="FFFFFF"/>
      <w:autoSpaceDE/>
      <w:autoSpaceDN/>
      <w:spacing w:after="420" w:line="240" w:lineRule="atLeast"/>
      <w:jc w:val="both"/>
    </w:pPr>
    <w:rPr>
      <w:rFonts w:ascii="Arial Narrow" w:eastAsiaTheme="minorHAnsi" w:hAnsi="Arial Narrow" w:cs="Arial Narrow"/>
      <w:i/>
      <w:iCs/>
      <w:sz w:val="20"/>
      <w:szCs w:val="20"/>
      <w:lang w:val="en-US" w:eastAsia="en-US" w:bidi="ar-SA"/>
    </w:rPr>
  </w:style>
  <w:style w:type="paragraph" w:customStyle="1" w:styleId="101">
    <w:name w:val="Основной текст (10)"/>
    <w:basedOn w:val="aa"/>
    <w:link w:val="100"/>
    <w:rsid w:val="00CE77C7"/>
    <w:pPr>
      <w:shd w:val="clear" w:color="auto" w:fill="FFFFFF"/>
      <w:autoSpaceDE/>
      <w:autoSpaceDN/>
      <w:spacing w:before="720" w:after="840" w:line="240" w:lineRule="atLeast"/>
      <w:ind w:hanging="1140"/>
      <w:jc w:val="both"/>
    </w:pPr>
    <w:rPr>
      <w:rFonts w:ascii="Arial Unicode MS" w:eastAsia="Arial Unicode MS" w:hAnsiTheme="minorHAnsi" w:cs="Arial Unicode MS"/>
      <w:spacing w:val="-10"/>
      <w:sz w:val="21"/>
      <w:szCs w:val="21"/>
      <w:lang w:val="en-US" w:eastAsia="en-US" w:bidi="ar-SA"/>
    </w:rPr>
  </w:style>
  <w:style w:type="paragraph" w:customStyle="1" w:styleId="116">
    <w:name w:val="Основной текст (11)"/>
    <w:basedOn w:val="aa"/>
    <w:link w:val="115"/>
    <w:rsid w:val="00CE77C7"/>
    <w:pPr>
      <w:shd w:val="clear" w:color="auto" w:fill="FFFFFF"/>
      <w:autoSpaceDE/>
      <w:autoSpaceDN/>
      <w:spacing w:line="240" w:lineRule="atLeast"/>
    </w:pPr>
    <w:rPr>
      <w:rFonts w:ascii="Arial" w:eastAsiaTheme="minorHAnsi" w:hAnsi="Arial" w:cs="Arial"/>
      <w:i/>
      <w:iCs/>
      <w:spacing w:val="-10"/>
      <w:sz w:val="10"/>
      <w:szCs w:val="10"/>
      <w:lang w:val="en-US" w:eastAsia="en-US" w:bidi="ar-SA"/>
    </w:rPr>
  </w:style>
  <w:style w:type="paragraph" w:customStyle="1" w:styleId="2fe">
    <w:name w:val="Заголовок №2"/>
    <w:basedOn w:val="aa"/>
    <w:link w:val="2fd"/>
    <w:rsid w:val="00CE77C7"/>
    <w:pPr>
      <w:shd w:val="clear" w:color="auto" w:fill="FFFFFF"/>
      <w:autoSpaceDE/>
      <w:autoSpaceDN/>
      <w:spacing w:before="720" w:after="600" w:line="413" w:lineRule="exact"/>
      <w:ind w:hanging="580"/>
      <w:outlineLvl w:val="1"/>
    </w:pPr>
    <w:rPr>
      <w:rFonts w:ascii="Arial Unicode MS" w:eastAsia="Arial Unicode MS" w:hAnsiTheme="minorHAnsi" w:cs="Arial Unicode MS"/>
      <w:b/>
      <w:bCs/>
      <w:spacing w:val="-10"/>
      <w:sz w:val="23"/>
      <w:szCs w:val="23"/>
      <w:lang w:val="en-US" w:eastAsia="en-US" w:bidi="ar-SA"/>
    </w:rPr>
  </w:style>
  <w:style w:type="paragraph" w:customStyle="1" w:styleId="4f">
    <w:name w:val="Подпись к картинке (4)"/>
    <w:basedOn w:val="aa"/>
    <w:link w:val="4e"/>
    <w:uiPriority w:val="99"/>
    <w:rsid w:val="00CE77C7"/>
    <w:pPr>
      <w:shd w:val="clear" w:color="auto" w:fill="FFFFFF"/>
      <w:autoSpaceDE/>
      <w:autoSpaceDN/>
      <w:spacing w:before="60" w:after="60" w:line="240" w:lineRule="atLeast"/>
    </w:pPr>
    <w:rPr>
      <w:rFonts w:ascii="Arial Unicode MS" w:eastAsia="Arial Unicode MS" w:hAnsiTheme="minorHAnsi" w:cs="Arial Unicode MS"/>
      <w:sz w:val="17"/>
      <w:szCs w:val="17"/>
      <w:lang w:val="en-US" w:eastAsia="en-US" w:bidi="ar-SA"/>
    </w:rPr>
  </w:style>
  <w:style w:type="paragraph" w:customStyle="1" w:styleId="1ff1">
    <w:name w:val="Подпись к картинке1"/>
    <w:basedOn w:val="aa"/>
    <w:link w:val="afffffffff0"/>
    <w:uiPriority w:val="99"/>
    <w:rsid w:val="00CE77C7"/>
    <w:pPr>
      <w:shd w:val="clear" w:color="auto" w:fill="FFFFFF"/>
      <w:autoSpaceDE/>
      <w:autoSpaceDN/>
      <w:spacing w:line="250" w:lineRule="exact"/>
      <w:jc w:val="both"/>
    </w:pPr>
    <w:rPr>
      <w:rFonts w:ascii="Arial Unicode MS" w:eastAsia="Arial Unicode MS" w:hAnsiTheme="minorHAnsi" w:cs="Arial Unicode MS"/>
      <w:sz w:val="21"/>
      <w:szCs w:val="21"/>
      <w:lang w:val="en-US" w:eastAsia="en-US" w:bidi="ar-SA"/>
    </w:rPr>
  </w:style>
  <w:style w:type="paragraph" w:customStyle="1" w:styleId="5a">
    <w:name w:val="Подпись к картинке (5)"/>
    <w:basedOn w:val="aa"/>
    <w:link w:val="5Exact"/>
    <w:uiPriority w:val="99"/>
    <w:rsid w:val="00CE77C7"/>
    <w:pPr>
      <w:shd w:val="clear" w:color="auto" w:fill="FFFFFF"/>
      <w:autoSpaceDE/>
      <w:autoSpaceDN/>
      <w:spacing w:line="240" w:lineRule="atLeast"/>
      <w:jc w:val="center"/>
    </w:pPr>
    <w:rPr>
      <w:rFonts w:ascii="Arial Unicode MS" w:eastAsia="Arial Unicode MS" w:hAnsiTheme="minorHAnsi" w:cs="Arial Unicode MS"/>
      <w:b/>
      <w:bCs/>
      <w:sz w:val="14"/>
      <w:szCs w:val="14"/>
      <w:lang w:val="en-US" w:eastAsia="en-US" w:bidi="ar-SA"/>
    </w:rPr>
  </w:style>
  <w:style w:type="paragraph" w:customStyle="1" w:styleId="121">
    <w:name w:val="Основной текст (12)"/>
    <w:basedOn w:val="aa"/>
    <w:link w:val="12Exact"/>
    <w:rsid w:val="00CE77C7"/>
    <w:pPr>
      <w:shd w:val="clear" w:color="auto" w:fill="FFFFFF"/>
      <w:autoSpaceDE/>
      <w:autoSpaceDN/>
      <w:spacing w:line="240" w:lineRule="atLeast"/>
    </w:pPr>
    <w:rPr>
      <w:rFonts w:ascii="Franklin Gothic Book" w:eastAsiaTheme="minorHAnsi" w:hAnsi="Franklin Gothic Book" w:cs="Franklin Gothic Book"/>
      <w:w w:val="150"/>
      <w:sz w:val="12"/>
      <w:szCs w:val="12"/>
      <w:lang w:val="en-US" w:eastAsia="en-US" w:bidi="ar-SA"/>
    </w:rPr>
  </w:style>
  <w:style w:type="paragraph" w:customStyle="1" w:styleId="134">
    <w:name w:val="Основной текст (13)"/>
    <w:basedOn w:val="aa"/>
    <w:link w:val="13Exact"/>
    <w:rsid w:val="00CE77C7"/>
    <w:pPr>
      <w:shd w:val="clear" w:color="auto" w:fill="FFFFFF"/>
      <w:autoSpaceDE/>
      <w:autoSpaceDN/>
      <w:spacing w:line="125" w:lineRule="exact"/>
    </w:pPr>
    <w:rPr>
      <w:rFonts w:ascii="Arial Narrow" w:eastAsiaTheme="minorHAnsi" w:hAnsi="Arial Narrow" w:cs="Arial Narrow"/>
      <w:spacing w:val="-17"/>
      <w:sz w:val="20"/>
      <w:szCs w:val="20"/>
      <w:lang w:val="en-US" w:eastAsia="en-US" w:bidi="ar-SA"/>
    </w:rPr>
  </w:style>
  <w:style w:type="paragraph" w:customStyle="1" w:styleId="142">
    <w:name w:val="Основной текст (14)"/>
    <w:basedOn w:val="aa"/>
    <w:link w:val="14Exact"/>
    <w:uiPriority w:val="99"/>
    <w:rsid w:val="00CE77C7"/>
    <w:pPr>
      <w:shd w:val="clear" w:color="auto" w:fill="FFFFFF"/>
      <w:autoSpaceDE/>
      <w:autoSpaceDN/>
      <w:spacing w:line="240" w:lineRule="atLeast"/>
    </w:pPr>
    <w:rPr>
      <w:rFonts w:ascii="Courier New" w:eastAsiaTheme="minorHAnsi" w:hAnsi="Courier New" w:cs="Courier New"/>
      <w:b/>
      <w:bCs/>
      <w:sz w:val="14"/>
      <w:szCs w:val="14"/>
      <w:lang w:val="en-US" w:eastAsia="en-US" w:bidi="ar-SA"/>
    </w:rPr>
  </w:style>
  <w:style w:type="paragraph" w:customStyle="1" w:styleId="150">
    <w:name w:val="Основной текст (15)"/>
    <w:basedOn w:val="aa"/>
    <w:link w:val="15Exact"/>
    <w:uiPriority w:val="99"/>
    <w:rsid w:val="00CE77C7"/>
    <w:pPr>
      <w:shd w:val="clear" w:color="auto" w:fill="FFFFFF"/>
      <w:autoSpaceDE/>
      <w:autoSpaceDN/>
      <w:spacing w:line="182" w:lineRule="exact"/>
    </w:pPr>
    <w:rPr>
      <w:rFonts w:ascii="Arial Unicode MS" w:eastAsia="Arial Unicode MS" w:hAnsiTheme="minorHAnsi" w:cs="Arial Unicode MS"/>
      <w:sz w:val="21"/>
      <w:szCs w:val="21"/>
      <w:lang w:val="en-US" w:eastAsia="en-US" w:bidi="ar-SA"/>
    </w:rPr>
  </w:style>
  <w:style w:type="paragraph" w:customStyle="1" w:styleId="161">
    <w:name w:val="Основной текст (16)"/>
    <w:basedOn w:val="aa"/>
    <w:link w:val="16Exact"/>
    <w:uiPriority w:val="99"/>
    <w:rsid w:val="00CE77C7"/>
    <w:pPr>
      <w:shd w:val="clear" w:color="auto" w:fill="FFFFFF"/>
      <w:autoSpaceDE/>
      <w:autoSpaceDN/>
      <w:spacing w:before="360" w:line="202" w:lineRule="exact"/>
      <w:jc w:val="both"/>
    </w:pPr>
    <w:rPr>
      <w:rFonts w:ascii="Arial Unicode MS" w:eastAsia="Arial Unicode MS" w:hAnsiTheme="minorHAnsi" w:cs="Arial Unicode MS"/>
      <w:spacing w:val="11"/>
      <w:sz w:val="13"/>
      <w:szCs w:val="13"/>
      <w:lang w:val="en-US" w:eastAsia="en-US" w:bidi="ar-SA"/>
    </w:rPr>
  </w:style>
  <w:style w:type="paragraph" w:customStyle="1" w:styleId="170">
    <w:name w:val="Основной текст (17)"/>
    <w:basedOn w:val="aa"/>
    <w:link w:val="17Exact"/>
    <w:uiPriority w:val="99"/>
    <w:rsid w:val="00CE77C7"/>
    <w:pPr>
      <w:shd w:val="clear" w:color="auto" w:fill="FFFFFF"/>
      <w:autoSpaceDE/>
      <w:autoSpaceDN/>
      <w:spacing w:line="240" w:lineRule="atLeast"/>
      <w:jc w:val="both"/>
    </w:pPr>
    <w:rPr>
      <w:rFonts w:ascii="Verdana" w:eastAsiaTheme="minorHAnsi" w:hAnsi="Verdana" w:cs="Verdana"/>
      <w:b/>
      <w:bCs/>
      <w:sz w:val="18"/>
      <w:szCs w:val="18"/>
      <w:lang w:val="en-US" w:eastAsia="en-US" w:bidi="ar-SA"/>
    </w:rPr>
  </w:style>
  <w:style w:type="paragraph" w:customStyle="1" w:styleId="180">
    <w:name w:val="Основной текст (18)"/>
    <w:basedOn w:val="aa"/>
    <w:link w:val="18Exact"/>
    <w:uiPriority w:val="99"/>
    <w:rsid w:val="00CE77C7"/>
    <w:pPr>
      <w:shd w:val="clear" w:color="auto" w:fill="FFFFFF"/>
      <w:autoSpaceDE/>
      <w:autoSpaceDN/>
      <w:spacing w:before="60" w:after="60" w:line="240" w:lineRule="atLeast"/>
      <w:jc w:val="both"/>
    </w:pPr>
    <w:rPr>
      <w:rFonts w:ascii="Arial Narrow" w:eastAsiaTheme="minorHAnsi" w:hAnsi="Arial Narrow" w:cs="Arial Narrow"/>
      <w:i/>
      <w:iCs/>
      <w:spacing w:val="55"/>
      <w:sz w:val="20"/>
      <w:szCs w:val="20"/>
      <w:lang w:val="en-US" w:eastAsia="en-US" w:bidi="ar-SA"/>
    </w:rPr>
  </w:style>
  <w:style w:type="paragraph" w:customStyle="1" w:styleId="3f3">
    <w:name w:val="Заголовок №3"/>
    <w:basedOn w:val="aa"/>
    <w:link w:val="3f2"/>
    <w:rsid w:val="00CE77C7"/>
    <w:pPr>
      <w:shd w:val="clear" w:color="auto" w:fill="FFFFFF"/>
      <w:autoSpaceDE/>
      <w:autoSpaceDN/>
      <w:spacing w:before="780" w:after="420" w:line="413" w:lineRule="exact"/>
      <w:ind w:firstLine="520"/>
      <w:outlineLvl w:val="2"/>
    </w:pPr>
    <w:rPr>
      <w:rFonts w:ascii="Arial Unicode MS" w:eastAsia="Arial Unicode MS" w:hAnsiTheme="minorHAnsi" w:cs="Arial Unicode MS"/>
      <w:sz w:val="23"/>
      <w:szCs w:val="23"/>
      <w:lang w:val="en-US" w:eastAsia="en-US" w:bidi="ar-SA"/>
    </w:rPr>
  </w:style>
  <w:style w:type="paragraph" w:customStyle="1" w:styleId="190">
    <w:name w:val="Основной текст (19)"/>
    <w:basedOn w:val="aa"/>
    <w:link w:val="19Exact"/>
    <w:uiPriority w:val="99"/>
    <w:rsid w:val="00CE77C7"/>
    <w:pPr>
      <w:shd w:val="clear" w:color="auto" w:fill="FFFFFF"/>
      <w:autoSpaceDE/>
      <w:autoSpaceDN/>
      <w:spacing w:line="240" w:lineRule="atLeast"/>
    </w:pPr>
    <w:rPr>
      <w:rFonts w:ascii="Arial Unicode MS" w:eastAsia="Arial Unicode MS" w:hAnsiTheme="minorHAnsi" w:cs="Arial Unicode MS"/>
      <w:b/>
      <w:bCs/>
      <w:spacing w:val="-11"/>
      <w:sz w:val="23"/>
      <w:szCs w:val="23"/>
      <w:lang w:val="en-US" w:eastAsia="en-US" w:bidi="ar-SA"/>
    </w:rPr>
  </w:style>
  <w:style w:type="paragraph" w:customStyle="1" w:styleId="200">
    <w:name w:val="Основной текст (20)"/>
    <w:basedOn w:val="aa"/>
    <w:link w:val="20Exact"/>
    <w:uiPriority w:val="99"/>
    <w:rsid w:val="00CE77C7"/>
    <w:pPr>
      <w:shd w:val="clear" w:color="auto" w:fill="FFFFFF"/>
      <w:autoSpaceDE/>
      <w:autoSpaceDN/>
      <w:spacing w:line="144" w:lineRule="exact"/>
    </w:pPr>
    <w:rPr>
      <w:rFonts w:ascii="Arial Narrow" w:eastAsiaTheme="minorHAnsi" w:hAnsi="Arial Narrow" w:cs="Arial Narrow"/>
      <w:b/>
      <w:bCs/>
      <w:i/>
      <w:iCs/>
      <w:sz w:val="14"/>
      <w:szCs w:val="14"/>
      <w:lang w:val="en-US" w:eastAsia="en-US" w:bidi="ar-SA"/>
    </w:rPr>
  </w:style>
  <w:style w:type="paragraph" w:customStyle="1" w:styleId="213">
    <w:name w:val="Основной текст (21)"/>
    <w:basedOn w:val="aa"/>
    <w:link w:val="21Exact"/>
    <w:uiPriority w:val="99"/>
    <w:rsid w:val="00CE77C7"/>
    <w:pPr>
      <w:shd w:val="clear" w:color="auto" w:fill="FFFFFF"/>
      <w:autoSpaceDE/>
      <w:autoSpaceDN/>
      <w:spacing w:line="240" w:lineRule="atLeast"/>
      <w:jc w:val="both"/>
    </w:pPr>
    <w:rPr>
      <w:rFonts w:ascii="Constantia" w:eastAsiaTheme="minorHAnsi" w:hAnsi="Constantia" w:cs="Constantia"/>
      <w:b/>
      <w:bCs/>
      <w:spacing w:val="-15"/>
      <w:sz w:val="14"/>
      <w:szCs w:val="14"/>
      <w:lang w:val="en-US" w:eastAsia="en-US" w:bidi="ar-SA"/>
    </w:rPr>
  </w:style>
  <w:style w:type="paragraph" w:customStyle="1" w:styleId="220">
    <w:name w:val="Основной текст (22)"/>
    <w:basedOn w:val="aa"/>
    <w:link w:val="22Exact"/>
    <w:uiPriority w:val="99"/>
    <w:rsid w:val="00CE77C7"/>
    <w:pPr>
      <w:shd w:val="clear" w:color="auto" w:fill="FFFFFF"/>
      <w:autoSpaceDE/>
      <w:autoSpaceDN/>
      <w:spacing w:line="240" w:lineRule="atLeast"/>
      <w:jc w:val="both"/>
    </w:pPr>
    <w:rPr>
      <w:rFonts w:ascii="Arial Unicode MS" w:eastAsia="Arial Unicode MS" w:hAnsiTheme="minorHAnsi" w:cs="Arial Unicode MS"/>
      <w:i/>
      <w:iCs/>
      <w:sz w:val="20"/>
      <w:szCs w:val="20"/>
      <w:lang w:val="en-US" w:eastAsia="en-US" w:bidi="ar-SA"/>
    </w:rPr>
  </w:style>
  <w:style w:type="paragraph" w:customStyle="1" w:styleId="230">
    <w:name w:val="Основной текст (23)"/>
    <w:basedOn w:val="aa"/>
    <w:link w:val="23Exact"/>
    <w:uiPriority w:val="99"/>
    <w:rsid w:val="00CE77C7"/>
    <w:pPr>
      <w:shd w:val="clear" w:color="auto" w:fill="FFFFFF"/>
      <w:autoSpaceDE/>
      <w:autoSpaceDN/>
      <w:spacing w:line="139" w:lineRule="exact"/>
      <w:jc w:val="both"/>
    </w:pPr>
    <w:rPr>
      <w:rFonts w:ascii="Arial Unicode MS" w:eastAsia="Arial Unicode MS" w:hAnsiTheme="minorHAnsi" w:cs="Arial Unicode MS"/>
      <w:i/>
      <w:iCs/>
      <w:lang w:val="en-US" w:eastAsia="en-US" w:bidi="ar-SA"/>
    </w:rPr>
  </w:style>
  <w:style w:type="paragraph" w:customStyle="1" w:styleId="241">
    <w:name w:val="Основной текст (24)"/>
    <w:basedOn w:val="aa"/>
    <w:link w:val="240"/>
    <w:uiPriority w:val="99"/>
    <w:rsid w:val="00CE77C7"/>
    <w:pPr>
      <w:shd w:val="clear" w:color="auto" w:fill="FFFFFF"/>
      <w:autoSpaceDE/>
      <w:autoSpaceDN/>
      <w:spacing w:after="180" w:line="240" w:lineRule="atLeast"/>
    </w:pPr>
    <w:rPr>
      <w:rFonts w:ascii="Arial Unicode MS" w:eastAsia="Arial Unicode MS" w:hAnsiTheme="minorHAnsi" w:cs="Arial Unicode MS"/>
      <w:b/>
      <w:bCs/>
      <w:sz w:val="19"/>
      <w:szCs w:val="19"/>
      <w:lang w:val="en-US" w:eastAsia="en-US" w:bidi="ar-SA"/>
    </w:rPr>
  </w:style>
  <w:style w:type="paragraph" w:customStyle="1" w:styleId="3f5">
    <w:name w:val="Подпись к таблице (3)"/>
    <w:basedOn w:val="aa"/>
    <w:link w:val="3f4"/>
    <w:uiPriority w:val="99"/>
    <w:rsid w:val="00CE77C7"/>
    <w:pPr>
      <w:shd w:val="clear" w:color="auto" w:fill="FFFFFF"/>
      <w:autoSpaceDE/>
      <w:autoSpaceDN/>
      <w:spacing w:line="240" w:lineRule="atLeast"/>
    </w:pPr>
    <w:rPr>
      <w:rFonts w:ascii="Arial Narrow" w:eastAsiaTheme="minorHAnsi" w:hAnsi="Arial Narrow" w:cs="Arial Narrow"/>
      <w:b/>
      <w:bCs/>
      <w:i/>
      <w:iCs/>
      <w:sz w:val="17"/>
      <w:szCs w:val="17"/>
      <w:lang w:val="en-US" w:eastAsia="en-US" w:bidi="ar-SA"/>
    </w:rPr>
  </w:style>
  <w:style w:type="paragraph" w:customStyle="1" w:styleId="xl2055">
    <w:name w:val="xl2055"/>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textAlignment w:val="center"/>
    </w:pPr>
    <w:rPr>
      <w:sz w:val="18"/>
      <w:szCs w:val="18"/>
      <w:lang w:bidi="ar-SA"/>
    </w:rPr>
  </w:style>
  <w:style w:type="paragraph" w:customStyle="1" w:styleId="xl2056">
    <w:name w:val="xl2056"/>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57">
    <w:name w:val="xl2057"/>
    <w:basedOn w:val="aa"/>
    <w:rsid w:val="00CE77C7"/>
    <w:pPr>
      <w:widowControl/>
      <w:pBdr>
        <w:top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58">
    <w:name w:val="xl2058"/>
    <w:basedOn w:val="aa"/>
    <w:rsid w:val="00CE77C7"/>
    <w:pPr>
      <w:widowControl/>
      <w:shd w:val="clear" w:color="000000" w:fill="DAEEF3"/>
      <w:autoSpaceDE/>
      <w:autoSpaceDN/>
      <w:spacing w:before="100" w:beforeAutospacing="1" w:after="100" w:afterAutospacing="1"/>
    </w:pPr>
    <w:rPr>
      <w:sz w:val="24"/>
      <w:szCs w:val="24"/>
      <w:lang w:bidi="ar-SA"/>
    </w:rPr>
  </w:style>
  <w:style w:type="paragraph" w:customStyle="1" w:styleId="xl2059">
    <w:name w:val="xl2059"/>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060">
    <w:name w:val="xl2060"/>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textAlignment w:val="center"/>
    </w:pPr>
    <w:rPr>
      <w:sz w:val="18"/>
      <w:szCs w:val="18"/>
      <w:lang w:bidi="ar-SA"/>
    </w:rPr>
  </w:style>
  <w:style w:type="paragraph" w:customStyle="1" w:styleId="xl2061">
    <w:name w:val="xl2061"/>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62">
    <w:name w:val="xl2062"/>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63">
    <w:name w:val="xl2063"/>
    <w:basedOn w:val="aa"/>
    <w:rsid w:val="00CE77C7"/>
    <w:pPr>
      <w:widowControl/>
      <w:shd w:val="clear" w:color="000000" w:fill="FFFFCC"/>
      <w:autoSpaceDE/>
      <w:autoSpaceDN/>
      <w:spacing w:before="100" w:beforeAutospacing="1" w:after="100" w:afterAutospacing="1"/>
    </w:pPr>
    <w:rPr>
      <w:sz w:val="24"/>
      <w:szCs w:val="24"/>
      <w:lang w:bidi="ar-SA"/>
    </w:rPr>
  </w:style>
  <w:style w:type="paragraph" w:customStyle="1" w:styleId="xl2064">
    <w:name w:val="xl2064"/>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65">
    <w:name w:val="xl2065"/>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textAlignment w:val="center"/>
    </w:pPr>
    <w:rPr>
      <w:sz w:val="18"/>
      <w:szCs w:val="18"/>
      <w:lang w:bidi="ar-SA"/>
    </w:rPr>
  </w:style>
  <w:style w:type="paragraph" w:customStyle="1" w:styleId="xl2066">
    <w:name w:val="xl2066"/>
    <w:basedOn w:val="aa"/>
    <w:rsid w:val="00CE77C7"/>
    <w:pPr>
      <w:widowControl/>
      <w:pBdr>
        <w:top w:val="single" w:sz="4" w:space="0" w:color="auto"/>
        <w:left w:val="single" w:sz="4" w:space="0" w:color="auto"/>
        <w:right w:val="single" w:sz="4" w:space="0" w:color="auto"/>
      </w:pBdr>
      <w:shd w:val="clear" w:color="000000" w:fill="FDE9D9"/>
      <w:autoSpaceDE/>
      <w:autoSpaceDN/>
      <w:spacing w:before="100" w:beforeAutospacing="1" w:after="100" w:afterAutospacing="1"/>
      <w:textAlignment w:val="center"/>
    </w:pPr>
    <w:rPr>
      <w:sz w:val="18"/>
      <w:szCs w:val="18"/>
      <w:lang w:bidi="ar-SA"/>
    </w:rPr>
  </w:style>
  <w:style w:type="paragraph" w:customStyle="1" w:styleId="xl2067">
    <w:name w:val="xl2067"/>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2068">
    <w:name w:val="xl2068"/>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2069">
    <w:name w:val="xl2069"/>
    <w:basedOn w:val="aa"/>
    <w:rsid w:val="00CE77C7"/>
    <w:pPr>
      <w:widowControl/>
      <w:shd w:val="clear" w:color="000000" w:fill="FDE9D9"/>
      <w:autoSpaceDE/>
      <w:autoSpaceDN/>
      <w:spacing w:before="100" w:beforeAutospacing="1" w:after="100" w:afterAutospacing="1"/>
    </w:pPr>
    <w:rPr>
      <w:sz w:val="24"/>
      <w:szCs w:val="24"/>
      <w:lang w:bidi="ar-SA"/>
    </w:rPr>
  </w:style>
  <w:style w:type="paragraph" w:customStyle="1" w:styleId="xl2070">
    <w:name w:val="xl2070"/>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2071">
    <w:name w:val="xl2071"/>
    <w:basedOn w:val="aa"/>
    <w:rsid w:val="00CE77C7"/>
    <w:pPr>
      <w:widowControl/>
      <w:pBdr>
        <w:top w:val="single" w:sz="4" w:space="0" w:color="auto"/>
        <w:left w:val="single" w:sz="4" w:space="0" w:color="auto"/>
        <w:right w:val="single" w:sz="4" w:space="0" w:color="auto"/>
      </w:pBdr>
      <w:shd w:val="clear" w:color="000000" w:fill="00B0F0"/>
      <w:autoSpaceDE/>
      <w:autoSpaceDN/>
      <w:spacing w:before="100" w:beforeAutospacing="1" w:after="100" w:afterAutospacing="1"/>
      <w:textAlignment w:val="center"/>
    </w:pPr>
    <w:rPr>
      <w:sz w:val="18"/>
      <w:szCs w:val="18"/>
      <w:lang w:bidi="ar-SA"/>
    </w:rPr>
  </w:style>
  <w:style w:type="paragraph" w:customStyle="1" w:styleId="xl2072">
    <w:name w:val="xl2072"/>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18"/>
      <w:szCs w:val="18"/>
      <w:lang w:bidi="ar-SA"/>
    </w:rPr>
  </w:style>
  <w:style w:type="paragraph" w:customStyle="1" w:styleId="xl2073">
    <w:name w:val="xl2073"/>
    <w:basedOn w:val="aa"/>
    <w:rsid w:val="00CE77C7"/>
    <w:pPr>
      <w:widowControl/>
      <w:shd w:val="clear" w:color="000000" w:fill="00B0F0"/>
      <w:autoSpaceDE/>
      <w:autoSpaceDN/>
      <w:spacing w:before="100" w:beforeAutospacing="1" w:after="100" w:afterAutospacing="1"/>
    </w:pPr>
    <w:rPr>
      <w:sz w:val="24"/>
      <w:szCs w:val="24"/>
      <w:lang w:bidi="ar-SA"/>
    </w:rPr>
  </w:style>
  <w:style w:type="paragraph" w:customStyle="1" w:styleId="xl2074">
    <w:name w:val="xl2074"/>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18"/>
      <w:szCs w:val="18"/>
      <w:lang w:bidi="ar-SA"/>
    </w:rPr>
  </w:style>
  <w:style w:type="paragraph" w:customStyle="1" w:styleId="xl2075">
    <w:name w:val="xl2075"/>
    <w:basedOn w:val="aa"/>
    <w:rsid w:val="00CE77C7"/>
    <w:pPr>
      <w:widowControl/>
      <w:pBdr>
        <w:top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76">
    <w:name w:val="xl2076"/>
    <w:basedOn w:val="aa"/>
    <w:rsid w:val="00CE77C7"/>
    <w:pPr>
      <w:widowControl/>
      <w:pBdr>
        <w:top w:val="single" w:sz="4" w:space="0" w:color="auto"/>
        <w:bottom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77">
    <w:name w:val="xl2077"/>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jc w:val="both"/>
      <w:textAlignment w:val="center"/>
    </w:pPr>
    <w:rPr>
      <w:sz w:val="18"/>
      <w:szCs w:val="18"/>
      <w:lang w:bidi="ar-SA"/>
    </w:rPr>
  </w:style>
  <w:style w:type="paragraph" w:customStyle="1" w:styleId="xl2078">
    <w:name w:val="xl2078"/>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79">
    <w:name w:val="xl2079"/>
    <w:basedOn w:val="aa"/>
    <w:rsid w:val="00CE77C7"/>
    <w:pPr>
      <w:widowControl/>
      <w:pBdr>
        <w:top w:val="single" w:sz="4" w:space="0" w:color="auto"/>
        <w:left w:val="single" w:sz="4" w:space="0" w:color="auto"/>
        <w:right w:val="single" w:sz="4" w:space="0" w:color="auto"/>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2080">
    <w:name w:val="xl2080"/>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81">
    <w:name w:val="xl2081"/>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82">
    <w:name w:val="xl2082"/>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textAlignment w:val="center"/>
    </w:pPr>
    <w:rPr>
      <w:sz w:val="18"/>
      <w:szCs w:val="18"/>
      <w:lang w:bidi="ar-SA"/>
    </w:rPr>
  </w:style>
  <w:style w:type="paragraph" w:customStyle="1" w:styleId="xl2083">
    <w:name w:val="xl2083"/>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84">
    <w:name w:val="xl2084"/>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85">
    <w:name w:val="xl2085"/>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18"/>
      <w:szCs w:val="18"/>
      <w:lang w:bidi="ar-SA"/>
    </w:rPr>
  </w:style>
  <w:style w:type="paragraph" w:customStyle="1" w:styleId="xl2086">
    <w:name w:val="xl2086"/>
    <w:basedOn w:val="aa"/>
    <w:rsid w:val="00CE77C7"/>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18"/>
      <w:szCs w:val="18"/>
      <w:lang w:bidi="ar-SA"/>
    </w:rPr>
  </w:style>
  <w:style w:type="paragraph" w:customStyle="1" w:styleId="xl2087">
    <w:name w:val="xl2087"/>
    <w:basedOn w:val="aa"/>
    <w:rsid w:val="00CE77C7"/>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18"/>
      <w:szCs w:val="18"/>
      <w:lang w:bidi="ar-SA"/>
    </w:rPr>
  </w:style>
  <w:style w:type="paragraph" w:customStyle="1" w:styleId="xl2088">
    <w:name w:val="xl2088"/>
    <w:basedOn w:val="aa"/>
    <w:rsid w:val="00CE77C7"/>
    <w:pPr>
      <w:widowControl/>
      <w:pBdr>
        <w:top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18"/>
      <w:szCs w:val="18"/>
      <w:lang w:bidi="ar-SA"/>
    </w:rPr>
  </w:style>
  <w:style w:type="paragraph" w:customStyle="1" w:styleId="xl2089">
    <w:name w:val="xl2089"/>
    <w:basedOn w:val="aa"/>
    <w:rsid w:val="00CE77C7"/>
    <w:pPr>
      <w:widowControl/>
      <w:shd w:val="clear" w:color="000000" w:fill="FF0000"/>
      <w:autoSpaceDE/>
      <w:autoSpaceDN/>
      <w:spacing w:before="100" w:beforeAutospacing="1" w:after="100" w:afterAutospacing="1"/>
    </w:pPr>
    <w:rPr>
      <w:sz w:val="24"/>
      <w:szCs w:val="24"/>
      <w:lang w:bidi="ar-SA"/>
    </w:rPr>
  </w:style>
  <w:style w:type="paragraph" w:customStyle="1" w:styleId="xl2090">
    <w:name w:val="xl2090"/>
    <w:basedOn w:val="aa"/>
    <w:rsid w:val="00CE77C7"/>
    <w:pPr>
      <w:widowControl/>
      <w:pBdr>
        <w:top w:val="single" w:sz="4" w:space="0" w:color="auto"/>
        <w:left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91">
    <w:name w:val="xl2091"/>
    <w:basedOn w:val="aa"/>
    <w:rsid w:val="00CE77C7"/>
    <w:pPr>
      <w:widowControl/>
      <w:pBdr>
        <w:top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color w:val="000000"/>
      <w:sz w:val="21"/>
      <w:szCs w:val="21"/>
      <w:lang w:bidi="ar-SA"/>
    </w:rPr>
  </w:style>
  <w:style w:type="paragraph" w:customStyle="1" w:styleId="xl2092">
    <w:name w:val="xl2092"/>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both"/>
      <w:textAlignment w:val="center"/>
    </w:pPr>
    <w:rPr>
      <w:color w:val="000000"/>
      <w:sz w:val="18"/>
      <w:szCs w:val="18"/>
      <w:lang w:bidi="ar-SA"/>
    </w:rPr>
  </w:style>
  <w:style w:type="paragraph" w:customStyle="1" w:styleId="xl2093">
    <w:name w:val="xl2093"/>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094">
    <w:name w:val="xl2094"/>
    <w:basedOn w:val="aa"/>
    <w:rsid w:val="00CE77C7"/>
    <w:pPr>
      <w:widowControl/>
      <w:pBdr>
        <w:top w:val="single" w:sz="4" w:space="0" w:color="auto"/>
        <w:bottom w:val="single" w:sz="4" w:space="0" w:color="auto"/>
        <w:right w:val="single" w:sz="4" w:space="0" w:color="auto"/>
      </w:pBdr>
      <w:shd w:val="clear" w:color="000000" w:fill="FDE9D9"/>
      <w:autoSpaceDE/>
      <w:autoSpaceDN/>
      <w:spacing w:before="100" w:beforeAutospacing="1" w:after="100" w:afterAutospacing="1"/>
      <w:jc w:val="center"/>
      <w:textAlignment w:val="center"/>
    </w:pPr>
    <w:rPr>
      <w:color w:val="000000"/>
      <w:sz w:val="21"/>
      <w:szCs w:val="21"/>
      <w:lang w:bidi="ar-SA"/>
    </w:rPr>
  </w:style>
  <w:style w:type="paragraph" w:customStyle="1" w:styleId="xl2095">
    <w:name w:val="xl2095"/>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both"/>
      <w:textAlignment w:val="center"/>
    </w:pPr>
    <w:rPr>
      <w:sz w:val="18"/>
      <w:szCs w:val="18"/>
      <w:lang w:bidi="ar-SA"/>
    </w:rPr>
  </w:style>
  <w:style w:type="paragraph" w:customStyle="1" w:styleId="xl2096">
    <w:name w:val="xl2096"/>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textAlignment w:val="center"/>
    </w:pPr>
    <w:rPr>
      <w:sz w:val="18"/>
      <w:szCs w:val="18"/>
      <w:lang w:bidi="ar-SA"/>
    </w:rPr>
  </w:style>
  <w:style w:type="paragraph" w:customStyle="1" w:styleId="xl2097">
    <w:name w:val="xl2097"/>
    <w:basedOn w:val="aa"/>
    <w:rsid w:val="00CE77C7"/>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both"/>
      <w:textAlignment w:val="center"/>
    </w:pPr>
    <w:rPr>
      <w:color w:val="000000"/>
      <w:sz w:val="18"/>
      <w:szCs w:val="18"/>
      <w:lang w:bidi="ar-SA"/>
    </w:rPr>
  </w:style>
  <w:style w:type="paragraph" w:customStyle="1" w:styleId="xl2098">
    <w:name w:val="xl2098"/>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textAlignment w:val="center"/>
    </w:pPr>
    <w:rPr>
      <w:sz w:val="16"/>
      <w:szCs w:val="16"/>
      <w:lang w:bidi="ar-SA"/>
    </w:rPr>
  </w:style>
  <w:style w:type="paragraph" w:customStyle="1" w:styleId="xl2099">
    <w:name w:val="xl2099"/>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textAlignment w:val="center"/>
    </w:pPr>
    <w:rPr>
      <w:sz w:val="16"/>
      <w:szCs w:val="16"/>
      <w:lang w:bidi="ar-SA"/>
    </w:rPr>
  </w:style>
  <w:style w:type="paragraph" w:customStyle="1" w:styleId="xl2100">
    <w:name w:val="xl2100"/>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textAlignment w:val="center"/>
    </w:pPr>
    <w:rPr>
      <w:sz w:val="16"/>
      <w:szCs w:val="16"/>
      <w:lang w:bidi="ar-SA"/>
    </w:rPr>
  </w:style>
  <w:style w:type="paragraph" w:customStyle="1" w:styleId="xl2101">
    <w:name w:val="xl2101"/>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textAlignment w:val="center"/>
    </w:pPr>
    <w:rPr>
      <w:sz w:val="16"/>
      <w:szCs w:val="16"/>
      <w:lang w:bidi="ar-SA"/>
    </w:rPr>
  </w:style>
  <w:style w:type="paragraph" w:customStyle="1" w:styleId="xl2102">
    <w:name w:val="xl2102"/>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textAlignment w:val="center"/>
    </w:pPr>
    <w:rPr>
      <w:sz w:val="16"/>
      <w:szCs w:val="16"/>
      <w:lang w:bidi="ar-SA"/>
    </w:rPr>
  </w:style>
  <w:style w:type="paragraph" w:customStyle="1" w:styleId="xl2103">
    <w:name w:val="xl2103"/>
    <w:basedOn w:val="aa"/>
    <w:rsid w:val="00CE77C7"/>
    <w:pPr>
      <w:widowControl/>
      <w:pBdr>
        <w:left w:val="single" w:sz="4" w:space="0" w:color="000000"/>
        <w:bottom w:val="single" w:sz="4" w:space="0" w:color="000000"/>
      </w:pBdr>
      <w:shd w:val="clear" w:color="000000" w:fill="00B0F0"/>
      <w:autoSpaceDE/>
      <w:autoSpaceDN/>
      <w:spacing w:before="100" w:beforeAutospacing="1" w:after="100" w:afterAutospacing="1"/>
      <w:textAlignment w:val="center"/>
    </w:pPr>
    <w:rPr>
      <w:sz w:val="18"/>
      <w:szCs w:val="18"/>
      <w:lang w:bidi="ar-SA"/>
    </w:rPr>
  </w:style>
  <w:style w:type="paragraph" w:customStyle="1" w:styleId="xl2104">
    <w:name w:val="xl2104"/>
    <w:basedOn w:val="aa"/>
    <w:rsid w:val="00CE77C7"/>
    <w:pPr>
      <w:widowControl/>
      <w:pBdr>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18"/>
      <w:szCs w:val="18"/>
      <w:lang w:bidi="ar-SA"/>
    </w:rPr>
  </w:style>
  <w:style w:type="paragraph" w:customStyle="1" w:styleId="xl2105">
    <w:name w:val="xl2105"/>
    <w:basedOn w:val="aa"/>
    <w:rsid w:val="00CE77C7"/>
    <w:pPr>
      <w:widowControl/>
      <w:pBdr>
        <w:top w:val="single" w:sz="4" w:space="0" w:color="000000"/>
        <w:left w:val="single" w:sz="4" w:space="0" w:color="000000"/>
        <w:bottom w:val="single" w:sz="4" w:space="0" w:color="000000"/>
      </w:pBdr>
      <w:shd w:val="clear" w:color="000000" w:fill="00B0F0"/>
      <w:autoSpaceDE/>
      <w:autoSpaceDN/>
      <w:spacing w:before="100" w:beforeAutospacing="1" w:after="100" w:afterAutospacing="1"/>
      <w:textAlignment w:val="center"/>
    </w:pPr>
    <w:rPr>
      <w:sz w:val="18"/>
      <w:szCs w:val="18"/>
      <w:lang w:bidi="ar-SA"/>
    </w:rPr>
  </w:style>
  <w:style w:type="paragraph" w:customStyle="1" w:styleId="xl2106">
    <w:name w:val="xl2106"/>
    <w:basedOn w:val="aa"/>
    <w:rsid w:val="00CE77C7"/>
    <w:pPr>
      <w:widowControl/>
      <w:pBdr>
        <w:top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107">
    <w:name w:val="xl2107"/>
    <w:basedOn w:val="aa"/>
    <w:rsid w:val="00CE77C7"/>
    <w:pPr>
      <w:widowControl/>
      <w:pBdr>
        <w:top w:val="single" w:sz="4" w:space="0" w:color="000000"/>
        <w:left w:val="single" w:sz="4" w:space="0" w:color="000000"/>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108">
    <w:name w:val="xl2108"/>
    <w:basedOn w:val="aa"/>
    <w:rsid w:val="00CE77C7"/>
    <w:pPr>
      <w:widowControl/>
      <w:pBdr>
        <w:top w:val="single" w:sz="4" w:space="0" w:color="000000"/>
        <w:left w:val="single" w:sz="4" w:space="0" w:color="000000"/>
        <w:bottom w:val="single" w:sz="4" w:space="0" w:color="000000"/>
        <w:right w:val="single" w:sz="4" w:space="0" w:color="000000"/>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109">
    <w:name w:val="xl2109"/>
    <w:basedOn w:val="aa"/>
    <w:rsid w:val="00CE77C7"/>
    <w:pPr>
      <w:widowControl/>
      <w:pBdr>
        <w:top w:val="single" w:sz="4" w:space="0" w:color="000000"/>
        <w:right w:val="single" w:sz="4" w:space="0" w:color="000000"/>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110">
    <w:name w:val="xl2110"/>
    <w:basedOn w:val="aa"/>
    <w:rsid w:val="00CE77C7"/>
    <w:pPr>
      <w:widowControl/>
      <w:pBdr>
        <w:top w:val="single" w:sz="4" w:space="0" w:color="000000"/>
        <w:left w:val="single" w:sz="4" w:space="0" w:color="000000"/>
        <w:bottom w:val="single" w:sz="4" w:space="0" w:color="000000"/>
        <w:right w:val="single" w:sz="4" w:space="0" w:color="000000"/>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111">
    <w:name w:val="xl2111"/>
    <w:basedOn w:val="aa"/>
    <w:rsid w:val="00CE77C7"/>
    <w:pPr>
      <w:widowControl/>
      <w:pBdr>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112">
    <w:name w:val="xl2112"/>
    <w:basedOn w:val="aa"/>
    <w:rsid w:val="00CE77C7"/>
    <w:pPr>
      <w:widowControl/>
      <w:pBdr>
        <w:top w:val="single" w:sz="4" w:space="0" w:color="000000"/>
        <w:left w:val="single" w:sz="4" w:space="0" w:color="000000"/>
        <w:bottom w:val="single" w:sz="4" w:space="0" w:color="000000"/>
        <w:right w:val="single" w:sz="4" w:space="0" w:color="000000"/>
      </w:pBdr>
      <w:shd w:val="clear" w:color="000000" w:fill="DAEEF3"/>
      <w:autoSpaceDE/>
      <w:autoSpaceDN/>
      <w:spacing w:before="100" w:beforeAutospacing="1" w:after="100" w:afterAutospacing="1"/>
      <w:textAlignment w:val="center"/>
    </w:pPr>
    <w:rPr>
      <w:sz w:val="18"/>
      <w:szCs w:val="18"/>
      <w:lang w:bidi="ar-SA"/>
    </w:rPr>
  </w:style>
  <w:style w:type="paragraph" w:customStyle="1" w:styleId="xl2113">
    <w:name w:val="xl2113"/>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textAlignment w:val="center"/>
    </w:pPr>
    <w:rPr>
      <w:sz w:val="24"/>
      <w:szCs w:val="24"/>
      <w:lang w:bidi="ar-SA"/>
    </w:rPr>
  </w:style>
  <w:style w:type="paragraph" w:customStyle="1" w:styleId="xl2114">
    <w:name w:val="xl2114"/>
    <w:basedOn w:val="aa"/>
    <w:rsid w:val="00CE77C7"/>
    <w:pPr>
      <w:widowControl/>
      <w:shd w:val="clear" w:color="000000" w:fill="FFFFFF"/>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5">
    <w:name w:val="xl2115"/>
    <w:basedOn w:val="aa"/>
    <w:rsid w:val="00CE77C7"/>
    <w:pPr>
      <w:widowControl/>
      <w:pBdr>
        <w:top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6">
    <w:name w:val="xl2116"/>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7">
    <w:name w:val="xl2117"/>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8">
    <w:name w:val="xl2118"/>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9">
    <w:name w:val="xl2119"/>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0">
    <w:name w:val="xl2120"/>
    <w:basedOn w:val="aa"/>
    <w:rsid w:val="00CE77C7"/>
    <w:pPr>
      <w:widowControl/>
      <w:pBdr>
        <w:top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1">
    <w:name w:val="xl2121"/>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2">
    <w:name w:val="xl2122"/>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3">
    <w:name w:val="xl2123"/>
    <w:basedOn w:val="aa"/>
    <w:rsid w:val="00CE77C7"/>
    <w:pPr>
      <w:widowControl/>
      <w:shd w:val="clear" w:color="000000" w:fill="FFFFFF"/>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4">
    <w:name w:val="xl2124"/>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5">
    <w:name w:val="xl2125"/>
    <w:basedOn w:val="aa"/>
    <w:rsid w:val="00CE77C7"/>
    <w:pPr>
      <w:widowControl/>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6">
    <w:name w:val="xl2126"/>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7">
    <w:name w:val="xl2127"/>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8">
    <w:name w:val="xl2128"/>
    <w:basedOn w:val="aa"/>
    <w:rsid w:val="00CE77C7"/>
    <w:pPr>
      <w:widowControl/>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9">
    <w:name w:val="xl2129"/>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color w:val="000000"/>
      <w:sz w:val="24"/>
      <w:szCs w:val="24"/>
      <w:lang w:bidi="ar-SA"/>
    </w:rPr>
  </w:style>
  <w:style w:type="paragraph" w:customStyle="1" w:styleId="xl2130">
    <w:name w:val="xl2130"/>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31">
    <w:name w:val="xl2131"/>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color w:val="000000"/>
      <w:sz w:val="24"/>
      <w:szCs w:val="24"/>
      <w:lang w:bidi="ar-SA"/>
    </w:rPr>
  </w:style>
  <w:style w:type="paragraph" w:customStyle="1" w:styleId="font11">
    <w:name w:val="font11"/>
    <w:basedOn w:val="aa"/>
    <w:rsid w:val="00CE77C7"/>
    <w:pPr>
      <w:widowControl/>
      <w:autoSpaceDE/>
      <w:autoSpaceDN/>
      <w:spacing w:before="100" w:beforeAutospacing="1" w:after="100" w:afterAutospacing="1"/>
    </w:pPr>
    <w:rPr>
      <w:b/>
      <w:bCs/>
      <w:color w:val="FF0000"/>
      <w:sz w:val="20"/>
      <w:szCs w:val="20"/>
      <w:lang w:bidi="ar-SA"/>
    </w:rPr>
  </w:style>
  <w:style w:type="paragraph" w:customStyle="1" w:styleId="xl41814">
    <w:name w:val="xl4181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bidi="ar-SA"/>
    </w:rPr>
  </w:style>
  <w:style w:type="paragraph" w:customStyle="1" w:styleId="xl41815">
    <w:name w:val="xl4181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41816">
    <w:name w:val="xl4181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17">
    <w:name w:val="xl4181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0"/>
      <w:szCs w:val="20"/>
      <w:lang w:bidi="ar-SA"/>
    </w:rPr>
  </w:style>
  <w:style w:type="paragraph" w:customStyle="1" w:styleId="xl41818">
    <w:name w:val="xl4181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41819">
    <w:name w:val="xl4181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i/>
      <w:iCs/>
      <w:sz w:val="20"/>
      <w:szCs w:val="20"/>
      <w:lang w:bidi="ar-SA"/>
    </w:rPr>
  </w:style>
  <w:style w:type="paragraph" w:customStyle="1" w:styleId="xl41820">
    <w:name w:val="xl41820"/>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i/>
      <w:iCs/>
      <w:sz w:val="20"/>
      <w:szCs w:val="20"/>
      <w:lang w:bidi="ar-SA"/>
    </w:rPr>
  </w:style>
  <w:style w:type="paragraph" w:customStyle="1" w:styleId="xl41821">
    <w:name w:val="xl4182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i/>
      <w:iCs/>
      <w:sz w:val="20"/>
      <w:szCs w:val="20"/>
      <w:lang w:bidi="ar-SA"/>
    </w:rPr>
  </w:style>
  <w:style w:type="paragraph" w:customStyle="1" w:styleId="xl41822">
    <w:name w:val="xl4182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i/>
      <w:iCs/>
      <w:sz w:val="20"/>
      <w:szCs w:val="20"/>
      <w:lang w:bidi="ar-SA"/>
    </w:rPr>
  </w:style>
  <w:style w:type="paragraph" w:customStyle="1" w:styleId="xl41823">
    <w:name w:val="xl41823"/>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bidi="ar-SA"/>
    </w:rPr>
  </w:style>
  <w:style w:type="paragraph" w:customStyle="1" w:styleId="xl41824">
    <w:name w:val="xl4182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25">
    <w:name w:val="xl4182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26">
    <w:name w:val="xl4182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27">
    <w:name w:val="xl4182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28">
    <w:name w:val="xl4182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i/>
      <w:iCs/>
      <w:sz w:val="20"/>
      <w:szCs w:val="20"/>
      <w:lang w:bidi="ar-SA"/>
    </w:rPr>
  </w:style>
  <w:style w:type="paragraph" w:customStyle="1" w:styleId="xl41829">
    <w:name w:val="xl4182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30">
    <w:name w:val="xl4183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41831">
    <w:name w:val="xl4183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2">
    <w:name w:val="xl4183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3">
    <w:name w:val="xl4183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4">
    <w:name w:val="xl4183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35">
    <w:name w:val="xl4183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36">
    <w:name w:val="xl4183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7">
    <w:name w:val="xl4183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8">
    <w:name w:val="xl4183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39">
    <w:name w:val="xl4183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41">
    <w:name w:val="xl41841"/>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0"/>
      <w:szCs w:val="20"/>
      <w:lang w:bidi="ar-SA"/>
    </w:rPr>
  </w:style>
  <w:style w:type="paragraph" w:customStyle="1" w:styleId="xl41842">
    <w:name w:val="xl41842"/>
    <w:basedOn w:val="aa"/>
    <w:rsid w:val="00CE77C7"/>
    <w:pPr>
      <w:widowControl/>
      <w:autoSpaceDE/>
      <w:autoSpaceDN/>
      <w:spacing w:before="100" w:beforeAutospacing="1" w:after="100" w:afterAutospacing="1"/>
    </w:pPr>
    <w:rPr>
      <w:b/>
      <w:bCs/>
      <w:sz w:val="24"/>
      <w:szCs w:val="24"/>
      <w:lang w:bidi="ar-SA"/>
    </w:rPr>
  </w:style>
  <w:style w:type="paragraph" w:customStyle="1" w:styleId="xl41843">
    <w:name w:val="xl4184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bidi="ar-SA"/>
    </w:rPr>
  </w:style>
  <w:style w:type="paragraph" w:customStyle="1" w:styleId="xl41840">
    <w:name w:val="xl41840"/>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sz w:val="20"/>
      <w:szCs w:val="20"/>
      <w:lang w:bidi="ar-SA"/>
    </w:rPr>
  </w:style>
  <w:style w:type="paragraph" w:customStyle="1" w:styleId="xl41844">
    <w:name w:val="xl4184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41845">
    <w:name w:val="xl4184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46">
    <w:name w:val="xl4184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3862">
    <w:name w:val="xl3862"/>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63">
    <w:name w:val="xl3863"/>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64">
    <w:name w:val="xl3864"/>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65">
    <w:name w:val="xl3865"/>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66">
    <w:name w:val="xl3866"/>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67">
    <w:name w:val="xl3867"/>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68">
    <w:name w:val="xl3868"/>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69">
    <w:name w:val="xl3869"/>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70">
    <w:name w:val="xl3870"/>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b/>
      <w:bCs/>
      <w:sz w:val="16"/>
      <w:szCs w:val="16"/>
      <w:lang w:bidi="ar-SA"/>
    </w:rPr>
  </w:style>
  <w:style w:type="paragraph" w:customStyle="1" w:styleId="xl3871">
    <w:name w:val="xl3871"/>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72">
    <w:name w:val="xl3872"/>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73">
    <w:name w:val="xl3873"/>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74">
    <w:name w:val="xl3874"/>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75">
    <w:name w:val="xl3875"/>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76">
    <w:name w:val="xl3876"/>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77">
    <w:name w:val="xl3877"/>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78">
    <w:name w:val="xl3878"/>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79">
    <w:name w:val="xl3879"/>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b/>
      <w:bCs/>
      <w:sz w:val="16"/>
      <w:szCs w:val="16"/>
      <w:lang w:bidi="ar-SA"/>
    </w:rPr>
  </w:style>
  <w:style w:type="paragraph" w:customStyle="1" w:styleId="xl3880">
    <w:name w:val="xl3880"/>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81">
    <w:name w:val="xl3881"/>
    <w:basedOn w:val="aa"/>
    <w:rsid w:val="00CE77C7"/>
    <w:pPr>
      <w:widowControl/>
      <w:autoSpaceDE/>
      <w:autoSpaceDN/>
      <w:spacing w:before="100" w:beforeAutospacing="1" w:after="100" w:afterAutospacing="1"/>
    </w:pPr>
    <w:rPr>
      <w:b/>
      <w:bCs/>
      <w:sz w:val="20"/>
      <w:szCs w:val="20"/>
      <w:lang w:bidi="ar-SA"/>
    </w:rPr>
  </w:style>
  <w:style w:type="paragraph" w:customStyle="1" w:styleId="xl3882">
    <w:name w:val="xl3882"/>
    <w:basedOn w:val="aa"/>
    <w:rsid w:val="00CE77C7"/>
    <w:pPr>
      <w:widowControl/>
      <w:autoSpaceDE/>
      <w:autoSpaceDN/>
      <w:spacing w:before="100" w:beforeAutospacing="1" w:after="100" w:afterAutospacing="1"/>
    </w:pPr>
    <w:rPr>
      <w:i/>
      <w:iCs/>
      <w:color w:val="FF0000"/>
      <w:sz w:val="24"/>
      <w:szCs w:val="24"/>
      <w:lang w:bidi="ar-SA"/>
    </w:rPr>
  </w:style>
  <w:style w:type="paragraph" w:customStyle="1" w:styleId="xl3883">
    <w:name w:val="xl3883"/>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84">
    <w:name w:val="xl3884"/>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color w:val="FF0000"/>
      <w:sz w:val="16"/>
      <w:szCs w:val="16"/>
      <w:lang w:bidi="ar-SA"/>
    </w:rPr>
  </w:style>
  <w:style w:type="paragraph" w:customStyle="1" w:styleId="xl3885">
    <w:name w:val="xl3885"/>
    <w:basedOn w:val="aa"/>
    <w:rsid w:val="00CE77C7"/>
    <w:pPr>
      <w:widowControl/>
      <w:autoSpaceDE/>
      <w:autoSpaceDN/>
      <w:spacing w:before="100" w:beforeAutospacing="1" w:after="100" w:afterAutospacing="1"/>
    </w:pPr>
    <w:rPr>
      <w:sz w:val="16"/>
      <w:szCs w:val="16"/>
      <w:lang w:bidi="ar-SA"/>
    </w:rPr>
  </w:style>
  <w:style w:type="paragraph" w:customStyle="1" w:styleId="xl3886">
    <w:name w:val="xl3886"/>
    <w:basedOn w:val="aa"/>
    <w:rsid w:val="00CE77C7"/>
    <w:pPr>
      <w:widowControl/>
      <w:autoSpaceDE/>
      <w:autoSpaceDN/>
      <w:spacing w:before="100" w:beforeAutospacing="1" w:after="100" w:afterAutospacing="1"/>
    </w:pPr>
    <w:rPr>
      <w:sz w:val="16"/>
      <w:szCs w:val="16"/>
      <w:lang w:bidi="ar-SA"/>
    </w:rPr>
  </w:style>
  <w:style w:type="paragraph" w:customStyle="1" w:styleId="xl3887">
    <w:name w:val="xl3887"/>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88">
    <w:name w:val="xl3888"/>
    <w:basedOn w:val="aa"/>
    <w:rsid w:val="00CE77C7"/>
    <w:pPr>
      <w:widowControl/>
      <w:autoSpaceDE/>
      <w:autoSpaceDN/>
      <w:spacing w:before="100" w:beforeAutospacing="1" w:after="100" w:afterAutospacing="1"/>
    </w:pPr>
    <w:rPr>
      <w:b/>
      <w:bCs/>
      <w:sz w:val="24"/>
      <w:szCs w:val="24"/>
      <w:lang w:bidi="ar-SA"/>
    </w:rPr>
  </w:style>
  <w:style w:type="paragraph" w:customStyle="1" w:styleId="xl3889">
    <w:name w:val="xl3889"/>
    <w:basedOn w:val="aa"/>
    <w:rsid w:val="00CE77C7"/>
    <w:pPr>
      <w:widowControl/>
      <w:pBdr>
        <w:left w:val="single" w:sz="8" w:space="27" w:color="auto"/>
        <w:bottom w:val="single" w:sz="8" w:space="0" w:color="auto"/>
        <w:right w:val="single" w:sz="8" w:space="0" w:color="auto"/>
      </w:pBdr>
      <w:autoSpaceDE/>
      <w:autoSpaceDN/>
      <w:spacing w:before="100" w:beforeAutospacing="1" w:after="100" w:afterAutospacing="1"/>
      <w:ind w:firstLineChars="400" w:firstLine="400"/>
      <w:textAlignment w:val="center"/>
    </w:pPr>
    <w:rPr>
      <w:sz w:val="16"/>
      <w:szCs w:val="16"/>
      <w:lang w:bidi="ar-SA"/>
    </w:rPr>
  </w:style>
  <w:style w:type="paragraph" w:customStyle="1" w:styleId="xl3890">
    <w:name w:val="xl3890"/>
    <w:basedOn w:val="aa"/>
    <w:rsid w:val="00CE77C7"/>
    <w:pPr>
      <w:widowControl/>
      <w:autoSpaceDE/>
      <w:autoSpaceDN/>
      <w:spacing w:before="100" w:beforeAutospacing="1" w:after="100" w:afterAutospacing="1"/>
      <w:jc w:val="center"/>
    </w:pPr>
    <w:rPr>
      <w:sz w:val="24"/>
      <w:szCs w:val="24"/>
      <w:lang w:bidi="ar-SA"/>
    </w:rPr>
  </w:style>
  <w:style w:type="paragraph" w:customStyle="1" w:styleId="xl3891">
    <w:name w:val="xl3891"/>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92">
    <w:name w:val="xl3892"/>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93">
    <w:name w:val="xl3893"/>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94">
    <w:name w:val="xl3894"/>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95">
    <w:name w:val="xl3895"/>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i/>
      <w:iCs/>
      <w:sz w:val="16"/>
      <w:szCs w:val="16"/>
      <w:lang w:bidi="ar-SA"/>
    </w:rPr>
  </w:style>
  <w:style w:type="paragraph" w:customStyle="1" w:styleId="xl3896">
    <w:name w:val="xl3896"/>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i/>
      <w:iCs/>
      <w:sz w:val="16"/>
      <w:szCs w:val="16"/>
      <w:lang w:bidi="ar-SA"/>
    </w:rPr>
  </w:style>
  <w:style w:type="paragraph" w:customStyle="1" w:styleId="xl3897">
    <w:name w:val="xl3897"/>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i/>
      <w:iCs/>
      <w:sz w:val="16"/>
      <w:szCs w:val="16"/>
      <w:lang w:bidi="ar-SA"/>
    </w:rPr>
  </w:style>
  <w:style w:type="paragraph" w:customStyle="1" w:styleId="xl3898">
    <w:name w:val="xl3898"/>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99">
    <w:name w:val="xl3899"/>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900">
    <w:name w:val="xl3900"/>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901">
    <w:name w:val="xl3901"/>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i/>
      <w:iCs/>
      <w:sz w:val="16"/>
      <w:szCs w:val="16"/>
      <w:lang w:bidi="ar-SA"/>
    </w:rPr>
  </w:style>
  <w:style w:type="paragraph" w:customStyle="1" w:styleId="xl3902">
    <w:name w:val="xl3902"/>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903">
    <w:name w:val="xl3903"/>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904">
    <w:name w:val="xl3904"/>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905">
    <w:name w:val="xl3905"/>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06">
    <w:name w:val="xl3906"/>
    <w:basedOn w:val="aa"/>
    <w:rsid w:val="00CE77C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07">
    <w:name w:val="xl3907"/>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08">
    <w:name w:val="xl3908"/>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09">
    <w:name w:val="xl3909"/>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10">
    <w:name w:val="xl3910"/>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11">
    <w:name w:val="xl3911"/>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b/>
      <w:bCs/>
      <w:sz w:val="16"/>
      <w:szCs w:val="16"/>
      <w:lang w:bidi="ar-SA"/>
    </w:rPr>
  </w:style>
  <w:style w:type="paragraph" w:customStyle="1" w:styleId="xl3912">
    <w:name w:val="xl3912"/>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13">
    <w:name w:val="xl3913"/>
    <w:basedOn w:val="aa"/>
    <w:rsid w:val="00CE77C7"/>
    <w:pPr>
      <w:widowControl/>
      <w:pBdr>
        <w:left w:val="single" w:sz="8" w:space="14" w:color="auto"/>
        <w:bottom w:val="single" w:sz="8" w:space="0" w:color="auto"/>
        <w:right w:val="single" w:sz="8" w:space="0" w:color="auto"/>
      </w:pBdr>
      <w:autoSpaceDE/>
      <w:autoSpaceDN/>
      <w:spacing w:before="100" w:beforeAutospacing="1" w:after="100" w:afterAutospacing="1"/>
      <w:ind w:firstLineChars="200" w:firstLine="200"/>
      <w:textAlignment w:val="center"/>
    </w:pPr>
    <w:rPr>
      <w:sz w:val="16"/>
      <w:szCs w:val="16"/>
      <w:lang w:bidi="ar-SA"/>
    </w:rPr>
  </w:style>
  <w:style w:type="paragraph" w:customStyle="1" w:styleId="xl3914">
    <w:name w:val="xl3914"/>
    <w:basedOn w:val="aa"/>
    <w:rsid w:val="00CE77C7"/>
    <w:pPr>
      <w:widowControl/>
      <w:pBdr>
        <w:left w:val="single" w:sz="8" w:space="14" w:color="auto"/>
        <w:bottom w:val="single" w:sz="8" w:space="0" w:color="auto"/>
        <w:right w:val="single" w:sz="8" w:space="0" w:color="auto"/>
      </w:pBdr>
      <w:autoSpaceDE/>
      <w:autoSpaceDN/>
      <w:spacing w:before="100" w:beforeAutospacing="1" w:after="100" w:afterAutospacing="1"/>
      <w:ind w:firstLineChars="200" w:firstLine="200"/>
      <w:textAlignment w:val="center"/>
    </w:pPr>
    <w:rPr>
      <w:b/>
      <w:bCs/>
      <w:sz w:val="16"/>
      <w:szCs w:val="16"/>
      <w:lang w:bidi="ar-SA"/>
    </w:rPr>
  </w:style>
  <w:style w:type="paragraph" w:customStyle="1" w:styleId="xl3915">
    <w:name w:val="xl3915"/>
    <w:basedOn w:val="aa"/>
    <w:rsid w:val="00CE77C7"/>
    <w:pPr>
      <w:widowControl/>
      <w:pBdr>
        <w:left w:val="single" w:sz="8" w:space="31" w:color="auto"/>
        <w:bottom w:val="single" w:sz="8" w:space="0" w:color="auto"/>
        <w:right w:val="single" w:sz="8" w:space="0" w:color="auto"/>
      </w:pBdr>
      <w:autoSpaceDE/>
      <w:autoSpaceDN/>
      <w:spacing w:before="100" w:beforeAutospacing="1" w:after="100" w:afterAutospacing="1"/>
      <w:ind w:firstLineChars="500" w:firstLine="500"/>
      <w:textAlignment w:val="center"/>
    </w:pPr>
    <w:rPr>
      <w:sz w:val="16"/>
      <w:szCs w:val="16"/>
      <w:lang w:bidi="ar-SA"/>
    </w:rPr>
  </w:style>
  <w:style w:type="paragraph" w:customStyle="1" w:styleId="xl3916">
    <w:name w:val="xl3916"/>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3917">
    <w:name w:val="xl3917"/>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b/>
      <w:bCs/>
      <w:sz w:val="20"/>
      <w:szCs w:val="20"/>
      <w:lang w:bidi="ar-SA"/>
    </w:rPr>
  </w:style>
  <w:style w:type="paragraph" w:customStyle="1" w:styleId="xl3918">
    <w:name w:val="xl3918"/>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3919">
    <w:name w:val="xl3919"/>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b/>
      <w:bCs/>
      <w:sz w:val="20"/>
      <w:szCs w:val="20"/>
      <w:lang w:bidi="ar-SA"/>
    </w:rPr>
  </w:style>
  <w:style w:type="paragraph" w:customStyle="1" w:styleId="xl3920">
    <w:name w:val="xl3920"/>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921">
    <w:name w:val="xl3921"/>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FF0000"/>
      <w:sz w:val="16"/>
      <w:szCs w:val="16"/>
      <w:lang w:bidi="ar-SA"/>
    </w:rPr>
  </w:style>
  <w:style w:type="paragraph" w:customStyle="1" w:styleId="xl3922">
    <w:name w:val="xl3922"/>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23">
    <w:name w:val="xl3923"/>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924">
    <w:name w:val="xl392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16"/>
      <w:szCs w:val="16"/>
      <w:lang w:bidi="ar-SA"/>
    </w:rPr>
  </w:style>
  <w:style w:type="paragraph" w:customStyle="1" w:styleId="db9fe9049761426654245bb2dd862eecmsonormal">
    <w:name w:val="db9fe9049761426654245bb2dd862eecmsonormal"/>
    <w:basedOn w:val="aa"/>
    <w:rsid w:val="00CE77C7"/>
    <w:pPr>
      <w:widowControl/>
      <w:autoSpaceDE/>
      <w:autoSpaceDN/>
      <w:spacing w:before="100" w:beforeAutospacing="1" w:after="100" w:afterAutospacing="1"/>
    </w:pPr>
    <w:rPr>
      <w:sz w:val="24"/>
      <w:szCs w:val="24"/>
      <w:lang w:bidi="ar-SA"/>
    </w:rPr>
  </w:style>
  <w:style w:type="character" w:customStyle="1" w:styleId="js-extracted-address">
    <w:name w:val="js-extracted-address"/>
    <w:basedOn w:val="ab"/>
    <w:rsid w:val="00CE77C7"/>
  </w:style>
  <w:style w:type="paragraph" w:customStyle="1" w:styleId="122">
    <w:name w:val="Текущий 12"/>
    <w:basedOn w:val="131"/>
    <w:qFormat/>
    <w:rsid w:val="00CE77C7"/>
    <w:rPr>
      <w:sz w:val="24"/>
      <w:szCs w:val="26"/>
    </w:rPr>
  </w:style>
  <w:style w:type="character" w:customStyle="1" w:styleId="wmi-callto">
    <w:name w:val="wmi-callto"/>
    <w:basedOn w:val="ab"/>
    <w:rsid w:val="00CE77C7"/>
  </w:style>
  <w:style w:type="character" w:customStyle="1" w:styleId="CharStyle15">
    <w:name w:val="Char Style 15"/>
    <w:basedOn w:val="ab"/>
    <w:rsid w:val="00CE77C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customStyle="1" w:styleId="xl275">
    <w:name w:val="xl275"/>
    <w:basedOn w:val="aa"/>
    <w:rsid w:val="00CE77C7"/>
    <w:pPr>
      <w:widowControl/>
      <w:pBdr>
        <w:top w:val="single" w:sz="4" w:space="0" w:color="auto"/>
        <w:bottom w:val="single" w:sz="8" w:space="0" w:color="auto"/>
      </w:pBdr>
      <w:shd w:val="clear" w:color="000000" w:fill="FFFFFF"/>
      <w:autoSpaceDE/>
      <w:autoSpaceDN/>
      <w:spacing w:before="100" w:beforeAutospacing="1" w:after="100" w:afterAutospacing="1"/>
    </w:pPr>
    <w:rPr>
      <w:sz w:val="24"/>
      <w:szCs w:val="24"/>
      <w:lang w:bidi="ar-SA"/>
    </w:rPr>
  </w:style>
  <w:style w:type="paragraph" w:customStyle="1" w:styleId="xl276">
    <w:name w:val="xl276"/>
    <w:basedOn w:val="aa"/>
    <w:rsid w:val="00CE77C7"/>
    <w:pPr>
      <w:widowControl/>
      <w:pBdr>
        <w:top w:val="single" w:sz="4" w:space="0" w:color="auto"/>
        <w:bottom w:val="single" w:sz="8" w:space="0" w:color="auto"/>
        <w:right w:val="single" w:sz="8" w:space="0" w:color="auto"/>
      </w:pBdr>
      <w:shd w:val="clear" w:color="000000" w:fill="FFFFFF"/>
      <w:autoSpaceDE/>
      <w:autoSpaceDN/>
      <w:spacing w:before="100" w:beforeAutospacing="1" w:after="100" w:afterAutospacing="1"/>
    </w:pPr>
    <w:rPr>
      <w:sz w:val="24"/>
      <w:szCs w:val="24"/>
      <w:lang w:bidi="ar-SA"/>
    </w:rPr>
  </w:style>
  <w:style w:type="paragraph" w:customStyle="1" w:styleId="xl277">
    <w:name w:val="xl277"/>
    <w:basedOn w:val="aa"/>
    <w:rsid w:val="00CE77C7"/>
    <w:pPr>
      <w:widowControl/>
      <w:pBdr>
        <w:top w:val="single" w:sz="8"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278">
    <w:name w:val="xl278"/>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79">
    <w:name w:val="xl279"/>
    <w:basedOn w:val="aa"/>
    <w:rsid w:val="00CE77C7"/>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0">
    <w:name w:val="xl280"/>
    <w:basedOn w:val="aa"/>
    <w:rsid w:val="00CE77C7"/>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1">
    <w:name w:val="xl281"/>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2">
    <w:name w:val="xl282"/>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3">
    <w:name w:val="xl283"/>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4">
    <w:name w:val="xl284"/>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5">
    <w:name w:val="xl285"/>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6">
    <w:name w:val="xl286"/>
    <w:basedOn w:val="aa"/>
    <w:rsid w:val="00CE77C7"/>
    <w:pPr>
      <w:widowControl/>
      <w:pBdr>
        <w:top w:val="single" w:sz="4"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7">
    <w:name w:val="xl287"/>
    <w:basedOn w:val="aa"/>
    <w:rsid w:val="00CE77C7"/>
    <w:pPr>
      <w:widowControl/>
      <w:pBdr>
        <w:top w:val="single" w:sz="4"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8">
    <w:name w:val="xl288"/>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9">
    <w:name w:val="xl289"/>
    <w:basedOn w:val="aa"/>
    <w:rsid w:val="00CE77C7"/>
    <w:pPr>
      <w:widowControl/>
      <w:pBdr>
        <w:top w:val="single" w:sz="8"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0">
    <w:name w:val="xl290"/>
    <w:basedOn w:val="aa"/>
    <w:rsid w:val="00CE77C7"/>
    <w:pPr>
      <w:widowControl/>
      <w:pBdr>
        <w:top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1">
    <w:name w:val="xl291"/>
    <w:basedOn w:val="aa"/>
    <w:rsid w:val="00CE77C7"/>
    <w:pPr>
      <w:widowControl/>
      <w:pBdr>
        <w:top w:val="single" w:sz="4"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2">
    <w:name w:val="xl292"/>
    <w:basedOn w:val="aa"/>
    <w:rsid w:val="00CE77C7"/>
    <w:pPr>
      <w:widowControl/>
      <w:pBdr>
        <w:left w:val="single" w:sz="8"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3">
    <w:name w:val="xl293"/>
    <w:basedOn w:val="aa"/>
    <w:rsid w:val="00CE77C7"/>
    <w:pPr>
      <w:widowControl/>
      <w:pBdr>
        <w:top w:val="single" w:sz="4" w:space="0" w:color="auto"/>
        <w:left w:val="single" w:sz="8"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4">
    <w:name w:val="xl294"/>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295">
    <w:name w:val="xl295"/>
    <w:basedOn w:val="aa"/>
    <w:rsid w:val="00CE77C7"/>
    <w:pPr>
      <w:widowControl/>
      <w:pBdr>
        <w:top w:val="single" w:sz="8" w:space="0" w:color="auto"/>
        <w:left w:val="single" w:sz="8"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6">
    <w:name w:val="xl296"/>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7">
    <w:name w:val="xl297"/>
    <w:basedOn w:val="aa"/>
    <w:rsid w:val="00CE77C7"/>
    <w:pPr>
      <w:widowControl/>
      <w:pBdr>
        <w:top w:val="single" w:sz="4"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8">
    <w:name w:val="xl298"/>
    <w:basedOn w:val="aa"/>
    <w:rsid w:val="00CE77C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9">
    <w:name w:val="xl299"/>
    <w:basedOn w:val="aa"/>
    <w:rsid w:val="00CE77C7"/>
    <w:pPr>
      <w:widowControl/>
      <w:pBdr>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0">
    <w:name w:val="xl300"/>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1">
    <w:name w:val="xl301"/>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2">
    <w:name w:val="xl302"/>
    <w:basedOn w:val="aa"/>
    <w:rsid w:val="00CE77C7"/>
    <w:pPr>
      <w:widowControl/>
      <w:pBdr>
        <w:lef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3">
    <w:name w:val="xl303"/>
    <w:basedOn w:val="aa"/>
    <w:rsid w:val="00CE77C7"/>
    <w:pPr>
      <w:widowControl/>
      <w:pBdr>
        <w:top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4">
    <w:name w:val="xl304"/>
    <w:basedOn w:val="aa"/>
    <w:rsid w:val="00CE77C7"/>
    <w:pPr>
      <w:widowControl/>
      <w:pBdr>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5">
    <w:name w:val="xl305"/>
    <w:basedOn w:val="aa"/>
    <w:rsid w:val="00CE77C7"/>
    <w:pPr>
      <w:widowControl/>
      <w:pBdr>
        <w:top w:val="single" w:sz="8"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6">
    <w:name w:val="xl306"/>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7">
    <w:name w:val="xl307"/>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8">
    <w:name w:val="xl308"/>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09">
    <w:name w:val="xl309"/>
    <w:basedOn w:val="aa"/>
    <w:rsid w:val="00CE77C7"/>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10">
    <w:name w:val="xl310"/>
    <w:basedOn w:val="aa"/>
    <w:rsid w:val="00CE77C7"/>
    <w:pPr>
      <w:widowControl/>
      <w:pBdr>
        <w:top w:val="single" w:sz="4" w:space="0" w:color="auto"/>
        <w:lef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11">
    <w:name w:val="xl311"/>
    <w:basedOn w:val="aa"/>
    <w:rsid w:val="00CE77C7"/>
    <w:pPr>
      <w:widowControl/>
      <w:pBdr>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12">
    <w:name w:val="xl312"/>
    <w:basedOn w:val="aa"/>
    <w:rsid w:val="00CE77C7"/>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13">
    <w:name w:val="xl313"/>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14">
    <w:name w:val="xl314"/>
    <w:basedOn w:val="aa"/>
    <w:rsid w:val="00CE77C7"/>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15">
    <w:name w:val="xl315"/>
    <w:basedOn w:val="aa"/>
    <w:rsid w:val="00CE77C7"/>
    <w:pPr>
      <w:widowControl/>
      <w:pBdr>
        <w:top w:val="single" w:sz="8" w:space="0" w:color="auto"/>
        <w:left w:val="single" w:sz="4" w:space="0" w:color="auto"/>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16">
    <w:name w:val="xl316"/>
    <w:basedOn w:val="aa"/>
    <w:rsid w:val="00CE77C7"/>
    <w:pPr>
      <w:widowControl/>
      <w:pBdr>
        <w:top w:val="single" w:sz="8" w:space="0" w:color="auto"/>
        <w:left w:val="single" w:sz="4" w:space="0" w:color="auto"/>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17">
    <w:name w:val="xl317"/>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18">
    <w:name w:val="xl318"/>
    <w:basedOn w:val="aa"/>
    <w:rsid w:val="00CE77C7"/>
    <w:pPr>
      <w:widowControl/>
      <w:shd w:val="clear" w:color="000000" w:fill="FFFFFF"/>
      <w:autoSpaceDE/>
      <w:autoSpaceDN/>
      <w:spacing w:before="100" w:beforeAutospacing="1" w:after="100" w:afterAutospacing="1"/>
    </w:pPr>
    <w:rPr>
      <w:color w:val="000000"/>
      <w:sz w:val="24"/>
      <w:szCs w:val="24"/>
      <w:lang w:bidi="ar-SA"/>
    </w:rPr>
  </w:style>
  <w:style w:type="paragraph" w:customStyle="1" w:styleId="xl319">
    <w:name w:val="xl319"/>
    <w:basedOn w:val="aa"/>
    <w:rsid w:val="00CE77C7"/>
    <w:pPr>
      <w:widowControl/>
      <w:pBdr>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20">
    <w:name w:val="xl320"/>
    <w:basedOn w:val="aa"/>
    <w:rsid w:val="00CE77C7"/>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21">
    <w:name w:val="xl321"/>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22">
    <w:name w:val="xl322"/>
    <w:basedOn w:val="aa"/>
    <w:rsid w:val="00CE77C7"/>
    <w:pPr>
      <w:widowControl/>
      <w:autoSpaceDE/>
      <w:autoSpaceDN/>
      <w:spacing w:before="100" w:beforeAutospacing="1" w:after="100" w:afterAutospacing="1"/>
    </w:pPr>
    <w:rPr>
      <w:color w:val="000000"/>
      <w:sz w:val="24"/>
      <w:szCs w:val="24"/>
      <w:lang w:bidi="ar-SA"/>
    </w:rPr>
  </w:style>
  <w:style w:type="paragraph" w:customStyle="1" w:styleId="xl323">
    <w:name w:val="xl323"/>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b/>
      <w:bCs/>
      <w:color w:val="000000"/>
      <w:lang w:bidi="ar-SA"/>
    </w:rPr>
  </w:style>
  <w:style w:type="paragraph" w:customStyle="1" w:styleId="xl324">
    <w:name w:val="xl324"/>
    <w:basedOn w:val="aa"/>
    <w:rsid w:val="00CE77C7"/>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b/>
      <w:bCs/>
      <w:sz w:val="24"/>
      <w:szCs w:val="24"/>
      <w:lang w:bidi="ar-SA"/>
    </w:rPr>
  </w:style>
  <w:style w:type="paragraph" w:customStyle="1" w:styleId="xl325">
    <w:name w:val="xl325"/>
    <w:basedOn w:val="aa"/>
    <w:rsid w:val="00CE77C7"/>
    <w:pPr>
      <w:widowControl/>
      <w:pBdr>
        <w:top w:val="single" w:sz="4" w:space="0" w:color="auto"/>
        <w:bottom w:val="single" w:sz="4"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326">
    <w:name w:val="xl326"/>
    <w:basedOn w:val="aa"/>
    <w:rsid w:val="00CE77C7"/>
    <w:pPr>
      <w:widowControl/>
      <w:pBdr>
        <w:top w:val="single" w:sz="4" w:space="0" w:color="auto"/>
        <w:bottom w:val="single" w:sz="8"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327">
    <w:name w:val="xl327"/>
    <w:basedOn w:val="aa"/>
    <w:rsid w:val="00CE77C7"/>
    <w:pPr>
      <w:widowControl/>
      <w:pBdr>
        <w:top w:val="single" w:sz="8" w:space="0" w:color="auto"/>
        <w:bottom w:val="single" w:sz="4" w:space="0" w:color="auto"/>
      </w:pBdr>
      <w:shd w:val="clear" w:color="000000" w:fill="FFFFFF"/>
      <w:autoSpaceDE/>
      <w:autoSpaceDN/>
      <w:spacing w:before="100" w:beforeAutospacing="1" w:after="100" w:afterAutospacing="1"/>
    </w:pPr>
    <w:rPr>
      <w:b/>
      <w:bCs/>
      <w:sz w:val="24"/>
      <w:szCs w:val="24"/>
      <w:lang w:bidi="ar-SA"/>
    </w:rPr>
  </w:style>
  <w:style w:type="paragraph" w:customStyle="1" w:styleId="xl328">
    <w:name w:val="xl328"/>
    <w:basedOn w:val="aa"/>
    <w:rsid w:val="00CE77C7"/>
    <w:pPr>
      <w:widowControl/>
      <w:pBdr>
        <w:top w:val="single" w:sz="4" w:space="0" w:color="auto"/>
        <w:bottom w:val="single" w:sz="4" w:space="0" w:color="auto"/>
      </w:pBdr>
      <w:shd w:val="clear" w:color="000000" w:fill="FFFFFF"/>
      <w:autoSpaceDE/>
      <w:autoSpaceDN/>
      <w:spacing w:before="100" w:beforeAutospacing="1" w:after="100" w:afterAutospacing="1"/>
    </w:pPr>
    <w:rPr>
      <w:sz w:val="24"/>
      <w:szCs w:val="24"/>
      <w:lang w:bidi="ar-SA"/>
    </w:rPr>
  </w:style>
  <w:style w:type="paragraph" w:customStyle="1" w:styleId="xl329">
    <w:name w:val="xl329"/>
    <w:basedOn w:val="aa"/>
    <w:rsid w:val="00CE77C7"/>
    <w:pPr>
      <w:widowControl/>
      <w:pBdr>
        <w:top w:val="single" w:sz="4" w:space="0" w:color="auto"/>
        <w:bottom w:val="single" w:sz="8" w:space="0" w:color="auto"/>
      </w:pBdr>
      <w:shd w:val="clear" w:color="000000" w:fill="FFFFFF"/>
      <w:autoSpaceDE/>
      <w:autoSpaceDN/>
      <w:spacing w:before="100" w:beforeAutospacing="1" w:after="100" w:afterAutospacing="1"/>
    </w:pPr>
    <w:rPr>
      <w:sz w:val="24"/>
      <w:szCs w:val="24"/>
      <w:lang w:bidi="ar-SA"/>
    </w:rPr>
  </w:style>
  <w:style w:type="paragraph" w:customStyle="1" w:styleId="xl330">
    <w:name w:val="xl330"/>
    <w:basedOn w:val="aa"/>
    <w:rsid w:val="00CE77C7"/>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31">
    <w:name w:val="xl331"/>
    <w:basedOn w:val="aa"/>
    <w:rsid w:val="00CE77C7"/>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2">
    <w:name w:val="xl332"/>
    <w:basedOn w:val="aa"/>
    <w:rsid w:val="00CE77C7"/>
    <w:pPr>
      <w:widowControl/>
      <w:pBdr>
        <w:top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3">
    <w:name w:val="xl333"/>
    <w:basedOn w:val="aa"/>
    <w:rsid w:val="00CE77C7"/>
    <w:pPr>
      <w:widowControl/>
      <w:pBdr>
        <w:bottom w:val="single" w:sz="8" w:space="0" w:color="auto"/>
      </w:pBdr>
      <w:shd w:val="clear" w:color="000000" w:fill="FFFFFF"/>
      <w:autoSpaceDE/>
      <w:autoSpaceDN/>
      <w:spacing w:before="100" w:beforeAutospacing="1" w:after="100" w:afterAutospacing="1"/>
    </w:pPr>
    <w:rPr>
      <w:b/>
      <w:bCs/>
      <w:sz w:val="24"/>
      <w:szCs w:val="24"/>
      <w:lang w:bidi="ar-SA"/>
    </w:rPr>
  </w:style>
  <w:style w:type="paragraph" w:customStyle="1" w:styleId="xl334">
    <w:name w:val="xl334"/>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5">
    <w:name w:val="xl335"/>
    <w:basedOn w:val="aa"/>
    <w:rsid w:val="00CE77C7"/>
    <w:pPr>
      <w:widowControl/>
      <w:pBdr>
        <w:lef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6">
    <w:name w:val="xl336"/>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7">
    <w:name w:val="xl337"/>
    <w:basedOn w:val="aa"/>
    <w:rsid w:val="00CE77C7"/>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8">
    <w:name w:val="xl338"/>
    <w:basedOn w:val="aa"/>
    <w:rsid w:val="00CE77C7"/>
    <w:pPr>
      <w:widowControl/>
      <w:pBdr>
        <w:top w:val="single" w:sz="4"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9">
    <w:name w:val="xl339"/>
    <w:basedOn w:val="aa"/>
    <w:rsid w:val="00CE77C7"/>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0">
    <w:name w:val="xl340"/>
    <w:basedOn w:val="aa"/>
    <w:rsid w:val="00CE77C7"/>
    <w:pPr>
      <w:widowControl/>
      <w:pBdr>
        <w:left w:val="single" w:sz="8" w:space="0" w:color="auto"/>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41">
    <w:name w:val="xl341"/>
    <w:basedOn w:val="aa"/>
    <w:rsid w:val="00CE77C7"/>
    <w:pPr>
      <w:widowControl/>
      <w:pBdr>
        <w:bottom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42">
    <w:name w:val="xl342"/>
    <w:basedOn w:val="aa"/>
    <w:rsid w:val="00CE77C7"/>
    <w:pPr>
      <w:widowControl/>
      <w:pBdr>
        <w:top w:val="single" w:sz="4" w:space="0" w:color="auto"/>
        <w:bottom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43">
    <w:name w:val="xl343"/>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4">
    <w:name w:val="xl344"/>
    <w:basedOn w:val="aa"/>
    <w:rsid w:val="00CE77C7"/>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5">
    <w:name w:val="xl345"/>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6">
    <w:name w:val="xl346"/>
    <w:basedOn w:val="aa"/>
    <w:rsid w:val="00CE77C7"/>
    <w:pPr>
      <w:widowControl/>
      <w:pBdr>
        <w:top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7">
    <w:name w:val="xl347"/>
    <w:basedOn w:val="aa"/>
    <w:rsid w:val="00CE77C7"/>
    <w:pPr>
      <w:widowControl/>
      <w:pBdr>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8">
    <w:name w:val="xl348"/>
    <w:basedOn w:val="aa"/>
    <w:rsid w:val="00CE77C7"/>
    <w:pPr>
      <w:widowControl/>
      <w:pBdr>
        <w:top w:val="single" w:sz="8" w:space="0" w:color="auto"/>
        <w:bottom w:val="single" w:sz="8" w:space="0" w:color="auto"/>
      </w:pBdr>
      <w:shd w:val="clear" w:color="000000" w:fill="FFFFFF"/>
      <w:autoSpaceDE/>
      <w:autoSpaceDN/>
      <w:spacing w:before="100" w:beforeAutospacing="1" w:after="100" w:afterAutospacing="1"/>
    </w:pPr>
    <w:rPr>
      <w:b/>
      <w:bCs/>
      <w:color w:val="000000"/>
      <w:sz w:val="24"/>
      <w:szCs w:val="24"/>
      <w:lang w:bidi="ar-SA"/>
    </w:rPr>
  </w:style>
  <w:style w:type="paragraph" w:customStyle="1" w:styleId="xl349">
    <w:name w:val="xl349"/>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50">
    <w:name w:val="xl350"/>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51">
    <w:name w:val="xl351"/>
    <w:basedOn w:val="aa"/>
    <w:rsid w:val="00CE77C7"/>
    <w:pPr>
      <w:widowControl/>
      <w:pBdr>
        <w:top w:val="single" w:sz="8" w:space="0" w:color="auto"/>
        <w:bottom w:val="single" w:sz="8"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352">
    <w:name w:val="xl352"/>
    <w:basedOn w:val="aa"/>
    <w:rsid w:val="00CE77C7"/>
    <w:pPr>
      <w:widowControl/>
      <w:pBdr>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53">
    <w:name w:val="xl353"/>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54">
    <w:name w:val="xl354"/>
    <w:basedOn w:val="aa"/>
    <w:rsid w:val="00CE77C7"/>
    <w:pPr>
      <w:widowControl/>
      <w:pBdr>
        <w:top w:val="single" w:sz="4" w:space="0" w:color="auto"/>
        <w:bottom w:val="single" w:sz="8" w:space="0" w:color="auto"/>
        <w:right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55">
    <w:name w:val="xl355"/>
    <w:basedOn w:val="aa"/>
    <w:rsid w:val="00CE77C7"/>
    <w:pPr>
      <w:widowControl/>
      <w:pBdr>
        <w:top w:val="single" w:sz="4"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56">
    <w:name w:val="xl356"/>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57">
    <w:name w:val="xl357"/>
    <w:basedOn w:val="aa"/>
    <w:rsid w:val="00CE77C7"/>
    <w:pPr>
      <w:widowControl/>
      <w:pBdr>
        <w:bottom w:val="single" w:sz="8" w:space="0" w:color="auto"/>
        <w:right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58">
    <w:name w:val="xl358"/>
    <w:basedOn w:val="aa"/>
    <w:rsid w:val="00CE77C7"/>
    <w:pPr>
      <w:widowControl/>
      <w:pBdr>
        <w:top w:val="single" w:sz="8"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59">
    <w:name w:val="xl359"/>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60">
    <w:name w:val="xl360"/>
    <w:basedOn w:val="aa"/>
    <w:rsid w:val="00CE77C7"/>
    <w:pPr>
      <w:widowControl/>
      <w:pBdr>
        <w:top w:val="single" w:sz="4"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61">
    <w:name w:val="xl361"/>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2">
    <w:name w:val="xl362"/>
    <w:basedOn w:val="aa"/>
    <w:rsid w:val="00CE77C7"/>
    <w:pPr>
      <w:widowControl/>
      <w:pBdr>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3">
    <w:name w:val="xl363"/>
    <w:basedOn w:val="aa"/>
    <w:rsid w:val="00CE77C7"/>
    <w:pPr>
      <w:widowControl/>
      <w:pBdr>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4">
    <w:name w:val="xl364"/>
    <w:basedOn w:val="aa"/>
    <w:rsid w:val="00CE77C7"/>
    <w:pPr>
      <w:widowControl/>
      <w:pBdr>
        <w:top w:val="single" w:sz="4"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5">
    <w:name w:val="xl365"/>
    <w:basedOn w:val="aa"/>
    <w:rsid w:val="00CE77C7"/>
    <w:pPr>
      <w:widowControl/>
      <w:pBdr>
        <w:top w:val="single" w:sz="4"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6">
    <w:name w:val="xl366"/>
    <w:basedOn w:val="aa"/>
    <w:rsid w:val="00CE77C7"/>
    <w:pPr>
      <w:widowControl/>
      <w:pBdr>
        <w:left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7">
    <w:name w:val="xl367"/>
    <w:basedOn w:val="aa"/>
    <w:rsid w:val="00CE77C7"/>
    <w:pPr>
      <w:widowControl/>
      <w:pBdr>
        <w:top w:val="single" w:sz="8"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8">
    <w:name w:val="xl368"/>
    <w:basedOn w:val="aa"/>
    <w:rsid w:val="00CE77C7"/>
    <w:pPr>
      <w:widowControl/>
      <w:pBdr>
        <w:top w:val="single" w:sz="8"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9">
    <w:name w:val="xl369"/>
    <w:basedOn w:val="aa"/>
    <w:rsid w:val="00CE77C7"/>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70">
    <w:name w:val="xl370"/>
    <w:basedOn w:val="aa"/>
    <w:rsid w:val="00CE77C7"/>
    <w:pPr>
      <w:widowControl/>
      <w:pBdr>
        <w:bottom w:val="single" w:sz="8" w:space="0" w:color="auto"/>
        <w:right w:val="single" w:sz="8" w:space="0" w:color="auto"/>
      </w:pBdr>
      <w:shd w:val="clear" w:color="000000" w:fill="FFFFFF"/>
      <w:autoSpaceDE/>
      <w:autoSpaceDN/>
      <w:spacing w:before="100" w:beforeAutospacing="1" w:after="100" w:afterAutospacing="1"/>
    </w:pPr>
    <w:rPr>
      <w:b/>
      <w:bCs/>
      <w:sz w:val="24"/>
      <w:szCs w:val="24"/>
      <w:lang w:bidi="ar-SA"/>
    </w:rPr>
  </w:style>
  <w:style w:type="paragraph" w:customStyle="1" w:styleId="xl371">
    <w:name w:val="xl371"/>
    <w:basedOn w:val="aa"/>
    <w:rsid w:val="00CE77C7"/>
    <w:pPr>
      <w:widowControl/>
      <w:pBdr>
        <w:left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72">
    <w:name w:val="xl372"/>
    <w:basedOn w:val="aa"/>
    <w:rsid w:val="00CE77C7"/>
    <w:pPr>
      <w:widowControl/>
      <w:pBdr>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73">
    <w:name w:val="xl373"/>
    <w:basedOn w:val="aa"/>
    <w:rsid w:val="00CE77C7"/>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74">
    <w:name w:val="xl374"/>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375">
    <w:name w:val="xl375"/>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76">
    <w:name w:val="xl376"/>
    <w:basedOn w:val="aa"/>
    <w:rsid w:val="00CE77C7"/>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77">
    <w:name w:val="xl377"/>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78">
    <w:name w:val="xl378"/>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79">
    <w:name w:val="xl379"/>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0">
    <w:name w:val="xl380"/>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1">
    <w:name w:val="xl381"/>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2">
    <w:name w:val="xl382"/>
    <w:basedOn w:val="aa"/>
    <w:rsid w:val="00CE77C7"/>
    <w:pPr>
      <w:widowControl/>
      <w:pBdr>
        <w:top w:val="single" w:sz="8"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3">
    <w:name w:val="xl383"/>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4">
    <w:name w:val="xl384"/>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5">
    <w:name w:val="xl385"/>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bidi="ar-SA"/>
    </w:rPr>
  </w:style>
  <w:style w:type="paragraph" w:customStyle="1" w:styleId="xl386">
    <w:name w:val="xl386"/>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bidi="ar-SA"/>
    </w:rPr>
  </w:style>
  <w:style w:type="paragraph" w:customStyle="1" w:styleId="xl387">
    <w:name w:val="xl387"/>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8">
    <w:name w:val="xl388"/>
    <w:basedOn w:val="aa"/>
    <w:rsid w:val="00CE77C7"/>
    <w:pPr>
      <w:widowControl/>
      <w:pBdr>
        <w:top w:val="single" w:sz="8"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389">
    <w:name w:val="xl389"/>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390">
    <w:name w:val="xl390"/>
    <w:basedOn w:val="aa"/>
    <w:rsid w:val="00CE77C7"/>
    <w:pPr>
      <w:widowControl/>
      <w:pBdr>
        <w:top w:val="single" w:sz="8"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91">
    <w:name w:val="xl391"/>
    <w:basedOn w:val="aa"/>
    <w:rsid w:val="00CE77C7"/>
    <w:pPr>
      <w:widowControl/>
      <w:pBdr>
        <w:top w:val="single" w:sz="8" w:space="0" w:color="auto"/>
        <w:bottom w:val="single" w:sz="4" w:space="0" w:color="auto"/>
      </w:pBdr>
      <w:shd w:val="clear" w:color="000000" w:fill="FFFFFF"/>
      <w:autoSpaceDE/>
      <w:autoSpaceDN/>
      <w:spacing w:before="100" w:beforeAutospacing="1" w:after="100" w:afterAutospacing="1"/>
    </w:pPr>
    <w:rPr>
      <w:b/>
      <w:bCs/>
      <w:color w:val="000000"/>
      <w:sz w:val="24"/>
      <w:szCs w:val="24"/>
      <w:lang w:bidi="ar-SA"/>
    </w:rPr>
  </w:style>
  <w:style w:type="paragraph" w:customStyle="1" w:styleId="xl392">
    <w:name w:val="xl392"/>
    <w:basedOn w:val="aa"/>
    <w:rsid w:val="00CE77C7"/>
    <w:pPr>
      <w:widowControl/>
      <w:pBdr>
        <w:top w:val="single" w:sz="8" w:space="0" w:color="auto"/>
        <w:bottom w:val="single" w:sz="4" w:space="0" w:color="auto"/>
        <w:right w:val="single" w:sz="8" w:space="0" w:color="auto"/>
      </w:pBdr>
      <w:shd w:val="clear" w:color="000000" w:fill="FFFFFF"/>
      <w:autoSpaceDE/>
      <w:autoSpaceDN/>
      <w:spacing w:before="100" w:beforeAutospacing="1" w:after="100" w:afterAutospacing="1"/>
    </w:pPr>
    <w:rPr>
      <w:b/>
      <w:bCs/>
      <w:color w:val="000000"/>
      <w:sz w:val="24"/>
      <w:szCs w:val="24"/>
      <w:lang w:bidi="ar-SA"/>
    </w:rPr>
  </w:style>
  <w:style w:type="paragraph" w:customStyle="1" w:styleId="xl393">
    <w:name w:val="xl393"/>
    <w:basedOn w:val="aa"/>
    <w:rsid w:val="00CE77C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394">
    <w:name w:val="xl394"/>
    <w:basedOn w:val="aa"/>
    <w:rsid w:val="00CE77C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pPr>
    <w:rPr>
      <w:b/>
      <w:bCs/>
      <w:color w:val="000000"/>
      <w:sz w:val="24"/>
      <w:szCs w:val="24"/>
      <w:lang w:bidi="ar-SA"/>
    </w:rPr>
  </w:style>
  <w:style w:type="paragraph" w:customStyle="1" w:styleId="xl395">
    <w:name w:val="xl395"/>
    <w:basedOn w:val="aa"/>
    <w:rsid w:val="00CE77C7"/>
    <w:pPr>
      <w:widowControl/>
      <w:pBdr>
        <w:left w:val="single" w:sz="8" w:space="0" w:color="auto"/>
        <w:bottom w:val="single" w:sz="8" w:space="0" w:color="auto"/>
      </w:pBdr>
      <w:shd w:val="clear" w:color="000000" w:fill="FFFFFF"/>
      <w:autoSpaceDE/>
      <w:autoSpaceDN/>
      <w:spacing w:before="100" w:beforeAutospacing="1" w:after="100" w:afterAutospacing="1"/>
    </w:pPr>
    <w:rPr>
      <w:b/>
      <w:bCs/>
      <w:sz w:val="24"/>
      <w:szCs w:val="24"/>
      <w:lang w:bidi="ar-SA"/>
    </w:rPr>
  </w:style>
  <w:style w:type="paragraph" w:customStyle="1" w:styleId="xl396">
    <w:name w:val="xl396"/>
    <w:basedOn w:val="aa"/>
    <w:rsid w:val="00CE77C7"/>
    <w:pPr>
      <w:widowControl/>
      <w:pBdr>
        <w:top w:val="single" w:sz="4" w:space="0" w:color="auto"/>
        <w:left w:val="single" w:sz="8" w:space="0" w:color="auto"/>
        <w:bottom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97">
    <w:name w:val="xl397"/>
    <w:basedOn w:val="aa"/>
    <w:rsid w:val="00CE77C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pPr>
    <w:rPr>
      <w:b/>
      <w:bCs/>
      <w:sz w:val="24"/>
      <w:szCs w:val="24"/>
      <w:lang w:bidi="ar-SA"/>
    </w:rPr>
  </w:style>
  <w:style w:type="paragraph" w:customStyle="1" w:styleId="xl398">
    <w:name w:val="xl398"/>
    <w:basedOn w:val="aa"/>
    <w:rsid w:val="00CE77C7"/>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b/>
      <w:bCs/>
      <w:sz w:val="24"/>
      <w:szCs w:val="24"/>
      <w:lang w:bidi="ar-SA"/>
    </w:rPr>
  </w:style>
  <w:style w:type="paragraph" w:customStyle="1" w:styleId="xl399">
    <w:name w:val="xl399"/>
    <w:basedOn w:val="aa"/>
    <w:rsid w:val="00CE77C7"/>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b/>
      <w:bCs/>
      <w:sz w:val="24"/>
      <w:szCs w:val="24"/>
      <w:lang w:bidi="ar-SA"/>
    </w:rPr>
  </w:style>
  <w:style w:type="paragraph" w:customStyle="1" w:styleId="xl400">
    <w:name w:val="xl400"/>
    <w:basedOn w:val="aa"/>
    <w:rsid w:val="00CE77C7"/>
    <w:pPr>
      <w:widowControl/>
      <w:pBdr>
        <w:bottom w:val="single" w:sz="4" w:space="0" w:color="auto"/>
      </w:pBdr>
      <w:shd w:val="clear" w:color="000000" w:fill="FFFFFF"/>
      <w:autoSpaceDE/>
      <w:autoSpaceDN/>
      <w:spacing w:before="100" w:beforeAutospacing="1" w:after="100" w:afterAutospacing="1"/>
    </w:pPr>
    <w:rPr>
      <w:b/>
      <w:bCs/>
      <w:color w:val="000000"/>
      <w:lang w:bidi="ar-SA"/>
    </w:rPr>
  </w:style>
  <w:style w:type="paragraph" w:customStyle="1" w:styleId="xl401">
    <w:name w:val="xl401"/>
    <w:basedOn w:val="aa"/>
    <w:rsid w:val="00CE77C7"/>
    <w:pPr>
      <w:widowControl/>
      <w:pBdr>
        <w:bottom w:val="single" w:sz="4" w:space="0" w:color="auto"/>
        <w:right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402">
    <w:name w:val="xl402"/>
    <w:basedOn w:val="aa"/>
    <w:rsid w:val="00CE77C7"/>
    <w:pPr>
      <w:widowControl/>
      <w:pBdr>
        <w:top w:val="single" w:sz="4" w:space="0" w:color="auto"/>
        <w:bottom w:val="single" w:sz="4"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403">
    <w:name w:val="xl403"/>
    <w:basedOn w:val="aa"/>
    <w:rsid w:val="00CE77C7"/>
    <w:pPr>
      <w:widowControl/>
      <w:pBdr>
        <w:top w:val="single" w:sz="4" w:space="0" w:color="auto"/>
        <w:bottom w:val="single" w:sz="4" w:space="0" w:color="auto"/>
        <w:right w:val="single" w:sz="8"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404">
    <w:name w:val="xl404"/>
    <w:basedOn w:val="aa"/>
    <w:rsid w:val="00CE77C7"/>
    <w:pPr>
      <w:widowControl/>
      <w:pBdr>
        <w:top w:val="single" w:sz="8" w:space="0" w:color="auto"/>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5">
    <w:name w:val="xl405"/>
    <w:basedOn w:val="aa"/>
    <w:rsid w:val="00CE77C7"/>
    <w:pPr>
      <w:widowControl/>
      <w:pBdr>
        <w:top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6">
    <w:name w:val="xl406"/>
    <w:basedOn w:val="aa"/>
    <w:rsid w:val="00CE77C7"/>
    <w:pPr>
      <w:widowControl/>
      <w:pBdr>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7">
    <w:name w:val="xl407"/>
    <w:basedOn w:val="aa"/>
    <w:rsid w:val="00CE77C7"/>
    <w:pPr>
      <w:widowControl/>
      <w:pBdr>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8">
    <w:name w:val="xl408"/>
    <w:basedOn w:val="aa"/>
    <w:rsid w:val="00CE77C7"/>
    <w:pPr>
      <w:widowControl/>
      <w:pBdr>
        <w:left w:val="single" w:sz="4" w:space="0" w:color="auto"/>
        <w:bottom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9">
    <w:name w:val="xl409"/>
    <w:basedOn w:val="aa"/>
    <w:rsid w:val="00CE77C7"/>
    <w:pPr>
      <w:widowControl/>
      <w:pBdr>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0">
    <w:name w:val="xl410"/>
    <w:basedOn w:val="aa"/>
    <w:rsid w:val="00CE77C7"/>
    <w:pPr>
      <w:widowControl/>
      <w:pBdr>
        <w:top w:val="single" w:sz="8" w:space="0" w:color="auto"/>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1">
    <w:name w:val="xl411"/>
    <w:basedOn w:val="aa"/>
    <w:rsid w:val="00CE77C7"/>
    <w:pPr>
      <w:widowControl/>
      <w:pBdr>
        <w:top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2">
    <w:name w:val="xl412"/>
    <w:basedOn w:val="aa"/>
    <w:rsid w:val="00CE77C7"/>
    <w:pPr>
      <w:widowControl/>
      <w:pBdr>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3">
    <w:name w:val="xl413"/>
    <w:basedOn w:val="aa"/>
    <w:rsid w:val="00CE77C7"/>
    <w:pPr>
      <w:widowControl/>
      <w:pBdr>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4">
    <w:name w:val="xl414"/>
    <w:basedOn w:val="aa"/>
    <w:rsid w:val="00CE77C7"/>
    <w:pPr>
      <w:widowControl/>
      <w:pBdr>
        <w:left w:val="single" w:sz="4" w:space="0" w:color="auto"/>
        <w:bottom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5">
    <w:name w:val="xl415"/>
    <w:basedOn w:val="aa"/>
    <w:rsid w:val="00CE77C7"/>
    <w:pPr>
      <w:widowControl/>
      <w:pBdr>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6">
    <w:name w:val="xl416"/>
    <w:basedOn w:val="aa"/>
    <w:rsid w:val="00CE77C7"/>
    <w:pPr>
      <w:widowControl/>
      <w:pBdr>
        <w:top w:val="single" w:sz="8"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7">
    <w:name w:val="xl417"/>
    <w:basedOn w:val="aa"/>
    <w:rsid w:val="00CE77C7"/>
    <w:pPr>
      <w:widowControl/>
      <w:pBdr>
        <w:left w:val="single" w:sz="4" w:space="0" w:color="auto"/>
        <w:righ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8">
    <w:name w:val="xl418"/>
    <w:basedOn w:val="aa"/>
    <w:rsid w:val="00CE77C7"/>
    <w:pPr>
      <w:widowControl/>
      <w:pBdr>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9">
    <w:name w:val="xl419"/>
    <w:basedOn w:val="aa"/>
    <w:rsid w:val="00CE77C7"/>
    <w:pPr>
      <w:widowControl/>
      <w:autoSpaceDE/>
      <w:autoSpaceDN/>
      <w:spacing w:before="100" w:beforeAutospacing="1" w:after="100" w:afterAutospacing="1"/>
      <w:jc w:val="center"/>
    </w:pPr>
    <w:rPr>
      <w:b/>
      <w:bCs/>
      <w:color w:val="000000"/>
      <w:sz w:val="28"/>
      <w:szCs w:val="28"/>
      <w:lang w:bidi="ar-SA"/>
    </w:rPr>
  </w:style>
  <w:style w:type="paragraph" w:customStyle="1" w:styleId="xl420">
    <w:name w:val="xl420"/>
    <w:basedOn w:val="aa"/>
    <w:rsid w:val="00CE77C7"/>
    <w:pPr>
      <w:widowControl/>
      <w:pBdr>
        <w:top w:val="single" w:sz="8" w:space="0" w:color="auto"/>
        <w:left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421">
    <w:name w:val="xl421"/>
    <w:basedOn w:val="aa"/>
    <w:rsid w:val="00CE77C7"/>
    <w:pPr>
      <w:widowControl/>
      <w:pBdr>
        <w:left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422">
    <w:name w:val="xl422"/>
    <w:basedOn w:val="aa"/>
    <w:rsid w:val="00CE77C7"/>
    <w:pPr>
      <w:widowControl/>
      <w:pBdr>
        <w:top w:val="single" w:sz="8" w:space="0" w:color="auto"/>
        <w:lef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3">
    <w:name w:val="xl423"/>
    <w:basedOn w:val="aa"/>
    <w:rsid w:val="00CE77C7"/>
    <w:pPr>
      <w:widowControl/>
      <w:pBdr>
        <w:lef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4">
    <w:name w:val="xl424"/>
    <w:basedOn w:val="aa"/>
    <w:rsid w:val="00CE77C7"/>
    <w:pPr>
      <w:widowControl/>
      <w:pBdr>
        <w:left w:val="single" w:sz="8" w:space="0" w:color="auto"/>
        <w:bottom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5">
    <w:name w:val="xl425"/>
    <w:basedOn w:val="aa"/>
    <w:rsid w:val="00CE77C7"/>
    <w:pPr>
      <w:widowControl/>
      <w:pBdr>
        <w:top w:val="single" w:sz="8"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6">
    <w:name w:val="xl426"/>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7">
    <w:name w:val="xl427"/>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8">
    <w:name w:val="xl428"/>
    <w:basedOn w:val="aa"/>
    <w:rsid w:val="00CE77C7"/>
    <w:pPr>
      <w:widowControl/>
      <w:pBdr>
        <w:top w:val="single" w:sz="8"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9">
    <w:name w:val="xl429"/>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30">
    <w:name w:val="xl430"/>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afffffffff2">
    <w:name w:val="Текст СТ"/>
    <w:basedOn w:val="aa"/>
    <w:link w:val="afffffffff3"/>
    <w:qFormat/>
    <w:rsid w:val="00CE77C7"/>
    <w:pPr>
      <w:autoSpaceDE/>
      <w:autoSpaceDN/>
      <w:spacing w:before="120" w:after="120" w:line="276" w:lineRule="auto"/>
      <w:ind w:firstLine="709"/>
      <w:contextualSpacing/>
      <w:jc w:val="both"/>
    </w:pPr>
    <w:rPr>
      <w:rFonts w:eastAsia="Arial"/>
      <w:spacing w:val="-5"/>
      <w:sz w:val="26"/>
      <w:szCs w:val="26"/>
      <w:lang w:eastAsia="en-US" w:bidi="ar-SA"/>
    </w:rPr>
  </w:style>
  <w:style w:type="character" w:customStyle="1" w:styleId="afffffffff3">
    <w:name w:val="Текст СТ Знак"/>
    <w:basedOn w:val="ab"/>
    <w:link w:val="afffffffff2"/>
    <w:rsid w:val="00CE77C7"/>
    <w:rPr>
      <w:rFonts w:ascii="Times New Roman" w:eastAsia="Arial" w:hAnsi="Times New Roman" w:cs="Times New Roman"/>
      <w:spacing w:val="-5"/>
      <w:sz w:val="26"/>
      <w:szCs w:val="26"/>
      <w:lang w:val="ru-RU"/>
    </w:rPr>
  </w:style>
  <w:style w:type="paragraph" w:customStyle="1" w:styleId="afffffffff4">
    <w:name w:val="Табл название"/>
    <w:basedOn w:val="aa"/>
    <w:link w:val="afffffffff5"/>
    <w:qFormat/>
    <w:rsid w:val="00CE77C7"/>
    <w:pPr>
      <w:widowControl/>
      <w:autoSpaceDE/>
      <w:autoSpaceDN/>
      <w:spacing w:line="276" w:lineRule="auto"/>
      <w:ind w:firstLine="709"/>
      <w:jc w:val="both"/>
    </w:pPr>
    <w:rPr>
      <w:rFonts w:eastAsia="Calibri"/>
      <w:sz w:val="24"/>
      <w:szCs w:val="24"/>
      <w:lang w:eastAsia="en-US" w:bidi="ar-SA"/>
    </w:rPr>
  </w:style>
  <w:style w:type="character" w:customStyle="1" w:styleId="afffffffff5">
    <w:name w:val="Табл название Знак"/>
    <w:basedOn w:val="ab"/>
    <w:link w:val="afffffffff4"/>
    <w:rsid w:val="00CE77C7"/>
    <w:rPr>
      <w:rFonts w:ascii="Times New Roman" w:eastAsia="Calibri" w:hAnsi="Times New Roman" w:cs="Times New Roman"/>
      <w:sz w:val="24"/>
      <w:szCs w:val="24"/>
      <w:lang w:val="ru-RU"/>
    </w:rPr>
  </w:style>
  <w:style w:type="paragraph" w:customStyle="1" w:styleId="228bf8a64b8551e1msonormal">
    <w:name w:val="228bf8a64b8551e1msonormal"/>
    <w:basedOn w:val="aa"/>
    <w:rsid w:val="00CE77C7"/>
    <w:pPr>
      <w:widowControl/>
      <w:autoSpaceDE/>
      <w:autoSpaceDN/>
      <w:spacing w:before="100" w:beforeAutospacing="1" w:after="100" w:afterAutospacing="1"/>
    </w:pPr>
    <w:rPr>
      <w:sz w:val="24"/>
      <w:szCs w:val="24"/>
      <w:lang w:bidi="ar-SA"/>
    </w:rPr>
  </w:style>
  <w:style w:type="numbering" w:customStyle="1" w:styleId="1111138">
    <w:name w:val="1 / 1.1 / 1.1.38"/>
    <w:basedOn w:val="ad"/>
    <w:next w:val="111111"/>
    <w:locked/>
    <w:rsid w:val="00CE77C7"/>
    <w:pPr>
      <w:numPr>
        <w:numId w:val="34"/>
      </w:numPr>
    </w:pPr>
  </w:style>
  <w:style w:type="numbering" w:styleId="111111">
    <w:name w:val="Outline List 2"/>
    <w:basedOn w:val="ad"/>
    <w:uiPriority w:val="99"/>
    <w:semiHidden/>
    <w:unhideWhenUsed/>
    <w:rsid w:val="00CE77C7"/>
  </w:style>
  <w:style w:type="character" w:customStyle="1" w:styleId="136">
    <w:name w:val="Основной текст (13)_"/>
    <w:basedOn w:val="ab"/>
    <w:rsid w:val="00CE77C7"/>
    <w:rPr>
      <w:rFonts w:ascii="Arial" w:eastAsia="Arial" w:hAnsi="Arial" w:cs="Arial"/>
      <w:shd w:val="clear" w:color="auto" w:fill="FFFFFF"/>
    </w:rPr>
  </w:style>
  <w:style w:type="paragraph" w:customStyle="1" w:styleId="xl4322">
    <w:name w:val="xl432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3">
    <w:name w:val="xl4323"/>
    <w:basedOn w:val="aa"/>
    <w:rsid w:val="00CE77C7"/>
    <w:pPr>
      <w:widowControl/>
      <w:autoSpaceDE/>
      <w:autoSpaceDN/>
      <w:spacing w:before="100" w:beforeAutospacing="1" w:after="100" w:afterAutospacing="1"/>
    </w:pPr>
    <w:rPr>
      <w:rFonts w:ascii="Tahoma" w:hAnsi="Tahoma" w:cs="Tahoma"/>
      <w:sz w:val="20"/>
      <w:szCs w:val="20"/>
      <w:lang w:bidi="ar-SA"/>
    </w:rPr>
  </w:style>
  <w:style w:type="paragraph" w:customStyle="1" w:styleId="xl4324">
    <w:name w:val="xl432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5">
    <w:name w:val="xl4325"/>
    <w:basedOn w:val="aa"/>
    <w:rsid w:val="00CE77C7"/>
    <w:pPr>
      <w:widowControl/>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6">
    <w:name w:val="xl4326"/>
    <w:basedOn w:val="aa"/>
    <w:rsid w:val="00CE77C7"/>
    <w:pPr>
      <w:widowControl/>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7">
    <w:name w:val="xl4327"/>
    <w:basedOn w:val="aa"/>
    <w:rsid w:val="00CE77C7"/>
    <w:pPr>
      <w:widowControl/>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8">
    <w:name w:val="xl4328"/>
    <w:basedOn w:val="aa"/>
    <w:rsid w:val="00CE77C7"/>
    <w:pPr>
      <w:widowControl/>
      <w:pBdr>
        <w:top w:val="single" w:sz="4" w:space="0" w:color="auto"/>
        <w:left w:val="single" w:sz="4" w:space="0" w:color="auto"/>
        <w:bottom w:val="single" w:sz="4" w:space="0" w:color="auto"/>
        <w:right w:val="single" w:sz="4" w:space="0" w:color="auto"/>
      </w:pBdr>
      <w:shd w:val="clear" w:color="000000" w:fill="FABF8F"/>
      <w:autoSpaceDE/>
      <w:autoSpaceDN/>
      <w:spacing w:before="100" w:beforeAutospacing="1" w:after="100" w:afterAutospacing="1"/>
      <w:jc w:val="center"/>
      <w:textAlignment w:val="center"/>
    </w:pPr>
    <w:rPr>
      <w:rFonts w:ascii="Tahoma" w:hAnsi="Tahoma" w:cs="Tahoma"/>
      <w:b/>
      <w:bCs/>
      <w:sz w:val="20"/>
      <w:szCs w:val="20"/>
      <w:lang w:bidi="ar-SA"/>
    </w:rPr>
  </w:style>
  <w:style w:type="paragraph" w:customStyle="1" w:styleId="xl4329">
    <w:name w:val="xl4329"/>
    <w:basedOn w:val="aa"/>
    <w:rsid w:val="00CE77C7"/>
    <w:pPr>
      <w:widowControl/>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30">
    <w:name w:val="xl433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31">
    <w:name w:val="xl4331"/>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32">
    <w:name w:val="xl4332"/>
    <w:basedOn w:val="aa"/>
    <w:rsid w:val="00CE77C7"/>
    <w:pPr>
      <w:widowControl/>
      <w:autoSpaceDE/>
      <w:autoSpaceDN/>
      <w:spacing w:before="100" w:beforeAutospacing="1" w:after="100" w:afterAutospacing="1"/>
      <w:textAlignment w:val="center"/>
    </w:pPr>
    <w:rPr>
      <w:rFonts w:ascii="Tahoma" w:hAnsi="Tahoma" w:cs="Tahoma"/>
      <w:sz w:val="20"/>
      <w:szCs w:val="20"/>
      <w:lang w:bidi="ar-SA"/>
    </w:rPr>
  </w:style>
  <w:style w:type="paragraph" w:customStyle="1" w:styleId="xl4333">
    <w:name w:val="xl433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4334">
    <w:name w:val="xl433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color w:val="BFBFBF"/>
      <w:sz w:val="20"/>
      <w:szCs w:val="20"/>
      <w:lang w:bidi="ar-SA"/>
    </w:rPr>
  </w:style>
  <w:style w:type="paragraph" w:customStyle="1" w:styleId="xl4335">
    <w:name w:val="xl433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b/>
      <w:bCs/>
      <w:color w:val="BFBFBF"/>
      <w:sz w:val="20"/>
      <w:szCs w:val="20"/>
      <w:lang w:bidi="ar-SA"/>
    </w:rPr>
  </w:style>
  <w:style w:type="paragraph" w:customStyle="1" w:styleId="xl4336">
    <w:name w:val="xl433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color w:val="BFBFBF"/>
      <w:sz w:val="20"/>
      <w:szCs w:val="20"/>
      <w:lang w:bidi="ar-SA"/>
    </w:rPr>
  </w:style>
  <w:style w:type="paragraph" w:customStyle="1" w:styleId="xl4337">
    <w:name w:val="xl433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38">
    <w:name w:val="xl433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sz w:val="20"/>
      <w:szCs w:val="20"/>
      <w:lang w:bidi="ar-SA"/>
    </w:rPr>
  </w:style>
  <w:style w:type="paragraph" w:customStyle="1" w:styleId="xl4339">
    <w:name w:val="xl4339"/>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sz w:val="20"/>
      <w:szCs w:val="20"/>
      <w:lang w:bidi="ar-SA"/>
    </w:rPr>
  </w:style>
  <w:style w:type="paragraph" w:customStyle="1" w:styleId="xl4340">
    <w:name w:val="xl434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sz w:val="20"/>
      <w:szCs w:val="20"/>
      <w:lang w:bidi="ar-SA"/>
    </w:rPr>
  </w:style>
  <w:style w:type="paragraph" w:customStyle="1" w:styleId="xl4341">
    <w:name w:val="xl434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b/>
      <w:bCs/>
      <w:i/>
      <w:iCs/>
      <w:sz w:val="20"/>
      <w:szCs w:val="20"/>
      <w:lang w:bidi="ar-SA"/>
    </w:rPr>
  </w:style>
  <w:style w:type="paragraph" w:customStyle="1" w:styleId="xl4342">
    <w:name w:val="xl434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i/>
      <w:iCs/>
      <w:sz w:val="20"/>
      <w:szCs w:val="20"/>
      <w:lang w:bidi="ar-SA"/>
    </w:rPr>
  </w:style>
  <w:style w:type="paragraph" w:customStyle="1" w:styleId="xl4343">
    <w:name w:val="xl4343"/>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i/>
      <w:iCs/>
      <w:sz w:val="20"/>
      <w:szCs w:val="20"/>
      <w:lang w:bidi="ar-SA"/>
    </w:rPr>
  </w:style>
  <w:style w:type="paragraph" w:customStyle="1" w:styleId="xl4344">
    <w:name w:val="xl434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i/>
      <w:iCs/>
      <w:sz w:val="20"/>
      <w:szCs w:val="20"/>
      <w:lang w:bidi="ar-SA"/>
    </w:rPr>
  </w:style>
  <w:style w:type="paragraph" w:customStyle="1" w:styleId="xl4345">
    <w:name w:val="xl434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46">
    <w:name w:val="xl434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FF0000"/>
      <w:sz w:val="20"/>
      <w:szCs w:val="20"/>
      <w:lang w:bidi="ar-SA"/>
    </w:rPr>
  </w:style>
  <w:style w:type="paragraph" w:customStyle="1" w:styleId="xl4347">
    <w:name w:val="xl4347"/>
    <w:basedOn w:val="aa"/>
    <w:rsid w:val="00CE77C7"/>
    <w:pPr>
      <w:widowControl/>
      <w:autoSpaceDE/>
      <w:autoSpaceDN/>
      <w:spacing w:before="100" w:beforeAutospacing="1" w:after="100" w:afterAutospacing="1"/>
    </w:pPr>
    <w:rPr>
      <w:rFonts w:ascii="Tahoma" w:hAnsi="Tahoma" w:cs="Tahoma"/>
      <w:color w:val="FF0000"/>
      <w:sz w:val="20"/>
      <w:szCs w:val="20"/>
      <w:lang w:bidi="ar-SA"/>
    </w:rPr>
  </w:style>
  <w:style w:type="paragraph" w:customStyle="1" w:styleId="xl4348">
    <w:name w:val="xl4348"/>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49">
    <w:name w:val="xl434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0">
    <w:name w:val="xl4350"/>
    <w:basedOn w:val="aa"/>
    <w:rsid w:val="00CE77C7"/>
    <w:pPr>
      <w:widowControl/>
      <w:pBdr>
        <w:top w:val="single" w:sz="4" w:space="0" w:color="auto"/>
        <w:left w:val="single" w:sz="4" w:space="0" w:color="auto"/>
        <w:bottom w:val="single" w:sz="4" w:space="0" w:color="auto"/>
      </w:pBdr>
      <w:shd w:val="clear" w:color="000000" w:fill="FABF8F"/>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1">
    <w:name w:val="xl4351"/>
    <w:basedOn w:val="aa"/>
    <w:rsid w:val="00CE77C7"/>
    <w:pPr>
      <w:widowControl/>
      <w:pBdr>
        <w:top w:val="single" w:sz="4" w:space="0" w:color="auto"/>
        <w:bottom w:val="single" w:sz="4" w:space="0" w:color="auto"/>
      </w:pBdr>
      <w:shd w:val="clear" w:color="000000" w:fill="FABF8F"/>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2">
    <w:name w:val="xl4352"/>
    <w:basedOn w:val="aa"/>
    <w:rsid w:val="00CE77C7"/>
    <w:pPr>
      <w:widowControl/>
      <w:pBdr>
        <w:top w:val="single" w:sz="4" w:space="0" w:color="auto"/>
        <w:bottom w:val="single" w:sz="4" w:space="0" w:color="auto"/>
        <w:right w:val="single" w:sz="4" w:space="0" w:color="auto"/>
      </w:pBdr>
      <w:shd w:val="clear" w:color="000000" w:fill="FABF8F"/>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3">
    <w:name w:val="xl435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4">
    <w:name w:val="xl4354"/>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5">
    <w:name w:val="xl4355"/>
    <w:basedOn w:val="aa"/>
    <w:rsid w:val="00CE77C7"/>
    <w:pPr>
      <w:widowControl/>
      <w:pBdr>
        <w:left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6">
    <w:name w:val="xl4356"/>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7">
    <w:name w:val="xl4357"/>
    <w:basedOn w:val="aa"/>
    <w:rsid w:val="00CE77C7"/>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8">
    <w:name w:val="xl4358"/>
    <w:basedOn w:val="aa"/>
    <w:rsid w:val="00CE77C7"/>
    <w:pPr>
      <w:widowControl/>
      <w:pBdr>
        <w:top w:val="single" w:sz="4" w:space="0" w:color="auto"/>
        <w:bottom w:val="single" w:sz="4" w:space="0" w:color="auto"/>
      </w:pBdr>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9">
    <w:name w:val="xl4359"/>
    <w:basedOn w:val="aa"/>
    <w:rsid w:val="00CE77C7"/>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b/>
      <w:bCs/>
      <w:sz w:val="20"/>
      <w:szCs w:val="20"/>
      <w:lang w:bidi="ar-SA"/>
    </w:rPr>
  </w:style>
  <w:style w:type="character" w:customStyle="1" w:styleId="5b">
    <w:name w:val="Заголовок №5_"/>
    <w:basedOn w:val="ab"/>
    <w:link w:val="5c"/>
    <w:rsid w:val="00CE77C7"/>
    <w:rPr>
      <w:rFonts w:ascii="Arial" w:eastAsia="Arial" w:hAnsi="Arial" w:cs="Arial"/>
      <w:b/>
      <w:bCs/>
      <w:shd w:val="clear" w:color="auto" w:fill="FFFFFF"/>
    </w:rPr>
  </w:style>
  <w:style w:type="character" w:customStyle="1" w:styleId="65">
    <w:name w:val="Заголовок №6_"/>
    <w:basedOn w:val="ab"/>
    <w:link w:val="66"/>
    <w:rsid w:val="00CE77C7"/>
    <w:rPr>
      <w:rFonts w:ascii="Arial" w:eastAsia="Arial" w:hAnsi="Arial" w:cs="Arial"/>
      <w:shd w:val="clear" w:color="auto" w:fill="FFFFFF"/>
    </w:rPr>
  </w:style>
  <w:style w:type="paragraph" w:customStyle="1" w:styleId="5c">
    <w:name w:val="Заголовок №5"/>
    <w:basedOn w:val="aa"/>
    <w:link w:val="5b"/>
    <w:rsid w:val="00CE77C7"/>
    <w:pPr>
      <w:shd w:val="clear" w:color="auto" w:fill="FFFFFF"/>
      <w:autoSpaceDE/>
      <w:autoSpaceDN/>
      <w:spacing w:after="20" w:line="312" w:lineRule="auto"/>
      <w:ind w:left="2290"/>
      <w:outlineLvl w:val="4"/>
    </w:pPr>
    <w:rPr>
      <w:rFonts w:ascii="Arial" w:eastAsia="Arial" w:hAnsi="Arial" w:cs="Arial"/>
      <w:b/>
      <w:bCs/>
      <w:lang w:val="en-US" w:eastAsia="en-US" w:bidi="ar-SA"/>
    </w:rPr>
  </w:style>
  <w:style w:type="paragraph" w:customStyle="1" w:styleId="66">
    <w:name w:val="Заголовок №6"/>
    <w:basedOn w:val="aa"/>
    <w:link w:val="65"/>
    <w:rsid w:val="00CE77C7"/>
    <w:pPr>
      <w:shd w:val="clear" w:color="auto" w:fill="FFFFFF"/>
      <w:autoSpaceDE/>
      <w:autoSpaceDN/>
      <w:spacing w:after="220" w:line="314" w:lineRule="auto"/>
      <w:ind w:firstLine="580"/>
      <w:outlineLvl w:val="5"/>
    </w:pPr>
    <w:rPr>
      <w:rFonts w:ascii="Arial" w:eastAsia="Arial" w:hAnsi="Arial" w:cs="Arial"/>
      <w:lang w:val="en-US" w:eastAsia="en-US" w:bidi="ar-SA"/>
    </w:rPr>
  </w:style>
  <w:style w:type="character" w:customStyle="1" w:styleId="4f0">
    <w:name w:val="Заголовок №4_"/>
    <w:basedOn w:val="ab"/>
    <w:link w:val="4f1"/>
    <w:rsid w:val="00525798"/>
    <w:rPr>
      <w:rFonts w:ascii="Times New Roman" w:eastAsia="Times New Roman" w:hAnsi="Times New Roman" w:cs="Times New Roman"/>
      <w:shd w:val="clear" w:color="auto" w:fill="FFFFFF"/>
    </w:rPr>
  </w:style>
  <w:style w:type="character" w:customStyle="1" w:styleId="123">
    <w:name w:val="Основной текст (12)_"/>
    <w:basedOn w:val="ab"/>
    <w:rsid w:val="00525798"/>
    <w:rPr>
      <w:rFonts w:ascii="Arial" w:eastAsia="Arial" w:hAnsi="Arial" w:cs="Arial"/>
      <w:b/>
      <w:bCs/>
      <w:i w:val="0"/>
      <w:iCs w:val="0"/>
      <w:smallCaps w:val="0"/>
      <w:strike w:val="0"/>
      <w:color w:val="605F5F"/>
      <w:sz w:val="13"/>
      <w:szCs w:val="13"/>
      <w:u w:val="none"/>
    </w:rPr>
  </w:style>
  <w:style w:type="character" w:customStyle="1" w:styleId="1ff4">
    <w:name w:val="Номер заголовка №1_"/>
    <w:basedOn w:val="ab"/>
    <w:link w:val="1ff5"/>
    <w:rsid w:val="00525798"/>
    <w:rPr>
      <w:rFonts w:ascii="Arial" w:eastAsia="Arial" w:hAnsi="Arial" w:cs="Arial"/>
      <w:b/>
      <w:bCs/>
      <w:sz w:val="28"/>
      <w:szCs w:val="28"/>
      <w:shd w:val="clear" w:color="auto" w:fill="FFFFFF"/>
    </w:rPr>
  </w:style>
  <w:style w:type="character" w:customStyle="1" w:styleId="2ff">
    <w:name w:val="Номер заголовка №2_"/>
    <w:basedOn w:val="ab"/>
    <w:link w:val="2ff0"/>
    <w:rsid w:val="00525798"/>
    <w:rPr>
      <w:rFonts w:ascii="Arial" w:eastAsia="Arial" w:hAnsi="Arial" w:cs="Arial"/>
      <w:b/>
      <w:bCs/>
      <w:sz w:val="28"/>
      <w:szCs w:val="28"/>
      <w:shd w:val="clear" w:color="auto" w:fill="FFFFFF"/>
    </w:rPr>
  </w:style>
  <w:style w:type="character" w:customStyle="1" w:styleId="102">
    <w:name w:val="Заголовок №10_"/>
    <w:basedOn w:val="ab"/>
    <w:link w:val="103"/>
    <w:rsid w:val="00525798"/>
    <w:rPr>
      <w:rFonts w:ascii="Arial" w:eastAsia="Arial" w:hAnsi="Arial" w:cs="Arial"/>
      <w:b/>
      <w:bCs/>
      <w:sz w:val="26"/>
      <w:szCs w:val="26"/>
      <w:shd w:val="clear" w:color="auto" w:fill="FFFFFF"/>
    </w:rPr>
  </w:style>
  <w:style w:type="character" w:customStyle="1" w:styleId="96">
    <w:name w:val="Заголовок №9_"/>
    <w:basedOn w:val="ab"/>
    <w:link w:val="97"/>
    <w:rsid w:val="00525798"/>
    <w:rPr>
      <w:rFonts w:ascii="Arial" w:eastAsia="Arial" w:hAnsi="Arial" w:cs="Arial"/>
      <w:b/>
      <w:bCs/>
      <w:sz w:val="28"/>
      <w:szCs w:val="28"/>
      <w:shd w:val="clear" w:color="auto" w:fill="FFFFFF"/>
    </w:rPr>
  </w:style>
  <w:style w:type="character" w:customStyle="1" w:styleId="8a">
    <w:name w:val="Заголовок №8_"/>
    <w:basedOn w:val="ab"/>
    <w:link w:val="8b"/>
    <w:rsid w:val="00525798"/>
    <w:rPr>
      <w:rFonts w:ascii="Arial" w:eastAsia="Arial" w:hAnsi="Arial" w:cs="Arial"/>
      <w:color w:val="595959"/>
      <w:sz w:val="30"/>
      <w:szCs w:val="30"/>
      <w:shd w:val="clear" w:color="auto" w:fill="FFFFFF"/>
    </w:rPr>
  </w:style>
  <w:style w:type="paragraph" w:customStyle="1" w:styleId="4f1">
    <w:name w:val="Заголовок №4"/>
    <w:basedOn w:val="aa"/>
    <w:link w:val="4f0"/>
    <w:rsid w:val="00525798"/>
    <w:pPr>
      <w:shd w:val="clear" w:color="auto" w:fill="FFFFFF"/>
      <w:autoSpaceDE/>
      <w:autoSpaceDN/>
      <w:spacing w:line="360" w:lineRule="auto"/>
      <w:ind w:firstLine="700"/>
      <w:outlineLvl w:val="3"/>
    </w:pPr>
    <w:rPr>
      <w:lang w:val="en-US" w:eastAsia="en-US" w:bidi="ar-SA"/>
    </w:rPr>
  </w:style>
  <w:style w:type="paragraph" w:customStyle="1" w:styleId="1ff5">
    <w:name w:val="Номер заголовка №1"/>
    <w:basedOn w:val="aa"/>
    <w:link w:val="1ff4"/>
    <w:rsid w:val="00525798"/>
    <w:pPr>
      <w:shd w:val="clear" w:color="auto" w:fill="FFFFFF"/>
      <w:autoSpaceDE/>
      <w:autoSpaceDN/>
      <w:jc w:val="center"/>
      <w:outlineLvl w:val="0"/>
    </w:pPr>
    <w:rPr>
      <w:rFonts w:ascii="Arial" w:eastAsia="Arial" w:hAnsi="Arial" w:cs="Arial"/>
      <w:b/>
      <w:bCs/>
      <w:sz w:val="28"/>
      <w:szCs w:val="28"/>
      <w:lang w:val="en-US" w:eastAsia="en-US" w:bidi="ar-SA"/>
    </w:rPr>
  </w:style>
  <w:style w:type="paragraph" w:customStyle="1" w:styleId="2ff0">
    <w:name w:val="Номер заголовка №2"/>
    <w:basedOn w:val="aa"/>
    <w:link w:val="2ff"/>
    <w:rsid w:val="00525798"/>
    <w:pPr>
      <w:shd w:val="clear" w:color="auto" w:fill="FFFFFF"/>
      <w:autoSpaceDE/>
      <w:autoSpaceDN/>
      <w:spacing w:after="80" w:line="271" w:lineRule="auto"/>
      <w:ind w:right="280"/>
      <w:jc w:val="center"/>
      <w:outlineLvl w:val="1"/>
    </w:pPr>
    <w:rPr>
      <w:rFonts w:ascii="Arial" w:eastAsia="Arial" w:hAnsi="Arial" w:cs="Arial"/>
      <w:b/>
      <w:bCs/>
      <w:sz w:val="28"/>
      <w:szCs w:val="28"/>
      <w:lang w:val="en-US" w:eastAsia="en-US" w:bidi="ar-SA"/>
    </w:rPr>
  </w:style>
  <w:style w:type="paragraph" w:customStyle="1" w:styleId="103">
    <w:name w:val="Заголовок №10"/>
    <w:basedOn w:val="aa"/>
    <w:link w:val="102"/>
    <w:rsid w:val="00525798"/>
    <w:pPr>
      <w:shd w:val="clear" w:color="auto" w:fill="FFFFFF"/>
      <w:autoSpaceDE/>
      <w:autoSpaceDN/>
      <w:spacing w:after="240"/>
      <w:ind w:left="3740"/>
    </w:pPr>
    <w:rPr>
      <w:rFonts w:ascii="Arial" w:eastAsia="Arial" w:hAnsi="Arial" w:cs="Arial"/>
      <w:b/>
      <w:bCs/>
      <w:sz w:val="26"/>
      <w:szCs w:val="26"/>
      <w:lang w:val="en-US" w:eastAsia="en-US" w:bidi="ar-SA"/>
    </w:rPr>
  </w:style>
  <w:style w:type="paragraph" w:customStyle="1" w:styleId="97">
    <w:name w:val="Заголовок №9"/>
    <w:basedOn w:val="aa"/>
    <w:link w:val="96"/>
    <w:rsid w:val="00525798"/>
    <w:pPr>
      <w:shd w:val="clear" w:color="auto" w:fill="FFFFFF"/>
      <w:autoSpaceDE/>
      <w:autoSpaceDN/>
      <w:spacing w:after="50"/>
      <w:ind w:right="250"/>
      <w:jc w:val="center"/>
      <w:outlineLvl w:val="8"/>
    </w:pPr>
    <w:rPr>
      <w:rFonts w:ascii="Arial" w:eastAsia="Arial" w:hAnsi="Arial" w:cs="Arial"/>
      <w:b/>
      <w:bCs/>
      <w:sz w:val="28"/>
      <w:szCs w:val="28"/>
      <w:lang w:val="en-US" w:eastAsia="en-US" w:bidi="ar-SA"/>
    </w:rPr>
  </w:style>
  <w:style w:type="paragraph" w:customStyle="1" w:styleId="8b">
    <w:name w:val="Заголовок №8"/>
    <w:basedOn w:val="aa"/>
    <w:link w:val="8a"/>
    <w:rsid w:val="00525798"/>
    <w:pPr>
      <w:shd w:val="clear" w:color="auto" w:fill="FFFFFF"/>
      <w:autoSpaceDE/>
      <w:autoSpaceDN/>
      <w:ind w:right="460"/>
      <w:jc w:val="right"/>
      <w:outlineLvl w:val="7"/>
    </w:pPr>
    <w:rPr>
      <w:rFonts w:ascii="Arial" w:eastAsia="Arial" w:hAnsi="Arial" w:cs="Arial"/>
      <w:color w:val="595959"/>
      <w:sz w:val="30"/>
      <w:szCs w:val="30"/>
      <w:lang w:val="en-US" w:eastAsia="en-US" w:bidi="ar-SA"/>
    </w:rPr>
  </w:style>
  <w:style w:type="table" w:customStyle="1" w:styleId="1ff6">
    <w:name w:val="ТАБЛИЦА ДЛЯ ЗАПИСОК1"/>
    <w:basedOn w:val="ac"/>
    <w:next w:val="afa"/>
    <w:uiPriority w:val="39"/>
    <w:rsid w:val="00747A13"/>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1">
    <w:name w:val="Заголовок 41"/>
    <w:basedOn w:val="aa"/>
    <w:next w:val="aa"/>
    <w:unhideWhenUsed/>
    <w:qFormat/>
    <w:rsid w:val="00747A13"/>
    <w:pPr>
      <w:keepNext/>
      <w:keepLines/>
      <w:widowControl/>
      <w:autoSpaceDE/>
      <w:autoSpaceDN/>
      <w:spacing w:before="40" w:line="276" w:lineRule="auto"/>
      <w:jc w:val="both"/>
      <w:outlineLvl w:val="3"/>
    </w:pPr>
    <w:rPr>
      <w:iCs/>
      <w:sz w:val="28"/>
      <w:szCs w:val="28"/>
      <w:lang w:bidi="ar-SA"/>
    </w:rPr>
  </w:style>
  <w:style w:type="paragraph" w:customStyle="1" w:styleId="510">
    <w:name w:val="Заголовок 51"/>
    <w:basedOn w:val="aa"/>
    <w:next w:val="aa"/>
    <w:unhideWhenUsed/>
    <w:qFormat/>
    <w:rsid w:val="00747A13"/>
    <w:pPr>
      <w:keepNext/>
      <w:keepLines/>
      <w:widowControl/>
      <w:autoSpaceDE/>
      <w:autoSpaceDN/>
      <w:spacing w:before="40" w:line="276" w:lineRule="auto"/>
      <w:jc w:val="both"/>
      <w:outlineLvl w:val="4"/>
    </w:pPr>
    <w:rPr>
      <w:rFonts w:ascii="Calibri Light" w:hAnsi="Calibri Light"/>
      <w:color w:val="2E74B5"/>
      <w:sz w:val="28"/>
      <w:szCs w:val="28"/>
      <w:lang w:eastAsia="en-US" w:bidi="ar-SA"/>
    </w:rPr>
  </w:style>
  <w:style w:type="paragraph" w:customStyle="1" w:styleId="611">
    <w:name w:val="Заголовок 61"/>
    <w:basedOn w:val="aa"/>
    <w:next w:val="aa"/>
    <w:unhideWhenUsed/>
    <w:qFormat/>
    <w:rsid w:val="00747A13"/>
    <w:pPr>
      <w:keepNext/>
      <w:keepLines/>
      <w:widowControl/>
      <w:autoSpaceDE/>
      <w:autoSpaceDN/>
      <w:spacing w:before="40" w:line="276" w:lineRule="auto"/>
      <w:jc w:val="both"/>
      <w:outlineLvl w:val="5"/>
    </w:pPr>
    <w:rPr>
      <w:rFonts w:ascii="Calibri Light" w:hAnsi="Calibri Light"/>
      <w:color w:val="1F4D78"/>
      <w:sz w:val="28"/>
      <w:szCs w:val="28"/>
      <w:lang w:eastAsia="en-US" w:bidi="ar-SA"/>
    </w:rPr>
  </w:style>
  <w:style w:type="paragraph" w:customStyle="1" w:styleId="711">
    <w:name w:val="Заголовок 71"/>
    <w:basedOn w:val="aa"/>
    <w:next w:val="aa"/>
    <w:unhideWhenUsed/>
    <w:qFormat/>
    <w:rsid w:val="00747A13"/>
    <w:pPr>
      <w:keepNext/>
      <w:keepLines/>
      <w:widowControl/>
      <w:autoSpaceDE/>
      <w:autoSpaceDN/>
      <w:spacing w:before="40" w:line="276" w:lineRule="auto"/>
      <w:jc w:val="both"/>
      <w:outlineLvl w:val="6"/>
    </w:pPr>
    <w:rPr>
      <w:rFonts w:ascii="Calibri Light" w:hAnsi="Calibri Light"/>
      <w:i/>
      <w:iCs/>
      <w:color w:val="1F4D78"/>
      <w:sz w:val="28"/>
      <w:szCs w:val="28"/>
      <w:lang w:eastAsia="en-US" w:bidi="ar-SA"/>
    </w:rPr>
  </w:style>
  <w:style w:type="paragraph" w:customStyle="1" w:styleId="81c">
    <w:name w:val="Заголовок 81"/>
    <w:basedOn w:val="aa"/>
    <w:next w:val="aa"/>
    <w:unhideWhenUsed/>
    <w:qFormat/>
    <w:rsid w:val="00747A13"/>
    <w:pPr>
      <w:keepNext/>
      <w:keepLines/>
      <w:widowControl/>
      <w:autoSpaceDE/>
      <w:autoSpaceDN/>
      <w:spacing w:before="40" w:line="276" w:lineRule="auto"/>
      <w:jc w:val="both"/>
      <w:outlineLvl w:val="7"/>
    </w:pPr>
    <w:rPr>
      <w:rFonts w:ascii="Calibri Light" w:hAnsi="Calibri Light"/>
      <w:color w:val="272727"/>
      <w:sz w:val="21"/>
      <w:szCs w:val="21"/>
      <w:lang w:eastAsia="en-US" w:bidi="ar-SA"/>
    </w:rPr>
  </w:style>
  <w:style w:type="paragraph" w:customStyle="1" w:styleId="910">
    <w:name w:val="Заголовок 91"/>
    <w:basedOn w:val="aa"/>
    <w:next w:val="aa"/>
    <w:unhideWhenUsed/>
    <w:qFormat/>
    <w:rsid w:val="00747A13"/>
    <w:pPr>
      <w:keepNext/>
      <w:keepLines/>
      <w:widowControl/>
      <w:autoSpaceDE/>
      <w:autoSpaceDN/>
      <w:spacing w:before="40" w:line="276" w:lineRule="auto"/>
      <w:jc w:val="both"/>
      <w:outlineLvl w:val="8"/>
    </w:pPr>
    <w:rPr>
      <w:rFonts w:ascii="Calibri Light" w:hAnsi="Calibri Light"/>
      <w:i/>
      <w:iCs/>
      <w:color w:val="272727"/>
      <w:sz w:val="21"/>
      <w:szCs w:val="21"/>
      <w:lang w:eastAsia="en-US" w:bidi="ar-SA"/>
    </w:rPr>
  </w:style>
  <w:style w:type="paragraph" w:customStyle="1" w:styleId="1ff7">
    <w:name w:val="Заголовок1"/>
    <w:basedOn w:val="aa"/>
    <w:next w:val="aa"/>
    <w:qFormat/>
    <w:rsid w:val="00747A13"/>
    <w:pPr>
      <w:widowControl/>
      <w:autoSpaceDE/>
      <w:autoSpaceDN/>
      <w:ind w:firstLine="851"/>
      <w:contextualSpacing/>
      <w:jc w:val="both"/>
    </w:pPr>
    <w:rPr>
      <w:rFonts w:ascii="Calibri Light" w:hAnsi="Calibri Light"/>
      <w:spacing w:val="-10"/>
      <w:kern w:val="28"/>
      <w:sz w:val="56"/>
      <w:szCs w:val="56"/>
      <w:lang w:eastAsia="en-US" w:bidi="ar-SA"/>
    </w:rPr>
  </w:style>
  <w:style w:type="paragraph" w:customStyle="1" w:styleId="1ff8">
    <w:name w:val="Заголовок оглавления1"/>
    <w:basedOn w:val="14"/>
    <w:next w:val="aa"/>
    <w:uiPriority w:val="39"/>
    <w:unhideWhenUsed/>
    <w:qFormat/>
    <w:rsid w:val="00747A13"/>
    <w:pPr>
      <w:widowControl/>
      <w:numPr>
        <w:numId w:val="0"/>
      </w:numPr>
      <w:autoSpaceDE/>
      <w:autoSpaceDN/>
      <w:spacing w:before="240" w:line="259" w:lineRule="auto"/>
      <w:jc w:val="left"/>
      <w:outlineLvl w:val="9"/>
    </w:pPr>
    <w:rPr>
      <w:rFonts w:eastAsia="Calibri"/>
      <w:b w:val="0"/>
      <w:bCs w:val="0"/>
      <w:vanish/>
      <w:sz w:val="32"/>
      <w:szCs w:val="32"/>
      <w:lang w:eastAsia="en-US" w:bidi="ar-SA"/>
    </w:rPr>
  </w:style>
  <w:style w:type="paragraph" w:customStyle="1" w:styleId="412">
    <w:name w:val="Оглавление 41"/>
    <w:basedOn w:val="aa"/>
    <w:next w:val="aa"/>
    <w:autoRedefine/>
    <w:uiPriority w:val="39"/>
    <w:unhideWhenUsed/>
    <w:qFormat/>
    <w:rsid w:val="00747A13"/>
    <w:pPr>
      <w:widowControl/>
      <w:autoSpaceDE/>
      <w:autoSpaceDN/>
      <w:spacing w:after="100" w:line="276" w:lineRule="auto"/>
      <w:ind w:left="660"/>
    </w:pPr>
    <w:rPr>
      <w:rFonts w:ascii="Calibri" w:hAnsi="Calibri"/>
      <w:lang w:bidi="ar-SA"/>
    </w:rPr>
  </w:style>
  <w:style w:type="paragraph" w:customStyle="1" w:styleId="511">
    <w:name w:val="Оглавление 51"/>
    <w:basedOn w:val="aa"/>
    <w:next w:val="aa"/>
    <w:autoRedefine/>
    <w:uiPriority w:val="39"/>
    <w:unhideWhenUsed/>
    <w:rsid w:val="00747A13"/>
    <w:pPr>
      <w:widowControl/>
      <w:autoSpaceDE/>
      <w:autoSpaceDN/>
      <w:spacing w:after="100" w:line="276" w:lineRule="auto"/>
      <w:ind w:left="880"/>
    </w:pPr>
    <w:rPr>
      <w:rFonts w:ascii="Calibri" w:hAnsi="Calibri"/>
      <w:lang w:bidi="ar-SA"/>
    </w:rPr>
  </w:style>
  <w:style w:type="paragraph" w:customStyle="1" w:styleId="612">
    <w:name w:val="Оглавление 61"/>
    <w:basedOn w:val="aa"/>
    <w:next w:val="aa"/>
    <w:autoRedefine/>
    <w:uiPriority w:val="39"/>
    <w:unhideWhenUsed/>
    <w:rsid w:val="00747A13"/>
    <w:pPr>
      <w:widowControl/>
      <w:autoSpaceDE/>
      <w:autoSpaceDN/>
      <w:spacing w:after="100" w:line="276" w:lineRule="auto"/>
      <w:ind w:left="1100"/>
    </w:pPr>
    <w:rPr>
      <w:rFonts w:ascii="Calibri" w:hAnsi="Calibri"/>
      <w:lang w:bidi="ar-SA"/>
    </w:rPr>
  </w:style>
  <w:style w:type="paragraph" w:customStyle="1" w:styleId="712">
    <w:name w:val="Оглавление 71"/>
    <w:basedOn w:val="aa"/>
    <w:next w:val="aa"/>
    <w:autoRedefine/>
    <w:uiPriority w:val="39"/>
    <w:unhideWhenUsed/>
    <w:rsid w:val="00747A13"/>
    <w:pPr>
      <w:widowControl/>
      <w:autoSpaceDE/>
      <w:autoSpaceDN/>
      <w:spacing w:after="100" w:line="276" w:lineRule="auto"/>
      <w:ind w:left="1320"/>
    </w:pPr>
    <w:rPr>
      <w:rFonts w:ascii="Calibri" w:hAnsi="Calibri"/>
      <w:lang w:bidi="ar-SA"/>
    </w:rPr>
  </w:style>
  <w:style w:type="paragraph" w:customStyle="1" w:styleId="81d">
    <w:name w:val="Оглавление 81"/>
    <w:basedOn w:val="aa"/>
    <w:next w:val="aa"/>
    <w:autoRedefine/>
    <w:uiPriority w:val="39"/>
    <w:unhideWhenUsed/>
    <w:rsid w:val="00747A13"/>
    <w:pPr>
      <w:widowControl/>
      <w:autoSpaceDE/>
      <w:autoSpaceDN/>
      <w:spacing w:after="100" w:line="276" w:lineRule="auto"/>
      <w:ind w:left="1540"/>
    </w:pPr>
    <w:rPr>
      <w:rFonts w:ascii="Calibri" w:hAnsi="Calibri"/>
      <w:lang w:bidi="ar-SA"/>
    </w:rPr>
  </w:style>
  <w:style w:type="paragraph" w:customStyle="1" w:styleId="911">
    <w:name w:val="Оглавление 91"/>
    <w:basedOn w:val="aa"/>
    <w:next w:val="aa"/>
    <w:autoRedefine/>
    <w:uiPriority w:val="39"/>
    <w:unhideWhenUsed/>
    <w:rsid w:val="00747A13"/>
    <w:pPr>
      <w:widowControl/>
      <w:autoSpaceDE/>
      <w:autoSpaceDN/>
      <w:spacing w:after="100" w:line="276" w:lineRule="auto"/>
      <w:ind w:left="1760"/>
    </w:pPr>
    <w:rPr>
      <w:rFonts w:ascii="Calibri" w:hAnsi="Calibri"/>
      <w:lang w:bidi="ar-SA"/>
    </w:rPr>
  </w:style>
  <w:style w:type="character" w:customStyle="1" w:styleId="413">
    <w:name w:val="Заголовок 4 Знак1"/>
    <w:basedOn w:val="ab"/>
    <w:uiPriority w:val="9"/>
    <w:semiHidden/>
    <w:rsid w:val="00747A13"/>
    <w:rPr>
      <w:rFonts w:asciiTheme="majorHAnsi" w:eastAsiaTheme="majorEastAsia" w:hAnsiTheme="majorHAnsi" w:cstheme="majorBidi"/>
      <w:i/>
      <w:iCs/>
      <w:color w:val="365F91" w:themeColor="accent1" w:themeShade="BF"/>
    </w:rPr>
  </w:style>
  <w:style w:type="character" w:customStyle="1" w:styleId="512">
    <w:name w:val="Заголовок 5 Знак1"/>
    <w:basedOn w:val="ab"/>
    <w:uiPriority w:val="9"/>
    <w:semiHidden/>
    <w:rsid w:val="00747A13"/>
    <w:rPr>
      <w:rFonts w:asciiTheme="majorHAnsi" w:eastAsiaTheme="majorEastAsia" w:hAnsiTheme="majorHAnsi" w:cstheme="majorBidi"/>
      <w:color w:val="365F91" w:themeColor="accent1" w:themeShade="BF"/>
    </w:rPr>
  </w:style>
  <w:style w:type="character" w:customStyle="1" w:styleId="613">
    <w:name w:val="Заголовок 6 Знак1"/>
    <w:basedOn w:val="ab"/>
    <w:uiPriority w:val="9"/>
    <w:semiHidden/>
    <w:rsid w:val="00747A13"/>
    <w:rPr>
      <w:rFonts w:asciiTheme="majorHAnsi" w:eastAsiaTheme="majorEastAsia" w:hAnsiTheme="majorHAnsi" w:cstheme="majorBidi"/>
      <w:color w:val="243F60" w:themeColor="accent1" w:themeShade="7F"/>
    </w:rPr>
  </w:style>
  <w:style w:type="character" w:customStyle="1" w:styleId="713">
    <w:name w:val="Заголовок 7 Знак1"/>
    <w:basedOn w:val="ab"/>
    <w:uiPriority w:val="9"/>
    <w:semiHidden/>
    <w:rsid w:val="00747A13"/>
    <w:rPr>
      <w:rFonts w:asciiTheme="majorHAnsi" w:eastAsiaTheme="majorEastAsia" w:hAnsiTheme="majorHAnsi" w:cstheme="majorBidi"/>
      <w:i/>
      <w:iCs/>
      <w:color w:val="243F60" w:themeColor="accent1" w:themeShade="7F"/>
    </w:rPr>
  </w:style>
  <w:style w:type="character" w:customStyle="1" w:styleId="81e">
    <w:name w:val="Заголовок 8 Знак1"/>
    <w:basedOn w:val="ab"/>
    <w:uiPriority w:val="9"/>
    <w:semiHidden/>
    <w:rsid w:val="00747A13"/>
    <w:rPr>
      <w:rFonts w:asciiTheme="majorHAnsi" w:eastAsiaTheme="majorEastAsia" w:hAnsiTheme="majorHAnsi" w:cstheme="majorBidi"/>
      <w:color w:val="272727" w:themeColor="text1" w:themeTint="D8"/>
      <w:sz w:val="21"/>
      <w:szCs w:val="21"/>
    </w:rPr>
  </w:style>
  <w:style w:type="character" w:customStyle="1" w:styleId="912">
    <w:name w:val="Заголовок 9 Знак1"/>
    <w:basedOn w:val="ab"/>
    <w:uiPriority w:val="9"/>
    <w:semiHidden/>
    <w:rsid w:val="00747A13"/>
    <w:rPr>
      <w:rFonts w:asciiTheme="majorHAnsi" w:eastAsiaTheme="majorEastAsia" w:hAnsiTheme="majorHAnsi" w:cstheme="majorBidi"/>
      <w:i/>
      <w:iCs/>
      <w:color w:val="272727" w:themeColor="text1" w:themeTint="D8"/>
      <w:sz w:val="21"/>
      <w:szCs w:val="21"/>
    </w:rPr>
  </w:style>
  <w:style w:type="character" w:customStyle="1" w:styleId="2ff1">
    <w:name w:val="Заголовок Знак2"/>
    <w:basedOn w:val="ab"/>
    <w:uiPriority w:val="10"/>
    <w:rsid w:val="00747A13"/>
    <w:rPr>
      <w:rFonts w:asciiTheme="majorHAnsi" w:eastAsiaTheme="majorEastAsia" w:hAnsiTheme="majorHAnsi" w:cstheme="majorBidi"/>
      <w:spacing w:val="-10"/>
      <w:kern w:val="28"/>
      <w:sz w:val="56"/>
      <w:szCs w:val="56"/>
    </w:rPr>
  </w:style>
  <w:style w:type="character" w:customStyle="1" w:styleId="2ff2">
    <w:name w:val="Текст Знак2"/>
    <w:basedOn w:val="ab"/>
    <w:uiPriority w:val="99"/>
    <w:semiHidden/>
    <w:rsid w:val="00747A13"/>
    <w:rPr>
      <w:rFonts w:ascii="Consolas" w:hAnsi="Consolas"/>
      <w:color w:val="000000"/>
      <w:sz w:val="21"/>
      <w:szCs w:val="21"/>
    </w:rPr>
  </w:style>
  <w:style w:type="paragraph" w:customStyle="1" w:styleId="2ff3">
    <w:name w:val="Заголовок оглавления2"/>
    <w:basedOn w:val="14"/>
    <w:next w:val="aa"/>
    <w:uiPriority w:val="39"/>
    <w:unhideWhenUsed/>
    <w:qFormat/>
    <w:rsid w:val="00747A13"/>
    <w:pPr>
      <w:widowControl/>
      <w:numPr>
        <w:numId w:val="0"/>
      </w:numPr>
      <w:autoSpaceDE/>
      <w:autoSpaceDN/>
      <w:spacing w:before="240" w:line="259" w:lineRule="auto"/>
      <w:jc w:val="left"/>
      <w:outlineLvl w:val="9"/>
    </w:pPr>
    <w:rPr>
      <w:rFonts w:eastAsia="Calibri"/>
      <w:b w:val="0"/>
      <w:bCs w:val="0"/>
      <w:vanish/>
      <w:sz w:val="32"/>
      <w:szCs w:val="32"/>
      <w:lang w:eastAsia="en-US" w:bidi="ar-SA"/>
    </w:rPr>
  </w:style>
  <w:style w:type="paragraph" w:customStyle="1" w:styleId="420">
    <w:name w:val="Оглавление 42"/>
    <w:basedOn w:val="aa"/>
    <w:next w:val="aa"/>
    <w:autoRedefine/>
    <w:uiPriority w:val="39"/>
    <w:unhideWhenUsed/>
    <w:qFormat/>
    <w:rsid w:val="00747A13"/>
    <w:pPr>
      <w:widowControl/>
      <w:autoSpaceDE/>
      <w:autoSpaceDN/>
      <w:spacing w:after="100" w:line="276" w:lineRule="auto"/>
      <w:ind w:left="660"/>
    </w:pPr>
    <w:rPr>
      <w:rFonts w:ascii="Calibri" w:hAnsi="Calibri"/>
      <w:lang w:bidi="ar-SA"/>
    </w:rPr>
  </w:style>
  <w:style w:type="paragraph" w:customStyle="1" w:styleId="520">
    <w:name w:val="Оглавление 52"/>
    <w:basedOn w:val="aa"/>
    <w:next w:val="aa"/>
    <w:autoRedefine/>
    <w:uiPriority w:val="39"/>
    <w:unhideWhenUsed/>
    <w:rsid w:val="00747A13"/>
    <w:pPr>
      <w:widowControl/>
      <w:autoSpaceDE/>
      <w:autoSpaceDN/>
      <w:spacing w:after="100" w:line="276" w:lineRule="auto"/>
      <w:ind w:left="880"/>
    </w:pPr>
    <w:rPr>
      <w:rFonts w:ascii="Calibri" w:hAnsi="Calibri"/>
      <w:lang w:bidi="ar-SA"/>
    </w:rPr>
  </w:style>
  <w:style w:type="paragraph" w:customStyle="1" w:styleId="620">
    <w:name w:val="Оглавление 62"/>
    <w:basedOn w:val="aa"/>
    <w:next w:val="aa"/>
    <w:autoRedefine/>
    <w:uiPriority w:val="39"/>
    <w:unhideWhenUsed/>
    <w:rsid w:val="00747A13"/>
    <w:pPr>
      <w:widowControl/>
      <w:autoSpaceDE/>
      <w:autoSpaceDN/>
      <w:spacing w:after="100" w:line="276" w:lineRule="auto"/>
      <w:ind w:left="1100"/>
    </w:pPr>
    <w:rPr>
      <w:rFonts w:ascii="Calibri" w:hAnsi="Calibri"/>
      <w:lang w:bidi="ar-SA"/>
    </w:rPr>
  </w:style>
  <w:style w:type="paragraph" w:customStyle="1" w:styleId="720">
    <w:name w:val="Оглавление 72"/>
    <w:basedOn w:val="aa"/>
    <w:next w:val="aa"/>
    <w:autoRedefine/>
    <w:uiPriority w:val="39"/>
    <w:unhideWhenUsed/>
    <w:rsid w:val="00747A13"/>
    <w:pPr>
      <w:widowControl/>
      <w:autoSpaceDE/>
      <w:autoSpaceDN/>
      <w:spacing w:after="100" w:line="276" w:lineRule="auto"/>
      <w:ind w:left="1320"/>
    </w:pPr>
    <w:rPr>
      <w:rFonts w:ascii="Calibri" w:hAnsi="Calibri"/>
      <w:lang w:bidi="ar-SA"/>
    </w:rPr>
  </w:style>
  <w:style w:type="paragraph" w:customStyle="1" w:styleId="829">
    <w:name w:val="Оглавление 82"/>
    <w:basedOn w:val="aa"/>
    <w:next w:val="aa"/>
    <w:autoRedefine/>
    <w:uiPriority w:val="39"/>
    <w:unhideWhenUsed/>
    <w:rsid w:val="00747A13"/>
    <w:pPr>
      <w:widowControl/>
      <w:autoSpaceDE/>
      <w:autoSpaceDN/>
      <w:spacing w:after="100" w:line="276" w:lineRule="auto"/>
      <w:ind w:left="1540"/>
    </w:pPr>
    <w:rPr>
      <w:rFonts w:ascii="Calibri" w:hAnsi="Calibri"/>
      <w:lang w:bidi="ar-SA"/>
    </w:rPr>
  </w:style>
  <w:style w:type="paragraph" w:customStyle="1" w:styleId="920">
    <w:name w:val="Оглавление 92"/>
    <w:basedOn w:val="aa"/>
    <w:next w:val="aa"/>
    <w:autoRedefine/>
    <w:uiPriority w:val="39"/>
    <w:unhideWhenUsed/>
    <w:rsid w:val="00747A13"/>
    <w:pPr>
      <w:widowControl/>
      <w:autoSpaceDE/>
      <w:autoSpaceDN/>
      <w:spacing w:after="100" w:line="276" w:lineRule="auto"/>
      <w:ind w:left="1760"/>
    </w:pPr>
    <w:rPr>
      <w:rFonts w:ascii="Calibri" w:hAnsi="Calibri"/>
      <w:lang w:bidi="ar-SA"/>
    </w:rPr>
  </w:style>
  <w:style w:type="numbering" w:customStyle="1" w:styleId="124">
    <w:name w:val="Нет списка12"/>
    <w:next w:val="ad"/>
    <w:uiPriority w:val="99"/>
    <w:semiHidden/>
    <w:unhideWhenUsed/>
    <w:rsid w:val="00747A13"/>
  </w:style>
  <w:style w:type="paragraph" w:customStyle="1" w:styleId="afffffffff6">
    <w:name w:val="основной текст"/>
    <w:basedOn w:val="aa"/>
    <w:link w:val="afffffffff7"/>
    <w:qFormat/>
    <w:rsid w:val="00747A13"/>
    <w:pPr>
      <w:widowControl/>
      <w:adjustRightInd w:val="0"/>
      <w:spacing w:line="259" w:lineRule="auto"/>
      <w:ind w:firstLine="709"/>
      <w:jc w:val="both"/>
    </w:pPr>
    <w:rPr>
      <w:rFonts w:eastAsia="SimSun"/>
      <w:color w:val="000000"/>
      <w:sz w:val="28"/>
      <w:szCs w:val="28"/>
      <w:lang w:bidi="ar-SA"/>
    </w:rPr>
  </w:style>
  <w:style w:type="character" w:customStyle="1" w:styleId="afffffffff7">
    <w:name w:val="основной текст Знак"/>
    <w:link w:val="afffffffff6"/>
    <w:locked/>
    <w:rsid w:val="00747A13"/>
    <w:rPr>
      <w:rFonts w:ascii="Times New Roman" w:eastAsia="SimSun" w:hAnsi="Times New Roman" w:cs="Times New Roman"/>
      <w:color w:val="000000"/>
      <w:sz w:val="28"/>
      <w:szCs w:val="28"/>
      <w:lang w:val="ru-RU" w:eastAsia="ru-RU"/>
    </w:rPr>
  </w:style>
  <w:style w:type="paragraph" w:customStyle="1" w:styleId="20">
    <w:name w:val="2А маркер"/>
    <w:basedOn w:val="af0"/>
    <w:qFormat/>
    <w:rsid w:val="00747A13"/>
    <w:pPr>
      <w:widowControl/>
      <w:numPr>
        <w:numId w:val="35"/>
      </w:numPr>
      <w:tabs>
        <w:tab w:val="right" w:pos="1134"/>
      </w:tabs>
      <w:autoSpaceDE/>
      <w:autoSpaceDN/>
      <w:ind w:left="0" w:firstLine="709"/>
      <w:contextualSpacing/>
      <w:jc w:val="both"/>
    </w:pPr>
    <w:rPr>
      <w:sz w:val="24"/>
      <w:lang w:eastAsia="en-US" w:bidi="ar-SA"/>
    </w:rPr>
  </w:style>
  <w:style w:type="character" w:customStyle="1" w:styleId="afffffffff8">
    <w:name w:val="Название объекта Знак Знак Знак Знак"/>
    <w:aliases w:val="Название объекта Знак Знак Знак1,Название объекта Знак Знак Знак Знак Знак Знак,Название объекта Знак Знак1"/>
    <w:basedOn w:val="ab"/>
    <w:rsid w:val="00696F3D"/>
    <w:rPr>
      <w:bCs/>
      <w:sz w:val="24"/>
      <w:lang w:val="ru-RU" w:eastAsia="ru-RU" w:bidi="ar-SA"/>
    </w:rPr>
  </w:style>
  <w:style w:type="paragraph" w:customStyle="1" w:styleId="afffffffff9">
    <w:name w:val="Стиль По левому краю"/>
    <w:basedOn w:val="aa"/>
    <w:rsid w:val="00696F3D"/>
    <w:pPr>
      <w:widowControl/>
      <w:autoSpaceDE/>
      <w:autoSpaceDN/>
      <w:spacing w:line="400" w:lineRule="atLeast"/>
      <w:ind w:left="567" w:right="454" w:firstLine="737"/>
    </w:pPr>
    <w:rPr>
      <w:sz w:val="24"/>
      <w:szCs w:val="20"/>
      <w:lang w:bidi="ar-SA"/>
    </w:rPr>
  </w:style>
  <w:style w:type="paragraph" w:customStyle="1" w:styleId="1ff9">
    <w:name w:val="Знак Знак Знак Знак Знак Знак Знак1"/>
    <w:basedOn w:val="aa"/>
    <w:rsid w:val="00696F3D"/>
    <w:pPr>
      <w:widowControl/>
      <w:autoSpaceDE/>
      <w:autoSpaceDN/>
      <w:spacing w:before="100" w:beforeAutospacing="1" w:after="100" w:afterAutospacing="1" w:line="360" w:lineRule="atLeast"/>
    </w:pPr>
    <w:rPr>
      <w:color w:val="000000"/>
      <w:sz w:val="24"/>
      <w:szCs w:val="24"/>
      <w:u w:color="000000"/>
      <w:lang w:val="en-US" w:bidi="ar-SA"/>
    </w:rPr>
  </w:style>
  <w:style w:type="paragraph" w:customStyle="1" w:styleId="ConsPlusTitle">
    <w:name w:val="ConsPlusTitle"/>
    <w:rsid w:val="00696F3D"/>
    <w:pPr>
      <w:adjustRightInd w:val="0"/>
      <w:spacing w:before="240" w:after="120"/>
      <w:jc w:val="right"/>
    </w:pPr>
    <w:rPr>
      <w:rFonts w:ascii="Arial" w:eastAsia="Times New Roman" w:hAnsi="Arial" w:cs="Arial"/>
      <w:b/>
      <w:bCs/>
      <w:sz w:val="20"/>
      <w:szCs w:val="20"/>
      <w:lang w:val="ru-RU" w:eastAsia="ru-RU"/>
    </w:rPr>
  </w:style>
  <w:style w:type="paragraph" w:customStyle="1" w:styleId="PzOglav">
    <w:name w:val="PzOglav"/>
    <w:basedOn w:val="aa"/>
    <w:rsid w:val="00696F3D"/>
    <w:pPr>
      <w:widowControl/>
      <w:tabs>
        <w:tab w:val="left" w:leader="dot" w:pos="8505"/>
      </w:tabs>
      <w:autoSpaceDE/>
      <w:autoSpaceDN/>
      <w:spacing w:before="240" w:after="120"/>
      <w:ind w:firstLine="567"/>
    </w:pPr>
    <w:rPr>
      <w:rFonts w:ascii="Arial" w:hAnsi="Arial" w:cs="Arial"/>
      <w:sz w:val="20"/>
      <w:szCs w:val="20"/>
      <w:lang w:bidi="ar-SA"/>
    </w:rPr>
  </w:style>
  <w:style w:type="paragraph" w:customStyle="1" w:styleId="Heading">
    <w:name w:val="Heading"/>
    <w:rsid w:val="00696F3D"/>
    <w:pPr>
      <w:suppressAutoHyphens/>
      <w:autoSpaceDN/>
      <w:spacing w:before="240" w:after="120"/>
      <w:jc w:val="right"/>
    </w:pPr>
    <w:rPr>
      <w:rFonts w:ascii="Times New Roman" w:eastAsia="Arial" w:hAnsi="Times New Roman" w:cs="Calibri"/>
      <w:b/>
      <w:bCs/>
      <w:sz w:val="28"/>
      <w:szCs w:val="28"/>
      <w:lang w:val="ru-RU" w:eastAsia="ar-SA"/>
    </w:rPr>
  </w:style>
  <w:style w:type="paragraph" w:customStyle="1" w:styleId="143">
    <w:name w:val="Обычный + 14 пт"/>
    <w:aliases w:val="По ширине,Первая строка:  1,25 см,Справа:  -0,02 см"/>
    <w:basedOn w:val="aa"/>
    <w:rsid w:val="00696F3D"/>
    <w:pPr>
      <w:widowControl/>
      <w:autoSpaceDE/>
      <w:autoSpaceDN/>
      <w:ind w:right="-10" w:firstLine="708"/>
    </w:pPr>
    <w:rPr>
      <w:sz w:val="24"/>
      <w:szCs w:val="24"/>
      <w:lang w:bidi="ar-SA"/>
    </w:rPr>
  </w:style>
  <w:style w:type="paragraph" w:customStyle="1" w:styleId="ConsCell">
    <w:name w:val="ConsCell"/>
    <w:uiPriority w:val="99"/>
    <w:rsid w:val="00696F3D"/>
    <w:pPr>
      <w:adjustRightInd w:val="0"/>
      <w:ind w:right="19772"/>
    </w:pPr>
    <w:rPr>
      <w:rFonts w:ascii="Arial" w:eastAsia="Times New Roman" w:hAnsi="Arial" w:cs="Arial"/>
      <w:sz w:val="20"/>
      <w:szCs w:val="20"/>
      <w:lang w:val="ru-RU" w:eastAsia="ru-RU"/>
    </w:rPr>
  </w:style>
  <w:style w:type="paragraph" w:customStyle="1" w:styleId="msolistparagraphcxspfirstmailrucssattributepostfix">
    <w:name w:val="msolistparagraphcxspfirst_mailru_css_attribute_postfix"/>
    <w:basedOn w:val="aa"/>
    <w:rsid w:val="00696F3D"/>
    <w:pPr>
      <w:widowControl/>
      <w:autoSpaceDE/>
      <w:autoSpaceDN/>
      <w:spacing w:before="100" w:beforeAutospacing="1" w:after="100" w:afterAutospacing="1"/>
    </w:pPr>
    <w:rPr>
      <w:sz w:val="24"/>
      <w:szCs w:val="24"/>
      <w:lang w:bidi="ar-SA"/>
    </w:rPr>
  </w:style>
  <w:style w:type="table" w:customStyle="1" w:styleId="3f6">
    <w:name w:val="Сетка таблицы3"/>
    <w:basedOn w:val="ac"/>
    <w:next w:val="afa"/>
    <w:rsid w:val="00696F3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c"/>
    <w:next w:val="afa"/>
    <w:rsid w:val="00696F3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a">
    <w:name w:val="Подзаголовок1"/>
    <w:basedOn w:val="aa"/>
    <w:next w:val="aa"/>
    <w:uiPriority w:val="11"/>
    <w:qFormat/>
    <w:rsid w:val="00696F3D"/>
    <w:pPr>
      <w:widowControl/>
      <w:autoSpaceDE/>
      <w:autoSpaceDN/>
      <w:spacing w:after="60"/>
      <w:jc w:val="center"/>
      <w:outlineLvl w:val="1"/>
    </w:pPr>
    <w:rPr>
      <w:rFonts w:ascii="Cambria" w:hAnsi="Cambria"/>
      <w:sz w:val="24"/>
      <w:szCs w:val="24"/>
      <w:lang w:val="en-US" w:bidi="en-US"/>
    </w:rPr>
  </w:style>
  <w:style w:type="character" w:customStyle="1" w:styleId="1ffb">
    <w:name w:val="Выделение1"/>
    <w:basedOn w:val="ab"/>
    <w:uiPriority w:val="20"/>
    <w:qFormat/>
    <w:rsid w:val="00696F3D"/>
    <w:rPr>
      <w:rFonts w:ascii="Calibri" w:hAnsi="Calibri"/>
      <w:b/>
      <w:i/>
      <w:iCs/>
    </w:rPr>
  </w:style>
  <w:style w:type="character" w:customStyle="1" w:styleId="1ffc">
    <w:name w:val="Слабое выделение1"/>
    <w:uiPriority w:val="19"/>
    <w:qFormat/>
    <w:rsid w:val="00696F3D"/>
    <w:rPr>
      <w:i/>
      <w:color w:val="5A5A5A"/>
    </w:rPr>
  </w:style>
  <w:style w:type="character" w:customStyle="1" w:styleId="1ffd">
    <w:name w:val="Название книги1"/>
    <w:basedOn w:val="ab"/>
    <w:uiPriority w:val="33"/>
    <w:qFormat/>
    <w:rsid w:val="00696F3D"/>
    <w:rPr>
      <w:rFonts w:ascii="Cambria" w:eastAsia="Times New Roman" w:hAnsi="Cambria"/>
      <w:b/>
      <w:i/>
      <w:sz w:val="24"/>
      <w:szCs w:val="24"/>
    </w:rPr>
  </w:style>
  <w:style w:type="paragraph" w:customStyle="1" w:styleId="normaltable">
    <w:name w:val="normaltable"/>
    <w:basedOn w:val="aa"/>
    <w:rsid w:val="00696F3D"/>
    <w:pPr>
      <w:widowControl/>
      <w:pBdr>
        <w:top w:val="single" w:sz="6" w:space="0" w:color="auto"/>
        <w:left w:val="single" w:sz="6" w:space="5" w:color="auto"/>
        <w:bottom w:val="single" w:sz="6" w:space="0" w:color="auto"/>
        <w:right w:val="single" w:sz="6" w:space="5" w:color="auto"/>
        <w:between w:val="single" w:sz="6" w:space="0" w:color="auto"/>
        <w:bar w:val="single" w:sz="6" w:color="auto"/>
      </w:pBdr>
      <w:autoSpaceDE/>
      <w:autoSpaceDN/>
      <w:spacing w:before="100" w:beforeAutospacing="1" w:after="100" w:afterAutospacing="1"/>
    </w:pPr>
    <w:rPr>
      <w:sz w:val="24"/>
      <w:szCs w:val="24"/>
      <w:lang w:bidi="ar-SA"/>
    </w:rPr>
  </w:style>
  <w:style w:type="paragraph" w:customStyle="1" w:styleId="fontstyle0">
    <w:name w:val="fontstyle0"/>
    <w:basedOn w:val="aa"/>
    <w:rsid w:val="00696F3D"/>
    <w:pPr>
      <w:widowControl/>
      <w:autoSpaceDE/>
      <w:autoSpaceDN/>
      <w:spacing w:before="100" w:beforeAutospacing="1" w:after="100" w:afterAutospacing="1"/>
    </w:pPr>
    <w:rPr>
      <w:b/>
      <w:bCs/>
      <w:color w:val="000000"/>
      <w:sz w:val="24"/>
      <w:szCs w:val="24"/>
      <w:lang w:bidi="ar-SA"/>
    </w:rPr>
  </w:style>
  <w:style w:type="paragraph" w:customStyle="1" w:styleId="fontstyle1">
    <w:name w:val="fontstyle1"/>
    <w:basedOn w:val="aa"/>
    <w:rsid w:val="00696F3D"/>
    <w:pPr>
      <w:widowControl/>
      <w:autoSpaceDE/>
      <w:autoSpaceDN/>
      <w:spacing w:before="100" w:beforeAutospacing="1" w:after="100" w:afterAutospacing="1"/>
    </w:pPr>
    <w:rPr>
      <w:color w:val="000000"/>
      <w:sz w:val="24"/>
      <w:szCs w:val="24"/>
      <w:lang w:bidi="ar-SA"/>
    </w:rPr>
  </w:style>
  <w:style w:type="paragraph" w:customStyle="1" w:styleId="fontstyle2">
    <w:name w:val="fontstyle2"/>
    <w:basedOn w:val="aa"/>
    <w:rsid w:val="00696F3D"/>
    <w:pPr>
      <w:widowControl/>
      <w:autoSpaceDE/>
      <w:autoSpaceDN/>
      <w:spacing w:before="100" w:beforeAutospacing="1" w:after="100" w:afterAutospacing="1"/>
    </w:pPr>
    <w:rPr>
      <w:color w:val="000000"/>
      <w:sz w:val="24"/>
      <w:szCs w:val="24"/>
      <w:lang w:bidi="ar-SA"/>
    </w:rPr>
  </w:style>
  <w:style w:type="character" w:customStyle="1" w:styleId="fontstyle01">
    <w:name w:val="fontstyle01"/>
    <w:basedOn w:val="ab"/>
    <w:rsid w:val="00696F3D"/>
    <w:rPr>
      <w:rFonts w:ascii="Times New Roman" w:hAnsi="Times New Roman" w:cs="Times New Roman" w:hint="default"/>
      <w:b/>
      <w:bCs/>
      <w:i w:val="0"/>
      <w:iCs w:val="0"/>
      <w:color w:val="000000"/>
      <w:sz w:val="28"/>
      <w:szCs w:val="28"/>
    </w:rPr>
  </w:style>
  <w:style w:type="character" w:customStyle="1" w:styleId="fontstyle21">
    <w:name w:val="fontstyle21"/>
    <w:basedOn w:val="ab"/>
    <w:rsid w:val="00696F3D"/>
    <w:rPr>
      <w:rFonts w:ascii="Times New Roman" w:hAnsi="Times New Roman" w:cs="Times New Roman" w:hint="default"/>
      <w:b w:val="0"/>
      <w:bCs w:val="0"/>
      <w:i w:val="0"/>
      <w:iCs w:val="0"/>
      <w:color w:val="000000"/>
      <w:sz w:val="24"/>
      <w:szCs w:val="24"/>
    </w:rPr>
  </w:style>
  <w:style w:type="character" w:customStyle="1" w:styleId="1ffe">
    <w:name w:val="Подзаголовок Знак1"/>
    <w:basedOn w:val="ab"/>
    <w:uiPriority w:val="11"/>
    <w:rsid w:val="00696F3D"/>
    <w:rPr>
      <w:rFonts w:asciiTheme="majorHAnsi" w:eastAsiaTheme="majorEastAsia" w:hAnsiTheme="majorHAnsi" w:cstheme="majorBidi"/>
      <w:i/>
      <w:iCs/>
      <w:color w:val="4F81BD" w:themeColor="accent1"/>
      <w:spacing w:val="15"/>
      <w:sz w:val="24"/>
      <w:szCs w:val="24"/>
    </w:rPr>
  </w:style>
  <w:style w:type="character" w:customStyle="1" w:styleId="1fff">
    <w:name w:val="Гиперссылка1"/>
    <w:basedOn w:val="ab"/>
    <w:uiPriority w:val="99"/>
    <w:unhideWhenUsed/>
    <w:rsid w:val="00696F3D"/>
    <w:rPr>
      <w:color w:val="0563C1"/>
      <w:u w:val="single"/>
    </w:rPr>
  </w:style>
  <w:style w:type="character" w:customStyle="1" w:styleId="1fff0">
    <w:name w:val="Просмотренная гиперссылка1"/>
    <w:basedOn w:val="ab"/>
    <w:uiPriority w:val="99"/>
    <w:semiHidden/>
    <w:unhideWhenUsed/>
    <w:rsid w:val="00696F3D"/>
    <w:rPr>
      <w:color w:val="954F72"/>
      <w:u w:val="single"/>
    </w:rPr>
  </w:style>
  <w:style w:type="table" w:customStyle="1" w:styleId="5d">
    <w:name w:val="Сетка таблицы5"/>
    <w:basedOn w:val="ac"/>
    <w:next w:val="afa"/>
    <w:rsid w:val="00696F3D"/>
    <w:pPr>
      <w:widowControl/>
      <w:autoSpaceDE/>
      <w:autoSpaceDN/>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d"/>
    <w:uiPriority w:val="99"/>
    <w:semiHidden/>
    <w:unhideWhenUsed/>
    <w:rsid w:val="00696F3D"/>
  </w:style>
  <w:style w:type="numbering" w:customStyle="1" w:styleId="4f3">
    <w:name w:val="Нет списка4"/>
    <w:next w:val="ad"/>
    <w:uiPriority w:val="99"/>
    <w:semiHidden/>
    <w:unhideWhenUsed/>
    <w:rsid w:val="00696F3D"/>
  </w:style>
  <w:style w:type="numbering" w:customStyle="1" w:styleId="137">
    <w:name w:val="Нет списка13"/>
    <w:next w:val="ad"/>
    <w:uiPriority w:val="99"/>
    <w:semiHidden/>
    <w:unhideWhenUsed/>
    <w:rsid w:val="00696F3D"/>
  </w:style>
  <w:style w:type="table" w:customStyle="1" w:styleId="67">
    <w:name w:val="Сетка таблицы6"/>
    <w:basedOn w:val="ac"/>
    <w:next w:val="afa"/>
    <w:rsid w:val="00696F3D"/>
    <w:pPr>
      <w:widowControl/>
      <w:autoSpaceDE/>
      <w:autoSpaceDN/>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d"/>
    <w:uiPriority w:val="99"/>
    <w:semiHidden/>
    <w:unhideWhenUsed/>
    <w:rsid w:val="00696F3D"/>
  </w:style>
  <w:style w:type="character" w:customStyle="1" w:styleId="Bodytext2">
    <w:name w:val="Body text (2)_"/>
    <w:basedOn w:val="ab"/>
    <w:link w:val="Bodytext20"/>
    <w:rsid w:val="00763E53"/>
    <w:rPr>
      <w:shd w:val="clear" w:color="auto" w:fill="FFFFFF"/>
    </w:rPr>
  </w:style>
  <w:style w:type="paragraph" w:customStyle="1" w:styleId="Bodytext20">
    <w:name w:val="Body text (2)"/>
    <w:basedOn w:val="aa"/>
    <w:link w:val="Bodytext2"/>
    <w:rsid w:val="00763E53"/>
    <w:pPr>
      <w:shd w:val="clear" w:color="auto" w:fill="FFFFFF"/>
      <w:autoSpaceDE/>
      <w:autoSpaceDN/>
    </w:pPr>
    <w:rPr>
      <w:rFonts w:asciiTheme="minorHAnsi" w:eastAsiaTheme="minorHAnsi" w:hAnsiTheme="minorHAnsi" w:cstheme="minorBidi"/>
      <w:lang w:val="en-US" w:eastAsia="en-US" w:bidi="ar-SA"/>
    </w:rPr>
  </w:style>
  <w:style w:type="numbering" w:customStyle="1" w:styleId="5e">
    <w:name w:val="Нет списка5"/>
    <w:next w:val="ad"/>
    <w:uiPriority w:val="99"/>
    <w:semiHidden/>
    <w:unhideWhenUsed/>
    <w:rsid w:val="007D7531"/>
  </w:style>
  <w:style w:type="character" w:customStyle="1" w:styleId="1fff1">
    <w:name w:val="Стиль1 Знак"/>
    <w:basedOn w:val="ab"/>
    <w:rsid w:val="007D7531"/>
    <w:rPr>
      <w:rFonts w:ascii="Times New Roman" w:eastAsia="Courier New" w:hAnsi="Times New Roman" w:cs="Courier New"/>
      <w:color w:val="000000"/>
      <w:sz w:val="28"/>
      <w:szCs w:val="24"/>
      <w:lang w:eastAsia="ru-RU" w:bidi="ru-RU"/>
    </w:rPr>
  </w:style>
  <w:style w:type="paragraph" w:customStyle="1" w:styleId="3f7">
    <w:name w:val="Стиль3"/>
    <w:basedOn w:val="aa"/>
    <w:link w:val="3f8"/>
    <w:qFormat/>
    <w:rsid w:val="007D7531"/>
    <w:pPr>
      <w:autoSpaceDE/>
      <w:autoSpaceDN/>
      <w:jc w:val="center"/>
    </w:pPr>
    <w:rPr>
      <w:color w:val="000000"/>
      <w:sz w:val="18"/>
      <w:szCs w:val="18"/>
      <w:lang w:eastAsia="en-US" w:bidi="ar-SA"/>
    </w:rPr>
  </w:style>
  <w:style w:type="character" w:customStyle="1" w:styleId="2ff4">
    <w:name w:val="Стиль2 Знак"/>
    <w:basedOn w:val="1fff1"/>
    <w:rsid w:val="007D7531"/>
    <w:rPr>
      <w:rFonts w:ascii="Times New Roman" w:eastAsia="Courier New" w:hAnsi="Times New Roman" w:cs="Courier New"/>
      <w:color w:val="000000"/>
      <w:sz w:val="28"/>
      <w:szCs w:val="24"/>
      <w:lang w:eastAsia="ru-RU" w:bidi="ru-RU"/>
    </w:rPr>
  </w:style>
  <w:style w:type="character" w:customStyle="1" w:styleId="3f8">
    <w:name w:val="Стиль3 Знак"/>
    <w:basedOn w:val="ab"/>
    <w:link w:val="3f7"/>
    <w:rsid w:val="007D7531"/>
    <w:rPr>
      <w:rFonts w:ascii="Times New Roman" w:eastAsia="Times New Roman" w:hAnsi="Times New Roman" w:cs="Times New Roman"/>
      <w:color w:val="000000"/>
      <w:sz w:val="18"/>
      <w:szCs w:val="18"/>
      <w:lang w:val="ru-RU"/>
    </w:rPr>
  </w:style>
  <w:style w:type="table" w:customStyle="1" w:styleId="75">
    <w:name w:val="Сетка таблицы7"/>
    <w:basedOn w:val="ac"/>
    <w:next w:val="afa"/>
    <w:uiPriority w:val="39"/>
    <w:rsid w:val="007D7531"/>
    <w:pPr>
      <w:widowControl/>
      <w:autoSpaceDE/>
      <w:autoSpaceDN/>
    </w:pPr>
    <w:rPr>
      <w:rFonts w:ascii="Times New Roman" w:hAnsi="Times New Roman"/>
      <w:color w:val="000000"/>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tc1">
    <w:name w:val="etc1"/>
    <w:uiPriority w:val="99"/>
    <w:rsid w:val="007D7531"/>
  </w:style>
  <w:style w:type="numbering" w:customStyle="1" w:styleId="11111415">
    <w:name w:val="1 / 1.1 / 1.1.415"/>
    <w:basedOn w:val="ad"/>
    <w:next w:val="111111"/>
    <w:rsid w:val="007D7531"/>
    <w:pPr>
      <w:numPr>
        <w:numId w:val="12"/>
      </w:numPr>
    </w:pPr>
  </w:style>
  <w:style w:type="numbering" w:customStyle="1" w:styleId="1111111">
    <w:name w:val="1 / 1.1 / 1.1.11"/>
    <w:basedOn w:val="ad"/>
    <w:next w:val="111111"/>
    <w:uiPriority w:val="99"/>
    <w:semiHidden/>
    <w:unhideWhenUsed/>
    <w:rsid w:val="007D7531"/>
  </w:style>
  <w:style w:type="character" w:customStyle="1" w:styleId="afffffffffa">
    <w:name w:val="Символ сноски"/>
    <w:uiPriority w:val="99"/>
    <w:unhideWhenUsed/>
    <w:qFormat/>
    <w:rsid w:val="007D7531"/>
    <w:rPr>
      <w:vertAlign w:val="superscript"/>
    </w:rPr>
  </w:style>
  <w:style w:type="character" w:customStyle="1" w:styleId="312">
    <w:name w:val="Заголовок 3 Знак1"/>
    <w:basedOn w:val="33"/>
    <w:qFormat/>
    <w:rsid w:val="007D7531"/>
    <w:rPr>
      <w:rFonts w:ascii="Times New Roman" w:eastAsiaTheme="majorEastAsia" w:hAnsi="Times New Roman" w:cs="Times New Roman"/>
      <w:b/>
      <w:bCs w:val="0"/>
      <w:color w:val="5B9BD5"/>
      <w:kern w:val="2"/>
      <w:sz w:val="28"/>
      <w:szCs w:val="28"/>
      <w:lang w:val="ru-RU" w:eastAsia="ru-RU" w:bidi="ru-RU"/>
    </w:rPr>
  </w:style>
  <w:style w:type="character" w:customStyle="1" w:styleId="hgkelc">
    <w:name w:val="hgkelc"/>
    <w:basedOn w:val="ab"/>
    <w:qFormat/>
    <w:rsid w:val="007D7531"/>
  </w:style>
  <w:style w:type="character" w:styleId="afffffffffb">
    <w:name w:val="endnote reference"/>
    <w:rsid w:val="007D7531"/>
    <w:rPr>
      <w:vertAlign w:val="superscript"/>
    </w:rPr>
  </w:style>
  <w:style w:type="character" w:customStyle="1" w:styleId="afffffffffc">
    <w:name w:val="Символ концевой сноски"/>
    <w:qFormat/>
    <w:rsid w:val="007D7531"/>
  </w:style>
  <w:style w:type="paragraph" w:customStyle="1" w:styleId="2ff5">
    <w:name w:val="Заголовок2"/>
    <w:basedOn w:val="aa"/>
    <w:next w:val="ae"/>
    <w:qFormat/>
    <w:rsid w:val="007D7531"/>
    <w:pPr>
      <w:keepNext/>
      <w:widowControl/>
      <w:suppressAutoHyphens/>
      <w:autoSpaceDE/>
      <w:autoSpaceDN/>
      <w:spacing w:before="240" w:after="120" w:line="276" w:lineRule="auto"/>
    </w:pPr>
    <w:rPr>
      <w:rFonts w:ascii="PT Astra Serif" w:eastAsia="Tahoma" w:hAnsi="PT Astra Serif" w:cs="Noto Sans Devanagari"/>
      <w:sz w:val="28"/>
      <w:szCs w:val="28"/>
      <w:lang w:eastAsia="en-US" w:bidi="ar-SA"/>
    </w:rPr>
  </w:style>
  <w:style w:type="paragraph" w:styleId="1fff2">
    <w:name w:val="index 1"/>
    <w:basedOn w:val="aa"/>
    <w:next w:val="aa"/>
    <w:autoRedefine/>
    <w:uiPriority w:val="99"/>
    <w:semiHidden/>
    <w:unhideWhenUsed/>
    <w:qFormat/>
    <w:rsid w:val="007D7531"/>
    <w:pPr>
      <w:autoSpaceDE/>
      <w:autoSpaceDN/>
      <w:ind w:left="200" w:hanging="200"/>
    </w:pPr>
    <w:rPr>
      <w:rFonts w:eastAsia="Calibri"/>
      <w:color w:val="000000"/>
      <w:sz w:val="20"/>
      <w:szCs w:val="20"/>
      <w:lang w:eastAsia="en-US" w:bidi="ar-SA"/>
    </w:rPr>
  </w:style>
  <w:style w:type="paragraph" w:styleId="afffffffffd">
    <w:name w:val="index heading"/>
    <w:basedOn w:val="aa"/>
    <w:semiHidden/>
    <w:unhideWhenUsed/>
    <w:qFormat/>
    <w:rsid w:val="007D7531"/>
    <w:pPr>
      <w:widowControl/>
      <w:suppressLineNumbers/>
      <w:suppressAutoHyphens/>
      <w:autoSpaceDE/>
      <w:autoSpaceDN/>
      <w:spacing w:after="200" w:line="276" w:lineRule="auto"/>
    </w:pPr>
    <w:rPr>
      <w:rFonts w:ascii="PT Astra Serif" w:eastAsia="Calibri" w:hAnsi="PT Astra Serif" w:cs="Noto Sans Devanagari"/>
      <w:lang w:eastAsia="en-US" w:bidi="ar-SA"/>
    </w:rPr>
  </w:style>
  <w:style w:type="character" w:customStyle="1" w:styleId="1fff3">
    <w:name w:val="Тема примечания Знак1"/>
    <w:basedOn w:val="aff"/>
    <w:uiPriority w:val="99"/>
    <w:semiHidden/>
    <w:rsid w:val="007D7531"/>
    <w:rPr>
      <w:rFonts w:ascii="Times New Roman" w:eastAsia="Times New Roman" w:hAnsi="Times New Roman" w:cs="Times New Roman"/>
      <w:b/>
      <w:bCs/>
      <w:color w:val="auto"/>
      <w:sz w:val="20"/>
      <w:szCs w:val="20"/>
      <w:lang w:val="ru-RU" w:eastAsia="ru-RU" w:bidi="ru-RU"/>
    </w:rPr>
  </w:style>
  <w:style w:type="paragraph" w:customStyle="1" w:styleId="mcntmsonormal">
    <w:name w:val="mcntmsonormal"/>
    <w:basedOn w:val="aa"/>
    <w:qFormat/>
    <w:rsid w:val="007D7531"/>
    <w:pPr>
      <w:widowControl/>
      <w:suppressAutoHyphens/>
      <w:autoSpaceDE/>
      <w:autoSpaceDN/>
      <w:spacing w:beforeAutospacing="1" w:after="200" w:afterAutospacing="1"/>
    </w:pPr>
    <w:rPr>
      <w:sz w:val="24"/>
      <w:szCs w:val="24"/>
      <w:lang w:bidi="ar-SA"/>
    </w:rPr>
  </w:style>
  <w:style w:type="character" w:customStyle="1" w:styleId="1fff4">
    <w:name w:val="Текст сноски Знак1"/>
    <w:basedOn w:val="ab"/>
    <w:uiPriority w:val="99"/>
    <w:semiHidden/>
    <w:rsid w:val="007D7531"/>
  </w:style>
  <w:style w:type="paragraph" w:customStyle="1" w:styleId="xl40429">
    <w:name w:val="xl40429"/>
    <w:basedOn w:val="aa"/>
    <w:qFormat/>
    <w:rsid w:val="007D7531"/>
    <w:pPr>
      <w:widowControl/>
      <w:pBdr>
        <w:top w:val="single" w:sz="4" w:space="0" w:color="000000"/>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0">
    <w:name w:val="xl40430"/>
    <w:basedOn w:val="aa"/>
    <w:qFormat/>
    <w:rsid w:val="007D7531"/>
    <w:pPr>
      <w:widowControl/>
      <w:pBdr>
        <w:top w:val="single" w:sz="4" w:space="0" w:color="000000"/>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BFBFBF"/>
      <w:sz w:val="24"/>
      <w:szCs w:val="24"/>
      <w:lang w:bidi="ar-SA"/>
    </w:rPr>
  </w:style>
  <w:style w:type="paragraph" w:customStyle="1" w:styleId="xl40431">
    <w:name w:val="xl40431"/>
    <w:basedOn w:val="aa"/>
    <w:qFormat/>
    <w:rsid w:val="007D7531"/>
    <w:pPr>
      <w:widowControl/>
      <w:pBdr>
        <w:top w:val="single" w:sz="4" w:space="0" w:color="000000"/>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2">
    <w:name w:val="xl40432"/>
    <w:basedOn w:val="aa"/>
    <w:qFormat/>
    <w:rsid w:val="007D7531"/>
    <w:pPr>
      <w:widowControl/>
      <w:pBdr>
        <w:top w:val="single" w:sz="4" w:space="0" w:color="000000"/>
        <w:left w:val="single" w:sz="4" w:space="0" w:color="000000"/>
        <w:bottom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3">
    <w:name w:val="xl40433"/>
    <w:basedOn w:val="aa"/>
    <w:qFormat/>
    <w:rsid w:val="007D7531"/>
    <w:pPr>
      <w:widowControl/>
      <w:pBdr>
        <w:top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4">
    <w:name w:val="xl40434"/>
    <w:basedOn w:val="aa"/>
    <w:qFormat/>
    <w:rsid w:val="007D7531"/>
    <w:pPr>
      <w:widowControl/>
      <w:pBdr>
        <w:top w:val="single" w:sz="4" w:space="0" w:color="000000"/>
        <w:left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5">
    <w:name w:val="xl40435"/>
    <w:basedOn w:val="aa"/>
    <w:qFormat/>
    <w:rsid w:val="007D7531"/>
    <w:pPr>
      <w:widowControl/>
      <w:pBdr>
        <w:left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6">
    <w:name w:val="xl40436"/>
    <w:basedOn w:val="aa"/>
    <w:qFormat/>
    <w:rsid w:val="007D7531"/>
    <w:pPr>
      <w:widowControl/>
      <w:pBdr>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7">
    <w:name w:val="xl40437"/>
    <w:basedOn w:val="aa"/>
    <w:qFormat/>
    <w:rsid w:val="007D7531"/>
    <w:pPr>
      <w:widowControl/>
      <w:pBdr>
        <w:top w:val="single" w:sz="4" w:space="0" w:color="000000"/>
        <w:left w:val="single" w:sz="4" w:space="0" w:color="000000"/>
        <w:right w:val="single" w:sz="4" w:space="0" w:color="000000"/>
      </w:pBdr>
      <w:autoSpaceDE/>
      <w:autoSpaceDN/>
      <w:spacing w:beforeAutospacing="1" w:after="200" w:afterAutospacing="1"/>
      <w:jc w:val="center"/>
      <w:textAlignment w:val="center"/>
    </w:pPr>
    <w:rPr>
      <w:color w:val="BFBFBF"/>
      <w:sz w:val="24"/>
      <w:szCs w:val="24"/>
      <w:lang w:bidi="ar-SA"/>
    </w:rPr>
  </w:style>
  <w:style w:type="paragraph" w:customStyle="1" w:styleId="xl40438">
    <w:name w:val="xl40438"/>
    <w:basedOn w:val="aa"/>
    <w:qFormat/>
    <w:rsid w:val="007D7531"/>
    <w:pPr>
      <w:widowControl/>
      <w:pBdr>
        <w:left w:val="single" w:sz="4" w:space="0" w:color="000000"/>
        <w:right w:val="single" w:sz="4" w:space="0" w:color="000000"/>
      </w:pBdr>
      <w:autoSpaceDE/>
      <w:autoSpaceDN/>
      <w:spacing w:beforeAutospacing="1" w:after="200" w:afterAutospacing="1"/>
      <w:jc w:val="center"/>
      <w:textAlignment w:val="center"/>
    </w:pPr>
    <w:rPr>
      <w:color w:val="BFBFBF"/>
      <w:sz w:val="24"/>
      <w:szCs w:val="24"/>
      <w:lang w:bidi="ar-SA"/>
    </w:rPr>
  </w:style>
  <w:style w:type="paragraph" w:customStyle="1" w:styleId="xl40439">
    <w:name w:val="xl40439"/>
    <w:basedOn w:val="aa"/>
    <w:qFormat/>
    <w:rsid w:val="007D7531"/>
    <w:pPr>
      <w:widowControl/>
      <w:pBdr>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BFBFBF"/>
      <w:sz w:val="24"/>
      <w:szCs w:val="24"/>
      <w:lang w:bidi="ar-SA"/>
    </w:rPr>
  </w:style>
  <w:style w:type="paragraph" w:customStyle="1" w:styleId="xl40440">
    <w:name w:val="xl40440"/>
    <w:basedOn w:val="aa"/>
    <w:qFormat/>
    <w:rsid w:val="007D7531"/>
    <w:pPr>
      <w:widowControl/>
      <w:pBdr>
        <w:top w:val="single" w:sz="4" w:space="0" w:color="000000"/>
        <w:left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1">
    <w:name w:val="xl40441"/>
    <w:basedOn w:val="aa"/>
    <w:qFormat/>
    <w:rsid w:val="007D7531"/>
    <w:pPr>
      <w:widowControl/>
      <w:pBdr>
        <w:left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2">
    <w:name w:val="xl40442"/>
    <w:basedOn w:val="aa"/>
    <w:qFormat/>
    <w:rsid w:val="007D7531"/>
    <w:pPr>
      <w:widowControl/>
      <w:pBdr>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3">
    <w:name w:val="xl40443"/>
    <w:basedOn w:val="aa"/>
    <w:qFormat/>
    <w:rsid w:val="007D7531"/>
    <w:pPr>
      <w:widowControl/>
      <w:pBdr>
        <w:top w:val="single" w:sz="4" w:space="0" w:color="000000"/>
        <w:lef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4">
    <w:name w:val="xl40444"/>
    <w:basedOn w:val="aa"/>
    <w:qFormat/>
    <w:rsid w:val="007D7531"/>
    <w:pPr>
      <w:widowControl/>
      <w:pBdr>
        <w:top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5">
    <w:name w:val="xl40445"/>
    <w:basedOn w:val="aa"/>
    <w:qFormat/>
    <w:rsid w:val="007D7531"/>
    <w:pPr>
      <w:widowControl/>
      <w:pBdr>
        <w:lef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6">
    <w:name w:val="xl40446"/>
    <w:basedOn w:val="aa"/>
    <w:qFormat/>
    <w:rsid w:val="007D7531"/>
    <w:pPr>
      <w:widowControl/>
      <w:pBdr>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7">
    <w:name w:val="xl40447"/>
    <w:basedOn w:val="aa"/>
    <w:qFormat/>
    <w:rsid w:val="007D7531"/>
    <w:pPr>
      <w:widowControl/>
      <w:pBdr>
        <w:left w:val="single" w:sz="4" w:space="0" w:color="000000"/>
        <w:bottom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8">
    <w:name w:val="xl40448"/>
    <w:basedOn w:val="aa"/>
    <w:qFormat/>
    <w:rsid w:val="007D7531"/>
    <w:pPr>
      <w:widowControl/>
      <w:pBdr>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numbering" w:customStyle="1" w:styleId="144">
    <w:name w:val="Нет списка14"/>
    <w:uiPriority w:val="99"/>
    <w:semiHidden/>
    <w:unhideWhenUsed/>
    <w:qFormat/>
    <w:rsid w:val="007D7531"/>
  </w:style>
  <w:style w:type="numbering" w:customStyle="1" w:styleId="125">
    <w:name w:val="Стиль12"/>
    <w:rsid w:val="000D4A2C"/>
  </w:style>
  <w:style w:type="numbering" w:customStyle="1" w:styleId="68">
    <w:name w:val="Нет списка6"/>
    <w:next w:val="ad"/>
    <w:uiPriority w:val="99"/>
    <w:semiHidden/>
    <w:unhideWhenUsed/>
    <w:rsid w:val="000D4A2C"/>
  </w:style>
  <w:style w:type="table" w:customStyle="1" w:styleId="TableGridReport21">
    <w:name w:val="Table Grid Report21"/>
    <w:basedOn w:val="ac"/>
    <w:next w:val="afa"/>
    <w:uiPriority w:val="59"/>
    <w:rsid w:val="000D4A2C"/>
    <w:pPr>
      <w:widowControl/>
      <w:autoSpaceDE/>
      <w:autoSpaceDN/>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6">
    <w:name w:val="ТАБЛИЦА ДЛЯ ЗАПИСОК2"/>
    <w:basedOn w:val="ac"/>
    <w:next w:val="afa"/>
    <w:uiPriority w:val="39"/>
    <w:rsid w:val="000D4A2C"/>
    <w:pPr>
      <w:autoSpaceDE/>
      <w:autoSpaceDN/>
    </w:pPr>
    <w:rPr>
      <w:rFonts w:ascii="Courier New" w:eastAsia="Courier New" w:hAnsi="Courier New" w:cs="Courier New"/>
      <w:sz w:val="24"/>
      <w:szCs w:val="24"/>
      <w:lang w:val="ru-RU"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0D4A2C"/>
    <w:tblPr>
      <w:tblInd w:w="0" w:type="dxa"/>
      <w:tblCellMar>
        <w:top w:w="0" w:type="dxa"/>
        <w:left w:w="0" w:type="dxa"/>
        <w:bottom w:w="0" w:type="dxa"/>
        <w:right w:w="0" w:type="dxa"/>
      </w:tblCellMar>
    </w:tblPr>
  </w:style>
  <w:style w:type="numbering" w:customStyle="1" w:styleId="13">
    <w:name w:val="Стиль13"/>
    <w:rsid w:val="000D4A2C"/>
    <w:pPr>
      <w:numPr>
        <w:numId w:val="5"/>
      </w:numPr>
    </w:pPr>
  </w:style>
  <w:style w:type="table" w:customStyle="1" w:styleId="126">
    <w:name w:val="Сетка таблицы 12"/>
    <w:basedOn w:val="ac"/>
    <w:next w:val="1f"/>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
    <w:name w:val="Нет списка15"/>
    <w:next w:val="ad"/>
    <w:uiPriority w:val="99"/>
    <w:semiHidden/>
    <w:unhideWhenUsed/>
    <w:rsid w:val="000D4A2C"/>
  </w:style>
  <w:style w:type="table" w:customStyle="1" w:styleId="117">
    <w:name w:val="Сетка таблицы11"/>
    <w:basedOn w:val="ac"/>
    <w:next w:val="afa"/>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c"/>
    <w:next w:val="afa"/>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c"/>
    <w:next w:val="afa"/>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c"/>
    <w:next w:val="afa"/>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d"/>
    <w:uiPriority w:val="99"/>
    <w:semiHidden/>
    <w:unhideWhenUsed/>
    <w:rsid w:val="000D4A2C"/>
  </w:style>
  <w:style w:type="numbering" w:customStyle="1" w:styleId="1130">
    <w:name w:val="Нет списка113"/>
    <w:next w:val="ad"/>
    <w:uiPriority w:val="99"/>
    <w:semiHidden/>
    <w:unhideWhenUsed/>
    <w:rsid w:val="000D4A2C"/>
  </w:style>
  <w:style w:type="numbering" w:customStyle="1" w:styleId="314">
    <w:name w:val="Нет списка31"/>
    <w:next w:val="ad"/>
    <w:uiPriority w:val="99"/>
    <w:semiHidden/>
    <w:unhideWhenUsed/>
    <w:rsid w:val="000D4A2C"/>
  </w:style>
  <w:style w:type="numbering" w:customStyle="1" w:styleId="1210">
    <w:name w:val="Нет списка121"/>
    <w:next w:val="ad"/>
    <w:uiPriority w:val="99"/>
    <w:semiHidden/>
    <w:unhideWhenUsed/>
    <w:rsid w:val="000D4A2C"/>
  </w:style>
  <w:style w:type="table" w:customStyle="1" w:styleId="TableNormal12">
    <w:name w:val="Table Normal12"/>
    <w:uiPriority w:val="2"/>
    <w:semiHidden/>
    <w:unhideWhenUsed/>
    <w:qFormat/>
    <w:rsid w:val="000D4A2C"/>
    <w:rPr>
      <w:rFonts w:cs="Times New Roman"/>
    </w:rPr>
    <w:tblPr>
      <w:tblInd w:w="0" w:type="dxa"/>
      <w:tblCellMar>
        <w:top w:w="0" w:type="dxa"/>
        <w:left w:w="0" w:type="dxa"/>
        <w:bottom w:w="0" w:type="dxa"/>
        <w:right w:w="0" w:type="dxa"/>
      </w:tblCellMar>
    </w:tblPr>
  </w:style>
  <w:style w:type="table" w:customStyle="1" w:styleId="513">
    <w:name w:val="Сетка таблицы51"/>
    <w:basedOn w:val="ac"/>
    <w:next w:val="afa"/>
    <w:rsid w:val="000D4A2C"/>
    <w:pPr>
      <w:widowControl/>
      <w:autoSpaceDE/>
      <w:autoSpaceDN/>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d"/>
    <w:uiPriority w:val="99"/>
    <w:semiHidden/>
    <w:unhideWhenUsed/>
    <w:rsid w:val="000D4A2C"/>
  </w:style>
  <w:style w:type="numbering" w:customStyle="1" w:styleId="415">
    <w:name w:val="Нет списка41"/>
    <w:next w:val="ad"/>
    <w:uiPriority w:val="99"/>
    <w:semiHidden/>
    <w:unhideWhenUsed/>
    <w:rsid w:val="000D4A2C"/>
  </w:style>
  <w:style w:type="numbering" w:customStyle="1" w:styleId="1310">
    <w:name w:val="Нет списка131"/>
    <w:next w:val="ad"/>
    <w:uiPriority w:val="99"/>
    <w:semiHidden/>
    <w:unhideWhenUsed/>
    <w:rsid w:val="000D4A2C"/>
  </w:style>
  <w:style w:type="table" w:customStyle="1" w:styleId="TableNormal21">
    <w:name w:val="Table Normal21"/>
    <w:uiPriority w:val="2"/>
    <w:semiHidden/>
    <w:unhideWhenUsed/>
    <w:qFormat/>
    <w:rsid w:val="000D4A2C"/>
    <w:rPr>
      <w:rFonts w:cs="Times New Roman"/>
    </w:rPr>
    <w:tblPr>
      <w:tblInd w:w="0" w:type="dxa"/>
      <w:tblCellMar>
        <w:top w:w="0" w:type="dxa"/>
        <w:left w:w="0" w:type="dxa"/>
        <w:bottom w:w="0" w:type="dxa"/>
        <w:right w:w="0" w:type="dxa"/>
      </w:tblCellMar>
    </w:tblPr>
  </w:style>
  <w:style w:type="table" w:customStyle="1" w:styleId="614">
    <w:name w:val="Сетка таблицы61"/>
    <w:basedOn w:val="ac"/>
    <w:next w:val="afa"/>
    <w:rsid w:val="000D4A2C"/>
    <w:pPr>
      <w:widowControl/>
      <w:autoSpaceDE/>
      <w:autoSpaceDN/>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d"/>
    <w:uiPriority w:val="99"/>
    <w:semiHidden/>
    <w:unhideWhenUsed/>
    <w:rsid w:val="000D4A2C"/>
  </w:style>
  <w:style w:type="paragraph" w:customStyle="1" w:styleId="WW8Num31z2">
    <w:name w:val="WW8Num31z2"/>
    <w:rsid w:val="004E6366"/>
    <w:pPr>
      <w:widowControl/>
      <w:autoSpaceDE/>
      <w:autoSpaceDN/>
    </w:pPr>
    <w:rPr>
      <w:rFonts w:ascii="Times New Roman" w:eastAsia="Times New Roman" w:hAnsi="Times New Roman" w:cs="Times New Roman"/>
      <w:color w:val="000000"/>
      <w:sz w:val="28"/>
      <w:szCs w:val="20"/>
      <w:lang w:val="ru-RU" w:eastAsia="ru-RU"/>
    </w:rPr>
  </w:style>
  <w:style w:type="numbering" w:customStyle="1" w:styleId="etc2">
    <w:name w:val="etc2"/>
    <w:uiPriority w:val="99"/>
    <w:rsid w:val="00723621"/>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lsdException w:name="annotation text" w:qFormat="1"/>
    <w:lsdException w:name="footer" w:qFormat="1"/>
    <w:lsdException w:name="index heading" w:uiPriority="0" w:qFormat="1"/>
    <w:lsdException w:name="caption" w:uiPriority="0" w:qFormat="1"/>
    <w:lsdException w:name="footnote reference" w:uiPriority="0"/>
    <w:lsdException w:name="annotation reference" w:qFormat="1"/>
    <w:lsdException w:name="page number" w:uiPriority="0"/>
    <w:lsdException w:name="endnote reference" w:uiPriority="0"/>
    <w:lsdException w:name="List" w:uiPriority="0"/>
    <w:lsdException w:name="List Bullet" w:qFormat="1"/>
    <w:lsdException w:name="List Number"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Sample" w:uiPriority="0"/>
    <w:lsdException w:name="annotation subject" w:qFormat="1"/>
    <w:lsdException w:name="Table Grid 1"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uiPriority w:val="1"/>
    <w:qFormat/>
    <w:rsid w:val="00426885"/>
    <w:rPr>
      <w:rFonts w:ascii="Times New Roman" w:eastAsia="Times New Roman" w:hAnsi="Times New Roman" w:cs="Times New Roman"/>
      <w:lang w:val="ru-RU" w:eastAsia="ru-RU" w:bidi="ru-RU"/>
    </w:rPr>
  </w:style>
  <w:style w:type="paragraph" w:styleId="14">
    <w:name w:val="heading 1"/>
    <w:aliases w:val="СТС Заголовок 1,Заг 1,РАЗДЕЛ,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Глава"/>
    <w:basedOn w:val="aa"/>
    <w:link w:val="15"/>
    <w:qFormat/>
    <w:rsid w:val="00A24D82"/>
    <w:pPr>
      <w:keepNext/>
      <w:keepLines/>
      <w:pageBreakBefore/>
      <w:numPr>
        <w:numId w:val="1"/>
      </w:numPr>
      <w:ind w:left="0" w:firstLine="0"/>
      <w:jc w:val="both"/>
      <w:outlineLvl w:val="0"/>
    </w:pPr>
    <w:rPr>
      <w:b/>
      <w:bCs/>
      <w:sz w:val="26"/>
      <w:szCs w:val="26"/>
    </w:rPr>
  </w:style>
  <w:style w:type="paragraph" w:styleId="24">
    <w:name w:val="heading 2"/>
    <w:aliases w:val="H2,h2, Знак Знак Знак,Заголовок 11,Заголовок 2м,ПОДРАЗДЕЛ,Заголовок 2 Знак1,Заголовок 2 Знак Знак,Знак1 Знак Знак,Заголовок 2 Знак2 Знак,Знак1 Знак Знак Знак1,Заголовок 2 Знак1 Знак Знак Знак,Заголовок 2 Знак Знак Знак Знак Знак"/>
    <w:basedOn w:val="aa"/>
    <w:link w:val="27"/>
    <w:uiPriority w:val="9"/>
    <w:qFormat/>
    <w:rsid w:val="0025111A"/>
    <w:pPr>
      <w:keepNext/>
      <w:keepLines/>
      <w:widowControl/>
      <w:numPr>
        <w:ilvl w:val="1"/>
        <w:numId w:val="1"/>
      </w:numPr>
      <w:outlineLvl w:val="1"/>
    </w:pPr>
    <w:rPr>
      <w:b/>
      <w:bCs/>
      <w:i/>
      <w:sz w:val="26"/>
      <w:szCs w:val="26"/>
    </w:rPr>
  </w:style>
  <w:style w:type="paragraph" w:styleId="32">
    <w:name w:val="heading 3"/>
    <w:aliases w:val="H3,h3, Знак3,Подраздел,Заголовок 3 Знак + 12 pt,не полужирный,влево,Перед:  0 пт,Пос...,Заголовок 3 Знак +,Пер..."/>
    <w:basedOn w:val="aa"/>
    <w:next w:val="aa"/>
    <w:link w:val="33"/>
    <w:unhideWhenUsed/>
    <w:qFormat/>
    <w:rsid w:val="0014642C"/>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44">
    <w:name w:val="heading 4"/>
    <w:aliases w:val="Дополнительный,Таб"/>
    <w:basedOn w:val="aa"/>
    <w:next w:val="aa"/>
    <w:link w:val="45"/>
    <w:unhideWhenUsed/>
    <w:qFormat/>
    <w:rsid w:val="00BE7C6A"/>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2">
    <w:name w:val="heading 5"/>
    <w:aliases w:val="Underline"/>
    <w:basedOn w:val="aa"/>
    <w:next w:val="aa"/>
    <w:link w:val="53"/>
    <w:unhideWhenUsed/>
    <w:qFormat/>
    <w:rsid w:val="002705EA"/>
    <w:pPr>
      <w:keepNext/>
      <w:keepLines/>
      <w:numPr>
        <w:ilvl w:val="4"/>
        <w:numId w:val="1"/>
      </w:numPr>
      <w:spacing w:before="40"/>
      <w:ind w:left="1701" w:hanging="1701"/>
      <w:outlineLvl w:val="4"/>
    </w:pPr>
    <w:rPr>
      <w:rFonts w:eastAsiaTheme="majorEastAsia" w:cstheme="majorBidi"/>
      <w:b/>
      <w:sz w:val="26"/>
      <w:lang w:val="en-US" w:eastAsia="en-US" w:bidi="ar-SA"/>
    </w:rPr>
  </w:style>
  <w:style w:type="paragraph" w:styleId="6">
    <w:name w:val="heading 6"/>
    <w:aliases w:val="Заголовок таб."/>
    <w:basedOn w:val="aa"/>
    <w:next w:val="aa"/>
    <w:link w:val="60"/>
    <w:unhideWhenUsed/>
    <w:qFormat/>
    <w:rsid w:val="00A24D82"/>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a"/>
    <w:next w:val="aa"/>
    <w:link w:val="70"/>
    <w:unhideWhenUsed/>
    <w:qFormat/>
    <w:rsid w:val="00A24D82"/>
    <w:pPr>
      <w:keepNext/>
      <w:keepLines/>
      <w:numPr>
        <w:ilvl w:val="6"/>
        <w:numId w:val="7"/>
      </w:numPr>
      <w:spacing w:before="40"/>
      <w:ind w:left="2520" w:hanging="360"/>
      <w:outlineLvl w:val="6"/>
    </w:pPr>
    <w:rPr>
      <w:rFonts w:asciiTheme="majorHAnsi" w:eastAsiaTheme="majorEastAsia" w:hAnsiTheme="majorHAnsi" w:cstheme="majorBidi"/>
      <w:i/>
      <w:iCs/>
      <w:color w:val="243F60" w:themeColor="accent1" w:themeShade="7F"/>
    </w:rPr>
  </w:style>
  <w:style w:type="paragraph" w:styleId="8">
    <w:name w:val="heading 8"/>
    <w:basedOn w:val="aa"/>
    <w:next w:val="aa"/>
    <w:link w:val="80"/>
    <w:unhideWhenUsed/>
    <w:qFormat/>
    <w:rsid w:val="00A24D82"/>
    <w:pPr>
      <w:keepNext/>
      <w:keepLines/>
      <w:numPr>
        <w:ilvl w:val="7"/>
        <w:numId w:val="7"/>
      </w:numPr>
      <w:spacing w:before="40"/>
      <w:ind w:left="2880" w:hanging="360"/>
      <w:outlineLvl w:val="7"/>
    </w:pPr>
    <w:rPr>
      <w:rFonts w:asciiTheme="majorHAnsi" w:eastAsiaTheme="majorEastAsia" w:hAnsiTheme="majorHAnsi" w:cstheme="majorBidi"/>
      <w:color w:val="272727" w:themeColor="text1" w:themeTint="D8"/>
      <w:sz w:val="21"/>
      <w:szCs w:val="21"/>
    </w:rPr>
  </w:style>
  <w:style w:type="paragraph" w:styleId="9">
    <w:name w:val="heading 9"/>
    <w:basedOn w:val="aa"/>
    <w:next w:val="aa"/>
    <w:link w:val="90"/>
    <w:unhideWhenUsed/>
    <w:qFormat/>
    <w:rsid w:val="00A24D82"/>
    <w:pPr>
      <w:keepNext/>
      <w:keepLines/>
      <w:numPr>
        <w:ilvl w:val="8"/>
        <w:numId w:val="7"/>
      </w:numPr>
      <w:spacing w:before="4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5">
    <w:name w:val="Заголовок 1 Знак"/>
    <w:aliases w:val="СТС Заголовок 1 Знак,Заг 1 Знак,РАЗДЕЛ Знак,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01_Раздел Знак"/>
    <w:basedOn w:val="ab"/>
    <w:link w:val="14"/>
    <w:qFormat/>
    <w:rsid w:val="00A24D82"/>
    <w:rPr>
      <w:rFonts w:ascii="Times New Roman" w:eastAsia="Times New Roman" w:hAnsi="Times New Roman" w:cs="Times New Roman"/>
      <w:b/>
      <w:bCs/>
      <w:sz w:val="26"/>
      <w:szCs w:val="26"/>
      <w:lang w:val="ru-RU" w:eastAsia="ru-RU" w:bidi="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6">
    <w:name w:val="toc 1"/>
    <w:basedOn w:val="aa"/>
    <w:link w:val="17"/>
    <w:uiPriority w:val="39"/>
    <w:qFormat/>
    <w:pPr>
      <w:spacing w:before="75"/>
      <w:ind w:left="222"/>
    </w:pPr>
    <w:rPr>
      <w:b/>
      <w:bCs/>
    </w:rPr>
  </w:style>
  <w:style w:type="paragraph" w:styleId="28">
    <w:name w:val="toc 2"/>
    <w:basedOn w:val="aa"/>
    <w:uiPriority w:val="39"/>
    <w:qFormat/>
    <w:pPr>
      <w:ind w:left="222"/>
    </w:pPr>
  </w:style>
  <w:style w:type="paragraph" w:styleId="34">
    <w:name w:val="toc 3"/>
    <w:basedOn w:val="aa"/>
    <w:uiPriority w:val="39"/>
    <w:qFormat/>
    <w:pPr>
      <w:ind w:left="442" w:right="255"/>
    </w:pPr>
  </w:style>
  <w:style w:type="paragraph" w:styleId="46">
    <w:name w:val="toc 4"/>
    <w:basedOn w:val="aa"/>
    <w:uiPriority w:val="39"/>
    <w:qFormat/>
    <w:pPr>
      <w:ind w:left="661"/>
    </w:pPr>
  </w:style>
  <w:style w:type="paragraph" w:styleId="ae">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a"/>
    <w:link w:val="af"/>
    <w:uiPriority w:val="99"/>
    <w:qFormat/>
    <w:rsid w:val="009023CD"/>
    <w:pPr>
      <w:widowControl/>
      <w:spacing w:before="60" w:line="360" w:lineRule="auto"/>
      <w:ind w:firstLine="851"/>
      <w:jc w:val="both"/>
    </w:pPr>
    <w:rPr>
      <w:sz w:val="26"/>
      <w:szCs w:val="26"/>
    </w:rPr>
  </w:style>
  <w:style w:type="character" w:customStyle="1" w:styleId="af">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b"/>
    <w:link w:val="ae"/>
    <w:uiPriority w:val="99"/>
    <w:qFormat/>
    <w:rsid w:val="009023CD"/>
    <w:rPr>
      <w:rFonts w:ascii="Times New Roman" w:eastAsia="Times New Roman" w:hAnsi="Times New Roman" w:cs="Times New Roman"/>
      <w:sz w:val="26"/>
      <w:szCs w:val="26"/>
      <w:lang w:val="ru-RU" w:eastAsia="ru-RU" w:bidi="ru-RU"/>
    </w:rPr>
  </w:style>
  <w:style w:type="paragraph" w:styleId="af0">
    <w:name w:val="List Paragraph"/>
    <w:aliases w:val="Введение,Заголовок мой1,СписокСТПр,Абзац списка ВК,Ненумерованный список,List Paragraph,Маркер,ПАРАГРАФ,Варианты ответов,it_List1,основной диплом,Тал.слева-12,Таблицы,СПИСКИ,3_Абзац списка,Список1,Абзац вправо-1,Галочки,Текст 2-й уровень"/>
    <w:basedOn w:val="aa"/>
    <w:link w:val="af1"/>
    <w:qFormat/>
    <w:pPr>
      <w:ind w:left="102" w:firstLine="708"/>
    </w:pPr>
  </w:style>
  <w:style w:type="paragraph" w:customStyle="1" w:styleId="TableParagraph">
    <w:name w:val="Table Paragraph"/>
    <w:basedOn w:val="aa"/>
    <w:uiPriority w:val="1"/>
    <w:qFormat/>
    <w:pPr>
      <w:jc w:val="center"/>
    </w:pPr>
  </w:style>
  <w:style w:type="paragraph" w:styleId="af2">
    <w:name w:val="header"/>
    <w:aliases w:val="??????? ??????????,I.L.T.,Aa?oiee eieiioeooe1"/>
    <w:basedOn w:val="aa"/>
    <w:link w:val="af3"/>
    <w:uiPriority w:val="99"/>
    <w:unhideWhenUsed/>
    <w:rsid w:val="00FC2A4A"/>
    <w:pPr>
      <w:tabs>
        <w:tab w:val="center" w:pos="4677"/>
        <w:tab w:val="right" w:pos="9355"/>
      </w:tabs>
    </w:pPr>
  </w:style>
  <w:style w:type="character" w:customStyle="1" w:styleId="af3">
    <w:name w:val="Верхний колонтитул Знак"/>
    <w:aliases w:val="??????? ?????????? Знак,I.L.T. Знак,Aa?oiee eieiioeooe1 Знак"/>
    <w:basedOn w:val="ab"/>
    <w:link w:val="af2"/>
    <w:uiPriority w:val="99"/>
    <w:qFormat/>
    <w:rsid w:val="00FC2A4A"/>
    <w:rPr>
      <w:rFonts w:ascii="Times New Roman" w:eastAsia="Times New Roman" w:hAnsi="Times New Roman" w:cs="Times New Roman"/>
      <w:lang w:val="ru-RU" w:eastAsia="ru-RU" w:bidi="ru-RU"/>
    </w:rPr>
  </w:style>
  <w:style w:type="paragraph" w:styleId="af4">
    <w:name w:val="footer"/>
    <w:aliases w:val="Обычный01"/>
    <w:basedOn w:val="aa"/>
    <w:link w:val="af5"/>
    <w:uiPriority w:val="99"/>
    <w:unhideWhenUsed/>
    <w:qFormat/>
    <w:rsid w:val="00FC2A4A"/>
    <w:pPr>
      <w:tabs>
        <w:tab w:val="center" w:pos="4677"/>
        <w:tab w:val="right" w:pos="9355"/>
      </w:tabs>
    </w:pPr>
  </w:style>
  <w:style w:type="character" w:customStyle="1" w:styleId="af5">
    <w:name w:val="Нижний колонтитул Знак"/>
    <w:aliases w:val="Обычный01 Знак"/>
    <w:basedOn w:val="ab"/>
    <w:link w:val="af4"/>
    <w:uiPriority w:val="99"/>
    <w:qFormat/>
    <w:rsid w:val="00FC2A4A"/>
    <w:rPr>
      <w:rFonts w:ascii="Times New Roman" w:eastAsia="Times New Roman" w:hAnsi="Times New Roman" w:cs="Times New Roman"/>
      <w:lang w:val="ru-RU" w:eastAsia="ru-RU" w:bidi="ru-RU"/>
    </w:rPr>
  </w:style>
  <w:style w:type="paragraph" w:styleId="af6">
    <w:name w:val="TOC Heading"/>
    <w:basedOn w:val="14"/>
    <w:next w:val="aa"/>
    <w:uiPriority w:val="39"/>
    <w:unhideWhenUsed/>
    <w:qFormat/>
    <w:rsid w:val="006B2E73"/>
    <w:pPr>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af7">
    <w:name w:val="Hyperlink"/>
    <w:basedOn w:val="ab"/>
    <w:uiPriority w:val="99"/>
    <w:unhideWhenUsed/>
    <w:rsid w:val="006B2E73"/>
    <w:rPr>
      <w:color w:val="0000FF" w:themeColor="hyperlink"/>
      <w:u w:val="single"/>
    </w:rPr>
  </w:style>
  <w:style w:type="paragraph" w:styleId="55">
    <w:name w:val="toc 5"/>
    <w:basedOn w:val="aa"/>
    <w:next w:val="aa"/>
    <w:autoRedefine/>
    <w:uiPriority w:val="39"/>
    <w:unhideWhenUsed/>
    <w:qFormat/>
    <w:rsid w:val="00580940"/>
    <w:pPr>
      <w:widowControl/>
      <w:autoSpaceDE/>
      <w:autoSpaceDN/>
      <w:spacing w:after="100" w:line="259" w:lineRule="auto"/>
      <w:ind w:left="880"/>
    </w:pPr>
    <w:rPr>
      <w:rFonts w:asciiTheme="minorHAnsi" w:eastAsiaTheme="minorEastAsia" w:hAnsiTheme="minorHAnsi" w:cstheme="minorBidi"/>
      <w:lang w:bidi="ar-SA"/>
    </w:rPr>
  </w:style>
  <w:style w:type="paragraph" w:styleId="61">
    <w:name w:val="toc 6"/>
    <w:basedOn w:val="aa"/>
    <w:next w:val="aa"/>
    <w:autoRedefine/>
    <w:uiPriority w:val="39"/>
    <w:unhideWhenUsed/>
    <w:rsid w:val="00580940"/>
    <w:pPr>
      <w:widowControl/>
      <w:autoSpaceDE/>
      <w:autoSpaceDN/>
      <w:spacing w:after="100" w:line="259" w:lineRule="auto"/>
      <w:ind w:left="1100"/>
    </w:pPr>
    <w:rPr>
      <w:rFonts w:asciiTheme="minorHAnsi" w:eastAsiaTheme="minorEastAsia" w:hAnsiTheme="minorHAnsi" w:cstheme="minorBidi"/>
      <w:lang w:bidi="ar-SA"/>
    </w:rPr>
  </w:style>
  <w:style w:type="paragraph" w:styleId="71">
    <w:name w:val="toc 7"/>
    <w:basedOn w:val="aa"/>
    <w:next w:val="aa"/>
    <w:autoRedefine/>
    <w:uiPriority w:val="39"/>
    <w:unhideWhenUsed/>
    <w:rsid w:val="00580940"/>
    <w:pPr>
      <w:widowControl/>
      <w:autoSpaceDE/>
      <w:autoSpaceDN/>
      <w:spacing w:after="100" w:line="259" w:lineRule="auto"/>
      <w:ind w:left="1320"/>
    </w:pPr>
    <w:rPr>
      <w:rFonts w:asciiTheme="minorHAnsi" w:eastAsiaTheme="minorEastAsia" w:hAnsiTheme="minorHAnsi" w:cstheme="minorBidi"/>
      <w:lang w:bidi="ar-SA"/>
    </w:rPr>
  </w:style>
  <w:style w:type="paragraph" w:styleId="81">
    <w:name w:val="toc 8"/>
    <w:basedOn w:val="aa"/>
    <w:next w:val="aa"/>
    <w:autoRedefine/>
    <w:uiPriority w:val="39"/>
    <w:unhideWhenUsed/>
    <w:rsid w:val="00580940"/>
    <w:pPr>
      <w:widowControl/>
      <w:autoSpaceDE/>
      <w:autoSpaceDN/>
      <w:spacing w:after="100" w:line="259" w:lineRule="auto"/>
      <w:ind w:left="1540"/>
    </w:pPr>
    <w:rPr>
      <w:rFonts w:asciiTheme="minorHAnsi" w:eastAsiaTheme="minorEastAsia" w:hAnsiTheme="minorHAnsi" w:cstheme="minorBidi"/>
      <w:lang w:bidi="ar-SA"/>
    </w:rPr>
  </w:style>
  <w:style w:type="paragraph" w:styleId="91">
    <w:name w:val="toc 9"/>
    <w:basedOn w:val="aa"/>
    <w:next w:val="aa"/>
    <w:autoRedefine/>
    <w:uiPriority w:val="39"/>
    <w:unhideWhenUsed/>
    <w:rsid w:val="00580940"/>
    <w:pPr>
      <w:widowControl/>
      <w:autoSpaceDE/>
      <w:autoSpaceDN/>
      <w:spacing w:after="100" w:line="259" w:lineRule="auto"/>
      <w:ind w:left="1760"/>
    </w:pPr>
    <w:rPr>
      <w:rFonts w:asciiTheme="minorHAnsi" w:eastAsiaTheme="minorEastAsia" w:hAnsiTheme="minorHAnsi" w:cstheme="minorBidi"/>
      <w:lang w:bidi="ar-SA"/>
    </w:rPr>
  </w:style>
  <w:style w:type="character" w:customStyle="1" w:styleId="18">
    <w:name w:val="Неразрешенное упоминание1"/>
    <w:basedOn w:val="ab"/>
    <w:uiPriority w:val="99"/>
    <w:semiHidden/>
    <w:unhideWhenUsed/>
    <w:rsid w:val="00580940"/>
    <w:rPr>
      <w:color w:val="808080"/>
      <w:shd w:val="clear" w:color="auto" w:fill="E6E6E6"/>
    </w:rPr>
  </w:style>
  <w:style w:type="paragraph" w:styleId="af8">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a"/>
    <w:next w:val="aa"/>
    <w:link w:val="af9"/>
    <w:unhideWhenUsed/>
    <w:qFormat/>
    <w:rsid w:val="003654B0"/>
    <w:pPr>
      <w:spacing w:after="200"/>
    </w:pPr>
    <w:rPr>
      <w:i/>
      <w:iCs/>
      <w:color w:val="1F497D" w:themeColor="text2"/>
      <w:sz w:val="18"/>
      <w:szCs w:val="18"/>
    </w:rPr>
  </w:style>
  <w:style w:type="paragraph" w:customStyle="1" w:styleId="Default">
    <w:name w:val="Default"/>
    <w:link w:val="Default0"/>
    <w:rsid w:val="00E4651A"/>
    <w:pPr>
      <w:widowControl/>
      <w:adjustRightInd w:val="0"/>
    </w:pPr>
    <w:rPr>
      <w:rFonts w:ascii="Times New Roman" w:hAnsi="Times New Roman" w:cs="Times New Roman"/>
      <w:color w:val="000000"/>
      <w:sz w:val="24"/>
      <w:szCs w:val="24"/>
      <w:lang w:val="ru-RU"/>
    </w:rPr>
  </w:style>
  <w:style w:type="character" w:customStyle="1" w:styleId="33">
    <w:name w:val="Заголовок 3 Знак"/>
    <w:aliases w:val="H3 Знак,h3 Знак, Знак3 Знак,Подраздел Знак,Заголовок 3 Знак + 12 pt Знак,не полужирный Знак,влево Знак,Перед:  0 пт Знак,Пос... Знак,Заголовок 3 Знак + Знак,Пер... Знак"/>
    <w:basedOn w:val="ab"/>
    <w:link w:val="32"/>
    <w:qFormat/>
    <w:rsid w:val="0014642C"/>
    <w:rPr>
      <w:rFonts w:asciiTheme="majorHAnsi" w:eastAsiaTheme="majorEastAsia" w:hAnsiTheme="majorHAnsi" w:cstheme="majorBidi"/>
      <w:color w:val="243F60" w:themeColor="accent1" w:themeShade="7F"/>
      <w:sz w:val="24"/>
      <w:szCs w:val="24"/>
      <w:lang w:val="ru-RU" w:eastAsia="ru-RU" w:bidi="ru-RU"/>
    </w:rPr>
  </w:style>
  <w:style w:type="table" w:styleId="afa">
    <w:name w:val="Table Grid"/>
    <w:aliases w:val="Table Grid Report,Таблица ОРГРЭС1,ТАБЛИЦА ДЛЯ ЗАПИСОК"/>
    <w:basedOn w:val="ac"/>
    <w:uiPriority w:val="39"/>
    <w:rsid w:val="00451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Абзац списка Знак"/>
    <w:aliases w:val="Введение Знак,Заголовок мой1 Знак,СписокСТПр Знак,Абзац списка ВК Знак,Ненумерованный список Знак,List Paragraph Знак,Маркер Знак,ПАРАГРАФ Знак,Варианты ответов Знак,it_List1 Знак,основной диплом Знак,Тал.слева-12 Знак,Таблицы Знак"/>
    <w:basedOn w:val="ab"/>
    <w:link w:val="af0"/>
    <w:rsid w:val="004F095E"/>
    <w:rPr>
      <w:rFonts w:ascii="Times New Roman" w:eastAsia="Times New Roman" w:hAnsi="Times New Roman" w:cs="Times New Roman"/>
      <w:lang w:val="ru-RU" w:eastAsia="ru-RU" w:bidi="ru-RU"/>
    </w:rPr>
  </w:style>
  <w:style w:type="paragraph" w:styleId="afb">
    <w:name w:val="Plain Text"/>
    <w:basedOn w:val="aa"/>
    <w:link w:val="afc"/>
    <w:rsid w:val="004F095E"/>
    <w:pPr>
      <w:keepNext/>
      <w:widowControl/>
      <w:tabs>
        <w:tab w:val="left" w:leader="dot" w:pos="9356"/>
      </w:tabs>
      <w:suppressAutoHyphens/>
      <w:autoSpaceDE/>
      <w:autoSpaceDN/>
    </w:pPr>
    <w:rPr>
      <w:rFonts w:ascii="Courier New" w:eastAsiaTheme="minorHAnsi" w:hAnsi="Courier New" w:cs="Courier New"/>
      <w:sz w:val="20"/>
      <w:szCs w:val="20"/>
      <w:lang w:eastAsia="en-US" w:bidi="ar-SA"/>
    </w:rPr>
  </w:style>
  <w:style w:type="character" w:customStyle="1" w:styleId="afc">
    <w:name w:val="Текст Знак"/>
    <w:basedOn w:val="ab"/>
    <w:link w:val="afb"/>
    <w:rsid w:val="004F095E"/>
    <w:rPr>
      <w:rFonts w:ascii="Courier New" w:hAnsi="Courier New" w:cs="Courier New"/>
      <w:sz w:val="20"/>
      <w:szCs w:val="20"/>
      <w:lang w:val="ru-RU"/>
    </w:rPr>
  </w:style>
  <w:style w:type="table" w:styleId="-5">
    <w:name w:val="Colorful Shading Accent 5"/>
    <w:basedOn w:val="ac"/>
    <w:uiPriority w:val="71"/>
    <w:semiHidden/>
    <w:unhideWhenUsed/>
    <w:rsid w:val="004F095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customStyle="1" w:styleId="45">
    <w:name w:val="Заголовок 4 Знак"/>
    <w:aliases w:val="Дополнительный Знак,Таб Знак"/>
    <w:basedOn w:val="ab"/>
    <w:link w:val="44"/>
    <w:qFormat/>
    <w:rsid w:val="00BE7C6A"/>
    <w:rPr>
      <w:rFonts w:asciiTheme="majorHAnsi" w:eastAsiaTheme="majorEastAsia" w:hAnsiTheme="majorHAnsi" w:cstheme="majorBidi"/>
      <w:i/>
      <w:iCs/>
      <w:color w:val="365F91" w:themeColor="accent1" w:themeShade="BF"/>
      <w:lang w:val="ru-RU" w:eastAsia="ru-RU" w:bidi="ru-RU"/>
    </w:rPr>
  </w:style>
  <w:style w:type="character" w:customStyle="1" w:styleId="53">
    <w:name w:val="Заголовок 5 Знак"/>
    <w:aliases w:val="Underline Знак"/>
    <w:basedOn w:val="ab"/>
    <w:link w:val="52"/>
    <w:qFormat/>
    <w:rsid w:val="002705EA"/>
    <w:rPr>
      <w:rFonts w:ascii="Times New Roman" w:eastAsiaTheme="majorEastAsia" w:hAnsi="Times New Roman" w:cstheme="majorBidi"/>
      <w:b/>
      <w:sz w:val="26"/>
    </w:rPr>
  </w:style>
  <w:style w:type="character" w:customStyle="1" w:styleId="120">
    <w:name w:val="Неразрешенное упоминание12"/>
    <w:basedOn w:val="ab"/>
    <w:uiPriority w:val="99"/>
    <w:semiHidden/>
    <w:unhideWhenUsed/>
    <w:rsid w:val="0022601E"/>
    <w:rPr>
      <w:color w:val="808080"/>
      <w:shd w:val="clear" w:color="auto" w:fill="E6E6E6"/>
    </w:rPr>
  </w:style>
  <w:style w:type="table" w:customStyle="1" w:styleId="TableNormal1">
    <w:name w:val="Table Normal1"/>
    <w:uiPriority w:val="2"/>
    <w:semiHidden/>
    <w:unhideWhenUsed/>
    <w:qFormat/>
    <w:rsid w:val="0022601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601E"/>
    <w:tblPr>
      <w:tblInd w:w="0" w:type="dxa"/>
      <w:tblCellMar>
        <w:top w:w="0" w:type="dxa"/>
        <w:left w:w="0" w:type="dxa"/>
        <w:bottom w:w="0" w:type="dxa"/>
        <w:right w:w="0" w:type="dxa"/>
      </w:tblCellMar>
    </w:tblPr>
  </w:style>
  <w:style w:type="character" w:styleId="afd">
    <w:name w:val="annotation reference"/>
    <w:basedOn w:val="ab"/>
    <w:uiPriority w:val="99"/>
    <w:semiHidden/>
    <w:unhideWhenUsed/>
    <w:qFormat/>
    <w:rsid w:val="0022601E"/>
    <w:rPr>
      <w:sz w:val="16"/>
      <w:szCs w:val="16"/>
    </w:rPr>
  </w:style>
  <w:style w:type="paragraph" w:styleId="afe">
    <w:name w:val="annotation text"/>
    <w:basedOn w:val="aa"/>
    <w:link w:val="aff"/>
    <w:uiPriority w:val="99"/>
    <w:unhideWhenUsed/>
    <w:qFormat/>
    <w:rsid w:val="0022601E"/>
    <w:rPr>
      <w:sz w:val="20"/>
      <w:szCs w:val="20"/>
    </w:rPr>
  </w:style>
  <w:style w:type="character" w:customStyle="1" w:styleId="aff">
    <w:name w:val="Текст примечания Знак"/>
    <w:basedOn w:val="ab"/>
    <w:link w:val="afe"/>
    <w:uiPriority w:val="99"/>
    <w:qFormat/>
    <w:rsid w:val="0022601E"/>
    <w:rPr>
      <w:rFonts w:ascii="Times New Roman" w:eastAsia="Times New Roman" w:hAnsi="Times New Roman" w:cs="Times New Roman"/>
      <w:sz w:val="20"/>
      <w:szCs w:val="20"/>
      <w:lang w:val="ru-RU" w:eastAsia="ru-RU" w:bidi="ru-RU"/>
    </w:rPr>
  </w:style>
  <w:style w:type="paragraph" w:styleId="aff0">
    <w:name w:val="annotation subject"/>
    <w:basedOn w:val="afe"/>
    <w:next w:val="afe"/>
    <w:link w:val="aff1"/>
    <w:uiPriority w:val="99"/>
    <w:semiHidden/>
    <w:unhideWhenUsed/>
    <w:qFormat/>
    <w:rsid w:val="0022601E"/>
    <w:rPr>
      <w:b/>
      <w:bCs/>
    </w:rPr>
  </w:style>
  <w:style w:type="character" w:customStyle="1" w:styleId="aff1">
    <w:name w:val="Тема примечания Знак"/>
    <w:basedOn w:val="aff"/>
    <w:link w:val="aff0"/>
    <w:uiPriority w:val="99"/>
    <w:semiHidden/>
    <w:qFormat/>
    <w:rsid w:val="0022601E"/>
    <w:rPr>
      <w:rFonts w:ascii="Times New Roman" w:eastAsia="Times New Roman" w:hAnsi="Times New Roman" w:cs="Times New Roman"/>
      <w:b/>
      <w:bCs/>
      <w:sz w:val="20"/>
      <w:szCs w:val="20"/>
      <w:lang w:val="ru-RU" w:eastAsia="ru-RU" w:bidi="ru-RU"/>
    </w:rPr>
  </w:style>
  <w:style w:type="paragraph" w:styleId="aff2">
    <w:name w:val="Revision"/>
    <w:hidden/>
    <w:uiPriority w:val="99"/>
    <w:semiHidden/>
    <w:qFormat/>
    <w:rsid w:val="0022601E"/>
    <w:pPr>
      <w:widowControl/>
      <w:autoSpaceDE/>
      <w:autoSpaceDN/>
    </w:pPr>
    <w:rPr>
      <w:rFonts w:ascii="Times New Roman" w:eastAsia="Times New Roman" w:hAnsi="Times New Roman" w:cs="Times New Roman"/>
      <w:lang w:val="ru-RU" w:eastAsia="ru-RU" w:bidi="ru-RU"/>
    </w:rPr>
  </w:style>
  <w:style w:type="paragraph" w:styleId="aff3">
    <w:name w:val="Balloon Text"/>
    <w:basedOn w:val="aa"/>
    <w:link w:val="aff4"/>
    <w:uiPriority w:val="99"/>
    <w:semiHidden/>
    <w:unhideWhenUsed/>
    <w:qFormat/>
    <w:rsid w:val="0022601E"/>
    <w:rPr>
      <w:rFonts w:ascii="Segoe UI" w:hAnsi="Segoe UI" w:cs="Segoe UI"/>
      <w:sz w:val="18"/>
      <w:szCs w:val="18"/>
    </w:rPr>
  </w:style>
  <w:style w:type="character" w:customStyle="1" w:styleId="aff4">
    <w:name w:val="Текст выноски Знак"/>
    <w:basedOn w:val="ab"/>
    <w:link w:val="aff3"/>
    <w:uiPriority w:val="99"/>
    <w:semiHidden/>
    <w:qFormat/>
    <w:rsid w:val="0022601E"/>
    <w:rPr>
      <w:rFonts w:ascii="Segoe UI" w:eastAsia="Times New Roman" w:hAnsi="Segoe UI" w:cs="Segoe UI"/>
      <w:sz w:val="18"/>
      <w:szCs w:val="18"/>
      <w:lang w:val="ru-RU" w:eastAsia="ru-RU" w:bidi="ru-RU"/>
    </w:rPr>
  </w:style>
  <w:style w:type="paragraph" w:customStyle="1" w:styleId="formattext">
    <w:name w:val="formattext"/>
    <w:basedOn w:val="aa"/>
    <w:rsid w:val="0022601E"/>
    <w:pPr>
      <w:widowControl/>
      <w:autoSpaceDE/>
      <w:autoSpaceDN/>
      <w:spacing w:before="100" w:beforeAutospacing="1" w:after="100" w:afterAutospacing="1"/>
    </w:pPr>
    <w:rPr>
      <w:sz w:val="24"/>
      <w:szCs w:val="24"/>
      <w:lang w:bidi="ar-SA"/>
    </w:rPr>
  </w:style>
  <w:style w:type="table" w:customStyle="1" w:styleId="19">
    <w:name w:val="Сетка таблицы1"/>
    <w:basedOn w:val="ac"/>
    <w:next w:val="afa"/>
    <w:rsid w:val="0022601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_Обычный Знак"/>
    <w:basedOn w:val="ab"/>
    <w:link w:val="aff6"/>
    <w:locked/>
    <w:rsid w:val="0022601E"/>
    <w:rPr>
      <w:rFonts w:ascii="Times New Roman" w:hAnsi="Times New Roman" w:cs="Times New Roman"/>
      <w:iCs/>
      <w:sz w:val="26"/>
      <w:szCs w:val="26"/>
    </w:rPr>
  </w:style>
  <w:style w:type="paragraph" w:customStyle="1" w:styleId="aff6">
    <w:name w:val="_Обычный"/>
    <w:basedOn w:val="aa"/>
    <w:link w:val="aff5"/>
    <w:qFormat/>
    <w:rsid w:val="0022601E"/>
    <w:pPr>
      <w:widowControl/>
      <w:autoSpaceDE/>
      <w:autoSpaceDN/>
      <w:spacing w:line="360" w:lineRule="auto"/>
      <w:ind w:firstLine="709"/>
      <w:jc w:val="both"/>
    </w:pPr>
    <w:rPr>
      <w:rFonts w:eastAsiaTheme="minorHAnsi"/>
      <w:iCs/>
      <w:sz w:val="26"/>
      <w:szCs w:val="26"/>
      <w:lang w:val="en-US" w:eastAsia="en-US" w:bidi="ar-SA"/>
    </w:rPr>
  </w:style>
  <w:style w:type="table" w:customStyle="1" w:styleId="TableNormal3">
    <w:name w:val="Table Normal3"/>
    <w:uiPriority w:val="2"/>
    <w:semiHidden/>
    <w:unhideWhenUsed/>
    <w:qFormat/>
    <w:rsid w:val="00C414EE"/>
    <w:tblPr>
      <w:tblInd w:w="0" w:type="dxa"/>
      <w:tblCellMar>
        <w:top w:w="0" w:type="dxa"/>
        <w:left w:w="0" w:type="dxa"/>
        <w:bottom w:w="0" w:type="dxa"/>
        <w:right w:w="0" w:type="dxa"/>
      </w:tblCellMar>
    </w:tblPr>
  </w:style>
  <w:style w:type="character" w:customStyle="1" w:styleId="27">
    <w:name w:val="Заголовок 2 Знак"/>
    <w:aliases w:val="H2 Знак,h2 Знак, Знак Знак Знак Знак,Заголовок 11 Знак,Заголовок 2м Знак,ПОДРАЗДЕЛ Знак,Заголовок 2 Знак1 Знак,Заголовок 2 Знак Знак Знак,Знак1 Знак Знак Знак,Заголовок 2 Знак2 Знак Знак,Знак1 Знак Знак Знак1 Знак"/>
    <w:basedOn w:val="ab"/>
    <w:link w:val="24"/>
    <w:uiPriority w:val="9"/>
    <w:qFormat/>
    <w:rsid w:val="00FE5DE2"/>
    <w:rPr>
      <w:rFonts w:ascii="Times New Roman" w:eastAsia="Times New Roman" w:hAnsi="Times New Roman" w:cs="Times New Roman"/>
      <w:b/>
      <w:bCs/>
      <w:i/>
      <w:sz w:val="26"/>
      <w:szCs w:val="26"/>
      <w:lang w:val="ru-RU" w:eastAsia="ru-RU" w:bidi="ru-RU"/>
    </w:rPr>
  </w:style>
  <w:style w:type="character" w:styleId="aff7">
    <w:name w:val="FollowedHyperlink"/>
    <w:basedOn w:val="ab"/>
    <w:uiPriority w:val="99"/>
    <w:unhideWhenUsed/>
    <w:rsid w:val="00FE5DE2"/>
    <w:rPr>
      <w:color w:val="800080" w:themeColor="followedHyperlink"/>
      <w:u w:val="single"/>
    </w:rPr>
  </w:style>
  <w:style w:type="paragraph" w:customStyle="1" w:styleId="msonormal0">
    <w:name w:val="msonormal"/>
    <w:basedOn w:val="aa"/>
    <w:rsid w:val="00FE5DE2"/>
    <w:pPr>
      <w:widowControl/>
      <w:autoSpaceDE/>
      <w:autoSpaceDN/>
      <w:spacing w:before="100" w:beforeAutospacing="1" w:after="100" w:afterAutospacing="1"/>
    </w:pPr>
    <w:rPr>
      <w:sz w:val="24"/>
      <w:szCs w:val="24"/>
      <w:lang w:bidi="ar-SA"/>
    </w:rPr>
  </w:style>
  <w:style w:type="character" w:customStyle="1" w:styleId="29">
    <w:name w:val="Неразрешенное упоминание2"/>
    <w:basedOn w:val="ab"/>
    <w:uiPriority w:val="99"/>
    <w:semiHidden/>
    <w:unhideWhenUsed/>
    <w:rsid w:val="00C6665A"/>
    <w:rPr>
      <w:color w:val="605E5C"/>
      <w:shd w:val="clear" w:color="auto" w:fill="E1DFDD"/>
    </w:rPr>
  </w:style>
  <w:style w:type="character" w:customStyle="1" w:styleId="af9">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b"/>
    <w:link w:val="af8"/>
    <w:uiPriority w:val="35"/>
    <w:locked/>
    <w:rsid w:val="00656AD6"/>
    <w:rPr>
      <w:rFonts w:ascii="Times New Roman" w:eastAsia="Times New Roman" w:hAnsi="Times New Roman" w:cs="Times New Roman"/>
      <w:i/>
      <w:iCs/>
      <w:color w:val="1F497D" w:themeColor="text2"/>
      <w:sz w:val="18"/>
      <w:szCs w:val="18"/>
      <w:lang w:val="ru-RU" w:eastAsia="ru-RU" w:bidi="ru-RU"/>
    </w:rPr>
  </w:style>
  <w:style w:type="paragraph" w:customStyle="1" w:styleId="aff8">
    <w:name w:val="Для таблицы"/>
    <w:basedOn w:val="aa"/>
    <w:next w:val="aa"/>
    <w:qFormat/>
    <w:rsid w:val="00FF194C"/>
    <w:pPr>
      <w:widowControl/>
      <w:autoSpaceDE/>
      <w:autoSpaceDN/>
      <w:jc w:val="center"/>
    </w:pPr>
    <w:rPr>
      <w:rFonts w:eastAsia="Calibri"/>
      <w:sz w:val="20"/>
      <w:lang w:eastAsia="en-US" w:bidi="ar-SA"/>
    </w:rPr>
  </w:style>
  <w:style w:type="paragraph" w:customStyle="1" w:styleId="xl65">
    <w:name w:val="xl65"/>
    <w:basedOn w:val="aa"/>
    <w:rsid w:val="00F05D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pPr>
    <w:rPr>
      <w:color w:val="000000"/>
      <w:sz w:val="20"/>
      <w:szCs w:val="20"/>
      <w:lang w:bidi="ar-SA"/>
    </w:rPr>
  </w:style>
  <w:style w:type="paragraph" w:customStyle="1" w:styleId="xl66">
    <w:name w:val="xl66"/>
    <w:basedOn w:val="aa"/>
    <w:rsid w:val="00F05D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pPr>
    <w:rPr>
      <w:color w:val="000000"/>
      <w:sz w:val="20"/>
      <w:szCs w:val="20"/>
      <w:lang w:bidi="ar-SA"/>
    </w:rPr>
  </w:style>
  <w:style w:type="paragraph" w:customStyle="1" w:styleId="xl67">
    <w:name w:val="xl67"/>
    <w:basedOn w:val="aa"/>
    <w:rsid w:val="001537E1"/>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pPr>
    <w:rPr>
      <w:color w:val="000000"/>
      <w:sz w:val="20"/>
      <w:szCs w:val="20"/>
      <w:lang w:bidi="ar-SA"/>
    </w:rPr>
  </w:style>
  <w:style w:type="paragraph" w:customStyle="1" w:styleId="a9">
    <w:name w:val="(Схема ТС) Нумерованный список"/>
    <w:basedOn w:val="a5"/>
    <w:next w:val="aa"/>
    <w:qFormat/>
    <w:rsid w:val="00A24D82"/>
    <w:pPr>
      <w:numPr>
        <w:numId w:val="3"/>
      </w:numPr>
    </w:pPr>
  </w:style>
  <w:style w:type="paragraph" w:styleId="aff9">
    <w:name w:val="Normal (Web)"/>
    <w:aliases w:val="Обычный (Web),Обычный (веб)3"/>
    <w:basedOn w:val="aa"/>
    <w:link w:val="affa"/>
    <w:uiPriority w:val="99"/>
    <w:unhideWhenUsed/>
    <w:qFormat/>
    <w:rsid w:val="0042246A"/>
    <w:pPr>
      <w:widowControl/>
      <w:autoSpaceDE/>
      <w:autoSpaceDN/>
      <w:spacing w:before="100" w:beforeAutospacing="1" w:after="100" w:afterAutospacing="1"/>
    </w:pPr>
    <w:rPr>
      <w:sz w:val="24"/>
      <w:szCs w:val="24"/>
      <w:lang w:bidi="ar-SA"/>
    </w:rPr>
  </w:style>
  <w:style w:type="character" w:customStyle="1" w:styleId="35">
    <w:name w:val="Неразрешенное упоминание3"/>
    <w:basedOn w:val="ab"/>
    <w:uiPriority w:val="99"/>
    <w:semiHidden/>
    <w:unhideWhenUsed/>
    <w:rsid w:val="009023CD"/>
    <w:rPr>
      <w:color w:val="605E5C"/>
      <w:shd w:val="clear" w:color="auto" w:fill="E1DFDD"/>
    </w:rPr>
  </w:style>
  <w:style w:type="character" w:customStyle="1" w:styleId="60">
    <w:name w:val="Заголовок 6 Знак"/>
    <w:aliases w:val="Заголовок таб. Знак"/>
    <w:basedOn w:val="ab"/>
    <w:link w:val="6"/>
    <w:qFormat/>
    <w:rsid w:val="00A24D82"/>
    <w:rPr>
      <w:rFonts w:asciiTheme="majorHAnsi" w:eastAsiaTheme="majorEastAsia" w:hAnsiTheme="majorHAnsi" w:cstheme="majorBidi"/>
      <w:color w:val="243F60" w:themeColor="accent1" w:themeShade="7F"/>
      <w:lang w:val="ru-RU" w:eastAsia="ru-RU" w:bidi="ru-RU"/>
    </w:rPr>
  </w:style>
  <w:style w:type="character" w:customStyle="1" w:styleId="70">
    <w:name w:val="Заголовок 7 Знак"/>
    <w:basedOn w:val="ab"/>
    <w:link w:val="7"/>
    <w:qFormat/>
    <w:rsid w:val="00A24D82"/>
    <w:rPr>
      <w:rFonts w:asciiTheme="majorHAnsi" w:eastAsiaTheme="majorEastAsia" w:hAnsiTheme="majorHAnsi" w:cstheme="majorBidi"/>
      <w:i/>
      <w:iCs/>
      <w:color w:val="243F60" w:themeColor="accent1" w:themeShade="7F"/>
      <w:lang w:val="ru-RU" w:eastAsia="ru-RU" w:bidi="ru-RU"/>
    </w:rPr>
  </w:style>
  <w:style w:type="character" w:customStyle="1" w:styleId="80">
    <w:name w:val="Заголовок 8 Знак"/>
    <w:basedOn w:val="ab"/>
    <w:link w:val="8"/>
    <w:qFormat/>
    <w:rsid w:val="00A24D82"/>
    <w:rPr>
      <w:rFonts w:asciiTheme="majorHAnsi" w:eastAsiaTheme="majorEastAsia" w:hAnsiTheme="majorHAnsi" w:cstheme="majorBidi"/>
      <w:color w:val="272727" w:themeColor="text1" w:themeTint="D8"/>
      <w:sz w:val="21"/>
      <w:szCs w:val="21"/>
      <w:lang w:val="ru-RU" w:eastAsia="ru-RU" w:bidi="ru-RU"/>
    </w:rPr>
  </w:style>
  <w:style w:type="character" w:customStyle="1" w:styleId="90">
    <w:name w:val="Заголовок 9 Знак"/>
    <w:basedOn w:val="ab"/>
    <w:link w:val="9"/>
    <w:qFormat/>
    <w:rsid w:val="00A24D82"/>
    <w:rPr>
      <w:rFonts w:asciiTheme="majorHAnsi" w:eastAsiaTheme="majorEastAsia" w:hAnsiTheme="majorHAnsi" w:cstheme="majorBidi"/>
      <w:i/>
      <w:iCs/>
      <w:color w:val="272727" w:themeColor="text1" w:themeTint="D8"/>
      <w:sz w:val="21"/>
      <w:szCs w:val="21"/>
      <w:lang w:val="ru-RU" w:eastAsia="ru-RU" w:bidi="ru-RU"/>
    </w:rPr>
  </w:style>
  <w:style w:type="paragraph" w:customStyle="1" w:styleId="1a">
    <w:name w:val="(Схема ТС) Заголовок 1 уровня"/>
    <w:basedOn w:val="aa"/>
    <w:qFormat/>
    <w:rsid w:val="001F21FC"/>
    <w:pPr>
      <w:keepNext/>
      <w:keepLines/>
      <w:pageBreakBefore/>
      <w:widowControl/>
      <w:suppressAutoHyphens/>
      <w:autoSpaceDE/>
      <w:autoSpaceDN/>
      <w:spacing w:after="120"/>
      <w:outlineLvl w:val="0"/>
    </w:pPr>
    <w:rPr>
      <w:b/>
      <w:bCs/>
      <w:caps/>
      <w:sz w:val="26"/>
      <w:szCs w:val="28"/>
      <w:lang w:bidi="ar-SA"/>
    </w:rPr>
  </w:style>
  <w:style w:type="paragraph" w:customStyle="1" w:styleId="-01">
    <w:name w:val="(Схема ТС) Заголовок - #01Раздел"/>
    <w:basedOn w:val="1a"/>
    <w:next w:val="affb"/>
    <w:qFormat/>
    <w:rsid w:val="00D36D8B"/>
    <w:pPr>
      <w:numPr>
        <w:numId w:val="8"/>
      </w:numPr>
      <w:tabs>
        <w:tab w:val="left" w:pos="1134"/>
      </w:tabs>
    </w:pPr>
  </w:style>
  <w:style w:type="paragraph" w:customStyle="1" w:styleId="2a">
    <w:name w:val="(Схема ТС) Заголовок 2 уровня"/>
    <w:basedOn w:val="aa"/>
    <w:qFormat/>
    <w:rsid w:val="00A24D82"/>
    <w:pPr>
      <w:widowControl/>
      <w:suppressAutoHyphens/>
      <w:autoSpaceDE/>
      <w:autoSpaceDN/>
      <w:spacing w:before="120" w:after="240"/>
      <w:jc w:val="center"/>
      <w:outlineLvl w:val="1"/>
    </w:pPr>
    <w:rPr>
      <w:b/>
      <w:bCs/>
      <w:kern w:val="28"/>
      <w:sz w:val="28"/>
      <w:szCs w:val="28"/>
      <w:lang w:val="x-none" w:bidi="ar-SA"/>
    </w:rPr>
  </w:style>
  <w:style w:type="paragraph" w:customStyle="1" w:styleId="-02">
    <w:name w:val="(Схема ТС) Заголовок - #02Часть"/>
    <w:basedOn w:val="2a"/>
    <w:next w:val="affb"/>
    <w:qFormat/>
    <w:rsid w:val="008E6ABF"/>
    <w:pPr>
      <w:keepNext/>
      <w:keepLines/>
      <w:numPr>
        <w:ilvl w:val="1"/>
        <w:numId w:val="8"/>
      </w:numPr>
      <w:spacing w:before="240" w:after="120"/>
      <w:ind w:left="1003" w:hanging="578"/>
      <w:jc w:val="both"/>
    </w:pPr>
    <w:rPr>
      <w:sz w:val="26"/>
    </w:rPr>
  </w:style>
  <w:style w:type="paragraph" w:customStyle="1" w:styleId="36">
    <w:name w:val="(Схема ТС) Заголовок 3 уровня"/>
    <w:basedOn w:val="aa"/>
    <w:qFormat/>
    <w:rsid w:val="00A24D82"/>
    <w:pPr>
      <w:widowControl/>
      <w:suppressAutoHyphens/>
      <w:autoSpaceDE/>
      <w:autoSpaceDN/>
      <w:spacing w:before="360" w:after="240"/>
      <w:ind w:left="1225" w:hanging="505"/>
      <w:jc w:val="center"/>
      <w:outlineLvl w:val="2"/>
    </w:pPr>
    <w:rPr>
      <w:b/>
      <w:bCs/>
      <w:kern w:val="28"/>
      <w:sz w:val="26"/>
      <w:szCs w:val="26"/>
      <w:lang w:bidi="ar-SA"/>
    </w:rPr>
  </w:style>
  <w:style w:type="paragraph" w:customStyle="1" w:styleId="-03">
    <w:name w:val="(Схема ТС) Заголовок - #03Подпункт"/>
    <w:basedOn w:val="36"/>
    <w:next w:val="affb"/>
    <w:qFormat/>
    <w:rsid w:val="008C5DBA"/>
    <w:pPr>
      <w:keepNext/>
      <w:keepLines/>
      <w:numPr>
        <w:ilvl w:val="2"/>
        <w:numId w:val="8"/>
      </w:numPr>
      <w:spacing w:before="120" w:after="120"/>
      <w:jc w:val="both"/>
    </w:pPr>
  </w:style>
  <w:style w:type="paragraph" w:customStyle="1" w:styleId="-04">
    <w:name w:val="(Схема ТС) Заголовок - #04Подпункт"/>
    <w:basedOn w:val="36"/>
    <w:next w:val="affb"/>
    <w:qFormat/>
    <w:rsid w:val="008C5DBA"/>
    <w:pPr>
      <w:keepNext/>
      <w:keepLines/>
      <w:numPr>
        <w:ilvl w:val="3"/>
        <w:numId w:val="8"/>
      </w:numPr>
      <w:spacing w:before="120" w:after="120"/>
      <w:jc w:val="left"/>
    </w:pPr>
  </w:style>
  <w:style w:type="paragraph" w:customStyle="1" w:styleId="43">
    <w:name w:val="(Схема ТС) Заголовок 4 уровня"/>
    <w:basedOn w:val="aa"/>
    <w:next w:val="aa"/>
    <w:qFormat/>
    <w:rsid w:val="00A24D82"/>
    <w:pPr>
      <w:widowControl/>
      <w:numPr>
        <w:ilvl w:val="3"/>
        <w:numId w:val="7"/>
      </w:numPr>
      <w:autoSpaceDE/>
      <w:autoSpaceDN/>
      <w:spacing w:before="120" w:after="120" w:line="360" w:lineRule="auto"/>
      <w:jc w:val="both"/>
      <w:outlineLvl w:val="3"/>
    </w:pPr>
    <w:rPr>
      <w:rFonts w:eastAsia="Calibri"/>
      <w:b/>
      <w:sz w:val="26"/>
      <w:u w:val="single"/>
      <w:lang w:eastAsia="en-US" w:bidi="ar-SA"/>
    </w:rPr>
  </w:style>
  <w:style w:type="paragraph" w:customStyle="1" w:styleId="a5">
    <w:name w:val="(Схема ТС) Маркированный список"/>
    <w:basedOn w:val="aa"/>
    <w:next w:val="affb"/>
    <w:qFormat/>
    <w:rsid w:val="00A24D82"/>
    <w:pPr>
      <w:widowControl/>
      <w:numPr>
        <w:numId w:val="2"/>
      </w:numPr>
      <w:suppressAutoHyphens/>
      <w:autoSpaceDE/>
      <w:autoSpaceDN/>
      <w:spacing w:before="120" w:after="120" w:line="360" w:lineRule="auto"/>
      <w:contextualSpacing/>
      <w:jc w:val="both"/>
    </w:pPr>
    <w:rPr>
      <w:rFonts w:eastAsia="Calibri"/>
      <w:sz w:val="26"/>
      <w:lang w:eastAsia="en-US" w:bidi="ar-SA"/>
    </w:rPr>
  </w:style>
  <w:style w:type="paragraph" w:customStyle="1" w:styleId="affb">
    <w:name w:val="(Схема ТС) Основной текст"/>
    <w:basedOn w:val="aa"/>
    <w:qFormat/>
    <w:rsid w:val="00F423E8"/>
    <w:pPr>
      <w:widowControl/>
      <w:autoSpaceDE/>
      <w:autoSpaceDN/>
      <w:spacing w:line="360" w:lineRule="auto"/>
      <w:ind w:firstLine="851"/>
      <w:contextualSpacing/>
      <w:jc w:val="both"/>
    </w:pPr>
    <w:rPr>
      <w:sz w:val="26"/>
      <w:szCs w:val="26"/>
    </w:rPr>
  </w:style>
  <w:style w:type="paragraph" w:customStyle="1" w:styleId="-2">
    <w:name w:val="(Схема ТС) Основной текст [Подраздел - нижнее подчеркивание]"/>
    <w:basedOn w:val="aa"/>
    <w:next w:val="aa"/>
    <w:qFormat/>
    <w:rsid w:val="00A24D82"/>
    <w:pPr>
      <w:keepNext/>
      <w:widowControl/>
      <w:autoSpaceDE/>
      <w:autoSpaceDN/>
      <w:spacing w:before="120" w:after="240" w:line="259" w:lineRule="auto"/>
      <w:ind w:left="851"/>
      <w:jc w:val="both"/>
      <w:outlineLvl w:val="3"/>
    </w:pPr>
    <w:rPr>
      <w:rFonts w:eastAsia="Calibri"/>
      <w:b/>
      <w:sz w:val="26"/>
      <w:lang w:eastAsia="en-US" w:bidi="ar-SA"/>
    </w:rPr>
  </w:style>
  <w:style w:type="numbering" w:customStyle="1" w:styleId="a4">
    <w:name w:val="(Схема ТС) Подписи к рисункам"/>
    <w:aliases w:val="таблицам,etc"/>
    <w:uiPriority w:val="99"/>
    <w:rsid w:val="00A24D82"/>
    <w:pPr>
      <w:numPr>
        <w:numId w:val="4"/>
      </w:numPr>
    </w:pPr>
  </w:style>
  <w:style w:type="paragraph" w:customStyle="1" w:styleId="-1">
    <w:name w:val="(Схема ТС) Подпись - #Рисунок"/>
    <w:basedOn w:val="aa"/>
    <w:next w:val="aa"/>
    <w:qFormat/>
    <w:rsid w:val="00DC366B"/>
    <w:pPr>
      <w:widowControl/>
      <w:numPr>
        <w:ilvl w:val="7"/>
        <w:numId w:val="8"/>
      </w:numPr>
      <w:autoSpaceDE/>
      <w:autoSpaceDN/>
      <w:spacing w:before="120" w:after="360" w:line="259" w:lineRule="auto"/>
    </w:pPr>
    <w:rPr>
      <w:rFonts w:eastAsia="Calibri"/>
      <w:b/>
      <w:sz w:val="26"/>
      <w:lang w:eastAsia="en-US" w:bidi="ar-SA"/>
    </w:rPr>
  </w:style>
  <w:style w:type="paragraph" w:customStyle="1" w:styleId="-0">
    <w:name w:val="(Схема ТС) Подпись - #Таблица"/>
    <w:basedOn w:val="aa"/>
    <w:next w:val="aa"/>
    <w:qFormat/>
    <w:rsid w:val="0026024A"/>
    <w:pPr>
      <w:widowControl/>
      <w:numPr>
        <w:ilvl w:val="6"/>
        <w:numId w:val="8"/>
      </w:numPr>
      <w:autoSpaceDE/>
      <w:autoSpaceDN/>
      <w:spacing w:before="120" w:after="120" w:line="259" w:lineRule="auto"/>
      <w:jc w:val="both"/>
    </w:pPr>
    <w:rPr>
      <w:rFonts w:eastAsia="Calibri"/>
      <w:b/>
      <w:sz w:val="26"/>
      <w:lang w:eastAsia="en-US" w:bidi="ar-SA"/>
    </w:rPr>
  </w:style>
  <w:style w:type="paragraph" w:customStyle="1" w:styleId="affc">
    <w:name w:val="(Схема ТС) Рисунок в тексте"/>
    <w:basedOn w:val="aa"/>
    <w:next w:val="aa"/>
    <w:qFormat/>
    <w:rsid w:val="00A07FE8"/>
    <w:pPr>
      <w:keepNext/>
      <w:autoSpaceDE/>
      <w:autoSpaceDN/>
      <w:spacing w:line="259" w:lineRule="auto"/>
      <w:jc w:val="center"/>
    </w:pPr>
    <w:rPr>
      <w:rFonts w:eastAsia="Calibri"/>
      <w:noProof/>
      <w:sz w:val="26"/>
      <w:lang w:eastAsia="en-US" w:bidi="ar-SA"/>
    </w:rPr>
  </w:style>
  <w:style w:type="numbering" w:customStyle="1" w:styleId="affd">
    <w:name w:val="(Схема ТС) Структура документа"/>
    <w:uiPriority w:val="99"/>
    <w:rsid w:val="00A24D82"/>
  </w:style>
  <w:style w:type="numbering" w:customStyle="1" w:styleId="12">
    <w:name w:val="(Схема ТС) Структура документа1"/>
    <w:uiPriority w:val="99"/>
    <w:rsid w:val="00A24D82"/>
    <w:pPr>
      <w:numPr>
        <w:numId w:val="6"/>
      </w:numPr>
    </w:pPr>
  </w:style>
  <w:style w:type="paragraph" w:customStyle="1" w:styleId="-3">
    <w:name w:val="(Схема ТС) Таблица - Текст"/>
    <w:basedOn w:val="aa"/>
    <w:qFormat/>
    <w:rsid w:val="00A24D82"/>
    <w:pPr>
      <w:widowControl/>
      <w:autoSpaceDE/>
      <w:autoSpaceDN/>
      <w:jc w:val="center"/>
    </w:pPr>
    <w:rPr>
      <w:sz w:val="20"/>
      <w:szCs w:val="20"/>
      <w:lang w:bidi="ar-SA"/>
    </w:rPr>
  </w:style>
  <w:style w:type="paragraph" w:customStyle="1" w:styleId="-4">
    <w:name w:val="(Схема ТС) Таблица - Заголовок"/>
    <w:basedOn w:val="-3"/>
    <w:next w:val="-3"/>
    <w:qFormat/>
    <w:rsid w:val="00B065E1"/>
    <w:rPr>
      <w:b/>
      <w:szCs w:val="22"/>
    </w:rPr>
  </w:style>
  <w:style w:type="paragraph" w:customStyle="1" w:styleId="0122">
    <w:name w:val="(Схема ТС) Титульный лист #01 (22 п.)"/>
    <w:basedOn w:val="aa"/>
    <w:next w:val="affb"/>
    <w:qFormat/>
    <w:rsid w:val="00F423E8"/>
    <w:pPr>
      <w:keepNext/>
      <w:keepLines/>
      <w:widowControl/>
      <w:autoSpaceDE/>
      <w:autoSpaceDN/>
      <w:spacing w:before="720" w:line="336" w:lineRule="auto"/>
      <w:contextualSpacing/>
      <w:jc w:val="center"/>
    </w:pPr>
    <w:rPr>
      <w:b/>
      <w:sz w:val="44"/>
      <w:szCs w:val="26"/>
      <w:lang w:eastAsia="en-US" w:bidi="ar-SA"/>
    </w:rPr>
  </w:style>
  <w:style w:type="paragraph" w:customStyle="1" w:styleId="0224">
    <w:name w:val="(Схема ТС) Титульный лист #02 (24 п.)"/>
    <w:basedOn w:val="aa"/>
    <w:next w:val="affb"/>
    <w:qFormat/>
    <w:rsid w:val="00F423E8"/>
    <w:pPr>
      <w:keepNext/>
      <w:keepLines/>
      <w:widowControl/>
      <w:autoSpaceDE/>
      <w:autoSpaceDN/>
      <w:spacing w:before="480" w:line="360" w:lineRule="auto"/>
      <w:contextualSpacing/>
      <w:jc w:val="center"/>
    </w:pPr>
    <w:rPr>
      <w:b/>
      <w:sz w:val="48"/>
      <w:szCs w:val="26"/>
      <w:lang w:eastAsia="en-US" w:bidi="ar-SA"/>
    </w:rPr>
  </w:style>
  <w:style w:type="paragraph" w:customStyle="1" w:styleId="0318">
    <w:name w:val="(Схема ТС) Титульный лист #03 (18 п.)"/>
    <w:basedOn w:val="aa"/>
    <w:next w:val="affb"/>
    <w:qFormat/>
    <w:rsid w:val="00F423E8"/>
    <w:pPr>
      <w:widowControl/>
      <w:autoSpaceDE/>
      <w:autoSpaceDN/>
      <w:contextualSpacing/>
      <w:jc w:val="center"/>
    </w:pPr>
    <w:rPr>
      <w:b/>
      <w:sz w:val="36"/>
      <w:szCs w:val="26"/>
      <w:lang w:eastAsia="en-US" w:bidi="ar-SA"/>
    </w:rPr>
  </w:style>
  <w:style w:type="paragraph" w:customStyle="1" w:styleId="0413">
    <w:name w:val="(Схема ТС) Титульный лист #04 (13 п.)"/>
    <w:basedOn w:val="aa"/>
    <w:next w:val="affb"/>
    <w:qFormat/>
    <w:rsid w:val="00F423E8"/>
    <w:pPr>
      <w:widowControl/>
      <w:autoSpaceDE/>
      <w:autoSpaceDN/>
      <w:spacing w:before="120" w:line="360" w:lineRule="auto"/>
      <w:contextualSpacing/>
      <w:jc w:val="center"/>
    </w:pPr>
    <w:rPr>
      <w:b/>
      <w:sz w:val="26"/>
      <w:szCs w:val="26"/>
      <w:lang w:eastAsia="en-US" w:bidi="ar-SA"/>
    </w:rPr>
  </w:style>
  <w:style w:type="paragraph" w:customStyle="1" w:styleId="-05">
    <w:name w:val="(Схема ТС) Заголовок - #05Подпункт"/>
    <w:basedOn w:val="aa"/>
    <w:next w:val="affb"/>
    <w:qFormat/>
    <w:rsid w:val="008C5DBA"/>
    <w:pPr>
      <w:keepNext/>
      <w:keepLines/>
      <w:widowControl/>
      <w:numPr>
        <w:ilvl w:val="4"/>
        <w:numId w:val="8"/>
      </w:numPr>
      <w:spacing w:before="120" w:after="120"/>
    </w:pPr>
    <w:rPr>
      <w:b/>
      <w:sz w:val="26"/>
    </w:rPr>
  </w:style>
  <w:style w:type="character" w:customStyle="1" w:styleId="00">
    <w:name w:val="00_Обычный текст Знак"/>
    <w:basedOn w:val="ab"/>
    <w:link w:val="000"/>
    <w:locked/>
    <w:rsid w:val="00043C37"/>
    <w:rPr>
      <w:rFonts w:ascii="Times New Roman" w:hAnsi="Times New Roman" w:cs="Times New Roman"/>
      <w:iCs/>
      <w:sz w:val="26"/>
      <w:szCs w:val="26"/>
    </w:rPr>
  </w:style>
  <w:style w:type="paragraph" w:customStyle="1" w:styleId="000">
    <w:name w:val="00_Обычный текст"/>
    <w:basedOn w:val="aa"/>
    <w:link w:val="00"/>
    <w:qFormat/>
    <w:rsid w:val="00043C37"/>
    <w:pPr>
      <w:widowControl/>
      <w:autoSpaceDE/>
      <w:autoSpaceDN/>
      <w:spacing w:line="360" w:lineRule="auto"/>
      <w:ind w:firstLine="709"/>
      <w:jc w:val="both"/>
    </w:pPr>
    <w:rPr>
      <w:rFonts w:eastAsiaTheme="minorHAnsi"/>
      <w:iCs/>
      <w:sz w:val="26"/>
      <w:szCs w:val="26"/>
      <w:lang w:val="en-US" w:eastAsia="en-US" w:bidi="ar-SA"/>
    </w:rPr>
  </w:style>
  <w:style w:type="paragraph" w:customStyle="1" w:styleId="affe">
    <w:name w:val="Отчёт"/>
    <w:basedOn w:val="afff"/>
    <w:link w:val="afff0"/>
    <w:qFormat/>
    <w:rsid w:val="00392846"/>
    <w:pPr>
      <w:suppressAutoHyphens/>
      <w:autoSpaceDE/>
      <w:autoSpaceDN/>
      <w:spacing w:before="120" w:after="120" w:line="360" w:lineRule="auto"/>
      <w:ind w:firstLine="709"/>
      <w:contextualSpacing/>
      <w:jc w:val="both"/>
    </w:pPr>
    <w:rPr>
      <w:sz w:val="26"/>
      <w:szCs w:val="26"/>
      <w:lang w:val="x-none" w:eastAsia="x-none" w:bidi="ar-SA"/>
    </w:rPr>
  </w:style>
  <w:style w:type="character" w:customStyle="1" w:styleId="afff0">
    <w:name w:val="Отчёт Знак"/>
    <w:link w:val="affe"/>
    <w:rsid w:val="00392846"/>
    <w:rPr>
      <w:rFonts w:ascii="Times New Roman" w:eastAsia="Times New Roman" w:hAnsi="Times New Roman" w:cs="Times New Roman"/>
      <w:sz w:val="26"/>
      <w:szCs w:val="26"/>
      <w:lang w:val="x-none" w:eastAsia="x-none"/>
    </w:rPr>
  </w:style>
  <w:style w:type="paragraph" w:styleId="afff">
    <w:name w:val="No Spacing"/>
    <w:link w:val="afff1"/>
    <w:uiPriority w:val="1"/>
    <w:qFormat/>
    <w:rsid w:val="00392846"/>
    <w:rPr>
      <w:rFonts w:ascii="Times New Roman" w:eastAsia="Times New Roman" w:hAnsi="Times New Roman" w:cs="Times New Roman"/>
      <w:lang w:val="ru-RU" w:eastAsia="ru-RU" w:bidi="ru-RU"/>
    </w:rPr>
  </w:style>
  <w:style w:type="paragraph" w:customStyle="1" w:styleId="xl73">
    <w:name w:val="xl73"/>
    <w:basedOn w:val="aa"/>
    <w:rsid w:val="00F63FD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character" w:styleId="afff2">
    <w:name w:val="Strong"/>
    <w:basedOn w:val="ab"/>
    <w:qFormat/>
    <w:rsid w:val="003C5CDA"/>
    <w:rPr>
      <w:b/>
      <w:bCs/>
    </w:rPr>
  </w:style>
  <w:style w:type="paragraph" w:customStyle="1" w:styleId="1">
    <w:name w:val="(Текущий документ) Заголовок 1"/>
    <w:basedOn w:val="aa"/>
    <w:qFormat/>
    <w:rsid w:val="0083237C"/>
    <w:pPr>
      <w:numPr>
        <w:numId w:val="10"/>
      </w:numPr>
      <w:tabs>
        <w:tab w:val="left" w:pos="284"/>
        <w:tab w:val="left" w:pos="851"/>
      </w:tabs>
      <w:autoSpaceDE/>
      <w:autoSpaceDN/>
      <w:spacing w:before="120" w:after="240"/>
      <w:jc w:val="both"/>
      <w:outlineLvl w:val="0"/>
    </w:pPr>
    <w:rPr>
      <w:b/>
      <w:bCs/>
      <w:caps/>
      <w:kern w:val="28"/>
      <w:sz w:val="28"/>
      <w:szCs w:val="28"/>
      <w:lang w:eastAsia="en-US" w:bidi="ar-SA"/>
    </w:rPr>
  </w:style>
  <w:style w:type="paragraph" w:customStyle="1" w:styleId="2">
    <w:name w:val="(Текущий документ) Заголовок 2"/>
    <w:basedOn w:val="aa"/>
    <w:qFormat/>
    <w:rsid w:val="0083237C"/>
    <w:pPr>
      <w:widowControl/>
      <w:numPr>
        <w:ilvl w:val="1"/>
        <w:numId w:val="10"/>
      </w:numPr>
      <w:suppressAutoHyphens/>
      <w:autoSpaceDE/>
      <w:autoSpaceDN/>
      <w:spacing w:before="120" w:after="240"/>
      <w:jc w:val="both"/>
      <w:outlineLvl w:val="1"/>
    </w:pPr>
    <w:rPr>
      <w:rFonts w:eastAsiaTheme="minorEastAsia"/>
      <w:b/>
      <w:sz w:val="26"/>
      <w:lang w:eastAsia="en-US" w:bidi="ar-SA"/>
    </w:rPr>
  </w:style>
  <w:style w:type="paragraph" w:customStyle="1" w:styleId="3">
    <w:name w:val="(Текущий документ) Заголовок 3"/>
    <w:basedOn w:val="aa"/>
    <w:next w:val="4"/>
    <w:qFormat/>
    <w:rsid w:val="0083237C"/>
    <w:pPr>
      <w:widowControl/>
      <w:numPr>
        <w:ilvl w:val="2"/>
        <w:numId w:val="10"/>
      </w:numPr>
      <w:suppressAutoHyphens/>
      <w:autoSpaceDE/>
      <w:autoSpaceDN/>
      <w:spacing w:before="120" w:after="240"/>
      <w:jc w:val="both"/>
      <w:outlineLvl w:val="2"/>
    </w:pPr>
    <w:rPr>
      <w:rFonts w:eastAsiaTheme="minorEastAsia" w:cstheme="minorBidi"/>
      <w:b/>
      <w:sz w:val="24"/>
      <w:lang w:eastAsia="en-US" w:bidi="ar-SA"/>
    </w:rPr>
  </w:style>
  <w:style w:type="numbering" w:customStyle="1" w:styleId="a2">
    <w:name w:val="Структура документа"/>
    <w:uiPriority w:val="99"/>
    <w:rsid w:val="0083237C"/>
    <w:pPr>
      <w:numPr>
        <w:numId w:val="9"/>
      </w:numPr>
    </w:pPr>
  </w:style>
  <w:style w:type="paragraph" w:customStyle="1" w:styleId="4">
    <w:name w:val="(Текущий документ) Заголовок 4"/>
    <w:basedOn w:val="aa"/>
    <w:qFormat/>
    <w:rsid w:val="0083237C"/>
    <w:pPr>
      <w:widowControl/>
      <w:numPr>
        <w:ilvl w:val="3"/>
        <w:numId w:val="10"/>
      </w:numPr>
      <w:autoSpaceDE/>
      <w:autoSpaceDN/>
      <w:spacing w:after="160" w:line="259" w:lineRule="auto"/>
      <w:outlineLvl w:val="3"/>
    </w:pPr>
    <w:rPr>
      <w:rFonts w:eastAsiaTheme="minorEastAsia" w:cstheme="minorBidi"/>
      <w:b/>
      <w:lang w:eastAsia="en-US" w:bidi="ar-SA"/>
    </w:rPr>
  </w:style>
  <w:style w:type="paragraph" w:customStyle="1" w:styleId="-">
    <w:name w:val="(Текущий документ) Подпись - рисунок"/>
    <w:basedOn w:val="aa"/>
    <w:qFormat/>
    <w:rsid w:val="0083237C"/>
    <w:pPr>
      <w:keepLines/>
      <w:widowControl/>
      <w:numPr>
        <w:ilvl w:val="4"/>
        <w:numId w:val="10"/>
      </w:numPr>
      <w:autoSpaceDE/>
      <w:autoSpaceDN/>
      <w:spacing w:before="60" w:after="240"/>
      <w:jc w:val="both"/>
    </w:pPr>
    <w:rPr>
      <w:b/>
      <w:bCs/>
      <w:sz w:val="24"/>
      <w:szCs w:val="24"/>
      <w:lang w:val="x-none" w:eastAsia="x-none" w:bidi="ar-SA"/>
    </w:rPr>
  </w:style>
  <w:style w:type="paragraph" w:customStyle="1" w:styleId="a3">
    <w:name w:val="(Текущий документ) Подпись таблица"/>
    <w:basedOn w:val="aa"/>
    <w:qFormat/>
    <w:rsid w:val="0083237C"/>
    <w:pPr>
      <w:numPr>
        <w:ilvl w:val="5"/>
        <w:numId w:val="10"/>
      </w:numPr>
      <w:tabs>
        <w:tab w:val="left" w:pos="2410"/>
      </w:tabs>
      <w:autoSpaceDE/>
      <w:autoSpaceDN/>
      <w:spacing w:before="120" w:after="120"/>
      <w:contextualSpacing/>
      <w:jc w:val="both"/>
    </w:pPr>
    <w:rPr>
      <w:b/>
      <w:sz w:val="24"/>
      <w:szCs w:val="24"/>
      <w:lang w:eastAsia="en-US" w:bidi="ar-SA"/>
    </w:rPr>
  </w:style>
  <w:style w:type="paragraph" w:customStyle="1" w:styleId="font5">
    <w:name w:val="font5"/>
    <w:basedOn w:val="aa"/>
    <w:rsid w:val="00CD75AE"/>
    <w:pPr>
      <w:widowControl/>
      <w:autoSpaceDE/>
      <w:autoSpaceDN/>
      <w:spacing w:before="100" w:beforeAutospacing="1" w:after="100" w:afterAutospacing="1"/>
    </w:pPr>
    <w:rPr>
      <w:rFonts w:ascii="Tahoma" w:hAnsi="Tahoma" w:cs="Tahoma"/>
      <w:color w:val="000000"/>
      <w:sz w:val="18"/>
      <w:szCs w:val="18"/>
      <w:lang w:bidi="ar-SA"/>
    </w:rPr>
  </w:style>
  <w:style w:type="paragraph" w:customStyle="1" w:styleId="font6">
    <w:name w:val="font6"/>
    <w:basedOn w:val="aa"/>
    <w:rsid w:val="00CD75AE"/>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font7">
    <w:name w:val="font7"/>
    <w:basedOn w:val="aa"/>
    <w:rsid w:val="00CD75AE"/>
    <w:pPr>
      <w:widowControl/>
      <w:autoSpaceDE/>
      <w:autoSpaceDN/>
      <w:spacing w:before="100" w:beforeAutospacing="1" w:after="100" w:afterAutospacing="1"/>
    </w:pPr>
    <w:rPr>
      <w:b/>
      <w:bCs/>
      <w:color w:val="000000"/>
      <w:sz w:val="24"/>
      <w:szCs w:val="24"/>
      <w:lang w:bidi="ar-SA"/>
    </w:rPr>
  </w:style>
  <w:style w:type="paragraph" w:customStyle="1" w:styleId="xl74">
    <w:name w:val="xl74"/>
    <w:basedOn w:val="aa"/>
    <w:rsid w:val="00CD75AE"/>
    <w:pPr>
      <w:widowControl/>
      <w:pBdr>
        <w:top w:val="single" w:sz="4" w:space="0" w:color="auto"/>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textAlignment w:val="center"/>
    </w:pPr>
    <w:rPr>
      <w:sz w:val="24"/>
      <w:szCs w:val="24"/>
      <w:lang w:bidi="ar-SA"/>
    </w:rPr>
  </w:style>
  <w:style w:type="paragraph" w:customStyle="1" w:styleId="xl75">
    <w:name w:val="xl75"/>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76">
    <w:name w:val="xl76"/>
    <w:basedOn w:val="aa"/>
    <w:rsid w:val="00CD75AE"/>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jc w:val="center"/>
      <w:textAlignment w:val="center"/>
    </w:pPr>
    <w:rPr>
      <w:sz w:val="24"/>
      <w:szCs w:val="24"/>
      <w:lang w:bidi="ar-SA"/>
    </w:rPr>
  </w:style>
  <w:style w:type="paragraph" w:customStyle="1" w:styleId="xl77">
    <w:name w:val="xl77"/>
    <w:basedOn w:val="aa"/>
    <w:rsid w:val="00CD75AE"/>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78">
    <w:name w:val="xl78"/>
    <w:basedOn w:val="aa"/>
    <w:rsid w:val="00CD75AE"/>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jc w:val="center"/>
      <w:textAlignment w:val="center"/>
    </w:pPr>
    <w:rPr>
      <w:sz w:val="24"/>
      <w:szCs w:val="24"/>
      <w:lang w:bidi="ar-SA"/>
    </w:rPr>
  </w:style>
  <w:style w:type="paragraph" w:customStyle="1" w:styleId="xl79">
    <w:name w:val="xl79"/>
    <w:basedOn w:val="aa"/>
    <w:rsid w:val="00CD75AE"/>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sz w:val="24"/>
      <w:szCs w:val="24"/>
      <w:lang w:bidi="ar-SA"/>
    </w:rPr>
  </w:style>
  <w:style w:type="paragraph" w:customStyle="1" w:styleId="xl80">
    <w:name w:val="xl80"/>
    <w:basedOn w:val="aa"/>
    <w:rsid w:val="00CD75A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1">
    <w:name w:val="xl81"/>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2">
    <w:name w:val="xl82"/>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3">
    <w:name w:val="xl83"/>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84">
    <w:name w:val="xl84"/>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5">
    <w:name w:val="xl85"/>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86">
    <w:name w:val="xl86"/>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7">
    <w:name w:val="xl87"/>
    <w:basedOn w:val="aa"/>
    <w:rsid w:val="00CD75AE"/>
    <w:pPr>
      <w:widowControl/>
      <w:pBdr>
        <w:top w:val="single" w:sz="4" w:space="0" w:color="auto"/>
        <w:left w:val="single" w:sz="4" w:space="0" w:color="auto"/>
        <w:bottom w:val="single" w:sz="4" w:space="0" w:color="auto"/>
        <w:right w:val="single" w:sz="4" w:space="0" w:color="auto"/>
      </w:pBdr>
      <w:shd w:val="clear" w:color="000000" w:fill="E7E6E6"/>
      <w:autoSpaceDE/>
      <w:autoSpaceDN/>
      <w:spacing w:before="100" w:beforeAutospacing="1" w:after="100" w:afterAutospacing="1"/>
      <w:jc w:val="center"/>
      <w:textAlignment w:val="center"/>
    </w:pPr>
    <w:rPr>
      <w:sz w:val="24"/>
      <w:szCs w:val="24"/>
      <w:lang w:bidi="ar-SA"/>
    </w:rPr>
  </w:style>
  <w:style w:type="paragraph" w:customStyle="1" w:styleId="xl88">
    <w:name w:val="xl88"/>
    <w:basedOn w:val="aa"/>
    <w:rsid w:val="00CD75AE"/>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sz w:val="24"/>
      <w:szCs w:val="24"/>
      <w:lang w:bidi="ar-SA"/>
    </w:rPr>
  </w:style>
  <w:style w:type="paragraph" w:customStyle="1" w:styleId="xl89">
    <w:name w:val="xl89"/>
    <w:basedOn w:val="aa"/>
    <w:rsid w:val="00CD75AE"/>
    <w:pPr>
      <w:widowControl/>
      <w:pBdr>
        <w:top w:val="single" w:sz="4" w:space="0" w:color="auto"/>
        <w:left w:val="single" w:sz="4" w:space="0" w:color="auto"/>
        <w:bottom w:val="single" w:sz="4" w:space="0" w:color="auto"/>
        <w:right w:val="single" w:sz="4" w:space="0" w:color="auto"/>
      </w:pBdr>
      <w:shd w:val="clear" w:color="000000" w:fill="8497B0"/>
      <w:autoSpaceDE/>
      <w:autoSpaceDN/>
      <w:spacing w:before="100" w:beforeAutospacing="1" w:after="100" w:afterAutospacing="1"/>
      <w:jc w:val="center"/>
      <w:textAlignment w:val="center"/>
    </w:pPr>
    <w:rPr>
      <w:sz w:val="24"/>
      <w:szCs w:val="24"/>
      <w:lang w:bidi="ar-SA"/>
    </w:rPr>
  </w:style>
  <w:style w:type="paragraph" w:customStyle="1" w:styleId="xl90">
    <w:name w:val="xl90"/>
    <w:basedOn w:val="aa"/>
    <w:rsid w:val="00CD75AE"/>
    <w:pPr>
      <w:widowControl/>
      <w:pBdr>
        <w:top w:val="single" w:sz="4" w:space="0" w:color="auto"/>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textAlignment w:val="center"/>
    </w:pPr>
    <w:rPr>
      <w:sz w:val="24"/>
      <w:szCs w:val="24"/>
      <w:lang w:bidi="ar-SA"/>
    </w:rPr>
  </w:style>
  <w:style w:type="paragraph" w:customStyle="1" w:styleId="xl91">
    <w:name w:val="xl91"/>
    <w:basedOn w:val="aa"/>
    <w:rsid w:val="00CD75AE"/>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jc w:val="center"/>
      <w:textAlignment w:val="center"/>
    </w:pPr>
    <w:rPr>
      <w:sz w:val="24"/>
      <w:szCs w:val="24"/>
      <w:lang w:bidi="ar-SA"/>
    </w:rPr>
  </w:style>
  <w:style w:type="paragraph" w:customStyle="1" w:styleId="xl92">
    <w:name w:val="xl92"/>
    <w:basedOn w:val="aa"/>
    <w:rsid w:val="00CD75AE"/>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93">
    <w:name w:val="xl93"/>
    <w:basedOn w:val="aa"/>
    <w:rsid w:val="00CD75AE"/>
    <w:pPr>
      <w:widowControl/>
      <w:pBdr>
        <w:top w:val="single" w:sz="4" w:space="0" w:color="auto"/>
        <w:left w:val="single" w:sz="4" w:space="0" w:color="auto"/>
        <w:bottom w:val="single" w:sz="4" w:space="0" w:color="auto"/>
        <w:right w:val="single" w:sz="4" w:space="0" w:color="auto"/>
      </w:pBdr>
      <w:shd w:val="clear" w:color="000000" w:fill="8497B0"/>
      <w:autoSpaceDE/>
      <w:autoSpaceDN/>
      <w:spacing w:before="100" w:beforeAutospacing="1" w:after="100" w:afterAutospacing="1"/>
      <w:jc w:val="center"/>
      <w:textAlignment w:val="center"/>
    </w:pPr>
    <w:rPr>
      <w:sz w:val="24"/>
      <w:szCs w:val="24"/>
      <w:lang w:bidi="ar-SA"/>
    </w:rPr>
  </w:style>
  <w:style w:type="paragraph" w:customStyle="1" w:styleId="xl94">
    <w:name w:val="xl94"/>
    <w:basedOn w:val="aa"/>
    <w:rsid w:val="00CD75AE"/>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sz w:val="24"/>
      <w:szCs w:val="24"/>
      <w:lang w:bidi="ar-SA"/>
    </w:rPr>
  </w:style>
  <w:style w:type="paragraph" w:customStyle="1" w:styleId="xl95">
    <w:name w:val="xl95"/>
    <w:basedOn w:val="aa"/>
    <w:rsid w:val="00CD75AE"/>
    <w:pPr>
      <w:widowControl/>
      <w:pBdr>
        <w:top w:val="single" w:sz="4" w:space="0" w:color="auto"/>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textAlignment w:val="center"/>
    </w:pPr>
    <w:rPr>
      <w:sz w:val="24"/>
      <w:szCs w:val="24"/>
      <w:lang w:bidi="ar-SA"/>
    </w:rPr>
  </w:style>
  <w:style w:type="paragraph" w:customStyle="1" w:styleId="xl96">
    <w:name w:val="xl96"/>
    <w:basedOn w:val="aa"/>
    <w:rsid w:val="00CD75AE"/>
    <w:pPr>
      <w:widowControl/>
      <w:pBdr>
        <w:top w:val="single" w:sz="4" w:space="0" w:color="auto"/>
        <w:left w:val="single" w:sz="4" w:space="0" w:color="auto"/>
        <w:bottom w:val="single" w:sz="4" w:space="0" w:color="auto"/>
        <w:right w:val="single" w:sz="4" w:space="0" w:color="auto"/>
      </w:pBdr>
      <w:shd w:val="clear" w:color="000000" w:fill="E7E6E6"/>
      <w:autoSpaceDE/>
      <w:autoSpaceDN/>
      <w:spacing w:before="100" w:beforeAutospacing="1" w:after="100" w:afterAutospacing="1"/>
      <w:jc w:val="center"/>
      <w:textAlignment w:val="center"/>
    </w:pPr>
    <w:rPr>
      <w:sz w:val="24"/>
      <w:szCs w:val="24"/>
      <w:lang w:bidi="ar-SA"/>
    </w:rPr>
  </w:style>
  <w:style w:type="paragraph" w:customStyle="1" w:styleId="xl97">
    <w:name w:val="xl97"/>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98">
    <w:name w:val="xl98"/>
    <w:basedOn w:val="aa"/>
    <w:rsid w:val="00CD75AE"/>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99">
    <w:name w:val="xl99"/>
    <w:basedOn w:val="aa"/>
    <w:rsid w:val="00CD75AE"/>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00">
    <w:name w:val="xl100"/>
    <w:basedOn w:val="aa"/>
    <w:rsid w:val="00CD75AE"/>
    <w:pPr>
      <w:widowControl/>
      <w:pBdr>
        <w:top w:val="single" w:sz="4" w:space="0" w:color="auto"/>
        <w:left w:val="single" w:sz="4" w:space="0" w:color="auto"/>
        <w:bottom w:val="single" w:sz="4" w:space="0" w:color="auto"/>
        <w:right w:val="single" w:sz="4" w:space="0" w:color="auto"/>
      </w:pBdr>
      <w:shd w:val="clear" w:color="000000" w:fill="9AE69A"/>
      <w:autoSpaceDE/>
      <w:autoSpaceDN/>
      <w:spacing w:before="100" w:beforeAutospacing="1" w:after="100" w:afterAutospacing="1"/>
      <w:jc w:val="center"/>
      <w:textAlignment w:val="center"/>
    </w:pPr>
    <w:rPr>
      <w:sz w:val="24"/>
      <w:szCs w:val="24"/>
      <w:lang w:bidi="ar-SA"/>
    </w:rPr>
  </w:style>
  <w:style w:type="paragraph" w:customStyle="1" w:styleId="xl101">
    <w:name w:val="xl101"/>
    <w:basedOn w:val="aa"/>
    <w:rsid w:val="00CD75AE"/>
    <w:pPr>
      <w:widowControl/>
      <w:pBdr>
        <w:top w:val="single" w:sz="4" w:space="0" w:color="auto"/>
        <w:left w:val="single" w:sz="4" w:space="0" w:color="auto"/>
        <w:bottom w:val="single" w:sz="4" w:space="0" w:color="auto"/>
        <w:right w:val="single" w:sz="4" w:space="0" w:color="auto"/>
      </w:pBdr>
      <w:shd w:val="clear" w:color="000000" w:fill="9AE69A"/>
      <w:autoSpaceDE/>
      <w:autoSpaceDN/>
      <w:spacing w:before="100" w:beforeAutospacing="1" w:after="100" w:afterAutospacing="1"/>
      <w:jc w:val="center"/>
      <w:textAlignment w:val="center"/>
    </w:pPr>
    <w:rPr>
      <w:sz w:val="24"/>
      <w:szCs w:val="24"/>
      <w:lang w:bidi="ar-SA"/>
    </w:rPr>
  </w:style>
  <w:style w:type="paragraph" w:customStyle="1" w:styleId="xl102">
    <w:name w:val="xl102"/>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03">
    <w:name w:val="xl103"/>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04">
    <w:name w:val="xl104"/>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05">
    <w:name w:val="xl105"/>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06">
    <w:name w:val="xl106"/>
    <w:basedOn w:val="aa"/>
    <w:rsid w:val="00CD75AE"/>
    <w:pPr>
      <w:widowControl/>
      <w:pBdr>
        <w:top w:val="single" w:sz="4" w:space="0" w:color="auto"/>
        <w:left w:val="single" w:sz="4" w:space="0" w:color="auto"/>
        <w:bottom w:val="single" w:sz="4" w:space="0" w:color="auto"/>
        <w:right w:val="single" w:sz="4" w:space="0" w:color="auto"/>
      </w:pBdr>
      <w:shd w:val="clear" w:color="000000" w:fill="9AE69A"/>
      <w:autoSpaceDE/>
      <w:autoSpaceDN/>
      <w:spacing w:before="100" w:beforeAutospacing="1" w:after="100" w:afterAutospacing="1"/>
      <w:textAlignment w:val="center"/>
    </w:pPr>
    <w:rPr>
      <w:sz w:val="24"/>
      <w:szCs w:val="24"/>
      <w:lang w:bidi="ar-SA"/>
    </w:rPr>
  </w:style>
  <w:style w:type="paragraph" w:customStyle="1" w:styleId="xl107">
    <w:name w:val="xl107"/>
    <w:basedOn w:val="aa"/>
    <w:rsid w:val="00CD75AE"/>
    <w:pPr>
      <w:widowControl/>
      <w:shd w:val="clear" w:color="000000" w:fill="9AE69A"/>
      <w:autoSpaceDE/>
      <w:autoSpaceDN/>
      <w:spacing w:before="100" w:beforeAutospacing="1" w:after="100" w:afterAutospacing="1"/>
      <w:textAlignment w:val="center"/>
    </w:pPr>
    <w:rPr>
      <w:sz w:val="24"/>
      <w:szCs w:val="24"/>
      <w:lang w:bidi="ar-SA"/>
    </w:rPr>
  </w:style>
  <w:style w:type="paragraph" w:customStyle="1" w:styleId="xl108">
    <w:name w:val="xl108"/>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09">
    <w:name w:val="xl109"/>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10">
    <w:name w:val="xl110"/>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11">
    <w:name w:val="xl111"/>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12">
    <w:name w:val="xl112"/>
    <w:basedOn w:val="aa"/>
    <w:rsid w:val="00CD75AE"/>
    <w:pPr>
      <w:widowControl/>
      <w:autoSpaceDE/>
      <w:autoSpaceDN/>
      <w:spacing w:before="100" w:beforeAutospacing="1" w:after="100" w:afterAutospacing="1"/>
      <w:jc w:val="center"/>
      <w:textAlignment w:val="center"/>
    </w:pPr>
    <w:rPr>
      <w:sz w:val="24"/>
      <w:szCs w:val="24"/>
      <w:lang w:bidi="ar-SA"/>
    </w:rPr>
  </w:style>
  <w:style w:type="paragraph" w:customStyle="1" w:styleId="xl113">
    <w:name w:val="xl113"/>
    <w:basedOn w:val="aa"/>
    <w:rsid w:val="00CD75AE"/>
    <w:pPr>
      <w:widowControl/>
      <w:autoSpaceDE/>
      <w:autoSpaceDN/>
      <w:spacing w:before="100" w:beforeAutospacing="1" w:after="100" w:afterAutospacing="1"/>
      <w:jc w:val="center"/>
      <w:textAlignment w:val="center"/>
    </w:pPr>
    <w:rPr>
      <w:sz w:val="24"/>
      <w:szCs w:val="24"/>
      <w:lang w:bidi="ar-SA"/>
    </w:rPr>
  </w:style>
  <w:style w:type="paragraph" w:customStyle="1" w:styleId="xl114">
    <w:name w:val="xl114"/>
    <w:basedOn w:val="aa"/>
    <w:rsid w:val="00CD75AE"/>
    <w:pPr>
      <w:widowControl/>
      <w:pBdr>
        <w:top w:val="single" w:sz="4" w:space="0" w:color="auto"/>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textAlignment w:val="center"/>
    </w:pPr>
    <w:rPr>
      <w:sz w:val="24"/>
      <w:szCs w:val="24"/>
      <w:lang w:bidi="ar-SA"/>
    </w:rPr>
  </w:style>
  <w:style w:type="paragraph" w:customStyle="1" w:styleId="xl115">
    <w:name w:val="xl115"/>
    <w:basedOn w:val="aa"/>
    <w:rsid w:val="00CD75AE"/>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16">
    <w:name w:val="xl116"/>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17">
    <w:name w:val="xl117"/>
    <w:basedOn w:val="aa"/>
    <w:rsid w:val="00CD75AE"/>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18">
    <w:name w:val="xl118"/>
    <w:basedOn w:val="aa"/>
    <w:rsid w:val="00CD75AE"/>
    <w:pPr>
      <w:widowControl/>
      <w:pBdr>
        <w:top w:val="single" w:sz="4" w:space="0" w:color="auto"/>
        <w:left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19">
    <w:name w:val="xl119"/>
    <w:basedOn w:val="aa"/>
    <w:rsid w:val="00CD75AE"/>
    <w:pPr>
      <w:widowControl/>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20">
    <w:name w:val="xl120"/>
    <w:basedOn w:val="aa"/>
    <w:rsid w:val="00CD75AE"/>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21">
    <w:name w:val="xl121"/>
    <w:basedOn w:val="aa"/>
    <w:rsid w:val="00CD75AE"/>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22">
    <w:name w:val="xl122"/>
    <w:basedOn w:val="aa"/>
    <w:rsid w:val="00CD75AE"/>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4"/>
      <w:szCs w:val="24"/>
      <w:lang w:bidi="ar-SA"/>
    </w:rPr>
  </w:style>
  <w:style w:type="paragraph" w:customStyle="1" w:styleId="xl123">
    <w:name w:val="xl123"/>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4">
    <w:name w:val="xl124"/>
    <w:basedOn w:val="aa"/>
    <w:rsid w:val="00CD75AE"/>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4"/>
      <w:szCs w:val="24"/>
      <w:lang w:bidi="ar-SA"/>
    </w:rPr>
  </w:style>
  <w:style w:type="paragraph" w:customStyle="1" w:styleId="xl125">
    <w:name w:val="xl125"/>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26">
    <w:name w:val="xl126"/>
    <w:basedOn w:val="aa"/>
    <w:rsid w:val="00CD75A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7">
    <w:name w:val="xl127"/>
    <w:basedOn w:val="aa"/>
    <w:rsid w:val="00CD75AE"/>
    <w:pPr>
      <w:widowControl/>
      <w:autoSpaceDE/>
      <w:autoSpaceDN/>
      <w:spacing w:before="100" w:beforeAutospacing="1" w:after="100" w:afterAutospacing="1"/>
      <w:jc w:val="center"/>
      <w:textAlignment w:val="center"/>
    </w:pPr>
    <w:rPr>
      <w:b/>
      <w:bCs/>
      <w:sz w:val="24"/>
      <w:szCs w:val="24"/>
      <w:lang w:bidi="ar-SA"/>
    </w:rPr>
  </w:style>
  <w:style w:type="paragraph" w:customStyle="1" w:styleId="xl128">
    <w:name w:val="xl128"/>
    <w:basedOn w:val="aa"/>
    <w:rsid w:val="00CD75AE"/>
    <w:pPr>
      <w:widowControl/>
      <w:pBdr>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29">
    <w:name w:val="xl129"/>
    <w:basedOn w:val="aa"/>
    <w:rsid w:val="00CD75AE"/>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30">
    <w:name w:val="xl130"/>
    <w:basedOn w:val="aa"/>
    <w:rsid w:val="00CD75AE"/>
    <w:pPr>
      <w:widowControl/>
      <w:pBdr>
        <w:left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31">
    <w:name w:val="xl131"/>
    <w:basedOn w:val="aa"/>
    <w:rsid w:val="00CD75AE"/>
    <w:pPr>
      <w:widowControl/>
      <w:pBdr>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32">
    <w:name w:val="xl132"/>
    <w:basedOn w:val="aa"/>
    <w:rsid w:val="00CD75AE"/>
    <w:pPr>
      <w:widowControl/>
      <w:pBdr>
        <w:top w:val="single" w:sz="4" w:space="0" w:color="auto"/>
        <w:left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33">
    <w:name w:val="xl133"/>
    <w:basedOn w:val="aa"/>
    <w:rsid w:val="00CD75AE"/>
    <w:pPr>
      <w:widowControl/>
      <w:pBdr>
        <w:left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34">
    <w:name w:val="xl134"/>
    <w:basedOn w:val="aa"/>
    <w:rsid w:val="00CD75AE"/>
    <w:pPr>
      <w:widowControl/>
      <w:pBdr>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35">
    <w:name w:val="xl135"/>
    <w:basedOn w:val="aa"/>
    <w:rsid w:val="00CD75AE"/>
    <w:pPr>
      <w:widowControl/>
      <w:pBdr>
        <w:top w:val="single" w:sz="4" w:space="0" w:color="auto"/>
        <w:left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36">
    <w:name w:val="xl136"/>
    <w:basedOn w:val="aa"/>
    <w:rsid w:val="00CD75AE"/>
    <w:pPr>
      <w:widowControl/>
      <w:pBdr>
        <w:left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37">
    <w:name w:val="xl137"/>
    <w:basedOn w:val="aa"/>
    <w:rsid w:val="00CD75AE"/>
    <w:pPr>
      <w:widowControl/>
      <w:pBdr>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38">
    <w:name w:val="xl138"/>
    <w:basedOn w:val="aa"/>
    <w:rsid w:val="00CD75AE"/>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39">
    <w:name w:val="xl139"/>
    <w:basedOn w:val="aa"/>
    <w:rsid w:val="00CD75AE"/>
    <w:pPr>
      <w:widowControl/>
      <w:pBdr>
        <w:left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40">
    <w:name w:val="xl140"/>
    <w:basedOn w:val="aa"/>
    <w:rsid w:val="00CD75AE"/>
    <w:pPr>
      <w:widowControl/>
      <w:pBdr>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41">
    <w:name w:val="xl141"/>
    <w:basedOn w:val="aa"/>
    <w:rsid w:val="00CD75AE"/>
    <w:pPr>
      <w:widowControl/>
      <w:pBdr>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42">
    <w:name w:val="xl142"/>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143">
    <w:name w:val="xl143"/>
    <w:basedOn w:val="aa"/>
    <w:rsid w:val="00CD75AE"/>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44">
    <w:name w:val="xl144"/>
    <w:basedOn w:val="aa"/>
    <w:rsid w:val="00CD75AE"/>
    <w:pPr>
      <w:widowControl/>
      <w:pBdr>
        <w:left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45">
    <w:name w:val="xl145"/>
    <w:basedOn w:val="aa"/>
    <w:rsid w:val="00CD75AE"/>
    <w:pPr>
      <w:widowControl/>
      <w:pBdr>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4"/>
      <w:szCs w:val="24"/>
      <w:lang w:bidi="ar-SA"/>
    </w:rPr>
  </w:style>
  <w:style w:type="paragraph" w:customStyle="1" w:styleId="xl146">
    <w:name w:val="xl146"/>
    <w:basedOn w:val="aa"/>
    <w:rsid w:val="00CD75AE"/>
    <w:pPr>
      <w:widowControl/>
      <w:pBdr>
        <w:left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47">
    <w:name w:val="xl147"/>
    <w:basedOn w:val="aa"/>
    <w:rsid w:val="00CD75AE"/>
    <w:pPr>
      <w:widowControl/>
      <w:pBdr>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b/>
      <w:bCs/>
      <w:sz w:val="24"/>
      <w:szCs w:val="24"/>
      <w:lang w:bidi="ar-SA"/>
    </w:rPr>
  </w:style>
  <w:style w:type="paragraph" w:customStyle="1" w:styleId="xl148">
    <w:name w:val="xl148"/>
    <w:basedOn w:val="aa"/>
    <w:rsid w:val="00CD75AE"/>
    <w:pPr>
      <w:widowControl/>
      <w:pBdr>
        <w:top w:val="single" w:sz="4" w:space="0" w:color="auto"/>
        <w:left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49">
    <w:name w:val="xl149"/>
    <w:basedOn w:val="aa"/>
    <w:rsid w:val="00CD75AE"/>
    <w:pPr>
      <w:widowControl/>
      <w:pBdr>
        <w:left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50">
    <w:name w:val="xl150"/>
    <w:basedOn w:val="aa"/>
    <w:rsid w:val="00CD75AE"/>
    <w:pPr>
      <w:widowControl/>
      <w:pBdr>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151">
    <w:name w:val="xl151"/>
    <w:basedOn w:val="aa"/>
    <w:rsid w:val="00CD75AE"/>
    <w:pPr>
      <w:widowControl/>
      <w:pBdr>
        <w:left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52">
    <w:name w:val="xl152"/>
    <w:basedOn w:val="aa"/>
    <w:rsid w:val="00CD75AE"/>
    <w:pPr>
      <w:widowControl/>
      <w:pBdr>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4"/>
      <w:szCs w:val="24"/>
      <w:lang w:bidi="ar-SA"/>
    </w:rPr>
  </w:style>
  <w:style w:type="paragraph" w:customStyle="1" w:styleId="xl153">
    <w:name w:val="xl153"/>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54">
    <w:name w:val="xl154"/>
    <w:basedOn w:val="aa"/>
    <w:rsid w:val="00CD75AE"/>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55">
    <w:name w:val="xl155"/>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156">
    <w:name w:val="xl156"/>
    <w:basedOn w:val="aa"/>
    <w:rsid w:val="00CD75AE"/>
    <w:pPr>
      <w:widowControl/>
      <w:autoSpaceDE/>
      <w:autoSpaceDN/>
      <w:spacing w:before="100" w:beforeAutospacing="1" w:after="100" w:afterAutospacing="1"/>
      <w:textAlignment w:val="center"/>
    </w:pPr>
    <w:rPr>
      <w:sz w:val="24"/>
      <w:szCs w:val="24"/>
      <w:lang w:bidi="ar-SA"/>
    </w:rPr>
  </w:style>
  <w:style w:type="paragraph" w:customStyle="1" w:styleId="xl157">
    <w:name w:val="xl157"/>
    <w:basedOn w:val="aa"/>
    <w:rsid w:val="00CD75AE"/>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bidi="ar-SA"/>
    </w:rPr>
  </w:style>
  <w:style w:type="paragraph" w:customStyle="1" w:styleId="xl158">
    <w:name w:val="xl158"/>
    <w:basedOn w:val="aa"/>
    <w:rsid w:val="00CD75AE"/>
    <w:pPr>
      <w:widowControl/>
      <w:pBdr>
        <w:top w:val="single" w:sz="4" w:space="0" w:color="auto"/>
        <w:left w:val="single" w:sz="4" w:space="0" w:color="auto"/>
        <w:right w:val="single" w:sz="4" w:space="0" w:color="auto"/>
      </w:pBdr>
      <w:shd w:val="clear" w:color="000000" w:fill="DDEBF7"/>
      <w:autoSpaceDE/>
      <w:autoSpaceDN/>
      <w:spacing w:before="100" w:beforeAutospacing="1" w:after="100" w:afterAutospacing="1"/>
      <w:textAlignment w:val="center"/>
    </w:pPr>
    <w:rPr>
      <w:b/>
      <w:bCs/>
      <w:sz w:val="24"/>
      <w:szCs w:val="24"/>
      <w:lang w:bidi="ar-SA"/>
    </w:rPr>
  </w:style>
  <w:style w:type="paragraph" w:customStyle="1" w:styleId="xl159">
    <w:name w:val="xl159"/>
    <w:basedOn w:val="aa"/>
    <w:rsid w:val="00CD75AE"/>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textAlignment w:val="center"/>
    </w:pPr>
    <w:rPr>
      <w:b/>
      <w:bCs/>
      <w:sz w:val="24"/>
      <w:szCs w:val="24"/>
      <w:lang w:bidi="ar-SA"/>
    </w:rPr>
  </w:style>
  <w:style w:type="paragraph" w:customStyle="1" w:styleId="xl160">
    <w:name w:val="xl160"/>
    <w:basedOn w:val="aa"/>
    <w:rsid w:val="00CD75AE"/>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4"/>
      <w:szCs w:val="24"/>
      <w:lang w:bidi="ar-SA"/>
    </w:rPr>
  </w:style>
  <w:style w:type="paragraph" w:customStyle="1" w:styleId="xl161">
    <w:name w:val="xl161"/>
    <w:basedOn w:val="aa"/>
    <w:rsid w:val="00CD75A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162">
    <w:name w:val="xl162"/>
    <w:basedOn w:val="aa"/>
    <w:rsid w:val="00CD75AE"/>
    <w:pPr>
      <w:widowControl/>
      <w:autoSpaceDE/>
      <w:autoSpaceDN/>
      <w:spacing w:before="100" w:beforeAutospacing="1" w:after="100" w:afterAutospacing="1"/>
      <w:jc w:val="center"/>
      <w:textAlignment w:val="center"/>
    </w:pPr>
    <w:rPr>
      <w:b/>
      <w:bCs/>
      <w:sz w:val="24"/>
      <w:szCs w:val="24"/>
      <w:lang w:bidi="ar-SA"/>
    </w:rPr>
  </w:style>
  <w:style w:type="paragraph" w:customStyle="1" w:styleId="xl163">
    <w:name w:val="xl163"/>
    <w:basedOn w:val="aa"/>
    <w:rsid w:val="00CD75AE"/>
    <w:pPr>
      <w:widowControl/>
      <w:pBdr>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64">
    <w:name w:val="xl164"/>
    <w:basedOn w:val="aa"/>
    <w:rsid w:val="00CD75A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65">
    <w:name w:val="xl165"/>
    <w:basedOn w:val="aa"/>
    <w:rsid w:val="00CD75AE"/>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character" w:customStyle="1" w:styleId="82">
    <w:name w:val="Основной текст (8)"/>
    <w:basedOn w:val="ab"/>
    <w:rsid w:val="00CD75A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xl68">
    <w:name w:val="xl68"/>
    <w:basedOn w:val="aa"/>
    <w:rsid w:val="004141A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9">
    <w:name w:val="xl69"/>
    <w:basedOn w:val="aa"/>
    <w:rsid w:val="004141AA"/>
    <w:pPr>
      <w:widowControl/>
      <w:pBdr>
        <w:top w:val="single" w:sz="4" w:space="0" w:color="auto"/>
        <w:left w:val="single" w:sz="4" w:space="0" w:color="auto"/>
        <w:bottom w:val="single" w:sz="4" w:space="0" w:color="auto"/>
        <w:right w:val="single" w:sz="4" w:space="0" w:color="auto"/>
      </w:pBdr>
      <w:shd w:val="clear" w:color="000000" w:fill="C9C9C9"/>
      <w:autoSpaceDE/>
      <w:autoSpaceDN/>
      <w:spacing w:before="100" w:beforeAutospacing="1" w:after="100" w:afterAutospacing="1"/>
      <w:jc w:val="center"/>
      <w:textAlignment w:val="center"/>
    </w:pPr>
    <w:rPr>
      <w:sz w:val="20"/>
      <w:szCs w:val="20"/>
      <w:lang w:bidi="ar-SA"/>
    </w:rPr>
  </w:style>
  <w:style w:type="paragraph" w:customStyle="1" w:styleId="xl70">
    <w:name w:val="xl70"/>
    <w:basedOn w:val="aa"/>
    <w:rsid w:val="004141A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sz w:val="20"/>
      <w:szCs w:val="20"/>
      <w:lang w:bidi="ar-SA"/>
    </w:rPr>
  </w:style>
  <w:style w:type="paragraph" w:customStyle="1" w:styleId="xl71">
    <w:name w:val="xl71"/>
    <w:basedOn w:val="aa"/>
    <w:rsid w:val="004141A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0"/>
      <w:szCs w:val="20"/>
      <w:lang w:bidi="ar-SA"/>
    </w:rPr>
  </w:style>
  <w:style w:type="paragraph" w:customStyle="1" w:styleId="xl72">
    <w:name w:val="xl72"/>
    <w:basedOn w:val="aa"/>
    <w:rsid w:val="004141A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3">
    <w:name w:val="xl63"/>
    <w:basedOn w:val="aa"/>
    <w:rsid w:val="00055D96"/>
    <w:pPr>
      <w:widowControl/>
      <w:pBdr>
        <w:top w:val="single" w:sz="4" w:space="0" w:color="000000"/>
        <w:left w:val="single" w:sz="4" w:space="0" w:color="000000"/>
        <w:right w:val="single" w:sz="4" w:space="0" w:color="000000"/>
      </w:pBdr>
      <w:shd w:val="clear" w:color="000000" w:fill="C0C0C0"/>
      <w:autoSpaceDE/>
      <w:autoSpaceDN/>
      <w:spacing w:before="100" w:beforeAutospacing="1" w:after="100" w:afterAutospacing="1"/>
      <w:jc w:val="center"/>
      <w:textAlignment w:val="center"/>
    </w:pPr>
    <w:rPr>
      <w:b/>
      <w:bCs/>
      <w:color w:val="000000"/>
      <w:sz w:val="20"/>
      <w:szCs w:val="20"/>
      <w:lang w:bidi="ar-SA"/>
    </w:rPr>
  </w:style>
  <w:style w:type="paragraph" w:customStyle="1" w:styleId="xl64">
    <w:name w:val="xl64"/>
    <w:basedOn w:val="aa"/>
    <w:rsid w:val="00055D9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bidi="ar-SA"/>
    </w:rPr>
  </w:style>
  <w:style w:type="character" w:customStyle="1" w:styleId="110">
    <w:name w:val="Неразрешенное упоминание11"/>
    <w:basedOn w:val="ab"/>
    <w:uiPriority w:val="99"/>
    <w:semiHidden/>
    <w:unhideWhenUsed/>
    <w:rsid w:val="00362EF8"/>
    <w:rPr>
      <w:color w:val="808080"/>
      <w:shd w:val="clear" w:color="auto" w:fill="E6E6E6"/>
    </w:rPr>
  </w:style>
  <w:style w:type="character" w:customStyle="1" w:styleId="310">
    <w:name w:val="Неразрешенное упоминание31"/>
    <w:basedOn w:val="ab"/>
    <w:uiPriority w:val="99"/>
    <w:semiHidden/>
    <w:unhideWhenUsed/>
    <w:rsid w:val="00362EF8"/>
    <w:rPr>
      <w:color w:val="605E5C"/>
      <w:shd w:val="clear" w:color="auto" w:fill="E1DFDD"/>
    </w:rPr>
  </w:style>
  <w:style w:type="table" w:customStyle="1" w:styleId="TableGrid">
    <w:name w:val="TableGrid"/>
    <w:rsid w:val="00362EF8"/>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afff3">
    <w:name w:val="Нормальный (таблица)"/>
    <w:basedOn w:val="aa"/>
    <w:next w:val="aa"/>
    <w:uiPriority w:val="99"/>
    <w:qFormat/>
    <w:rsid w:val="00362EF8"/>
    <w:pPr>
      <w:adjustRightInd w:val="0"/>
      <w:jc w:val="both"/>
    </w:pPr>
    <w:rPr>
      <w:rFonts w:ascii="Times New Roman CYR" w:eastAsiaTheme="minorEastAsia" w:hAnsi="Times New Roman CYR" w:cs="Times New Roman CYR"/>
      <w:sz w:val="24"/>
      <w:szCs w:val="24"/>
      <w:lang w:bidi="ar-SA"/>
    </w:rPr>
  </w:style>
  <w:style w:type="paragraph" w:customStyle="1" w:styleId="afff4">
    <w:name w:val="Прижатый влево"/>
    <w:basedOn w:val="aa"/>
    <w:next w:val="aa"/>
    <w:uiPriority w:val="99"/>
    <w:qFormat/>
    <w:rsid w:val="00362EF8"/>
    <w:pPr>
      <w:adjustRightInd w:val="0"/>
    </w:pPr>
    <w:rPr>
      <w:rFonts w:ascii="Times New Roman CYR" w:eastAsiaTheme="minorEastAsia" w:hAnsi="Times New Roman CYR" w:cs="Times New Roman CYR"/>
      <w:sz w:val="24"/>
      <w:szCs w:val="24"/>
      <w:lang w:bidi="ar-SA"/>
    </w:rPr>
  </w:style>
  <w:style w:type="paragraph" w:customStyle="1" w:styleId="xl1904">
    <w:name w:val="xl1904"/>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bidi="ar-SA"/>
    </w:rPr>
  </w:style>
  <w:style w:type="paragraph" w:customStyle="1" w:styleId="xl1905">
    <w:name w:val="xl1905"/>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906">
    <w:name w:val="xl1906"/>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0"/>
      <w:szCs w:val="20"/>
      <w:lang w:bidi="ar-SA"/>
    </w:rPr>
  </w:style>
  <w:style w:type="paragraph" w:customStyle="1" w:styleId="xl1907">
    <w:name w:val="xl1907"/>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908">
    <w:name w:val="xl1908"/>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09">
    <w:name w:val="xl1909"/>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910">
    <w:name w:val="xl1910"/>
    <w:basedOn w:val="aa"/>
    <w:rsid w:val="00362EF8"/>
    <w:pPr>
      <w:widowControl/>
      <w:pBdr>
        <w:top w:val="single" w:sz="4" w:space="0" w:color="auto"/>
        <w:left w:val="single" w:sz="4" w:space="0" w:color="auto"/>
        <w:bottom w:val="single" w:sz="4" w:space="0" w:color="auto"/>
        <w:right w:val="single" w:sz="4" w:space="7" w:color="auto"/>
      </w:pBdr>
      <w:autoSpaceDE/>
      <w:autoSpaceDN/>
      <w:spacing w:before="100" w:beforeAutospacing="1" w:after="100" w:afterAutospacing="1"/>
      <w:ind w:firstLineChars="100" w:firstLine="100"/>
      <w:jc w:val="right"/>
      <w:textAlignment w:val="center"/>
    </w:pPr>
    <w:rPr>
      <w:b/>
      <w:bCs/>
      <w:sz w:val="20"/>
      <w:szCs w:val="20"/>
      <w:lang w:bidi="ar-SA"/>
    </w:rPr>
  </w:style>
  <w:style w:type="paragraph" w:customStyle="1" w:styleId="xl1911">
    <w:name w:val="xl1911"/>
    <w:basedOn w:val="aa"/>
    <w:rsid w:val="00362EF8"/>
    <w:pPr>
      <w:widowControl/>
      <w:pBdr>
        <w:top w:val="single" w:sz="4" w:space="0" w:color="auto"/>
        <w:left w:val="single" w:sz="4" w:space="0" w:color="auto"/>
        <w:bottom w:val="single" w:sz="4" w:space="0" w:color="auto"/>
        <w:right w:val="single" w:sz="4" w:space="0" w:color="auto"/>
      </w:pBdr>
      <w:shd w:val="clear" w:color="000000" w:fill="99FF99"/>
      <w:autoSpaceDE/>
      <w:autoSpaceDN/>
      <w:spacing w:before="100" w:beforeAutospacing="1" w:after="100" w:afterAutospacing="1"/>
      <w:jc w:val="center"/>
      <w:textAlignment w:val="center"/>
    </w:pPr>
    <w:rPr>
      <w:sz w:val="20"/>
      <w:szCs w:val="20"/>
      <w:lang w:bidi="ar-SA"/>
    </w:rPr>
  </w:style>
  <w:style w:type="paragraph" w:customStyle="1" w:styleId="xl1912">
    <w:name w:val="xl1912"/>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bidi="ar-SA"/>
    </w:rPr>
  </w:style>
  <w:style w:type="paragraph" w:customStyle="1" w:styleId="xl1913">
    <w:name w:val="xl1913"/>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14">
    <w:name w:val="xl1914"/>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915">
    <w:name w:val="xl1915"/>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916">
    <w:name w:val="xl1916"/>
    <w:basedOn w:val="aa"/>
    <w:rsid w:val="00362EF8"/>
    <w:pPr>
      <w:widowControl/>
      <w:pBdr>
        <w:top w:val="single" w:sz="4" w:space="0" w:color="auto"/>
        <w:left w:val="single" w:sz="4" w:space="0" w:color="auto"/>
        <w:bottom w:val="single" w:sz="4" w:space="0" w:color="auto"/>
        <w:right w:val="single" w:sz="4" w:space="7" w:color="auto"/>
      </w:pBdr>
      <w:shd w:val="clear" w:color="000000" w:fill="FFC000"/>
      <w:autoSpaceDE/>
      <w:autoSpaceDN/>
      <w:spacing w:before="100" w:beforeAutospacing="1" w:after="100" w:afterAutospacing="1"/>
      <w:ind w:firstLineChars="100" w:firstLine="100"/>
      <w:jc w:val="right"/>
      <w:textAlignment w:val="center"/>
    </w:pPr>
    <w:rPr>
      <w:sz w:val="20"/>
      <w:szCs w:val="20"/>
      <w:lang w:bidi="ar-SA"/>
    </w:rPr>
  </w:style>
  <w:style w:type="paragraph" w:customStyle="1" w:styleId="xl1917">
    <w:name w:val="xl1917"/>
    <w:basedOn w:val="aa"/>
    <w:rsid w:val="00362EF8"/>
    <w:pPr>
      <w:widowControl/>
      <w:pBdr>
        <w:top w:val="single" w:sz="4" w:space="0" w:color="auto"/>
        <w:left w:val="single" w:sz="4" w:space="0" w:color="auto"/>
        <w:bottom w:val="single" w:sz="4" w:space="0" w:color="auto"/>
        <w:right w:val="single" w:sz="4" w:space="7" w:color="auto"/>
      </w:pBdr>
      <w:shd w:val="clear" w:color="000000" w:fill="00B0F0"/>
      <w:autoSpaceDE/>
      <w:autoSpaceDN/>
      <w:spacing w:before="100" w:beforeAutospacing="1" w:after="100" w:afterAutospacing="1"/>
      <w:ind w:firstLineChars="100" w:firstLine="100"/>
      <w:jc w:val="right"/>
      <w:textAlignment w:val="center"/>
    </w:pPr>
    <w:rPr>
      <w:sz w:val="20"/>
      <w:szCs w:val="20"/>
      <w:lang w:bidi="ar-SA"/>
    </w:rPr>
  </w:style>
  <w:style w:type="paragraph" w:customStyle="1" w:styleId="xl1918">
    <w:name w:val="xl1918"/>
    <w:basedOn w:val="aa"/>
    <w:rsid w:val="00362EF8"/>
    <w:pPr>
      <w:widowControl/>
      <w:pBdr>
        <w:top w:val="single" w:sz="4" w:space="0" w:color="auto"/>
        <w:left w:val="single" w:sz="4" w:space="0" w:color="auto"/>
        <w:bottom w:val="single" w:sz="4" w:space="0" w:color="auto"/>
        <w:right w:val="single" w:sz="4" w:space="7" w:color="auto"/>
      </w:pBdr>
      <w:shd w:val="clear" w:color="000000" w:fill="0070C0"/>
      <w:autoSpaceDE/>
      <w:autoSpaceDN/>
      <w:spacing w:before="100" w:beforeAutospacing="1" w:after="100" w:afterAutospacing="1"/>
      <w:ind w:firstLineChars="100" w:firstLine="100"/>
      <w:jc w:val="right"/>
      <w:textAlignment w:val="center"/>
    </w:pPr>
    <w:rPr>
      <w:sz w:val="20"/>
      <w:szCs w:val="20"/>
      <w:lang w:bidi="ar-SA"/>
    </w:rPr>
  </w:style>
  <w:style w:type="table" w:customStyle="1" w:styleId="-51">
    <w:name w:val="Цветная заливка - Акцент 51"/>
    <w:basedOn w:val="ac"/>
    <w:next w:val="-5"/>
    <w:uiPriority w:val="71"/>
    <w:rsid w:val="00362EF8"/>
    <w:pPr>
      <w:widowControl/>
      <w:autoSpaceDE/>
      <w:autoSpaceDN/>
    </w:pPr>
    <w:rPr>
      <w:rFonts w:ascii="Garamond" w:hAnsi="Garamond" w:cs="Times New Roman"/>
      <w:color w:val="000000"/>
      <w:lang w:val="ru-RU"/>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paragraph" w:customStyle="1" w:styleId="afff5">
    <w:name w:val="!рисунок"/>
    <w:basedOn w:val="af8"/>
    <w:next w:val="aa"/>
    <w:uiPriority w:val="1"/>
    <w:qFormat/>
    <w:rsid w:val="00362EF8"/>
    <w:pPr>
      <w:spacing w:after="240"/>
      <w:jc w:val="center"/>
    </w:pPr>
    <w:rPr>
      <w:b/>
      <w:i w:val="0"/>
      <w:color w:val="auto"/>
      <w:sz w:val="24"/>
      <w:szCs w:val="24"/>
    </w:rPr>
  </w:style>
  <w:style w:type="paragraph" w:customStyle="1" w:styleId="afff6">
    <w:name w:val="!таблица"/>
    <w:basedOn w:val="af8"/>
    <w:next w:val="aa"/>
    <w:uiPriority w:val="1"/>
    <w:qFormat/>
    <w:rsid w:val="00362EF8"/>
    <w:pPr>
      <w:keepNext/>
      <w:keepLines/>
      <w:jc w:val="both"/>
    </w:pPr>
    <w:rPr>
      <w:b/>
      <w:i w:val="0"/>
      <w:color w:val="auto"/>
      <w:sz w:val="24"/>
      <w:szCs w:val="24"/>
    </w:rPr>
  </w:style>
  <w:style w:type="numbering" w:customStyle="1" w:styleId="26">
    <w:name w:val="Стиль2"/>
    <w:uiPriority w:val="99"/>
    <w:rsid w:val="00362EF8"/>
    <w:pPr>
      <w:numPr>
        <w:numId w:val="11"/>
      </w:numPr>
    </w:pPr>
  </w:style>
  <w:style w:type="paragraph" w:customStyle="1" w:styleId="111">
    <w:name w:val="1.1 Заг. Частей"/>
    <w:basedOn w:val="aa"/>
    <w:next w:val="aa"/>
    <w:rsid w:val="00362EF8"/>
    <w:pPr>
      <w:pageBreakBefore/>
      <w:autoSpaceDE/>
      <w:autoSpaceDN/>
      <w:spacing w:before="6600" w:after="120" w:line="300" w:lineRule="auto"/>
      <w:ind w:left="102" w:right="709" w:hanging="708"/>
      <w:jc w:val="center"/>
      <w:outlineLvl w:val="0"/>
    </w:pPr>
    <w:rPr>
      <w:rFonts w:eastAsia="MS PGothic"/>
      <w:b/>
      <w:iCs/>
      <w:caps/>
      <w:snapToGrid w:val="0"/>
      <w:spacing w:val="20"/>
      <w:sz w:val="28"/>
      <w:lang w:eastAsia="ja-JP" w:bidi="ar-SA"/>
    </w:rPr>
  </w:style>
  <w:style w:type="paragraph" w:customStyle="1" w:styleId="0311">
    <w:name w:val="03_Глава 1.1."/>
    <w:next w:val="aa"/>
    <w:rsid w:val="00362EF8"/>
    <w:pPr>
      <w:keepNext/>
      <w:keepLines/>
      <w:widowControl/>
      <w:autoSpaceDE/>
      <w:autoSpaceDN/>
      <w:spacing w:before="120" w:after="120"/>
      <w:ind w:left="1791" w:hanging="707"/>
      <w:jc w:val="both"/>
      <w:outlineLvl w:val="1"/>
    </w:pPr>
    <w:rPr>
      <w:rFonts w:ascii="Times New Roman" w:eastAsia="MS PGothic" w:hAnsi="Times New Roman" w:cs="Times New Roman"/>
      <w:b/>
      <w:sz w:val="26"/>
      <w:szCs w:val="24"/>
      <w:lang w:val="ru-RU"/>
    </w:rPr>
  </w:style>
  <w:style w:type="paragraph" w:customStyle="1" w:styleId="04111">
    <w:name w:val="04_Глава 1.1.1."/>
    <w:next w:val="aa"/>
    <w:rsid w:val="00362EF8"/>
    <w:pPr>
      <w:keepNext/>
      <w:keepLines/>
      <w:widowControl/>
      <w:autoSpaceDE/>
      <w:autoSpaceDN/>
      <w:spacing w:before="120" w:after="120"/>
      <w:ind w:left="426" w:firstLine="709"/>
      <w:jc w:val="both"/>
      <w:outlineLvl w:val="2"/>
    </w:pPr>
    <w:rPr>
      <w:rFonts w:ascii="Times New Roman" w:eastAsia="MS PGothic" w:hAnsi="Times New Roman" w:cs="Times New Roman"/>
      <w:b/>
      <w:iCs/>
      <w:sz w:val="26"/>
      <w:lang w:val="ru-RU"/>
    </w:rPr>
  </w:style>
  <w:style w:type="paragraph" w:customStyle="1" w:styleId="051111">
    <w:name w:val="05_Глава 1.1.1.1."/>
    <w:next w:val="aa"/>
    <w:autoRedefine/>
    <w:rsid w:val="00362EF8"/>
    <w:pPr>
      <w:autoSpaceDE/>
      <w:autoSpaceDN/>
      <w:spacing w:after="120"/>
      <w:ind w:hanging="707"/>
      <w:jc w:val="both"/>
      <w:outlineLvl w:val="3"/>
    </w:pPr>
    <w:rPr>
      <w:rFonts w:ascii="Times New Roman" w:eastAsia="MS PGothic" w:hAnsi="Times New Roman" w:cs="Times New Roman"/>
      <w:b/>
      <w:i/>
      <w:iCs/>
      <w:snapToGrid w:val="0"/>
      <w:spacing w:val="20"/>
      <w:sz w:val="26"/>
      <w:szCs w:val="26"/>
      <w:lang w:val="ru-RU"/>
    </w:rPr>
  </w:style>
  <w:style w:type="paragraph" w:customStyle="1" w:styleId="160">
    <w:name w:val="1.6 Заг. Подпараграфов"/>
    <w:next w:val="aa"/>
    <w:rsid w:val="00362EF8"/>
    <w:pPr>
      <w:keepNext/>
      <w:keepLines/>
      <w:widowControl/>
      <w:autoSpaceDE/>
      <w:autoSpaceDN/>
      <w:spacing w:after="160" w:line="259" w:lineRule="auto"/>
      <w:ind w:left="4707" w:hanging="707"/>
      <w:jc w:val="both"/>
    </w:pPr>
    <w:rPr>
      <w:rFonts w:ascii="Times New Roman" w:eastAsia="MS PGothic" w:hAnsi="Times New Roman" w:cs="Times New Roman"/>
      <w:i/>
      <w:iCs/>
      <w:snapToGrid w:val="0"/>
      <w:spacing w:val="20"/>
      <w:sz w:val="28"/>
      <w:lang w:val="ru-RU"/>
    </w:rPr>
  </w:style>
  <w:style w:type="paragraph" w:customStyle="1" w:styleId="211">
    <w:name w:val="2_1 Рисунок"/>
    <w:rsid w:val="00362EF8"/>
    <w:pPr>
      <w:keepLines/>
      <w:widowControl/>
      <w:autoSpaceDE/>
      <w:autoSpaceDN/>
      <w:spacing w:after="320"/>
      <w:ind w:left="5679" w:hanging="707"/>
      <w:jc w:val="both"/>
    </w:pPr>
    <w:rPr>
      <w:rFonts w:ascii="Times New Roman" w:eastAsia="MS PGothic" w:hAnsi="Times New Roman" w:cs="Times New Roman"/>
      <w:b/>
      <w:iCs/>
      <w:snapToGrid w:val="0"/>
      <w:sz w:val="26"/>
      <w:szCs w:val="26"/>
      <w:lang w:val="ru-RU"/>
    </w:rPr>
  </w:style>
  <w:style w:type="paragraph" w:customStyle="1" w:styleId="60-">
    <w:name w:val="6.0 Список лит-ры"/>
    <w:rsid w:val="00362EF8"/>
    <w:pPr>
      <w:keepNext/>
      <w:keepLines/>
      <w:widowControl/>
      <w:autoSpaceDE/>
      <w:autoSpaceDN/>
      <w:spacing w:after="40" w:line="300" w:lineRule="auto"/>
      <w:ind w:left="7622" w:hanging="707"/>
      <w:jc w:val="both"/>
    </w:pPr>
    <w:rPr>
      <w:rFonts w:ascii="Times New Roman" w:eastAsia="MS PMincho" w:hAnsi="Times New Roman"/>
      <w:sz w:val="28"/>
      <w:lang w:val="ru-RU"/>
    </w:rPr>
  </w:style>
  <w:style w:type="numbering" w:customStyle="1" w:styleId="1b">
    <w:name w:val="Стиль1"/>
    <w:rsid w:val="00362EF8"/>
  </w:style>
  <w:style w:type="paragraph" w:customStyle="1" w:styleId="-6">
    <w:name w:val="(Схема ТС) Заголовок - #Подпункт"/>
    <w:basedOn w:val="36"/>
    <w:next w:val="aa"/>
    <w:qFormat/>
    <w:rsid w:val="00362EF8"/>
  </w:style>
  <w:style w:type="paragraph" w:customStyle="1" w:styleId="headertext">
    <w:name w:val="headertext"/>
    <w:basedOn w:val="aa"/>
    <w:rsid w:val="00362EF8"/>
    <w:pPr>
      <w:widowControl/>
      <w:autoSpaceDE/>
      <w:autoSpaceDN/>
      <w:spacing w:before="100" w:beforeAutospacing="1" w:after="100" w:afterAutospacing="1"/>
    </w:pPr>
    <w:rPr>
      <w:sz w:val="24"/>
      <w:szCs w:val="24"/>
      <w:lang w:bidi="ar-SA"/>
    </w:rPr>
  </w:style>
  <w:style w:type="paragraph" w:customStyle="1" w:styleId="footnotedescription">
    <w:name w:val="footnote description"/>
    <w:next w:val="aa"/>
    <w:link w:val="footnotedescriptionChar"/>
    <w:hidden/>
    <w:rsid w:val="00362EF8"/>
    <w:pPr>
      <w:widowControl/>
      <w:autoSpaceDE/>
      <w:autoSpaceDN/>
      <w:spacing w:after="24" w:line="287" w:lineRule="auto"/>
      <w:ind w:right="29" w:firstLine="354"/>
    </w:pPr>
    <w:rPr>
      <w:rFonts w:ascii="Times New Roman" w:eastAsia="Times New Roman" w:hAnsi="Times New Roman" w:cs="Times New Roman"/>
      <w:color w:val="000000"/>
      <w:sz w:val="20"/>
      <w:lang w:val="ru-RU" w:eastAsia="ru-RU"/>
    </w:rPr>
  </w:style>
  <w:style w:type="character" w:customStyle="1" w:styleId="footnotedescriptionChar">
    <w:name w:val="footnote description Char"/>
    <w:link w:val="footnotedescription"/>
    <w:rsid w:val="00362EF8"/>
    <w:rPr>
      <w:rFonts w:ascii="Times New Roman" w:eastAsia="Times New Roman" w:hAnsi="Times New Roman" w:cs="Times New Roman"/>
      <w:color w:val="000000"/>
      <w:sz w:val="20"/>
      <w:lang w:val="ru-RU" w:eastAsia="ru-RU"/>
    </w:rPr>
  </w:style>
  <w:style w:type="character" w:customStyle="1" w:styleId="footnotemark">
    <w:name w:val="footnote mark"/>
    <w:hidden/>
    <w:rsid w:val="00362EF8"/>
    <w:rPr>
      <w:rFonts w:ascii="Times New Roman" w:eastAsia="Times New Roman" w:hAnsi="Times New Roman" w:cs="Times New Roman"/>
      <w:color w:val="000000"/>
      <w:sz w:val="20"/>
      <w:vertAlign w:val="superscript"/>
    </w:rPr>
  </w:style>
  <w:style w:type="paragraph" w:customStyle="1" w:styleId="ConsPlusNormal">
    <w:name w:val="ConsPlusNormal"/>
    <w:qFormat/>
    <w:rsid w:val="00362EF8"/>
    <w:pPr>
      <w:adjustRightInd w:val="0"/>
    </w:pPr>
    <w:rPr>
      <w:rFonts w:ascii="Times New Roman" w:eastAsiaTheme="minorEastAsia" w:hAnsi="Times New Roman" w:cs="Times New Roman"/>
      <w:sz w:val="24"/>
      <w:szCs w:val="24"/>
      <w:lang w:val="ru-RU" w:eastAsia="ru-RU"/>
    </w:rPr>
  </w:style>
  <w:style w:type="character" w:styleId="afff7">
    <w:name w:val="Placeholder Text"/>
    <w:basedOn w:val="ab"/>
    <w:uiPriority w:val="99"/>
    <w:semiHidden/>
    <w:rsid w:val="00362EF8"/>
    <w:rPr>
      <w:color w:val="808080"/>
    </w:rPr>
  </w:style>
  <w:style w:type="paragraph" w:styleId="2b">
    <w:name w:val="Body Text 2"/>
    <w:basedOn w:val="aa"/>
    <w:link w:val="2c"/>
    <w:uiPriority w:val="99"/>
    <w:unhideWhenUsed/>
    <w:rsid w:val="00362EF8"/>
    <w:pPr>
      <w:spacing w:after="120" w:line="480" w:lineRule="auto"/>
    </w:pPr>
  </w:style>
  <w:style w:type="character" w:customStyle="1" w:styleId="2c">
    <w:name w:val="Основной текст 2 Знак"/>
    <w:basedOn w:val="ab"/>
    <w:link w:val="2b"/>
    <w:uiPriority w:val="99"/>
    <w:rsid w:val="00362EF8"/>
    <w:rPr>
      <w:rFonts w:ascii="Times New Roman" w:eastAsia="Times New Roman" w:hAnsi="Times New Roman" w:cs="Times New Roman"/>
      <w:lang w:val="ru-RU" w:eastAsia="ru-RU" w:bidi="ru-RU"/>
    </w:rPr>
  </w:style>
  <w:style w:type="character" w:customStyle="1" w:styleId="afff8">
    <w:name w:val="Цветовое выделение"/>
    <w:uiPriority w:val="99"/>
    <w:rsid w:val="00362EF8"/>
    <w:rPr>
      <w:b/>
      <w:bCs/>
      <w:color w:val="26282F"/>
    </w:rPr>
  </w:style>
  <w:style w:type="paragraph" w:styleId="a0">
    <w:name w:val="List Bullet"/>
    <w:basedOn w:val="aa"/>
    <w:uiPriority w:val="99"/>
    <w:unhideWhenUsed/>
    <w:qFormat/>
    <w:rsid w:val="00362EF8"/>
    <w:pPr>
      <w:keepLines/>
      <w:numPr>
        <w:numId w:val="13"/>
      </w:numPr>
      <w:suppressAutoHyphens/>
      <w:spacing w:before="60" w:line="360" w:lineRule="auto"/>
      <w:ind w:left="357" w:hanging="357"/>
      <w:contextualSpacing/>
      <w:jc w:val="both"/>
    </w:pPr>
    <w:rPr>
      <w:sz w:val="26"/>
    </w:rPr>
  </w:style>
  <w:style w:type="paragraph" w:customStyle="1" w:styleId="afff9">
    <w:name w:val="Подпись рисунка"/>
    <w:basedOn w:val="52"/>
    <w:next w:val="aa"/>
    <w:uiPriority w:val="1"/>
    <w:qFormat/>
    <w:rsid w:val="00362EF8"/>
    <w:pPr>
      <w:keepNext w:val="0"/>
      <w:numPr>
        <w:ilvl w:val="0"/>
        <w:numId w:val="0"/>
      </w:numPr>
      <w:tabs>
        <w:tab w:val="num" w:pos="1701"/>
      </w:tabs>
      <w:autoSpaceDE/>
      <w:autoSpaceDN/>
      <w:spacing w:before="66" w:line="276" w:lineRule="auto"/>
      <w:ind w:left="1701" w:hanging="1701"/>
      <w:outlineLvl w:val="9"/>
    </w:pPr>
    <w:rPr>
      <w:sz w:val="24"/>
      <w:lang w:val="ru-RU"/>
    </w:rPr>
  </w:style>
  <w:style w:type="paragraph" w:customStyle="1" w:styleId="afffa">
    <w:name w:val="Подпись таблицы"/>
    <w:basedOn w:val="6"/>
    <w:next w:val="aa"/>
    <w:link w:val="afffb"/>
    <w:uiPriority w:val="1"/>
    <w:qFormat/>
    <w:rsid w:val="00362EF8"/>
    <w:pPr>
      <w:numPr>
        <w:ilvl w:val="0"/>
        <w:numId w:val="0"/>
      </w:numPr>
      <w:tabs>
        <w:tab w:val="num" w:pos="1701"/>
      </w:tabs>
      <w:suppressAutoHyphens/>
      <w:autoSpaceDE/>
      <w:autoSpaceDN/>
      <w:spacing w:before="120" w:after="120"/>
      <w:ind w:left="1701" w:hanging="1701"/>
      <w:jc w:val="both"/>
      <w:outlineLvl w:val="9"/>
    </w:pPr>
    <w:rPr>
      <w:rFonts w:ascii="Times New Roman" w:hAnsi="Times New Roman" w:cs="Times New Roman"/>
      <w:b/>
      <w:bCs/>
      <w:spacing w:val="-2"/>
      <w:sz w:val="24"/>
    </w:rPr>
  </w:style>
  <w:style w:type="character" w:customStyle="1" w:styleId="afffb">
    <w:name w:val="Подпись таблицы Знак"/>
    <w:basedOn w:val="60"/>
    <w:link w:val="afffa"/>
    <w:uiPriority w:val="1"/>
    <w:rsid w:val="00362EF8"/>
    <w:rPr>
      <w:rFonts w:ascii="Times New Roman" w:eastAsiaTheme="majorEastAsia" w:hAnsi="Times New Roman" w:cs="Times New Roman"/>
      <w:b/>
      <w:bCs/>
      <w:color w:val="243F60" w:themeColor="accent1" w:themeShade="7F"/>
      <w:spacing w:val="-2"/>
      <w:sz w:val="24"/>
      <w:lang w:val="ru-RU" w:eastAsia="ru-RU" w:bidi="ru-RU"/>
    </w:rPr>
  </w:style>
  <w:style w:type="paragraph" w:customStyle="1" w:styleId="font8">
    <w:name w:val="font8"/>
    <w:basedOn w:val="aa"/>
    <w:rsid w:val="00362EF8"/>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xl1919">
    <w:name w:val="xl1919"/>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20">
    <w:name w:val="xl1920"/>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21">
    <w:name w:val="xl1921"/>
    <w:basedOn w:val="aa"/>
    <w:rsid w:val="00362EF8"/>
    <w:pPr>
      <w:widowControl/>
      <w:pBdr>
        <w:top w:val="single" w:sz="4" w:space="0" w:color="C0C0C0"/>
        <w:left w:val="single" w:sz="4" w:space="0" w:color="C0C0C0"/>
        <w:bottom w:val="single" w:sz="4" w:space="0" w:color="C0C0C0"/>
        <w:right w:val="single" w:sz="4" w:space="0" w:color="C0C0C0"/>
      </w:pBdr>
      <w:shd w:val="clear" w:color="000000" w:fill="FFFFC0"/>
      <w:autoSpaceDE/>
      <w:autoSpaceDN/>
      <w:spacing w:before="100" w:beforeAutospacing="1" w:after="100" w:afterAutospacing="1"/>
      <w:textAlignment w:val="center"/>
    </w:pPr>
    <w:rPr>
      <w:rFonts w:ascii="Tahoma" w:hAnsi="Tahoma" w:cs="Tahoma"/>
      <w:sz w:val="18"/>
      <w:szCs w:val="18"/>
      <w:lang w:bidi="ar-SA"/>
    </w:rPr>
  </w:style>
  <w:style w:type="paragraph" w:customStyle="1" w:styleId="xl1922">
    <w:name w:val="xl1922"/>
    <w:basedOn w:val="aa"/>
    <w:rsid w:val="00362EF8"/>
    <w:pPr>
      <w:widowControl/>
      <w:pBdr>
        <w:top w:val="single" w:sz="4" w:space="0" w:color="C0C0C0"/>
        <w:left w:val="single" w:sz="4" w:space="0" w:color="BFBFBF"/>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23">
    <w:name w:val="xl1923"/>
    <w:basedOn w:val="aa"/>
    <w:rsid w:val="00362EF8"/>
    <w:pPr>
      <w:widowControl/>
      <w:pBdr>
        <w:top w:val="single" w:sz="4" w:space="0" w:color="C0C0C0"/>
        <w:left w:val="single" w:sz="4" w:space="0" w:color="C0C0C0"/>
        <w:bottom w:val="single" w:sz="4" w:space="0" w:color="C0C0C0"/>
        <w:right w:val="single" w:sz="4" w:space="0" w:color="C0C0C0"/>
      </w:pBdr>
      <w:shd w:val="clear" w:color="000000" w:fill="FFFFC0"/>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24">
    <w:name w:val="xl1924"/>
    <w:basedOn w:val="aa"/>
    <w:rsid w:val="00362EF8"/>
    <w:pPr>
      <w:widowControl/>
      <w:pBdr>
        <w:top w:val="single" w:sz="4" w:space="0" w:color="C0C0C0"/>
        <w:left w:val="single" w:sz="4" w:space="0" w:color="C0C0C0"/>
        <w:bottom w:val="single" w:sz="4" w:space="0" w:color="C0C0C0"/>
      </w:pBdr>
      <w:autoSpaceDE/>
      <w:autoSpaceDN/>
      <w:spacing w:before="100" w:beforeAutospacing="1" w:after="100" w:afterAutospacing="1"/>
      <w:textAlignment w:val="top"/>
    </w:pPr>
    <w:rPr>
      <w:rFonts w:ascii="Tahoma" w:hAnsi="Tahoma" w:cs="Tahoma"/>
      <w:sz w:val="18"/>
      <w:szCs w:val="18"/>
      <w:lang w:bidi="ar-SA"/>
    </w:rPr>
  </w:style>
  <w:style w:type="paragraph" w:customStyle="1" w:styleId="xl1925">
    <w:name w:val="xl1925"/>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26">
    <w:name w:val="xl1926"/>
    <w:basedOn w:val="aa"/>
    <w:rsid w:val="00362EF8"/>
    <w:pPr>
      <w:widowControl/>
      <w:pBdr>
        <w:top w:val="single" w:sz="4" w:space="0" w:color="C0C0C0"/>
        <w:left w:val="single" w:sz="4" w:space="0" w:color="C0C0C0"/>
        <w:bottom w:val="single" w:sz="4" w:space="0" w:color="C0C0C0"/>
        <w:right w:val="single" w:sz="4" w:space="0" w:color="C0C0C0"/>
      </w:pBdr>
      <w:shd w:val="clear" w:color="000000" w:fill="D7EAD3"/>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27">
    <w:name w:val="xl1927"/>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28">
    <w:name w:val="xl1928"/>
    <w:basedOn w:val="aa"/>
    <w:rsid w:val="00362EF8"/>
    <w:pPr>
      <w:widowControl/>
      <w:pBdr>
        <w:top w:val="single" w:sz="4" w:space="0" w:color="C0C0C0"/>
        <w:left w:val="single" w:sz="4" w:space="0" w:color="C0C0C0"/>
        <w:bottom w:val="single" w:sz="4" w:space="0" w:color="C0C0C0"/>
        <w:right w:val="single" w:sz="4" w:space="0" w:color="C0C0C0"/>
      </w:pBdr>
      <w:shd w:val="clear" w:color="000000" w:fill="D7EAD3"/>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29">
    <w:name w:val="xl1929"/>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right"/>
      <w:textAlignment w:val="center"/>
    </w:pPr>
    <w:rPr>
      <w:rFonts w:ascii="Tahoma" w:hAnsi="Tahoma" w:cs="Tahoma"/>
      <w:sz w:val="2"/>
      <w:szCs w:val="2"/>
      <w:lang w:bidi="ar-SA"/>
    </w:rPr>
  </w:style>
  <w:style w:type="paragraph" w:customStyle="1" w:styleId="xl1930">
    <w:name w:val="xl1930"/>
    <w:basedOn w:val="aa"/>
    <w:rsid w:val="00362EF8"/>
    <w:pPr>
      <w:widowControl/>
      <w:pBdr>
        <w:top w:val="single" w:sz="4" w:space="0" w:color="C0C0C0"/>
        <w:left w:val="single" w:sz="4" w:space="0" w:color="C0C0C0"/>
        <w:bottom w:val="single" w:sz="4" w:space="0" w:color="C0C0C0"/>
      </w:pBdr>
      <w:shd w:val="thinReverseDiagStripe" w:color="C0C0C0" w:fill="FFFFFF"/>
      <w:autoSpaceDE/>
      <w:autoSpaceDN/>
      <w:spacing w:before="100" w:beforeAutospacing="1" w:after="100" w:afterAutospacing="1"/>
      <w:textAlignment w:val="center"/>
    </w:pPr>
    <w:rPr>
      <w:rFonts w:ascii="Tahoma" w:hAnsi="Tahoma" w:cs="Tahoma"/>
      <w:sz w:val="18"/>
      <w:szCs w:val="18"/>
      <w:lang w:bidi="ar-SA"/>
    </w:rPr>
  </w:style>
  <w:style w:type="paragraph" w:customStyle="1" w:styleId="xl1931">
    <w:name w:val="xl1931"/>
    <w:basedOn w:val="aa"/>
    <w:rsid w:val="00362EF8"/>
    <w:pPr>
      <w:widowControl/>
      <w:pBdr>
        <w:top w:val="single" w:sz="4" w:space="0" w:color="C0C0C0"/>
        <w:bottom w:val="single" w:sz="4" w:space="0" w:color="C0C0C0"/>
      </w:pBdr>
      <w:shd w:val="thinReverseDiagStripe" w:color="C0C0C0" w:fill="FFFFFF"/>
      <w:autoSpaceDE/>
      <w:autoSpaceDN/>
      <w:spacing w:before="100" w:beforeAutospacing="1" w:after="100" w:afterAutospacing="1"/>
      <w:textAlignment w:val="center"/>
    </w:pPr>
    <w:rPr>
      <w:rFonts w:ascii="Tahoma" w:hAnsi="Tahoma" w:cs="Tahoma"/>
      <w:sz w:val="18"/>
      <w:szCs w:val="18"/>
      <w:lang w:bidi="ar-SA"/>
    </w:rPr>
  </w:style>
  <w:style w:type="paragraph" w:customStyle="1" w:styleId="xl1932">
    <w:name w:val="xl1932"/>
    <w:basedOn w:val="aa"/>
    <w:rsid w:val="00362EF8"/>
    <w:pPr>
      <w:widowControl/>
      <w:pBdr>
        <w:top w:val="single" w:sz="4" w:space="0" w:color="C0C0C0"/>
        <w:bottom w:val="single" w:sz="4" w:space="0" w:color="C0C0C0"/>
        <w:right w:val="single" w:sz="4" w:space="0" w:color="C0C0C0"/>
      </w:pBdr>
      <w:shd w:val="thinReverseDiagStripe" w:color="C0C0C0" w:fill="FFFFFF"/>
      <w:autoSpaceDE/>
      <w:autoSpaceDN/>
      <w:spacing w:before="100" w:beforeAutospacing="1" w:after="100" w:afterAutospacing="1"/>
      <w:textAlignment w:val="center"/>
    </w:pPr>
    <w:rPr>
      <w:rFonts w:ascii="Tahoma" w:hAnsi="Tahoma" w:cs="Tahoma"/>
      <w:color w:val="FFFFFF"/>
      <w:sz w:val="18"/>
      <w:szCs w:val="18"/>
      <w:lang w:bidi="ar-SA"/>
    </w:rPr>
  </w:style>
  <w:style w:type="paragraph" w:customStyle="1" w:styleId="xl1933">
    <w:name w:val="xl1933"/>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34">
    <w:name w:val="xl1934"/>
    <w:basedOn w:val="aa"/>
    <w:rsid w:val="00362EF8"/>
    <w:pPr>
      <w:widowControl/>
      <w:pBdr>
        <w:top w:val="single" w:sz="4" w:space="0" w:color="C0C0C0"/>
        <w:left w:val="single" w:sz="4" w:space="0" w:color="BFBFBF"/>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35">
    <w:name w:val="xl1935"/>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36">
    <w:name w:val="xl1936"/>
    <w:basedOn w:val="aa"/>
    <w:rsid w:val="00362EF8"/>
    <w:pPr>
      <w:widowControl/>
      <w:pBdr>
        <w:left w:val="single" w:sz="4" w:space="0" w:color="BFBFBF"/>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37">
    <w:name w:val="xl1937"/>
    <w:basedOn w:val="aa"/>
    <w:rsid w:val="00362EF8"/>
    <w:pPr>
      <w:widowControl/>
      <w:pBdr>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38">
    <w:name w:val="xl1938"/>
    <w:basedOn w:val="aa"/>
    <w:rsid w:val="00362EF8"/>
    <w:pPr>
      <w:widowControl/>
      <w:pBdr>
        <w:top w:val="single" w:sz="4" w:space="0" w:color="C0C0C0"/>
        <w:left w:val="single" w:sz="4" w:space="0" w:color="C0C0C0"/>
        <w:bottom w:val="single" w:sz="4" w:space="0" w:color="C0C0C0"/>
        <w:right w:val="single" w:sz="4" w:space="0" w:color="C0C0C0"/>
      </w:pBdr>
      <w:shd w:val="clear" w:color="000000" w:fill="B7E4FF"/>
      <w:autoSpaceDE/>
      <w:autoSpaceDN/>
      <w:spacing w:before="100" w:beforeAutospacing="1" w:after="100" w:afterAutospacing="1"/>
      <w:textAlignment w:val="center"/>
    </w:pPr>
    <w:rPr>
      <w:rFonts w:ascii="Tahoma" w:hAnsi="Tahoma" w:cs="Tahoma"/>
      <w:sz w:val="18"/>
      <w:szCs w:val="18"/>
      <w:lang w:bidi="ar-SA"/>
    </w:rPr>
  </w:style>
  <w:style w:type="paragraph" w:customStyle="1" w:styleId="xl1939">
    <w:name w:val="xl1939"/>
    <w:basedOn w:val="aa"/>
    <w:rsid w:val="00362EF8"/>
    <w:pPr>
      <w:widowControl/>
      <w:pBdr>
        <w:top w:val="single" w:sz="4" w:space="0" w:color="C0C0C0"/>
        <w:left w:val="single" w:sz="4" w:space="0" w:color="BFBFBF"/>
        <w:right w:val="single" w:sz="4" w:space="0" w:color="C0C0C0"/>
      </w:pBdr>
      <w:autoSpaceDE/>
      <w:autoSpaceDN/>
      <w:spacing w:before="100" w:beforeAutospacing="1" w:after="100" w:afterAutospacing="1"/>
      <w:jc w:val="center"/>
      <w:textAlignment w:val="center"/>
    </w:pPr>
    <w:rPr>
      <w:rFonts w:ascii="Tahoma" w:hAnsi="Tahoma" w:cs="Tahoma"/>
      <w:color w:val="FF0000"/>
      <w:sz w:val="2"/>
      <w:szCs w:val="2"/>
      <w:lang w:bidi="ar-SA"/>
    </w:rPr>
  </w:style>
  <w:style w:type="paragraph" w:customStyle="1" w:styleId="xl1940">
    <w:name w:val="xl1940"/>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2"/>
      <w:szCs w:val="2"/>
      <w:lang w:bidi="ar-SA"/>
    </w:rPr>
  </w:style>
  <w:style w:type="paragraph" w:customStyle="1" w:styleId="xl1941">
    <w:name w:val="xl1941"/>
    <w:basedOn w:val="aa"/>
    <w:rsid w:val="00362EF8"/>
    <w:pPr>
      <w:widowControl/>
      <w:pBdr>
        <w:left w:val="single" w:sz="4" w:space="0" w:color="BFBFBF"/>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color w:val="FF0000"/>
      <w:sz w:val="2"/>
      <w:szCs w:val="2"/>
      <w:lang w:bidi="ar-SA"/>
    </w:rPr>
  </w:style>
  <w:style w:type="paragraph" w:customStyle="1" w:styleId="xl1942">
    <w:name w:val="xl1942"/>
    <w:basedOn w:val="aa"/>
    <w:rsid w:val="00362EF8"/>
    <w:pPr>
      <w:widowControl/>
      <w:pBdr>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2"/>
      <w:szCs w:val="2"/>
      <w:lang w:bidi="ar-SA"/>
    </w:rPr>
  </w:style>
  <w:style w:type="paragraph" w:customStyle="1" w:styleId="xl1943">
    <w:name w:val="xl1943"/>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44">
    <w:name w:val="xl1944"/>
    <w:basedOn w:val="aa"/>
    <w:rsid w:val="00362EF8"/>
    <w:pPr>
      <w:widowControl/>
      <w:pBdr>
        <w:top w:val="single" w:sz="4" w:space="0" w:color="C0C0C0"/>
        <w:left w:val="single" w:sz="4" w:space="0" w:color="C0C0C0"/>
        <w:right w:val="single" w:sz="4" w:space="0" w:color="C0C0C0"/>
      </w:pBdr>
      <w:shd w:val="clear" w:color="000000" w:fill="D7EAD3"/>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45">
    <w:name w:val="xl1945"/>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46">
    <w:name w:val="xl1946"/>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47">
    <w:name w:val="xl1947"/>
    <w:basedOn w:val="aa"/>
    <w:rsid w:val="00362EF8"/>
    <w:pPr>
      <w:widowControl/>
      <w:pBdr>
        <w:top w:val="single" w:sz="4" w:space="0" w:color="C0C0C0"/>
        <w:left w:val="single" w:sz="4" w:space="14" w:color="C0C0C0"/>
        <w:bottom w:val="single" w:sz="4" w:space="0" w:color="C0C0C0"/>
        <w:right w:val="single" w:sz="4" w:space="0" w:color="C0C0C0"/>
      </w:pBdr>
      <w:shd w:val="clear" w:color="000000" w:fill="E3FAFD"/>
      <w:autoSpaceDE/>
      <w:autoSpaceDN/>
      <w:spacing w:before="100" w:beforeAutospacing="1" w:after="100" w:afterAutospacing="1"/>
      <w:ind w:firstLineChars="200" w:firstLine="200"/>
      <w:textAlignment w:val="center"/>
    </w:pPr>
    <w:rPr>
      <w:rFonts w:ascii="Tahoma" w:hAnsi="Tahoma" w:cs="Tahoma"/>
      <w:sz w:val="18"/>
      <w:szCs w:val="18"/>
      <w:lang w:bidi="ar-SA"/>
    </w:rPr>
  </w:style>
  <w:style w:type="paragraph" w:customStyle="1" w:styleId="xl1948">
    <w:name w:val="xl1948"/>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textAlignment w:val="center"/>
    </w:pPr>
    <w:rPr>
      <w:rFonts w:ascii="Tahoma" w:hAnsi="Tahoma" w:cs="Tahoma"/>
      <w:color w:val="333399"/>
      <w:sz w:val="18"/>
      <w:szCs w:val="18"/>
      <w:u w:val="single"/>
      <w:lang w:bidi="ar-SA"/>
    </w:rPr>
  </w:style>
  <w:style w:type="paragraph" w:customStyle="1" w:styleId="xl1949">
    <w:name w:val="xl1949"/>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2"/>
      <w:szCs w:val="2"/>
      <w:lang w:bidi="ar-SA"/>
    </w:rPr>
  </w:style>
  <w:style w:type="paragraph" w:customStyle="1" w:styleId="xl1950">
    <w:name w:val="xl1950"/>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51">
    <w:name w:val="xl1951"/>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52">
    <w:name w:val="xl1952"/>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2"/>
      <w:szCs w:val="2"/>
      <w:lang w:bidi="ar-SA"/>
    </w:rPr>
  </w:style>
  <w:style w:type="paragraph" w:customStyle="1" w:styleId="xl1953">
    <w:name w:val="xl1953"/>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54">
    <w:name w:val="xl1954"/>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55">
    <w:name w:val="xl1955"/>
    <w:basedOn w:val="aa"/>
    <w:rsid w:val="00362EF8"/>
    <w:pPr>
      <w:widowControl/>
      <w:pBdr>
        <w:bottom w:val="single" w:sz="4" w:space="0" w:color="C0C0C0"/>
      </w:pBdr>
      <w:autoSpaceDE/>
      <w:autoSpaceDN/>
      <w:spacing w:before="100" w:beforeAutospacing="1" w:after="100" w:afterAutospacing="1"/>
      <w:jc w:val="center"/>
      <w:textAlignment w:val="center"/>
    </w:pPr>
    <w:rPr>
      <w:rFonts w:ascii="Tahoma" w:hAnsi="Tahoma" w:cs="Tahoma"/>
      <w:color w:val="BCBCBC"/>
      <w:sz w:val="18"/>
      <w:szCs w:val="18"/>
      <w:lang w:bidi="ar-SA"/>
    </w:rPr>
  </w:style>
  <w:style w:type="paragraph" w:customStyle="1" w:styleId="xl1956">
    <w:name w:val="xl1956"/>
    <w:basedOn w:val="aa"/>
    <w:rsid w:val="00362EF8"/>
    <w:pPr>
      <w:widowControl/>
      <w:pBdr>
        <w:bottom w:val="single" w:sz="4" w:space="0" w:color="C0C0C0"/>
      </w:pBdr>
      <w:autoSpaceDE/>
      <w:autoSpaceDN/>
      <w:spacing w:before="100" w:beforeAutospacing="1" w:after="100" w:afterAutospacing="1"/>
      <w:jc w:val="center"/>
      <w:textAlignment w:val="center"/>
    </w:pPr>
    <w:rPr>
      <w:rFonts w:ascii="Tahoma" w:hAnsi="Tahoma" w:cs="Tahoma"/>
      <w:color w:val="BCBCBC"/>
      <w:sz w:val="18"/>
      <w:szCs w:val="18"/>
      <w:lang w:bidi="ar-SA"/>
    </w:rPr>
  </w:style>
  <w:style w:type="paragraph" w:customStyle="1" w:styleId="xl1957">
    <w:name w:val="xl1957"/>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58">
    <w:name w:val="xl1958"/>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textAlignment w:val="center"/>
    </w:pPr>
    <w:rPr>
      <w:rFonts w:ascii="Tahoma" w:hAnsi="Tahoma" w:cs="Tahoma"/>
      <w:sz w:val="18"/>
      <w:szCs w:val="18"/>
      <w:lang w:bidi="ar-SA"/>
    </w:rPr>
  </w:style>
  <w:style w:type="paragraph" w:customStyle="1" w:styleId="xl1959">
    <w:name w:val="xl1959"/>
    <w:basedOn w:val="aa"/>
    <w:rsid w:val="00362EF8"/>
    <w:pPr>
      <w:widowControl/>
      <w:pBdr>
        <w:top w:val="single" w:sz="4" w:space="0" w:color="C0C0C0"/>
        <w:bottom w:val="single" w:sz="4" w:space="0" w:color="C0C0C0"/>
      </w:pBdr>
      <w:shd w:val="thinReverseDiagStripe" w:color="C0C0C0" w:fill="FFFFFF"/>
      <w:autoSpaceDE/>
      <w:autoSpaceDN/>
      <w:spacing w:before="100" w:beforeAutospacing="1" w:after="100" w:afterAutospacing="1"/>
      <w:textAlignment w:val="center"/>
    </w:pPr>
    <w:rPr>
      <w:rFonts w:ascii="Tahoma" w:hAnsi="Tahoma" w:cs="Tahoma"/>
      <w:color w:val="333399"/>
      <w:sz w:val="18"/>
      <w:szCs w:val="18"/>
      <w:lang w:bidi="ar-SA"/>
    </w:rPr>
  </w:style>
  <w:style w:type="paragraph" w:customStyle="1" w:styleId="xl1960">
    <w:name w:val="xl1960"/>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color w:val="FF0000"/>
      <w:sz w:val="2"/>
      <w:szCs w:val="2"/>
      <w:lang w:bidi="ar-SA"/>
    </w:rPr>
  </w:style>
  <w:style w:type="paragraph" w:customStyle="1" w:styleId="xl1961">
    <w:name w:val="xl1961"/>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62">
    <w:name w:val="xl1962"/>
    <w:basedOn w:val="aa"/>
    <w:rsid w:val="00362EF8"/>
    <w:pPr>
      <w:widowControl/>
      <w:pBdr>
        <w:top w:val="single" w:sz="4" w:space="0" w:color="C0C0C0"/>
        <w:left w:val="single" w:sz="4" w:space="0" w:color="C0C0C0"/>
        <w:bottom w:val="single" w:sz="4" w:space="0" w:color="C0C0C0"/>
        <w:right w:val="single" w:sz="4" w:space="0" w:color="C0C0C0"/>
      </w:pBdr>
      <w:shd w:val="clear" w:color="000000" w:fill="E3FAFD"/>
      <w:autoSpaceDE/>
      <w:autoSpaceDN/>
      <w:spacing w:before="100" w:beforeAutospacing="1" w:after="100" w:afterAutospacing="1"/>
      <w:textAlignment w:val="center"/>
    </w:pPr>
    <w:rPr>
      <w:rFonts w:ascii="Tahoma" w:hAnsi="Tahoma" w:cs="Tahoma"/>
      <w:sz w:val="18"/>
      <w:szCs w:val="18"/>
      <w:lang w:bidi="ar-SA"/>
    </w:rPr>
  </w:style>
  <w:style w:type="paragraph" w:customStyle="1" w:styleId="xl1963">
    <w:name w:val="xl1963"/>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64">
    <w:name w:val="xl1964"/>
    <w:basedOn w:val="aa"/>
    <w:rsid w:val="00362EF8"/>
    <w:pPr>
      <w:widowControl/>
      <w:pBdr>
        <w:top w:val="single" w:sz="4" w:space="0" w:color="C0C0C0"/>
        <w:right w:val="single" w:sz="4" w:space="0" w:color="C0C0C0"/>
      </w:pBdr>
      <w:shd w:val="thinReverseDiagStripe" w:color="C0C0C0" w:fill="FFFFFF"/>
      <w:autoSpaceDE/>
      <w:autoSpaceDN/>
      <w:spacing w:before="100" w:beforeAutospacing="1" w:after="100" w:afterAutospacing="1"/>
      <w:textAlignment w:val="center"/>
    </w:pPr>
    <w:rPr>
      <w:rFonts w:ascii="Tahoma" w:hAnsi="Tahoma" w:cs="Tahoma"/>
      <w:color w:val="FFFFFF"/>
      <w:sz w:val="18"/>
      <w:szCs w:val="18"/>
      <w:lang w:bidi="ar-SA"/>
    </w:rPr>
  </w:style>
  <w:style w:type="paragraph" w:customStyle="1" w:styleId="xl1965">
    <w:name w:val="xl1965"/>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966">
    <w:name w:val="xl1966"/>
    <w:basedOn w:val="aa"/>
    <w:rsid w:val="00362EF8"/>
    <w:pPr>
      <w:widowControl/>
      <w:pBdr>
        <w:top w:val="single" w:sz="4" w:space="0" w:color="C0C0C0"/>
        <w:bottom w:val="single" w:sz="4" w:space="0" w:color="C0C0C0"/>
        <w:right w:val="single" w:sz="4" w:space="0" w:color="C0C0C0"/>
      </w:pBdr>
      <w:shd w:val="clear" w:color="000000" w:fill="FFFFC0"/>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67">
    <w:name w:val="xl1967"/>
    <w:basedOn w:val="aa"/>
    <w:rsid w:val="00362EF8"/>
    <w:pPr>
      <w:widowControl/>
      <w:pBdr>
        <w:top w:val="single" w:sz="4" w:space="0" w:color="C0C0C0"/>
        <w:left w:val="single" w:sz="4" w:space="0" w:color="C0C0C0"/>
        <w:right w:val="single" w:sz="4" w:space="0" w:color="C0C0C0"/>
      </w:pBdr>
      <w:autoSpaceDE/>
      <w:autoSpaceDN/>
      <w:spacing w:before="100" w:beforeAutospacing="1" w:after="100" w:afterAutospacing="1"/>
      <w:textAlignment w:val="center"/>
    </w:pPr>
    <w:rPr>
      <w:rFonts w:ascii="Tahoma" w:hAnsi="Tahoma" w:cs="Tahoma"/>
      <w:sz w:val="2"/>
      <w:szCs w:val="2"/>
      <w:lang w:bidi="ar-SA"/>
    </w:rPr>
  </w:style>
  <w:style w:type="paragraph" w:customStyle="1" w:styleId="xl1968">
    <w:name w:val="xl1968"/>
    <w:basedOn w:val="aa"/>
    <w:rsid w:val="00362EF8"/>
    <w:pPr>
      <w:widowControl/>
      <w:pBdr>
        <w:bottom w:val="single" w:sz="4" w:space="0" w:color="C0C0C0"/>
        <w:right w:val="single" w:sz="4" w:space="0" w:color="C0C0C0"/>
      </w:pBdr>
      <w:shd w:val="thinReverseDiagStripe" w:color="C0C0C0" w:fill="FFFFFF"/>
      <w:autoSpaceDE/>
      <w:autoSpaceDN/>
      <w:spacing w:before="100" w:beforeAutospacing="1" w:after="100" w:afterAutospacing="1"/>
      <w:textAlignment w:val="center"/>
    </w:pPr>
    <w:rPr>
      <w:rFonts w:ascii="Tahoma" w:hAnsi="Tahoma" w:cs="Tahoma"/>
      <w:color w:val="FFFFFF"/>
      <w:sz w:val="18"/>
      <w:szCs w:val="18"/>
      <w:lang w:bidi="ar-SA"/>
    </w:rPr>
  </w:style>
  <w:style w:type="paragraph" w:customStyle="1" w:styleId="xl1969">
    <w:name w:val="xl1969"/>
    <w:basedOn w:val="aa"/>
    <w:rsid w:val="00362EF8"/>
    <w:pPr>
      <w:widowControl/>
      <w:pBdr>
        <w:top w:val="single" w:sz="4" w:space="0" w:color="C0C0C0"/>
        <w:left w:val="single" w:sz="4" w:space="0" w:color="C0C0C0"/>
        <w:bottom w:val="single" w:sz="4" w:space="0" w:color="C0C0C0"/>
      </w:pBdr>
      <w:shd w:val="clear" w:color="000000" w:fill="00B050"/>
      <w:autoSpaceDE/>
      <w:autoSpaceDN/>
      <w:spacing w:before="100" w:beforeAutospacing="1" w:after="100" w:afterAutospacing="1"/>
      <w:textAlignment w:val="top"/>
    </w:pPr>
    <w:rPr>
      <w:rFonts w:ascii="Tahoma" w:hAnsi="Tahoma" w:cs="Tahoma"/>
      <w:sz w:val="18"/>
      <w:szCs w:val="18"/>
      <w:lang w:bidi="ar-SA"/>
    </w:rPr>
  </w:style>
  <w:style w:type="paragraph" w:customStyle="1" w:styleId="xl1970">
    <w:name w:val="xl1970"/>
    <w:basedOn w:val="aa"/>
    <w:rsid w:val="00362EF8"/>
    <w:pPr>
      <w:widowControl/>
      <w:pBdr>
        <w:top w:val="single" w:sz="4" w:space="0" w:color="C0C0C0"/>
        <w:right w:val="single" w:sz="4" w:space="0" w:color="C0C0C0"/>
      </w:pBdr>
      <w:shd w:val="clear" w:color="000000" w:fill="FFFFC0"/>
      <w:autoSpaceDE/>
      <w:autoSpaceDN/>
      <w:spacing w:before="100" w:beforeAutospacing="1" w:after="100" w:afterAutospacing="1"/>
      <w:jc w:val="right"/>
      <w:textAlignment w:val="center"/>
    </w:pPr>
    <w:rPr>
      <w:rFonts w:ascii="Tahoma" w:hAnsi="Tahoma" w:cs="Tahoma"/>
      <w:sz w:val="18"/>
      <w:szCs w:val="18"/>
      <w:lang w:bidi="ar-SA"/>
    </w:rPr>
  </w:style>
  <w:style w:type="paragraph" w:customStyle="1" w:styleId="xl1971">
    <w:name w:val="xl1971"/>
    <w:basedOn w:val="aa"/>
    <w:rsid w:val="00362EF8"/>
    <w:pPr>
      <w:widowControl/>
      <w:pBdr>
        <w:top w:val="single" w:sz="4" w:space="0" w:color="C0C0C0"/>
        <w:left w:val="single" w:sz="4" w:space="0" w:color="C0C0C0"/>
        <w:bottom w:val="single" w:sz="4" w:space="0" w:color="C0C0C0"/>
        <w:right w:val="single" w:sz="4" w:space="0" w:color="C0C0C0"/>
      </w:pBdr>
      <w:shd w:val="clear" w:color="000000" w:fill="CCFFFF"/>
      <w:autoSpaceDE/>
      <w:autoSpaceDN/>
      <w:spacing w:before="100" w:beforeAutospacing="1" w:after="100" w:afterAutospacing="1"/>
      <w:textAlignment w:val="center"/>
    </w:pPr>
    <w:rPr>
      <w:rFonts w:ascii="Tahoma" w:hAnsi="Tahoma" w:cs="Tahoma"/>
      <w:color w:val="333399"/>
      <w:sz w:val="18"/>
      <w:szCs w:val="18"/>
      <w:u w:val="single"/>
      <w:lang w:bidi="ar-SA"/>
    </w:rPr>
  </w:style>
  <w:style w:type="paragraph" w:customStyle="1" w:styleId="xl1972">
    <w:name w:val="xl1972"/>
    <w:basedOn w:val="aa"/>
    <w:rsid w:val="00362EF8"/>
    <w:pPr>
      <w:widowControl/>
      <w:pBdr>
        <w:left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73">
    <w:name w:val="xl1973"/>
    <w:basedOn w:val="aa"/>
    <w:rsid w:val="00362EF8"/>
    <w:pPr>
      <w:widowControl/>
      <w:pBdr>
        <w:top w:val="single" w:sz="4" w:space="0" w:color="C0C0C0"/>
        <w:left w:val="single" w:sz="4" w:space="0" w:color="C0C0C0"/>
        <w:bottom w:val="single" w:sz="4" w:space="0" w:color="C0C0C0"/>
        <w:right w:val="single" w:sz="4" w:space="0" w:color="C0C0C0"/>
      </w:pBdr>
      <w:shd w:val="clear" w:color="000000" w:fill="CCFFFF"/>
      <w:autoSpaceDE/>
      <w:autoSpaceDN/>
      <w:spacing w:before="100" w:beforeAutospacing="1" w:after="100" w:afterAutospacing="1"/>
      <w:textAlignment w:val="center"/>
    </w:pPr>
    <w:rPr>
      <w:rFonts w:ascii="Tahoma" w:hAnsi="Tahoma" w:cs="Tahoma"/>
      <w:color w:val="333399"/>
      <w:sz w:val="18"/>
      <w:szCs w:val="18"/>
      <w:u w:val="single"/>
      <w:lang w:bidi="ar-SA"/>
    </w:rPr>
  </w:style>
  <w:style w:type="paragraph" w:customStyle="1" w:styleId="xl1974">
    <w:name w:val="xl1974"/>
    <w:basedOn w:val="aa"/>
    <w:rsid w:val="00362EF8"/>
    <w:pPr>
      <w:widowControl/>
      <w:pBdr>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color w:val="FF0000"/>
      <w:sz w:val="2"/>
      <w:szCs w:val="2"/>
      <w:lang w:bidi="ar-SA"/>
    </w:rPr>
  </w:style>
  <w:style w:type="paragraph" w:customStyle="1" w:styleId="xl1975">
    <w:name w:val="xl1975"/>
    <w:basedOn w:val="aa"/>
    <w:rsid w:val="00362EF8"/>
    <w:pPr>
      <w:widowControl/>
      <w:pBdr>
        <w:top w:val="single" w:sz="4" w:space="0" w:color="C0C0C0"/>
        <w:right w:val="single" w:sz="4" w:space="0" w:color="C0C0C0"/>
      </w:pBdr>
      <w:autoSpaceDE/>
      <w:autoSpaceDN/>
      <w:spacing w:before="100" w:beforeAutospacing="1" w:after="100" w:afterAutospacing="1"/>
      <w:jc w:val="center"/>
      <w:textAlignment w:val="center"/>
    </w:pPr>
    <w:rPr>
      <w:rFonts w:ascii="Tahoma" w:hAnsi="Tahoma" w:cs="Tahoma"/>
      <w:color w:val="FF0000"/>
      <w:sz w:val="2"/>
      <w:szCs w:val="2"/>
      <w:lang w:bidi="ar-SA"/>
    </w:rPr>
  </w:style>
  <w:style w:type="paragraph" w:customStyle="1" w:styleId="xl1976">
    <w:name w:val="xl1976"/>
    <w:basedOn w:val="aa"/>
    <w:rsid w:val="00362EF8"/>
    <w:pPr>
      <w:widowControl/>
      <w:pBdr>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77">
    <w:name w:val="xl1977"/>
    <w:basedOn w:val="aa"/>
    <w:rsid w:val="00362EF8"/>
    <w:pPr>
      <w:widowControl/>
      <w:pBdr>
        <w:top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78">
    <w:name w:val="xl1978"/>
    <w:basedOn w:val="aa"/>
    <w:rsid w:val="00362EF8"/>
    <w:pPr>
      <w:widowControl/>
      <w:pBdr>
        <w:top w:val="single" w:sz="4" w:space="0" w:color="C0C0C0"/>
        <w:bottom w:val="single" w:sz="4" w:space="0" w:color="C0C0C0"/>
      </w:pBdr>
      <w:shd w:val="thinReverseDiagStripe" w:color="C0C0C0" w:fill="FFFFFF"/>
      <w:autoSpaceDE/>
      <w:autoSpaceDN/>
      <w:spacing w:before="100" w:beforeAutospacing="1" w:after="100" w:afterAutospacing="1"/>
      <w:textAlignment w:val="center"/>
    </w:pPr>
    <w:rPr>
      <w:rFonts w:ascii="Tahoma" w:hAnsi="Tahoma" w:cs="Tahoma"/>
      <w:sz w:val="18"/>
      <w:szCs w:val="18"/>
      <w:lang w:bidi="ar-SA"/>
    </w:rPr>
  </w:style>
  <w:style w:type="paragraph" w:customStyle="1" w:styleId="xl1979">
    <w:name w:val="xl1979"/>
    <w:basedOn w:val="aa"/>
    <w:rsid w:val="00362EF8"/>
    <w:pPr>
      <w:widowControl/>
      <w:pBdr>
        <w:top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rFonts w:ascii="Tahoma" w:hAnsi="Tahoma" w:cs="Tahoma"/>
      <w:sz w:val="18"/>
      <w:szCs w:val="18"/>
      <w:lang w:bidi="ar-SA"/>
    </w:rPr>
  </w:style>
  <w:style w:type="paragraph" w:customStyle="1" w:styleId="xl1980">
    <w:name w:val="xl1980"/>
    <w:basedOn w:val="aa"/>
    <w:rsid w:val="00362EF8"/>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textAlignment w:val="center"/>
    </w:pPr>
    <w:rPr>
      <w:rFonts w:ascii="Tahoma" w:hAnsi="Tahoma" w:cs="Tahoma"/>
      <w:sz w:val="18"/>
      <w:szCs w:val="18"/>
      <w:lang w:bidi="ar-SA"/>
    </w:rPr>
  </w:style>
  <w:style w:type="paragraph" w:customStyle="1" w:styleId="xl1877">
    <w:name w:val="xl1877"/>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bidi="ar-SA"/>
    </w:rPr>
  </w:style>
  <w:style w:type="paragraph" w:customStyle="1" w:styleId="xl1108">
    <w:name w:val="xl1108"/>
    <w:basedOn w:val="aa"/>
    <w:rsid w:val="00362EF8"/>
    <w:pPr>
      <w:widowControl/>
      <w:autoSpaceDE/>
      <w:autoSpaceDN/>
      <w:spacing w:before="100" w:beforeAutospacing="1" w:after="100" w:afterAutospacing="1"/>
      <w:jc w:val="center"/>
    </w:pPr>
    <w:rPr>
      <w:sz w:val="20"/>
      <w:szCs w:val="20"/>
      <w:lang w:bidi="ar-SA"/>
    </w:rPr>
  </w:style>
  <w:style w:type="paragraph" w:customStyle="1" w:styleId="xl1109">
    <w:name w:val="xl1109"/>
    <w:basedOn w:val="aa"/>
    <w:rsid w:val="00362EF8"/>
    <w:pPr>
      <w:widowControl/>
      <w:autoSpaceDE/>
      <w:autoSpaceDN/>
      <w:spacing w:before="100" w:beforeAutospacing="1" w:after="100" w:afterAutospacing="1"/>
    </w:pPr>
    <w:rPr>
      <w:sz w:val="20"/>
      <w:szCs w:val="20"/>
      <w:lang w:bidi="ar-SA"/>
    </w:rPr>
  </w:style>
  <w:style w:type="paragraph" w:customStyle="1" w:styleId="xl1110">
    <w:name w:val="xl1110"/>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11">
    <w:name w:val="xl1111"/>
    <w:basedOn w:val="aa"/>
    <w:rsid w:val="00362EF8"/>
    <w:pPr>
      <w:widowControl/>
      <w:autoSpaceDE/>
      <w:autoSpaceDN/>
      <w:spacing w:before="100" w:beforeAutospacing="1" w:after="100" w:afterAutospacing="1"/>
      <w:jc w:val="center"/>
      <w:textAlignment w:val="center"/>
    </w:pPr>
    <w:rPr>
      <w:sz w:val="20"/>
      <w:szCs w:val="20"/>
      <w:lang w:bidi="ar-SA"/>
    </w:rPr>
  </w:style>
  <w:style w:type="paragraph" w:customStyle="1" w:styleId="xl1112">
    <w:name w:val="xl1112"/>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13">
    <w:name w:val="xl1113"/>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14">
    <w:name w:val="xl1114"/>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15">
    <w:name w:val="xl1115"/>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16">
    <w:name w:val="xl1116"/>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17">
    <w:name w:val="xl1117"/>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18">
    <w:name w:val="xl1118"/>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19">
    <w:name w:val="xl1119"/>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20">
    <w:name w:val="xl1120"/>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21">
    <w:name w:val="xl1121"/>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2">
    <w:name w:val="xl1122"/>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3">
    <w:name w:val="xl1123"/>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4">
    <w:name w:val="xl1124"/>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5">
    <w:name w:val="xl1125"/>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6">
    <w:name w:val="xl1126"/>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27">
    <w:name w:val="xl1127"/>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28">
    <w:name w:val="xl1128"/>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29">
    <w:name w:val="xl1129"/>
    <w:basedOn w:val="aa"/>
    <w:rsid w:val="00362EF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bidi="ar-SA"/>
    </w:rPr>
  </w:style>
  <w:style w:type="paragraph" w:customStyle="1" w:styleId="xl1130">
    <w:name w:val="xl1130"/>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31">
    <w:name w:val="xl1131"/>
    <w:basedOn w:val="aa"/>
    <w:rsid w:val="00362EF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32">
    <w:name w:val="xl1132"/>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3">
    <w:name w:val="xl1133"/>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4">
    <w:name w:val="xl1134"/>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5">
    <w:name w:val="xl1135"/>
    <w:basedOn w:val="aa"/>
    <w:rsid w:val="00362EF8"/>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6">
    <w:name w:val="xl1136"/>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7">
    <w:name w:val="xl1137"/>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8">
    <w:name w:val="xl1138"/>
    <w:basedOn w:val="aa"/>
    <w:rsid w:val="00362EF8"/>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39">
    <w:name w:val="xl1139"/>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40">
    <w:name w:val="xl1140"/>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1">
    <w:name w:val="xl1141"/>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2">
    <w:name w:val="xl1142"/>
    <w:basedOn w:val="aa"/>
    <w:rsid w:val="00362EF8"/>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43">
    <w:name w:val="xl1143"/>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44">
    <w:name w:val="xl1144"/>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45">
    <w:name w:val="xl1145"/>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6">
    <w:name w:val="xl1146"/>
    <w:basedOn w:val="aa"/>
    <w:rsid w:val="00362EF8"/>
    <w:pPr>
      <w:widowControl/>
      <w:pBdr>
        <w:left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7">
    <w:name w:val="xl1147"/>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bidi="ar-SA"/>
    </w:rPr>
  </w:style>
  <w:style w:type="paragraph" w:customStyle="1" w:styleId="xl1148">
    <w:name w:val="xl1148"/>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49">
    <w:name w:val="xl1149"/>
    <w:basedOn w:val="aa"/>
    <w:rsid w:val="00362EF8"/>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50">
    <w:name w:val="xl1150"/>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151">
    <w:name w:val="xl1151"/>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52">
    <w:name w:val="xl1152"/>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0"/>
      <w:szCs w:val="20"/>
      <w:lang w:bidi="ar-SA"/>
    </w:rPr>
  </w:style>
  <w:style w:type="paragraph" w:customStyle="1" w:styleId="xl1153">
    <w:name w:val="xl1153"/>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right"/>
    </w:pPr>
    <w:rPr>
      <w:sz w:val="20"/>
      <w:szCs w:val="20"/>
      <w:lang w:bidi="ar-SA"/>
    </w:rPr>
  </w:style>
  <w:style w:type="paragraph" w:customStyle="1" w:styleId="xl1154">
    <w:name w:val="xl1154"/>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sz w:val="20"/>
      <w:szCs w:val="20"/>
      <w:lang w:bidi="ar-SA"/>
    </w:rPr>
  </w:style>
  <w:style w:type="paragraph" w:customStyle="1" w:styleId="xl1155">
    <w:name w:val="xl1155"/>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56">
    <w:name w:val="xl1156"/>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57">
    <w:name w:val="xl1157"/>
    <w:basedOn w:val="aa"/>
    <w:rsid w:val="00362EF8"/>
    <w:pPr>
      <w:widowControl/>
      <w:pBdr>
        <w:left w:val="single" w:sz="4" w:space="0" w:color="auto"/>
        <w:right w:val="single" w:sz="4" w:space="0" w:color="auto"/>
      </w:pBdr>
      <w:shd w:val="clear" w:color="000000" w:fill="FFFFFF"/>
      <w:autoSpaceDE/>
      <w:autoSpaceDN/>
      <w:spacing w:before="100" w:beforeAutospacing="1" w:after="100" w:afterAutospacing="1"/>
      <w:jc w:val="right"/>
    </w:pPr>
    <w:rPr>
      <w:sz w:val="20"/>
      <w:szCs w:val="20"/>
      <w:lang w:bidi="ar-SA"/>
    </w:rPr>
  </w:style>
  <w:style w:type="paragraph" w:customStyle="1" w:styleId="xl1158">
    <w:name w:val="xl1158"/>
    <w:basedOn w:val="aa"/>
    <w:rsid w:val="00362EF8"/>
    <w:pPr>
      <w:widowControl/>
      <w:pBdr>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59">
    <w:name w:val="xl1159"/>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60">
    <w:name w:val="xl1160"/>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161">
    <w:name w:val="xl1161"/>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62">
    <w:name w:val="xl1162"/>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63">
    <w:name w:val="xl1163"/>
    <w:basedOn w:val="aa"/>
    <w:rsid w:val="00362EF8"/>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64">
    <w:name w:val="xl1164"/>
    <w:basedOn w:val="aa"/>
    <w:rsid w:val="00362EF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0"/>
      <w:szCs w:val="20"/>
      <w:lang w:bidi="ar-SA"/>
    </w:rPr>
  </w:style>
  <w:style w:type="paragraph" w:customStyle="1" w:styleId="xl1165">
    <w:name w:val="xl1165"/>
    <w:basedOn w:val="aa"/>
    <w:rsid w:val="00362EF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166">
    <w:name w:val="xl1166"/>
    <w:basedOn w:val="aa"/>
    <w:rsid w:val="00362EF8"/>
    <w:pPr>
      <w:widowControl/>
      <w:pBdr>
        <w:left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167">
    <w:name w:val="xl1167"/>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1168">
    <w:name w:val="xl1168"/>
    <w:basedOn w:val="aa"/>
    <w:rsid w:val="00362EF8"/>
    <w:pPr>
      <w:widowControl/>
      <w:pBdr>
        <w:left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169">
    <w:name w:val="xl1169"/>
    <w:basedOn w:val="aa"/>
    <w:rsid w:val="00362EF8"/>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130">
    <w:name w:val="Обычный 13"/>
    <w:basedOn w:val="aa"/>
    <w:link w:val="135"/>
    <w:rsid w:val="00362EF8"/>
    <w:pPr>
      <w:keepNext/>
      <w:widowControl/>
      <w:suppressLineNumbers/>
      <w:tabs>
        <w:tab w:val="left" w:pos="6804"/>
        <w:tab w:val="left" w:pos="6946"/>
        <w:tab w:val="left" w:leader="dot" w:pos="9356"/>
      </w:tabs>
      <w:suppressAutoHyphens/>
      <w:autoSpaceDE/>
      <w:autoSpaceDN/>
      <w:spacing w:before="60"/>
      <w:ind w:firstLine="567"/>
      <w:jc w:val="both"/>
    </w:pPr>
    <w:rPr>
      <w:sz w:val="26"/>
      <w:szCs w:val="26"/>
      <w:lang w:val="x-none" w:eastAsia="x-none" w:bidi="ar-SA"/>
    </w:rPr>
  </w:style>
  <w:style w:type="character" w:customStyle="1" w:styleId="135">
    <w:name w:val="Обычный 13 Знак5"/>
    <w:link w:val="130"/>
    <w:rsid w:val="00362EF8"/>
    <w:rPr>
      <w:rFonts w:ascii="Times New Roman" w:eastAsia="Times New Roman" w:hAnsi="Times New Roman" w:cs="Times New Roman"/>
      <w:sz w:val="26"/>
      <w:szCs w:val="26"/>
      <w:lang w:val="x-none" w:eastAsia="x-none"/>
    </w:rPr>
  </w:style>
  <w:style w:type="paragraph" w:customStyle="1" w:styleId="133">
    <w:name w:val="Обычный 13 Знак3"/>
    <w:basedOn w:val="aa"/>
    <w:autoRedefine/>
    <w:rsid w:val="00362EF8"/>
    <w:pPr>
      <w:tabs>
        <w:tab w:val="left" w:leader="dot" w:pos="9356"/>
      </w:tabs>
      <w:autoSpaceDE/>
      <w:autoSpaceDN/>
      <w:spacing w:before="60" w:line="360" w:lineRule="auto"/>
      <w:ind w:firstLine="851"/>
      <w:jc w:val="both"/>
    </w:pPr>
    <w:rPr>
      <w:sz w:val="26"/>
      <w:szCs w:val="26"/>
      <w:lang w:bidi="ar-SA"/>
    </w:rPr>
  </w:style>
  <w:style w:type="table" w:customStyle="1" w:styleId="TableGridReport2">
    <w:name w:val="Table Grid Report2"/>
    <w:basedOn w:val="ac"/>
    <w:next w:val="afa"/>
    <w:uiPriority w:val="59"/>
    <w:rsid w:val="00362EF8"/>
    <w:pPr>
      <w:widowControl/>
      <w:autoSpaceDE/>
      <w:autoSpaceDN/>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7">
    <w:name w:val="Неразрешенное упоминание4"/>
    <w:basedOn w:val="ab"/>
    <w:uiPriority w:val="99"/>
    <w:semiHidden/>
    <w:unhideWhenUsed/>
    <w:rsid w:val="00362EF8"/>
    <w:rPr>
      <w:color w:val="605E5C"/>
      <w:shd w:val="clear" w:color="auto" w:fill="E1DFDD"/>
    </w:rPr>
  </w:style>
  <w:style w:type="paragraph" w:customStyle="1" w:styleId="xl1865">
    <w:name w:val="xl1865"/>
    <w:basedOn w:val="aa"/>
    <w:rsid w:val="00B01777"/>
    <w:pPr>
      <w:widowControl/>
      <w:pBdr>
        <w:left w:val="single" w:sz="4" w:space="0" w:color="333333"/>
        <w:bottom w:val="single" w:sz="4" w:space="0" w:color="333333"/>
        <w:right w:val="single" w:sz="4" w:space="0" w:color="333333"/>
      </w:pBdr>
      <w:shd w:val="clear" w:color="000000" w:fill="CCFFFF"/>
      <w:autoSpaceDE/>
      <w:autoSpaceDN/>
      <w:spacing w:before="100" w:beforeAutospacing="1" w:after="100" w:afterAutospacing="1"/>
      <w:ind w:firstLine="709"/>
      <w:jc w:val="both"/>
      <w:textAlignment w:val="center"/>
    </w:pPr>
    <w:rPr>
      <w:sz w:val="24"/>
      <w:szCs w:val="24"/>
      <w:lang w:bidi="ar-SA"/>
    </w:rPr>
  </w:style>
  <w:style w:type="paragraph" w:customStyle="1" w:styleId="a7">
    <w:name w:val="Перечисление без номера"/>
    <w:basedOn w:val="aa"/>
    <w:link w:val="afffc"/>
    <w:qFormat/>
    <w:rsid w:val="00B01777"/>
    <w:pPr>
      <w:widowControl/>
      <w:numPr>
        <w:numId w:val="14"/>
      </w:numPr>
      <w:autoSpaceDE/>
      <w:autoSpaceDN/>
      <w:spacing w:line="360" w:lineRule="auto"/>
      <w:jc w:val="both"/>
    </w:pPr>
    <w:rPr>
      <w:rFonts w:eastAsia="Calibri"/>
      <w:sz w:val="24"/>
      <w:szCs w:val="28"/>
      <w:lang w:eastAsia="en-US" w:bidi="ar-SA"/>
    </w:rPr>
  </w:style>
  <w:style w:type="character" w:customStyle="1" w:styleId="afffc">
    <w:name w:val="Перечисление без номера Знак"/>
    <w:link w:val="a7"/>
    <w:rsid w:val="00B01777"/>
    <w:rPr>
      <w:rFonts w:ascii="Times New Roman" w:eastAsia="Calibri" w:hAnsi="Times New Roman" w:cs="Times New Roman"/>
      <w:sz w:val="24"/>
      <w:szCs w:val="28"/>
      <w:lang w:val="ru-RU"/>
    </w:rPr>
  </w:style>
  <w:style w:type="paragraph" w:customStyle="1" w:styleId="xl210">
    <w:name w:val="xl210"/>
    <w:basedOn w:val="aa"/>
    <w:rsid w:val="00B01777"/>
    <w:pPr>
      <w:widowControl/>
      <w:autoSpaceDE/>
      <w:autoSpaceDN/>
      <w:spacing w:before="100" w:beforeAutospacing="1" w:after="100" w:afterAutospacing="1"/>
      <w:jc w:val="center"/>
      <w:textAlignment w:val="center"/>
    </w:pPr>
    <w:rPr>
      <w:sz w:val="24"/>
      <w:szCs w:val="24"/>
      <w:lang w:bidi="ar-SA"/>
    </w:rPr>
  </w:style>
  <w:style w:type="paragraph" w:customStyle="1" w:styleId="xl211">
    <w:name w:val="xl211"/>
    <w:basedOn w:val="aa"/>
    <w:rsid w:val="00B01777"/>
    <w:pPr>
      <w:widowControl/>
      <w:autoSpaceDE/>
      <w:autoSpaceDN/>
      <w:spacing w:before="100" w:beforeAutospacing="1" w:after="100" w:afterAutospacing="1"/>
    </w:pPr>
    <w:rPr>
      <w:sz w:val="24"/>
      <w:szCs w:val="24"/>
      <w:lang w:bidi="ar-SA"/>
    </w:rPr>
  </w:style>
  <w:style w:type="paragraph" w:customStyle="1" w:styleId="xl212">
    <w:name w:val="xl212"/>
    <w:basedOn w:val="aa"/>
    <w:rsid w:val="00B0177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13">
    <w:name w:val="xl213"/>
    <w:basedOn w:val="aa"/>
    <w:rsid w:val="00B01777"/>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14">
    <w:name w:val="xl214"/>
    <w:basedOn w:val="aa"/>
    <w:rsid w:val="00B01777"/>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15">
    <w:name w:val="xl215"/>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16">
    <w:name w:val="xl216"/>
    <w:basedOn w:val="aa"/>
    <w:rsid w:val="00B0177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17">
    <w:name w:val="xl217"/>
    <w:basedOn w:val="aa"/>
    <w:rsid w:val="00B01777"/>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18">
    <w:name w:val="xl218"/>
    <w:basedOn w:val="aa"/>
    <w:rsid w:val="00B01777"/>
    <w:pPr>
      <w:widowControl/>
      <w:pBdr>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19">
    <w:name w:val="xl219"/>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20">
    <w:name w:val="xl220"/>
    <w:basedOn w:val="aa"/>
    <w:rsid w:val="00B01777"/>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21">
    <w:name w:val="xl221"/>
    <w:basedOn w:val="aa"/>
    <w:rsid w:val="00B01777"/>
    <w:pPr>
      <w:widowControl/>
      <w:pBdr>
        <w:top w:val="single" w:sz="4" w:space="0" w:color="000000"/>
        <w:lef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22">
    <w:name w:val="xl222"/>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23">
    <w:name w:val="xl223"/>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24">
    <w:name w:val="xl224"/>
    <w:basedOn w:val="aa"/>
    <w:rsid w:val="00B01777"/>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jc w:val="center"/>
      <w:textAlignment w:val="center"/>
    </w:pPr>
    <w:rPr>
      <w:sz w:val="24"/>
      <w:szCs w:val="24"/>
      <w:lang w:bidi="ar-SA"/>
    </w:rPr>
  </w:style>
  <w:style w:type="paragraph" w:customStyle="1" w:styleId="xl225">
    <w:name w:val="xl225"/>
    <w:basedOn w:val="aa"/>
    <w:rsid w:val="00B01777"/>
    <w:pPr>
      <w:widowControl/>
      <w:pBdr>
        <w:top w:val="single" w:sz="4" w:space="0" w:color="auto"/>
        <w:left w:val="single" w:sz="4" w:space="0" w:color="auto"/>
        <w:right w:val="single" w:sz="4" w:space="0" w:color="auto"/>
      </w:pBdr>
      <w:shd w:val="clear" w:color="000000" w:fill="F8CBAD"/>
      <w:autoSpaceDE/>
      <w:autoSpaceDN/>
      <w:spacing w:before="100" w:beforeAutospacing="1" w:after="100" w:afterAutospacing="1"/>
      <w:jc w:val="center"/>
      <w:textAlignment w:val="center"/>
    </w:pPr>
    <w:rPr>
      <w:sz w:val="24"/>
      <w:szCs w:val="24"/>
      <w:lang w:bidi="ar-SA"/>
    </w:rPr>
  </w:style>
  <w:style w:type="paragraph" w:customStyle="1" w:styleId="xl226">
    <w:name w:val="xl226"/>
    <w:basedOn w:val="aa"/>
    <w:rsid w:val="00B0177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27">
    <w:name w:val="xl227"/>
    <w:basedOn w:val="aa"/>
    <w:rsid w:val="00B01777"/>
    <w:pPr>
      <w:widowControl/>
      <w:pBdr>
        <w:top w:val="single" w:sz="4" w:space="0" w:color="000000"/>
        <w:left w:val="single" w:sz="4" w:space="0" w:color="000000"/>
        <w:bottom w:val="single" w:sz="4" w:space="0" w:color="000000"/>
        <w:right w:val="single" w:sz="4" w:space="0" w:color="000000"/>
      </w:pBdr>
      <w:shd w:val="clear" w:color="000000" w:fill="404040"/>
      <w:autoSpaceDE/>
      <w:autoSpaceDN/>
      <w:spacing w:before="100" w:beforeAutospacing="1" w:after="100" w:afterAutospacing="1"/>
      <w:jc w:val="center"/>
      <w:textAlignment w:val="center"/>
    </w:pPr>
    <w:rPr>
      <w:color w:val="262626"/>
      <w:sz w:val="24"/>
      <w:szCs w:val="24"/>
      <w:lang w:bidi="ar-SA"/>
    </w:rPr>
  </w:style>
  <w:style w:type="paragraph" w:customStyle="1" w:styleId="xl228">
    <w:name w:val="xl228"/>
    <w:basedOn w:val="aa"/>
    <w:rsid w:val="00B01777"/>
    <w:pPr>
      <w:widowControl/>
      <w:pBdr>
        <w:top w:val="single" w:sz="4" w:space="0" w:color="000000"/>
        <w:left w:val="single" w:sz="4" w:space="0" w:color="000000"/>
        <w:bottom w:val="single" w:sz="4" w:space="0" w:color="000000"/>
      </w:pBdr>
      <w:shd w:val="clear" w:color="000000" w:fill="404040"/>
      <w:autoSpaceDE/>
      <w:autoSpaceDN/>
      <w:spacing w:before="100" w:beforeAutospacing="1" w:after="100" w:afterAutospacing="1"/>
      <w:jc w:val="center"/>
      <w:textAlignment w:val="center"/>
    </w:pPr>
    <w:rPr>
      <w:color w:val="262626"/>
      <w:sz w:val="24"/>
      <w:szCs w:val="24"/>
      <w:lang w:bidi="ar-SA"/>
    </w:rPr>
  </w:style>
  <w:style w:type="paragraph" w:customStyle="1" w:styleId="xl229">
    <w:name w:val="xl229"/>
    <w:basedOn w:val="aa"/>
    <w:rsid w:val="00B01777"/>
    <w:pPr>
      <w:widowControl/>
      <w:pBdr>
        <w:top w:val="single" w:sz="4" w:space="0" w:color="auto"/>
        <w:left w:val="single" w:sz="4" w:space="0" w:color="auto"/>
        <w:bottom w:val="single" w:sz="4" w:space="0" w:color="auto"/>
        <w:right w:val="single" w:sz="4" w:space="0" w:color="auto"/>
      </w:pBdr>
      <w:shd w:val="clear" w:color="000000" w:fill="404040"/>
      <w:autoSpaceDE/>
      <w:autoSpaceDN/>
      <w:spacing w:before="100" w:beforeAutospacing="1" w:after="100" w:afterAutospacing="1"/>
      <w:jc w:val="center"/>
      <w:textAlignment w:val="center"/>
    </w:pPr>
    <w:rPr>
      <w:color w:val="262626"/>
      <w:sz w:val="24"/>
      <w:szCs w:val="24"/>
      <w:lang w:bidi="ar-SA"/>
    </w:rPr>
  </w:style>
  <w:style w:type="paragraph" w:styleId="afffd">
    <w:name w:val="Document Map"/>
    <w:basedOn w:val="aa"/>
    <w:link w:val="afffe"/>
    <w:rsid w:val="00B01777"/>
    <w:pPr>
      <w:widowControl/>
      <w:shd w:val="clear" w:color="auto" w:fill="000080"/>
      <w:autoSpaceDE/>
      <w:autoSpaceDN/>
      <w:spacing w:line="360" w:lineRule="auto"/>
      <w:ind w:firstLine="680"/>
      <w:jc w:val="both"/>
    </w:pPr>
    <w:rPr>
      <w:rFonts w:ascii="Tahoma" w:hAnsi="Tahoma" w:cs="Tahoma"/>
      <w:sz w:val="24"/>
      <w:lang w:val="en-US" w:eastAsia="en-US" w:bidi="en-US"/>
    </w:rPr>
  </w:style>
  <w:style w:type="character" w:customStyle="1" w:styleId="afffe">
    <w:name w:val="Схема документа Знак"/>
    <w:basedOn w:val="ab"/>
    <w:link w:val="afffd"/>
    <w:rsid w:val="00B01777"/>
    <w:rPr>
      <w:rFonts w:ascii="Tahoma" w:eastAsia="Times New Roman" w:hAnsi="Tahoma" w:cs="Tahoma"/>
      <w:sz w:val="24"/>
      <w:shd w:val="clear" w:color="auto" w:fill="000080"/>
      <w:lang w:bidi="en-US"/>
    </w:rPr>
  </w:style>
  <w:style w:type="paragraph" w:customStyle="1" w:styleId="xl230">
    <w:name w:val="xl230"/>
    <w:basedOn w:val="aa"/>
    <w:rsid w:val="00B01777"/>
    <w:pPr>
      <w:widowControl/>
      <w:pBdr>
        <w:left w:val="single" w:sz="4" w:space="0" w:color="000000"/>
        <w:bottom w:val="single" w:sz="4" w:space="0" w:color="000000"/>
        <w:right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31">
    <w:name w:val="xl231"/>
    <w:basedOn w:val="aa"/>
    <w:rsid w:val="00B01777"/>
    <w:pPr>
      <w:widowControl/>
      <w:pBdr>
        <w:left w:val="single" w:sz="4" w:space="0" w:color="000000"/>
        <w:bottom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32">
    <w:name w:val="xl232"/>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33">
    <w:name w:val="xl233"/>
    <w:basedOn w:val="aa"/>
    <w:rsid w:val="00B01777"/>
    <w:pPr>
      <w:widowControl/>
      <w:pBdr>
        <w:top w:val="single" w:sz="4" w:space="0" w:color="000000"/>
        <w:lef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34">
    <w:name w:val="xl234"/>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35">
    <w:name w:val="xl235"/>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36">
    <w:name w:val="xl236"/>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37">
    <w:name w:val="xl237"/>
    <w:basedOn w:val="aa"/>
    <w:rsid w:val="00B01777"/>
    <w:pPr>
      <w:widowControl/>
      <w:autoSpaceDE/>
      <w:autoSpaceDN/>
      <w:spacing w:before="100" w:beforeAutospacing="1" w:after="100" w:afterAutospacing="1"/>
    </w:pPr>
    <w:rPr>
      <w:sz w:val="24"/>
      <w:szCs w:val="24"/>
      <w:lang w:bidi="ar-SA"/>
    </w:rPr>
  </w:style>
  <w:style w:type="paragraph" w:customStyle="1" w:styleId="xl238">
    <w:name w:val="xl238"/>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39">
    <w:name w:val="xl239"/>
    <w:basedOn w:val="aa"/>
    <w:rsid w:val="00B0177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0">
    <w:name w:val="xl240"/>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1">
    <w:name w:val="xl241"/>
    <w:basedOn w:val="aa"/>
    <w:rsid w:val="00B0177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5">
    <w:name w:val="xl245"/>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6">
    <w:name w:val="xl246"/>
    <w:basedOn w:val="aa"/>
    <w:rsid w:val="00B0177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7">
    <w:name w:val="xl247"/>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48">
    <w:name w:val="xl248"/>
    <w:basedOn w:val="aa"/>
    <w:rsid w:val="00B0177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49">
    <w:name w:val="xl249"/>
    <w:basedOn w:val="aa"/>
    <w:rsid w:val="00B01777"/>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0">
    <w:name w:val="xl250"/>
    <w:basedOn w:val="aa"/>
    <w:rsid w:val="00B01777"/>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1">
    <w:name w:val="xl251"/>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52">
    <w:name w:val="xl252"/>
    <w:basedOn w:val="aa"/>
    <w:rsid w:val="00B01777"/>
    <w:pPr>
      <w:widowControl/>
      <w:pBdr>
        <w:top w:val="single" w:sz="4" w:space="0" w:color="000000"/>
        <w:left w:val="single" w:sz="4" w:space="0" w:color="000000"/>
        <w:bottom w:val="single" w:sz="4" w:space="0" w:color="000000"/>
        <w:right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53">
    <w:name w:val="xl253"/>
    <w:basedOn w:val="aa"/>
    <w:rsid w:val="00B01777"/>
    <w:pPr>
      <w:widowControl/>
      <w:pBdr>
        <w:top w:val="single" w:sz="4" w:space="0" w:color="000000"/>
        <w:left w:val="single" w:sz="4" w:space="0" w:color="000000"/>
        <w:bottom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54">
    <w:name w:val="xl254"/>
    <w:basedOn w:val="aa"/>
    <w:rsid w:val="00B01777"/>
    <w:pPr>
      <w:widowControl/>
      <w:pBdr>
        <w:top w:val="single" w:sz="4" w:space="0" w:color="auto"/>
        <w:left w:val="single" w:sz="4" w:space="0" w:color="auto"/>
        <w:bottom w:val="single" w:sz="4" w:space="0" w:color="auto"/>
        <w:right w:val="single" w:sz="4" w:space="0" w:color="auto"/>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55">
    <w:name w:val="xl255"/>
    <w:basedOn w:val="aa"/>
    <w:rsid w:val="00B01777"/>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6">
    <w:name w:val="xl256"/>
    <w:basedOn w:val="aa"/>
    <w:rsid w:val="00B01777"/>
    <w:pPr>
      <w:widowControl/>
      <w:pBdr>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7">
    <w:name w:val="xl257"/>
    <w:basedOn w:val="aa"/>
    <w:rsid w:val="00B01777"/>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58">
    <w:name w:val="xl258"/>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59">
    <w:name w:val="xl259"/>
    <w:basedOn w:val="aa"/>
    <w:rsid w:val="00B01777"/>
    <w:pPr>
      <w:widowControl/>
      <w:pBdr>
        <w:top w:val="single" w:sz="4" w:space="0" w:color="000000"/>
        <w:left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0">
    <w:name w:val="xl260"/>
    <w:basedOn w:val="aa"/>
    <w:rsid w:val="00B01777"/>
    <w:pPr>
      <w:widowControl/>
      <w:pBdr>
        <w:top w:val="single" w:sz="4" w:space="0" w:color="auto"/>
        <w:left w:val="single" w:sz="4" w:space="0" w:color="auto"/>
        <w:right w:val="single" w:sz="4" w:space="0" w:color="auto"/>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1">
    <w:name w:val="xl261"/>
    <w:basedOn w:val="aa"/>
    <w:rsid w:val="00B0177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2">
    <w:name w:val="xl262"/>
    <w:basedOn w:val="aa"/>
    <w:rsid w:val="00B01777"/>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3">
    <w:name w:val="xl263"/>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4">
    <w:name w:val="xl264"/>
    <w:basedOn w:val="aa"/>
    <w:rsid w:val="00B01777"/>
    <w:pPr>
      <w:widowControl/>
      <w:pBdr>
        <w:top w:val="single" w:sz="4" w:space="0" w:color="auto"/>
        <w:left w:val="single" w:sz="4" w:space="0" w:color="auto"/>
        <w:bottom w:val="single" w:sz="4" w:space="0" w:color="auto"/>
        <w:right w:val="single" w:sz="4" w:space="0" w:color="auto"/>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5">
    <w:name w:val="xl265"/>
    <w:basedOn w:val="aa"/>
    <w:rsid w:val="00B01777"/>
    <w:pPr>
      <w:widowControl/>
      <w:pBdr>
        <w:left w:val="single" w:sz="4" w:space="0" w:color="000000"/>
        <w:bottom w:val="single" w:sz="4" w:space="0" w:color="000000"/>
        <w:right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6">
    <w:name w:val="xl266"/>
    <w:basedOn w:val="aa"/>
    <w:rsid w:val="00B01777"/>
    <w:pPr>
      <w:widowControl/>
      <w:pBdr>
        <w:left w:val="single" w:sz="4" w:space="0" w:color="000000"/>
        <w:bottom w:val="single" w:sz="4" w:space="0" w:color="000000"/>
      </w:pBdr>
      <w:shd w:val="clear" w:color="000000" w:fill="757171"/>
      <w:autoSpaceDE/>
      <w:autoSpaceDN/>
      <w:spacing w:before="100" w:beforeAutospacing="1" w:after="100" w:afterAutospacing="1"/>
      <w:jc w:val="center"/>
      <w:textAlignment w:val="center"/>
    </w:pPr>
    <w:rPr>
      <w:sz w:val="24"/>
      <w:szCs w:val="24"/>
      <w:lang w:bidi="ar-SA"/>
    </w:rPr>
  </w:style>
  <w:style w:type="paragraph" w:customStyle="1" w:styleId="xl267">
    <w:name w:val="xl267"/>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8">
    <w:name w:val="xl268"/>
    <w:basedOn w:val="aa"/>
    <w:rsid w:val="00B01777"/>
    <w:pPr>
      <w:widowControl/>
      <w:pBdr>
        <w:top w:val="single" w:sz="4" w:space="0" w:color="000000"/>
        <w:lef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69">
    <w:name w:val="xl269"/>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70">
    <w:name w:val="xl270"/>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71">
    <w:name w:val="xl271"/>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72">
    <w:name w:val="xl272"/>
    <w:basedOn w:val="aa"/>
    <w:rsid w:val="00B01777"/>
    <w:pPr>
      <w:widowControl/>
      <w:autoSpaceDE/>
      <w:autoSpaceDN/>
      <w:spacing w:before="100" w:beforeAutospacing="1" w:after="100" w:afterAutospacing="1"/>
    </w:pPr>
    <w:rPr>
      <w:sz w:val="24"/>
      <w:szCs w:val="24"/>
      <w:lang w:bidi="ar-SA"/>
    </w:rPr>
  </w:style>
  <w:style w:type="paragraph" w:customStyle="1" w:styleId="xl273">
    <w:name w:val="xl273"/>
    <w:basedOn w:val="aa"/>
    <w:rsid w:val="00B0177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74">
    <w:name w:val="xl274"/>
    <w:basedOn w:val="aa"/>
    <w:rsid w:val="00B0177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2">
    <w:name w:val="xl242"/>
    <w:basedOn w:val="aa"/>
    <w:rsid w:val="00B0177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43">
    <w:name w:val="xl243"/>
    <w:basedOn w:val="aa"/>
    <w:rsid w:val="00B01777"/>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center"/>
      <w:textAlignment w:val="center"/>
    </w:pPr>
    <w:rPr>
      <w:sz w:val="24"/>
      <w:szCs w:val="24"/>
      <w:lang w:bidi="ar-SA"/>
    </w:rPr>
  </w:style>
  <w:style w:type="paragraph" w:customStyle="1" w:styleId="xl244">
    <w:name w:val="xl244"/>
    <w:basedOn w:val="aa"/>
    <w:rsid w:val="00B0177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bidi="ar-SA"/>
    </w:rPr>
  </w:style>
  <w:style w:type="paragraph" w:customStyle="1" w:styleId="xl2891">
    <w:name w:val="xl2891"/>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2892">
    <w:name w:val="xl2892"/>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3">
    <w:name w:val="xl2893"/>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4">
    <w:name w:val="xl2894"/>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5">
    <w:name w:val="xl2895"/>
    <w:basedOn w:val="aa"/>
    <w:rsid w:val="0065501A"/>
    <w:pPr>
      <w:widowControl/>
      <w:autoSpaceDE/>
      <w:autoSpaceDN/>
      <w:spacing w:before="100" w:beforeAutospacing="1" w:after="100" w:afterAutospacing="1"/>
      <w:jc w:val="center"/>
    </w:pPr>
    <w:rPr>
      <w:b/>
      <w:bCs/>
      <w:color w:val="000000"/>
      <w:sz w:val="20"/>
      <w:szCs w:val="20"/>
      <w:lang w:bidi="ar-SA"/>
    </w:rPr>
  </w:style>
  <w:style w:type="paragraph" w:customStyle="1" w:styleId="xl2896">
    <w:name w:val="xl2896"/>
    <w:basedOn w:val="aa"/>
    <w:rsid w:val="0065501A"/>
    <w:pPr>
      <w:widowControl/>
      <w:autoSpaceDE/>
      <w:autoSpaceDN/>
      <w:spacing w:before="100" w:beforeAutospacing="1" w:after="100" w:afterAutospacing="1"/>
      <w:jc w:val="center"/>
    </w:pPr>
    <w:rPr>
      <w:b/>
      <w:bCs/>
      <w:color w:val="000000"/>
      <w:sz w:val="20"/>
      <w:szCs w:val="20"/>
      <w:lang w:bidi="ar-SA"/>
    </w:rPr>
  </w:style>
  <w:style w:type="paragraph" w:customStyle="1" w:styleId="xl2897">
    <w:name w:val="xl2897"/>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8">
    <w:name w:val="xl2898"/>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899">
    <w:name w:val="xl2899"/>
    <w:basedOn w:val="aa"/>
    <w:rsid w:val="0065501A"/>
    <w:pPr>
      <w:widowControl/>
      <w:shd w:val="clear" w:color="000000" w:fill="92D050"/>
      <w:autoSpaceDE/>
      <w:autoSpaceDN/>
      <w:spacing w:before="100" w:beforeAutospacing="1" w:after="100" w:afterAutospacing="1"/>
      <w:jc w:val="center"/>
    </w:pPr>
    <w:rPr>
      <w:b/>
      <w:bCs/>
      <w:color w:val="000000"/>
      <w:sz w:val="20"/>
      <w:szCs w:val="20"/>
      <w:lang w:bidi="ar-SA"/>
    </w:rPr>
  </w:style>
  <w:style w:type="paragraph" w:customStyle="1" w:styleId="xl2900">
    <w:name w:val="xl2900"/>
    <w:basedOn w:val="aa"/>
    <w:rsid w:val="006550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2901">
    <w:name w:val="xl2901"/>
    <w:basedOn w:val="aa"/>
    <w:rsid w:val="0065501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color w:val="000000"/>
      <w:sz w:val="20"/>
      <w:szCs w:val="20"/>
      <w:lang w:bidi="ar-SA"/>
    </w:rPr>
  </w:style>
  <w:style w:type="paragraph" w:customStyle="1" w:styleId="xl2902">
    <w:name w:val="xl2902"/>
    <w:basedOn w:val="aa"/>
    <w:rsid w:val="0065501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b/>
      <w:bCs/>
      <w:sz w:val="20"/>
      <w:szCs w:val="20"/>
      <w:lang w:bidi="ar-SA"/>
    </w:rPr>
  </w:style>
  <w:style w:type="paragraph" w:customStyle="1" w:styleId="xl2903">
    <w:name w:val="xl2903"/>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xl2904">
    <w:name w:val="xl2904"/>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xl2905">
    <w:name w:val="xl2905"/>
    <w:basedOn w:val="aa"/>
    <w:rsid w:val="0065501A"/>
    <w:pPr>
      <w:widowControl/>
      <w:shd w:val="clear" w:color="000000" w:fill="A9D08E"/>
      <w:autoSpaceDE/>
      <w:autoSpaceDN/>
      <w:spacing w:before="100" w:beforeAutospacing="1" w:after="100" w:afterAutospacing="1"/>
    </w:pPr>
    <w:rPr>
      <w:sz w:val="24"/>
      <w:szCs w:val="24"/>
      <w:lang w:bidi="ar-SA"/>
    </w:rPr>
  </w:style>
  <w:style w:type="paragraph" w:customStyle="1" w:styleId="xl2906">
    <w:name w:val="xl2906"/>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xl2907">
    <w:name w:val="xl2907"/>
    <w:basedOn w:val="aa"/>
    <w:rsid w:val="0065501A"/>
    <w:pPr>
      <w:widowControl/>
      <w:shd w:val="clear" w:color="000000" w:fill="92D050"/>
      <w:autoSpaceDE/>
      <w:autoSpaceDN/>
      <w:spacing w:before="100" w:beforeAutospacing="1" w:after="100" w:afterAutospacing="1"/>
    </w:pPr>
    <w:rPr>
      <w:b/>
      <w:bCs/>
      <w:color w:val="000000"/>
      <w:sz w:val="20"/>
      <w:szCs w:val="20"/>
      <w:lang w:bidi="ar-SA"/>
    </w:rPr>
  </w:style>
  <w:style w:type="paragraph" w:customStyle="1" w:styleId="xl2908">
    <w:name w:val="xl2908"/>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xl2909">
    <w:name w:val="xl2909"/>
    <w:basedOn w:val="aa"/>
    <w:rsid w:val="0065501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color w:val="000000"/>
      <w:sz w:val="20"/>
      <w:szCs w:val="20"/>
      <w:lang w:bidi="ar-SA"/>
    </w:rPr>
  </w:style>
  <w:style w:type="paragraph" w:customStyle="1" w:styleId="Style8">
    <w:name w:val="Style8"/>
    <w:basedOn w:val="aa"/>
    <w:rsid w:val="00BF4EA2"/>
    <w:pPr>
      <w:adjustRightInd w:val="0"/>
      <w:spacing w:line="182" w:lineRule="exact"/>
      <w:jc w:val="center"/>
    </w:pPr>
    <w:rPr>
      <w:rFonts w:eastAsiaTheme="minorEastAsia"/>
      <w:sz w:val="24"/>
      <w:szCs w:val="24"/>
      <w:lang w:bidi="ar-SA"/>
    </w:rPr>
  </w:style>
  <w:style w:type="paragraph" w:customStyle="1" w:styleId="Style21">
    <w:name w:val="Style21"/>
    <w:basedOn w:val="aa"/>
    <w:rsid w:val="00BF4EA2"/>
    <w:pPr>
      <w:adjustRightInd w:val="0"/>
    </w:pPr>
    <w:rPr>
      <w:rFonts w:eastAsiaTheme="minorEastAsia"/>
      <w:sz w:val="24"/>
      <w:szCs w:val="24"/>
      <w:lang w:bidi="ar-SA"/>
    </w:rPr>
  </w:style>
  <w:style w:type="paragraph" w:customStyle="1" w:styleId="Style24">
    <w:name w:val="Style24"/>
    <w:basedOn w:val="aa"/>
    <w:rsid w:val="00BF4EA2"/>
    <w:pPr>
      <w:adjustRightInd w:val="0"/>
    </w:pPr>
    <w:rPr>
      <w:rFonts w:eastAsiaTheme="minorEastAsia"/>
      <w:sz w:val="24"/>
      <w:szCs w:val="24"/>
      <w:lang w:bidi="ar-SA"/>
    </w:rPr>
  </w:style>
  <w:style w:type="paragraph" w:customStyle="1" w:styleId="Style25">
    <w:name w:val="Style25"/>
    <w:basedOn w:val="aa"/>
    <w:rsid w:val="00BF4EA2"/>
    <w:pPr>
      <w:adjustRightInd w:val="0"/>
      <w:spacing w:line="211" w:lineRule="exact"/>
    </w:pPr>
    <w:rPr>
      <w:rFonts w:eastAsiaTheme="minorEastAsia"/>
      <w:sz w:val="24"/>
      <w:szCs w:val="24"/>
      <w:lang w:bidi="ar-SA"/>
    </w:rPr>
  </w:style>
  <w:style w:type="character" w:customStyle="1" w:styleId="FontStyle84">
    <w:name w:val="Font Style84"/>
    <w:basedOn w:val="ab"/>
    <w:uiPriority w:val="99"/>
    <w:rsid w:val="00BF4EA2"/>
    <w:rPr>
      <w:rFonts w:ascii="Times New Roman" w:hAnsi="Times New Roman" w:cs="Times New Roman"/>
      <w:sz w:val="14"/>
      <w:szCs w:val="14"/>
    </w:rPr>
  </w:style>
  <w:style w:type="character" w:customStyle="1" w:styleId="FontStyle85">
    <w:name w:val="Font Style85"/>
    <w:basedOn w:val="ab"/>
    <w:uiPriority w:val="99"/>
    <w:rsid w:val="00BF4EA2"/>
    <w:rPr>
      <w:rFonts w:ascii="Times New Roman" w:hAnsi="Times New Roman" w:cs="Times New Roman"/>
      <w:sz w:val="14"/>
      <w:szCs w:val="14"/>
    </w:rPr>
  </w:style>
  <w:style w:type="character" w:customStyle="1" w:styleId="FontStyle123">
    <w:name w:val="Font Style123"/>
    <w:basedOn w:val="ab"/>
    <w:uiPriority w:val="99"/>
    <w:rsid w:val="00BF4EA2"/>
    <w:rPr>
      <w:rFonts w:ascii="Constantia" w:hAnsi="Constantia" w:cs="Constantia"/>
      <w:sz w:val="18"/>
      <w:szCs w:val="18"/>
    </w:rPr>
  </w:style>
  <w:style w:type="paragraph" w:customStyle="1" w:styleId="xl166">
    <w:name w:val="xl166"/>
    <w:basedOn w:val="aa"/>
    <w:rsid w:val="00BF4EA2"/>
    <w:pPr>
      <w:widowControl/>
      <w:autoSpaceDE/>
      <w:autoSpaceDN/>
      <w:spacing w:before="100" w:beforeAutospacing="1" w:after="100" w:afterAutospacing="1"/>
      <w:textAlignment w:val="center"/>
    </w:pPr>
    <w:rPr>
      <w:sz w:val="24"/>
      <w:szCs w:val="24"/>
      <w:lang w:bidi="ar-SA"/>
    </w:rPr>
  </w:style>
  <w:style w:type="paragraph" w:customStyle="1" w:styleId="xl167">
    <w:name w:val="xl167"/>
    <w:basedOn w:val="aa"/>
    <w:rsid w:val="00BF4EA2"/>
    <w:pPr>
      <w:widowControl/>
      <w:autoSpaceDE/>
      <w:autoSpaceDN/>
      <w:spacing w:before="100" w:beforeAutospacing="1" w:after="100" w:afterAutospacing="1"/>
      <w:jc w:val="center"/>
      <w:textAlignment w:val="center"/>
    </w:pPr>
    <w:rPr>
      <w:sz w:val="24"/>
      <w:szCs w:val="24"/>
      <w:lang w:bidi="ar-SA"/>
    </w:rPr>
  </w:style>
  <w:style w:type="paragraph" w:customStyle="1" w:styleId="xl168">
    <w:name w:val="xl168"/>
    <w:basedOn w:val="aa"/>
    <w:rsid w:val="00BF4EA2"/>
    <w:pPr>
      <w:widowControl/>
      <w:autoSpaceDE/>
      <w:autoSpaceDN/>
      <w:spacing w:before="100" w:beforeAutospacing="1" w:after="100" w:afterAutospacing="1"/>
      <w:jc w:val="center"/>
      <w:textAlignment w:val="center"/>
    </w:pPr>
    <w:rPr>
      <w:b/>
      <w:bCs/>
      <w:sz w:val="24"/>
      <w:szCs w:val="24"/>
      <w:lang w:bidi="ar-SA"/>
    </w:rPr>
  </w:style>
  <w:style w:type="paragraph" w:customStyle="1" w:styleId="xl169">
    <w:name w:val="xl169"/>
    <w:basedOn w:val="aa"/>
    <w:rsid w:val="00BF4EA2"/>
    <w:pPr>
      <w:widowControl/>
      <w:shd w:val="clear" w:color="000000" w:fill="FFC000"/>
      <w:autoSpaceDE/>
      <w:autoSpaceDN/>
      <w:spacing w:before="100" w:beforeAutospacing="1" w:after="100" w:afterAutospacing="1"/>
    </w:pPr>
    <w:rPr>
      <w:sz w:val="24"/>
      <w:szCs w:val="24"/>
      <w:lang w:bidi="ar-SA"/>
    </w:rPr>
  </w:style>
  <w:style w:type="paragraph" w:customStyle="1" w:styleId="xl170">
    <w:name w:val="xl170"/>
    <w:basedOn w:val="aa"/>
    <w:rsid w:val="00BF4EA2"/>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4"/>
      <w:szCs w:val="24"/>
      <w:lang w:bidi="ar-SA"/>
    </w:rPr>
  </w:style>
  <w:style w:type="paragraph" w:customStyle="1" w:styleId="xl171">
    <w:name w:val="xl171"/>
    <w:basedOn w:val="aa"/>
    <w:rsid w:val="00BF4EA2"/>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textAlignment w:val="center"/>
    </w:pPr>
    <w:rPr>
      <w:sz w:val="24"/>
      <w:szCs w:val="24"/>
      <w:lang w:bidi="ar-SA"/>
    </w:rPr>
  </w:style>
  <w:style w:type="paragraph" w:customStyle="1" w:styleId="xl172">
    <w:name w:val="xl172"/>
    <w:basedOn w:val="aa"/>
    <w:rsid w:val="00BF4EA2"/>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b/>
      <w:bCs/>
      <w:sz w:val="28"/>
      <w:szCs w:val="28"/>
      <w:lang w:bidi="ar-SA"/>
    </w:rPr>
  </w:style>
  <w:style w:type="paragraph" w:customStyle="1" w:styleId="xl173">
    <w:name w:val="xl173"/>
    <w:basedOn w:val="aa"/>
    <w:rsid w:val="00BF4EA2"/>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b/>
      <w:bCs/>
      <w:sz w:val="28"/>
      <w:szCs w:val="28"/>
      <w:lang w:bidi="ar-SA"/>
    </w:rPr>
  </w:style>
  <w:style w:type="paragraph" w:customStyle="1" w:styleId="xl174">
    <w:name w:val="xl174"/>
    <w:basedOn w:val="aa"/>
    <w:rsid w:val="00BF4EA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5">
    <w:name w:val="xl175"/>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pPr>
    <w:rPr>
      <w:sz w:val="20"/>
      <w:szCs w:val="20"/>
      <w:lang w:bidi="ar-SA"/>
    </w:rPr>
  </w:style>
  <w:style w:type="paragraph" w:customStyle="1" w:styleId="xl176">
    <w:name w:val="xl176"/>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0"/>
      <w:szCs w:val="20"/>
      <w:lang w:bidi="ar-SA"/>
    </w:rPr>
  </w:style>
  <w:style w:type="paragraph" w:customStyle="1" w:styleId="xl177">
    <w:name w:val="xl177"/>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textAlignment w:val="center"/>
    </w:pPr>
    <w:rPr>
      <w:sz w:val="20"/>
      <w:szCs w:val="20"/>
      <w:lang w:bidi="ar-SA"/>
    </w:rPr>
  </w:style>
  <w:style w:type="paragraph" w:customStyle="1" w:styleId="xl178">
    <w:name w:val="xl178"/>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pPr>
    <w:rPr>
      <w:sz w:val="20"/>
      <w:szCs w:val="20"/>
      <w:lang w:bidi="ar-SA"/>
    </w:rPr>
  </w:style>
  <w:style w:type="paragraph" w:customStyle="1" w:styleId="xl179">
    <w:name w:val="xl179"/>
    <w:basedOn w:val="aa"/>
    <w:rsid w:val="00BF4EA2"/>
    <w:pPr>
      <w:widowControl/>
      <w:shd w:val="clear" w:color="000000" w:fill="FF0000"/>
      <w:autoSpaceDE/>
      <w:autoSpaceDN/>
      <w:spacing w:before="100" w:beforeAutospacing="1" w:after="100" w:afterAutospacing="1"/>
    </w:pPr>
    <w:rPr>
      <w:b/>
      <w:bCs/>
      <w:sz w:val="28"/>
      <w:szCs w:val="28"/>
      <w:lang w:bidi="ar-SA"/>
    </w:rPr>
  </w:style>
  <w:style w:type="paragraph" w:customStyle="1" w:styleId="xl180">
    <w:name w:val="xl180"/>
    <w:basedOn w:val="aa"/>
    <w:rsid w:val="00BF4EA2"/>
    <w:pPr>
      <w:widowControl/>
      <w:shd w:val="clear" w:color="000000" w:fill="FF0000"/>
      <w:autoSpaceDE/>
      <w:autoSpaceDN/>
      <w:spacing w:before="100" w:beforeAutospacing="1" w:after="100" w:afterAutospacing="1"/>
    </w:pPr>
    <w:rPr>
      <w:b/>
      <w:bCs/>
      <w:sz w:val="24"/>
      <w:szCs w:val="24"/>
      <w:lang w:bidi="ar-SA"/>
    </w:rPr>
  </w:style>
  <w:style w:type="paragraph" w:customStyle="1" w:styleId="xl181">
    <w:name w:val="xl181"/>
    <w:basedOn w:val="aa"/>
    <w:rsid w:val="00BF4EA2"/>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b/>
      <w:bCs/>
      <w:sz w:val="28"/>
      <w:szCs w:val="28"/>
      <w:lang w:bidi="ar-SA"/>
    </w:rPr>
  </w:style>
  <w:style w:type="paragraph" w:customStyle="1" w:styleId="xl182">
    <w:name w:val="xl182"/>
    <w:basedOn w:val="aa"/>
    <w:rsid w:val="00BF4EA2"/>
    <w:pPr>
      <w:widowControl/>
      <w:shd w:val="clear" w:color="000000" w:fill="92D050"/>
      <w:autoSpaceDE/>
      <w:autoSpaceDN/>
      <w:spacing w:before="100" w:beforeAutospacing="1" w:after="100" w:afterAutospacing="1"/>
    </w:pPr>
    <w:rPr>
      <w:sz w:val="24"/>
      <w:szCs w:val="24"/>
      <w:lang w:bidi="ar-SA"/>
    </w:rPr>
  </w:style>
  <w:style w:type="paragraph" w:customStyle="1" w:styleId="xl183">
    <w:name w:val="xl183"/>
    <w:basedOn w:val="aa"/>
    <w:rsid w:val="00BF4EA2"/>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color w:val="0070C0"/>
      <w:sz w:val="24"/>
      <w:szCs w:val="24"/>
      <w:lang w:bidi="ar-SA"/>
    </w:rPr>
  </w:style>
  <w:style w:type="paragraph" w:customStyle="1" w:styleId="xl184">
    <w:name w:val="xl184"/>
    <w:basedOn w:val="aa"/>
    <w:rsid w:val="00BF4EA2"/>
    <w:pPr>
      <w:widowControl/>
      <w:shd w:val="clear" w:color="000000" w:fill="FFC000"/>
      <w:autoSpaceDE/>
      <w:autoSpaceDN/>
      <w:spacing w:before="100" w:beforeAutospacing="1" w:after="100" w:afterAutospacing="1"/>
      <w:jc w:val="right"/>
      <w:textAlignment w:val="center"/>
    </w:pPr>
    <w:rPr>
      <w:b/>
      <w:bCs/>
      <w:sz w:val="24"/>
      <w:szCs w:val="24"/>
      <w:lang w:bidi="ar-SA"/>
    </w:rPr>
  </w:style>
  <w:style w:type="paragraph" w:customStyle="1" w:styleId="xl185">
    <w:name w:val="xl185"/>
    <w:basedOn w:val="aa"/>
    <w:rsid w:val="00BF4EA2"/>
    <w:pPr>
      <w:widowControl/>
      <w:shd w:val="clear" w:color="000000" w:fill="FF0000"/>
      <w:autoSpaceDE/>
      <w:autoSpaceDN/>
      <w:spacing w:before="100" w:beforeAutospacing="1" w:after="100" w:afterAutospacing="1"/>
    </w:pPr>
    <w:rPr>
      <w:b/>
      <w:bCs/>
      <w:sz w:val="24"/>
      <w:szCs w:val="24"/>
      <w:lang w:bidi="ar-SA"/>
    </w:rPr>
  </w:style>
  <w:style w:type="paragraph" w:customStyle="1" w:styleId="xl186">
    <w:name w:val="xl186"/>
    <w:basedOn w:val="aa"/>
    <w:rsid w:val="00BF4EA2"/>
    <w:pPr>
      <w:widowControl/>
      <w:autoSpaceDE/>
      <w:autoSpaceDN/>
      <w:spacing w:before="100" w:beforeAutospacing="1" w:after="100" w:afterAutospacing="1"/>
      <w:jc w:val="center"/>
    </w:pPr>
    <w:rPr>
      <w:b/>
      <w:bCs/>
      <w:sz w:val="24"/>
      <w:szCs w:val="24"/>
      <w:lang w:bidi="ar-SA"/>
    </w:rPr>
  </w:style>
  <w:style w:type="paragraph" w:customStyle="1" w:styleId="xl187">
    <w:name w:val="xl187"/>
    <w:basedOn w:val="aa"/>
    <w:rsid w:val="00BF4EA2"/>
    <w:pPr>
      <w:widowControl/>
      <w:shd w:val="clear" w:color="000000" w:fill="FF0000"/>
      <w:autoSpaceDE/>
      <w:autoSpaceDN/>
      <w:spacing w:before="100" w:beforeAutospacing="1" w:after="100" w:afterAutospacing="1"/>
      <w:jc w:val="right"/>
      <w:textAlignment w:val="center"/>
    </w:pPr>
    <w:rPr>
      <w:b/>
      <w:bCs/>
      <w:sz w:val="24"/>
      <w:szCs w:val="24"/>
      <w:lang w:bidi="ar-SA"/>
    </w:rPr>
  </w:style>
  <w:style w:type="paragraph" w:customStyle="1" w:styleId="xl188">
    <w:name w:val="xl188"/>
    <w:basedOn w:val="aa"/>
    <w:rsid w:val="00BF4EA2"/>
    <w:pPr>
      <w:widowControl/>
      <w:shd w:val="clear" w:color="000000" w:fill="FF0000"/>
      <w:autoSpaceDE/>
      <w:autoSpaceDN/>
      <w:spacing w:before="100" w:beforeAutospacing="1" w:after="100" w:afterAutospacing="1"/>
      <w:jc w:val="right"/>
    </w:pPr>
    <w:rPr>
      <w:b/>
      <w:bCs/>
      <w:sz w:val="24"/>
      <w:szCs w:val="24"/>
      <w:lang w:bidi="ar-SA"/>
    </w:rPr>
  </w:style>
  <w:style w:type="paragraph" w:customStyle="1" w:styleId="xl189">
    <w:name w:val="xl189"/>
    <w:basedOn w:val="aa"/>
    <w:rsid w:val="00BF4EA2"/>
    <w:pPr>
      <w:widowControl/>
      <w:shd w:val="clear" w:color="000000" w:fill="FF0000"/>
      <w:autoSpaceDE/>
      <w:autoSpaceDN/>
      <w:spacing w:before="100" w:beforeAutospacing="1" w:after="100" w:afterAutospacing="1"/>
      <w:jc w:val="center"/>
    </w:pPr>
    <w:rPr>
      <w:b/>
      <w:bCs/>
      <w:sz w:val="28"/>
      <w:szCs w:val="28"/>
      <w:lang w:bidi="ar-SA"/>
    </w:rPr>
  </w:style>
  <w:style w:type="paragraph" w:customStyle="1" w:styleId="xl190">
    <w:name w:val="xl190"/>
    <w:basedOn w:val="aa"/>
    <w:rsid w:val="00BF4EA2"/>
    <w:pPr>
      <w:widowControl/>
      <w:shd w:val="clear" w:color="000000" w:fill="FFC000"/>
      <w:autoSpaceDE/>
      <w:autoSpaceDN/>
      <w:spacing w:before="100" w:beforeAutospacing="1" w:after="100" w:afterAutospacing="1"/>
      <w:jc w:val="center"/>
    </w:pPr>
    <w:rPr>
      <w:sz w:val="24"/>
      <w:szCs w:val="24"/>
      <w:lang w:bidi="ar-SA"/>
    </w:rPr>
  </w:style>
  <w:style w:type="paragraph" w:customStyle="1" w:styleId="xl191">
    <w:name w:val="xl191"/>
    <w:basedOn w:val="aa"/>
    <w:rsid w:val="00BF4EA2"/>
    <w:pPr>
      <w:widowControl/>
      <w:shd w:val="clear" w:color="000000" w:fill="92D050"/>
      <w:autoSpaceDE/>
      <w:autoSpaceDN/>
      <w:spacing w:before="100" w:beforeAutospacing="1" w:after="100" w:afterAutospacing="1"/>
      <w:jc w:val="right"/>
      <w:textAlignment w:val="center"/>
    </w:pPr>
    <w:rPr>
      <w:b/>
      <w:bCs/>
      <w:sz w:val="24"/>
      <w:szCs w:val="24"/>
      <w:lang w:bidi="ar-SA"/>
    </w:rPr>
  </w:style>
  <w:style w:type="paragraph" w:customStyle="1" w:styleId="xl192">
    <w:name w:val="xl192"/>
    <w:basedOn w:val="aa"/>
    <w:rsid w:val="00BF4EA2"/>
    <w:pPr>
      <w:widowControl/>
      <w:pBdr>
        <w:bottom w:val="single" w:sz="4" w:space="0" w:color="auto"/>
      </w:pBdr>
      <w:shd w:val="clear" w:color="000000" w:fill="FFF2CC"/>
      <w:autoSpaceDE/>
      <w:autoSpaceDN/>
      <w:spacing w:before="100" w:beforeAutospacing="1" w:after="100" w:afterAutospacing="1"/>
    </w:pPr>
    <w:rPr>
      <w:b/>
      <w:bCs/>
      <w:sz w:val="24"/>
      <w:szCs w:val="24"/>
      <w:lang w:bidi="ar-SA"/>
    </w:rPr>
  </w:style>
  <w:style w:type="paragraph" w:customStyle="1" w:styleId="xl193">
    <w:name w:val="xl193"/>
    <w:basedOn w:val="aa"/>
    <w:rsid w:val="00BF4EA2"/>
    <w:pPr>
      <w:widowControl/>
      <w:autoSpaceDE/>
      <w:autoSpaceDN/>
      <w:spacing w:before="100" w:beforeAutospacing="1" w:after="100" w:afterAutospacing="1"/>
      <w:textAlignment w:val="center"/>
    </w:pPr>
    <w:rPr>
      <w:b/>
      <w:bCs/>
      <w:sz w:val="24"/>
      <w:szCs w:val="24"/>
      <w:lang w:bidi="ar-SA"/>
    </w:rPr>
  </w:style>
  <w:style w:type="paragraph" w:customStyle="1" w:styleId="xl194">
    <w:name w:val="xl194"/>
    <w:basedOn w:val="aa"/>
    <w:rsid w:val="00BF4EA2"/>
    <w:pPr>
      <w:widowControl/>
      <w:shd w:val="clear" w:color="000000" w:fill="92D050"/>
      <w:autoSpaceDE/>
      <w:autoSpaceDN/>
      <w:spacing w:before="100" w:beforeAutospacing="1" w:after="100" w:afterAutospacing="1"/>
      <w:textAlignment w:val="center"/>
    </w:pPr>
    <w:rPr>
      <w:b/>
      <w:bCs/>
      <w:sz w:val="24"/>
      <w:szCs w:val="24"/>
      <w:lang w:bidi="ar-SA"/>
    </w:rPr>
  </w:style>
  <w:style w:type="paragraph" w:customStyle="1" w:styleId="a1">
    <w:name w:val="Список с тире с отступом"/>
    <w:basedOn w:val="ae"/>
    <w:qFormat/>
    <w:rsid w:val="00F37EF6"/>
    <w:pPr>
      <w:numPr>
        <w:numId w:val="16"/>
      </w:numPr>
      <w:tabs>
        <w:tab w:val="left" w:pos="1021"/>
      </w:tabs>
      <w:autoSpaceDE/>
      <w:autoSpaceDN/>
      <w:spacing w:before="0" w:after="40" w:line="240" w:lineRule="auto"/>
      <w:contextualSpacing/>
    </w:pPr>
    <w:rPr>
      <w:rFonts w:eastAsiaTheme="minorHAnsi" w:cstheme="minorBidi"/>
      <w:sz w:val="28"/>
      <w:szCs w:val="22"/>
      <w:lang w:eastAsia="en-US" w:bidi="ar-SA"/>
    </w:rPr>
  </w:style>
  <w:style w:type="character" w:customStyle="1" w:styleId="UnresolvedMention">
    <w:name w:val="Unresolved Mention"/>
    <w:basedOn w:val="ab"/>
    <w:uiPriority w:val="99"/>
    <w:semiHidden/>
    <w:unhideWhenUsed/>
    <w:rsid w:val="008A4EE7"/>
    <w:rPr>
      <w:color w:val="605E5C"/>
      <w:shd w:val="clear" w:color="auto" w:fill="E1DFDD"/>
    </w:rPr>
  </w:style>
  <w:style w:type="numbering" w:customStyle="1" w:styleId="54">
    <w:name w:val="Стиль54"/>
    <w:uiPriority w:val="99"/>
    <w:rsid w:val="008E6ABF"/>
    <w:pPr>
      <w:numPr>
        <w:numId w:val="17"/>
      </w:numPr>
    </w:pPr>
  </w:style>
  <w:style w:type="paragraph" w:customStyle="1" w:styleId="1c">
    <w:name w:val="Заголовок_подзаголовок_1"/>
    <w:basedOn w:val="14"/>
    <w:next w:val="aa"/>
    <w:link w:val="1d"/>
    <w:qFormat/>
    <w:rsid w:val="008E6ABF"/>
    <w:pPr>
      <w:numPr>
        <w:numId w:val="0"/>
      </w:numPr>
      <w:tabs>
        <w:tab w:val="left" w:pos="1843"/>
      </w:tabs>
      <w:autoSpaceDE/>
      <w:autoSpaceDN/>
      <w:spacing w:before="240" w:after="120"/>
      <w:ind w:left="720" w:hanging="360"/>
      <w:contextualSpacing/>
      <w:jc w:val="left"/>
    </w:pPr>
    <w:rPr>
      <w:rFonts w:eastAsiaTheme="majorEastAsia" w:cstheme="majorBidi"/>
      <w:sz w:val="28"/>
      <w:szCs w:val="28"/>
      <w:lang w:eastAsia="en-US" w:bidi="ar-SA"/>
    </w:rPr>
  </w:style>
  <w:style w:type="character" w:customStyle="1" w:styleId="1d">
    <w:name w:val="Заголовок_подзаголовок_1 Знак"/>
    <w:link w:val="1c"/>
    <w:rsid w:val="008E6ABF"/>
    <w:rPr>
      <w:rFonts w:ascii="Times New Roman" w:eastAsiaTheme="majorEastAsia" w:hAnsi="Times New Roman" w:cstheme="majorBidi"/>
      <w:b/>
      <w:bCs/>
      <w:sz w:val="28"/>
      <w:szCs w:val="28"/>
      <w:lang w:val="ru-RU"/>
    </w:rPr>
  </w:style>
  <w:style w:type="paragraph" w:customStyle="1" w:styleId="a6">
    <w:name w:val="ВС РИСУНОК"/>
    <w:basedOn w:val="aa"/>
    <w:autoRedefine/>
    <w:qFormat/>
    <w:rsid w:val="0018211F"/>
    <w:pPr>
      <w:numPr>
        <w:numId w:val="18"/>
      </w:numPr>
      <w:adjustRightInd w:val="0"/>
      <w:spacing w:line="276" w:lineRule="auto"/>
      <w:ind w:left="567" w:firstLine="0"/>
      <w:contextualSpacing/>
      <w:jc w:val="center"/>
    </w:pPr>
    <w:rPr>
      <w:b/>
      <w:sz w:val="20"/>
      <w:szCs w:val="24"/>
      <w:lang w:eastAsia="en-US" w:bidi="ar-SA"/>
    </w:rPr>
  </w:style>
  <w:style w:type="paragraph" w:customStyle="1" w:styleId="a8">
    <w:name w:val="ВС ТАБЛИЦА"/>
    <w:basedOn w:val="aa"/>
    <w:autoRedefine/>
    <w:qFormat/>
    <w:rsid w:val="00CA47BD"/>
    <w:pPr>
      <w:numPr>
        <w:numId w:val="19"/>
      </w:numPr>
      <w:adjustRightInd w:val="0"/>
      <w:spacing w:line="276" w:lineRule="auto"/>
      <w:ind w:left="993"/>
      <w:contextualSpacing/>
      <w:jc w:val="both"/>
    </w:pPr>
    <w:rPr>
      <w:b/>
      <w:sz w:val="20"/>
      <w:szCs w:val="20"/>
      <w:lang w:eastAsia="en-US" w:bidi="ar-SA"/>
    </w:rPr>
  </w:style>
  <w:style w:type="paragraph" w:customStyle="1" w:styleId="s1">
    <w:name w:val="s_1"/>
    <w:basedOn w:val="aa"/>
    <w:rsid w:val="008E6ABF"/>
    <w:pPr>
      <w:widowControl/>
      <w:autoSpaceDE/>
      <w:autoSpaceDN/>
      <w:spacing w:before="100" w:beforeAutospacing="1" w:after="100" w:afterAutospacing="1"/>
    </w:pPr>
    <w:rPr>
      <w:sz w:val="24"/>
      <w:szCs w:val="24"/>
      <w:lang w:bidi="ar-SA"/>
    </w:rPr>
  </w:style>
  <w:style w:type="paragraph" w:styleId="affff">
    <w:name w:val="table of figures"/>
    <w:basedOn w:val="aa"/>
    <w:next w:val="aa"/>
    <w:uiPriority w:val="99"/>
    <w:unhideWhenUsed/>
    <w:rsid w:val="008E6ABF"/>
  </w:style>
  <w:style w:type="paragraph" w:customStyle="1" w:styleId="xl1981">
    <w:name w:val="xl1981"/>
    <w:basedOn w:val="aa"/>
    <w:rsid w:val="0034535B"/>
    <w:pPr>
      <w:widowControl/>
      <w:autoSpaceDE/>
      <w:autoSpaceDN/>
      <w:spacing w:before="100" w:beforeAutospacing="1" w:after="100" w:afterAutospacing="1"/>
    </w:pPr>
    <w:rPr>
      <w:sz w:val="20"/>
      <w:szCs w:val="20"/>
      <w:lang w:bidi="ar-SA"/>
    </w:rPr>
  </w:style>
  <w:style w:type="paragraph" w:customStyle="1" w:styleId="xl1982">
    <w:name w:val="xl1982"/>
    <w:basedOn w:val="aa"/>
    <w:rsid w:val="0034535B"/>
    <w:pPr>
      <w:widowControl/>
      <w:pBdr>
        <w:top w:val="single" w:sz="4" w:space="0" w:color="auto"/>
        <w:left w:val="single" w:sz="4" w:space="0" w:color="auto"/>
        <w:bottom w:val="single" w:sz="4" w:space="0" w:color="auto"/>
      </w:pBdr>
      <w:shd w:val="clear" w:color="000000" w:fill="00B0F0"/>
      <w:autoSpaceDE/>
      <w:autoSpaceDN/>
      <w:spacing w:before="100" w:beforeAutospacing="1" w:after="100" w:afterAutospacing="1"/>
    </w:pPr>
    <w:rPr>
      <w:sz w:val="20"/>
      <w:szCs w:val="20"/>
      <w:lang w:bidi="ar-SA"/>
    </w:rPr>
  </w:style>
  <w:style w:type="paragraph" w:customStyle="1" w:styleId="xl1983">
    <w:name w:val="xl1983"/>
    <w:basedOn w:val="aa"/>
    <w:rsid w:val="0034535B"/>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pPr>
    <w:rPr>
      <w:sz w:val="20"/>
      <w:szCs w:val="20"/>
      <w:lang w:bidi="ar-SA"/>
    </w:rPr>
  </w:style>
  <w:style w:type="paragraph" w:customStyle="1" w:styleId="xl1984">
    <w:name w:val="xl1984"/>
    <w:basedOn w:val="aa"/>
    <w:rsid w:val="0034535B"/>
    <w:pPr>
      <w:widowControl/>
      <w:shd w:val="clear" w:color="000000" w:fill="FF0000"/>
      <w:autoSpaceDE/>
      <w:autoSpaceDN/>
      <w:spacing w:before="100" w:beforeAutospacing="1" w:after="100" w:afterAutospacing="1"/>
    </w:pPr>
    <w:rPr>
      <w:sz w:val="20"/>
      <w:szCs w:val="20"/>
      <w:lang w:bidi="ar-SA"/>
    </w:rPr>
  </w:style>
  <w:style w:type="paragraph" w:customStyle="1" w:styleId="xl1985">
    <w:name w:val="xl1985"/>
    <w:basedOn w:val="aa"/>
    <w:rsid w:val="0034535B"/>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0"/>
      <w:szCs w:val="20"/>
      <w:lang w:bidi="ar-SA"/>
    </w:rPr>
  </w:style>
  <w:style w:type="paragraph" w:customStyle="1" w:styleId="xl1986">
    <w:name w:val="xl1986"/>
    <w:basedOn w:val="aa"/>
    <w:rsid w:val="003453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987">
    <w:name w:val="xl1987"/>
    <w:basedOn w:val="aa"/>
    <w:rsid w:val="0034535B"/>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pPr>
    <w:rPr>
      <w:sz w:val="20"/>
      <w:szCs w:val="20"/>
      <w:lang w:bidi="ar-SA"/>
    </w:rPr>
  </w:style>
  <w:style w:type="paragraph" w:customStyle="1" w:styleId="affff0">
    <w:name w:val="Без отступа"/>
    <w:basedOn w:val="aa"/>
    <w:link w:val="affff1"/>
    <w:qFormat/>
    <w:rsid w:val="000F5326"/>
    <w:pPr>
      <w:adjustRightInd w:val="0"/>
      <w:spacing w:line="360" w:lineRule="auto"/>
      <w:ind w:firstLine="567"/>
      <w:jc w:val="both"/>
    </w:pPr>
    <w:rPr>
      <w:rFonts w:ascii="Arial" w:hAnsi="Arial" w:cs="Arial"/>
      <w:color w:val="000000"/>
      <w:lang w:bidi="ar-SA"/>
    </w:rPr>
  </w:style>
  <w:style w:type="character" w:customStyle="1" w:styleId="affff1">
    <w:name w:val="Без отступа Знак"/>
    <w:basedOn w:val="ab"/>
    <w:link w:val="affff0"/>
    <w:rsid w:val="000F5326"/>
    <w:rPr>
      <w:rFonts w:ascii="Arial" w:eastAsia="Times New Roman" w:hAnsi="Arial" w:cs="Arial"/>
      <w:color w:val="000000"/>
      <w:lang w:val="ru-RU" w:eastAsia="ru-RU"/>
    </w:rPr>
  </w:style>
  <w:style w:type="character" w:styleId="affff2">
    <w:name w:val="Emphasis"/>
    <w:uiPriority w:val="20"/>
    <w:qFormat/>
    <w:rsid w:val="000F5326"/>
    <w:rPr>
      <w:i/>
      <w:iCs w:val="0"/>
    </w:rPr>
  </w:style>
  <w:style w:type="character" w:customStyle="1" w:styleId="affa">
    <w:name w:val="Обычный (веб) Знак"/>
    <w:aliases w:val="Обычный (Web) Знак,Обычный (веб)3 Знак"/>
    <w:link w:val="aff9"/>
    <w:uiPriority w:val="99"/>
    <w:locked/>
    <w:rsid w:val="007F2D0B"/>
    <w:rPr>
      <w:rFonts w:ascii="Times New Roman" w:eastAsia="Times New Roman" w:hAnsi="Times New Roman" w:cs="Times New Roman"/>
      <w:sz w:val="24"/>
      <w:szCs w:val="24"/>
      <w:lang w:val="ru-RU" w:eastAsia="ru-RU"/>
    </w:rPr>
  </w:style>
  <w:style w:type="paragraph" w:customStyle="1" w:styleId="-010">
    <w:name w:val="(Схема ТС) Заголовок - #01Глава"/>
    <w:basedOn w:val="1a"/>
    <w:next w:val="affb"/>
    <w:qFormat/>
    <w:rsid w:val="0057081E"/>
    <w:pPr>
      <w:tabs>
        <w:tab w:val="left" w:pos="1134"/>
      </w:tabs>
    </w:pPr>
  </w:style>
  <w:style w:type="table" w:customStyle="1" w:styleId="112">
    <w:name w:val="Таблица ОРГРЭС11"/>
    <w:basedOn w:val="ac"/>
    <w:next w:val="afa"/>
    <w:uiPriority w:val="39"/>
    <w:rsid w:val="00740B56"/>
    <w:pPr>
      <w:widowControl/>
      <w:autoSpaceDE/>
      <w:autoSpaceDN/>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Title"/>
    <w:aliases w:val="Рис."/>
    <w:basedOn w:val="aa"/>
    <w:next w:val="aa"/>
    <w:link w:val="affff4"/>
    <w:uiPriority w:val="10"/>
    <w:qFormat/>
    <w:rsid w:val="00CE77C7"/>
    <w:pPr>
      <w:widowControl/>
      <w:autoSpaceDE/>
      <w:autoSpaceDN/>
      <w:ind w:firstLine="851"/>
      <w:contextualSpacing/>
      <w:jc w:val="both"/>
    </w:pPr>
    <w:rPr>
      <w:rFonts w:asciiTheme="majorHAnsi" w:eastAsiaTheme="majorEastAsia" w:hAnsiTheme="majorHAnsi" w:cstheme="majorBidi"/>
      <w:spacing w:val="-10"/>
      <w:kern w:val="28"/>
      <w:sz w:val="56"/>
      <w:szCs w:val="56"/>
      <w:lang w:eastAsia="en-US" w:bidi="ar-SA"/>
    </w:rPr>
  </w:style>
  <w:style w:type="character" w:customStyle="1" w:styleId="affff4">
    <w:name w:val="Название Знак"/>
    <w:aliases w:val="Рис. Знак"/>
    <w:basedOn w:val="ab"/>
    <w:link w:val="affff3"/>
    <w:uiPriority w:val="10"/>
    <w:rsid w:val="00CE77C7"/>
    <w:rPr>
      <w:rFonts w:asciiTheme="majorHAnsi" w:eastAsiaTheme="majorEastAsia" w:hAnsiTheme="majorHAnsi" w:cstheme="majorBidi"/>
      <w:spacing w:val="-10"/>
      <w:kern w:val="28"/>
      <w:sz w:val="56"/>
      <w:szCs w:val="56"/>
      <w:lang w:val="ru-RU"/>
    </w:rPr>
  </w:style>
  <w:style w:type="paragraph" w:customStyle="1" w:styleId="affff5">
    <w:name w:val="Для таблиц"/>
    <w:basedOn w:val="aa"/>
    <w:link w:val="affff6"/>
    <w:qFormat/>
    <w:rsid w:val="00CE77C7"/>
    <w:pPr>
      <w:widowControl/>
      <w:autoSpaceDE/>
      <w:autoSpaceDN/>
      <w:spacing w:line="276" w:lineRule="auto"/>
      <w:ind w:firstLine="29"/>
      <w:jc w:val="center"/>
    </w:pPr>
    <w:rPr>
      <w:rFonts w:eastAsiaTheme="minorHAnsi"/>
      <w:sz w:val="20"/>
      <w:szCs w:val="24"/>
      <w:lang w:eastAsia="en-US" w:bidi="ar-SA"/>
    </w:rPr>
  </w:style>
  <w:style w:type="character" w:customStyle="1" w:styleId="affff6">
    <w:name w:val="Для таблиц Знак"/>
    <w:basedOn w:val="ab"/>
    <w:link w:val="affff5"/>
    <w:rsid w:val="00CE77C7"/>
    <w:rPr>
      <w:rFonts w:ascii="Times New Roman" w:hAnsi="Times New Roman" w:cs="Times New Roman"/>
      <w:sz w:val="20"/>
      <w:szCs w:val="24"/>
      <w:lang w:val="ru-RU"/>
    </w:rPr>
  </w:style>
  <w:style w:type="paragraph" w:styleId="a">
    <w:name w:val="List Number"/>
    <w:basedOn w:val="aa"/>
    <w:uiPriority w:val="99"/>
    <w:qFormat/>
    <w:rsid w:val="00CE77C7"/>
    <w:pPr>
      <w:keepNext/>
      <w:widowControl/>
      <w:numPr>
        <w:numId w:val="20"/>
      </w:numPr>
      <w:suppressLineNumbers/>
      <w:tabs>
        <w:tab w:val="left" w:leader="dot" w:pos="9356"/>
      </w:tabs>
      <w:suppressAutoHyphens/>
      <w:autoSpaceDE/>
      <w:autoSpaceDN/>
      <w:jc w:val="both"/>
    </w:pPr>
    <w:rPr>
      <w:sz w:val="24"/>
      <w:szCs w:val="24"/>
      <w:lang w:bidi="ar-SA"/>
    </w:rPr>
  </w:style>
  <w:style w:type="paragraph" w:styleId="affff7">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6,Char,Reference"/>
    <w:basedOn w:val="aa"/>
    <w:link w:val="affff8"/>
    <w:unhideWhenUsed/>
    <w:rsid w:val="00CE77C7"/>
    <w:pPr>
      <w:widowControl/>
      <w:autoSpaceDE/>
      <w:autoSpaceDN/>
      <w:jc w:val="center"/>
    </w:pPr>
    <w:rPr>
      <w:rFonts w:eastAsia="Calibri"/>
      <w:sz w:val="20"/>
      <w:szCs w:val="20"/>
      <w:lang w:val="x-none" w:eastAsia="x-none" w:bidi="ar-SA"/>
    </w:rPr>
  </w:style>
  <w:style w:type="character" w:customStyle="1" w:styleId="affff8">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b"/>
    <w:link w:val="affff7"/>
    <w:qFormat/>
    <w:rsid w:val="00CE77C7"/>
    <w:rPr>
      <w:rFonts w:ascii="Times New Roman" w:eastAsia="Calibri" w:hAnsi="Times New Roman" w:cs="Times New Roman"/>
      <w:sz w:val="20"/>
      <w:szCs w:val="20"/>
      <w:lang w:val="x-none" w:eastAsia="x-none"/>
    </w:rPr>
  </w:style>
  <w:style w:type="character" w:styleId="affff9">
    <w:name w:val="footnote reference"/>
    <w:aliases w:val="SUPERS,текст сноски,Знак сноски-FN,Ciae niinee-FN,Знак сноски 1"/>
    <w:unhideWhenUsed/>
    <w:rsid w:val="00CE77C7"/>
    <w:rPr>
      <w:vertAlign w:val="superscript"/>
    </w:rPr>
  </w:style>
  <w:style w:type="paragraph" w:customStyle="1" w:styleId="affffa">
    <w:name w:val="??????? (???)"/>
    <w:basedOn w:val="aa"/>
    <w:rsid w:val="00CE77C7"/>
    <w:pPr>
      <w:overflowPunct w:val="0"/>
      <w:adjustRightInd w:val="0"/>
      <w:spacing w:before="100" w:after="119"/>
    </w:pPr>
    <w:rPr>
      <w:sz w:val="24"/>
      <w:szCs w:val="20"/>
      <w:lang w:bidi="ar-SA"/>
    </w:rPr>
  </w:style>
  <w:style w:type="paragraph" w:customStyle="1" w:styleId="48">
    <w:name w:val="Основной текст4"/>
    <w:basedOn w:val="aa"/>
    <w:rsid w:val="00CE77C7"/>
    <w:pPr>
      <w:widowControl/>
      <w:shd w:val="clear" w:color="auto" w:fill="FFFFFF"/>
      <w:autoSpaceDE/>
      <w:autoSpaceDN/>
      <w:spacing w:before="240" w:after="60" w:line="413" w:lineRule="exact"/>
      <w:ind w:hanging="360"/>
      <w:jc w:val="both"/>
    </w:pPr>
    <w:rPr>
      <w:rFonts w:ascii="Arial Unicode MS" w:eastAsia="Arial Unicode MS" w:hAnsi="Arial Unicode MS" w:cs="Arial Unicode MS"/>
      <w:color w:val="000000"/>
      <w:sz w:val="21"/>
      <w:szCs w:val="21"/>
      <w:lang w:val="ru" w:bidi="ar-SA"/>
    </w:rPr>
  </w:style>
  <w:style w:type="character" w:customStyle="1" w:styleId="affffb">
    <w:name w:val="Основной текст_"/>
    <w:link w:val="1e"/>
    <w:rsid w:val="00CE77C7"/>
    <w:rPr>
      <w:rFonts w:ascii="Times New Roman" w:eastAsia="Times New Roman" w:hAnsi="Times New Roman" w:cs="Times New Roman"/>
      <w:sz w:val="23"/>
      <w:szCs w:val="23"/>
      <w:shd w:val="clear" w:color="auto" w:fill="FFFFFF"/>
    </w:rPr>
  </w:style>
  <w:style w:type="paragraph" w:customStyle="1" w:styleId="1e">
    <w:name w:val="Основной текст1"/>
    <w:basedOn w:val="aa"/>
    <w:link w:val="affffb"/>
    <w:rsid w:val="00CE77C7"/>
    <w:pPr>
      <w:shd w:val="clear" w:color="auto" w:fill="FFFFFF"/>
      <w:autoSpaceDE/>
      <w:autoSpaceDN/>
      <w:spacing w:before="240" w:line="283" w:lineRule="exact"/>
      <w:jc w:val="both"/>
    </w:pPr>
    <w:rPr>
      <w:sz w:val="23"/>
      <w:szCs w:val="23"/>
      <w:lang w:val="en-US" w:eastAsia="en-US" w:bidi="ar-SA"/>
    </w:rPr>
  </w:style>
  <w:style w:type="character" w:customStyle="1" w:styleId="apple-converted-space">
    <w:name w:val="apple-converted-space"/>
    <w:basedOn w:val="ab"/>
    <w:rsid w:val="00CE77C7"/>
  </w:style>
  <w:style w:type="paragraph" w:customStyle="1" w:styleId="affffc">
    <w:name w:val="Текст ПРИКАЗА (УКАЗАНИЯ)"/>
    <w:basedOn w:val="aa"/>
    <w:autoRedefine/>
    <w:rsid w:val="00CE77C7"/>
    <w:pPr>
      <w:widowControl/>
      <w:ind w:firstLine="709"/>
      <w:jc w:val="center"/>
    </w:pPr>
    <w:rPr>
      <w:spacing w:val="-6"/>
      <w:sz w:val="24"/>
      <w:szCs w:val="24"/>
      <w:lang w:bidi="ar-SA"/>
    </w:rPr>
  </w:style>
  <w:style w:type="paragraph" w:customStyle="1" w:styleId="affffd">
    <w:name w:val="Основной текст отчета"/>
    <w:basedOn w:val="aa"/>
    <w:link w:val="affffe"/>
    <w:rsid w:val="00CE77C7"/>
    <w:pPr>
      <w:widowControl/>
      <w:autoSpaceDE/>
      <w:autoSpaceDN/>
      <w:spacing w:before="120" w:after="120" w:line="360" w:lineRule="auto"/>
      <w:ind w:left="567" w:right="567" w:firstLine="709"/>
      <w:jc w:val="both"/>
    </w:pPr>
    <w:rPr>
      <w:rFonts w:cs="Arial"/>
      <w:sz w:val="28"/>
      <w:szCs w:val="24"/>
      <w:lang w:bidi="ar-SA"/>
    </w:rPr>
  </w:style>
  <w:style w:type="character" w:customStyle="1" w:styleId="affffe">
    <w:name w:val="Основной текст отчета Знак"/>
    <w:basedOn w:val="ab"/>
    <w:link w:val="affffd"/>
    <w:rsid w:val="00CE77C7"/>
    <w:rPr>
      <w:rFonts w:ascii="Times New Roman" w:eastAsia="Times New Roman" w:hAnsi="Times New Roman" w:cs="Arial"/>
      <w:sz w:val="28"/>
      <w:szCs w:val="24"/>
      <w:lang w:val="ru-RU" w:eastAsia="ru-RU"/>
    </w:rPr>
  </w:style>
  <w:style w:type="paragraph" w:customStyle="1" w:styleId="Style9">
    <w:name w:val="Style9"/>
    <w:basedOn w:val="aa"/>
    <w:rsid w:val="00CE77C7"/>
    <w:pPr>
      <w:adjustRightInd w:val="0"/>
      <w:spacing w:line="216" w:lineRule="exact"/>
      <w:ind w:firstLine="851"/>
      <w:jc w:val="center"/>
    </w:pPr>
    <w:rPr>
      <w:rFonts w:ascii="Arial" w:hAnsi="Arial" w:cs="Arial"/>
      <w:sz w:val="24"/>
      <w:szCs w:val="24"/>
      <w:lang w:bidi="ar-SA"/>
    </w:rPr>
  </w:style>
  <w:style w:type="paragraph" w:customStyle="1" w:styleId="37">
    <w:name w:val="Заголовок_3"/>
    <w:basedOn w:val="32"/>
    <w:link w:val="38"/>
    <w:qFormat/>
    <w:rsid w:val="00CE77C7"/>
    <w:pPr>
      <w:widowControl/>
      <w:autoSpaceDE/>
      <w:autoSpaceDN/>
      <w:spacing w:before="200" w:after="240" w:line="276" w:lineRule="auto"/>
      <w:jc w:val="both"/>
    </w:pPr>
    <w:rPr>
      <w:rFonts w:ascii="Arial" w:eastAsia="Times New Roman" w:hAnsi="Arial" w:cs="Arial"/>
      <w:b/>
      <w:bCs/>
      <w:kern w:val="28"/>
    </w:rPr>
  </w:style>
  <w:style w:type="character" w:customStyle="1" w:styleId="38">
    <w:name w:val="Заголовок_3 Знак"/>
    <w:basedOn w:val="33"/>
    <w:link w:val="37"/>
    <w:rsid w:val="00CE77C7"/>
    <w:rPr>
      <w:rFonts w:ascii="Arial" w:eastAsia="Times New Roman" w:hAnsi="Arial" w:cs="Arial"/>
      <w:b/>
      <w:bCs/>
      <w:color w:val="243F60" w:themeColor="accent1" w:themeShade="7F"/>
      <w:kern w:val="28"/>
      <w:sz w:val="24"/>
      <w:szCs w:val="24"/>
      <w:lang w:val="ru-RU" w:eastAsia="ru-RU" w:bidi="ru-RU"/>
    </w:rPr>
  </w:style>
  <w:style w:type="paragraph" w:customStyle="1" w:styleId="49">
    <w:name w:val="Заголовок_4"/>
    <w:basedOn w:val="44"/>
    <w:link w:val="4a"/>
    <w:qFormat/>
    <w:rsid w:val="00CE77C7"/>
    <w:pPr>
      <w:keepLines w:val="0"/>
      <w:adjustRightInd w:val="0"/>
      <w:spacing w:before="240" w:after="60" w:line="276" w:lineRule="auto"/>
      <w:jc w:val="both"/>
    </w:pPr>
    <w:rPr>
      <w:rFonts w:ascii="Arial" w:eastAsia="Times New Roman" w:hAnsi="Arial" w:cs="Arial"/>
      <w:bCs/>
      <w:i w:val="0"/>
      <w:iCs w:val="0"/>
      <w:sz w:val="24"/>
      <w:szCs w:val="24"/>
      <w:u w:val="single"/>
    </w:rPr>
  </w:style>
  <w:style w:type="character" w:customStyle="1" w:styleId="4a">
    <w:name w:val="Заголовок_4 Знак"/>
    <w:basedOn w:val="45"/>
    <w:link w:val="49"/>
    <w:rsid w:val="00CE77C7"/>
    <w:rPr>
      <w:rFonts w:ascii="Arial" w:eastAsia="Times New Roman" w:hAnsi="Arial" w:cs="Arial"/>
      <w:bCs/>
      <w:i w:val="0"/>
      <w:iCs w:val="0"/>
      <w:color w:val="365F91" w:themeColor="accent1" w:themeShade="BF"/>
      <w:sz w:val="24"/>
      <w:szCs w:val="24"/>
      <w:u w:val="single"/>
      <w:lang w:val="ru-RU" w:eastAsia="ru-RU" w:bidi="ru-RU"/>
    </w:rPr>
  </w:style>
  <w:style w:type="paragraph" w:styleId="afffff">
    <w:name w:val="Body Text Indent"/>
    <w:basedOn w:val="aa"/>
    <w:link w:val="afffff0"/>
    <w:rsid w:val="00CE77C7"/>
    <w:pPr>
      <w:widowControl/>
      <w:autoSpaceDE/>
      <w:autoSpaceDN/>
      <w:spacing w:after="120"/>
      <w:ind w:left="283"/>
    </w:pPr>
    <w:rPr>
      <w:bCs/>
      <w:sz w:val="28"/>
      <w:szCs w:val="28"/>
      <w:lang w:bidi="ar-SA"/>
    </w:rPr>
  </w:style>
  <w:style w:type="character" w:customStyle="1" w:styleId="afffff0">
    <w:name w:val="Основной текст с отступом Знак"/>
    <w:basedOn w:val="ab"/>
    <w:link w:val="afffff"/>
    <w:qFormat/>
    <w:rsid w:val="00CE77C7"/>
    <w:rPr>
      <w:rFonts w:ascii="Times New Roman" w:eastAsia="Times New Roman" w:hAnsi="Times New Roman" w:cs="Times New Roman"/>
      <w:bCs/>
      <w:sz w:val="28"/>
      <w:szCs w:val="28"/>
      <w:lang w:val="ru-RU" w:eastAsia="ru-RU"/>
    </w:rPr>
  </w:style>
  <w:style w:type="paragraph" w:customStyle="1" w:styleId="Style2">
    <w:name w:val="Style2"/>
    <w:basedOn w:val="aa"/>
    <w:uiPriority w:val="99"/>
    <w:rsid w:val="00CE77C7"/>
    <w:pPr>
      <w:adjustRightInd w:val="0"/>
      <w:spacing w:line="216" w:lineRule="exact"/>
      <w:jc w:val="center"/>
    </w:pPr>
    <w:rPr>
      <w:rFonts w:ascii="Microsoft Sans Serif" w:hAnsi="Microsoft Sans Serif"/>
      <w:sz w:val="24"/>
      <w:szCs w:val="24"/>
      <w:lang w:bidi="ar-SA"/>
    </w:rPr>
  </w:style>
  <w:style w:type="paragraph" w:customStyle="1" w:styleId="Style4">
    <w:name w:val="Style4"/>
    <w:basedOn w:val="aa"/>
    <w:uiPriority w:val="99"/>
    <w:rsid w:val="00CE77C7"/>
    <w:pPr>
      <w:adjustRightInd w:val="0"/>
    </w:pPr>
    <w:rPr>
      <w:rFonts w:ascii="Microsoft Sans Serif" w:hAnsi="Microsoft Sans Serif"/>
      <w:sz w:val="24"/>
      <w:szCs w:val="24"/>
      <w:lang w:bidi="ar-SA"/>
    </w:rPr>
  </w:style>
  <w:style w:type="character" w:customStyle="1" w:styleId="FontStyle12">
    <w:name w:val="Font Style12"/>
    <w:basedOn w:val="ab"/>
    <w:rsid w:val="00CE77C7"/>
    <w:rPr>
      <w:rFonts w:ascii="Microsoft Sans Serif" w:hAnsi="Microsoft Sans Serif" w:cs="Microsoft Sans Serif"/>
      <w:sz w:val="16"/>
      <w:szCs w:val="16"/>
    </w:rPr>
  </w:style>
  <w:style w:type="character" w:customStyle="1" w:styleId="FontStyle11">
    <w:name w:val="Font Style11"/>
    <w:basedOn w:val="ab"/>
    <w:rsid w:val="00CE77C7"/>
    <w:rPr>
      <w:rFonts w:ascii="Times New Roman" w:hAnsi="Times New Roman" w:cs="Times New Roman"/>
      <w:sz w:val="24"/>
      <w:szCs w:val="24"/>
    </w:rPr>
  </w:style>
  <w:style w:type="paragraph" w:customStyle="1" w:styleId="Style1">
    <w:name w:val="Style1"/>
    <w:basedOn w:val="aa"/>
    <w:uiPriority w:val="99"/>
    <w:rsid w:val="00CE77C7"/>
    <w:pPr>
      <w:adjustRightInd w:val="0"/>
      <w:spacing w:line="206" w:lineRule="exact"/>
      <w:jc w:val="center"/>
    </w:pPr>
    <w:rPr>
      <w:rFonts w:ascii="Arial Narrow" w:hAnsi="Arial Narrow"/>
      <w:sz w:val="24"/>
      <w:szCs w:val="24"/>
      <w:lang w:bidi="ar-SA"/>
    </w:rPr>
  </w:style>
  <w:style w:type="character" w:customStyle="1" w:styleId="FontStyle62">
    <w:name w:val="Font Style62"/>
    <w:rsid w:val="00CE77C7"/>
    <w:rPr>
      <w:rFonts w:ascii="Arial Narrow" w:hAnsi="Arial Narrow" w:cs="Arial Narrow"/>
      <w:b/>
      <w:bCs/>
      <w:sz w:val="14"/>
      <w:szCs w:val="14"/>
    </w:rPr>
  </w:style>
  <w:style w:type="paragraph" w:customStyle="1" w:styleId="zagol">
    <w:name w:val="zagol"/>
    <w:basedOn w:val="aa"/>
    <w:rsid w:val="00CE77C7"/>
    <w:pPr>
      <w:widowControl/>
      <w:autoSpaceDE/>
      <w:autoSpaceDN/>
      <w:spacing w:before="100" w:beforeAutospacing="1" w:after="100" w:afterAutospacing="1"/>
    </w:pPr>
    <w:rPr>
      <w:sz w:val="24"/>
      <w:szCs w:val="24"/>
      <w:lang w:bidi="ar-SA"/>
    </w:rPr>
  </w:style>
  <w:style w:type="table" w:styleId="1f">
    <w:name w:val="Table Grid 1"/>
    <w:basedOn w:val="ac"/>
    <w:rsid w:val="00CE77C7"/>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0">
    <w:name w:val="Абзац списка1"/>
    <w:basedOn w:val="aa"/>
    <w:rsid w:val="00CE77C7"/>
    <w:pPr>
      <w:widowControl/>
      <w:autoSpaceDE/>
      <w:autoSpaceDN/>
      <w:spacing w:after="200" w:line="276" w:lineRule="auto"/>
      <w:ind w:left="720" w:firstLine="709"/>
      <w:jc w:val="both"/>
    </w:pPr>
    <w:rPr>
      <w:rFonts w:ascii="Arial" w:hAnsi="Arial" w:cs="Arial"/>
      <w:sz w:val="24"/>
      <w:szCs w:val="24"/>
      <w:lang w:eastAsia="en-US" w:bidi="ar-SA"/>
    </w:rPr>
  </w:style>
  <w:style w:type="paragraph" w:customStyle="1" w:styleId="font9">
    <w:name w:val="font9"/>
    <w:basedOn w:val="aa"/>
    <w:rsid w:val="00CE77C7"/>
    <w:pPr>
      <w:widowControl/>
      <w:autoSpaceDE/>
      <w:autoSpaceDN/>
      <w:spacing w:before="100" w:beforeAutospacing="1" w:after="100" w:afterAutospacing="1"/>
    </w:pPr>
    <w:rPr>
      <w:color w:val="000000"/>
      <w:sz w:val="18"/>
      <w:szCs w:val="18"/>
      <w:lang w:bidi="ar-SA"/>
    </w:rPr>
  </w:style>
  <w:style w:type="character" w:customStyle="1" w:styleId="FontStyle47">
    <w:name w:val="Font Style47"/>
    <w:basedOn w:val="ab"/>
    <w:uiPriority w:val="99"/>
    <w:rsid w:val="00CE77C7"/>
    <w:rPr>
      <w:rFonts w:ascii="Times New Roman" w:hAnsi="Times New Roman" w:cs="Times New Roman"/>
      <w:sz w:val="22"/>
      <w:szCs w:val="22"/>
    </w:rPr>
  </w:style>
  <w:style w:type="character" w:customStyle="1" w:styleId="2d">
    <w:name w:val="Основной текст (2)_"/>
    <w:basedOn w:val="ab"/>
    <w:link w:val="2e"/>
    <w:rsid w:val="00CE77C7"/>
    <w:rPr>
      <w:rFonts w:ascii="Times New Roman" w:eastAsia="Times New Roman" w:hAnsi="Times New Roman" w:cs="Times New Roman"/>
      <w:sz w:val="28"/>
      <w:szCs w:val="28"/>
      <w:shd w:val="clear" w:color="auto" w:fill="FFFFFF"/>
    </w:rPr>
  </w:style>
  <w:style w:type="paragraph" w:customStyle="1" w:styleId="2e">
    <w:name w:val="Основной текст (2)"/>
    <w:basedOn w:val="aa"/>
    <w:link w:val="2d"/>
    <w:rsid w:val="00CE77C7"/>
    <w:pPr>
      <w:shd w:val="clear" w:color="auto" w:fill="FFFFFF"/>
      <w:autoSpaceDE/>
      <w:autoSpaceDN/>
      <w:spacing w:before="240" w:line="269" w:lineRule="exact"/>
    </w:pPr>
    <w:rPr>
      <w:sz w:val="28"/>
      <w:szCs w:val="28"/>
      <w:lang w:val="en-US" w:eastAsia="en-US" w:bidi="ar-SA"/>
    </w:rPr>
  </w:style>
  <w:style w:type="character" w:customStyle="1" w:styleId="FontStyle53">
    <w:name w:val="Font Style53"/>
    <w:uiPriority w:val="99"/>
    <w:rsid w:val="00CE77C7"/>
    <w:rPr>
      <w:rFonts w:ascii="Times New Roman" w:hAnsi="Times New Roman" w:cs="Times New Roman"/>
      <w:sz w:val="20"/>
      <w:szCs w:val="20"/>
    </w:rPr>
  </w:style>
  <w:style w:type="character" w:customStyle="1" w:styleId="1f1">
    <w:name w:val="Основной текст Знак1"/>
    <w:aliases w:val="Основной текст Знак Знак Знак Знак,Основной текст Знак Знак Знак Знак Знак Знак Знак Знак Знак Знак Знак Знак Знак Знак,Основной текст Знак Знак Знак Знак Знак Знак Знак Знак Знак Знак Знак Знак,Основной текст21 Знак1"/>
    <w:basedOn w:val="ab"/>
    <w:uiPriority w:val="99"/>
    <w:rsid w:val="00CE77C7"/>
    <w:rPr>
      <w:rFonts w:ascii="Arial" w:hAnsi="Arial" w:cs="Times New Roman"/>
      <w:color w:val="1D1D1D"/>
      <w:sz w:val="24"/>
      <w:szCs w:val="28"/>
    </w:rPr>
  </w:style>
  <w:style w:type="paragraph" w:customStyle="1" w:styleId="Style3">
    <w:name w:val="Style3"/>
    <w:basedOn w:val="aa"/>
    <w:rsid w:val="00CE77C7"/>
    <w:pPr>
      <w:adjustRightInd w:val="0"/>
      <w:spacing w:line="413" w:lineRule="exact"/>
      <w:ind w:firstLine="576"/>
      <w:jc w:val="both"/>
    </w:pPr>
    <w:rPr>
      <w:rFonts w:ascii="Arial Narrow" w:hAnsi="Arial Narrow" w:cs="Arial Narrow"/>
      <w:sz w:val="24"/>
      <w:szCs w:val="24"/>
      <w:lang w:bidi="ar-SA"/>
    </w:rPr>
  </w:style>
  <w:style w:type="paragraph" w:customStyle="1" w:styleId="Style5">
    <w:name w:val="Style5"/>
    <w:basedOn w:val="aa"/>
    <w:uiPriority w:val="99"/>
    <w:rsid w:val="00CE77C7"/>
    <w:pPr>
      <w:adjustRightInd w:val="0"/>
    </w:pPr>
    <w:rPr>
      <w:rFonts w:ascii="Arial Narrow" w:hAnsi="Arial Narrow" w:cs="Arial Narrow"/>
      <w:sz w:val="24"/>
      <w:szCs w:val="24"/>
      <w:lang w:bidi="ar-SA"/>
    </w:rPr>
  </w:style>
  <w:style w:type="paragraph" w:customStyle="1" w:styleId="Style7">
    <w:name w:val="Style7"/>
    <w:basedOn w:val="aa"/>
    <w:uiPriority w:val="99"/>
    <w:rsid w:val="00CE77C7"/>
    <w:pPr>
      <w:adjustRightInd w:val="0"/>
      <w:jc w:val="both"/>
    </w:pPr>
    <w:rPr>
      <w:rFonts w:ascii="Arial Narrow" w:hAnsi="Arial Narrow" w:cs="Arial Narrow"/>
      <w:sz w:val="24"/>
      <w:szCs w:val="24"/>
      <w:lang w:bidi="ar-SA"/>
    </w:rPr>
  </w:style>
  <w:style w:type="character" w:customStyle="1" w:styleId="FontStyle24">
    <w:name w:val="Font Style24"/>
    <w:basedOn w:val="ab"/>
    <w:uiPriority w:val="99"/>
    <w:rsid w:val="00CE77C7"/>
    <w:rPr>
      <w:rFonts w:ascii="Arial" w:hAnsi="Arial" w:cs="Arial"/>
      <w:b/>
      <w:bCs/>
      <w:spacing w:val="-10"/>
      <w:sz w:val="22"/>
      <w:szCs w:val="22"/>
    </w:rPr>
  </w:style>
  <w:style w:type="character" w:customStyle="1" w:styleId="FontStyle28">
    <w:name w:val="Font Style28"/>
    <w:basedOn w:val="ab"/>
    <w:uiPriority w:val="99"/>
    <w:rsid w:val="00CE77C7"/>
    <w:rPr>
      <w:rFonts w:ascii="Times New Roman" w:hAnsi="Times New Roman" w:cs="Times New Roman"/>
      <w:spacing w:val="10"/>
      <w:sz w:val="24"/>
      <w:szCs w:val="24"/>
    </w:rPr>
  </w:style>
  <w:style w:type="character" w:customStyle="1" w:styleId="FontStyle31">
    <w:name w:val="Font Style31"/>
    <w:basedOn w:val="ab"/>
    <w:uiPriority w:val="99"/>
    <w:rsid w:val="00CE77C7"/>
    <w:rPr>
      <w:rFonts w:ascii="Arial" w:hAnsi="Arial" w:cs="Arial"/>
      <w:sz w:val="22"/>
      <w:szCs w:val="22"/>
    </w:rPr>
  </w:style>
  <w:style w:type="paragraph" w:customStyle="1" w:styleId="Style10">
    <w:name w:val="Style10"/>
    <w:basedOn w:val="aa"/>
    <w:uiPriority w:val="99"/>
    <w:rsid w:val="00CE77C7"/>
    <w:pPr>
      <w:adjustRightInd w:val="0"/>
    </w:pPr>
    <w:rPr>
      <w:rFonts w:ascii="Arial Narrow" w:hAnsi="Arial Narrow" w:cs="Arial Narrow"/>
      <w:sz w:val="24"/>
      <w:szCs w:val="24"/>
      <w:lang w:bidi="ar-SA"/>
    </w:rPr>
  </w:style>
  <w:style w:type="paragraph" w:customStyle="1" w:styleId="Style12">
    <w:name w:val="Style12"/>
    <w:basedOn w:val="aa"/>
    <w:uiPriority w:val="99"/>
    <w:rsid w:val="00CE77C7"/>
    <w:pPr>
      <w:adjustRightInd w:val="0"/>
    </w:pPr>
    <w:rPr>
      <w:rFonts w:ascii="Arial Narrow" w:hAnsi="Arial Narrow" w:cs="Arial Narrow"/>
      <w:sz w:val="24"/>
      <w:szCs w:val="24"/>
      <w:lang w:bidi="ar-SA"/>
    </w:rPr>
  </w:style>
  <w:style w:type="paragraph" w:customStyle="1" w:styleId="Style15">
    <w:name w:val="Style15"/>
    <w:basedOn w:val="aa"/>
    <w:uiPriority w:val="99"/>
    <w:rsid w:val="00CE77C7"/>
    <w:pPr>
      <w:adjustRightInd w:val="0"/>
      <w:spacing w:line="437" w:lineRule="exact"/>
      <w:ind w:hanging="571"/>
    </w:pPr>
    <w:rPr>
      <w:rFonts w:ascii="Arial Narrow" w:hAnsi="Arial Narrow" w:cs="Arial Narrow"/>
      <w:sz w:val="24"/>
      <w:szCs w:val="24"/>
      <w:lang w:bidi="ar-SA"/>
    </w:rPr>
  </w:style>
  <w:style w:type="character" w:customStyle="1" w:styleId="FontStyle26">
    <w:name w:val="Font Style26"/>
    <w:basedOn w:val="ab"/>
    <w:uiPriority w:val="99"/>
    <w:rsid w:val="00CE77C7"/>
    <w:rPr>
      <w:rFonts w:ascii="Courier New" w:hAnsi="Courier New" w:cs="Courier New"/>
      <w:sz w:val="18"/>
      <w:szCs w:val="18"/>
    </w:rPr>
  </w:style>
  <w:style w:type="character" w:customStyle="1" w:styleId="FontStyle32">
    <w:name w:val="Font Style32"/>
    <w:basedOn w:val="ab"/>
    <w:uiPriority w:val="99"/>
    <w:rsid w:val="00CE77C7"/>
    <w:rPr>
      <w:rFonts w:ascii="Arial Narrow" w:hAnsi="Arial Narrow" w:cs="Arial Narrow"/>
      <w:b/>
      <w:bCs/>
      <w:sz w:val="18"/>
      <w:szCs w:val="18"/>
    </w:rPr>
  </w:style>
  <w:style w:type="character" w:customStyle="1" w:styleId="FontStyle61">
    <w:name w:val="Font Style61"/>
    <w:rsid w:val="00CE77C7"/>
    <w:rPr>
      <w:rFonts w:ascii="Arial" w:hAnsi="Arial" w:cs="Arial"/>
      <w:sz w:val="22"/>
      <w:szCs w:val="22"/>
    </w:rPr>
  </w:style>
  <w:style w:type="character" w:customStyle="1" w:styleId="FontStyle63">
    <w:name w:val="Font Style63"/>
    <w:rsid w:val="00CE77C7"/>
    <w:rPr>
      <w:rFonts w:ascii="Arial Black" w:hAnsi="Arial Black" w:cs="Arial Black"/>
      <w:sz w:val="22"/>
      <w:szCs w:val="22"/>
    </w:rPr>
  </w:style>
  <w:style w:type="paragraph" w:customStyle="1" w:styleId="140">
    <w:name w:val="Текущий 14"/>
    <w:basedOn w:val="aa"/>
    <w:link w:val="141"/>
    <w:qFormat/>
    <w:rsid w:val="00CE77C7"/>
    <w:pPr>
      <w:autoSpaceDE/>
      <w:autoSpaceDN/>
      <w:spacing w:before="240" w:line="276" w:lineRule="auto"/>
      <w:ind w:firstLine="851"/>
      <w:jc w:val="both"/>
    </w:pPr>
    <w:rPr>
      <w:rFonts w:ascii="Arial" w:eastAsia="Calibri" w:hAnsi="Arial"/>
      <w:color w:val="000000"/>
      <w:sz w:val="24"/>
      <w:szCs w:val="24"/>
      <w:lang w:bidi="ar-SA"/>
    </w:rPr>
  </w:style>
  <w:style w:type="character" w:customStyle="1" w:styleId="141">
    <w:name w:val="Текущий 14 Знак"/>
    <w:link w:val="140"/>
    <w:locked/>
    <w:rsid w:val="00CE77C7"/>
    <w:rPr>
      <w:rFonts w:ascii="Arial" w:eastAsia="Calibri" w:hAnsi="Arial" w:cs="Times New Roman"/>
      <w:color w:val="000000"/>
      <w:sz w:val="24"/>
      <w:szCs w:val="24"/>
      <w:lang w:val="ru-RU" w:eastAsia="ru-RU"/>
    </w:rPr>
  </w:style>
  <w:style w:type="character" w:customStyle="1" w:styleId="1f2">
    <w:name w:val="Заголовок Знак1"/>
    <w:uiPriority w:val="10"/>
    <w:rsid w:val="00CE77C7"/>
    <w:rPr>
      <w:caps/>
      <w:color w:val="632423"/>
      <w:spacing w:val="50"/>
      <w:sz w:val="44"/>
      <w:szCs w:val="44"/>
    </w:rPr>
  </w:style>
  <w:style w:type="paragraph" w:styleId="afffff1">
    <w:name w:val="Subtitle"/>
    <w:aliases w:val="Таб. нал."/>
    <w:basedOn w:val="aa"/>
    <w:next w:val="aa"/>
    <w:link w:val="afffff2"/>
    <w:uiPriority w:val="11"/>
    <w:qFormat/>
    <w:rsid w:val="00CE77C7"/>
    <w:pPr>
      <w:widowControl/>
      <w:autoSpaceDE/>
      <w:autoSpaceDN/>
      <w:spacing w:after="560"/>
      <w:jc w:val="center"/>
    </w:pPr>
    <w:rPr>
      <w:rFonts w:ascii="Book Antiqua" w:hAnsi="Book Antiqua"/>
      <w:caps/>
      <w:spacing w:val="20"/>
      <w:sz w:val="18"/>
      <w:szCs w:val="18"/>
      <w:lang w:eastAsia="en-US" w:bidi="ar-SA"/>
    </w:rPr>
  </w:style>
  <w:style w:type="character" w:customStyle="1" w:styleId="afffff2">
    <w:name w:val="Подзаголовок Знак"/>
    <w:aliases w:val="Таб. нал. Знак"/>
    <w:basedOn w:val="ab"/>
    <w:link w:val="afffff1"/>
    <w:uiPriority w:val="11"/>
    <w:rsid w:val="00CE77C7"/>
    <w:rPr>
      <w:rFonts w:ascii="Book Antiqua" w:eastAsia="Times New Roman" w:hAnsi="Book Antiqua" w:cs="Times New Roman"/>
      <w:caps/>
      <w:spacing w:val="20"/>
      <w:sz w:val="18"/>
      <w:szCs w:val="18"/>
      <w:lang w:val="ru-RU"/>
    </w:rPr>
  </w:style>
  <w:style w:type="character" w:customStyle="1" w:styleId="afff1">
    <w:name w:val="Без интервала Знак"/>
    <w:basedOn w:val="ab"/>
    <w:link w:val="afff"/>
    <w:uiPriority w:val="1"/>
    <w:rsid w:val="00CE77C7"/>
    <w:rPr>
      <w:rFonts w:ascii="Times New Roman" w:eastAsia="Times New Roman" w:hAnsi="Times New Roman" w:cs="Times New Roman"/>
      <w:lang w:val="ru-RU" w:eastAsia="ru-RU" w:bidi="ru-RU"/>
    </w:rPr>
  </w:style>
  <w:style w:type="paragraph" w:styleId="2f">
    <w:name w:val="Quote"/>
    <w:basedOn w:val="aa"/>
    <w:next w:val="aa"/>
    <w:link w:val="2f0"/>
    <w:uiPriority w:val="29"/>
    <w:qFormat/>
    <w:rsid w:val="00CE77C7"/>
    <w:pPr>
      <w:widowControl/>
      <w:autoSpaceDE/>
      <w:autoSpaceDN/>
    </w:pPr>
    <w:rPr>
      <w:rFonts w:ascii="Book Antiqua" w:hAnsi="Book Antiqua"/>
      <w:i/>
      <w:iCs/>
      <w:lang w:eastAsia="en-US" w:bidi="ar-SA"/>
    </w:rPr>
  </w:style>
  <w:style w:type="character" w:customStyle="1" w:styleId="2f0">
    <w:name w:val="Цитата 2 Знак"/>
    <w:basedOn w:val="ab"/>
    <w:link w:val="2f"/>
    <w:uiPriority w:val="29"/>
    <w:rsid w:val="00CE77C7"/>
    <w:rPr>
      <w:rFonts w:ascii="Book Antiqua" w:eastAsia="Times New Roman" w:hAnsi="Book Antiqua" w:cs="Times New Roman"/>
      <w:i/>
      <w:iCs/>
      <w:lang w:val="ru-RU"/>
    </w:rPr>
  </w:style>
  <w:style w:type="paragraph" w:styleId="afffff3">
    <w:name w:val="Intense Quote"/>
    <w:basedOn w:val="aa"/>
    <w:next w:val="aa"/>
    <w:link w:val="afffff4"/>
    <w:uiPriority w:val="30"/>
    <w:qFormat/>
    <w:rsid w:val="00CE77C7"/>
    <w:pPr>
      <w:widowControl/>
      <w:pBdr>
        <w:top w:val="dotted" w:sz="2" w:space="10" w:color="632423"/>
        <w:bottom w:val="dotted" w:sz="2" w:space="4" w:color="632423"/>
      </w:pBdr>
      <w:autoSpaceDE/>
      <w:autoSpaceDN/>
      <w:spacing w:before="160" w:line="300" w:lineRule="auto"/>
      <w:ind w:left="1440" w:right="1440"/>
    </w:pPr>
    <w:rPr>
      <w:rFonts w:ascii="Book Antiqua" w:hAnsi="Book Antiqua"/>
      <w:caps/>
      <w:color w:val="622423"/>
      <w:spacing w:val="5"/>
      <w:sz w:val="20"/>
      <w:szCs w:val="20"/>
      <w:lang w:eastAsia="en-US" w:bidi="ar-SA"/>
    </w:rPr>
  </w:style>
  <w:style w:type="character" w:customStyle="1" w:styleId="afffff4">
    <w:name w:val="Выделенная цитата Знак"/>
    <w:basedOn w:val="ab"/>
    <w:link w:val="afffff3"/>
    <w:uiPriority w:val="30"/>
    <w:rsid w:val="00CE77C7"/>
    <w:rPr>
      <w:rFonts w:ascii="Book Antiqua" w:eastAsia="Times New Roman" w:hAnsi="Book Antiqua" w:cs="Times New Roman"/>
      <w:caps/>
      <w:color w:val="622423"/>
      <w:spacing w:val="5"/>
      <w:sz w:val="20"/>
      <w:szCs w:val="20"/>
      <w:lang w:val="ru-RU"/>
    </w:rPr>
  </w:style>
  <w:style w:type="character" w:styleId="afffff5">
    <w:name w:val="Subtle Emphasis"/>
    <w:uiPriority w:val="19"/>
    <w:qFormat/>
    <w:rsid w:val="00CE77C7"/>
    <w:rPr>
      <w:i/>
      <w:iCs/>
    </w:rPr>
  </w:style>
  <w:style w:type="character" w:styleId="afffff6">
    <w:name w:val="Intense Emphasis"/>
    <w:uiPriority w:val="21"/>
    <w:qFormat/>
    <w:rsid w:val="00CE77C7"/>
    <w:rPr>
      <w:i/>
      <w:iCs/>
      <w:caps/>
      <w:spacing w:val="10"/>
      <w:sz w:val="20"/>
      <w:szCs w:val="20"/>
    </w:rPr>
  </w:style>
  <w:style w:type="character" w:styleId="afffff7">
    <w:name w:val="Subtle Reference"/>
    <w:uiPriority w:val="31"/>
    <w:qFormat/>
    <w:rsid w:val="00CE77C7"/>
    <w:rPr>
      <w:rFonts w:ascii="Century Gothic" w:eastAsia="Times New Roman" w:hAnsi="Century Gothic" w:cs="Times New Roman"/>
      <w:i/>
      <w:iCs/>
      <w:color w:val="622423"/>
    </w:rPr>
  </w:style>
  <w:style w:type="character" w:styleId="afffff8">
    <w:name w:val="Intense Reference"/>
    <w:uiPriority w:val="32"/>
    <w:qFormat/>
    <w:rsid w:val="00CE77C7"/>
    <w:rPr>
      <w:rFonts w:ascii="Century Gothic" w:eastAsia="Times New Roman" w:hAnsi="Century Gothic" w:cs="Times New Roman"/>
      <w:b/>
      <w:bCs/>
      <w:i/>
      <w:iCs/>
      <w:color w:val="622423"/>
    </w:rPr>
  </w:style>
  <w:style w:type="character" w:styleId="afffff9">
    <w:name w:val="Book Title"/>
    <w:uiPriority w:val="33"/>
    <w:qFormat/>
    <w:rsid w:val="00CE77C7"/>
    <w:rPr>
      <w:caps/>
      <w:color w:val="622423"/>
      <w:spacing w:val="5"/>
      <w:u w:color="622423"/>
    </w:rPr>
  </w:style>
  <w:style w:type="paragraph" w:customStyle="1" w:styleId="afffffa">
    <w:name w:val="Знак Знак Знак Знак Знак Знак Знак"/>
    <w:basedOn w:val="aa"/>
    <w:rsid w:val="00CE77C7"/>
    <w:pPr>
      <w:widowControl/>
      <w:autoSpaceDE/>
      <w:autoSpaceDN/>
      <w:spacing w:after="160" w:line="240" w:lineRule="exact"/>
    </w:pPr>
    <w:rPr>
      <w:sz w:val="20"/>
      <w:szCs w:val="20"/>
      <w:lang w:val="en-US" w:eastAsia="en-US" w:bidi="ar-SA"/>
    </w:rPr>
  </w:style>
  <w:style w:type="character" w:customStyle="1" w:styleId="afffffb">
    <w:name w:val="Гипертекстовая ссылка"/>
    <w:uiPriority w:val="99"/>
    <w:rsid w:val="00CE77C7"/>
    <w:rPr>
      <w:b/>
      <w:bCs/>
      <w:color w:val="008000"/>
    </w:rPr>
  </w:style>
  <w:style w:type="paragraph" w:customStyle="1" w:styleId="ConsPlusNonformat">
    <w:name w:val="ConsPlusNonformat"/>
    <w:rsid w:val="00CE77C7"/>
    <w:pPr>
      <w:adjustRightInd w:val="0"/>
    </w:pPr>
    <w:rPr>
      <w:rFonts w:ascii="Courier New" w:eastAsia="Times New Roman" w:hAnsi="Courier New" w:cs="Courier New"/>
      <w:sz w:val="20"/>
      <w:szCs w:val="20"/>
      <w:lang w:val="ru-RU" w:eastAsia="ru-RU"/>
    </w:rPr>
  </w:style>
  <w:style w:type="paragraph" w:customStyle="1" w:styleId="afffffc">
    <w:name w:val="стиль таблицы"/>
    <w:basedOn w:val="aa"/>
    <w:link w:val="afffffd"/>
    <w:rsid w:val="00CE77C7"/>
    <w:pPr>
      <w:keepNext/>
      <w:keepLines/>
      <w:autoSpaceDE/>
      <w:autoSpaceDN/>
      <w:spacing w:before="240" w:line="276" w:lineRule="auto"/>
      <w:jc w:val="both"/>
    </w:pPr>
    <w:rPr>
      <w:rFonts w:ascii="Arial" w:eastAsia="Calibri" w:hAnsi="Arial"/>
      <w:color w:val="000000"/>
      <w:sz w:val="24"/>
      <w:szCs w:val="24"/>
      <w:lang w:bidi="ar-SA"/>
    </w:rPr>
  </w:style>
  <w:style w:type="character" w:customStyle="1" w:styleId="afffffd">
    <w:name w:val="стиль таблицы Знак"/>
    <w:link w:val="afffffc"/>
    <w:locked/>
    <w:rsid w:val="00CE77C7"/>
    <w:rPr>
      <w:rFonts w:ascii="Arial" w:eastAsia="Calibri" w:hAnsi="Arial" w:cs="Times New Roman"/>
      <w:color w:val="000000"/>
      <w:sz w:val="24"/>
      <w:szCs w:val="24"/>
      <w:lang w:val="ru-RU" w:eastAsia="ru-RU"/>
    </w:rPr>
  </w:style>
  <w:style w:type="character" w:customStyle="1" w:styleId="FontStyle17">
    <w:name w:val="Font Style17"/>
    <w:rsid w:val="00CE77C7"/>
    <w:rPr>
      <w:rFonts w:ascii="Arial" w:hAnsi="Arial"/>
      <w:b/>
      <w:sz w:val="16"/>
    </w:rPr>
  </w:style>
  <w:style w:type="character" w:customStyle="1" w:styleId="1f3">
    <w:name w:val="Текст Знак1"/>
    <w:basedOn w:val="ab"/>
    <w:uiPriority w:val="99"/>
    <w:semiHidden/>
    <w:rsid w:val="00CE77C7"/>
    <w:rPr>
      <w:rFonts w:ascii="Consolas" w:hAnsi="Consolas" w:cs="Times New Roman"/>
      <w:sz w:val="21"/>
      <w:szCs w:val="21"/>
    </w:rPr>
  </w:style>
  <w:style w:type="paragraph" w:styleId="HTML">
    <w:name w:val="HTML Preformatted"/>
    <w:basedOn w:val="aa"/>
    <w:link w:val="HTML0"/>
    <w:uiPriority w:val="99"/>
    <w:unhideWhenUsed/>
    <w:rsid w:val="00CE77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b"/>
    <w:link w:val="HTML"/>
    <w:uiPriority w:val="99"/>
    <w:rsid w:val="00CE77C7"/>
    <w:rPr>
      <w:rFonts w:ascii="Courier New" w:eastAsia="Times New Roman" w:hAnsi="Courier New" w:cs="Courier New"/>
      <w:sz w:val="20"/>
      <w:szCs w:val="20"/>
      <w:lang w:val="ru-RU" w:eastAsia="ru-RU"/>
    </w:rPr>
  </w:style>
  <w:style w:type="paragraph" w:customStyle="1" w:styleId="western">
    <w:name w:val="western"/>
    <w:basedOn w:val="aa"/>
    <w:rsid w:val="00CE77C7"/>
    <w:pPr>
      <w:widowControl/>
      <w:autoSpaceDE/>
      <w:autoSpaceDN/>
      <w:spacing w:before="100" w:beforeAutospacing="1" w:after="100" w:afterAutospacing="1"/>
    </w:pPr>
    <w:rPr>
      <w:sz w:val="24"/>
      <w:szCs w:val="24"/>
      <w:lang w:bidi="ar-SA"/>
    </w:rPr>
  </w:style>
  <w:style w:type="paragraph" w:customStyle="1" w:styleId="xl1988">
    <w:name w:val="xl1988"/>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989">
    <w:name w:val="xl1989"/>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color w:val="000000"/>
      <w:sz w:val="20"/>
      <w:szCs w:val="20"/>
      <w:lang w:bidi="ar-SA"/>
    </w:rPr>
  </w:style>
  <w:style w:type="paragraph" w:customStyle="1" w:styleId="xl1990">
    <w:name w:val="xl1990"/>
    <w:basedOn w:val="aa"/>
    <w:rsid w:val="00CE77C7"/>
    <w:pPr>
      <w:widowControl/>
      <w:pBdr>
        <w:top w:val="single" w:sz="8" w:space="0" w:color="auto"/>
        <w:bottom w:val="single" w:sz="8" w:space="0" w:color="auto"/>
        <w:right w:val="single" w:sz="8" w:space="0" w:color="auto"/>
      </w:pBdr>
      <w:shd w:val="clear" w:color="000000" w:fill="FFF2CC"/>
      <w:autoSpaceDE/>
      <w:autoSpaceDN/>
      <w:spacing w:before="100" w:beforeAutospacing="1" w:after="100" w:afterAutospacing="1"/>
      <w:jc w:val="right"/>
      <w:textAlignment w:val="center"/>
    </w:pPr>
    <w:rPr>
      <w:color w:val="000000"/>
      <w:sz w:val="20"/>
      <w:szCs w:val="20"/>
      <w:lang w:bidi="ar-SA"/>
    </w:rPr>
  </w:style>
  <w:style w:type="paragraph" w:customStyle="1" w:styleId="xl1991">
    <w:name w:val="xl1991"/>
    <w:basedOn w:val="aa"/>
    <w:rsid w:val="00CE77C7"/>
    <w:pPr>
      <w:widowControl/>
      <w:pBdr>
        <w:top w:val="single" w:sz="8" w:space="0" w:color="auto"/>
        <w:bottom w:val="single" w:sz="8" w:space="0" w:color="auto"/>
        <w:right w:val="single" w:sz="8" w:space="0" w:color="auto"/>
      </w:pBdr>
      <w:shd w:val="clear" w:color="000000" w:fill="FFF2CC"/>
      <w:autoSpaceDE/>
      <w:autoSpaceDN/>
      <w:spacing w:before="100" w:beforeAutospacing="1" w:after="100" w:afterAutospacing="1"/>
      <w:jc w:val="right"/>
      <w:textAlignment w:val="center"/>
    </w:pPr>
    <w:rPr>
      <w:color w:val="000000"/>
      <w:sz w:val="20"/>
      <w:szCs w:val="20"/>
      <w:lang w:bidi="ar-SA"/>
    </w:rPr>
  </w:style>
  <w:style w:type="paragraph" w:customStyle="1" w:styleId="xl1992">
    <w:name w:val="xl1992"/>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color w:val="000000"/>
      <w:sz w:val="20"/>
      <w:szCs w:val="20"/>
      <w:lang w:bidi="ar-SA"/>
    </w:rPr>
  </w:style>
  <w:style w:type="paragraph" w:customStyle="1" w:styleId="xl1993">
    <w:name w:val="xl1993"/>
    <w:basedOn w:val="aa"/>
    <w:rsid w:val="00CE77C7"/>
    <w:pPr>
      <w:widowControl/>
      <w:pBdr>
        <w:bottom w:val="single" w:sz="8" w:space="0" w:color="auto"/>
        <w:right w:val="single" w:sz="8" w:space="0" w:color="auto"/>
      </w:pBdr>
      <w:autoSpaceDE/>
      <w:autoSpaceDN/>
      <w:spacing w:before="100" w:beforeAutospacing="1" w:after="100" w:afterAutospacing="1"/>
      <w:jc w:val="right"/>
      <w:textAlignment w:val="center"/>
    </w:pPr>
    <w:rPr>
      <w:color w:val="000000"/>
      <w:sz w:val="20"/>
      <w:szCs w:val="20"/>
      <w:lang w:bidi="ar-SA"/>
    </w:rPr>
  </w:style>
  <w:style w:type="paragraph" w:customStyle="1" w:styleId="xl1994">
    <w:name w:val="xl1994"/>
    <w:basedOn w:val="aa"/>
    <w:rsid w:val="00CE77C7"/>
    <w:pPr>
      <w:widowControl/>
      <w:pBdr>
        <w:bottom w:val="single" w:sz="8" w:space="0" w:color="auto"/>
        <w:right w:val="single" w:sz="8" w:space="0" w:color="auto"/>
      </w:pBdr>
      <w:autoSpaceDE/>
      <w:autoSpaceDN/>
      <w:spacing w:before="100" w:beforeAutospacing="1" w:after="100" w:afterAutospacing="1"/>
      <w:jc w:val="right"/>
      <w:textAlignment w:val="center"/>
    </w:pPr>
    <w:rPr>
      <w:color w:val="000000"/>
      <w:sz w:val="20"/>
      <w:szCs w:val="20"/>
      <w:lang w:bidi="ar-SA"/>
    </w:rPr>
  </w:style>
  <w:style w:type="paragraph" w:customStyle="1" w:styleId="xl1995">
    <w:name w:val="xl1995"/>
    <w:basedOn w:val="aa"/>
    <w:rsid w:val="00CE77C7"/>
    <w:pPr>
      <w:widowControl/>
      <w:shd w:val="clear" w:color="000000" w:fill="F8CBAD"/>
      <w:autoSpaceDE/>
      <w:autoSpaceDN/>
      <w:spacing w:before="100" w:beforeAutospacing="1" w:after="100" w:afterAutospacing="1"/>
    </w:pPr>
    <w:rPr>
      <w:b/>
      <w:bCs/>
      <w:sz w:val="20"/>
      <w:szCs w:val="20"/>
      <w:lang w:bidi="ar-SA"/>
    </w:rPr>
  </w:style>
  <w:style w:type="paragraph" w:customStyle="1" w:styleId="xl1996">
    <w:name w:val="xl1996"/>
    <w:basedOn w:val="aa"/>
    <w:rsid w:val="00CE77C7"/>
    <w:pPr>
      <w:widowControl/>
      <w:pBdr>
        <w:top w:val="single" w:sz="4" w:space="0" w:color="000000"/>
        <w:left w:val="single" w:sz="4" w:space="0" w:color="000000"/>
        <w:bottom w:val="single" w:sz="4" w:space="0" w:color="000000"/>
        <w:right w:val="single" w:sz="4" w:space="0" w:color="000000"/>
      </w:pBdr>
      <w:shd w:val="clear" w:color="000000" w:fill="FFF2CC"/>
      <w:autoSpaceDE/>
      <w:autoSpaceDN/>
      <w:spacing w:before="100" w:beforeAutospacing="1" w:after="100" w:afterAutospacing="1"/>
      <w:textAlignment w:val="center"/>
    </w:pPr>
    <w:rPr>
      <w:color w:val="000000"/>
      <w:sz w:val="20"/>
      <w:szCs w:val="20"/>
      <w:lang w:bidi="ar-SA"/>
    </w:rPr>
  </w:style>
  <w:style w:type="paragraph" w:customStyle="1" w:styleId="xl1997">
    <w:name w:val="xl1997"/>
    <w:basedOn w:val="aa"/>
    <w:rsid w:val="00CE77C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color w:val="000000"/>
      <w:sz w:val="20"/>
      <w:szCs w:val="20"/>
      <w:lang w:bidi="ar-SA"/>
    </w:rPr>
  </w:style>
  <w:style w:type="paragraph" w:customStyle="1" w:styleId="xl1998">
    <w:name w:val="xl1998"/>
    <w:basedOn w:val="aa"/>
    <w:rsid w:val="00CE77C7"/>
    <w:pPr>
      <w:widowControl/>
      <w:autoSpaceDE/>
      <w:autoSpaceDN/>
      <w:spacing w:before="100" w:beforeAutospacing="1" w:after="100" w:afterAutospacing="1"/>
    </w:pPr>
    <w:rPr>
      <w:i/>
      <w:iCs/>
      <w:sz w:val="20"/>
      <w:szCs w:val="20"/>
      <w:lang w:bidi="ar-SA"/>
    </w:rPr>
  </w:style>
  <w:style w:type="paragraph" w:customStyle="1" w:styleId="xl1999">
    <w:name w:val="xl1999"/>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color w:val="000000"/>
      <w:sz w:val="16"/>
      <w:szCs w:val="16"/>
      <w:lang w:bidi="ar-SA"/>
    </w:rPr>
  </w:style>
  <w:style w:type="paragraph" w:customStyle="1" w:styleId="xl2000">
    <w:name w:val="xl2000"/>
    <w:basedOn w:val="aa"/>
    <w:rsid w:val="00CE77C7"/>
    <w:pPr>
      <w:widowControl/>
      <w:autoSpaceDE/>
      <w:autoSpaceDN/>
      <w:spacing w:before="100" w:beforeAutospacing="1" w:after="100" w:afterAutospacing="1"/>
    </w:pPr>
    <w:rPr>
      <w:i/>
      <w:iCs/>
      <w:sz w:val="20"/>
      <w:szCs w:val="20"/>
      <w:lang w:bidi="ar-SA"/>
    </w:rPr>
  </w:style>
  <w:style w:type="paragraph" w:customStyle="1" w:styleId="xl2001">
    <w:name w:val="xl2001"/>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color w:val="000000"/>
      <w:sz w:val="16"/>
      <w:szCs w:val="16"/>
      <w:lang w:bidi="ar-SA"/>
    </w:rPr>
  </w:style>
  <w:style w:type="numbering" w:customStyle="1" w:styleId="1f4">
    <w:name w:val="Нет списка1"/>
    <w:next w:val="ad"/>
    <w:uiPriority w:val="99"/>
    <w:semiHidden/>
    <w:unhideWhenUsed/>
    <w:rsid w:val="00CE77C7"/>
  </w:style>
  <w:style w:type="paragraph" w:customStyle="1" w:styleId="xl2002">
    <w:name w:val="xl2002"/>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pPr>
    <w:rPr>
      <w:sz w:val="20"/>
      <w:szCs w:val="20"/>
      <w:lang w:bidi="ar-SA"/>
    </w:rPr>
  </w:style>
  <w:style w:type="paragraph" w:customStyle="1" w:styleId="xl2003">
    <w:name w:val="xl2003"/>
    <w:basedOn w:val="aa"/>
    <w:rsid w:val="00CE77C7"/>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pPr>
    <w:rPr>
      <w:sz w:val="20"/>
      <w:szCs w:val="20"/>
      <w:lang w:bidi="ar-SA"/>
    </w:rPr>
  </w:style>
  <w:style w:type="paragraph" w:customStyle="1" w:styleId="xl2004">
    <w:name w:val="xl2004"/>
    <w:basedOn w:val="aa"/>
    <w:rsid w:val="00CE77C7"/>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pPr>
    <w:rPr>
      <w:sz w:val="20"/>
      <w:szCs w:val="20"/>
      <w:lang w:bidi="ar-SA"/>
    </w:rPr>
  </w:style>
  <w:style w:type="paragraph" w:customStyle="1" w:styleId="xl2005">
    <w:name w:val="xl2005"/>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pPr>
    <w:rPr>
      <w:sz w:val="20"/>
      <w:szCs w:val="20"/>
      <w:lang w:bidi="ar-SA"/>
    </w:rPr>
  </w:style>
  <w:style w:type="paragraph" w:customStyle="1" w:styleId="xl2006">
    <w:name w:val="xl2006"/>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pPr>
    <w:rPr>
      <w:sz w:val="20"/>
      <w:szCs w:val="20"/>
      <w:lang w:bidi="ar-SA"/>
    </w:rPr>
  </w:style>
  <w:style w:type="paragraph" w:customStyle="1" w:styleId="xl828">
    <w:name w:val="xl828"/>
    <w:basedOn w:val="aa"/>
    <w:rsid w:val="00CE77C7"/>
    <w:pPr>
      <w:widowControl/>
      <w:autoSpaceDE/>
      <w:autoSpaceDN/>
      <w:spacing w:before="100" w:beforeAutospacing="1" w:after="100" w:afterAutospacing="1"/>
      <w:textAlignment w:val="center"/>
    </w:pPr>
    <w:rPr>
      <w:rFonts w:ascii="Tahoma" w:hAnsi="Tahoma" w:cs="Tahoma"/>
      <w:sz w:val="20"/>
      <w:szCs w:val="20"/>
      <w:lang w:bidi="ar-SA"/>
    </w:rPr>
  </w:style>
  <w:style w:type="paragraph" w:customStyle="1" w:styleId="xl829">
    <w:name w:val="xl829"/>
    <w:basedOn w:val="aa"/>
    <w:rsid w:val="00CE77C7"/>
    <w:pPr>
      <w:widowControl/>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830">
    <w:name w:val="xl830"/>
    <w:basedOn w:val="aa"/>
    <w:rsid w:val="00CE77C7"/>
    <w:pPr>
      <w:widowControl/>
      <w:autoSpaceDE/>
      <w:autoSpaceDN/>
      <w:spacing w:before="100" w:beforeAutospacing="1" w:after="100" w:afterAutospacing="1"/>
      <w:textAlignment w:val="center"/>
    </w:pPr>
    <w:rPr>
      <w:rFonts w:ascii="Tahoma" w:hAnsi="Tahoma" w:cs="Tahoma"/>
      <w:sz w:val="20"/>
      <w:szCs w:val="20"/>
      <w:lang w:bidi="ar-SA"/>
    </w:rPr>
  </w:style>
  <w:style w:type="paragraph" w:customStyle="1" w:styleId="xl831">
    <w:name w:val="xl831"/>
    <w:basedOn w:val="aa"/>
    <w:rsid w:val="00CE77C7"/>
    <w:pPr>
      <w:widowControl/>
      <w:autoSpaceDE/>
      <w:autoSpaceDN/>
      <w:spacing w:before="100" w:beforeAutospacing="1" w:after="100" w:afterAutospacing="1"/>
      <w:textAlignment w:val="center"/>
    </w:pPr>
    <w:rPr>
      <w:rFonts w:ascii="Tahoma" w:hAnsi="Tahoma" w:cs="Tahoma"/>
      <w:sz w:val="20"/>
      <w:szCs w:val="20"/>
      <w:lang w:bidi="ar-SA"/>
    </w:rPr>
  </w:style>
  <w:style w:type="paragraph" w:customStyle="1" w:styleId="xl832">
    <w:name w:val="xl832"/>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3">
    <w:name w:val="xl833"/>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34">
    <w:name w:val="xl834"/>
    <w:basedOn w:val="aa"/>
    <w:rsid w:val="00CE77C7"/>
    <w:pPr>
      <w:widowControl/>
      <w:pBdr>
        <w:top w:val="single" w:sz="4"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5">
    <w:name w:val="xl835"/>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6">
    <w:name w:val="xl836"/>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7">
    <w:name w:val="xl837"/>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8">
    <w:name w:val="xl838"/>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39">
    <w:name w:val="xl83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0">
    <w:name w:val="xl84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1">
    <w:name w:val="xl84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842">
    <w:name w:val="xl842"/>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ahoma" w:hAnsi="Tahoma" w:cs="Tahoma"/>
      <w:sz w:val="20"/>
      <w:szCs w:val="20"/>
      <w:lang w:bidi="ar-SA"/>
    </w:rPr>
  </w:style>
  <w:style w:type="paragraph" w:customStyle="1" w:styleId="xl843">
    <w:name w:val="xl843"/>
    <w:basedOn w:val="aa"/>
    <w:rsid w:val="00CE77C7"/>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4">
    <w:name w:val="xl844"/>
    <w:basedOn w:val="aa"/>
    <w:rsid w:val="00CE77C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5">
    <w:name w:val="xl845"/>
    <w:basedOn w:val="aa"/>
    <w:rsid w:val="00CE77C7"/>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6">
    <w:name w:val="xl846"/>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7">
    <w:name w:val="xl84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8">
    <w:name w:val="xl848"/>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49">
    <w:name w:val="xl849"/>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0">
    <w:name w:val="xl850"/>
    <w:basedOn w:val="aa"/>
    <w:rsid w:val="00CE77C7"/>
    <w:pPr>
      <w:widowControl/>
      <w:pBdr>
        <w:top w:val="single" w:sz="4"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1">
    <w:name w:val="xl851"/>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2">
    <w:name w:val="xl852"/>
    <w:basedOn w:val="aa"/>
    <w:rsid w:val="00CE77C7"/>
    <w:pPr>
      <w:widowControl/>
      <w:pBdr>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3">
    <w:name w:val="xl853"/>
    <w:basedOn w:val="aa"/>
    <w:rsid w:val="00CE77C7"/>
    <w:pPr>
      <w:widowControl/>
      <w:pBdr>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4">
    <w:name w:val="xl854"/>
    <w:basedOn w:val="aa"/>
    <w:rsid w:val="00CE77C7"/>
    <w:pPr>
      <w:widowControl/>
      <w:pBdr>
        <w:left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5">
    <w:name w:val="xl855"/>
    <w:basedOn w:val="aa"/>
    <w:rsid w:val="00CE77C7"/>
    <w:pPr>
      <w:widowControl/>
      <w:pBdr>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56">
    <w:name w:val="xl856"/>
    <w:basedOn w:val="aa"/>
    <w:rsid w:val="00CE77C7"/>
    <w:pPr>
      <w:widowControl/>
      <w:pBdr>
        <w:top w:val="single" w:sz="8" w:space="0" w:color="auto"/>
        <w:left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857">
    <w:name w:val="xl857"/>
    <w:basedOn w:val="aa"/>
    <w:rsid w:val="00CE77C7"/>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858">
    <w:name w:val="xl858"/>
    <w:basedOn w:val="aa"/>
    <w:rsid w:val="00CE77C7"/>
    <w:pPr>
      <w:widowControl/>
      <w:pBdr>
        <w:top w:val="single" w:sz="8" w:space="0" w:color="auto"/>
        <w:lef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859">
    <w:name w:val="xl859"/>
    <w:basedOn w:val="aa"/>
    <w:rsid w:val="00CE77C7"/>
    <w:pPr>
      <w:widowControl/>
      <w:pBdr>
        <w:top w:val="single" w:sz="8"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0">
    <w:name w:val="xl860"/>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61">
    <w:name w:val="xl861"/>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62">
    <w:name w:val="xl862"/>
    <w:basedOn w:val="aa"/>
    <w:rsid w:val="00CE77C7"/>
    <w:pPr>
      <w:widowControl/>
      <w:pBdr>
        <w:top w:val="single" w:sz="8"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3">
    <w:name w:val="xl863"/>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4">
    <w:name w:val="xl864"/>
    <w:basedOn w:val="aa"/>
    <w:rsid w:val="00CE77C7"/>
    <w:pPr>
      <w:widowControl/>
      <w:pBdr>
        <w:top w:val="single" w:sz="4"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5">
    <w:name w:val="xl865"/>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6">
    <w:name w:val="xl866"/>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67">
    <w:name w:val="xl867"/>
    <w:basedOn w:val="aa"/>
    <w:rsid w:val="00CE77C7"/>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68">
    <w:name w:val="xl868"/>
    <w:basedOn w:val="aa"/>
    <w:rsid w:val="00CE77C7"/>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69">
    <w:name w:val="xl869"/>
    <w:basedOn w:val="aa"/>
    <w:rsid w:val="00CE77C7"/>
    <w:pPr>
      <w:widowControl/>
      <w:pBdr>
        <w:top w:val="single" w:sz="4" w:space="0" w:color="auto"/>
        <w:left w:val="single" w:sz="4" w:space="18" w:color="auto"/>
        <w:bottom w:val="single" w:sz="4" w:space="0" w:color="auto"/>
      </w:pBdr>
      <w:shd w:val="clear" w:color="000000" w:fill="FFFFFF"/>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870">
    <w:name w:val="xl870"/>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71">
    <w:name w:val="xl871"/>
    <w:basedOn w:val="aa"/>
    <w:rsid w:val="00CE77C7"/>
    <w:pPr>
      <w:widowControl/>
      <w:pBdr>
        <w:top w:val="single" w:sz="8" w:space="0" w:color="auto"/>
        <w:left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2">
    <w:name w:val="xl872"/>
    <w:basedOn w:val="aa"/>
    <w:rsid w:val="00CE77C7"/>
    <w:pPr>
      <w:widowControl/>
      <w:pBdr>
        <w:top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3">
    <w:name w:val="xl873"/>
    <w:basedOn w:val="aa"/>
    <w:rsid w:val="00CE77C7"/>
    <w:pPr>
      <w:widowControl/>
      <w:pBdr>
        <w:left w:val="single" w:sz="8" w:space="0" w:color="auto"/>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4">
    <w:name w:val="xl874"/>
    <w:basedOn w:val="aa"/>
    <w:rsid w:val="00CE77C7"/>
    <w:pPr>
      <w:widowControl/>
      <w:pBdr>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5">
    <w:name w:val="xl875"/>
    <w:basedOn w:val="aa"/>
    <w:rsid w:val="00CE77C7"/>
    <w:pPr>
      <w:widowControl/>
      <w:pBdr>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876">
    <w:name w:val="xl876"/>
    <w:basedOn w:val="aa"/>
    <w:rsid w:val="00CE77C7"/>
    <w:pPr>
      <w:widowControl/>
      <w:pBdr>
        <w:bottom w:val="single" w:sz="8" w:space="0" w:color="auto"/>
      </w:pBdr>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77">
    <w:name w:val="xl877"/>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78">
    <w:name w:val="xl878"/>
    <w:basedOn w:val="aa"/>
    <w:rsid w:val="00CE77C7"/>
    <w:pPr>
      <w:widowControl/>
      <w:pBdr>
        <w:top w:val="single" w:sz="8"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79">
    <w:name w:val="xl879"/>
    <w:basedOn w:val="aa"/>
    <w:rsid w:val="00CE77C7"/>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80">
    <w:name w:val="xl880"/>
    <w:basedOn w:val="aa"/>
    <w:rsid w:val="00CE77C7"/>
    <w:pPr>
      <w:widowControl/>
      <w:pBdr>
        <w:top w:val="single" w:sz="4" w:space="0" w:color="auto"/>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881">
    <w:name w:val="xl881"/>
    <w:basedOn w:val="aa"/>
    <w:rsid w:val="00CE77C7"/>
    <w:pPr>
      <w:widowControl/>
      <w:pBdr>
        <w:top w:val="single" w:sz="8" w:space="0" w:color="auto"/>
        <w:left w:val="single" w:sz="8"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82">
    <w:name w:val="xl882"/>
    <w:basedOn w:val="aa"/>
    <w:rsid w:val="00CE77C7"/>
    <w:pPr>
      <w:widowControl/>
      <w:pBdr>
        <w:bottom w:val="single" w:sz="8" w:space="0" w:color="auto"/>
        <w:right w:val="single" w:sz="8" w:space="0" w:color="auto"/>
      </w:pBdr>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83">
    <w:name w:val="xl883"/>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84">
    <w:name w:val="xl884"/>
    <w:basedOn w:val="aa"/>
    <w:rsid w:val="00CE77C7"/>
    <w:pPr>
      <w:widowControl/>
      <w:pBdr>
        <w:top w:val="single" w:sz="8"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885">
    <w:name w:val="xl885"/>
    <w:basedOn w:val="aa"/>
    <w:rsid w:val="00CE77C7"/>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86">
    <w:name w:val="xl886"/>
    <w:basedOn w:val="aa"/>
    <w:rsid w:val="00CE77C7"/>
    <w:pPr>
      <w:widowControl/>
      <w:pBdr>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87">
    <w:name w:val="xl887"/>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88">
    <w:name w:val="xl88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889">
    <w:name w:val="xl889"/>
    <w:basedOn w:val="aa"/>
    <w:rsid w:val="00CE77C7"/>
    <w:pPr>
      <w:widowControl/>
      <w:pBdr>
        <w:top w:val="single" w:sz="4" w:space="0" w:color="auto"/>
        <w:left w:val="single" w:sz="4" w:space="18" w:color="auto"/>
        <w:bottom w:val="single" w:sz="4" w:space="0" w:color="auto"/>
        <w:right w:val="single" w:sz="8"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890">
    <w:name w:val="xl890"/>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1">
    <w:name w:val="xl891"/>
    <w:basedOn w:val="aa"/>
    <w:rsid w:val="00CE77C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2">
    <w:name w:val="xl892"/>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893">
    <w:name w:val="xl893"/>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94">
    <w:name w:val="xl894"/>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895">
    <w:name w:val="xl895"/>
    <w:basedOn w:val="aa"/>
    <w:rsid w:val="00CE77C7"/>
    <w:pPr>
      <w:widowControl/>
      <w:pBdr>
        <w:top w:val="single" w:sz="4" w:space="0" w:color="auto"/>
        <w:left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6">
    <w:name w:val="xl896"/>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7">
    <w:name w:val="xl897"/>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8">
    <w:name w:val="xl898"/>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899">
    <w:name w:val="xl899"/>
    <w:basedOn w:val="aa"/>
    <w:rsid w:val="00CE77C7"/>
    <w:pPr>
      <w:widowControl/>
      <w:pBdr>
        <w:top w:val="single" w:sz="4" w:space="0" w:color="auto"/>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0">
    <w:name w:val="xl900"/>
    <w:basedOn w:val="aa"/>
    <w:rsid w:val="00CE77C7"/>
    <w:pPr>
      <w:widowControl/>
      <w:pBdr>
        <w:top w:val="single" w:sz="4"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1">
    <w:name w:val="xl901"/>
    <w:basedOn w:val="aa"/>
    <w:rsid w:val="00CE77C7"/>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02">
    <w:name w:val="xl902"/>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03">
    <w:name w:val="xl903"/>
    <w:basedOn w:val="aa"/>
    <w:rsid w:val="00CE77C7"/>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4">
    <w:name w:val="xl904"/>
    <w:basedOn w:val="aa"/>
    <w:rsid w:val="00CE77C7"/>
    <w:pPr>
      <w:widowControl/>
      <w:pBdr>
        <w:left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5">
    <w:name w:val="xl905"/>
    <w:basedOn w:val="aa"/>
    <w:rsid w:val="00CE77C7"/>
    <w:pPr>
      <w:widowControl/>
      <w:pBdr>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06">
    <w:name w:val="xl906"/>
    <w:basedOn w:val="aa"/>
    <w:rsid w:val="00CE77C7"/>
    <w:pPr>
      <w:widowControl/>
      <w:pBdr>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07">
    <w:name w:val="xl907"/>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908">
    <w:name w:val="xl908"/>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909">
    <w:name w:val="xl909"/>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0">
    <w:name w:val="xl910"/>
    <w:basedOn w:val="aa"/>
    <w:rsid w:val="00CE77C7"/>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1">
    <w:name w:val="xl911"/>
    <w:basedOn w:val="aa"/>
    <w:rsid w:val="00CE77C7"/>
    <w:pPr>
      <w:widowControl/>
      <w:pBdr>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2">
    <w:name w:val="xl912"/>
    <w:basedOn w:val="aa"/>
    <w:rsid w:val="00CE77C7"/>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3">
    <w:name w:val="xl913"/>
    <w:basedOn w:val="aa"/>
    <w:rsid w:val="00CE77C7"/>
    <w:pPr>
      <w:widowControl/>
      <w:pBdr>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4">
    <w:name w:val="xl914"/>
    <w:basedOn w:val="aa"/>
    <w:rsid w:val="00CE77C7"/>
    <w:pPr>
      <w:widowControl/>
      <w:pBdr>
        <w:top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15">
    <w:name w:val="xl915"/>
    <w:basedOn w:val="aa"/>
    <w:rsid w:val="00CE77C7"/>
    <w:pPr>
      <w:widowControl/>
      <w:pBdr>
        <w:top w:val="single" w:sz="4" w:space="0" w:color="auto"/>
        <w:bottom w:val="single" w:sz="4" w:space="0" w:color="auto"/>
        <w:right w:val="single" w:sz="8" w:space="0" w:color="auto"/>
      </w:pBdr>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16">
    <w:name w:val="xl916"/>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7">
    <w:name w:val="xl917"/>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18">
    <w:name w:val="xl918"/>
    <w:basedOn w:val="aa"/>
    <w:rsid w:val="00CE77C7"/>
    <w:pPr>
      <w:widowControl/>
      <w:pBdr>
        <w:top w:val="single" w:sz="4" w:space="0" w:color="auto"/>
        <w:left w:val="single" w:sz="8" w:space="0" w:color="auto"/>
        <w:bottom w:val="single" w:sz="4" w:space="0" w:color="auto"/>
        <w:right w:val="single" w:sz="8" w:space="0" w:color="auto"/>
      </w:pBdr>
      <w:shd w:val="clear" w:color="000000" w:fill="FFFFF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19">
    <w:name w:val="xl919"/>
    <w:basedOn w:val="aa"/>
    <w:rsid w:val="00CE77C7"/>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0">
    <w:name w:val="xl92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1">
    <w:name w:val="xl921"/>
    <w:basedOn w:val="aa"/>
    <w:rsid w:val="00CE77C7"/>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22">
    <w:name w:val="xl922"/>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23">
    <w:name w:val="xl923"/>
    <w:basedOn w:val="aa"/>
    <w:rsid w:val="00CE77C7"/>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4">
    <w:name w:val="xl924"/>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5">
    <w:name w:val="xl925"/>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6">
    <w:name w:val="xl926"/>
    <w:basedOn w:val="aa"/>
    <w:rsid w:val="00CE77C7"/>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7">
    <w:name w:val="xl927"/>
    <w:basedOn w:val="aa"/>
    <w:rsid w:val="00CE77C7"/>
    <w:pPr>
      <w:widowControl/>
      <w:pBdr>
        <w:top w:val="single" w:sz="4" w:space="0" w:color="auto"/>
        <w:left w:val="single" w:sz="4" w:space="0" w:color="auto"/>
        <w:bottom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8">
    <w:name w:val="xl928"/>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29">
    <w:name w:val="xl929"/>
    <w:basedOn w:val="aa"/>
    <w:rsid w:val="00CE77C7"/>
    <w:pPr>
      <w:widowControl/>
      <w:pBdr>
        <w:top w:val="single" w:sz="4" w:space="0" w:color="auto"/>
        <w:bottom w:val="single" w:sz="8" w:space="0" w:color="auto"/>
        <w:right w:val="single" w:sz="8" w:space="0" w:color="auto"/>
      </w:pBdr>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30">
    <w:name w:val="xl930"/>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31">
    <w:name w:val="xl931"/>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2">
    <w:name w:val="xl932"/>
    <w:basedOn w:val="aa"/>
    <w:rsid w:val="00CE77C7"/>
    <w:pPr>
      <w:widowControl/>
      <w:pBdr>
        <w:top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3">
    <w:name w:val="xl933"/>
    <w:basedOn w:val="aa"/>
    <w:rsid w:val="00CE77C7"/>
    <w:pPr>
      <w:widowControl/>
      <w:pBdr>
        <w:top w:val="single" w:sz="4" w:space="0" w:color="auto"/>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4">
    <w:name w:val="xl934"/>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5">
    <w:name w:val="xl935"/>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936">
    <w:name w:val="xl936"/>
    <w:basedOn w:val="aa"/>
    <w:rsid w:val="00CE77C7"/>
    <w:pPr>
      <w:widowControl/>
      <w:pBdr>
        <w:top w:val="single" w:sz="4" w:space="0" w:color="auto"/>
        <w:left w:val="single" w:sz="4" w:space="18"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37">
    <w:name w:val="xl937"/>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8">
    <w:name w:val="xl938"/>
    <w:basedOn w:val="aa"/>
    <w:rsid w:val="00CE77C7"/>
    <w:pPr>
      <w:widowControl/>
      <w:pBdr>
        <w:top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39">
    <w:name w:val="xl939"/>
    <w:basedOn w:val="aa"/>
    <w:rsid w:val="00CE77C7"/>
    <w:pPr>
      <w:widowControl/>
      <w:pBdr>
        <w:top w:val="single" w:sz="4" w:space="0" w:color="auto"/>
        <w:lef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0">
    <w:name w:val="xl940"/>
    <w:basedOn w:val="aa"/>
    <w:rsid w:val="00CE77C7"/>
    <w:pPr>
      <w:widowControl/>
      <w:pBdr>
        <w:top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41">
    <w:name w:val="xl941"/>
    <w:basedOn w:val="aa"/>
    <w:rsid w:val="00CE77C7"/>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2">
    <w:name w:val="xl942"/>
    <w:basedOn w:val="aa"/>
    <w:rsid w:val="00CE77C7"/>
    <w:pPr>
      <w:widowControl/>
      <w:pBdr>
        <w:top w:val="single" w:sz="4" w:space="0" w:color="auto"/>
        <w:left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3">
    <w:name w:val="xl943"/>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4">
    <w:name w:val="xl944"/>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rFonts w:ascii="Tahoma" w:hAnsi="Tahoma" w:cs="Tahoma"/>
      <w:sz w:val="20"/>
      <w:szCs w:val="20"/>
      <w:lang w:bidi="ar-SA"/>
    </w:rPr>
  </w:style>
  <w:style w:type="paragraph" w:customStyle="1" w:styleId="xl945">
    <w:name w:val="xl945"/>
    <w:basedOn w:val="aa"/>
    <w:rsid w:val="00CE77C7"/>
    <w:pPr>
      <w:widowControl/>
      <w:pBdr>
        <w:top w:val="single" w:sz="4" w:space="0" w:color="auto"/>
        <w:left w:val="single" w:sz="4" w:space="18" w:color="auto"/>
      </w:pBdr>
      <w:shd w:val="clear" w:color="000000" w:fill="FFFFFF"/>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46">
    <w:name w:val="xl946"/>
    <w:basedOn w:val="aa"/>
    <w:rsid w:val="00CE77C7"/>
    <w:pPr>
      <w:widowControl/>
      <w:pBdr>
        <w:top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7">
    <w:name w:val="xl947"/>
    <w:basedOn w:val="aa"/>
    <w:rsid w:val="00CE77C7"/>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8">
    <w:name w:val="xl948"/>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49">
    <w:name w:val="xl949"/>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0">
    <w:name w:val="xl950"/>
    <w:basedOn w:val="aa"/>
    <w:rsid w:val="00CE77C7"/>
    <w:pPr>
      <w:widowControl/>
      <w:pBdr>
        <w:top w:val="single" w:sz="4" w:space="0" w:color="auto"/>
        <w:bottom w:val="single" w:sz="8" w:space="0" w:color="auto"/>
        <w:right w:val="single" w:sz="4" w:space="0" w:color="auto"/>
      </w:pBdr>
      <w:shd w:val="clear" w:color="000000" w:fill="F2F2F2"/>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1">
    <w:name w:val="xl951"/>
    <w:basedOn w:val="aa"/>
    <w:rsid w:val="00CE77C7"/>
    <w:pPr>
      <w:widowControl/>
      <w:pBdr>
        <w:top w:val="single" w:sz="4" w:space="0" w:color="auto"/>
        <w:left w:val="single" w:sz="4" w:space="0" w:color="auto"/>
        <w:bottom w:val="single" w:sz="8" w:space="0" w:color="auto"/>
      </w:pBdr>
      <w:shd w:val="clear" w:color="000000" w:fill="F2F2F2"/>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2">
    <w:name w:val="xl952"/>
    <w:basedOn w:val="aa"/>
    <w:rsid w:val="00CE77C7"/>
    <w:pPr>
      <w:widowControl/>
      <w:pBdr>
        <w:left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53">
    <w:name w:val="xl953"/>
    <w:basedOn w:val="aa"/>
    <w:rsid w:val="00CE77C7"/>
    <w:pPr>
      <w:widowControl/>
      <w:pBdr>
        <w:left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54">
    <w:name w:val="xl954"/>
    <w:basedOn w:val="aa"/>
    <w:rsid w:val="00CE77C7"/>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5">
    <w:name w:val="xl955"/>
    <w:basedOn w:val="aa"/>
    <w:rsid w:val="00CE77C7"/>
    <w:pPr>
      <w:widowControl/>
      <w:pBdr>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6">
    <w:name w:val="xl956"/>
    <w:basedOn w:val="aa"/>
    <w:rsid w:val="00CE77C7"/>
    <w:pPr>
      <w:widowControl/>
      <w:pBdr>
        <w:top w:val="single" w:sz="8" w:space="0" w:color="auto"/>
        <w:left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7">
    <w:name w:val="xl957"/>
    <w:basedOn w:val="aa"/>
    <w:rsid w:val="00CE77C7"/>
    <w:pPr>
      <w:widowControl/>
      <w:pBdr>
        <w:top w:val="single" w:sz="8"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8">
    <w:name w:val="xl958"/>
    <w:basedOn w:val="aa"/>
    <w:rsid w:val="00CE77C7"/>
    <w:pPr>
      <w:widowControl/>
      <w:pBdr>
        <w:top w:val="single" w:sz="8"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59">
    <w:name w:val="xl959"/>
    <w:basedOn w:val="aa"/>
    <w:rsid w:val="00CE77C7"/>
    <w:pPr>
      <w:widowControl/>
      <w:pBdr>
        <w:top w:val="single" w:sz="8" w:space="0" w:color="auto"/>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60">
    <w:name w:val="xl960"/>
    <w:basedOn w:val="aa"/>
    <w:rsid w:val="00CE77C7"/>
    <w:pPr>
      <w:widowControl/>
      <w:pBdr>
        <w:top w:val="single" w:sz="8"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61">
    <w:name w:val="xl961"/>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62">
    <w:name w:val="xl962"/>
    <w:basedOn w:val="aa"/>
    <w:rsid w:val="00CE77C7"/>
    <w:pPr>
      <w:widowControl/>
      <w:pBdr>
        <w:top w:val="single" w:sz="4" w:space="0" w:color="auto"/>
        <w:left w:val="single" w:sz="8"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63">
    <w:name w:val="xl963"/>
    <w:basedOn w:val="aa"/>
    <w:rsid w:val="00CE77C7"/>
    <w:pPr>
      <w:widowControl/>
      <w:pBdr>
        <w:top w:val="single" w:sz="8"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64">
    <w:name w:val="xl964"/>
    <w:basedOn w:val="aa"/>
    <w:rsid w:val="00CE77C7"/>
    <w:pPr>
      <w:widowControl/>
      <w:pBdr>
        <w:bottom w:val="single" w:sz="4"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65">
    <w:name w:val="xl965"/>
    <w:basedOn w:val="aa"/>
    <w:rsid w:val="00CE77C7"/>
    <w:pPr>
      <w:widowControl/>
      <w:pBdr>
        <w:bottom w:val="single" w:sz="4"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66">
    <w:name w:val="xl966"/>
    <w:basedOn w:val="aa"/>
    <w:rsid w:val="00CE77C7"/>
    <w:pPr>
      <w:widowControl/>
      <w:pBdr>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67">
    <w:name w:val="xl967"/>
    <w:basedOn w:val="aa"/>
    <w:rsid w:val="00CE77C7"/>
    <w:pPr>
      <w:widowControl/>
      <w:pBdr>
        <w:top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68">
    <w:name w:val="xl968"/>
    <w:basedOn w:val="aa"/>
    <w:rsid w:val="00CE77C7"/>
    <w:pPr>
      <w:widowControl/>
      <w:pBdr>
        <w:top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69">
    <w:name w:val="xl969"/>
    <w:basedOn w:val="aa"/>
    <w:rsid w:val="00CE77C7"/>
    <w:pPr>
      <w:widowControl/>
      <w:pBdr>
        <w:top w:val="single" w:sz="4" w:space="0" w:color="auto"/>
        <w:bottom w:val="single" w:sz="4"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70">
    <w:name w:val="xl970"/>
    <w:basedOn w:val="aa"/>
    <w:rsid w:val="00CE77C7"/>
    <w:pPr>
      <w:widowControl/>
      <w:pBdr>
        <w:top w:val="single" w:sz="4" w:space="0" w:color="auto"/>
        <w:bottom w:val="single" w:sz="8"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71">
    <w:name w:val="xl971"/>
    <w:basedOn w:val="aa"/>
    <w:rsid w:val="00CE77C7"/>
    <w:pPr>
      <w:widowControl/>
      <w:pBdr>
        <w:top w:val="single" w:sz="4" w:space="0" w:color="auto"/>
        <w:left w:val="single" w:sz="8"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2">
    <w:name w:val="xl972"/>
    <w:basedOn w:val="aa"/>
    <w:rsid w:val="00CE77C7"/>
    <w:pPr>
      <w:widowControl/>
      <w:pBdr>
        <w:top w:val="single" w:sz="4" w:space="0" w:color="auto"/>
        <w:left w:val="single" w:sz="4"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3">
    <w:name w:val="xl973"/>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4">
    <w:name w:val="xl974"/>
    <w:basedOn w:val="aa"/>
    <w:rsid w:val="00CE77C7"/>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5">
    <w:name w:val="xl975"/>
    <w:basedOn w:val="aa"/>
    <w:rsid w:val="00CE77C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6">
    <w:name w:val="xl976"/>
    <w:basedOn w:val="aa"/>
    <w:rsid w:val="00CE77C7"/>
    <w:pPr>
      <w:widowControl/>
      <w:pBdr>
        <w:top w:val="single" w:sz="8" w:space="0" w:color="auto"/>
        <w:left w:val="single" w:sz="4"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77">
    <w:name w:val="xl977"/>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78">
    <w:name w:val="xl978"/>
    <w:basedOn w:val="aa"/>
    <w:rsid w:val="00CE77C7"/>
    <w:pPr>
      <w:widowControl/>
      <w:pBdr>
        <w:top w:val="single" w:sz="8" w:space="0" w:color="auto"/>
        <w:left w:val="single" w:sz="4"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79">
    <w:name w:val="xl979"/>
    <w:basedOn w:val="aa"/>
    <w:rsid w:val="00CE77C7"/>
    <w:pPr>
      <w:widowControl/>
      <w:pBdr>
        <w:top w:val="single" w:sz="4" w:space="0" w:color="auto"/>
        <w:left w:val="single" w:sz="4" w:space="27" w:color="auto"/>
        <w:bottom w:val="single" w:sz="4" w:space="0" w:color="auto"/>
      </w:pBdr>
      <w:autoSpaceDE/>
      <w:autoSpaceDN/>
      <w:spacing w:before="100" w:beforeAutospacing="1" w:after="100" w:afterAutospacing="1"/>
      <w:ind w:firstLineChars="300" w:firstLine="300"/>
      <w:textAlignment w:val="center"/>
    </w:pPr>
    <w:rPr>
      <w:rFonts w:ascii="Tahoma" w:hAnsi="Tahoma" w:cs="Tahoma"/>
      <w:sz w:val="20"/>
      <w:szCs w:val="20"/>
      <w:lang w:bidi="ar-SA"/>
    </w:rPr>
  </w:style>
  <w:style w:type="paragraph" w:customStyle="1" w:styleId="xl980">
    <w:name w:val="xl980"/>
    <w:basedOn w:val="aa"/>
    <w:rsid w:val="00CE77C7"/>
    <w:pPr>
      <w:widowControl/>
      <w:pBdr>
        <w:left w:val="single" w:sz="4" w:space="27" w:color="auto"/>
        <w:bottom w:val="single" w:sz="4" w:space="0" w:color="auto"/>
      </w:pBdr>
      <w:autoSpaceDE/>
      <w:autoSpaceDN/>
      <w:spacing w:before="100" w:beforeAutospacing="1" w:after="100" w:afterAutospacing="1"/>
      <w:ind w:firstLineChars="300" w:firstLine="300"/>
      <w:textAlignment w:val="center"/>
    </w:pPr>
    <w:rPr>
      <w:rFonts w:ascii="Tahoma" w:hAnsi="Tahoma" w:cs="Tahoma"/>
      <w:sz w:val="20"/>
      <w:szCs w:val="20"/>
      <w:lang w:bidi="ar-SA"/>
    </w:rPr>
  </w:style>
  <w:style w:type="paragraph" w:customStyle="1" w:styleId="xl981">
    <w:name w:val="xl981"/>
    <w:basedOn w:val="aa"/>
    <w:rsid w:val="00CE77C7"/>
    <w:pPr>
      <w:widowControl/>
      <w:pBdr>
        <w:top w:val="single" w:sz="8" w:space="0" w:color="auto"/>
        <w:lef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82">
    <w:name w:val="xl982"/>
    <w:basedOn w:val="aa"/>
    <w:rsid w:val="00CE77C7"/>
    <w:pPr>
      <w:widowControl/>
      <w:pBdr>
        <w:top w:val="single" w:sz="4" w:space="0" w:color="auto"/>
        <w:left w:val="single" w:sz="8"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83">
    <w:name w:val="xl983"/>
    <w:basedOn w:val="aa"/>
    <w:rsid w:val="00CE77C7"/>
    <w:pPr>
      <w:widowControl/>
      <w:pBdr>
        <w:top w:val="single" w:sz="4"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84">
    <w:name w:val="xl984"/>
    <w:basedOn w:val="aa"/>
    <w:rsid w:val="00CE77C7"/>
    <w:pPr>
      <w:widowControl/>
      <w:pBdr>
        <w:top w:val="single" w:sz="4" w:space="0" w:color="auto"/>
        <w:left w:val="single" w:sz="8"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85">
    <w:name w:val="xl985"/>
    <w:basedOn w:val="aa"/>
    <w:rsid w:val="00CE77C7"/>
    <w:pPr>
      <w:widowControl/>
      <w:pBdr>
        <w:top w:val="single" w:sz="4"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986">
    <w:name w:val="xl986"/>
    <w:basedOn w:val="aa"/>
    <w:rsid w:val="00CE77C7"/>
    <w:pPr>
      <w:widowControl/>
      <w:pBdr>
        <w:top w:val="single" w:sz="4" w:space="0" w:color="auto"/>
        <w:left w:val="single" w:sz="8" w:space="0" w:color="auto"/>
        <w:bottom w:val="single" w:sz="4" w:space="0" w:color="auto"/>
      </w:pBdr>
      <w:shd w:val="clear" w:color="000000" w:fill="FFFFF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87">
    <w:name w:val="xl987"/>
    <w:basedOn w:val="aa"/>
    <w:rsid w:val="00CE77C7"/>
    <w:pPr>
      <w:widowControl/>
      <w:pBdr>
        <w:top w:val="single" w:sz="4" w:space="0" w:color="auto"/>
        <w:left w:val="single" w:sz="8" w:space="18" w:color="auto"/>
        <w:bottom w:val="single" w:sz="4" w:space="0" w:color="auto"/>
      </w:pBdr>
      <w:shd w:val="clear" w:color="000000" w:fill="FFFFFF"/>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88">
    <w:name w:val="xl988"/>
    <w:basedOn w:val="aa"/>
    <w:rsid w:val="00CE77C7"/>
    <w:pPr>
      <w:widowControl/>
      <w:pBdr>
        <w:left w:val="single" w:sz="8" w:space="0" w:color="auto"/>
        <w:bottom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989">
    <w:name w:val="xl989"/>
    <w:basedOn w:val="aa"/>
    <w:rsid w:val="00CE77C7"/>
    <w:pPr>
      <w:widowControl/>
      <w:pBdr>
        <w:top w:val="single" w:sz="4" w:space="0" w:color="auto"/>
        <w:left w:val="single" w:sz="8" w:space="18"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90">
    <w:name w:val="xl990"/>
    <w:basedOn w:val="aa"/>
    <w:rsid w:val="00CE77C7"/>
    <w:pPr>
      <w:widowControl/>
      <w:pBdr>
        <w:top w:val="single" w:sz="4" w:space="0" w:color="auto"/>
        <w:left w:val="single" w:sz="8" w:space="27" w:color="auto"/>
        <w:bottom w:val="single" w:sz="4" w:space="0" w:color="auto"/>
      </w:pBdr>
      <w:autoSpaceDE/>
      <w:autoSpaceDN/>
      <w:spacing w:before="100" w:beforeAutospacing="1" w:after="100" w:afterAutospacing="1"/>
      <w:ind w:firstLineChars="300" w:firstLine="300"/>
      <w:textAlignment w:val="center"/>
    </w:pPr>
    <w:rPr>
      <w:rFonts w:ascii="Tahoma" w:hAnsi="Tahoma" w:cs="Tahoma"/>
      <w:sz w:val="20"/>
      <w:szCs w:val="20"/>
      <w:lang w:bidi="ar-SA"/>
    </w:rPr>
  </w:style>
  <w:style w:type="paragraph" w:customStyle="1" w:styleId="xl991">
    <w:name w:val="xl991"/>
    <w:basedOn w:val="aa"/>
    <w:rsid w:val="00CE77C7"/>
    <w:pPr>
      <w:widowControl/>
      <w:pBdr>
        <w:left w:val="single" w:sz="8" w:space="27" w:color="auto"/>
        <w:bottom w:val="single" w:sz="4" w:space="0" w:color="auto"/>
      </w:pBdr>
      <w:autoSpaceDE/>
      <w:autoSpaceDN/>
      <w:spacing w:before="100" w:beforeAutospacing="1" w:after="100" w:afterAutospacing="1"/>
      <w:ind w:firstLineChars="300" w:firstLine="300"/>
      <w:textAlignment w:val="center"/>
    </w:pPr>
    <w:rPr>
      <w:rFonts w:ascii="Tahoma" w:hAnsi="Tahoma" w:cs="Tahoma"/>
      <w:sz w:val="20"/>
      <w:szCs w:val="20"/>
      <w:lang w:bidi="ar-SA"/>
    </w:rPr>
  </w:style>
  <w:style w:type="paragraph" w:customStyle="1" w:styleId="xl992">
    <w:name w:val="xl992"/>
    <w:basedOn w:val="aa"/>
    <w:rsid w:val="00CE77C7"/>
    <w:pPr>
      <w:widowControl/>
      <w:pBdr>
        <w:top w:val="single" w:sz="4" w:space="0" w:color="auto"/>
        <w:left w:val="single" w:sz="8" w:space="18" w:color="auto"/>
      </w:pBdr>
      <w:shd w:val="clear" w:color="000000" w:fill="FFFFFF"/>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993">
    <w:name w:val="xl993"/>
    <w:basedOn w:val="aa"/>
    <w:rsid w:val="00CE77C7"/>
    <w:pPr>
      <w:widowControl/>
      <w:pBdr>
        <w:left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994">
    <w:name w:val="xl994"/>
    <w:basedOn w:val="aa"/>
    <w:rsid w:val="00CE77C7"/>
    <w:pPr>
      <w:widowControl/>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995">
    <w:name w:val="xl995"/>
    <w:basedOn w:val="aa"/>
    <w:rsid w:val="00CE77C7"/>
    <w:pPr>
      <w:widowControl/>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996">
    <w:name w:val="xl996"/>
    <w:basedOn w:val="aa"/>
    <w:rsid w:val="00CE77C7"/>
    <w:pPr>
      <w:widowControl/>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97">
    <w:name w:val="xl997"/>
    <w:basedOn w:val="aa"/>
    <w:rsid w:val="00CE77C7"/>
    <w:pPr>
      <w:widowControl/>
      <w:pBdr>
        <w:right w:val="single" w:sz="8" w:space="0" w:color="auto"/>
      </w:pBdr>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998">
    <w:name w:val="xl998"/>
    <w:basedOn w:val="aa"/>
    <w:rsid w:val="00CE77C7"/>
    <w:pPr>
      <w:widowControl/>
      <w:pBdr>
        <w:top w:val="single" w:sz="8"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999">
    <w:name w:val="xl999"/>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00">
    <w:name w:val="xl1000"/>
    <w:basedOn w:val="aa"/>
    <w:rsid w:val="00CE77C7"/>
    <w:pPr>
      <w:widowControl/>
      <w:pBdr>
        <w:top w:val="single" w:sz="4"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1">
    <w:name w:val="xl1001"/>
    <w:basedOn w:val="aa"/>
    <w:rsid w:val="00CE77C7"/>
    <w:pPr>
      <w:widowControl/>
      <w:pBdr>
        <w:top w:val="single" w:sz="4"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1002">
    <w:name w:val="xl1002"/>
    <w:basedOn w:val="aa"/>
    <w:rsid w:val="00CE77C7"/>
    <w:pPr>
      <w:widowControl/>
      <w:pBdr>
        <w:top w:val="single" w:sz="4"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03">
    <w:name w:val="xl1003"/>
    <w:basedOn w:val="aa"/>
    <w:rsid w:val="00CE77C7"/>
    <w:pPr>
      <w:widowControl/>
      <w:pBdr>
        <w:top w:val="single" w:sz="4"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04">
    <w:name w:val="xl1004"/>
    <w:basedOn w:val="aa"/>
    <w:rsid w:val="00CE77C7"/>
    <w:pPr>
      <w:widowControl/>
      <w:pBdr>
        <w:top w:val="single" w:sz="8" w:space="0" w:color="auto"/>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5">
    <w:name w:val="xl1005"/>
    <w:basedOn w:val="aa"/>
    <w:rsid w:val="00CE77C7"/>
    <w:pPr>
      <w:widowControl/>
      <w:pBdr>
        <w:top w:val="single" w:sz="4"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6">
    <w:name w:val="xl1006"/>
    <w:basedOn w:val="aa"/>
    <w:rsid w:val="00CE77C7"/>
    <w:pPr>
      <w:widowControl/>
      <w:pBdr>
        <w:top w:val="single" w:sz="4"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7">
    <w:name w:val="xl1007"/>
    <w:basedOn w:val="aa"/>
    <w:rsid w:val="00CE77C7"/>
    <w:pPr>
      <w:widowControl/>
      <w:pBdr>
        <w:top w:val="single" w:sz="4"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8">
    <w:name w:val="xl1008"/>
    <w:basedOn w:val="aa"/>
    <w:rsid w:val="00CE77C7"/>
    <w:pPr>
      <w:widowControl/>
      <w:pBdr>
        <w:top w:val="single" w:sz="4"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09">
    <w:name w:val="xl1009"/>
    <w:basedOn w:val="aa"/>
    <w:rsid w:val="00CE77C7"/>
    <w:pPr>
      <w:widowControl/>
      <w:pBdr>
        <w:top w:val="single" w:sz="4" w:space="0" w:color="auto"/>
        <w:left w:val="single" w:sz="8" w:space="0" w:color="auto"/>
        <w:bottom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10">
    <w:name w:val="xl1010"/>
    <w:basedOn w:val="aa"/>
    <w:rsid w:val="00CE77C7"/>
    <w:pPr>
      <w:widowControl/>
      <w:pBdr>
        <w:top w:val="single" w:sz="4"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1">
    <w:name w:val="xl1011"/>
    <w:basedOn w:val="aa"/>
    <w:rsid w:val="00CE77C7"/>
    <w:pPr>
      <w:widowControl/>
      <w:shd w:val="clear" w:color="000000" w:fill="BFBFB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2">
    <w:name w:val="xl1012"/>
    <w:basedOn w:val="aa"/>
    <w:rsid w:val="00CE77C7"/>
    <w:pPr>
      <w:widowControl/>
      <w:pBdr>
        <w:top w:val="single" w:sz="8"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3">
    <w:name w:val="xl1013"/>
    <w:basedOn w:val="aa"/>
    <w:rsid w:val="00CE77C7"/>
    <w:pPr>
      <w:widowControl/>
      <w:pBdr>
        <w:top w:val="single" w:sz="8"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1014">
    <w:name w:val="xl1014"/>
    <w:basedOn w:val="aa"/>
    <w:rsid w:val="00CE77C7"/>
    <w:pPr>
      <w:widowControl/>
      <w:pBdr>
        <w:top w:val="single" w:sz="8"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15">
    <w:name w:val="xl1015"/>
    <w:basedOn w:val="aa"/>
    <w:rsid w:val="00CE77C7"/>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16">
    <w:name w:val="xl1016"/>
    <w:basedOn w:val="aa"/>
    <w:rsid w:val="00CE77C7"/>
    <w:pPr>
      <w:widowControl/>
      <w:pBdr>
        <w:top w:val="single" w:sz="8"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7">
    <w:name w:val="xl1017"/>
    <w:basedOn w:val="aa"/>
    <w:rsid w:val="00CE77C7"/>
    <w:pPr>
      <w:widowControl/>
      <w:pBdr>
        <w:top w:val="single" w:sz="8" w:space="0" w:color="auto"/>
        <w:left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8">
    <w:name w:val="xl1018"/>
    <w:basedOn w:val="aa"/>
    <w:rsid w:val="00CE77C7"/>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19">
    <w:name w:val="xl1019"/>
    <w:basedOn w:val="aa"/>
    <w:rsid w:val="00CE77C7"/>
    <w:pPr>
      <w:widowControl/>
      <w:pBdr>
        <w:top w:val="single" w:sz="8"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0">
    <w:name w:val="xl1020"/>
    <w:basedOn w:val="aa"/>
    <w:rsid w:val="00CE77C7"/>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1">
    <w:name w:val="xl1021"/>
    <w:basedOn w:val="aa"/>
    <w:rsid w:val="00CE77C7"/>
    <w:pPr>
      <w:widowControl/>
      <w:pBdr>
        <w:top w:val="single" w:sz="8"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1022">
    <w:name w:val="xl1022"/>
    <w:basedOn w:val="aa"/>
    <w:rsid w:val="00CE77C7"/>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3">
    <w:name w:val="xl1023"/>
    <w:basedOn w:val="aa"/>
    <w:rsid w:val="00CE77C7"/>
    <w:pPr>
      <w:widowControl/>
      <w:pBdr>
        <w:top w:val="single" w:sz="8" w:space="0" w:color="auto"/>
        <w:left w:val="single" w:sz="8" w:space="0" w:color="auto"/>
        <w:bottom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24">
    <w:name w:val="xl1024"/>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25">
    <w:name w:val="xl1025"/>
    <w:basedOn w:val="aa"/>
    <w:rsid w:val="00CE77C7"/>
    <w:pPr>
      <w:widowControl/>
      <w:pBdr>
        <w:top w:val="single" w:sz="4" w:space="0" w:color="auto"/>
        <w:left w:val="single" w:sz="4"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26">
    <w:name w:val="xl1026"/>
    <w:basedOn w:val="aa"/>
    <w:rsid w:val="00CE77C7"/>
    <w:pPr>
      <w:widowControl/>
      <w:pBdr>
        <w:top w:val="single" w:sz="4" w:space="0" w:color="auto"/>
        <w:left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27">
    <w:name w:val="xl1027"/>
    <w:basedOn w:val="aa"/>
    <w:rsid w:val="00CE77C7"/>
    <w:pPr>
      <w:widowControl/>
      <w:pBdr>
        <w:top w:val="single" w:sz="4" w:space="0" w:color="auto"/>
        <w:lef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8">
    <w:name w:val="xl1028"/>
    <w:basedOn w:val="aa"/>
    <w:rsid w:val="00CE77C7"/>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29">
    <w:name w:val="xl1029"/>
    <w:basedOn w:val="aa"/>
    <w:rsid w:val="00CE77C7"/>
    <w:pPr>
      <w:widowControl/>
      <w:pBdr>
        <w:top w:val="single" w:sz="4" w:space="0" w:color="auto"/>
        <w:left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0">
    <w:name w:val="xl1030"/>
    <w:basedOn w:val="aa"/>
    <w:rsid w:val="00CE77C7"/>
    <w:pPr>
      <w:widowControl/>
      <w:shd w:val="clear" w:color="000000" w:fill="BFBFB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1">
    <w:name w:val="xl1031"/>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2">
    <w:name w:val="xl1032"/>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1033">
    <w:name w:val="xl1033"/>
    <w:basedOn w:val="aa"/>
    <w:rsid w:val="00CE77C7"/>
    <w:pPr>
      <w:widowControl/>
      <w:pBdr>
        <w:top w:val="single" w:sz="4" w:space="0" w:color="auto"/>
        <w:left w:val="single" w:sz="4" w:space="18" w:color="auto"/>
        <w:bottom w:val="single" w:sz="8"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1034">
    <w:name w:val="xl1034"/>
    <w:basedOn w:val="aa"/>
    <w:rsid w:val="00CE77C7"/>
    <w:pPr>
      <w:widowControl/>
      <w:pBdr>
        <w:top w:val="single" w:sz="4" w:space="0" w:color="auto"/>
        <w:left w:val="single" w:sz="8" w:space="18" w:color="auto"/>
        <w:bottom w:val="single" w:sz="8" w:space="0" w:color="auto"/>
      </w:pBdr>
      <w:autoSpaceDE/>
      <w:autoSpaceDN/>
      <w:spacing w:before="100" w:beforeAutospacing="1" w:after="100" w:afterAutospacing="1"/>
      <w:ind w:firstLineChars="200" w:firstLine="200"/>
      <w:textAlignment w:val="center"/>
    </w:pPr>
    <w:rPr>
      <w:rFonts w:ascii="Tahoma" w:hAnsi="Tahoma" w:cs="Tahoma"/>
      <w:color w:val="000000"/>
      <w:sz w:val="20"/>
      <w:szCs w:val="20"/>
      <w:lang w:bidi="ar-SA"/>
    </w:rPr>
  </w:style>
  <w:style w:type="paragraph" w:customStyle="1" w:styleId="xl1035">
    <w:name w:val="xl1035"/>
    <w:basedOn w:val="aa"/>
    <w:rsid w:val="00CE77C7"/>
    <w:pPr>
      <w:widowControl/>
      <w:pBdr>
        <w:top w:val="single" w:sz="4" w:space="0" w:color="auto"/>
        <w:left w:val="single" w:sz="4" w:space="27" w:color="auto"/>
        <w:bottom w:val="single" w:sz="4" w:space="0" w:color="auto"/>
        <w:right w:val="single" w:sz="8" w:space="0" w:color="auto"/>
      </w:pBdr>
      <w:autoSpaceDE/>
      <w:autoSpaceDN/>
      <w:spacing w:before="100" w:beforeAutospacing="1" w:after="100" w:afterAutospacing="1"/>
      <w:ind w:firstLineChars="300" w:firstLine="300"/>
      <w:textAlignment w:val="center"/>
    </w:pPr>
    <w:rPr>
      <w:rFonts w:ascii="Tahoma" w:hAnsi="Tahoma" w:cs="Tahoma"/>
      <w:color w:val="000000"/>
      <w:sz w:val="20"/>
      <w:szCs w:val="20"/>
      <w:lang w:bidi="ar-SA"/>
    </w:rPr>
  </w:style>
  <w:style w:type="paragraph" w:customStyle="1" w:styleId="xl1036">
    <w:name w:val="xl1036"/>
    <w:basedOn w:val="aa"/>
    <w:rsid w:val="00CE77C7"/>
    <w:pPr>
      <w:widowControl/>
      <w:pBdr>
        <w:top w:val="single" w:sz="4" w:space="0" w:color="auto"/>
        <w:left w:val="single" w:sz="4" w:space="27" w:color="auto"/>
        <w:bottom w:val="single" w:sz="8" w:space="0" w:color="auto"/>
        <w:right w:val="single" w:sz="8" w:space="0" w:color="auto"/>
      </w:pBdr>
      <w:autoSpaceDE/>
      <w:autoSpaceDN/>
      <w:spacing w:before="100" w:beforeAutospacing="1" w:after="100" w:afterAutospacing="1"/>
      <w:ind w:firstLineChars="300" w:firstLine="300"/>
      <w:textAlignment w:val="center"/>
    </w:pPr>
    <w:rPr>
      <w:rFonts w:ascii="Tahoma" w:hAnsi="Tahoma" w:cs="Tahoma"/>
      <w:color w:val="000000"/>
      <w:sz w:val="20"/>
      <w:szCs w:val="20"/>
      <w:lang w:bidi="ar-SA"/>
    </w:rPr>
  </w:style>
  <w:style w:type="paragraph" w:customStyle="1" w:styleId="xl1037">
    <w:name w:val="xl1037"/>
    <w:basedOn w:val="aa"/>
    <w:rsid w:val="00CE77C7"/>
    <w:pPr>
      <w:widowControl/>
      <w:pBdr>
        <w:top w:val="single" w:sz="8" w:space="0" w:color="auto"/>
        <w:left w:val="single" w:sz="4" w:space="0" w:color="auto"/>
        <w:bottom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8">
    <w:name w:val="xl1038"/>
    <w:basedOn w:val="aa"/>
    <w:rsid w:val="00CE77C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39">
    <w:name w:val="xl1039"/>
    <w:basedOn w:val="aa"/>
    <w:rsid w:val="00CE77C7"/>
    <w:pPr>
      <w:widowControl/>
      <w:pBdr>
        <w:top w:val="single" w:sz="4" w:space="0" w:color="auto"/>
        <w:left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0">
    <w:name w:val="xl1040"/>
    <w:basedOn w:val="aa"/>
    <w:rsid w:val="00CE77C7"/>
    <w:pPr>
      <w:widowControl/>
      <w:pBdr>
        <w:top w:val="single" w:sz="4" w:space="0" w:color="auto"/>
        <w:left w:val="single" w:sz="4" w:space="0" w:color="auto"/>
        <w:bottom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1">
    <w:name w:val="xl1041"/>
    <w:basedOn w:val="aa"/>
    <w:rsid w:val="00CE77C7"/>
    <w:pPr>
      <w:widowControl/>
      <w:pBdr>
        <w:top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2">
    <w:name w:val="xl1042"/>
    <w:basedOn w:val="aa"/>
    <w:rsid w:val="00CE77C7"/>
    <w:pPr>
      <w:widowControl/>
      <w:pBdr>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3">
    <w:name w:val="xl1043"/>
    <w:basedOn w:val="aa"/>
    <w:rsid w:val="00CE77C7"/>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4">
    <w:name w:val="xl1044"/>
    <w:basedOn w:val="aa"/>
    <w:rsid w:val="00CE77C7"/>
    <w:pPr>
      <w:widowControl/>
      <w:pBdr>
        <w:top w:val="single" w:sz="8"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5">
    <w:name w:val="xl1045"/>
    <w:basedOn w:val="aa"/>
    <w:rsid w:val="00CE77C7"/>
    <w:pPr>
      <w:widowControl/>
      <w:pBdr>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6">
    <w:name w:val="xl1046"/>
    <w:basedOn w:val="aa"/>
    <w:rsid w:val="00CE77C7"/>
    <w:pPr>
      <w:widowControl/>
      <w:pBdr>
        <w:top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7">
    <w:name w:val="xl1047"/>
    <w:basedOn w:val="aa"/>
    <w:rsid w:val="00CE77C7"/>
    <w:pPr>
      <w:widowControl/>
      <w:pBdr>
        <w:top w:val="single" w:sz="4"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48">
    <w:name w:val="xl1048"/>
    <w:basedOn w:val="aa"/>
    <w:rsid w:val="00CE77C7"/>
    <w:pPr>
      <w:widowControl/>
      <w:pBdr>
        <w:top w:val="single" w:sz="8" w:space="0" w:color="auto"/>
        <w:left w:val="single" w:sz="8" w:space="0" w:color="auto"/>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1049">
    <w:name w:val="xl1049"/>
    <w:basedOn w:val="aa"/>
    <w:rsid w:val="00CE77C7"/>
    <w:pPr>
      <w:widowControl/>
      <w:pBdr>
        <w:top w:val="single" w:sz="8" w:space="0" w:color="auto"/>
        <w:bottom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1050">
    <w:name w:val="xl1050"/>
    <w:basedOn w:val="aa"/>
    <w:rsid w:val="00CE77C7"/>
    <w:pPr>
      <w:widowControl/>
      <w:pBdr>
        <w:top w:val="single" w:sz="8" w:space="0" w:color="auto"/>
        <w:bottom w:val="single" w:sz="8" w:space="0" w:color="auto"/>
      </w:pBdr>
      <w:shd w:val="clear" w:color="000000" w:fill="BFBFBF"/>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51">
    <w:name w:val="xl1051"/>
    <w:basedOn w:val="aa"/>
    <w:rsid w:val="00CE77C7"/>
    <w:pPr>
      <w:widowControl/>
      <w:pBdr>
        <w:top w:val="single" w:sz="8" w:space="0" w:color="auto"/>
        <w:bottom w:val="single" w:sz="8" w:space="0" w:color="auto"/>
      </w:pBdr>
      <w:shd w:val="clear" w:color="000000" w:fill="BFBFB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52">
    <w:name w:val="xl1052"/>
    <w:basedOn w:val="aa"/>
    <w:rsid w:val="00CE77C7"/>
    <w:pPr>
      <w:widowControl/>
      <w:pBdr>
        <w:top w:val="single" w:sz="8" w:space="0" w:color="auto"/>
        <w:bottom w:val="single" w:sz="8" w:space="0" w:color="auto"/>
        <w:right w:val="single" w:sz="8" w:space="0" w:color="auto"/>
      </w:pBdr>
      <w:shd w:val="clear" w:color="000000" w:fill="BFBFBF"/>
      <w:autoSpaceDE/>
      <w:autoSpaceDN/>
      <w:spacing w:before="100" w:beforeAutospacing="1" w:after="100" w:afterAutospacing="1"/>
      <w:textAlignment w:val="center"/>
    </w:pPr>
    <w:rPr>
      <w:rFonts w:ascii="Tahoma" w:hAnsi="Tahoma" w:cs="Tahoma"/>
      <w:b/>
      <w:bCs/>
      <w:color w:val="000000"/>
      <w:sz w:val="20"/>
      <w:szCs w:val="20"/>
      <w:lang w:bidi="ar-SA"/>
    </w:rPr>
  </w:style>
  <w:style w:type="paragraph" w:customStyle="1" w:styleId="xl1053">
    <w:name w:val="xl1053"/>
    <w:basedOn w:val="aa"/>
    <w:rsid w:val="00CE77C7"/>
    <w:pPr>
      <w:widowControl/>
      <w:pBdr>
        <w:top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4">
    <w:name w:val="xl1054"/>
    <w:basedOn w:val="aa"/>
    <w:rsid w:val="00CE77C7"/>
    <w:pPr>
      <w:widowControl/>
      <w:pBdr>
        <w:top w:val="single" w:sz="8"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5">
    <w:name w:val="xl1055"/>
    <w:basedOn w:val="aa"/>
    <w:rsid w:val="00CE77C7"/>
    <w:pPr>
      <w:widowControl/>
      <w:pBdr>
        <w:top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6">
    <w:name w:val="xl1056"/>
    <w:basedOn w:val="aa"/>
    <w:rsid w:val="00CE77C7"/>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7">
    <w:name w:val="xl1057"/>
    <w:basedOn w:val="aa"/>
    <w:rsid w:val="00CE77C7"/>
    <w:pPr>
      <w:widowControl/>
      <w:pBdr>
        <w:top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8">
    <w:name w:val="xl1058"/>
    <w:basedOn w:val="aa"/>
    <w:rsid w:val="00CE77C7"/>
    <w:pPr>
      <w:widowControl/>
      <w:pBdr>
        <w:top w:val="single" w:sz="8" w:space="0" w:color="auto"/>
        <w:left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59">
    <w:name w:val="xl1059"/>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0">
    <w:name w:val="xl1060"/>
    <w:basedOn w:val="aa"/>
    <w:rsid w:val="00CE77C7"/>
    <w:pPr>
      <w:widowControl/>
      <w:pBdr>
        <w:left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1">
    <w:name w:val="xl1061"/>
    <w:basedOn w:val="aa"/>
    <w:rsid w:val="00CE77C7"/>
    <w:pPr>
      <w:widowControl/>
      <w:pBdr>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2">
    <w:name w:val="xl1062"/>
    <w:basedOn w:val="aa"/>
    <w:rsid w:val="00CE77C7"/>
    <w:pPr>
      <w:widowControl/>
      <w:pBdr>
        <w:top w:val="single" w:sz="4" w:space="0" w:color="auto"/>
        <w:left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3">
    <w:name w:val="xl1063"/>
    <w:basedOn w:val="aa"/>
    <w:rsid w:val="00CE77C7"/>
    <w:pPr>
      <w:widowControl/>
      <w:pBdr>
        <w:top w:val="single" w:sz="4"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4">
    <w:name w:val="xl1064"/>
    <w:basedOn w:val="aa"/>
    <w:rsid w:val="00CE77C7"/>
    <w:pPr>
      <w:widowControl/>
      <w:pBdr>
        <w:top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65">
    <w:name w:val="xl1065"/>
    <w:basedOn w:val="aa"/>
    <w:rsid w:val="00CE77C7"/>
    <w:pPr>
      <w:widowControl/>
      <w:pBdr>
        <w:top w:val="single" w:sz="8" w:space="0" w:color="auto"/>
        <w:bottom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66">
    <w:name w:val="xl1066"/>
    <w:basedOn w:val="aa"/>
    <w:rsid w:val="00CE77C7"/>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67">
    <w:name w:val="xl1067"/>
    <w:basedOn w:val="aa"/>
    <w:rsid w:val="00CE77C7"/>
    <w:pPr>
      <w:widowControl/>
      <w:pBdr>
        <w:top w:val="single" w:sz="8" w:space="0" w:color="auto"/>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68">
    <w:name w:val="xl1068"/>
    <w:basedOn w:val="aa"/>
    <w:rsid w:val="00CE77C7"/>
    <w:pPr>
      <w:widowControl/>
      <w:pBdr>
        <w:top w:val="single" w:sz="4" w:space="0" w:color="auto"/>
        <w:left w:val="single" w:sz="4" w:space="0" w:color="auto"/>
        <w:right w:val="single" w:sz="4" w:space="0" w:color="auto"/>
      </w:pBdr>
      <w:shd w:val="clear" w:color="000000" w:fill="D9D9D9"/>
      <w:autoSpaceDE/>
      <w:autoSpaceDN/>
      <w:spacing w:before="100" w:beforeAutospacing="1" w:after="100" w:afterAutospacing="1"/>
      <w:textAlignment w:val="center"/>
    </w:pPr>
    <w:rPr>
      <w:rFonts w:ascii="Tahoma" w:hAnsi="Tahoma" w:cs="Tahoma"/>
      <w:sz w:val="20"/>
      <w:szCs w:val="20"/>
      <w:lang w:bidi="ar-SA"/>
    </w:rPr>
  </w:style>
  <w:style w:type="paragraph" w:customStyle="1" w:styleId="xl1069">
    <w:name w:val="xl1069"/>
    <w:basedOn w:val="aa"/>
    <w:rsid w:val="00CE77C7"/>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0">
    <w:name w:val="xl1070"/>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1">
    <w:name w:val="xl1071"/>
    <w:basedOn w:val="aa"/>
    <w:rsid w:val="00CE77C7"/>
    <w:pPr>
      <w:widowControl/>
      <w:pBdr>
        <w:top w:val="single" w:sz="8" w:space="0" w:color="auto"/>
        <w:left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72">
    <w:name w:val="xl1072"/>
    <w:basedOn w:val="aa"/>
    <w:rsid w:val="00CE77C7"/>
    <w:pPr>
      <w:widowControl/>
      <w:pBdr>
        <w:left w:val="single" w:sz="8" w:space="0" w:color="auto"/>
        <w:right w:val="single" w:sz="8" w:space="0" w:color="auto"/>
      </w:pBdr>
      <w:shd w:val="clear" w:color="000000" w:fill="D9D9D9"/>
      <w:autoSpaceDE/>
      <w:autoSpaceDN/>
      <w:spacing w:before="100" w:beforeAutospacing="1" w:after="100" w:afterAutospacing="1"/>
      <w:textAlignment w:val="center"/>
    </w:pPr>
    <w:rPr>
      <w:rFonts w:ascii="Tahoma" w:hAnsi="Tahoma" w:cs="Tahoma"/>
      <w:color w:val="000000"/>
      <w:sz w:val="20"/>
      <w:szCs w:val="20"/>
      <w:lang w:bidi="ar-SA"/>
    </w:rPr>
  </w:style>
  <w:style w:type="paragraph" w:customStyle="1" w:styleId="xl1073">
    <w:name w:val="xl1073"/>
    <w:basedOn w:val="aa"/>
    <w:rsid w:val="00CE77C7"/>
    <w:pPr>
      <w:widowControl/>
      <w:pBdr>
        <w:left w:val="single" w:sz="8"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4">
    <w:name w:val="xl1074"/>
    <w:basedOn w:val="aa"/>
    <w:rsid w:val="00CE77C7"/>
    <w:pPr>
      <w:widowControl/>
      <w:pBdr>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5">
    <w:name w:val="xl1075"/>
    <w:basedOn w:val="aa"/>
    <w:rsid w:val="00CE77C7"/>
    <w:pPr>
      <w:widowControl/>
      <w:pBdr>
        <w:top w:val="single" w:sz="4" w:space="0" w:color="auto"/>
        <w:left w:val="single" w:sz="8" w:space="0" w:color="auto"/>
        <w:bottom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6">
    <w:name w:val="xl1076"/>
    <w:basedOn w:val="aa"/>
    <w:rsid w:val="00CE77C7"/>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7">
    <w:name w:val="xl1077"/>
    <w:basedOn w:val="aa"/>
    <w:rsid w:val="00CE77C7"/>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8">
    <w:name w:val="xl1078"/>
    <w:basedOn w:val="aa"/>
    <w:rsid w:val="00CE77C7"/>
    <w:pPr>
      <w:widowControl/>
      <w:pBdr>
        <w:top w:val="single" w:sz="4" w:space="0" w:color="auto"/>
        <w:left w:val="single" w:sz="8"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79">
    <w:name w:val="xl1079"/>
    <w:basedOn w:val="aa"/>
    <w:rsid w:val="00CE77C7"/>
    <w:pPr>
      <w:widowControl/>
      <w:pBdr>
        <w:top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0">
    <w:name w:val="xl1080"/>
    <w:basedOn w:val="aa"/>
    <w:rsid w:val="00CE77C7"/>
    <w:pPr>
      <w:widowControl/>
      <w:pBdr>
        <w:top w:val="single" w:sz="4" w:space="0" w:color="auto"/>
        <w:left w:val="single" w:sz="8" w:space="0" w:color="auto"/>
        <w:bottom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1">
    <w:name w:val="xl1081"/>
    <w:basedOn w:val="aa"/>
    <w:rsid w:val="00CE77C7"/>
    <w:pPr>
      <w:widowControl/>
      <w:pBdr>
        <w:top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2">
    <w:name w:val="xl1082"/>
    <w:basedOn w:val="aa"/>
    <w:rsid w:val="00CE77C7"/>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3">
    <w:name w:val="xl1083"/>
    <w:basedOn w:val="aa"/>
    <w:rsid w:val="00CE77C7"/>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4">
    <w:name w:val="xl1084"/>
    <w:basedOn w:val="aa"/>
    <w:rsid w:val="00CE77C7"/>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5">
    <w:name w:val="xl1085"/>
    <w:basedOn w:val="aa"/>
    <w:rsid w:val="00CE77C7"/>
    <w:pPr>
      <w:widowControl/>
      <w:pBdr>
        <w:left w:val="single" w:sz="8"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6">
    <w:name w:val="xl1086"/>
    <w:basedOn w:val="aa"/>
    <w:rsid w:val="00CE77C7"/>
    <w:pPr>
      <w:widowControl/>
      <w:pBdr>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7">
    <w:name w:val="xl1087"/>
    <w:basedOn w:val="aa"/>
    <w:rsid w:val="00CE77C7"/>
    <w:pPr>
      <w:widowControl/>
      <w:pBdr>
        <w:top w:val="single" w:sz="4" w:space="0" w:color="auto"/>
        <w:lef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8">
    <w:name w:val="xl1088"/>
    <w:basedOn w:val="aa"/>
    <w:rsid w:val="00CE77C7"/>
    <w:pPr>
      <w:widowControl/>
      <w:pBdr>
        <w:top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89">
    <w:name w:val="xl1089"/>
    <w:basedOn w:val="aa"/>
    <w:rsid w:val="00CE77C7"/>
    <w:pPr>
      <w:widowControl/>
      <w:pBdr>
        <w:top w:val="single" w:sz="4" w:space="0" w:color="auto"/>
        <w:left w:val="single" w:sz="8" w:space="0" w:color="auto"/>
        <w:bottom w:val="single" w:sz="4" w:space="0" w:color="auto"/>
      </w:pBdr>
      <w:shd w:val="clear" w:color="000000" w:fill="D9D9D9"/>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1090">
    <w:name w:val="xl1090"/>
    <w:basedOn w:val="aa"/>
    <w:rsid w:val="00CE77C7"/>
    <w:pPr>
      <w:widowControl/>
      <w:pBdr>
        <w:top w:val="single" w:sz="4" w:space="0" w:color="auto"/>
        <w:bottom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1091">
    <w:name w:val="xl1091"/>
    <w:basedOn w:val="aa"/>
    <w:rsid w:val="00CE77C7"/>
    <w:pPr>
      <w:widowControl/>
      <w:pBdr>
        <w:bottom w:val="single" w:sz="8" w:space="0" w:color="auto"/>
      </w:pBdr>
      <w:shd w:val="clear" w:color="000000" w:fill="BFBFB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2">
    <w:name w:val="xl1092"/>
    <w:basedOn w:val="aa"/>
    <w:rsid w:val="00CE77C7"/>
    <w:pPr>
      <w:widowControl/>
      <w:pBdr>
        <w:top w:val="single" w:sz="4"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3">
    <w:name w:val="xl1093"/>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4">
    <w:name w:val="xl1094"/>
    <w:basedOn w:val="aa"/>
    <w:rsid w:val="00CE77C7"/>
    <w:pPr>
      <w:widowControl/>
      <w:pBdr>
        <w:top w:val="single" w:sz="8"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95">
    <w:name w:val="xl1095"/>
    <w:basedOn w:val="aa"/>
    <w:rsid w:val="00CE77C7"/>
    <w:pPr>
      <w:widowControl/>
      <w:pBdr>
        <w:top w:val="single" w:sz="4"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96">
    <w:name w:val="xl1096"/>
    <w:basedOn w:val="aa"/>
    <w:rsid w:val="00CE77C7"/>
    <w:pPr>
      <w:widowControl/>
      <w:pBdr>
        <w:top w:val="single" w:sz="4" w:space="0" w:color="auto"/>
        <w:left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097">
    <w:name w:val="xl1097"/>
    <w:basedOn w:val="aa"/>
    <w:rsid w:val="00CE77C7"/>
    <w:pPr>
      <w:widowControl/>
      <w:pBdr>
        <w:left w:val="single" w:sz="4" w:space="0" w:color="auto"/>
        <w:righ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8">
    <w:name w:val="xl1098"/>
    <w:basedOn w:val="aa"/>
    <w:rsid w:val="00CE77C7"/>
    <w:pPr>
      <w:widowControl/>
      <w:pBdr>
        <w:bottom w:val="single" w:sz="8" w:space="0" w:color="auto"/>
      </w:pBdr>
      <w:shd w:val="clear" w:color="000000" w:fill="BFBFBF"/>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099">
    <w:name w:val="xl1099"/>
    <w:basedOn w:val="aa"/>
    <w:rsid w:val="00CE77C7"/>
    <w:pPr>
      <w:widowControl/>
      <w:pBdr>
        <w:top w:val="single" w:sz="8" w:space="0" w:color="auto"/>
        <w:lef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100">
    <w:name w:val="xl1100"/>
    <w:basedOn w:val="aa"/>
    <w:rsid w:val="00CE77C7"/>
    <w:pPr>
      <w:widowControl/>
      <w:pBdr>
        <w:left w:val="single" w:sz="8" w:space="0" w:color="auto"/>
      </w:pBdr>
      <w:shd w:val="clear" w:color="000000" w:fill="D9D9D9"/>
      <w:autoSpaceDE/>
      <w:autoSpaceDN/>
      <w:spacing w:before="100" w:beforeAutospacing="1" w:after="100" w:afterAutospacing="1"/>
      <w:jc w:val="center"/>
      <w:textAlignment w:val="center"/>
    </w:pPr>
    <w:rPr>
      <w:rFonts w:ascii="Tahoma" w:hAnsi="Tahoma" w:cs="Tahoma"/>
      <w:color w:val="000000"/>
      <w:sz w:val="20"/>
      <w:szCs w:val="20"/>
      <w:lang w:bidi="ar-SA"/>
    </w:rPr>
  </w:style>
  <w:style w:type="paragraph" w:customStyle="1" w:styleId="xl1101">
    <w:name w:val="xl1101"/>
    <w:basedOn w:val="aa"/>
    <w:rsid w:val="00CE77C7"/>
    <w:pPr>
      <w:widowControl/>
      <w:pBdr>
        <w:top w:val="single" w:sz="8"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2">
    <w:name w:val="xl1102"/>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3">
    <w:name w:val="xl1103"/>
    <w:basedOn w:val="aa"/>
    <w:rsid w:val="00CE77C7"/>
    <w:pPr>
      <w:widowControl/>
      <w:pBdr>
        <w:top w:val="single" w:sz="4"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4">
    <w:name w:val="xl1104"/>
    <w:basedOn w:val="aa"/>
    <w:rsid w:val="00CE77C7"/>
    <w:pPr>
      <w:widowControl/>
      <w:pBdr>
        <w:top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5">
    <w:name w:val="xl1105"/>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6">
    <w:name w:val="xl1106"/>
    <w:basedOn w:val="aa"/>
    <w:rsid w:val="00CE77C7"/>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xl1107">
    <w:name w:val="xl1107"/>
    <w:basedOn w:val="aa"/>
    <w:rsid w:val="00CE77C7"/>
    <w:pPr>
      <w:widowControl/>
      <w:pBdr>
        <w:top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color w:val="000000"/>
      <w:sz w:val="20"/>
      <w:szCs w:val="20"/>
      <w:lang w:bidi="ar-SA"/>
    </w:rPr>
  </w:style>
  <w:style w:type="paragraph" w:customStyle="1" w:styleId="afffffe">
    <w:name w:val="Знак Знак Знак Знак Знак Знак Знак Знак"/>
    <w:basedOn w:val="aa"/>
    <w:rsid w:val="00CE77C7"/>
    <w:pPr>
      <w:widowControl/>
      <w:autoSpaceDE/>
      <w:autoSpaceDN/>
      <w:spacing w:before="100" w:beforeAutospacing="1" w:after="100" w:afterAutospacing="1"/>
    </w:pPr>
    <w:rPr>
      <w:color w:val="000000"/>
      <w:sz w:val="24"/>
      <w:szCs w:val="24"/>
      <w:u w:color="000000"/>
      <w:lang w:val="en-US" w:eastAsia="en-US" w:bidi="ar-SA"/>
    </w:rPr>
  </w:style>
  <w:style w:type="numbering" w:customStyle="1" w:styleId="2f1">
    <w:name w:val="Нет списка2"/>
    <w:next w:val="ad"/>
    <w:uiPriority w:val="99"/>
    <w:semiHidden/>
    <w:unhideWhenUsed/>
    <w:rsid w:val="00CE77C7"/>
  </w:style>
  <w:style w:type="character" w:customStyle="1" w:styleId="1f5">
    <w:name w:val="Заголовок №1 + Малые прописные"/>
    <w:rsid w:val="00CE77C7"/>
    <w:rPr>
      <w:rFonts w:ascii="Times New Roman" w:hAnsi="Times New Roman"/>
      <w:b/>
      <w:spacing w:val="10"/>
      <w:sz w:val="28"/>
      <w:shd w:val="clear" w:color="auto" w:fill="FFFFFF"/>
    </w:rPr>
  </w:style>
  <w:style w:type="paragraph" w:customStyle="1" w:styleId="affffff">
    <w:name w:val="стиль рисунка"/>
    <w:basedOn w:val="af8"/>
    <w:link w:val="affffff0"/>
    <w:rsid w:val="00CE77C7"/>
    <w:pPr>
      <w:keepLines/>
      <w:autoSpaceDE/>
      <w:autoSpaceDN/>
      <w:spacing w:after="0" w:line="276" w:lineRule="auto"/>
      <w:jc w:val="center"/>
    </w:pPr>
    <w:rPr>
      <w:rFonts w:eastAsia="Calibri"/>
      <w:bCs/>
      <w:i w:val="0"/>
      <w:iCs w:val="0"/>
      <w:color w:val="000000"/>
      <w:sz w:val="24"/>
      <w:szCs w:val="24"/>
      <w:lang w:bidi="ar-SA"/>
    </w:rPr>
  </w:style>
  <w:style w:type="character" w:customStyle="1" w:styleId="affffff0">
    <w:name w:val="стиль рисунка Знак"/>
    <w:link w:val="affffff"/>
    <w:locked/>
    <w:rsid w:val="00CE77C7"/>
    <w:rPr>
      <w:rFonts w:ascii="Times New Roman" w:eastAsia="Calibri" w:hAnsi="Times New Roman" w:cs="Times New Roman"/>
      <w:bCs/>
      <w:color w:val="000000"/>
      <w:sz w:val="24"/>
      <w:szCs w:val="24"/>
      <w:lang w:val="ru-RU" w:eastAsia="ru-RU"/>
    </w:rPr>
  </w:style>
  <w:style w:type="paragraph" w:customStyle="1" w:styleId="bold">
    <w:name w:val="bold"/>
    <w:basedOn w:val="aa"/>
    <w:rsid w:val="00CE77C7"/>
    <w:pPr>
      <w:widowControl/>
      <w:autoSpaceDE/>
      <w:autoSpaceDN/>
      <w:spacing w:before="100" w:beforeAutospacing="1" w:after="100" w:afterAutospacing="1"/>
    </w:pPr>
    <w:rPr>
      <w:sz w:val="24"/>
      <w:szCs w:val="24"/>
      <w:lang w:bidi="ar-SA"/>
    </w:rPr>
  </w:style>
  <w:style w:type="paragraph" w:customStyle="1" w:styleId="affffff1">
    <w:name w:val="Таблицы (моноширинный)"/>
    <w:basedOn w:val="aa"/>
    <w:next w:val="aa"/>
    <w:uiPriority w:val="99"/>
    <w:rsid w:val="00CE77C7"/>
    <w:pPr>
      <w:adjustRightInd w:val="0"/>
    </w:pPr>
    <w:rPr>
      <w:rFonts w:ascii="Courier New" w:hAnsi="Courier New" w:cs="Courier New"/>
      <w:sz w:val="24"/>
      <w:szCs w:val="24"/>
      <w:lang w:bidi="ar-SA"/>
    </w:rPr>
  </w:style>
  <w:style w:type="paragraph" w:customStyle="1" w:styleId="xl24">
    <w:name w:val="xl24"/>
    <w:basedOn w:val="aa"/>
    <w:rsid w:val="00CE77C7"/>
    <w:pPr>
      <w:widowControl/>
      <w:autoSpaceDE/>
      <w:autoSpaceDN/>
      <w:spacing w:before="100" w:beforeAutospacing="1" w:after="100" w:afterAutospacing="1"/>
    </w:pPr>
    <w:rPr>
      <w:sz w:val="24"/>
      <w:szCs w:val="24"/>
      <w:lang w:bidi="ar-SA"/>
    </w:rPr>
  </w:style>
  <w:style w:type="paragraph" w:customStyle="1" w:styleId="xl26">
    <w:name w:val="xl26"/>
    <w:basedOn w:val="aa"/>
    <w:rsid w:val="00CE77C7"/>
    <w:pPr>
      <w:widowControl/>
      <w:pBdr>
        <w:bottom w:val="single" w:sz="4" w:space="0" w:color="auto"/>
        <w:right w:val="single" w:sz="4" w:space="0" w:color="auto"/>
      </w:pBdr>
      <w:autoSpaceDE/>
      <w:autoSpaceDN/>
      <w:spacing w:before="100" w:beforeAutospacing="1" w:after="100" w:afterAutospacing="1"/>
      <w:textAlignment w:val="top"/>
    </w:pPr>
    <w:rPr>
      <w:sz w:val="28"/>
      <w:szCs w:val="28"/>
      <w:lang w:bidi="ar-SA"/>
    </w:rPr>
  </w:style>
  <w:style w:type="paragraph" w:customStyle="1" w:styleId="-60">
    <w:name w:val="-Влево6"/>
    <w:basedOn w:val="aa"/>
    <w:rsid w:val="00CE77C7"/>
    <w:pPr>
      <w:ind w:left="1440"/>
    </w:pPr>
    <w:rPr>
      <w:rFonts w:ascii="a_Timer" w:hAnsi="a_Timer"/>
      <w:sz w:val="20"/>
      <w:szCs w:val="24"/>
      <w:lang w:val="en-US" w:bidi="ar-SA"/>
    </w:rPr>
  </w:style>
  <w:style w:type="paragraph" w:customStyle="1" w:styleId="2f2">
    <w:name w:val="Текст отчета 2"/>
    <w:basedOn w:val="aa"/>
    <w:link w:val="2f3"/>
    <w:qFormat/>
    <w:rsid w:val="00CE77C7"/>
    <w:pPr>
      <w:widowControl/>
      <w:autoSpaceDE/>
      <w:autoSpaceDN/>
      <w:spacing w:line="276" w:lineRule="auto"/>
      <w:ind w:firstLine="709"/>
      <w:jc w:val="both"/>
    </w:pPr>
    <w:rPr>
      <w:sz w:val="24"/>
      <w:szCs w:val="28"/>
      <w:lang w:bidi="ar-SA"/>
    </w:rPr>
  </w:style>
  <w:style w:type="character" w:customStyle="1" w:styleId="2f3">
    <w:name w:val="Текст отчета 2 Знак"/>
    <w:link w:val="2f2"/>
    <w:rsid w:val="00CE77C7"/>
    <w:rPr>
      <w:rFonts w:ascii="Times New Roman" w:eastAsia="Times New Roman" w:hAnsi="Times New Roman" w:cs="Times New Roman"/>
      <w:sz w:val="24"/>
      <w:szCs w:val="28"/>
      <w:lang w:val="ru-RU" w:eastAsia="ru-RU"/>
    </w:rPr>
  </w:style>
  <w:style w:type="paragraph" w:customStyle="1" w:styleId="new">
    <w:name w:val="Список new"/>
    <w:basedOn w:val="afffff"/>
    <w:link w:val="new0"/>
    <w:qFormat/>
    <w:rsid w:val="00CE77C7"/>
    <w:pPr>
      <w:numPr>
        <w:numId w:val="24"/>
      </w:numPr>
      <w:spacing w:after="0" w:line="276" w:lineRule="auto"/>
      <w:jc w:val="both"/>
    </w:pPr>
    <w:rPr>
      <w:bCs w:val="0"/>
      <w:color w:val="000000"/>
      <w:sz w:val="24"/>
    </w:rPr>
  </w:style>
  <w:style w:type="character" w:customStyle="1" w:styleId="new0">
    <w:name w:val="Список new Знак"/>
    <w:link w:val="new"/>
    <w:rsid w:val="00CE77C7"/>
    <w:rPr>
      <w:rFonts w:ascii="Times New Roman" w:eastAsia="Times New Roman" w:hAnsi="Times New Roman" w:cs="Times New Roman"/>
      <w:color w:val="000000"/>
      <w:sz w:val="24"/>
      <w:szCs w:val="28"/>
      <w:lang w:val="ru-RU" w:eastAsia="ru-RU"/>
    </w:rPr>
  </w:style>
  <w:style w:type="paragraph" w:styleId="39">
    <w:name w:val="Body Text Indent 3"/>
    <w:basedOn w:val="aa"/>
    <w:link w:val="3a"/>
    <w:rsid w:val="00CE77C7"/>
    <w:pPr>
      <w:widowControl/>
      <w:autoSpaceDE/>
      <w:autoSpaceDN/>
      <w:spacing w:line="276" w:lineRule="auto"/>
      <w:ind w:left="283"/>
    </w:pPr>
    <w:rPr>
      <w:rFonts w:ascii="Calibri" w:eastAsia="Calibri" w:hAnsi="Calibri"/>
      <w:sz w:val="16"/>
      <w:szCs w:val="16"/>
      <w:lang w:val="x-none" w:bidi="ar-SA"/>
    </w:rPr>
  </w:style>
  <w:style w:type="character" w:customStyle="1" w:styleId="3a">
    <w:name w:val="Основной текст с отступом 3 Знак"/>
    <w:basedOn w:val="ab"/>
    <w:link w:val="39"/>
    <w:rsid w:val="00CE77C7"/>
    <w:rPr>
      <w:rFonts w:ascii="Calibri" w:eastAsia="Calibri" w:hAnsi="Calibri" w:cs="Times New Roman"/>
      <w:sz w:val="16"/>
      <w:szCs w:val="16"/>
      <w:lang w:val="x-none" w:eastAsia="ru-RU"/>
    </w:rPr>
  </w:style>
  <w:style w:type="paragraph" w:customStyle="1" w:styleId="1f6">
    <w:name w:val="Обычный1"/>
    <w:rsid w:val="00CE77C7"/>
    <w:pPr>
      <w:widowControl/>
      <w:autoSpaceDE/>
      <w:autoSpaceDN/>
    </w:pPr>
    <w:rPr>
      <w:rFonts w:ascii="Times New Roman" w:eastAsia="Times New Roman" w:hAnsi="Times New Roman" w:cs="Times New Roman"/>
      <w:sz w:val="28"/>
      <w:szCs w:val="20"/>
      <w:lang w:val="ru-RU" w:eastAsia="ru-RU"/>
    </w:rPr>
  </w:style>
  <w:style w:type="paragraph" w:customStyle="1" w:styleId="Normal1">
    <w:name w:val="Normal1"/>
    <w:rsid w:val="00CE77C7"/>
    <w:pPr>
      <w:widowControl/>
      <w:autoSpaceDE/>
      <w:autoSpaceDN/>
      <w:snapToGrid w:val="0"/>
    </w:pPr>
    <w:rPr>
      <w:rFonts w:ascii="Times New Roman" w:eastAsia="Times New Roman" w:hAnsi="Times New Roman" w:cs="Times New Roman"/>
      <w:sz w:val="28"/>
      <w:szCs w:val="20"/>
      <w:lang w:val="ru-RU" w:eastAsia="ru-RU"/>
    </w:rPr>
  </w:style>
  <w:style w:type="character" w:customStyle="1" w:styleId="1f7">
    <w:name w:val="Текст выноски Знак1"/>
    <w:basedOn w:val="ab"/>
    <w:uiPriority w:val="99"/>
    <w:semiHidden/>
    <w:rsid w:val="00CE77C7"/>
    <w:rPr>
      <w:rFonts w:ascii="Segoe UI" w:hAnsi="Segoe UI" w:cs="Segoe UI"/>
      <w:sz w:val="18"/>
      <w:szCs w:val="18"/>
    </w:rPr>
  </w:style>
  <w:style w:type="character" w:customStyle="1" w:styleId="1f8">
    <w:name w:val="Основной текст с отступом Знак1"/>
    <w:basedOn w:val="ab"/>
    <w:uiPriority w:val="99"/>
    <w:semiHidden/>
    <w:rsid w:val="00CE77C7"/>
    <w:rPr>
      <w:rFonts w:ascii="Arial" w:hAnsi="Arial" w:cs="Arial"/>
      <w:sz w:val="24"/>
      <w:szCs w:val="24"/>
    </w:rPr>
  </w:style>
  <w:style w:type="table" w:customStyle="1" w:styleId="113">
    <w:name w:val="Сетка таблицы 11"/>
    <w:basedOn w:val="ac"/>
    <w:next w:val="1f"/>
    <w:rsid w:val="00CE77C7"/>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
    <w:name w:val="Стиль11"/>
    <w:rsid w:val="00CE77C7"/>
    <w:pPr>
      <w:numPr>
        <w:numId w:val="22"/>
      </w:numPr>
    </w:pPr>
  </w:style>
  <w:style w:type="numbering" w:customStyle="1" w:styleId="114">
    <w:name w:val="Нет списка11"/>
    <w:next w:val="ad"/>
    <w:uiPriority w:val="99"/>
    <w:semiHidden/>
    <w:unhideWhenUsed/>
    <w:rsid w:val="00CE77C7"/>
  </w:style>
  <w:style w:type="paragraph" w:customStyle="1" w:styleId="affffff2">
    <w:name w:val="Название таблицы"/>
    <w:basedOn w:val="aa"/>
    <w:next w:val="aa"/>
    <w:link w:val="affffff3"/>
    <w:autoRedefine/>
    <w:qFormat/>
    <w:rsid w:val="00CE77C7"/>
    <w:pPr>
      <w:keepNext/>
      <w:widowControl/>
      <w:autoSpaceDE/>
      <w:autoSpaceDN/>
      <w:spacing w:before="360" w:after="120" w:line="276" w:lineRule="auto"/>
      <w:ind w:firstLine="851"/>
    </w:pPr>
    <w:rPr>
      <w:rFonts w:eastAsiaTheme="minorHAnsi"/>
      <w:sz w:val="28"/>
      <w:lang w:eastAsia="en-US" w:bidi="ar-SA"/>
    </w:rPr>
  </w:style>
  <w:style w:type="character" w:customStyle="1" w:styleId="affffff3">
    <w:name w:val="Название таблицы Знак"/>
    <w:basedOn w:val="ab"/>
    <w:link w:val="affffff2"/>
    <w:rsid w:val="00CE77C7"/>
    <w:rPr>
      <w:rFonts w:ascii="Times New Roman" w:hAnsi="Times New Roman" w:cs="Times New Roman"/>
      <w:sz w:val="28"/>
      <w:lang w:val="ru-RU"/>
    </w:rPr>
  </w:style>
  <w:style w:type="paragraph" w:customStyle="1" w:styleId="xl195">
    <w:name w:val="xl19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lang w:bidi="ar-SA"/>
    </w:rPr>
  </w:style>
  <w:style w:type="paragraph" w:customStyle="1" w:styleId="xl197">
    <w:name w:val="xl197"/>
    <w:basedOn w:val="aa"/>
    <w:rsid w:val="00CE77C7"/>
    <w:pPr>
      <w:widowControl/>
      <w:autoSpaceDE/>
      <w:autoSpaceDN/>
      <w:spacing w:before="100" w:beforeAutospacing="1" w:after="100" w:afterAutospacing="1"/>
    </w:pPr>
    <w:rPr>
      <w:sz w:val="24"/>
      <w:szCs w:val="24"/>
      <w:lang w:bidi="ar-SA"/>
    </w:rPr>
  </w:style>
  <w:style w:type="paragraph" w:customStyle="1" w:styleId="xl198">
    <w:name w:val="xl198"/>
    <w:basedOn w:val="aa"/>
    <w:rsid w:val="00CE77C7"/>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Arial Unicode MS" w:eastAsia="Arial Unicode MS" w:hAnsi="Arial Unicode MS" w:cs="Arial Unicode MS"/>
      <w:color w:val="000000"/>
      <w:sz w:val="24"/>
      <w:szCs w:val="24"/>
      <w:lang w:bidi="ar-SA"/>
    </w:rPr>
  </w:style>
  <w:style w:type="paragraph" w:customStyle="1" w:styleId="xl199">
    <w:name w:val="xl19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0">
    <w:name w:val="xl20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1">
    <w:name w:val="xl20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2">
    <w:name w:val="xl20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3">
    <w:name w:val="xl203"/>
    <w:basedOn w:val="aa"/>
    <w:rsid w:val="00CE77C7"/>
    <w:pPr>
      <w:widowControl/>
      <w:autoSpaceDE/>
      <w:autoSpaceDN/>
      <w:spacing w:before="100" w:beforeAutospacing="1" w:after="100" w:afterAutospacing="1"/>
      <w:jc w:val="center"/>
      <w:textAlignment w:val="center"/>
    </w:pPr>
    <w:rPr>
      <w:lang w:bidi="ar-SA"/>
    </w:rPr>
  </w:style>
  <w:style w:type="paragraph" w:customStyle="1" w:styleId="xl204">
    <w:name w:val="xl20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5">
    <w:name w:val="xl20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6">
    <w:name w:val="xl206"/>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7">
    <w:name w:val="xl207"/>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8">
    <w:name w:val="xl20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xl209">
    <w:name w:val="xl20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bidi="ar-SA"/>
    </w:rPr>
  </w:style>
  <w:style w:type="paragraph" w:customStyle="1" w:styleId="1f9">
    <w:name w:val="Текст1"/>
    <w:basedOn w:val="aa"/>
    <w:rsid w:val="00CE77C7"/>
    <w:pPr>
      <w:widowControl/>
      <w:overflowPunct w:val="0"/>
      <w:adjustRightInd w:val="0"/>
      <w:ind w:firstLine="709"/>
      <w:jc w:val="both"/>
      <w:textAlignment w:val="baseline"/>
    </w:pPr>
    <w:rPr>
      <w:rFonts w:ascii="Courier New" w:eastAsia="Calibri" w:hAnsi="Courier New" w:cs="Arial"/>
      <w:sz w:val="20"/>
      <w:szCs w:val="20"/>
      <w:lang w:bidi="ar-SA"/>
    </w:rPr>
  </w:style>
  <w:style w:type="table" w:customStyle="1" w:styleId="TableNormal11">
    <w:name w:val="Table Normal11"/>
    <w:semiHidden/>
    <w:qFormat/>
    <w:rsid w:val="00CE77C7"/>
    <w:pPr>
      <w:autoSpaceDE/>
      <w:autoSpaceDN/>
    </w:pPr>
    <w:rPr>
      <w:rFonts w:ascii="Calibri" w:eastAsia="Times New Roman" w:hAnsi="Calibri" w:cs="Times New Roman"/>
    </w:rPr>
    <w:tblPr>
      <w:tblCellMar>
        <w:top w:w="0" w:type="dxa"/>
        <w:left w:w="0" w:type="dxa"/>
        <w:bottom w:w="0" w:type="dxa"/>
        <w:right w:w="0" w:type="dxa"/>
      </w:tblCellMar>
    </w:tblPr>
  </w:style>
  <w:style w:type="character" w:customStyle="1" w:styleId="FontStyle13">
    <w:name w:val="Font Style13"/>
    <w:basedOn w:val="ab"/>
    <w:rsid w:val="00CE77C7"/>
    <w:rPr>
      <w:rFonts w:ascii="Times New Roman" w:hAnsi="Times New Roman" w:cs="Times New Roman"/>
      <w:sz w:val="20"/>
      <w:szCs w:val="20"/>
    </w:rPr>
  </w:style>
  <w:style w:type="paragraph" w:customStyle="1" w:styleId="xl196">
    <w:name w:val="xl19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color w:val="FF0000"/>
      <w:sz w:val="28"/>
      <w:szCs w:val="28"/>
      <w:lang w:bidi="ar-SA"/>
    </w:rPr>
  </w:style>
  <w:style w:type="character" w:customStyle="1" w:styleId="Default0">
    <w:name w:val="Default Знак"/>
    <w:link w:val="Default"/>
    <w:rsid w:val="00CE77C7"/>
    <w:rPr>
      <w:rFonts w:ascii="Times New Roman" w:hAnsi="Times New Roman" w:cs="Times New Roman"/>
      <w:color w:val="000000"/>
      <w:sz w:val="24"/>
      <w:szCs w:val="24"/>
      <w:lang w:val="ru-RU"/>
    </w:rPr>
  </w:style>
  <w:style w:type="paragraph" w:customStyle="1" w:styleId="affffff4">
    <w:name w:val="Ключевые слова"/>
    <w:basedOn w:val="aa"/>
    <w:link w:val="affffff5"/>
    <w:autoRedefine/>
    <w:qFormat/>
    <w:rsid w:val="00CE77C7"/>
    <w:pPr>
      <w:widowControl/>
      <w:autoSpaceDE/>
      <w:autoSpaceDN/>
      <w:spacing w:line="360" w:lineRule="auto"/>
      <w:ind w:firstLine="851"/>
      <w:jc w:val="both"/>
    </w:pPr>
    <w:rPr>
      <w:rFonts w:eastAsiaTheme="minorHAnsi"/>
      <w:caps/>
      <w:sz w:val="28"/>
      <w:lang w:eastAsia="en-US" w:bidi="ar-SA"/>
    </w:rPr>
  </w:style>
  <w:style w:type="paragraph" w:customStyle="1" w:styleId="10">
    <w:name w:val="Нумерованный заголовок 1"/>
    <w:basedOn w:val="14"/>
    <w:next w:val="ae"/>
    <w:link w:val="1fa"/>
    <w:autoRedefine/>
    <w:qFormat/>
    <w:rsid w:val="00CE77C7"/>
    <w:pPr>
      <w:pageBreakBefore w:val="0"/>
      <w:widowControl/>
      <w:numPr>
        <w:numId w:val="33"/>
      </w:numPr>
      <w:autoSpaceDE/>
      <w:autoSpaceDN/>
      <w:spacing w:before="240" w:after="120" w:line="276" w:lineRule="auto"/>
    </w:pPr>
    <w:rPr>
      <w:rFonts w:eastAsiaTheme="majorEastAsia" w:cstheme="majorBidi"/>
      <w:bCs w:val="0"/>
      <w:caps/>
      <w:sz w:val="32"/>
      <w:szCs w:val="32"/>
      <w:lang w:eastAsia="en-US" w:bidi="ar-SA"/>
    </w:rPr>
  </w:style>
  <w:style w:type="character" w:customStyle="1" w:styleId="affffff5">
    <w:name w:val="Ключевые слова Знак"/>
    <w:basedOn w:val="ab"/>
    <w:link w:val="affffff4"/>
    <w:rsid w:val="00CE77C7"/>
    <w:rPr>
      <w:rFonts w:ascii="Times New Roman" w:hAnsi="Times New Roman" w:cs="Times New Roman"/>
      <w:caps/>
      <w:sz w:val="28"/>
      <w:lang w:val="ru-RU"/>
    </w:rPr>
  </w:style>
  <w:style w:type="character" w:customStyle="1" w:styleId="1fa">
    <w:name w:val="Нумерованный заголовок 1 Знак"/>
    <w:basedOn w:val="affffff5"/>
    <w:link w:val="10"/>
    <w:rsid w:val="00CE77C7"/>
    <w:rPr>
      <w:rFonts w:ascii="Times New Roman" w:eastAsiaTheme="majorEastAsia" w:hAnsi="Times New Roman" w:cstheme="majorBidi"/>
      <w:b/>
      <w:caps/>
      <w:sz w:val="32"/>
      <w:szCs w:val="32"/>
      <w:lang w:val="ru-RU"/>
    </w:rPr>
  </w:style>
  <w:style w:type="paragraph" w:customStyle="1" w:styleId="23">
    <w:name w:val="Нумерованный заголовок 2"/>
    <w:basedOn w:val="24"/>
    <w:next w:val="ae"/>
    <w:link w:val="2f4"/>
    <w:autoRedefine/>
    <w:qFormat/>
    <w:rsid w:val="00CE77C7"/>
    <w:pPr>
      <w:numPr>
        <w:numId w:val="33"/>
      </w:numPr>
      <w:autoSpaceDE/>
      <w:autoSpaceDN/>
      <w:spacing w:before="240" w:after="120" w:line="276" w:lineRule="auto"/>
      <w:ind w:left="567" w:hanging="567"/>
      <w:jc w:val="both"/>
    </w:pPr>
    <w:rPr>
      <w:rFonts w:eastAsiaTheme="majorEastAsia"/>
      <w:bCs w:val="0"/>
      <w:i w:val="0"/>
      <w:sz w:val="28"/>
      <w:lang w:bidi="ar-SA"/>
    </w:rPr>
  </w:style>
  <w:style w:type="paragraph" w:customStyle="1" w:styleId="30">
    <w:name w:val="Нумерованный заголовок 3"/>
    <w:basedOn w:val="32"/>
    <w:next w:val="ae"/>
    <w:link w:val="3b"/>
    <w:autoRedefine/>
    <w:qFormat/>
    <w:rsid w:val="00CE77C7"/>
    <w:pPr>
      <w:widowControl/>
      <w:numPr>
        <w:numId w:val="33"/>
      </w:numPr>
      <w:autoSpaceDE/>
      <w:autoSpaceDN/>
      <w:spacing w:before="240" w:after="120" w:line="276" w:lineRule="auto"/>
      <w:ind w:left="567" w:hanging="567"/>
      <w:jc w:val="both"/>
    </w:pPr>
    <w:rPr>
      <w:rFonts w:ascii="Times New Roman" w:hAnsi="Times New Roman" w:cs="Times New Roman"/>
      <w:b/>
      <w:color w:val="000000"/>
      <w:kern w:val="28"/>
      <w:sz w:val="28"/>
    </w:rPr>
  </w:style>
  <w:style w:type="character" w:customStyle="1" w:styleId="2f4">
    <w:name w:val="Нумерованный заголовок 2 Знак"/>
    <w:basedOn w:val="ab"/>
    <w:link w:val="23"/>
    <w:rsid w:val="00CE77C7"/>
    <w:rPr>
      <w:rFonts w:ascii="Times New Roman" w:eastAsiaTheme="majorEastAsia" w:hAnsi="Times New Roman" w:cs="Times New Roman"/>
      <w:b/>
      <w:sz w:val="28"/>
      <w:szCs w:val="26"/>
      <w:lang w:val="ru-RU" w:eastAsia="ru-RU"/>
    </w:rPr>
  </w:style>
  <w:style w:type="paragraph" w:customStyle="1" w:styleId="42">
    <w:name w:val="Нумерованный заголовок 4"/>
    <w:basedOn w:val="44"/>
    <w:next w:val="ae"/>
    <w:link w:val="4b"/>
    <w:autoRedefine/>
    <w:qFormat/>
    <w:rsid w:val="00CE77C7"/>
    <w:pPr>
      <w:widowControl/>
      <w:numPr>
        <w:numId w:val="33"/>
      </w:numPr>
      <w:autoSpaceDE/>
      <w:autoSpaceDN/>
      <w:spacing w:before="240" w:after="120" w:line="360" w:lineRule="auto"/>
      <w:ind w:left="0" w:firstLine="709"/>
      <w:jc w:val="both"/>
    </w:pPr>
    <w:rPr>
      <w:rFonts w:ascii="Times New Roman" w:hAnsi="Times New Roman" w:cs="Times New Roman"/>
      <w:i w:val="0"/>
      <w:sz w:val="28"/>
      <w:szCs w:val="28"/>
      <w:u w:val="single"/>
    </w:rPr>
  </w:style>
  <w:style w:type="character" w:customStyle="1" w:styleId="3b">
    <w:name w:val="Нумерованный заголовок 3 Знак"/>
    <w:basedOn w:val="33"/>
    <w:link w:val="30"/>
    <w:rsid w:val="00CE77C7"/>
    <w:rPr>
      <w:rFonts w:ascii="Times New Roman" w:eastAsiaTheme="majorEastAsia" w:hAnsi="Times New Roman" w:cs="Times New Roman"/>
      <w:b/>
      <w:color w:val="000000"/>
      <w:kern w:val="28"/>
      <w:sz w:val="28"/>
      <w:szCs w:val="24"/>
      <w:lang w:val="ru-RU" w:eastAsia="ru-RU" w:bidi="ru-RU"/>
    </w:rPr>
  </w:style>
  <w:style w:type="paragraph" w:customStyle="1" w:styleId="50">
    <w:name w:val="Нумерованный заголовок 5"/>
    <w:basedOn w:val="52"/>
    <w:next w:val="ae"/>
    <w:link w:val="56"/>
    <w:autoRedefine/>
    <w:qFormat/>
    <w:rsid w:val="00CE77C7"/>
    <w:pPr>
      <w:widowControl/>
      <w:numPr>
        <w:numId w:val="33"/>
      </w:numPr>
      <w:autoSpaceDE/>
      <w:autoSpaceDN/>
      <w:spacing w:before="240" w:after="120" w:line="360" w:lineRule="auto"/>
      <w:ind w:left="0" w:firstLine="709"/>
      <w:jc w:val="both"/>
    </w:pPr>
    <w:rPr>
      <w:b w:val="0"/>
      <w:color w:val="365F91" w:themeColor="accent1" w:themeShade="BF"/>
      <w:sz w:val="28"/>
      <w:szCs w:val="28"/>
      <w:lang w:val="ru-RU" w:eastAsia="ru-RU"/>
    </w:rPr>
  </w:style>
  <w:style w:type="character" w:customStyle="1" w:styleId="4b">
    <w:name w:val="Нумерованный заголовок 4 Знак"/>
    <w:basedOn w:val="45"/>
    <w:link w:val="42"/>
    <w:rsid w:val="00CE77C7"/>
    <w:rPr>
      <w:rFonts w:ascii="Times New Roman" w:eastAsiaTheme="majorEastAsia" w:hAnsi="Times New Roman" w:cs="Times New Roman"/>
      <w:i w:val="0"/>
      <w:iCs/>
      <w:color w:val="365F91" w:themeColor="accent1" w:themeShade="BF"/>
      <w:sz w:val="28"/>
      <w:szCs w:val="28"/>
      <w:u w:val="single"/>
      <w:lang w:val="ru-RU" w:eastAsia="ru-RU" w:bidi="ru-RU"/>
    </w:rPr>
  </w:style>
  <w:style w:type="character" w:customStyle="1" w:styleId="56">
    <w:name w:val="Нумерованный заголовок 5 Знак"/>
    <w:basedOn w:val="53"/>
    <w:link w:val="50"/>
    <w:rsid w:val="00CE77C7"/>
    <w:rPr>
      <w:rFonts w:ascii="Times New Roman" w:eastAsiaTheme="majorEastAsia" w:hAnsi="Times New Roman" w:cstheme="majorBidi"/>
      <w:b w:val="0"/>
      <w:color w:val="365F91" w:themeColor="accent1" w:themeShade="BF"/>
      <w:sz w:val="28"/>
      <w:szCs w:val="28"/>
      <w:lang w:val="ru-RU" w:eastAsia="ru-RU"/>
    </w:rPr>
  </w:style>
  <w:style w:type="paragraph" w:customStyle="1" w:styleId="affffff6">
    <w:name w:val="Структурный элемент отчета"/>
    <w:basedOn w:val="aa"/>
    <w:next w:val="ae"/>
    <w:link w:val="affffff7"/>
    <w:qFormat/>
    <w:rsid w:val="00CE77C7"/>
    <w:pPr>
      <w:widowControl/>
      <w:autoSpaceDE/>
      <w:autoSpaceDN/>
      <w:spacing w:before="240" w:after="120" w:line="360" w:lineRule="auto"/>
      <w:ind w:firstLine="851"/>
      <w:jc w:val="center"/>
      <w:outlineLvl w:val="0"/>
    </w:pPr>
    <w:rPr>
      <w:rFonts w:eastAsiaTheme="minorHAnsi"/>
      <w:caps/>
      <w:sz w:val="28"/>
      <w:lang w:eastAsia="en-US" w:bidi="ar-SA"/>
    </w:rPr>
  </w:style>
  <w:style w:type="paragraph" w:customStyle="1" w:styleId="1fb">
    <w:name w:val="Маркированный список1"/>
    <w:basedOn w:val="aa"/>
    <w:next w:val="a0"/>
    <w:autoRedefine/>
    <w:uiPriority w:val="99"/>
    <w:unhideWhenUsed/>
    <w:rsid w:val="00CE77C7"/>
    <w:pPr>
      <w:widowControl/>
      <w:autoSpaceDE/>
      <w:autoSpaceDN/>
      <w:spacing w:after="160" w:line="360" w:lineRule="auto"/>
      <w:ind w:left="357" w:hanging="357"/>
      <w:contextualSpacing/>
      <w:jc w:val="both"/>
    </w:pPr>
    <w:rPr>
      <w:rFonts w:eastAsiaTheme="minorHAnsi"/>
      <w:sz w:val="28"/>
      <w:lang w:eastAsia="en-US" w:bidi="ar-SA"/>
    </w:rPr>
  </w:style>
  <w:style w:type="character" w:customStyle="1" w:styleId="affffff7">
    <w:name w:val="Структурный элемент отчета Знак"/>
    <w:basedOn w:val="ab"/>
    <w:link w:val="affffff6"/>
    <w:rsid w:val="00CE77C7"/>
    <w:rPr>
      <w:rFonts w:ascii="Times New Roman" w:hAnsi="Times New Roman" w:cs="Times New Roman"/>
      <w:caps/>
      <w:sz w:val="28"/>
      <w:lang w:val="ru-RU"/>
    </w:rPr>
  </w:style>
  <w:style w:type="paragraph" w:customStyle="1" w:styleId="210">
    <w:name w:val="Маркированный список 21"/>
    <w:basedOn w:val="aa"/>
    <w:next w:val="25"/>
    <w:autoRedefine/>
    <w:uiPriority w:val="99"/>
    <w:unhideWhenUsed/>
    <w:rsid w:val="00CE77C7"/>
    <w:pPr>
      <w:widowControl/>
      <w:numPr>
        <w:numId w:val="28"/>
      </w:numPr>
      <w:autoSpaceDE/>
      <w:autoSpaceDN/>
      <w:spacing w:after="160" w:line="360" w:lineRule="auto"/>
      <w:ind w:left="1571"/>
      <w:contextualSpacing/>
      <w:jc w:val="both"/>
    </w:pPr>
    <w:rPr>
      <w:rFonts w:eastAsiaTheme="minorHAnsi"/>
      <w:sz w:val="28"/>
      <w:lang w:eastAsia="en-US" w:bidi="ar-SA"/>
    </w:rPr>
  </w:style>
  <w:style w:type="paragraph" w:customStyle="1" w:styleId="31">
    <w:name w:val="Маркированный список 31"/>
    <w:basedOn w:val="aa"/>
    <w:next w:val="3c"/>
    <w:autoRedefine/>
    <w:uiPriority w:val="99"/>
    <w:unhideWhenUsed/>
    <w:rsid w:val="00CE77C7"/>
    <w:pPr>
      <w:widowControl/>
      <w:numPr>
        <w:numId w:val="29"/>
      </w:numPr>
      <w:autoSpaceDE/>
      <w:autoSpaceDN/>
      <w:spacing w:after="160" w:line="360" w:lineRule="auto"/>
      <w:ind w:left="924" w:hanging="357"/>
      <w:contextualSpacing/>
      <w:jc w:val="both"/>
    </w:pPr>
    <w:rPr>
      <w:rFonts w:eastAsiaTheme="minorHAnsi"/>
      <w:sz w:val="28"/>
      <w:lang w:eastAsia="en-US" w:bidi="ar-SA"/>
    </w:rPr>
  </w:style>
  <w:style w:type="paragraph" w:customStyle="1" w:styleId="21">
    <w:name w:val="Нумерованный список 21"/>
    <w:basedOn w:val="aa"/>
    <w:next w:val="22"/>
    <w:uiPriority w:val="99"/>
    <w:unhideWhenUsed/>
    <w:rsid w:val="00CE77C7"/>
    <w:pPr>
      <w:widowControl/>
      <w:numPr>
        <w:numId w:val="32"/>
      </w:numPr>
      <w:autoSpaceDE/>
      <w:autoSpaceDN/>
      <w:spacing w:after="160" w:line="360" w:lineRule="auto"/>
      <w:ind w:left="281" w:hanging="149"/>
      <w:contextualSpacing/>
      <w:jc w:val="both"/>
    </w:pPr>
    <w:rPr>
      <w:rFonts w:eastAsiaTheme="minorHAnsi"/>
      <w:sz w:val="28"/>
      <w:lang w:eastAsia="en-US" w:bidi="ar-SA"/>
    </w:rPr>
  </w:style>
  <w:style w:type="paragraph" w:customStyle="1" w:styleId="41">
    <w:name w:val="Маркированный список 41"/>
    <w:basedOn w:val="aa"/>
    <w:next w:val="40"/>
    <w:autoRedefine/>
    <w:uiPriority w:val="99"/>
    <w:unhideWhenUsed/>
    <w:rsid w:val="00CE77C7"/>
    <w:pPr>
      <w:widowControl/>
      <w:numPr>
        <w:numId w:val="30"/>
      </w:numPr>
      <w:autoSpaceDE/>
      <w:autoSpaceDN/>
      <w:spacing w:after="160" w:line="360" w:lineRule="auto"/>
      <w:ind w:left="1208" w:hanging="357"/>
      <w:contextualSpacing/>
      <w:jc w:val="both"/>
    </w:pPr>
    <w:rPr>
      <w:rFonts w:eastAsiaTheme="minorHAnsi"/>
      <w:sz w:val="28"/>
      <w:lang w:eastAsia="en-US" w:bidi="ar-SA"/>
    </w:rPr>
  </w:style>
  <w:style w:type="paragraph" w:customStyle="1" w:styleId="51">
    <w:name w:val="Маркированный список 51"/>
    <w:basedOn w:val="aa"/>
    <w:next w:val="5"/>
    <w:autoRedefine/>
    <w:uiPriority w:val="99"/>
    <w:unhideWhenUsed/>
    <w:rsid w:val="00CE77C7"/>
    <w:pPr>
      <w:widowControl/>
      <w:numPr>
        <w:numId w:val="31"/>
      </w:numPr>
      <w:autoSpaceDE/>
      <w:autoSpaceDN/>
      <w:spacing w:after="160" w:line="360" w:lineRule="auto"/>
      <w:ind w:left="271" w:hanging="795"/>
      <w:contextualSpacing/>
      <w:jc w:val="right"/>
    </w:pPr>
    <w:rPr>
      <w:rFonts w:eastAsiaTheme="minorHAnsi"/>
      <w:sz w:val="28"/>
      <w:lang w:eastAsia="en-US" w:bidi="ar-SA"/>
    </w:rPr>
  </w:style>
  <w:style w:type="paragraph" w:customStyle="1" w:styleId="affffff8">
    <w:name w:val="Название рисунка"/>
    <w:basedOn w:val="aa"/>
    <w:next w:val="ae"/>
    <w:link w:val="affffff9"/>
    <w:autoRedefine/>
    <w:qFormat/>
    <w:rsid w:val="00CE77C7"/>
    <w:pPr>
      <w:widowControl/>
      <w:autoSpaceDE/>
      <w:autoSpaceDN/>
      <w:spacing w:before="120" w:after="360" w:line="276" w:lineRule="auto"/>
      <w:jc w:val="center"/>
    </w:pPr>
    <w:rPr>
      <w:rFonts w:eastAsiaTheme="minorHAnsi"/>
      <w:sz w:val="28"/>
      <w:lang w:eastAsia="en-US" w:bidi="ar-SA"/>
    </w:rPr>
  </w:style>
  <w:style w:type="character" w:customStyle="1" w:styleId="affffff9">
    <w:name w:val="Название рисунка Знак"/>
    <w:basedOn w:val="ab"/>
    <w:link w:val="affffff8"/>
    <w:rsid w:val="00CE77C7"/>
    <w:rPr>
      <w:rFonts w:ascii="Times New Roman" w:hAnsi="Times New Roman" w:cs="Times New Roman"/>
      <w:sz w:val="28"/>
      <w:lang w:val="ru-RU"/>
    </w:rPr>
  </w:style>
  <w:style w:type="paragraph" w:customStyle="1" w:styleId="affffffa">
    <w:name w:val="НТО"/>
    <w:basedOn w:val="aa"/>
    <w:link w:val="affffffb"/>
    <w:autoRedefine/>
    <w:qFormat/>
    <w:rsid w:val="00CE77C7"/>
    <w:pPr>
      <w:widowControl/>
      <w:autoSpaceDE/>
      <w:autoSpaceDN/>
      <w:spacing w:line="276" w:lineRule="auto"/>
      <w:ind w:firstLine="851"/>
      <w:jc w:val="center"/>
    </w:pPr>
    <w:rPr>
      <w:rFonts w:eastAsiaTheme="minorHAnsi"/>
      <w:caps/>
      <w:sz w:val="28"/>
      <w:lang w:eastAsia="en-US" w:bidi="ar-SA"/>
    </w:rPr>
  </w:style>
  <w:style w:type="character" w:customStyle="1" w:styleId="affffffb">
    <w:name w:val="НТО Знак"/>
    <w:basedOn w:val="ab"/>
    <w:link w:val="affffffa"/>
    <w:rsid w:val="00CE77C7"/>
    <w:rPr>
      <w:rFonts w:ascii="Times New Roman" w:hAnsi="Times New Roman" w:cs="Times New Roman"/>
      <w:caps/>
      <w:sz w:val="28"/>
      <w:lang w:val="ru-RU"/>
    </w:rPr>
  </w:style>
  <w:style w:type="paragraph" w:customStyle="1" w:styleId="affffffc">
    <w:name w:val="Название НИОКР"/>
    <w:basedOn w:val="aa"/>
    <w:link w:val="affffffd"/>
    <w:autoRedefine/>
    <w:qFormat/>
    <w:rsid w:val="00CE77C7"/>
    <w:pPr>
      <w:widowControl/>
      <w:autoSpaceDE/>
      <w:autoSpaceDN/>
      <w:spacing w:line="276" w:lineRule="auto"/>
      <w:ind w:firstLine="851"/>
      <w:jc w:val="center"/>
    </w:pPr>
    <w:rPr>
      <w:rFonts w:eastAsiaTheme="minorHAnsi"/>
      <w:sz w:val="28"/>
      <w:lang w:eastAsia="en-US" w:bidi="ar-SA"/>
    </w:rPr>
  </w:style>
  <w:style w:type="paragraph" w:customStyle="1" w:styleId="affffffe">
    <w:name w:val="подпись и дата"/>
    <w:basedOn w:val="aa"/>
    <w:next w:val="ae"/>
    <w:link w:val="afffffff"/>
    <w:autoRedefine/>
    <w:rsid w:val="00CE77C7"/>
    <w:pPr>
      <w:widowControl/>
      <w:autoSpaceDE/>
      <w:autoSpaceDN/>
      <w:spacing w:after="160" w:line="276" w:lineRule="auto"/>
      <w:ind w:firstLine="851"/>
      <w:jc w:val="both"/>
    </w:pPr>
    <w:rPr>
      <w:rFonts w:eastAsiaTheme="minorHAnsi"/>
      <w:sz w:val="16"/>
      <w:lang w:eastAsia="en-US" w:bidi="ar-SA"/>
    </w:rPr>
  </w:style>
  <w:style w:type="character" w:customStyle="1" w:styleId="affffffd">
    <w:name w:val="Название НИОКР Знак"/>
    <w:basedOn w:val="ab"/>
    <w:link w:val="affffffc"/>
    <w:rsid w:val="00CE77C7"/>
    <w:rPr>
      <w:rFonts w:ascii="Times New Roman" w:hAnsi="Times New Roman" w:cs="Times New Roman"/>
      <w:sz w:val="28"/>
      <w:lang w:val="ru-RU"/>
    </w:rPr>
  </w:style>
  <w:style w:type="character" w:customStyle="1" w:styleId="afffffff">
    <w:name w:val="подпись и дата Знак"/>
    <w:basedOn w:val="ab"/>
    <w:link w:val="affffffe"/>
    <w:rsid w:val="00CE77C7"/>
    <w:rPr>
      <w:rFonts w:ascii="Times New Roman" w:hAnsi="Times New Roman" w:cs="Times New Roman"/>
      <w:sz w:val="16"/>
      <w:lang w:val="ru-RU"/>
    </w:rPr>
  </w:style>
  <w:style w:type="paragraph" w:customStyle="1" w:styleId="afffffff0">
    <w:name w:val="Место рисунка"/>
    <w:basedOn w:val="aa"/>
    <w:next w:val="affffff8"/>
    <w:qFormat/>
    <w:rsid w:val="00CE77C7"/>
    <w:pPr>
      <w:keepNext/>
      <w:widowControl/>
      <w:autoSpaceDE/>
      <w:autoSpaceDN/>
      <w:spacing w:before="120" w:line="276" w:lineRule="auto"/>
      <w:ind w:firstLine="851"/>
      <w:jc w:val="center"/>
    </w:pPr>
    <w:rPr>
      <w:rFonts w:eastAsiaTheme="minorHAnsi"/>
      <w:sz w:val="28"/>
      <w:lang w:eastAsia="en-US" w:bidi="ar-SA"/>
    </w:rPr>
  </w:style>
  <w:style w:type="paragraph" w:customStyle="1" w:styleId="1fc">
    <w:name w:val="Список литературы1"/>
    <w:basedOn w:val="aa"/>
    <w:next w:val="aa"/>
    <w:uiPriority w:val="37"/>
    <w:unhideWhenUsed/>
    <w:rsid w:val="00CE77C7"/>
    <w:pPr>
      <w:widowControl/>
      <w:autoSpaceDE/>
      <w:autoSpaceDN/>
      <w:spacing w:after="160" w:line="276" w:lineRule="auto"/>
      <w:ind w:firstLine="851"/>
      <w:jc w:val="both"/>
    </w:pPr>
    <w:rPr>
      <w:rFonts w:eastAsiaTheme="minorHAnsi"/>
      <w:sz w:val="28"/>
      <w:lang w:eastAsia="en-US" w:bidi="ar-SA"/>
    </w:rPr>
  </w:style>
  <w:style w:type="character" w:styleId="afffffff1">
    <w:name w:val="line number"/>
    <w:basedOn w:val="ab"/>
    <w:uiPriority w:val="99"/>
    <w:unhideWhenUsed/>
    <w:rsid w:val="00CE77C7"/>
  </w:style>
  <w:style w:type="paragraph" w:customStyle="1" w:styleId="afffffff2">
    <w:name w:val="Содержимое таблицы"/>
    <w:basedOn w:val="aa"/>
    <w:autoRedefine/>
    <w:qFormat/>
    <w:rsid w:val="00CE77C7"/>
    <w:pPr>
      <w:widowControl/>
      <w:autoSpaceDE/>
      <w:autoSpaceDN/>
      <w:spacing w:before="20" w:after="20" w:line="360" w:lineRule="auto"/>
      <w:ind w:firstLine="851"/>
    </w:pPr>
    <w:rPr>
      <w:rFonts w:eastAsiaTheme="minorHAnsi"/>
      <w:sz w:val="28"/>
      <w:lang w:eastAsia="en-US" w:bidi="ar-SA"/>
    </w:rPr>
  </w:style>
  <w:style w:type="paragraph" w:customStyle="1" w:styleId="afffffff3">
    <w:name w:val="Формула"/>
    <w:basedOn w:val="aa"/>
    <w:next w:val="ae"/>
    <w:autoRedefine/>
    <w:qFormat/>
    <w:rsid w:val="00CE77C7"/>
    <w:pPr>
      <w:widowControl/>
      <w:autoSpaceDE/>
      <w:autoSpaceDN/>
      <w:spacing w:after="160" w:line="360" w:lineRule="auto"/>
      <w:ind w:firstLine="851"/>
      <w:jc w:val="right"/>
    </w:pPr>
    <w:rPr>
      <w:rFonts w:eastAsiaTheme="minorHAnsi"/>
      <w:sz w:val="28"/>
      <w:lang w:eastAsia="en-US" w:bidi="ar-SA"/>
    </w:rPr>
  </w:style>
  <w:style w:type="paragraph" w:customStyle="1" w:styleId="xl41799">
    <w:name w:val="xl4179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800">
    <w:name w:val="xl4180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801">
    <w:name w:val="xl4180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802">
    <w:name w:val="xl41802"/>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41803">
    <w:name w:val="xl41803"/>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41804">
    <w:name w:val="xl41804"/>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41805">
    <w:name w:val="xl41805"/>
    <w:basedOn w:val="aa"/>
    <w:rsid w:val="00CE77C7"/>
    <w:pPr>
      <w:widowControl/>
      <w:autoSpaceDE/>
      <w:autoSpaceDN/>
      <w:spacing w:before="100" w:beforeAutospacing="1" w:after="100" w:afterAutospacing="1"/>
      <w:jc w:val="center"/>
      <w:textAlignment w:val="center"/>
    </w:pPr>
    <w:rPr>
      <w:sz w:val="24"/>
      <w:szCs w:val="24"/>
      <w:lang w:bidi="ar-SA"/>
    </w:rPr>
  </w:style>
  <w:style w:type="paragraph" w:customStyle="1" w:styleId="xl41806">
    <w:name w:val="xl41806"/>
    <w:basedOn w:val="aa"/>
    <w:rsid w:val="00CE77C7"/>
    <w:pPr>
      <w:widowControl/>
      <w:autoSpaceDE/>
      <w:autoSpaceDN/>
      <w:spacing w:before="100" w:beforeAutospacing="1" w:after="100" w:afterAutospacing="1"/>
      <w:jc w:val="center"/>
      <w:textAlignment w:val="center"/>
    </w:pPr>
    <w:rPr>
      <w:sz w:val="24"/>
      <w:szCs w:val="24"/>
      <w:lang w:bidi="ar-SA"/>
    </w:rPr>
  </w:style>
  <w:style w:type="paragraph" w:customStyle="1" w:styleId="xl41807">
    <w:name w:val="xl4180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1808">
    <w:name w:val="xl4180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41809">
    <w:name w:val="xl4180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41810">
    <w:name w:val="xl4181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1811">
    <w:name w:val="xl4181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812">
    <w:name w:val="xl4181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41813">
    <w:name w:val="xl4181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styleId="2f5">
    <w:name w:val="Body Text Indent 2"/>
    <w:basedOn w:val="aa"/>
    <w:link w:val="2f6"/>
    <w:uiPriority w:val="99"/>
    <w:unhideWhenUsed/>
    <w:rsid w:val="00CE77C7"/>
    <w:pPr>
      <w:widowControl/>
      <w:autoSpaceDE/>
      <w:autoSpaceDN/>
      <w:spacing w:after="120" w:line="480" w:lineRule="auto"/>
      <w:ind w:left="283" w:firstLine="851"/>
      <w:jc w:val="both"/>
    </w:pPr>
    <w:rPr>
      <w:rFonts w:eastAsiaTheme="minorHAnsi"/>
      <w:sz w:val="28"/>
      <w:szCs w:val="28"/>
      <w:lang w:eastAsia="en-US" w:bidi="ar-SA"/>
    </w:rPr>
  </w:style>
  <w:style w:type="character" w:customStyle="1" w:styleId="2f6">
    <w:name w:val="Основной текст с отступом 2 Знак"/>
    <w:basedOn w:val="ab"/>
    <w:link w:val="2f5"/>
    <w:uiPriority w:val="99"/>
    <w:rsid w:val="00CE77C7"/>
    <w:rPr>
      <w:rFonts w:ascii="Times New Roman" w:hAnsi="Times New Roman" w:cs="Times New Roman"/>
      <w:sz w:val="28"/>
      <w:szCs w:val="28"/>
      <w:lang w:val="ru-RU"/>
    </w:rPr>
  </w:style>
  <w:style w:type="paragraph" w:customStyle="1" w:styleId="xl41748">
    <w:name w:val="xl4174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20"/>
      <w:szCs w:val="20"/>
      <w:lang w:bidi="ar-SA"/>
    </w:rPr>
  </w:style>
  <w:style w:type="paragraph" w:customStyle="1" w:styleId="xl41749">
    <w:name w:val="xl41749"/>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0">
    <w:name w:val="xl4175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color w:val="000000"/>
      <w:sz w:val="20"/>
      <w:szCs w:val="20"/>
      <w:lang w:bidi="ar-SA"/>
    </w:rPr>
  </w:style>
  <w:style w:type="paragraph" w:customStyle="1" w:styleId="xl41751">
    <w:name w:val="xl4175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sz w:val="20"/>
      <w:szCs w:val="20"/>
      <w:lang w:bidi="ar-SA"/>
    </w:rPr>
  </w:style>
  <w:style w:type="paragraph" w:customStyle="1" w:styleId="xl41752">
    <w:name w:val="xl4175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1753">
    <w:name w:val="xl4175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4">
    <w:name w:val="xl4175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5">
    <w:name w:val="xl4175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1756">
    <w:name w:val="xl41756"/>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7">
    <w:name w:val="xl4175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58">
    <w:name w:val="xl4175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i/>
      <w:iCs/>
      <w:sz w:val="20"/>
      <w:szCs w:val="20"/>
      <w:lang w:bidi="ar-SA"/>
    </w:rPr>
  </w:style>
  <w:style w:type="paragraph" w:customStyle="1" w:styleId="xl41759">
    <w:name w:val="xl4175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i/>
      <w:iCs/>
      <w:sz w:val="20"/>
      <w:szCs w:val="20"/>
      <w:lang w:bidi="ar-SA"/>
    </w:rPr>
  </w:style>
  <w:style w:type="paragraph" w:customStyle="1" w:styleId="xl41760">
    <w:name w:val="xl4176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i/>
      <w:iCs/>
      <w:sz w:val="20"/>
      <w:szCs w:val="20"/>
      <w:lang w:bidi="ar-SA"/>
    </w:rPr>
  </w:style>
  <w:style w:type="paragraph" w:customStyle="1" w:styleId="xl41761">
    <w:name w:val="xl4176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762">
    <w:name w:val="xl4176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i/>
      <w:iCs/>
      <w:sz w:val="20"/>
      <w:szCs w:val="20"/>
      <w:lang w:bidi="ar-SA"/>
    </w:rPr>
  </w:style>
  <w:style w:type="paragraph" w:customStyle="1" w:styleId="xl41763">
    <w:name w:val="xl4176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20"/>
      <w:szCs w:val="20"/>
      <w:lang w:bidi="ar-SA"/>
    </w:rPr>
  </w:style>
  <w:style w:type="paragraph" w:customStyle="1" w:styleId="xl41764">
    <w:name w:val="xl4176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765">
    <w:name w:val="xl4176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766">
    <w:name w:val="xl4176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1767">
    <w:name w:val="xl4176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xl41768">
    <w:name w:val="xl4176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xl41769">
    <w:name w:val="xl4176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xl41770">
    <w:name w:val="xl4177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xl41771">
    <w:name w:val="xl4177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772">
    <w:name w:val="xl41772"/>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pPr>
    <w:rPr>
      <w:sz w:val="24"/>
      <w:szCs w:val="24"/>
      <w:lang w:bidi="ar-SA"/>
    </w:rPr>
  </w:style>
  <w:style w:type="paragraph" w:customStyle="1" w:styleId="xl41773">
    <w:name w:val="xl41773"/>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pPr>
    <w:rPr>
      <w:rFonts w:ascii="Tahoma" w:hAnsi="Tahoma" w:cs="Tahoma"/>
      <w:sz w:val="20"/>
      <w:szCs w:val="20"/>
      <w:lang w:bidi="ar-SA"/>
    </w:rPr>
  </w:style>
  <w:style w:type="paragraph" w:customStyle="1" w:styleId="xl41774">
    <w:name w:val="xl41774"/>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textAlignment w:val="center"/>
    </w:pPr>
    <w:rPr>
      <w:rFonts w:ascii="Arial" w:hAnsi="Arial" w:cs="Arial"/>
      <w:sz w:val="20"/>
      <w:szCs w:val="20"/>
      <w:lang w:bidi="ar-SA"/>
    </w:rPr>
  </w:style>
  <w:style w:type="paragraph" w:customStyle="1" w:styleId="xl41775">
    <w:name w:val="xl41775"/>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76">
    <w:name w:val="xl41776"/>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pPr>
    <w:rPr>
      <w:sz w:val="24"/>
      <w:szCs w:val="24"/>
      <w:lang w:bidi="ar-SA"/>
    </w:rPr>
  </w:style>
  <w:style w:type="paragraph" w:customStyle="1" w:styleId="xl41777">
    <w:name w:val="xl41777"/>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textAlignment w:val="center"/>
    </w:pPr>
    <w:rPr>
      <w:rFonts w:ascii="Arial" w:hAnsi="Arial" w:cs="Arial"/>
      <w:sz w:val="20"/>
      <w:szCs w:val="20"/>
      <w:lang w:bidi="ar-SA"/>
    </w:rPr>
  </w:style>
  <w:style w:type="paragraph" w:customStyle="1" w:styleId="xl41778">
    <w:name w:val="xl41778"/>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79">
    <w:name w:val="xl41779"/>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textAlignment w:val="center"/>
    </w:pPr>
    <w:rPr>
      <w:rFonts w:ascii="Arial" w:hAnsi="Arial" w:cs="Arial"/>
      <w:b/>
      <w:bCs/>
      <w:sz w:val="20"/>
      <w:szCs w:val="20"/>
      <w:lang w:bidi="ar-SA"/>
    </w:rPr>
  </w:style>
  <w:style w:type="paragraph" w:customStyle="1" w:styleId="xl41780">
    <w:name w:val="xl41780"/>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rFonts w:ascii="Arial" w:hAnsi="Arial" w:cs="Arial"/>
      <w:b/>
      <w:bCs/>
      <w:sz w:val="20"/>
      <w:szCs w:val="20"/>
      <w:lang w:bidi="ar-SA"/>
    </w:rPr>
  </w:style>
  <w:style w:type="paragraph" w:customStyle="1" w:styleId="xl41781">
    <w:name w:val="xl41781"/>
    <w:basedOn w:val="aa"/>
    <w:rsid w:val="00CE77C7"/>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pPr>
    <w:rPr>
      <w:b/>
      <w:bCs/>
      <w:sz w:val="24"/>
      <w:szCs w:val="24"/>
      <w:lang w:bidi="ar-SA"/>
    </w:rPr>
  </w:style>
  <w:style w:type="paragraph" w:customStyle="1" w:styleId="xl41782">
    <w:name w:val="xl41782"/>
    <w:basedOn w:val="aa"/>
    <w:rsid w:val="00CE77C7"/>
    <w:pPr>
      <w:widowControl/>
      <w:autoSpaceDE/>
      <w:autoSpaceDN/>
      <w:spacing w:before="100" w:beforeAutospacing="1" w:after="100" w:afterAutospacing="1"/>
      <w:jc w:val="center"/>
      <w:textAlignment w:val="center"/>
    </w:pPr>
    <w:rPr>
      <w:rFonts w:ascii="Arial" w:hAnsi="Arial" w:cs="Arial"/>
      <w:sz w:val="20"/>
      <w:szCs w:val="20"/>
      <w:lang w:bidi="ar-SA"/>
    </w:rPr>
  </w:style>
  <w:style w:type="paragraph" w:customStyle="1" w:styleId="xl41783">
    <w:name w:val="xl41783"/>
    <w:basedOn w:val="aa"/>
    <w:rsid w:val="00CE77C7"/>
    <w:pPr>
      <w:widowControl/>
      <w:autoSpaceDE/>
      <w:autoSpaceDN/>
      <w:spacing w:before="100" w:beforeAutospacing="1" w:after="100" w:afterAutospacing="1"/>
    </w:pPr>
    <w:rPr>
      <w:sz w:val="24"/>
      <w:szCs w:val="24"/>
      <w:lang w:bidi="ar-SA"/>
    </w:rPr>
  </w:style>
  <w:style w:type="paragraph" w:customStyle="1" w:styleId="xl41784">
    <w:name w:val="xl4178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785">
    <w:name w:val="xl4178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bidi="ar-SA"/>
    </w:rPr>
  </w:style>
  <w:style w:type="paragraph" w:customStyle="1" w:styleId="afffffff4">
    <w:name w:val="Таблицы прав"/>
    <w:basedOn w:val="aa"/>
    <w:link w:val="afffffff5"/>
    <w:qFormat/>
    <w:rsid w:val="00CE77C7"/>
    <w:pPr>
      <w:widowControl/>
      <w:autoSpaceDE/>
      <w:autoSpaceDN/>
      <w:jc w:val="center"/>
    </w:pPr>
    <w:rPr>
      <w:bCs/>
      <w:color w:val="000000"/>
      <w:sz w:val="20"/>
      <w:szCs w:val="20"/>
      <w:lang w:bidi="ar-SA"/>
    </w:rPr>
  </w:style>
  <w:style w:type="character" w:customStyle="1" w:styleId="afffffff5">
    <w:name w:val="Таблицы прав Знак"/>
    <w:basedOn w:val="ab"/>
    <w:link w:val="afffffff4"/>
    <w:rsid w:val="00CE77C7"/>
    <w:rPr>
      <w:rFonts w:ascii="Times New Roman" w:eastAsia="Times New Roman" w:hAnsi="Times New Roman" w:cs="Times New Roman"/>
      <w:bCs/>
      <w:color w:val="000000"/>
      <w:sz w:val="20"/>
      <w:szCs w:val="20"/>
      <w:lang w:val="ru-RU" w:eastAsia="ru-RU"/>
    </w:rPr>
  </w:style>
  <w:style w:type="paragraph" w:customStyle="1" w:styleId="font10">
    <w:name w:val="font10"/>
    <w:basedOn w:val="aa"/>
    <w:rsid w:val="00CE77C7"/>
    <w:pPr>
      <w:widowControl/>
      <w:autoSpaceDE/>
      <w:autoSpaceDN/>
      <w:spacing w:before="100" w:beforeAutospacing="1" w:after="100" w:afterAutospacing="1"/>
    </w:pPr>
    <w:rPr>
      <w:rFonts w:ascii="Tahoma" w:hAnsi="Tahoma" w:cs="Tahoma"/>
      <w:color w:val="000000"/>
      <w:sz w:val="18"/>
      <w:szCs w:val="18"/>
      <w:lang w:bidi="ar-SA"/>
    </w:rPr>
  </w:style>
  <w:style w:type="character" w:customStyle="1" w:styleId="afffffff6">
    <w:name w:val="Другое_"/>
    <w:basedOn w:val="ab"/>
    <w:link w:val="afffffff7"/>
    <w:rsid w:val="00CE77C7"/>
    <w:rPr>
      <w:rFonts w:ascii="Arial" w:eastAsia="Arial" w:hAnsi="Arial" w:cs="Arial"/>
      <w:sz w:val="16"/>
      <w:szCs w:val="16"/>
      <w:shd w:val="clear" w:color="auto" w:fill="FFFFFF"/>
    </w:rPr>
  </w:style>
  <w:style w:type="paragraph" w:customStyle="1" w:styleId="afffffff7">
    <w:name w:val="Другое"/>
    <w:basedOn w:val="aa"/>
    <w:link w:val="afffffff6"/>
    <w:rsid w:val="00CE77C7"/>
    <w:pPr>
      <w:shd w:val="clear" w:color="auto" w:fill="FFFFFF"/>
      <w:autoSpaceDE/>
      <w:autoSpaceDN/>
      <w:jc w:val="center"/>
    </w:pPr>
    <w:rPr>
      <w:rFonts w:ascii="Arial" w:eastAsia="Arial" w:hAnsi="Arial" w:cs="Arial"/>
      <w:sz w:val="16"/>
      <w:szCs w:val="16"/>
      <w:lang w:val="en-US" w:eastAsia="en-US" w:bidi="ar-SA"/>
    </w:rPr>
  </w:style>
  <w:style w:type="character" w:customStyle="1" w:styleId="afffffff8">
    <w:name w:val="Подпись к таблице_"/>
    <w:basedOn w:val="ab"/>
    <w:link w:val="afffffff9"/>
    <w:rsid w:val="00CE77C7"/>
    <w:rPr>
      <w:rFonts w:ascii="Arial" w:eastAsia="Arial" w:hAnsi="Arial" w:cs="Arial"/>
      <w:b/>
      <w:bCs/>
      <w:sz w:val="18"/>
      <w:szCs w:val="18"/>
      <w:shd w:val="clear" w:color="auto" w:fill="FFFFFF"/>
    </w:rPr>
  </w:style>
  <w:style w:type="paragraph" w:customStyle="1" w:styleId="afffffff9">
    <w:name w:val="Подпись к таблице"/>
    <w:basedOn w:val="aa"/>
    <w:link w:val="afffffff8"/>
    <w:rsid w:val="00CE77C7"/>
    <w:pPr>
      <w:shd w:val="clear" w:color="auto" w:fill="FFFFFF"/>
      <w:autoSpaceDE/>
      <w:autoSpaceDN/>
      <w:spacing w:line="300" w:lineRule="auto"/>
    </w:pPr>
    <w:rPr>
      <w:rFonts w:ascii="Arial" w:eastAsia="Arial" w:hAnsi="Arial" w:cs="Arial"/>
      <w:b/>
      <w:bCs/>
      <w:sz w:val="18"/>
      <w:szCs w:val="18"/>
      <w:lang w:val="en-US" w:eastAsia="en-US" w:bidi="ar-SA"/>
    </w:rPr>
  </w:style>
  <w:style w:type="character" w:customStyle="1" w:styleId="3d">
    <w:name w:val="Основной текст (3)_"/>
    <w:basedOn w:val="ab"/>
    <w:link w:val="3e"/>
    <w:rsid w:val="00CE77C7"/>
    <w:rPr>
      <w:rFonts w:ascii="Arial" w:eastAsia="Arial" w:hAnsi="Arial" w:cs="Arial"/>
      <w:b/>
      <w:bCs/>
      <w:sz w:val="32"/>
      <w:szCs w:val="32"/>
      <w:shd w:val="clear" w:color="auto" w:fill="FFFFFF"/>
    </w:rPr>
  </w:style>
  <w:style w:type="character" w:customStyle="1" w:styleId="2f7">
    <w:name w:val="Колонтитул (2)_"/>
    <w:basedOn w:val="ab"/>
    <w:link w:val="2f8"/>
    <w:rsid w:val="00CE77C7"/>
    <w:rPr>
      <w:rFonts w:ascii="Times New Roman" w:eastAsia="Times New Roman" w:hAnsi="Times New Roman" w:cs="Times New Roman"/>
      <w:sz w:val="20"/>
      <w:szCs w:val="20"/>
      <w:shd w:val="clear" w:color="auto" w:fill="FFFFFF"/>
    </w:rPr>
  </w:style>
  <w:style w:type="character" w:customStyle="1" w:styleId="1fd">
    <w:name w:val="Заголовок №1_"/>
    <w:basedOn w:val="ab"/>
    <w:link w:val="1fe"/>
    <w:rsid w:val="00CE77C7"/>
    <w:rPr>
      <w:rFonts w:ascii="Arial" w:eastAsia="Arial" w:hAnsi="Arial" w:cs="Arial"/>
      <w:b/>
      <w:bCs/>
      <w:shd w:val="clear" w:color="auto" w:fill="FFFFFF"/>
    </w:rPr>
  </w:style>
  <w:style w:type="character" w:customStyle="1" w:styleId="afffffffa">
    <w:name w:val="Оглавление_"/>
    <w:basedOn w:val="ab"/>
    <w:link w:val="afffffffb"/>
    <w:rsid w:val="00CE77C7"/>
    <w:rPr>
      <w:rFonts w:ascii="Arial" w:eastAsia="Arial" w:hAnsi="Arial" w:cs="Arial"/>
      <w:shd w:val="clear" w:color="auto" w:fill="FFFFFF"/>
    </w:rPr>
  </w:style>
  <w:style w:type="character" w:customStyle="1" w:styleId="4c">
    <w:name w:val="Основной текст (4)_"/>
    <w:basedOn w:val="ab"/>
    <w:link w:val="4d"/>
    <w:rsid w:val="00CE77C7"/>
    <w:rPr>
      <w:rFonts w:ascii="Arial" w:eastAsia="Arial" w:hAnsi="Arial" w:cs="Arial"/>
      <w:b/>
      <w:bCs/>
      <w:sz w:val="18"/>
      <w:szCs w:val="18"/>
      <w:shd w:val="clear" w:color="auto" w:fill="FFFFFF"/>
    </w:rPr>
  </w:style>
  <w:style w:type="character" w:customStyle="1" w:styleId="afffffffc">
    <w:name w:val="Колонтитул_"/>
    <w:basedOn w:val="ab"/>
    <w:link w:val="afffffffd"/>
    <w:rsid w:val="00CE77C7"/>
    <w:rPr>
      <w:rFonts w:ascii="Arial Narrow" w:eastAsia="Arial Narrow" w:hAnsi="Arial Narrow" w:cs="Arial Narrow"/>
      <w:b/>
      <w:bCs/>
      <w:sz w:val="16"/>
      <w:szCs w:val="16"/>
      <w:shd w:val="clear" w:color="auto" w:fill="FFFFFF"/>
    </w:rPr>
  </w:style>
  <w:style w:type="paragraph" w:customStyle="1" w:styleId="3e">
    <w:name w:val="Основной текст (3)"/>
    <w:basedOn w:val="aa"/>
    <w:link w:val="3d"/>
    <w:rsid w:val="00CE77C7"/>
    <w:pPr>
      <w:shd w:val="clear" w:color="auto" w:fill="FFFFFF"/>
      <w:autoSpaceDE/>
      <w:autoSpaceDN/>
      <w:spacing w:after="540" w:line="360" w:lineRule="auto"/>
      <w:jc w:val="center"/>
    </w:pPr>
    <w:rPr>
      <w:rFonts w:ascii="Arial" w:eastAsia="Arial" w:hAnsi="Arial" w:cs="Arial"/>
      <w:b/>
      <w:bCs/>
      <w:sz w:val="32"/>
      <w:szCs w:val="32"/>
      <w:lang w:val="en-US" w:eastAsia="en-US" w:bidi="ar-SA"/>
    </w:rPr>
  </w:style>
  <w:style w:type="paragraph" w:customStyle="1" w:styleId="2f8">
    <w:name w:val="Колонтитул (2)"/>
    <w:basedOn w:val="aa"/>
    <w:link w:val="2f7"/>
    <w:rsid w:val="00CE77C7"/>
    <w:pPr>
      <w:shd w:val="clear" w:color="auto" w:fill="FFFFFF"/>
      <w:autoSpaceDE/>
      <w:autoSpaceDN/>
    </w:pPr>
    <w:rPr>
      <w:sz w:val="20"/>
      <w:szCs w:val="20"/>
      <w:lang w:val="en-US" w:eastAsia="en-US" w:bidi="ar-SA"/>
    </w:rPr>
  </w:style>
  <w:style w:type="paragraph" w:customStyle="1" w:styleId="1fe">
    <w:name w:val="Заголовок №1"/>
    <w:basedOn w:val="aa"/>
    <w:link w:val="1fd"/>
    <w:rsid w:val="00CE77C7"/>
    <w:pPr>
      <w:shd w:val="clear" w:color="auto" w:fill="FFFFFF"/>
      <w:autoSpaceDE/>
      <w:autoSpaceDN/>
      <w:spacing w:after="480" w:line="360" w:lineRule="auto"/>
      <w:ind w:left="2140"/>
      <w:outlineLvl w:val="0"/>
    </w:pPr>
    <w:rPr>
      <w:rFonts w:ascii="Arial" w:eastAsia="Arial" w:hAnsi="Arial" w:cs="Arial"/>
      <w:b/>
      <w:bCs/>
      <w:lang w:val="en-US" w:eastAsia="en-US" w:bidi="ar-SA"/>
    </w:rPr>
  </w:style>
  <w:style w:type="paragraph" w:customStyle="1" w:styleId="afffffffb">
    <w:name w:val="Оглавление"/>
    <w:basedOn w:val="aa"/>
    <w:link w:val="afffffffa"/>
    <w:rsid w:val="00CE77C7"/>
    <w:pPr>
      <w:shd w:val="clear" w:color="auto" w:fill="FFFFFF"/>
      <w:autoSpaceDE/>
      <w:autoSpaceDN/>
      <w:spacing w:line="360" w:lineRule="auto"/>
    </w:pPr>
    <w:rPr>
      <w:rFonts w:ascii="Arial" w:eastAsia="Arial" w:hAnsi="Arial" w:cs="Arial"/>
      <w:lang w:val="en-US" w:eastAsia="en-US" w:bidi="ar-SA"/>
    </w:rPr>
  </w:style>
  <w:style w:type="paragraph" w:customStyle="1" w:styleId="4d">
    <w:name w:val="Основной текст (4)"/>
    <w:basedOn w:val="aa"/>
    <w:link w:val="4c"/>
    <w:rsid w:val="00CE77C7"/>
    <w:pPr>
      <w:shd w:val="clear" w:color="auto" w:fill="FFFFFF"/>
      <w:autoSpaceDE/>
      <w:autoSpaceDN/>
      <w:spacing w:after="120" w:line="360" w:lineRule="auto"/>
    </w:pPr>
    <w:rPr>
      <w:rFonts w:ascii="Arial" w:eastAsia="Arial" w:hAnsi="Arial" w:cs="Arial"/>
      <w:b/>
      <w:bCs/>
      <w:sz w:val="18"/>
      <w:szCs w:val="18"/>
      <w:lang w:val="en-US" w:eastAsia="en-US" w:bidi="ar-SA"/>
    </w:rPr>
  </w:style>
  <w:style w:type="paragraph" w:customStyle="1" w:styleId="afffffffd">
    <w:name w:val="Колонтитул"/>
    <w:basedOn w:val="aa"/>
    <w:link w:val="afffffffc"/>
    <w:qFormat/>
    <w:rsid w:val="00CE77C7"/>
    <w:pPr>
      <w:shd w:val="clear" w:color="auto" w:fill="FFFFFF"/>
      <w:autoSpaceDE/>
      <w:autoSpaceDN/>
      <w:spacing w:line="276" w:lineRule="auto"/>
      <w:jc w:val="center"/>
    </w:pPr>
    <w:rPr>
      <w:rFonts w:ascii="Arial Narrow" w:eastAsia="Arial Narrow" w:hAnsi="Arial Narrow" w:cs="Arial Narrow"/>
      <w:b/>
      <w:bCs/>
      <w:sz w:val="16"/>
      <w:szCs w:val="16"/>
      <w:lang w:val="en-US" w:eastAsia="en-US" w:bidi="ar-SA"/>
    </w:rPr>
  </w:style>
  <w:style w:type="character" w:customStyle="1" w:styleId="s10">
    <w:name w:val="s_10"/>
    <w:basedOn w:val="ab"/>
    <w:rsid w:val="00CE77C7"/>
  </w:style>
  <w:style w:type="paragraph" w:customStyle="1" w:styleId="c0e08d780e522959bb858bdf4d5aafcemsolistparagraph">
    <w:name w:val="c0e08d780e522959bb858bdf4d5aafcemsolistparagraph"/>
    <w:basedOn w:val="aa"/>
    <w:rsid w:val="00CE77C7"/>
    <w:pPr>
      <w:widowControl/>
      <w:autoSpaceDE/>
      <w:autoSpaceDN/>
      <w:spacing w:before="100" w:beforeAutospacing="1" w:after="100" w:afterAutospacing="1"/>
    </w:pPr>
    <w:rPr>
      <w:sz w:val="24"/>
      <w:szCs w:val="24"/>
      <w:lang w:bidi="ar-SA"/>
    </w:rPr>
  </w:style>
  <w:style w:type="paragraph" w:customStyle="1" w:styleId="xl47">
    <w:name w:val="xl47"/>
    <w:basedOn w:val="aa"/>
    <w:rsid w:val="00CE77C7"/>
    <w:pPr>
      <w:widowControl/>
      <w:pBdr>
        <w:top w:val="single" w:sz="8" w:space="0" w:color="auto"/>
        <w:left w:val="single" w:sz="8" w:space="0" w:color="auto"/>
        <w:bottom w:val="single" w:sz="8" w:space="0" w:color="auto"/>
        <w:right w:val="single" w:sz="8" w:space="0" w:color="auto"/>
      </w:pBdr>
      <w:shd w:val="clear" w:color="auto" w:fill="C0C0C0"/>
      <w:autoSpaceDE/>
      <w:autoSpaceDN/>
      <w:spacing w:before="100" w:beforeAutospacing="1" w:after="100" w:afterAutospacing="1"/>
    </w:pPr>
    <w:rPr>
      <w:color w:val="000000"/>
      <w:sz w:val="24"/>
      <w:szCs w:val="24"/>
      <w:lang w:bidi="ar-SA"/>
    </w:rPr>
  </w:style>
  <w:style w:type="paragraph" w:customStyle="1" w:styleId="212">
    <w:name w:val="Основной текст (2)1"/>
    <w:basedOn w:val="aa"/>
    <w:rsid w:val="00CE77C7"/>
    <w:pPr>
      <w:widowControl/>
      <w:shd w:val="clear" w:color="auto" w:fill="FFFFFF"/>
      <w:autoSpaceDE/>
      <w:autoSpaceDN/>
      <w:spacing w:line="240" w:lineRule="atLeast"/>
    </w:pPr>
    <w:rPr>
      <w:rFonts w:ascii="Calibri" w:eastAsiaTheme="minorHAnsi" w:hAnsi="Calibri"/>
      <w:b/>
      <w:bCs/>
      <w:lang w:eastAsia="en-US" w:bidi="ar-SA"/>
    </w:rPr>
  </w:style>
  <w:style w:type="character" w:customStyle="1" w:styleId="2f9">
    <w:name w:val="Основной текст (2) + Полужирный"/>
    <w:rsid w:val="00CE77C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styleId="25">
    <w:name w:val="List Bullet 2"/>
    <w:basedOn w:val="aa"/>
    <w:uiPriority w:val="99"/>
    <w:unhideWhenUsed/>
    <w:rsid w:val="00CE77C7"/>
    <w:pPr>
      <w:widowControl/>
      <w:numPr>
        <w:numId w:val="23"/>
      </w:numPr>
      <w:autoSpaceDE/>
      <w:autoSpaceDN/>
      <w:spacing w:after="160" w:line="276" w:lineRule="auto"/>
      <w:contextualSpacing/>
      <w:jc w:val="both"/>
    </w:pPr>
    <w:rPr>
      <w:rFonts w:eastAsiaTheme="minorHAnsi"/>
      <w:sz w:val="28"/>
      <w:szCs w:val="28"/>
      <w:lang w:eastAsia="en-US" w:bidi="ar-SA"/>
    </w:rPr>
  </w:style>
  <w:style w:type="paragraph" w:styleId="3c">
    <w:name w:val="List Bullet 3"/>
    <w:basedOn w:val="aa"/>
    <w:uiPriority w:val="99"/>
    <w:unhideWhenUsed/>
    <w:rsid w:val="00CE77C7"/>
    <w:pPr>
      <w:widowControl/>
      <w:autoSpaceDE/>
      <w:autoSpaceDN/>
      <w:spacing w:after="160" w:line="276" w:lineRule="auto"/>
      <w:ind w:left="786" w:hanging="360"/>
      <w:contextualSpacing/>
      <w:jc w:val="both"/>
    </w:pPr>
    <w:rPr>
      <w:rFonts w:eastAsiaTheme="minorHAnsi"/>
      <w:sz w:val="28"/>
      <w:szCs w:val="28"/>
      <w:lang w:eastAsia="en-US" w:bidi="ar-SA"/>
    </w:rPr>
  </w:style>
  <w:style w:type="paragraph" w:styleId="22">
    <w:name w:val="List Number 2"/>
    <w:basedOn w:val="aa"/>
    <w:uiPriority w:val="99"/>
    <w:unhideWhenUsed/>
    <w:rsid w:val="00CE77C7"/>
    <w:pPr>
      <w:widowControl/>
      <w:numPr>
        <w:numId w:val="25"/>
      </w:numPr>
      <w:autoSpaceDE/>
      <w:autoSpaceDN/>
      <w:spacing w:after="160" w:line="276" w:lineRule="auto"/>
      <w:contextualSpacing/>
      <w:jc w:val="both"/>
    </w:pPr>
    <w:rPr>
      <w:rFonts w:eastAsiaTheme="minorHAnsi"/>
      <w:sz w:val="28"/>
      <w:szCs w:val="28"/>
      <w:lang w:eastAsia="en-US" w:bidi="ar-SA"/>
    </w:rPr>
  </w:style>
  <w:style w:type="paragraph" w:styleId="40">
    <w:name w:val="List Bullet 4"/>
    <w:basedOn w:val="aa"/>
    <w:uiPriority w:val="99"/>
    <w:unhideWhenUsed/>
    <w:rsid w:val="00CE77C7"/>
    <w:pPr>
      <w:widowControl/>
      <w:numPr>
        <w:numId w:val="26"/>
      </w:numPr>
      <w:autoSpaceDE/>
      <w:autoSpaceDN/>
      <w:spacing w:after="160" w:line="276" w:lineRule="auto"/>
      <w:contextualSpacing/>
      <w:jc w:val="both"/>
    </w:pPr>
    <w:rPr>
      <w:rFonts w:eastAsiaTheme="minorHAnsi"/>
      <w:sz w:val="28"/>
      <w:szCs w:val="28"/>
      <w:lang w:eastAsia="en-US" w:bidi="ar-SA"/>
    </w:rPr>
  </w:style>
  <w:style w:type="paragraph" w:styleId="5">
    <w:name w:val="List Bullet 5"/>
    <w:basedOn w:val="aa"/>
    <w:uiPriority w:val="99"/>
    <w:unhideWhenUsed/>
    <w:rsid w:val="00CE77C7"/>
    <w:pPr>
      <w:widowControl/>
      <w:numPr>
        <w:numId w:val="27"/>
      </w:numPr>
      <w:autoSpaceDE/>
      <w:autoSpaceDN/>
      <w:spacing w:after="160" w:line="276" w:lineRule="auto"/>
      <w:contextualSpacing/>
      <w:jc w:val="both"/>
    </w:pPr>
    <w:rPr>
      <w:rFonts w:eastAsiaTheme="minorHAnsi"/>
      <w:sz w:val="28"/>
      <w:szCs w:val="28"/>
      <w:lang w:eastAsia="en-US" w:bidi="ar-SA"/>
    </w:rPr>
  </w:style>
  <w:style w:type="paragraph" w:styleId="afffffffe">
    <w:name w:val="Bibliography"/>
    <w:basedOn w:val="aa"/>
    <w:next w:val="aa"/>
    <w:uiPriority w:val="37"/>
    <w:unhideWhenUsed/>
    <w:rsid w:val="00CE77C7"/>
    <w:pPr>
      <w:widowControl/>
      <w:autoSpaceDE/>
      <w:autoSpaceDN/>
      <w:spacing w:after="160" w:line="276" w:lineRule="auto"/>
      <w:ind w:firstLine="851"/>
      <w:jc w:val="both"/>
    </w:pPr>
    <w:rPr>
      <w:rFonts w:eastAsiaTheme="minorHAnsi" w:cstheme="minorBidi"/>
      <w:sz w:val="28"/>
      <w:lang w:eastAsia="en-US" w:bidi="ar-SA"/>
    </w:rPr>
  </w:style>
  <w:style w:type="paragraph" w:customStyle="1" w:styleId="xl25">
    <w:name w:val="xl25"/>
    <w:basedOn w:val="aa"/>
    <w:rsid w:val="00CE77C7"/>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27">
    <w:name w:val="xl27"/>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28">
    <w:name w:val="xl28"/>
    <w:basedOn w:val="aa"/>
    <w:rsid w:val="00CE77C7"/>
    <w:pPr>
      <w:widowControl/>
      <w:pBdr>
        <w:top w:val="single" w:sz="8"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29">
    <w:name w:val="xl29"/>
    <w:basedOn w:val="aa"/>
    <w:rsid w:val="00CE77C7"/>
    <w:pPr>
      <w:widowControl/>
      <w:pBdr>
        <w:top w:val="single" w:sz="8"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0">
    <w:name w:val="xl30"/>
    <w:basedOn w:val="aa"/>
    <w:rsid w:val="00CE77C7"/>
    <w:pPr>
      <w:widowControl/>
      <w:pBdr>
        <w:top w:val="single" w:sz="8" w:space="0" w:color="auto"/>
        <w:left w:val="single" w:sz="4" w:space="0" w:color="auto"/>
        <w:bottom w:val="single" w:sz="4"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1">
    <w:name w:val="xl31"/>
    <w:basedOn w:val="aa"/>
    <w:rsid w:val="00CE77C7"/>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2">
    <w:name w:val="xl32"/>
    <w:basedOn w:val="aa"/>
    <w:rsid w:val="00CE77C7"/>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3">
    <w:name w:val="xl33"/>
    <w:basedOn w:val="aa"/>
    <w:rsid w:val="00CE77C7"/>
    <w:pPr>
      <w:widowControl/>
      <w:pBdr>
        <w:top w:val="single" w:sz="4" w:space="0" w:color="auto"/>
        <w:left w:val="single" w:sz="4" w:space="0" w:color="auto"/>
        <w:bottom w:val="single" w:sz="4"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4">
    <w:name w:val="xl34"/>
    <w:basedOn w:val="aa"/>
    <w:rsid w:val="00CE77C7"/>
    <w:pPr>
      <w:widowControl/>
      <w:pBdr>
        <w:top w:val="single" w:sz="4" w:space="0" w:color="auto"/>
        <w:left w:val="single" w:sz="4" w:space="0" w:color="auto"/>
        <w:bottom w:val="single" w:sz="8"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5">
    <w:name w:val="xl35"/>
    <w:basedOn w:val="aa"/>
    <w:rsid w:val="00CE77C7"/>
    <w:pPr>
      <w:widowControl/>
      <w:pBdr>
        <w:top w:val="single" w:sz="4" w:space="0" w:color="auto"/>
        <w:left w:val="single" w:sz="4" w:space="0" w:color="auto"/>
        <w:bottom w:val="single" w:sz="8"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6">
    <w:name w:val="xl36"/>
    <w:basedOn w:val="aa"/>
    <w:rsid w:val="00CE77C7"/>
    <w:pPr>
      <w:widowControl/>
      <w:pBdr>
        <w:top w:val="single" w:sz="4" w:space="0" w:color="auto"/>
        <w:left w:val="single" w:sz="4" w:space="0" w:color="auto"/>
        <w:bottom w:val="single" w:sz="8"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7">
    <w:name w:val="xl37"/>
    <w:basedOn w:val="aa"/>
    <w:rsid w:val="00CE77C7"/>
    <w:pPr>
      <w:widowControl/>
      <w:pBdr>
        <w:top w:val="single" w:sz="4" w:space="0" w:color="auto"/>
        <w:left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8">
    <w:name w:val="xl38"/>
    <w:basedOn w:val="aa"/>
    <w:rsid w:val="00CE77C7"/>
    <w:pPr>
      <w:widowControl/>
      <w:pBdr>
        <w:top w:val="single" w:sz="4" w:space="0" w:color="auto"/>
        <w:left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39">
    <w:name w:val="xl39"/>
    <w:basedOn w:val="aa"/>
    <w:rsid w:val="00CE77C7"/>
    <w:pPr>
      <w:widowControl/>
      <w:pBdr>
        <w:top w:val="single" w:sz="4" w:space="0" w:color="auto"/>
        <w:left w:val="single" w:sz="4"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0">
    <w:name w:val="xl40"/>
    <w:basedOn w:val="aa"/>
    <w:rsid w:val="00CE77C7"/>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1">
    <w:name w:val="xl4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2">
    <w:name w:val="xl4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3">
    <w:name w:val="xl43"/>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4">
    <w:name w:val="xl44"/>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5">
    <w:name w:val="xl45"/>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6">
    <w:name w:val="xl46"/>
    <w:basedOn w:val="aa"/>
    <w:rsid w:val="00CE77C7"/>
    <w:pPr>
      <w:widowControl/>
      <w:pBdr>
        <w:top w:val="single" w:sz="4" w:space="0" w:color="auto"/>
        <w:left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8">
    <w:name w:val="xl48"/>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49">
    <w:name w:val="xl49"/>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0">
    <w:name w:val="xl50"/>
    <w:basedOn w:val="aa"/>
    <w:rsid w:val="00CE77C7"/>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1">
    <w:name w:val="xl51"/>
    <w:basedOn w:val="aa"/>
    <w:rsid w:val="00CE77C7"/>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2">
    <w:name w:val="xl52"/>
    <w:basedOn w:val="aa"/>
    <w:rsid w:val="00CE77C7"/>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3">
    <w:name w:val="xl53"/>
    <w:basedOn w:val="aa"/>
    <w:rsid w:val="00CE77C7"/>
    <w:pPr>
      <w:widowControl/>
      <w:pBdr>
        <w:top w:val="single" w:sz="4" w:space="0" w:color="auto"/>
        <w:left w:val="single" w:sz="4" w:space="0" w:color="auto"/>
        <w:bottom w:val="single" w:sz="4" w:space="0" w:color="auto"/>
        <w:right w:val="single" w:sz="8" w:space="0" w:color="auto"/>
      </w:pBdr>
      <w:shd w:val="clear" w:color="auto" w:fill="CCFFCC"/>
      <w:autoSpaceDE/>
      <w:autoSpaceDN/>
      <w:spacing w:before="100" w:beforeAutospacing="1" w:after="100" w:afterAutospacing="1" w:line="360" w:lineRule="auto"/>
      <w:ind w:firstLine="720"/>
      <w:jc w:val="center"/>
      <w:textAlignment w:val="center"/>
    </w:pPr>
    <w:rPr>
      <w:rFonts w:ascii="Arial" w:hAnsi="Arial" w:cs="Arial"/>
      <w:sz w:val="24"/>
      <w:szCs w:val="24"/>
      <w:lang w:bidi="ar-SA"/>
    </w:rPr>
  </w:style>
  <w:style w:type="paragraph" w:customStyle="1" w:styleId="xl54">
    <w:name w:val="xl54"/>
    <w:basedOn w:val="aa"/>
    <w:rsid w:val="00CE77C7"/>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5">
    <w:name w:val="xl55"/>
    <w:basedOn w:val="aa"/>
    <w:rsid w:val="00CE77C7"/>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6">
    <w:name w:val="xl56"/>
    <w:basedOn w:val="aa"/>
    <w:rsid w:val="00CE77C7"/>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7">
    <w:name w:val="xl5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8">
    <w:name w:val="xl5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59">
    <w:name w:val="xl59"/>
    <w:basedOn w:val="aa"/>
    <w:rsid w:val="00CE77C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60">
    <w:name w:val="xl60"/>
    <w:basedOn w:val="aa"/>
    <w:rsid w:val="00CE77C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61">
    <w:name w:val="xl61"/>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paragraph" w:customStyle="1" w:styleId="xl62">
    <w:name w:val="xl62"/>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line="360" w:lineRule="auto"/>
      <w:ind w:firstLine="720"/>
      <w:jc w:val="center"/>
      <w:textAlignment w:val="center"/>
    </w:pPr>
    <w:rPr>
      <w:rFonts w:ascii="Arial" w:hAnsi="Arial" w:cs="Arial"/>
      <w:b/>
      <w:bCs/>
      <w:sz w:val="24"/>
      <w:szCs w:val="24"/>
      <w:lang w:bidi="ar-SA"/>
    </w:rPr>
  </w:style>
  <w:style w:type="character" w:styleId="affffffff">
    <w:name w:val="page number"/>
    <w:basedOn w:val="ab"/>
    <w:rsid w:val="00CE77C7"/>
  </w:style>
  <w:style w:type="paragraph" w:styleId="3f">
    <w:name w:val="Body Text 3"/>
    <w:basedOn w:val="aa"/>
    <w:link w:val="3f0"/>
    <w:rsid w:val="00CE77C7"/>
    <w:pPr>
      <w:widowControl/>
      <w:autoSpaceDE/>
      <w:autoSpaceDN/>
      <w:spacing w:after="120" w:line="360" w:lineRule="auto"/>
      <w:ind w:firstLine="720"/>
      <w:jc w:val="both"/>
    </w:pPr>
    <w:rPr>
      <w:rFonts w:ascii="Arial" w:hAnsi="Arial" w:cs="Arial"/>
      <w:sz w:val="16"/>
      <w:szCs w:val="16"/>
      <w:lang w:bidi="ar-SA"/>
    </w:rPr>
  </w:style>
  <w:style w:type="character" w:customStyle="1" w:styleId="3f0">
    <w:name w:val="Основной текст 3 Знак"/>
    <w:basedOn w:val="ab"/>
    <w:link w:val="3f"/>
    <w:rsid w:val="00CE77C7"/>
    <w:rPr>
      <w:rFonts w:ascii="Arial" w:eastAsia="Times New Roman" w:hAnsi="Arial" w:cs="Arial"/>
      <w:sz w:val="16"/>
      <w:szCs w:val="16"/>
      <w:lang w:val="ru-RU" w:eastAsia="ru-RU"/>
    </w:rPr>
  </w:style>
  <w:style w:type="paragraph" w:customStyle="1" w:styleId="affffffff0">
    <w:name w:val="Основной"/>
    <w:basedOn w:val="aa"/>
    <w:rsid w:val="00CE77C7"/>
    <w:pPr>
      <w:widowControl/>
      <w:autoSpaceDE/>
      <w:autoSpaceDN/>
      <w:spacing w:line="360" w:lineRule="auto"/>
      <w:ind w:firstLine="709"/>
      <w:jc w:val="both"/>
    </w:pPr>
    <w:rPr>
      <w:rFonts w:ascii="Arial" w:hAnsi="Arial" w:cs="Arial"/>
      <w:sz w:val="28"/>
      <w:szCs w:val="28"/>
      <w:lang w:bidi="ar-SA"/>
    </w:rPr>
  </w:style>
  <w:style w:type="character" w:customStyle="1" w:styleId="descriptionitemchar">
    <w:name w:val="descriptionitemchar"/>
    <w:basedOn w:val="ab"/>
    <w:rsid w:val="00CE77C7"/>
  </w:style>
  <w:style w:type="character" w:customStyle="1" w:styleId="note">
    <w:name w:val="note"/>
    <w:basedOn w:val="ab"/>
    <w:rsid w:val="00CE77C7"/>
  </w:style>
  <w:style w:type="character" w:styleId="HTML1">
    <w:name w:val="HTML Sample"/>
    <w:rsid w:val="00CE77C7"/>
    <w:rPr>
      <w:rFonts w:ascii="Arial" w:eastAsia="Times New Roman" w:hAnsi="Arial" w:cs="Arial" w:hint="default"/>
      <w:b/>
      <w:bCs/>
      <w:color w:val="000099"/>
      <w:sz w:val="20"/>
      <w:szCs w:val="20"/>
    </w:rPr>
  </w:style>
  <w:style w:type="paragraph" w:customStyle="1" w:styleId="ns">
    <w:name w:val="ns"/>
    <w:basedOn w:val="aa"/>
    <w:rsid w:val="00CE77C7"/>
    <w:pPr>
      <w:widowControl/>
      <w:autoSpaceDE/>
      <w:autoSpaceDN/>
      <w:spacing w:before="100" w:beforeAutospacing="1" w:after="100" w:afterAutospacing="1" w:line="360" w:lineRule="auto"/>
      <w:ind w:firstLine="720"/>
      <w:jc w:val="both"/>
    </w:pPr>
    <w:rPr>
      <w:rFonts w:ascii="Arial Unicode MS" w:eastAsia="Arial Unicode MS" w:hAnsi="Arial Unicode MS" w:cs="Arial"/>
      <w:sz w:val="24"/>
      <w:szCs w:val="24"/>
      <w:lang w:bidi="ar-SA"/>
    </w:rPr>
  </w:style>
  <w:style w:type="paragraph" w:customStyle="1" w:styleId="txd">
    <w:name w:val="txd"/>
    <w:basedOn w:val="aa"/>
    <w:rsid w:val="00CE77C7"/>
    <w:pPr>
      <w:widowControl/>
      <w:autoSpaceDE/>
      <w:autoSpaceDN/>
      <w:spacing w:before="100" w:beforeAutospacing="1" w:after="100" w:afterAutospacing="1" w:line="360" w:lineRule="auto"/>
      <w:ind w:firstLine="720"/>
      <w:jc w:val="center"/>
    </w:pPr>
    <w:rPr>
      <w:rFonts w:ascii="Arial" w:hAnsi="Arial" w:cs="Arial"/>
      <w:color w:val="000033"/>
      <w:sz w:val="18"/>
      <w:szCs w:val="18"/>
      <w:lang w:bidi="ar-SA"/>
    </w:rPr>
  </w:style>
  <w:style w:type="paragraph" w:styleId="affffffff1">
    <w:name w:val="List"/>
    <w:basedOn w:val="aa"/>
    <w:rsid w:val="00CE77C7"/>
    <w:pPr>
      <w:widowControl/>
      <w:autoSpaceDE/>
      <w:autoSpaceDN/>
      <w:spacing w:line="360" w:lineRule="auto"/>
      <w:ind w:left="283" w:hanging="283"/>
      <w:jc w:val="both"/>
    </w:pPr>
    <w:rPr>
      <w:rFonts w:ascii="MS Sans Serif" w:hAnsi="MS Sans Serif" w:cs="Arial"/>
      <w:sz w:val="24"/>
      <w:szCs w:val="24"/>
      <w:lang w:val="en-US" w:bidi="ar-SA"/>
    </w:rPr>
  </w:style>
  <w:style w:type="character" w:customStyle="1" w:styleId="rvts7">
    <w:name w:val="rvts7"/>
    <w:rsid w:val="00CE77C7"/>
    <w:rPr>
      <w:rFonts w:ascii="Arial" w:hAnsi="Arial" w:cs="Arial" w:hint="default"/>
      <w:color w:val="000080"/>
    </w:rPr>
  </w:style>
  <w:style w:type="paragraph" w:customStyle="1" w:styleId="affffffff2">
    <w:name w:val="Абзац"/>
    <w:link w:val="affffffff3"/>
    <w:uiPriority w:val="99"/>
    <w:rsid w:val="00CE77C7"/>
    <w:pPr>
      <w:widowControl/>
      <w:autoSpaceDE/>
      <w:autoSpaceDN/>
      <w:snapToGrid w:val="0"/>
      <w:spacing w:line="360" w:lineRule="auto"/>
      <w:ind w:firstLine="567"/>
      <w:jc w:val="both"/>
    </w:pPr>
    <w:rPr>
      <w:rFonts w:ascii="Times New Roman" w:eastAsia="Times New Roman" w:hAnsi="Times New Roman" w:cs="Times New Roman"/>
      <w:sz w:val="24"/>
      <w:szCs w:val="20"/>
      <w:lang w:val="ru-RU" w:eastAsia="ru-RU"/>
    </w:rPr>
  </w:style>
  <w:style w:type="character" w:customStyle="1" w:styleId="affffffff3">
    <w:name w:val="Абзац Знак"/>
    <w:link w:val="affffffff2"/>
    <w:uiPriority w:val="99"/>
    <w:rsid w:val="00CE77C7"/>
    <w:rPr>
      <w:rFonts w:ascii="Times New Roman" w:eastAsia="Times New Roman" w:hAnsi="Times New Roman" w:cs="Times New Roman"/>
      <w:sz w:val="24"/>
      <w:szCs w:val="20"/>
      <w:lang w:val="ru-RU" w:eastAsia="ru-RU"/>
    </w:rPr>
  </w:style>
  <w:style w:type="paragraph" w:customStyle="1" w:styleId="affffffff4">
    <w:name w:val="Текст СТ КРД"/>
    <w:basedOn w:val="aa"/>
    <w:link w:val="affffffff5"/>
    <w:qFormat/>
    <w:rsid w:val="00CE77C7"/>
    <w:pPr>
      <w:autoSpaceDE/>
      <w:autoSpaceDN/>
      <w:spacing w:before="120" w:after="120" w:line="276" w:lineRule="auto"/>
      <w:ind w:firstLine="709"/>
      <w:contextualSpacing/>
      <w:jc w:val="both"/>
    </w:pPr>
    <w:rPr>
      <w:rFonts w:eastAsia="Arial"/>
      <w:spacing w:val="-5"/>
      <w:sz w:val="26"/>
      <w:szCs w:val="26"/>
      <w:lang w:eastAsia="en-US" w:bidi="ar-SA"/>
    </w:rPr>
  </w:style>
  <w:style w:type="character" w:customStyle="1" w:styleId="affffffff5">
    <w:name w:val="Текст СТ КРД Знак"/>
    <w:basedOn w:val="ab"/>
    <w:link w:val="affffffff4"/>
    <w:rsid w:val="00CE77C7"/>
    <w:rPr>
      <w:rFonts w:ascii="Times New Roman" w:eastAsia="Arial" w:hAnsi="Times New Roman" w:cs="Times New Roman"/>
      <w:spacing w:val="-5"/>
      <w:sz w:val="26"/>
      <w:szCs w:val="26"/>
      <w:lang w:val="ru-RU"/>
    </w:rPr>
  </w:style>
  <w:style w:type="paragraph" w:customStyle="1" w:styleId="131">
    <w:name w:val="Текущий 13"/>
    <w:basedOn w:val="aa"/>
    <w:link w:val="132"/>
    <w:qFormat/>
    <w:rsid w:val="00CE77C7"/>
    <w:pPr>
      <w:autoSpaceDE/>
      <w:autoSpaceDN/>
      <w:spacing w:after="120" w:line="276" w:lineRule="auto"/>
      <w:ind w:firstLine="709"/>
      <w:jc w:val="both"/>
    </w:pPr>
    <w:rPr>
      <w:rFonts w:eastAsia="Calibri"/>
      <w:color w:val="000000"/>
      <w:sz w:val="26"/>
      <w:szCs w:val="24"/>
      <w:lang w:bidi="ar-SA"/>
    </w:rPr>
  </w:style>
  <w:style w:type="character" w:customStyle="1" w:styleId="132">
    <w:name w:val="Текущий 13 Знак"/>
    <w:link w:val="131"/>
    <w:locked/>
    <w:rsid w:val="00CE77C7"/>
    <w:rPr>
      <w:rFonts w:ascii="Times New Roman" w:eastAsia="Calibri" w:hAnsi="Times New Roman" w:cs="Times New Roman"/>
      <w:color w:val="000000"/>
      <w:sz w:val="26"/>
      <w:szCs w:val="24"/>
      <w:lang w:val="ru-RU" w:eastAsia="ru-RU"/>
    </w:rPr>
  </w:style>
  <w:style w:type="paragraph" w:customStyle="1" w:styleId="affffffff6">
    <w:name w:val="Таблица СТ"/>
    <w:basedOn w:val="aa"/>
    <w:link w:val="affffffff7"/>
    <w:qFormat/>
    <w:rsid w:val="00CE77C7"/>
    <w:pPr>
      <w:widowControl/>
      <w:autoSpaceDE/>
      <w:autoSpaceDN/>
      <w:jc w:val="center"/>
    </w:pPr>
    <w:rPr>
      <w:rFonts w:eastAsia="Arial"/>
      <w:bCs/>
      <w:color w:val="000000"/>
      <w:sz w:val="20"/>
      <w:szCs w:val="20"/>
      <w:lang w:bidi="ar-SA"/>
    </w:rPr>
  </w:style>
  <w:style w:type="character" w:customStyle="1" w:styleId="affffffff7">
    <w:name w:val="Таблица СТ Знак"/>
    <w:basedOn w:val="ab"/>
    <w:link w:val="affffffff6"/>
    <w:rsid w:val="00CE77C7"/>
    <w:rPr>
      <w:rFonts w:ascii="Times New Roman" w:eastAsia="Arial" w:hAnsi="Times New Roman" w:cs="Times New Roman"/>
      <w:bCs/>
      <w:color w:val="000000"/>
      <w:sz w:val="20"/>
      <w:szCs w:val="20"/>
      <w:lang w:val="ru-RU" w:eastAsia="ru-RU"/>
    </w:rPr>
  </w:style>
  <w:style w:type="paragraph" w:customStyle="1" w:styleId="affffffff8">
    <w:name w:val="Рисунок"/>
    <w:basedOn w:val="aa"/>
    <w:link w:val="affffffff9"/>
    <w:qFormat/>
    <w:rsid w:val="00CE77C7"/>
    <w:pPr>
      <w:autoSpaceDE/>
      <w:autoSpaceDN/>
      <w:spacing w:before="120" w:after="120" w:line="276" w:lineRule="auto"/>
      <w:ind w:right="-1" w:firstLine="709"/>
      <w:contextualSpacing/>
      <w:jc w:val="both"/>
    </w:pPr>
    <w:rPr>
      <w:rFonts w:eastAsia="Calibri"/>
      <w:noProof/>
      <w:color w:val="000000"/>
      <w:sz w:val="26"/>
      <w:szCs w:val="26"/>
      <w:shd w:val="clear" w:color="auto" w:fill="FFFFFF"/>
      <w:lang w:bidi="ar-SA"/>
    </w:rPr>
  </w:style>
  <w:style w:type="paragraph" w:customStyle="1" w:styleId="affffffffa">
    <w:name w:val="Рисунок АНН"/>
    <w:basedOn w:val="affffff"/>
    <w:link w:val="affffffffb"/>
    <w:qFormat/>
    <w:rsid w:val="00CE77C7"/>
    <w:pPr>
      <w:keepNext/>
      <w:keepLines w:val="0"/>
      <w:widowControl/>
      <w:spacing w:before="120" w:after="120"/>
    </w:pPr>
    <w:rPr>
      <w:noProof/>
    </w:rPr>
  </w:style>
  <w:style w:type="character" w:customStyle="1" w:styleId="affffffff9">
    <w:name w:val="Рисунок Знак"/>
    <w:basedOn w:val="ab"/>
    <w:link w:val="affffffff8"/>
    <w:rsid w:val="00CE77C7"/>
    <w:rPr>
      <w:rFonts w:ascii="Times New Roman" w:eastAsia="Calibri" w:hAnsi="Times New Roman" w:cs="Times New Roman"/>
      <w:noProof/>
      <w:color w:val="000000"/>
      <w:sz w:val="26"/>
      <w:szCs w:val="26"/>
      <w:lang w:val="ru-RU" w:eastAsia="ru-RU"/>
    </w:rPr>
  </w:style>
  <w:style w:type="character" w:customStyle="1" w:styleId="affffffffb">
    <w:name w:val="Рисунок АНН Знак"/>
    <w:basedOn w:val="affffff0"/>
    <w:link w:val="affffffffa"/>
    <w:rsid w:val="00CE77C7"/>
    <w:rPr>
      <w:rFonts w:ascii="Times New Roman" w:eastAsia="Calibri" w:hAnsi="Times New Roman" w:cs="Times New Roman"/>
      <w:bCs/>
      <w:noProof/>
      <w:color w:val="000000"/>
      <w:sz w:val="24"/>
      <w:szCs w:val="24"/>
      <w:lang w:val="ru-RU" w:eastAsia="ru-RU"/>
    </w:rPr>
  </w:style>
  <w:style w:type="paragraph" w:customStyle="1" w:styleId="affffffffc">
    <w:name w:val="Рисунок СТ"/>
    <w:basedOn w:val="affffff"/>
    <w:link w:val="affffffffd"/>
    <w:qFormat/>
    <w:rsid w:val="00CE77C7"/>
    <w:pPr>
      <w:keepNext/>
      <w:keepLines w:val="0"/>
      <w:widowControl/>
      <w:spacing w:before="120" w:after="120"/>
    </w:pPr>
    <w:rPr>
      <w:noProof/>
    </w:rPr>
  </w:style>
  <w:style w:type="character" w:customStyle="1" w:styleId="affffffffd">
    <w:name w:val="Рисунок СТ Знак"/>
    <w:basedOn w:val="affffff0"/>
    <w:link w:val="affffffffc"/>
    <w:rsid w:val="00CE77C7"/>
    <w:rPr>
      <w:rFonts w:ascii="Times New Roman" w:eastAsia="Calibri" w:hAnsi="Times New Roman" w:cs="Times New Roman"/>
      <w:bCs/>
      <w:noProof/>
      <w:color w:val="000000"/>
      <w:sz w:val="24"/>
      <w:szCs w:val="24"/>
      <w:lang w:val="ru-RU" w:eastAsia="ru-RU"/>
    </w:rPr>
  </w:style>
  <w:style w:type="character" w:customStyle="1" w:styleId="57">
    <w:name w:val="Неразрешенное упоминание5"/>
    <w:basedOn w:val="ab"/>
    <w:uiPriority w:val="99"/>
    <w:semiHidden/>
    <w:unhideWhenUsed/>
    <w:rsid w:val="00CE77C7"/>
    <w:rPr>
      <w:color w:val="605E5C"/>
      <w:shd w:val="clear" w:color="auto" w:fill="E1DFDD"/>
    </w:rPr>
  </w:style>
  <w:style w:type="character" w:customStyle="1" w:styleId="62">
    <w:name w:val="Неразрешенное упоминание6"/>
    <w:basedOn w:val="ab"/>
    <w:uiPriority w:val="99"/>
    <w:semiHidden/>
    <w:unhideWhenUsed/>
    <w:rsid w:val="00CE77C7"/>
    <w:rPr>
      <w:color w:val="605E5C"/>
      <w:shd w:val="clear" w:color="auto" w:fill="E1DFDD"/>
    </w:rPr>
  </w:style>
  <w:style w:type="numbering" w:customStyle="1" w:styleId="3f1">
    <w:name w:val="Нет списка3"/>
    <w:next w:val="ad"/>
    <w:uiPriority w:val="99"/>
    <w:semiHidden/>
    <w:unhideWhenUsed/>
    <w:rsid w:val="00CE77C7"/>
  </w:style>
  <w:style w:type="table" w:customStyle="1" w:styleId="2fa">
    <w:name w:val="Сетка таблицы2"/>
    <w:basedOn w:val="ac"/>
    <w:next w:val="afa"/>
    <w:rsid w:val="00CE77C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a"/>
    <w:rsid w:val="00CE77C7"/>
    <w:pPr>
      <w:adjustRightInd w:val="0"/>
      <w:spacing w:line="415" w:lineRule="exact"/>
      <w:ind w:firstLine="576"/>
      <w:jc w:val="both"/>
    </w:pPr>
    <w:rPr>
      <w:rFonts w:ascii="Arial" w:hAnsi="Arial"/>
      <w:sz w:val="24"/>
      <w:szCs w:val="24"/>
      <w:lang w:bidi="ar-SA"/>
    </w:rPr>
  </w:style>
  <w:style w:type="paragraph" w:customStyle="1" w:styleId="Style11">
    <w:name w:val="Style11"/>
    <w:basedOn w:val="aa"/>
    <w:rsid w:val="00CE77C7"/>
    <w:pPr>
      <w:adjustRightInd w:val="0"/>
      <w:spacing w:line="278" w:lineRule="exact"/>
      <w:ind w:firstLine="1954"/>
    </w:pPr>
    <w:rPr>
      <w:rFonts w:ascii="Arial" w:hAnsi="Arial"/>
      <w:sz w:val="24"/>
      <w:szCs w:val="24"/>
      <w:lang w:bidi="ar-SA"/>
    </w:rPr>
  </w:style>
  <w:style w:type="paragraph" w:customStyle="1" w:styleId="Style13">
    <w:name w:val="Style13"/>
    <w:basedOn w:val="aa"/>
    <w:rsid w:val="00CE77C7"/>
    <w:pPr>
      <w:adjustRightInd w:val="0"/>
    </w:pPr>
    <w:rPr>
      <w:rFonts w:ascii="Arial" w:hAnsi="Arial"/>
      <w:sz w:val="24"/>
      <w:szCs w:val="24"/>
      <w:lang w:bidi="ar-SA"/>
    </w:rPr>
  </w:style>
  <w:style w:type="paragraph" w:customStyle="1" w:styleId="Style14">
    <w:name w:val="Style14"/>
    <w:basedOn w:val="aa"/>
    <w:rsid w:val="00CE77C7"/>
    <w:pPr>
      <w:adjustRightInd w:val="0"/>
    </w:pPr>
    <w:rPr>
      <w:rFonts w:ascii="Arial" w:hAnsi="Arial"/>
      <w:sz w:val="24"/>
      <w:szCs w:val="24"/>
      <w:lang w:bidi="ar-SA"/>
    </w:rPr>
  </w:style>
  <w:style w:type="paragraph" w:customStyle="1" w:styleId="Style16">
    <w:name w:val="Style16"/>
    <w:basedOn w:val="aa"/>
    <w:rsid w:val="00CE77C7"/>
    <w:pPr>
      <w:adjustRightInd w:val="0"/>
    </w:pPr>
    <w:rPr>
      <w:rFonts w:ascii="Arial" w:hAnsi="Arial"/>
      <w:sz w:val="24"/>
      <w:szCs w:val="24"/>
      <w:lang w:bidi="ar-SA"/>
    </w:rPr>
  </w:style>
  <w:style w:type="paragraph" w:customStyle="1" w:styleId="Style17">
    <w:name w:val="Style17"/>
    <w:basedOn w:val="aa"/>
    <w:rsid w:val="00CE77C7"/>
    <w:pPr>
      <w:adjustRightInd w:val="0"/>
    </w:pPr>
    <w:rPr>
      <w:rFonts w:ascii="Arial" w:hAnsi="Arial"/>
      <w:sz w:val="24"/>
      <w:szCs w:val="24"/>
      <w:lang w:bidi="ar-SA"/>
    </w:rPr>
  </w:style>
  <w:style w:type="paragraph" w:customStyle="1" w:styleId="Style18">
    <w:name w:val="Style18"/>
    <w:basedOn w:val="aa"/>
    <w:rsid w:val="00CE77C7"/>
    <w:pPr>
      <w:adjustRightInd w:val="0"/>
    </w:pPr>
    <w:rPr>
      <w:rFonts w:ascii="Arial" w:hAnsi="Arial"/>
      <w:sz w:val="24"/>
      <w:szCs w:val="24"/>
      <w:lang w:bidi="ar-SA"/>
    </w:rPr>
  </w:style>
  <w:style w:type="paragraph" w:customStyle="1" w:styleId="Style19">
    <w:name w:val="Style19"/>
    <w:basedOn w:val="aa"/>
    <w:rsid w:val="00CE77C7"/>
    <w:pPr>
      <w:adjustRightInd w:val="0"/>
    </w:pPr>
    <w:rPr>
      <w:rFonts w:ascii="Arial" w:hAnsi="Arial"/>
      <w:sz w:val="24"/>
      <w:szCs w:val="24"/>
      <w:lang w:bidi="ar-SA"/>
    </w:rPr>
  </w:style>
  <w:style w:type="paragraph" w:customStyle="1" w:styleId="Style20">
    <w:name w:val="Style20"/>
    <w:basedOn w:val="aa"/>
    <w:rsid w:val="00CE77C7"/>
    <w:pPr>
      <w:adjustRightInd w:val="0"/>
    </w:pPr>
    <w:rPr>
      <w:rFonts w:ascii="Arial" w:hAnsi="Arial"/>
      <w:sz w:val="24"/>
      <w:szCs w:val="24"/>
      <w:lang w:bidi="ar-SA"/>
    </w:rPr>
  </w:style>
  <w:style w:type="paragraph" w:customStyle="1" w:styleId="Style22">
    <w:name w:val="Style22"/>
    <w:basedOn w:val="aa"/>
    <w:rsid w:val="00CE77C7"/>
    <w:pPr>
      <w:adjustRightInd w:val="0"/>
    </w:pPr>
    <w:rPr>
      <w:rFonts w:ascii="Arial" w:hAnsi="Arial"/>
      <w:sz w:val="24"/>
      <w:szCs w:val="24"/>
      <w:lang w:bidi="ar-SA"/>
    </w:rPr>
  </w:style>
  <w:style w:type="paragraph" w:customStyle="1" w:styleId="Style23">
    <w:name w:val="Style23"/>
    <w:basedOn w:val="aa"/>
    <w:rsid w:val="00CE77C7"/>
    <w:pPr>
      <w:adjustRightInd w:val="0"/>
      <w:spacing w:line="413" w:lineRule="exact"/>
      <w:jc w:val="both"/>
    </w:pPr>
    <w:rPr>
      <w:rFonts w:ascii="Arial" w:hAnsi="Arial"/>
      <w:sz w:val="24"/>
      <w:szCs w:val="24"/>
      <w:lang w:bidi="ar-SA"/>
    </w:rPr>
  </w:style>
  <w:style w:type="paragraph" w:customStyle="1" w:styleId="Style26">
    <w:name w:val="Style26"/>
    <w:basedOn w:val="aa"/>
    <w:rsid w:val="00CE77C7"/>
    <w:pPr>
      <w:adjustRightInd w:val="0"/>
      <w:spacing w:line="254" w:lineRule="exact"/>
      <w:ind w:hanging="912"/>
    </w:pPr>
    <w:rPr>
      <w:rFonts w:ascii="Arial" w:hAnsi="Arial"/>
      <w:sz w:val="24"/>
      <w:szCs w:val="24"/>
      <w:lang w:bidi="ar-SA"/>
    </w:rPr>
  </w:style>
  <w:style w:type="paragraph" w:customStyle="1" w:styleId="Style27">
    <w:name w:val="Style27"/>
    <w:basedOn w:val="aa"/>
    <w:rsid w:val="00CE77C7"/>
    <w:pPr>
      <w:adjustRightInd w:val="0"/>
      <w:jc w:val="both"/>
    </w:pPr>
    <w:rPr>
      <w:rFonts w:ascii="Arial" w:hAnsi="Arial"/>
      <w:sz w:val="24"/>
      <w:szCs w:val="24"/>
      <w:lang w:bidi="ar-SA"/>
    </w:rPr>
  </w:style>
  <w:style w:type="paragraph" w:customStyle="1" w:styleId="Style28">
    <w:name w:val="Style28"/>
    <w:basedOn w:val="aa"/>
    <w:rsid w:val="00CE77C7"/>
    <w:pPr>
      <w:adjustRightInd w:val="0"/>
    </w:pPr>
    <w:rPr>
      <w:rFonts w:ascii="Arial" w:hAnsi="Arial"/>
      <w:sz w:val="24"/>
      <w:szCs w:val="24"/>
      <w:lang w:bidi="ar-SA"/>
    </w:rPr>
  </w:style>
  <w:style w:type="paragraph" w:customStyle="1" w:styleId="Style29">
    <w:name w:val="Style29"/>
    <w:basedOn w:val="aa"/>
    <w:rsid w:val="00CE77C7"/>
    <w:pPr>
      <w:adjustRightInd w:val="0"/>
    </w:pPr>
    <w:rPr>
      <w:rFonts w:ascii="Arial" w:hAnsi="Arial"/>
      <w:sz w:val="24"/>
      <w:szCs w:val="24"/>
      <w:lang w:bidi="ar-SA"/>
    </w:rPr>
  </w:style>
  <w:style w:type="paragraph" w:customStyle="1" w:styleId="Style30">
    <w:name w:val="Style30"/>
    <w:basedOn w:val="aa"/>
    <w:rsid w:val="00CE77C7"/>
    <w:pPr>
      <w:adjustRightInd w:val="0"/>
    </w:pPr>
    <w:rPr>
      <w:rFonts w:ascii="Arial" w:hAnsi="Arial"/>
      <w:sz w:val="24"/>
      <w:szCs w:val="24"/>
      <w:lang w:bidi="ar-SA"/>
    </w:rPr>
  </w:style>
  <w:style w:type="paragraph" w:customStyle="1" w:styleId="Style31">
    <w:name w:val="Style31"/>
    <w:basedOn w:val="aa"/>
    <w:rsid w:val="00CE77C7"/>
    <w:pPr>
      <w:adjustRightInd w:val="0"/>
    </w:pPr>
    <w:rPr>
      <w:rFonts w:ascii="Arial" w:hAnsi="Arial"/>
      <w:sz w:val="24"/>
      <w:szCs w:val="24"/>
      <w:lang w:bidi="ar-SA"/>
    </w:rPr>
  </w:style>
  <w:style w:type="paragraph" w:customStyle="1" w:styleId="Style32">
    <w:name w:val="Style32"/>
    <w:basedOn w:val="aa"/>
    <w:rsid w:val="00CE77C7"/>
    <w:pPr>
      <w:adjustRightInd w:val="0"/>
      <w:spacing w:line="274" w:lineRule="exact"/>
      <w:ind w:hanging="1123"/>
    </w:pPr>
    <w:rPr>
      <w:rFonts w:ascii="Arial" w:hAnsi="Arial"/>
      <w:sz w:val="24"/>
      <w:szCs w:val="24"/>
      <w:lang w:bidi="ar-SA"/>
    </w:rPr>
  </w:style>
  <w:style w:type="paragraph" w:customStyle="1" w:styleId="Style33">
    <w:name w:val="Style33"/>
    <w:basedOn w:val="aa"/>
    <w:rsid w:val="00CE77C7"/>
    <w:pPr>
      <w:adjustRightInd w:val="0"/>
      <w:spacing w:line="245" w:lineRule="exact"/>
    </w:pPr>
    <w:rPr>
      <w:rFonts w:ascii="Arial" w:hAnsi="Arial"/>
      <w:sz w:val="24"/>
      <w:szCs w:val="24"/>
      <w:lang w:bidi="ar-SA"/>
    </w:rPr>
  </w:style>
  <w:style w:type="paragraph" w:customStyle="1" w:styleId="Style34">
    <w:name w:val="Style34"/>
    <w:basedOn w:val="aa"/>
    <w:rsid w:val="00CE77C7"/>
    <w:pPr>
      <w:adjustRightInd w:val="0"/>
    </w:pPr>
    <w:rPr>
      <w:rFonts w:ascii="Arial" w:hAnsi="Arial"/>
      <w:sz w:val="24"/>
      <w:szCs w:val="24"/>
      <w:lang w:bidi="ar-SA"/>
    </w:rPr>
  </w:style>
  <w:style w:type="paragraph" w:customStyle="1" w:styleId="Style35">
    <w:name w:val="Style35"/>
    <w:basedOn w:val="aa"/>
    <w:rsid w:val="00CE77C7"/>
    <w:pPr>
      <w:adjustRightInd w:val="0"/>
      <w:spacing w:line="125" w:lineRule="exact"/>
      <w:ind w:hanging="115"/>
      <w:jc w:val="both"/>
    </w:pPr>
    <w:rPr>
      <w:rFonts w:ascii="Arial" w:hAnsi="Arial"/>
      <w:sz w:val="24"/>
      <w:szCs w:val="24"/>
      <w:lang w:bidi="ar-SA"/>
    </w:rPr>
  </w:style>
  <w:style w:type="paragraph" w:customStyle="1" w:styleId="Style36">
    <w:name w:val="Style36"/>
    <w:basedOn w:val="aa"/>
    <w:rsid w:val="00CE77C7"/>
    <w:pPr>
      <w:adjustRightInd w:val="0"/>
      <w:spacing w:line="413" w:lineRule="exact"/>
      <w:ind w:firstLine="562"/>
      <w:jc w:val="both"/>
    </w:pPr>
    <w:rPr>
      <w:rFonts w:ascii="Arial" w:hAnsi="Arial"/>
      <w:sz w:val="24"/>
      <w:szCs w:val="24"/>
      <w:lang w:bidi="ar-SA"/>
    </w:rPr>
  </w:style>
  <w:style w:type="paragraph" w:customStyle="1" w:styleId="Style37">
    <w:name w:val="Style37"/>
    <w:basedOn w:val="aa"/>
    <w:rsid w:val="00CE77C7"/>
    <w:pPr>
      <w:adjustRightInd w:val="0"/>
      <w:spacing w:line="278" w:lineRule="exact"/>
      <w:ind w:hanging="552"/>
    </w:pPr>
    <w:rPr>
      <w:rFonts w:ascii="Arial" w:hAnsi="Arial"/>
      <w:sz w:val="24"/>
      <w:szCs w:val="24"/>
      <w:lang w:bidi="ar-SA"/>
    </w:rPr>
  </w:style>
  <w:style w:type="character" w:customStyle="1" w:styleId="FontStyle39">
    <w:name w:val="Font Style39"/>
    <w:rsid w:val="00CE77C7"/>
    <w:rPr>
      <w:rFonts w:ascii="Times New Roman" w:hAnsi="Times New Roman" w:cs="Times New Roman"/>
      <w:i/>
      <w:iCs/>
      <w:spacing w:val="20"/>
      <w:sz w:val="22"/>
      <w:szCs w:val="22"/>
    </w:rPr>
  </w:style>
  <w:style w:type="character" w:customStyle="1" w:styleId="FontStyle40">
    <w:name w:val="Font Style40"/>
    <w:rsid w:val="00CE77C7"/>
    <w:rPr>
      <w:rFonts w:ascii="Arial" w:hAnsi="Arial" w:cs="Arial"/>
      <w:i/>
      <w:iCs/>
      <w:spacing w:val="30"/>
      <w:sz w:val="44"/>
      <w:szCs w:val="44"/>
    </w:rPr>
  </w:style>
  <w:style w:type="character" w:customStyle="1" w:styleId="FontStyle41">
    <w:name w:val="Font Style41"/>
    <w:rsid w:val="00CE77C7"/>
    <w:rPr>
      <w:rFonts w:ascii="Arial Narrow" w:hAnsi="Arial Narrow" w:cs="Arial Narrow"/>
      <w:spacing w:val="-30"/>
      <w:sz w:val="30"/>
      <w:szCs w:val="30"/>
    </w:rPr>
  </w:style>
  <w:style w:type="character" w:customStyle="1" w:styleId="FontStyle42">
    <w:name w:val="Font Style42"/>
    <w:rsid w:val="00CE77C7"/>
    <w:rPr>
      <w:rFonts w:ascii="Arial Narrow" w:hAnsi="Arial Narrow" w:cs="Arial Narrow"/>
      <w:spacing w:val="40"/>
      <w:sz w:val="14"/>
      <w:szCs w:val="14"/>
    </w:rPr>
  </w:style>
  <w:style w:type="character" w:customStyle="1" w:styleId="FontStyle43">
    <w:name w:val="Font Style43"/>
    <w:rsid w:val="00CE77C7"/>
    <w:rPr>
      <w:rFonts w:ascii="Times New Roman" w:hAnsi="Times New Roman" w:cs="Times New Roman"/>
      <w:i/>
      <w:iCs/>
      <w:sz w:val="22"/>
      <w:szCs w:val="22"/>
    </w:rPr>
  </w:style>
  <w:style w:type="character" w:customStyle="1" w:styleId="FontStyle44">
    <w:name w:val="Font Style44"/>
    <w:rsid w:val="00CE77C7"/>
    <w:rPr>
      <w:rFonts w:ascii="Arial Narrow" w:hAnsi="Arial Narrow" w:cs="Arial Narrow"/>
      <w:i/>
      <w:iCs/>
      <w:sz w:val="28"/>
      <w:szCs w:val="28"/>
    </w:rPr>
  </w:style>
  <w:style w:type="character" w:customStyle="1" w:styleId="FontStyle45">
    <w:name w:val="Font Style45"/>
    <w:rsid w:val="00CE77C7"/>
    <w:rPr>
      <w:rFonts w:ascii="Times New Roman" w:hAnsi="Times New Roman" w:cs="Times New Roman"/>
      <w:sz w:val="22"/>
      <w:szCs w:val="22"/>
    </w:rPr>
  </w:style>
  <w:style w:type="character" w:customStyle="1" w:styleId="FontStyle46">
    <w:name w:val="Font Style46"/>
    <w:rsid w:val="00CE77C7"/>
    <w:rPr>
      <w:rFonts w:ascii="Arial" w:hAnsi="Arial" w:cs="Arial"/>
      <w:b/>
      <w:bCs/>
      <w:i/>
      <w:iCs/>
      <w:sz w:val="16"/>
      <w:szCs w:val="16"/>
    </w:rPr>
  </w:style>
  <w:style w:type="character" w:customStyle="1" w:styleId="FontStyle48">
    <w:name w:val="Font Style48"/>
    <w:rsid w:val="00CE77C7"/>
    <w:rPr>
      <w:rFonts w:ascii="Arial" w:hAnsi="Arial" w:cs="Arial"/>
      <w:sz w:val="20"/>
      <w:szCs w:val="20"/>
    </w:rPr>
  </w:style>
  <w:style w:type="character" w:customStyle="1" w:styleId="FontStyle49">
    <w:name w:val="Font Style49"/>
    <w:rsid w:val="00CE77C7"/>
    <w:rPr>
      <w:rFonts w:ascii="Arial" w:hAnsi="Arial" w:cs="Arial"/>
      <w:b/>
      <w:bCs/>
      <w:i/>
      <w:iCs/>
      <w:smallCaps/>
      <w:sz w:val="18"/>
      <w:szCs w:val="18"/>
    </w:rPr>
  </w:style>
  <w:style w:type="character" w:customStyle="1" w:styleId="FontStyle50">
    <w:name w:val="Font Style50"/>
    <w:rsid w:val="00CE77C7"/>
    <w:rPr>
      <w:rFonts w:ascii="Arial Narrow" w:hAnsi="Arial Narrow" w:cs="Arial Narrow"/>
      <w:sz w:val="16"/>
      <w:szCs w:val="16"/>
    </w:rPr>
  </w:style>
  <w:style w:type="character" w:customStyle="1" w:styleId="FontStyle51">
    <w:name w:val="Font Style51"/>
    <w:rsid w:val="00CE77C7"/>
    <w:rPr>
      <w:rFonts w:ascii="Arial" w:hAnsi="Arial" w:cs="Arial"/>
      <w:spacing w:val="-10"/>
      <w:sz w:val="28"/>
      <w:szCs w:val="28"/>
    </w:rPr>
  </w:style>
  <w:style w:type="character" w:customStyle="1" w:styleId="FontStyle52">
    <w:name w:val="Font Style52"/>
    <w:rsid w:val="00CE77C7"/>
    <w:rPr>
      <w:rFonts w:ascii="Times New Roman" w:hAnsi="Times New Roman" w:cs="Times New Roman"/>
      <w:sz w:val="22"/>
      <w:szCs w:val="22"/>
    </w:rPr>
  </w:style>
  <w:style w:type="character" w:customStyle="1" w:styleId="FontStyle54">
    <w:name w:val="Font Style54"/>
    <w:rsid w:val="00CE77C7"/>
    <w:rPr>
      <w:rFonts w:ascii="Arial Narrow" w:hAnsi="Arial Narrow" w:cs="Arial Narrow"/>
      <w:i/>
      <w:iCs/>
      <w:spacing w:val="50"/>
      <w:sz w:val="30"/>
      <w:szCs w:val="30"/>
    </w:rPr>
  </w:style>
  <w:style w:type="character" w:customStyle="1" w:styleId="FontStyle55">
    <w:name w:val="Font Style55"/>
    <w:rsid w:val="00CE77C7"/>
    <w:rPr>
      <w:rFonts w:ascii="Arial" w:hAnsi="Arial" w:cs="Arial"/>
      <w:i/>
      <w:iCs/>
      <w:sz w:val="24"/>
      <w:szCs w:val="24"/>
    </w:rPr>
  </w:style>
  <w:style w:type="character" w:customStyle="1" w:styleId="FontStyle56">
    <w:name w:val="Font Style56"/>
    <w:rsid w:val="00CE77C7"/>
    <w:rPr>
      <w:rFonts w:ascii="Arial Black" w:hAnsi="Arial Black" w:cs="Arial Black"/>
      <w:i/>
      <w:iCs/>
      <w:sz w:val="8"/>
      <w:szCs w:val="8"/>
    </w:rPr>
  </w:style>
  <w:style w:type="character" w:customStyle="1" w:styleId="FontStyle57">
    <w:name w:val="Font Style57"/>
    <w:rsid w:val="00CE77C7"/>
    <w:rPr>
      <w:rFonts w:ascii="Times New Roman" w:hAnsi="Times New Roman" w:cs="Times New Roman"/>
      <w:i/>
      <w:iCs/>
      <w:sz w:val="12"/>
      <w:szCs w:val="12"/>
    </w:rPr>
  </w:style>
  <w:style w:type="character" w:customStyle="1" w:styleId="FontStyle58">
    <w:name w:val="Font Style58"/>
    <w:rsid w:val="00CE77C7"/>
    <w:rPr>
      <w:rFonts w:ascii="Times New Roman" w:hAnsi="Times New Roman" w:cs="Times New Roman"/>
      <w:i/>
      <w:iCs/>
      <w:spacing w:val="-20"/>
      <w:sz w:val="18"/>
      <w:szCs w:val="18"/>
    </w:rPr>
  </w:style>
  <w:style w:type="character" w:customStyle="1" w:styleId="FontStyle59">
    <w:name w:val="Font Style59"/>
    <w:rsid w:val="00CE77C7"/>
    <w:rPr>
      <w:rFonts w:ascii="Times New Roman" w:hAnsi="Times New Roman" w:cs="Times New Roman"/>
      <w:i/>
      <w:iCs/>
      <w:sz w:val="12"/>
      <w:szCs w:val="12"/>
    </w:rPr>
  </w:style>
  <w:style w:type="character" w:customStyle="1" w:styleId="FontStyle60">
    <w:name w:val="Font Style60"/>
    <w:rsid w:val="00CE77C7"/>
    <w:rPr>
      <w:rFonts w:ascii="Arial" w:hAnsi="Arial" w:cs="Arial"/>
      <w:spacing w:val="-30"/>
      <w:sz w:val="32"/>
      <w:szCs w:val="32"/>
    </w:rPr>
  </w:style>
  <w:style w:type="character" w:customStyle="1" w:styleId="FontStyle64">
    <w:name w:val="Font Style64"/>
    <w:rsid w:val="00CE77C7"/>
    <w:rPr>
      <w:rFonts w:ascii="Arial" w:hAnsi="Arial" w:cs="Arial"/>
      <w:b/>
      <w:bCs/>
      <w:sz w:val="22"/>
      <w:szCs w:val="22"/>
    </w:rPr>
  </w:style>
  <w:style w:type="character" w:customStyle="1" w:styleId="FontStyle65">
    <w:name w:val="Font Style65"/>
    <w:rsid w:val="00CE77C7"/>
    <w:rPr>
      <w:rFonts w:ascii="Arial" w:hAnsi="Arial" w:cs="Arial"/>
      <w:b/>
      <w:bCs/>
      <w:sz w:val="16"/>
      <w:szCs w:val="16"/>
    </w:rPr>
  </w:style>
  <w:style w:type="character" w:customStyle="1" w:styleId="FontStyle66">
    <w:name w:val="Font Style66"/>
    <w:rsid w:val="00CE77C7"/>
    <w:rPr>
      <w:rFonts w:ascii="Arial" w:hAnsi="Arial" w:cs="Arial"/>
      <w:i/>
      <w:iCs/>
      <w:sz w:val="16"/>
      <w:szCs w:val="16"/>
    </w:rPr>
  </w:style>
  <w:style w:type="character" w:customStyle="1" w:styleId="FontStyle67">
    <w:name w:val="Font Style67"/>
    <w:rsid w:val="00CE77C7"/>
    <w:rPr>
      <w:rFonts w:ascii="Arial" w:hAnsi="Arial" w:cs="Arial"/>
      <w:sz w:val="16"/>
      <w:szCs w:val="16"/>
    </w:rPr>
  </w:style>
  <w:style w:type="character" w:customStyle="1" w:styleId="FontStyle68">
    <w:name w:val="Font Style68"/>
    <w:rsid w:val="00CE77C7"/>
    <w:rPr>
      <w:rFonts w:ascii="Arial Narrow" w:hAnsi="Arial Narrow" w:cs="Arial Narrow"/>
      <w:sz w:val="16"/>
      <w:szCs w:val="16"/>
    </w:rPr>
  </w:style>
  <w:style w:type="character" w:customStyle="1" w:styleId="FontStyle69">
    <w:name w:val="Font Style69"/>
    <w:rsid w:val="00CE77C7"/>
    <w:rPr>
      <w:rFonts w:ascii="Arial Black" w:hAnsi="Arial Black" w:cs="Arial Black"/>
      <w:sz w:val="16"/>
      <w:szCs w:val="16"/>
    </w:rPr>
  </w:style>
  <w:style w:type="paragraph" w:customStyle="1" w:styleId="311">
    <w:name w:val="Основной текст (3)1"/>
    <w:basedOn w:val="aa"/>
    <w:rsid w:val="00CE77C7"/>
    <w:pPr>
      <w:shd w:val="clear" w:color="auto" w:fill="FFFFFF"/>
      <w:autoSpaceDE/>
      <w:autoSpaceDN/>
      <w:spacing w:before="720" w:line="336" w:lineRule="exact"/>
      <w:jc w:val="both"/>
    </w:pPr>
    <w:rPr>
      <w:rFonts w:asciiTheme="minorHAnsi" w:eastAsiaTheme="minorHAnsi" w:hAnsiTheme="minorHAnsi" w:cstheme="minorBidi"/>
      <w:sz w:val="28"/>
      <w:szCs w:val="28"/>
      <w:shd w:val="clear" w:color="auto" w:fill="FFFFFF"/>
      <w:lang w:eastAsia="en-US" w:bidi="ar-SA"/>
    </w:rPr>
  </w:style>
  <w:style w:type="paragraph" w:customStyle="1" w:styleId="1ff">
    <w:name w:val="Без интервала1"/>
    <w:rsid w:val="00CE77C7"/>
    <w:pPr>
      <w:widowControl/>
      <w:autoSpaceDE/>
      <w:autoSpaceDN/>
    </w:pPr>
    <w:rPr>
      <w:rFonts w:ascii="Calibri" w:eastAsia="Times New Roman" w:hAnsi="Calibri" w:cs="Times New Roman"/>
      <w:lang w:val="ru-RU" w:eastAsia="ru-RU"/>
    </w:rPr>
  </w:style>
  <w:style w:type="paragraph" w:customStyle="1" w:styleId="affffffffe">
    <w:name w:val="?????????? ???????"/>
    <w:basedOn w:val="aa"/>
    <w:rsid w:val="00CE77C7"/>
    <w:pPr>
      <w:widowControl/>
      <w:suppressLineNumbers/>
      <w:suppressAutoHyphens/>
      <w:overflowPunct w:val="0"/>
      <w:adjustRightInd w:val="0"/>
      <w:textAlignment w:val="baseline"/>
    </w:pPr>
    <w:rPr>
      <w:sz w:val="20"/>
      <w:szCs w:val="20"/>
      <w:lang w:bidi="ar-SA"/>
    </w:rPr>
  </w:style>
  <w:style w:type="character" w:customStyle="1" w:styleId="mw-headline">
    <w:name w:val="mw-headline"/>
    <w:basedOn w:val="ab"/>
    <w:rsid w:val="00CE77C7"/>
  </w:style>
  <w:style w:type="character" w:customStyle="1" w:styleId="mw-editsection">
    <w:name w:val="mw-editsection"/>
    <w:basedOn w:val="ab"/>
    <w:rsid w:val="00CE77C7"/>
  </w:style>
  <w:style w:type="character" w:customStyle="1" w:styleId="Arial">
    <w:name w:val="Основной текст + Arial"/>
    <w:aliases w:val="12 pt,Курсив21"/>
    <w:basedOn w:val="1f1"/>
    <w:uiPriority w:val="99"/>
    <w:rsid w:val="00CE77C7"/>
    <w:rPr>
      <w:rFonts w:ascii="Arial" w:hAnsi="Arial" w:cs="Arial"/>
      <w:color w:val="1D1D1D"/>
      <w:sz w:val="24"/>
      <w:szCs w:val="24"/>
      <w:u w:val="none"/>
      <w:shd w:val="clear" w:color="auto" w:fill="FFFFFF"/>
    </w:rPr>
  </w:style>
  <w:style w:type="character" w:customStyle="1" w:styleId="Arial1">
    <w:name w:val="Основной текст + Arial1"/>
    <w:aliases w:val="10 pt,Полужирный,Интервал 1 pt1,Основной текст + 8,5 pt48,Основной текст + Arial Narrow,Курсив23"/>
    <w:basedOn w:val="1f1"/>
    <w:uiPriority w:val="99"/>
    <w:rsid w:val="00CE77C7"/>
    <w:rPr>
      <w:rFonts w:ascii="Arial" w:hAnsi="Arial" w:cs="Arial"/>
      <w:b/>
      <w:bCs/>
      <w:color w:val="1D1D1D"/>
      <w:spacing w:val="20"/>
      <w:sz w:val="20"/>
      <w:szCs w:val="20"/>
      <w:u w:val="none"/>
      <w:shd w:val="clear" w:color="auto" w:fill="FFFFFF"/>
    </w:rPr>
  </w:style>
  <w:style w:type="table" w:customStyle="1" w:styleId="1ff0">
    <w:name w:val="Сетка таблицы светлая1"/>
    <w:basedOn w:val="ac"/>
    <w:uiPriority w:val="40"/>
    <w:rsid w:val="00CE77C7"/>
    <w:pPr>
      <w:widowControl/>
      <w:autoSpaceDE/>
      <w:autoSpaceDN/>
    </w:pPr>
    <w:rPr>
      <w:lang w:val="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92">
    <w:name w:val="Основной текст + 9"/>
    <w:aliases w:val="5 pt37,Полужирный20"/>
    <w:basedOn w:val="1f1"/>
    <w:uiPriority w:val="99"/>
    <w:rsid w:val="00CE77C7"/>
    <w:rPr>
      <w:rFonts w:ascii="Arial Unicode MS" w:eastAsia="Arial Unicode MS" w:hAnsi="Times New Roman" w:cs="Arial Unicode MS"/>
      <w:b/>
      <w:bCs/>
      <w:color w:val="1D1D1D"/>
      <w:sz w:val="19"/>
      <w:szCs w:val="19"/>
      <w:u w:val="none"/>
      <w:shd w:val="clear" w:color="auto" w:fill="FFFFFF"/>
    </w:rPr>
  </w:style>
  <w:style w:type="character" w:customStyle="1" w:styleId="2fb">
    <w:name w:val="Подпись к таблице (2)_"/>
    <w:basedOn w:val="ab"/>
    <w:link w:val="2fc"/>
    <w:uiPriority w:val="99"/>
    <w:rsid w:val="00CE77C7"/>
    <w:rPr>
      <w:rFonts w:ascii="Verdana" w:hAnsi="Verdana" w:cs="Verdana"/>
      <w:b/>
      <w:bCs/>
      <w:spacing w:val="-10"/>
      <w:sz w:val="21"/>
      <w:szCs w:val="21"/>
      <w:shd w:val="clear" w:color="auto" w:fill="FFFFFF"/>
    </w:rPr>
  </w:style>
  <w:style w:type="character" w:customStyle="1" w:styleId="83">
    <w:name w:val="Колонтитул + 8"/>
    <w:aliases w:val="5 pt,Не полужирный"/>
    <w:basedOn w:val="afffffffc"/>
    <w:uiPriority w:val="99"/>
    <w:rsid w:val="00CE77C7"/>
    <w:rPr>
      <w:rFonts w:ascii="Arial Narrow" w:eastAsia="Arial Narrow" w:hAnsi="Arial Narrow" w:cs="Arial Narrow"/>
      <w:b w:val="0"/>
      <w:bCs w:val="0"/>
      <w:sz w:val="17"/>
      <w:szCs w:val="17"/>
      <w:shd w:val="clear" w:color="auto" w:fill="FFFFFF"/>
    </w:rPr>
  </w:style>
  <w:style w:type="character" w:customStyle="1" w:styleId="Verdana">
    <w:name w:val="Колонтитул + Verdana"/>
    <w:aliases w:val="8,5 pt50,Интервал 0 pt"/>
    <w:basedOn w:val="afffffffc"/>
    <w:uiPriority w:val="99"/>
    <w:rsid w:val="00CE77C7"/>
    <w:rPr>
      <w:rFonts w:ascii="Verdana" w:eastAsia="Arial Narrow" w:hAnsi="Verdana" w:cs="Verdana"/>
      <w:b/>
      <w:bCs/>
      <w:spacing w:val="-10"/>
      <w:sz w:val="17"/>
      <w:szCs w:val="17"/>
      <w:shd w:val="clear" w:color="auto" w:fill="FFFFFF"/>
    </w:rPr>
  </w:style>
  <w:style w:type="character" w:customStyle="1" w:styleId="17">
    <w:name w:val="Оглавление 1 Знак"/>
    <w:basedOn w:val="ab"/>
    <w:link w:val="16"/>
    <w:uiPriority w:val="39"/>
    <w:rsid w:val="00CE77C7"/>
    <w:rPr>
      <w:rFonts w:ascii="Times New Roman" w:eastAsia="Times New Roman" w:hAnsi="Times New Roman" w:cs="Times New Roman"/>
      <w:b/>
      <w:bCs/>
      <w:lang w:val="ru-RU" w:eastAsia="ru-RU" w:bidi="ru-RU"/>
    </w:rPr>
  </w:style>
  <w:style w:type="character" w:customStyle="1" w:styleId="Verdana1">
    <w:name w:val="Колонтитул + Verdana1"/>
    <w:aliases w:val="10,5 pt49"/>
    <w:basedOn w:val="afffffffc"/>
    <w:uiPriority w:val="99"/>
    <w:rsid w:val="00CE77C7"/>
    <w:rPr>
      <w:rFonts w:ascii="Verdana" w:eastAsia="Arial Narrow" w:hAnsi="Verdana" w:cs="Verdana"/>
      <w:b/>
      <w:bCs/>
      <w:sz w:val="21"/>
      <w:szCs w:val="21"/>
      <w:shd w:val="clear" w:color="auto" w:fill="FFFFFF"/>
    </w:rPr>
  </w:style>
  <w:style w:type="character" w:customStyle="1" w:styleId="afffffffff">
    <w:name w:val="Оглавление + Малые прописные"/>
    <w:basedOn w:val="17"/>
    <w:uiPriority w:val="99"/>
    <w:rsid w:val="00CE77C7"/>
    <w:rPr>
      <w:rFonts w:ascii="GOST Type BU" w:eastAsia="Times New Roman" w:hAnsi="GOST Type BU" w:cs="Times New Roman"/>
      <w:b/>
      <w:bCs/>
      <w:smallCaps/>
      <w:lang w:val="ru-RU" w:eastAsia="ru-RU" w:bidi="ru-RU"/>
    </w:rPr>
  </w:style>
  <w:style w:type="character" w:customStyle="1" w:styleId="6Exact">
    <w:name w:val="Основной текст (6) Exact"/>
    <w:basedOn w:val="ab"/>
    <w:uiPriority w:val="99"/>
    <w:rsid w:val="00CE77C7"/>
    <w:rPr>
      <w:rFonts w:ascii="Arial Unicode MS" w:eastAsia="Arial Unicode MS" w:cs="Arial Unicode MS"/>
      <w:b/>
      <w:bCs/>
      <w:spacing w:val="-3"/>
      <w:sz w:val="14"/>
      <w:szCs w:val="14"/>
      <w:u w:val="none"/>
    </w:rPr>
  </w:style>
  <w:style w:type="character" w:customStyle="1" w:styleId="827">
    <w:name w:val="Основной текст + 827"/>
    <w:aliases w:val="5 pt47,Интервал 0 pt23"/>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Garamond">
    <w:name w:val="Основной текст + Garamond"/>
    <w:aliases w:val="6 pt,Курсив"/>
    <w:basedOn w:val="1f1"/>
    <w:uiPriority w:val="99"/>
    <w:rsid w:val="00CE77C7"/>
    <w:rPr>
      <w:rFonts w:ascii="Garamond" w:hAnsi="Garamond" w:cs="Garamond"/>
      <w:i/>
      <w:iCs/>
      <w:color w:val="1D1D1D"/>
      <w:sz w:val="12"/>
      <w:szCs w:val="12"/>
      <w:u w:val="none"/>
      <w:shd w:val="clear" w:color="auto" w:fill="FFFFFF"/>
      <w:lang w:val="en-US" w:eastAsia="en-US"/>
    </w:rPr>
  </w:style>
  <w:style w:type="character" w:customStyle="1" w:styleId="58">
    <w:name w:val="Основной текст (5)_"/>
    <w:basedOn w:val="ab"/>
    <w:link w:val="59"/>
    <w:rsid w:val="00CE77C7"/>
    <w:rPr>
      <w:rFonts w:ascii="Arial Unicode MS" w:eastAsia="Arial Unicode MS" w:cs="Arial Unicode MS"/>
      <w:spacing w:val="-10"/>
      <w:sz w:val="17"/>
      <w:szCs w:val="17"/>
      <w:shd w:val="clear" w:color="auto" w:fill="FFFFFF"/>
    </w:rPr>
  </w:style>
  <w:style w:type="character" w:customStyle="1" w:styleId="Exact">
    <w:name w:val="Основной текст Exact"/>
    <w:basedOn w:val="ab"/>
    <w:uiPriority w:val="99"/>
    <w:rsid w:val="00CE77C7"/>
    <w:rPr>
      <w:rFonts w:ascii="Arial Unicode MS" w:eastAsia="Arial Unicode MS" w:cs="Arial Unicode MS"/>
      <w:spacing w:val="-4"/>
      <w:sz w:val="21"/>
      <w:szCs w:val="21"/>
      <w:u w:val="none"/>
    </w:rPr>
  </w:style>
  <w:style w:type="character" w:customStyle="1" w:styleId="72">
    <w:name w:val="Основной текст (7)_"/>
    <w:basedOn w:val="ab"/>
    <w:link w:val="73"/>
    <w:uiPriority w:val="99"/>
    <w:rsid w:val="00CE77C7"/>
    <w:rPr>
      <w:rFonts w:ascii="Garamond" w:hAnsi="Garamond" w:cs="Garamond"/>
      <w:sz w:val="13"/>
      <w:szCs w:val="13"/>
      <w:shd w:val="clear" w:color="auto" w:fill="FFFFFF"/>
    </w:rPr>
  </w:style>
  <w:style w:type="character" w:customStyle="1" w:styleId="7Arial">
    <w:name w:val="Основной текст (7) + Arial"/>
    <w:aliases w:val="7,5 pt46,Курсив22,Интервал 0 pt22"/>
    <w:basedOn w:val="72"/>
    <w:uiPriority w:val="99"/>
    <w:rsid w:val="00CE77C7"/>
    <w:rPr>
      <w:rFonts w:ascii="Arial" w:hAnsi="Arial" w:cs="Arial"/>
      <w:i/>
      <w:iCs/>
      <w:spacing w:val="-10"/>
      <w:sz w:val="15"/>
      <w:szCs w:val="15"/>
      <w:shd w:val="clear" w:color="auto" w:fill="FFFFFF"/>
    </w:rPr>
  </w:style>
  <w:style w:type="character" w:customStyle="1" w:styleId="7ArialUnicodeMS">
    <w:name w:val="Основной текст (7) + Arial Unicode MS"/>
    <w:aliases w:val="11,5 pt45"/>
    <w:basedOn w:val="72"/>
    <w:uiPriority w:val="99"/>
    <w:rsid w:val="00CE77C7"/>
    <w:rPr>
      <w:rFonts w:ascii="Arial Unicode MS" w:eastAsia="Arial Unicode MS" w:hAnsi="Garamond" w:cs="Arial Unicode MS"/>
      <w:sz w:val="23"/>
      <w:szCs w:val="23"/>
      <w:shd w:val="clear" w:color="auto" w:fill="FFFFFF"/>
    </w:rPr>
  </w:style>
  <w:style w:type="character" w:customStyle="1" w:styleId="7ArialUnicodeMS1">
    <w:name w:val="Основной текст (7) + Arial Unicode MS1"/>
    <w:aliases w:val="112,5 pt44,Интервал 2 pt"/>
    <w:basedOn w:val="72"/>
    <w:uiPriority w:val="99"/>
    <w:rsid w:val="00CE77C7"/>
    <w:rPr>
      <w:rFonts w:ascii="Arial Unicode MS" w:eastAsia="Arial Unicode MS" w:hAnsi="Garamond" w:cs="Arial Unicode MS"/>
      <w:spacing w:val="40"/>
      <w:sz w:val="23"/>
      <w:szCs w:val="23"/>
      <w:shd w:val="clear" w:color="auto" w:fill="FFFFFF"/>
    </w:rPr>
  </w:style>
  <w:style w:type="character" w:customStyle="1" w:styleId="84">
    <w:name w:val="Основной текст (8)_"/>
    <w:basedOn w:val="ab"/>
    <w:uiPriority w:val="99"/>
    <w:rsid w:val="00CE77C7"/>
    <w:rPr>
      <w:rFonts w:ascii="Arial Unicode MS" w:eastAsia="Arial Unicode MS" w:cs="Arial Unicode MS"/>
      <w:shd w:val="clear" w:color="auto" w:fill="FFFFFF"/>
    </w:rPr>
  </w:style>
  <w:style w:type="character" w:customStyle="1" w:styleId="8Verdana">
    <w:name w:val="Основной текст (8) + Verdana"/>
    <w:aliases w:val="111,5 pt43,Полужирный23,Курсив20"/>
    <w:basedOn w:val="84"/>
    <w:uiPriority w:val="99"/>
    <w:rsid w:val="00CE77C7"/>
    <w:rPr>
      <w:rFonts w:ascii="Verdana" w:eastAsia="Arial Unicode MS" w:hAnsi="Verdana" w:cs="Verdana"/>
      <w:b/>
      <w:bCs/>
      <w:i/>
      <w:iCs/>
      <w:sz w:val="23"/>
      <w:szCs w:val="23"/>
      <w:shd w:val="clear" w:color="auto" w:fill="FFFFFF"/>
    </w:rPr>
  </w:style>
  <w:style w:type="character" w:customStyle="1" w:styleId="8Garamond">
    <w:name w:val="Основной текст (8) + Garamond"/>
    <w:aliases w:val="72,5 pt42,Курсив19,Малые прописные"/>
    <w:basedOn w:val="84"/>
    <w:uiPriority w:val="99"/>
    <w:rsid w:val="00CE77C7"/>
    <w:rPr>
      <w:rFonts w:ascii="Garamond" w:eastAsia="Arial Unicode MS" w:hAnsi="Garamond" w:cs="Garamond"/>
      <w:i/>
      <w:iCs/>
      <w:smallCaps/>
      <w:sz w:val="15"/>
      <w:szCs w:val="15"/>
      <w:shd w:val="clear" w:color="auto" w:fill="FFFFFF"/>
    </w:rPr>
  </w:style>
  <w:style w:type="character" w:customStyle="1" w:styleId="93">
    <w:name w:val="Основной текст (9)_"/>
    <w:basedOn w:val="ab"/>
    <w:link w:val="94"/>
    <w:rsid w:val="00CE77C7"/>
    <w:rPr>
      <w:rFonts w:ascii="Arial Narrow" w:hAnsi="Arial Narrow" w:cs="Arial Narrow"/>
      <w:i/>
      <w:iCs/>
      <w:sz w:val="20"/>
      <w:szCs w:val="20"/>
      <w:shd w:val="clear" w:color="auto" w:fill="FFFFFF"/>
    </w:rPr>
  </w:style>
  <w:style w:type="character" w:customStyle="1" w:styleId="90pt">
    <w:name w:val="Основной текст (9) + Интервал 0 pt"/>
    <w:basedOn w:val="93"/>
    <w:uiPriority w:val="99"/>
    <w:rsid w:val="00CE77C7"/>
    <w:rPr>
      <w:rFonts w:ascii="Arial Narrow" w:hAnsi="Arial Narrow" w:cs="Arial Narrow"/>
      <w:i/>
      <w:iCs/>
      <w:spacing w:val="-10"/>
      <w:sz w:val="20"/>
      <w:szCs w:val="20"/>
      <w:shd w:val="clear" w:color="auto" w:fill="FFFFFF"/>
    </w:rPr>
  </w:style>
  <w:style w:type="character" w:customStyle="1" w:styleId="95">
    <w:name w:val="Основной текст (9) + Не курсив"/>
    <w:basedOn w:val="93"/>
    <w:uiPriority w:val="99"/>
    <w:rsid w:val="00CE77C7"/>
    <w:rPr>
      <w:rFonts w:ascii="Arial Narrow" w:hAnsi="Arial Narrow" w:cs="Arial Narrow"/>
      <w:i w:val="0"/>
      <w:iCs w:val="0"/>
      <w:sz w:val="20"/>
      <w:szCs w:val="20"/>
      <w:shd w:val="clear" w:color="auto" w:fill="FFFFFF"/>
    </w:rPr>
  </w:style>
  <w:style w:type="character" w:customStyle="1" w:styleId="100">
    <w:name w:val="Основной текст (10)_"/>
    <w:basedOn w:val="ab"/>
    <w:link w:val="101"/>
    <w:rsid w:val="00CE77C7"/>
    <w:rPr>
      <w:rFonts w:ascii="Arial Unicode MS" w:eastAsia="Arial Unicode MS" w:cs="Arial Unicode MS"/>
      <w:spacing w:val="-10"/>
      <w:sz w:val="21"/>
      <w:szCs w:val="21"/>
      <w:shd w:val="clear" w:color="auto" w:fill="FFFFFF"/>
    </w:rPr>
  </w:style>
  <w:style w:type="character" w:customStyle="1" w:styleId="115">
    <w:name w:val="Основной текст (11)_"/>
    <w:basedOn w:val="ab"/>
    <w:link w:val="116"/>
    <w:rsid w:val="00CE77C7"/>
    <w:rPr>
      <w:rFonts w:ascii="Arial" w:hAnsi="Arial" w:cs="Arial"/>
      <w:i/>
      <w:iCs/>
      <w:spacing w:val="-10"/>
      <w:sz w:val="10"/>
      <w:szCs w:val="10"/>
      <w:shd w:val="clear" w:color="auto" w:fill="FFFFFF"/>
    </w:rPr>
  </w:style>
  <w:style w:type="character" w:customStyle="1" w:styleId="2fd">
    <w:name w:val="Заголовок №2_"/>
    <w:basedOn w:val="ab"/>
    <w:link w:val="2fe"/>
    <w:rsid w:val="00CE77C7"/>
    <w:rPr>
      <w:rFonts w:ascii="Arial Unicode MS" w:eastAsia="Arial Unicode MS" w:cs="Arial Unicode MS"/>
      <w:b/>
      <w:bCs/>
      <w:spacing w:val="-10"/>
      <w:sz w:val="23"/>
      <w:szCs w:val="23"/>
      <w:shd w:val="clear" w:color="auto" w:fill="FFFFFF"/>
    </w:rPr>
  </w:style>
  <w:style w:type="character" w:customStyle="1" w:styleId="ArialNarrow15">
    <w:name w:val="Основной текст + Arial Narrow15"/>
    <w:aliases w:val="9,5 pt41,Полужирный22"/>
    <w:basedOn w:val="1f1"/>
    <w:uiPriority w:val="99"/>
    <w:rsid w:val="00CE77C7"/>
    <w:rPr>
      <w:rFonts w:ascii="Arial Narrow" w:hAnsi="Arial Narrow" w:cs="Arial Narrow"/>
      <w:b/>
      <w:bCs/>
      <w:color w:val="1D1D1D"/>
      <w:sz w:val="19"/>
      <w:szCs w:val="19"/>
      <w:u w:val="none"/>
      <w:shd w:val="clear" w:color="auto" w:fill="FFFFFF"/>
    </w:rPr>
  </w:style>
  <w:style w:type="character" w:customStyle="1" w:styleId="ArialNarrow14">
    <w:name w:val="Основной текст + Arial Narrow14"/>
    <w:aliases w:val="91,5 pt40,Полужирный21,Курсив18"/>
    <w:basedOn w:val="1f1"/>
    <w:uiPriority w:val="99"/>
    <w:rsid w:val="00CE77C7"/>
    <w:rPr>
      <w:rFonts w:ascii="Arial Narrow" w:hAnsi="Arial Narrow" w:cs="Arial Narrow"/>
      <w:b/>
      <w:bCs/>
      <w:i/>
      <w:iCs/>
      <w:color w:val="1D1D1D"/>
      <w:sz w:val="19"/>
      <w:szCs w:val="19"/>
      <w:u w:val="none"/>
      <w:shd w:val="clear" w:color="auto" w:fill="FFFFFF"/>
    </w:rPr>
  </w:style>
  <w:style w:type="character" w:customStyle="1" w:styleId="74">
    <w:name w:val="Основной текст + 7"/>
    <w:aliases w:val="5 pt39"/>
    <w:basedOn w:val="1f1"/>
    <w:uiPriority w:val="99"/>
    <w:rsid w:val="00CE77C7"/>
    <w:rPr>
      <w:rFonts w:ascii="Arial Unicode MS" w:eastAsia="Arial Unicode MS" w:hAnsi="Times New Roman" w:cs="Arial Unicode MS"/>
      <w:color w:val="1D1D1D"/>
      <w:sz w:val="15"/>
      <w:szCs w:val="15"/>
      <w:u w:val="none"/>
      <w:shd w:val="clear" w:color="auto" w:fill="FFFFFF"/>
    </w:rPr>
  </w:style>
  <w:style w:type="character" w:customStyle="1" w:styleId="710">
    <w:name w:val="Основной текст + 71"/>
    <w:aliases w:val="5 pt38,Малые прописные1"/>
    <w:basedOn w:val="1f1"/>
    <w:uiPriority w:val="99"/>
    <w:rsid w:val="00CE77C7"/>
    <w:rPr>
      <w:rFonts w:ascii="Arial Unicode MS" w:eastAsia="Arial Unicode MS" w:hAnsi="Times New Roman" w:cs="Arial Unicode MS"/>
      <w:smallCaps/>
      <w:color w:val="1D1D1D"/>
      <w:sz w:val="15"/>
      <w:szCs w:val="15"/>
      <w:u w:val="none"/>
      <w:shd w:val="clear" w:color="auto" w:fill="FFFFFF"/>
    </w:rPr>
  </w:style>
  <w:style w:type="character" w:customStyle="1" w:styleId="826">
    <w:name w:val="Основной текст + 826"/>
    <w:aliases w:val="5 pt36,Интервал 0 pt21"/>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825">
    <w:name w:val="Основной текст + 825"/>
    <w:aliases w:val="5 pt35,Интервал 0 pt20"/>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824">
    <w:name w:val="Основной текст + 824"/>
    <w:aliases w:val="5 pt34,Интервал 0 pt19"/>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823">
    <w:name w:val="Основной текст + 823"/>
    <w:aliases w:val="5 pt33,Интервал 0 pt18"/>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ArialNarrow13">
    <w:name w:val="Основной текст + Arial Narrow13"/>
    <w:aliases w:val="88,5 pt32,Полужирный19,Курсив17"/>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822">
    <w:name w:val="Основной текст + 822"/>
    <w:aliases w:val="5 pt31,Полужирный18"/>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21">
    <w:name w:val="Основной текст + 821"/>
    <w:aliases w:val="5 pt30,Полужирный17"/>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20">
    <w:name w:val="Основной текст + 820"/>
    <w:aliases w:val="5 pt29,Интервал 0 pt17"/>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819">
    <w:name w:val="Основной текст + 819"/>
    <w:aliases w:val="5 pt28,Интервал 0 pt16"/>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ArialNarrow12">
    <w:name w:val="Основной текст + Arial Narrow12"/>
    <w:aliases w:val="87,5 pt27,Полужирный16,Курсив16"/>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ArialNarrow11">
    <w:name w:val="Основной текст + Arial Narrow11"/>
    <w:aliases w:val="86,5 pt26,Полужирный15,Курсив15"/>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818">
    <w:name w:val="Основной текст + 818"/>
    <w:aliases w:val="5 pt25,Полужирный14"/>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17">
    <w:name w:val="Основной текст + 817"/>
    <w:aliases w:val="5 pt24,Полужирный13"/>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16">
    <w:name w:val="Основной текст + 816"/>
    <w:aliases w:val="5 pt23,Интервал 0 pt15"/>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ArialNarrow10">
    <w:name w:val="Основной текст + Arial Narrow10"/>
    <w:aliases w:val="85,5 pt22,Полужирный12,Курсив14"/>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815">
    <w:name w:val="Основной текст + 815"/>
    <w:aliases w:val="5 pt21,Курсив13,Интервал 0 pt14"/>
    <w:basedOn w:val="1f1"/>
    <w:uiPriority w:val="99"/>
    <w:rsid w:val="00CE77C7"/>
    <w:rPr>
      <w:rFonts w:ascii="Arial Unicode MS" w:eastAsia="Arial Unicode MS" w:hAnsi="Times New Roman" w:cs="Arial Unicode MS"/>
      <w:i/>
      <w:iCs/>
      <w:color w:val="1D1D1D"/>
      <w:spacing w:val="-10"/>
      <w:sz w:val="17"/>
      <w:szCs w:val="17"/>
      <w:u w:val="none"/>
      <w:shd w:val="clear" w:color="auto" w:fill="FFFFFF"/>
    </w:rPr>
  </w:style>
  <w:style w:type="character" w:customStyle="1" w:styleId="814">
    <w:name w:val="Основной текст + 814"/>
    <w:aliases w:val="5 pt20,Курсив12,Интервал 0 pt13"/>
    <w:basedOn w:val="1f1"/>
    <w:uiPriority w:val="99"/>
    <w:rsid w:val="00CE77C7"/>
    <w:rPr>
      <w:rFonts w:ascii="Arial Unicode MS" w:eastAsia="Arial Unicode MS" w:hAnsi="Times New Roman" w:cs="Arial Unicode MS"/>
      <w:i/>
      <w:iCs/>
      <w:color w:val="1D1D1D"/>
      <w:spacing w:val="-10"/>
      <w:sz w:val="17"/>
      <w:szCs w:val="17"/>
      <w:u w:val="none"/>
      <w:shd w:val="clear" w:color="auto" w:fill="FFFFFF"/>
    </w:rPr>
  </w:style>
  <w:style w:type="character" w:customStyle="1" w:styleId="4pt">
    <w:name w:val="Основной текст + 4 pt"/>
    <w:aliases w:val="Курсив11"/>
    <w:basedOn w:val="1f1"/>
    <w:uiPriority w:val="99"/>
    <w:rsid w:val="00CE77C7"/>
    <w:rPr>
      <w:rFonts w:ascii="Arial Unicode MS" w:eastAsia="Arial Unicode MS" w:hAnsi="Times New Roman" w:cs="Arial Unicode MS"/>
      <w:i/>
      <w:iCs/>
      <w:color w:val="1D1D1D"/>
      <w:sz w:val="8"/>
      <w:szCs w:val="8"/>
      <w:u w:val="none"/>
      <w:shd w:val="clear" w:color="auto" w:fill="FFFFFF"/>
    </w:rPr>
  </w:style>
  <w:style w:type="character" w:customStyle="1" w:styleId="813">
    <w:name w:val="Основной текст + 813"/>
    <w:aliases w:val="5 pt19,Полужирный11"/>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12">
    <w:name w:val="Основной текст + 812"/>
    <w:aliases w:val="5 pt18,Полужирный10,Интервал 0 pt12"/>
    <w:basedOn w:val="1f1"/>
    <w:uiPriority w:val="99"/>
    <w:rsid w:val="00CE77C7"/>
    <w:rPr>
      <w:rFonts w:ascii="Arial Unicode MS" w:eastAsia="Arial Unicode MS" w:hAnsi="Times New Roman" w:cs="Arial Unicode MS"/>
      <w:b/>
      <w:bCs/>
      <w:color w:val="1D1D1D"/>
      <w:spacing w:val="-10"/>
      <w:sz w:val="17"/>
      <w:szCs w:val="17"/>
      <w:u w:val="none"/>
      <w:shd w:val="clear" w:color="auto" w:fill="FFFFFF"/>
    </w:rPr>
  </w:style>
  <w:style w:type="character" w:customStyle="1" w:styleId="811">
    <w:name w:val="Основной текст + 811"/>
    <w:aliases w:val="5 pt17,Полужирный9,Интервал 0 pt11"/>
    <w:basedOn w:val="1f1"/>
    <w:uiPriority w:val="99"/>
    <w:rsid w:val="00CE77C7"/>
    <w:rPr>
      <w:rFonts w:ascii="Arial Unicode MS" w:eastAsia="Arial Unicode MS" w:hAnsi="Times New Roman" w:cs="Arial Unicode MS"/>
      <w:b/>
      <w:bCs/>
      <w:color w:val="1D1D1D"/>
      <w:spacing w:val="-10"/>
      <w:sz w:val="17"/>
      <w:szCs w:val="17"/>
      <w:u w:val="none"/>
      <w:shd w:val="clear" w:color="auto" w:fill="FFFFFF"/>
    </w:rPr>
  </w:style>
  <w:style w:type="character" w:customStyle="1" w:styleId="810">
    <w:name w:val="Основной текст + 810"/>
    <w:aliases w:val="5 pt16,Полужирный8,Интервал 0 pt10"/>
    <w:basedOn w:val="1f1"/>
    <w:uiPriority w:val="99"/>
    <w:rsid w:val="00CE77C7"/>
    <w:rPr>
      <w:rFonts w:ascii="Arial Unicode MS" w:eastAsia="Arial Unicode MS" w:hAnsi="Times New Roman" w:cs="Arial Unicode MS"/>
      <w:b/>
      <w:bCs/>
      <w:color w:val="1D1D1D"/>
      <w:spacing w:val="-10"/>
      <w:sz w:val="17"/>
      <w:szCs w:val="17"/>
      <w:u w:val="none"/>
      <w:shd w:val="clear" w:color="auto" w:fill="FFFFFF"/>
    </w:rPr>
  </w:style>
  <w:style w:type="character" w:customStyle="1" w:styleId="89">
    <w:name w:val="Основной текст + 89"/>
    <w:aliases w:val="5 pt15,Курсив10,Интервал 0 pt9"/>
    <w:basedOn w:val="1f1"/>
    <w:uiPriority w:val="99"/>
    <w:rsid w:val="00CE77C7"/>
    <w:rPr>
      <w:rFonts w:ascii="Arial Unicode MS" w:eastAsia="Arial Unicode MS" w:hAnsi="Times New Roman" w:cs="Arial Unicode MS"/>
      <w:i/>
      <w:iCs/>
      <w:color w:val="1D1D1D"/>
      <w:spacing w:val="-10"/>
      <w:sz w:val="17"/>
      <w:szCs w:val="17"/>
      <w:u w:val="none"/>
      <w:shd w:val="clear" w:color="auto" w:fill="FFFFFF"/>
    </w:rPr>
  </w:style>
  <w:style w:type="character" w:customStyle="1" w:styleId="4pt3">
    <w:name w:val="Основной текст + 4 pt3"/>
    <w:aliases w:val="Курсив9"/>
    <w:basedOn w:val="1f1"/>
    <w:uiPriority w:val="99"/>
    <w:rsid w:val="00CE77C7"/>
    <w:rPr>
      <w:rFonts w:ascii="Arial Unicode MS" w:eastAsia="Arial Unicode MS" w:hAnsi="Times New Roman" w:cs="Arial Unicode MS"/>
      <w:i/>
      <w:iCs/>
      <w:color w:val="1D1D1D"/>
      <w:sz w:val="8"/>
      <w:szCs w:val="8"/>
      <w:u w:val="none"/>
      <w:shd w:val="clear" w:color="auto" w:fill="FFFFFF"/>
    </w:rPr>
  </w:style>
  <w:style w:type="character" w:customStyle="1" w:styleId="88">
    <w:name w:val="Основной текст + 88"/>
    <w:aliases w:val="5 pt14,Интервал 0 pt8"/>
    <w:basedOn w:val="1f1"/>
    <w:uiPriority w:val="99"/>
    <w:rsid w:val="00CE77C7"/>
    <w:rPr>
      <w:rFonts w:ascii="Arial Unicode MS" w:eastAsia="Arial Unicode MS" w:hAnsi="Times New Roman" w:cs="Arial Unicode MS"/>
      <w:color w:val="1D1D1D"/>
      <w:spacing w:val="-10"/>
      <w:sz w:val="17"/>
      <w:szCs w:val="17"/>
      <w:u w:val="none"/>
      <w:shd w:val="clear" w:color="auto" w:fill="FFFFFF"/>
    </w:rPr>
  </w:style>
  <w:style w:type="character" w:customStyle="1" w:styleId="4pt2">
    <w:name w:val="Основной текст + 4 pt2"/>
    <w:aliases w:val="Курсив8"/>
    <w:basedOn w:val="1f1"/>
    <w:uiPriority w:val="99"/>
    <w:rsid w:val="00CE77C7"/>
    <w:rPr>
      <w:rFonts w:ascii="Arial Unicode MS" w:eastAsia="Arial Unicode MS" w:hAnsi="Times New Roman" w:cs="Arial Unicode MS"/>
      <w:i/>
      <w:iCs/>
      <w:color w:val="1D1D1D"/>
      <w:sz w:val="8"/>
      <w:szCs w:val="8"/>
      <w:u w:val="none"/>
      <w:shd w:val="clear" w:color="auto" w:fill="FFFFFF"/>
    </w:rPr>
  </w:style>
  <w:style w:type="character" w:customStyle="1" w:styleId="87">
    <w:name w:val="Основной текст + 87"/>
    <w:aliases w:val="5 pt13,Курсив7,Интервал 0 pt7"/>
    <w:basedOn w:val="1f1"/>
    <w:uiPriority w:val="99"/>
    <w:rsid w:val="00CE77C7"/>
    <w:rPr>
      <w:rFonts w:ascii="Arial Unicode MS" w:eastAsia="Arial Unicode MS" w:hAnsi="Times New Roman" w:cs="Arial Unicode MS"/>
      <w:i/>
      <w:iCs/>
      <w:color w:val="1D1D1D"/>
      <w:spacing w:val="-10"/>
      <w:sz w:val="17"/>
      <w:szCs w:val="17"/>
      <w:u w:val="none"/>
      <w:shd w:val="clear" w:color="auto" w:fill="FFFFFF"/>
    </w:rPr>
  </w:style>
  <w:style w:type="character" w:customStyle="1" w:styleId="4pt1">
    <w:name w:val="Основной текст + 4 pt1"/>
    <w:aliases w:val="Курсив6"/>
    <w:basedOn w:val="1f1"/>
    <w:uiPriority w:val="99"/>
    <w:rsid w:val="00CE77C7"/>
    <w:rPr>
      <w:rFonts w:ascii="Arial Unicode MS" w:eastAsia="Arial Unicode MS" w:hAnsi="Times New Roman" w:cs="Arial Unicode MS"/>
      <w:i/>
      <w:iCs/>
      <w:color w:val="1D1D1D"/>
      <w:sz w:val="8"/>
      <w:szCs w:val="8"/>
      <w:u w:val="none"/>
      <w:shd w:val="clear" w:color="auto" w:fill="FFFFFF"/>
    </w:rPr>
  </w:style>
  <w:style w:type="character" w:customStyle="1" w:styleId="86">
    <w:name w:val="Основной текст + 86"/>
    <w:aliases w:val="5 pt12,Полужирный7"/>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5">
    <w:name w:val="Основной текст + 85"/>
    <w:aliases w:val="5 pt11,Полужирный6,Интервал 0 pt6"/>
    <w:basedOn w:val="1f1"/>
    <w:uiPriority w:val="99"/>
    <w:rsid w:val="00CE77C7"/>
    <w:rPr>
      <w:rFonts w:ascii="Arial Unicode MS" w:eastAsia="Arial Unicode MS" w:hAnsi="Times New Roman" w:cs="Arial Unicode MS"/>
      <w:b/>
      <w:bCs/>
      <w:color w:val="1D1D1D"/>
      <w:spacing w:val="-10"/>
      <w:sz w:val="17"/>
      <w:szCs w:val="17"/>
      <w:u w:val="none"/>
      <w:shd w:val="clear" w:color="auto" w:fill="FFFFFF"/>
      <w:lang w:val="en-US" w:eastAsia="en-US"/>
    </w:rPr>
  </w:style>
  <w:style w:type="character" w:customStyle="1" w:styleId="840">
    <w:name w:val="Основной текст + 84"/>
    <w:aliases w:val="5 pt10,Полужирный5"/>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30">
    <w:name w:val="Основной текст + 83"/>
    <w:aliases w:val="5 pt9,Полужирный4,Интервал 0 pt5"/>
    <w:basedOn w:val="1f1"/>
    <w:uiPriority w:val="99"/>
    <w:rsid w:val="00CE77C7"/>
    <w:rPr>
      <w:rFonts w:ascii="Arial Unicode MS" w:eastAsia="Arial Unicode MS" w:hAnsi="Times New Roman" w:cs="Arial Unicode MS"/>
      <w:b/>
      <w:bCs/>
      <w:color w:val="1D1D1D"/>
      <w:spacing w:val="-10"/>
      <w:sz w:val="17"/>
      <w:szCs w:val="17"/>
      <w:u w:val="none"/>
      <w:shd w:val="clear" w:color="auto" w:fill="FFFFFF"/>
    </w:rPr>
  </w:style>
  <w:style w:type="character" w:customStyle="1" w:styleId="ArialNarrow9">
    <w:name w:val="Основной текст + Arial Narrow9"/>
    <w:aliases w:val="84,5 pt8,Полужирный3,Курсив5"/>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8pt">
    <w:name w:val="Основной текст + 8 pt"/>
    <w:aliases w:val="Интервал 0 pt4"/>
    <w:basedOn w:val="1f1"/>
    <w:uiPriority w:val="99"/>
    <w:rsid w:val="00CE77C7"/>
    <w:rPr>
      <w:rFonts w:ascii="Arial Unicode MS" w:eastAsia="Arial Unicode MS" w:hAnsi="Times New Roman" w:cs="Arial Unicode MS"/>
      <w:color w:val="1D1D1D"/>
      <w:spacing w:val="-10"/>
      <w:sz w:val="16"/>
      <w:szCs w:val="16"/>
      <w:u w:val="none"/>
      <w:shd w:val="clear" w:color="auto" w:fill="FFFFFF"/>
    </w:rPr>
  </w:style>
  <w:style w:type="character" w:customStyle="1" w:styleId="8pt4">
    <w:name w:val="Основной текст + 8 pt4"/>
    <w:aliases w:val="Интервал 0 pt3"/>
    <w:basedOn w:val="1f1"/>
    <w:uiPriority w:val="99"/>
    <w:rsid w:val="00CE77C7"/>
    <w:rPr>
      <w:rFonts w:ascii="Arial Unicode MS" w:eastAsia="Arial Unicode MS" w:hAnsi="Times New Roman" w:cs="Arial Unicode MS"/>
      <w:color w:val="1D1D1D"/>
      <w:spacing w:val="-10"/>
      <w:sz w:val="16"/>
      <w:szCs w:val="16"/>
      <w:u w:val="none"/>
      <w:shd w:val="clear" w:color="auto" w:fill="FFFFFF"/>
    </w:rPr>
  </w:style>
  <w:style w:type="character" w:customStyle="1" w:styleId="8pt3">
    <w:name w:val="Основной текст + 8 pt3"/>
    <w:aliases w:val="Интервал 0 pt2"/>
    <w:basedOn w:val="1f1"/>
    <w:uiPriority w:val="99"/>
    <w:rsid w:val="00CE77C7"/>
    <w:rPr>
      <w:rFonts w:ascii="Arial Unicode MS" w:eastAsia="Arial Unicode MS" w:hAnsi="Times New Roman" w:cs="Arial Unicode MS"/>
      <w:color w:val="1D1D1D"/>
      <w:spacing w:val="-10"/>
      <w:sz w:val="16"/>
      <w:szCs w:val="16"/>
      <w:u w:val="none"/>
      <w:shd w:val="clear" w:color="auto" w:fill="FFFFFF"/>
    </w:rPr>
  </w:style>
  <w:style w:type="character" w:customStyle="1" w:styleId="8pt2">
    <w:name w:val="Основной текст + 8 pt2"/>
    <w:aliases w:val="Интервал 0 pt1"/>
    <w:basedOn w:val="1f1"/>
    <w:uiPriority w:val="99"/>
    <w:rsid w:val="00CE77C7"/>
    <w:rPr>
      <w:rFonts w:ascii="Arial Unicode MS" w:eastAsia="Arial Unicode MS" w:hAnsi="Times New Roman" w:cs="Arial Unicode MS"/>
      <w:color w:val="1D1D1D"/>
      <w:spacing w:val="-10"/>
      <w:sz w:val="16"/>
      <w:szCs w:val="16"/>
      <w:u w:val="none"/>
      <w:shd w:val="clear" w:color="auto" w:fill="FFFFFF"/>
    </w:rPr>
  </w:style>
  <w:style w:type="character" w:customStyle="1" w:styleId="4e">
    <w:name w:val="Подпись к картинке (4)_"/>
    <w:basedOn w:val="ab"/>
    <w:link w:val="4f"/>
    <w:uiPriority w:val="99"/>
    <w:rsid w:val="00CE77C7"/>
    <w:rPr>
      <w:rFonts w:ascii="Arial Unicode MS" w:eastAsia="Arial Unicode MS" w:cs="Arial Unicode MS"/>
      <w:sz w:val="17"/>
      <w:szCs w:val="17"/>
      <w:shd w:val="clear" w:color="auto" w:fill="FFFFFF"/>
    </w:rPr>
  </w:style>
  <w:style w:type="character" w:customStyle="1" w:styleId="afffffffff0">
    <w:name w:val="Подпись к картинке_"/>
    <w:basedOn w:val="ab"/>
    <w:link w:val="1ff1"/>
    <w:rsid w:val="00CE77C7"/>
    <w:rPr>
      <w:rFonts w:ascii="Arial Unicode MS" w:eastAsia="Arial Unicode MS" w:cs="Arial Unicode MS"/>
      <w:sz w:val="21"/>
      <w:szCs w:val="21"/>
      <w:shd w:val="clear" w:color="auto" w:fill="FFFFFF"/>
    </w:rPr>
  </w:style>
  <w:style w:type="character" w:customStyle="1" w:styleId="afffffffff1">
    <w:name w:val="Подпись к картинке"/>
    <w:basedOn w:val="afffffffff0"/>
    <w:uiPriority w:val="99"/>
    <w:rsid w:val="00CE77C7"/>
    <w:rPr>
      <w:rFonts w:ascii="Arial Unicode MS" w:eastAsia="Arial Unicode MS" w:cs="Arial Unicode MS"/>
      <w:sz w:val="21"/>
      <w:szCs w:val="21"/>
      <w:shd w:val="clear" w:color="auto" w:fill="FFFFFF"/>
    </w:rPr>
  </w:style>
  <w:style w:type="character" w:customStyle="1" w:styleId="63">
    <w:name w:val="Основной текст (6)_"/>
    <w:basedOn w:val="ab"/>
    <w:link w:val="610"/>
    <w:rsid w:val="00CE77C7"/>
    <w:rPr>
      <w:rFonts w:ascii="Arial Unicode MS" w:eastAsia="Arial Unicode MS" w:cs="Arial Unicode MS"/>
      <w:b/>
      <w:bCs/>
      <w:sz w:val="17"/>
      <w:szCs w:val="17"/>
      <w:shd w:val="clear" w:color="auto" w:fill="FFFFFF"/>
    </w:rPr>
  </w:style>
  <w:style w:type="character" w:customStyle="1" w:styleId="64">
    <w:name w:val="Основной текст (6)"/>
    <w:basedOn w:val="63"/>
    <w:uiPriority w:val="99"/>
    <w:rsid w:val="00CE77C7"/>
    <w:rPr>
      <w:rFonts w:ascii="Arial Unicode MS" w:eastAsia="Arial Unicode MS" w:cs="Arial Unicode MS"/>
      <w:b/>
      <w:bCs/>
      <w:sz w:val="17"/>
      <w:szCs w:val="17"/>
      <w:shd w:val="clear" w:color="auto" w:fill="FFFFFF"/>
    </w:rPr>
  </w:style>
  <w:style w:type="character" w:customStyle="1" w:styleId="5Exact">
    <w:name w:val="Подпись к картинке (5) Exact"/>
    <w:basedOn w:val="ab"/>
    <w:link w:val="5a"/>
    <w:uiPriority w:val="99"/>
    <w:rsid w:val="00CE77C7"/>
    <w:rPr>
      <w:rFonts w:ascii="Arial Unicode MS" w:eastAsia="Arial Unicode MS" w:cs="Arial Unicode MS"/>
      <w:b/>
      <w:bCs/>
      <w:sz w:val="14"/>
      <w:szCs w:val="14"/>
      <w:shd w:val="clear" w:color="auto" w:fill="FFFFFF"/>
    </w:rPr>
  </w:style>
  <w:style w:type="character" w:customStyle="1" w:styleId="10Exact">
    <w:name w:val="Основной текст (10) Exact"/>
    <w:basedOn w:val="ab"/>
    <w:uiPriority w:val="99"/>
    <w:rsid w:val="00CE77C7"/>
    <w:rPr>
      <w:rFonts w:ascii="Arial Unicode MS" w:eastAsia="Arial Unicode MS" w:cs="Arial Unicode MS"/>
      <w:spacing w:val="-10"/>
      <w:sz w:val="21"/>
      <w:szCs w:val="21"/>
      <w:u w:val="none"/>
    </w:rPr>
  </w:style>
  <w:style w:type="character" w:customStyle="1" w:styleId="100ptExact">
    <w:name w:val="Основной текст (10) + Интервал 0 pt Exact"/>
    <w:basedOn w:val="100"/>
    <w:uiPriority w:val="99"/>
    <w:rsid w:val="00CE77C7"/>
    <w:rPr>
      <w:rFonts w:ascii="Arial Unicode MS" w:eastAsia="Arial Unicode MS" w:cs="Arial Unicode MS"/>
      <w:spacing w:val="-4"/>
      <w:sz w:val="21"/>
      <w:szCs w:val="21"/>
      <w:shd w:val="clear" w:color="auto" w:fill="FFFFFF"/>
    </w:rPr>
  </w:style>
  <w:style w:type="character" w:customStyle="1" w:styleId="5Exact0">
    <w:name w:val="Основной текст (5) Exact"/>
    <w:basedOn w:val="ab"/>
    <w:uiPriority w:val="99"/>
    <w:rsid w:val="00CE77C7"/>
    <w:rPr>
      <w:rFonts w:ascii="Arial Unicode MS" w:eastAsia="Arial Unicode MS" w:cs="Arial Unicode MS"/>
      <w:spacing w:val="-5"/>
      <w:sz w:val="14"/>
      <w:szCs w:val="14"/>
      <w:u w:val="none"/>
    </w:rPr>
  </w:style>
  <w:style w:type="character" w:customStyle="1" w:styleId="50ptExact">
    <w:name w:val="Основной текст (5) + Интервал 0 pt Exact"/>
    <w:basedOn w:val="58"/>
    <w:uiPriority w:val="99"/>
    <w:rsid w:val="00CE77C7"/>
    <w:rPr>
      <w:rFonts w:ascii="Arial Unicode MS" w:eastAsia="Arial Unicode MS" w:cs="Arial Unicode MS"/>
      <w:spacing w:val="-10"/>
      <w:sz w:val="14"/>
      <w:szCs w:val="14"/>
      <w:shd w:val="clear" w:color="auto" w:fill="FFFFFF"/>
    </w:rPr>
  </w:style>
  <w:style w:type="character" w:customStyle="1" w:styleId="12Exact">
    <w:name w:val="Основной текст (12) Exact"/>
    <w:basedOn w:val="ab"/>
    <w:link w:val="121"/>
    <w:uiPriority w:val="99"/>
    <w:rsid w:val="00CE77C7"/>
    <w:rPr>
      <w:rFonts w:ascii="Franklin Gothic Book" w:hAnsi="Franklin Gothic Book" w:cs="Franklin Gothic Book"/>
      <w:w w:val="150"/>
      <w:sz w:val="12"/>
      <w:szCs w:val="12"/>
      <w:shd w:val="clear" w:color="auto" w:fill="FFFFFF"/>
    </w:rPr>
  </w:style>
  <w:style w:type="character" w:customStyle="1" w:styleId="13Exact">
    <w:name w:val="Основной текст (13) Exact"/>
    <w:basedOn w:val="ab"/>
    <w:link w:val="134"/>
    <w:uiPriority w:val="99"/>
    <w:rsid w:val="00CE77C7"/>
    <w:rPr>
      <w:rFonts w:ascii="Arial Narrow" w:hAnsi="Arial Narrow" w:cs="Arial Narrow"/>
      <w:spacing w:val="-17"/>
      <w:sz w:val="20"/>
      <w:szCs w:val="20"/>
      <w:shd w:val="clear" w:color="auto" w:fill="FFFFFF"/>
    </w:rPr>
  </w:style>
  <w:style w:type="character" w:customStyle="1" w:styleId="14Exact">
    <w:name w:val="Основной текст (14) Exact"/>
    <w:basedOn w:val="ab"/>
    <w:link w:val="142"/>
    <w:uiPriority w:val="99"/>
    <w:rsid w:val="00CE77C7"/>
    <w:rPr>
      <w:rFonts w:ascii="Courier New" w:hAnsi="Courier New" w:cs="Courier New"/>
      <w:b/>
      <w:bCs/>
      <w:sz w:val="14"/>
      <w:szCs w:val="14"/>
      <w:shd w:val="clear" w:color="auto" w:fill="FFFFFF"/>
    </w:rPr>
  </w:style>
  <w:style w:type="character" w:customStyle="1" w:styleId="15Exact">
    <w:name w:val="Основной текст (15) Exact"/>
    <w:basedOn w:val="ab"/>
    <w:link w:val="150"/>
    <w:uiPriority w:val="99"/>
    <w:rsid w:val="00CE77C7"/>
    <w:rPr>
      <w:rFonts w:ascii="Arial Unicode MS" w:eastAsia="Arial Unicode MS" w:cs="Arial Unicode MS"/>
      <w:sz w:val="21"/>
      <w:szCs w:val="21"/>
      <w:shd w:val="clear" w:color="auto" w:fill="FFFFFF"/>
    </w:rPr>
  </w:style>
  <w:style w:type="character" w:customStyle="1" w:styleId="3Exact">
    <w:name w:val="Основной текст (3) Exact"/>
    <w:basedOn w:val="ab"/>
    <w:uiPriority w:val="99"/>
    <w:rsid w:val="00CE77C7"/>
    <w:rPr>
      <w:rFonts w:ascii="Arial Unicode MS" w:eastAsia="Arial Unicode MS" w:cs="Arial Unicode MS"/>
      <w:spacing w:val="-3"/>
      <w:sz w:val="19"/>
      <w:szCs w:val="19"/>
      <w:u w:val="none"/>
    </w:rPr>
  </w:style>
  <w:style w:type="character" w:customStyle="1" w:styleId="30ptExact">
    <w:name w:val="Основной текст (3) + Интервал 0 pt Exact"/>
    <w:basedOn w:val="3d"/>
    <w:uiPriority w:val="99"/>
    <w:rsid w:val="00CE77C7"/>
    <w:rPr>
      <w:rFonts w:ascii="Arial Unicode MS" w:eastAsia="Arial Unicode MS" w:hAnsi="Times New Roman" w:cs="Arial Unicode MS"/>
      <w:b w:val="0"/>
      <w:bCs w:val="0"/>
      <w:spacing w:val="3"/>
      <w:sz w:val="19"/>
      <w:szCs w:val="19"/>
      <w:u w:val="none"/>
      <w:shd w:val="clear" w:color="auto" w:fill="FFFFFF"/>
    </w:rPr>
  </w:style>
  <w:style w:type="character" w:customStyle="1" w:styleId="60ptExact">
    <w:name w:val="Основной текст (6) + Интервал 0 pt Exact"/>
    <w:basedOn w:val="63"/>
    <w:uiPriority w:val="99"/>
    <w:rsid w:val="00CE77C7"/>
    <w:rPr>
      <w:rFonts w:ascii="Arial Unicode MS" w:eastAsia="Arial Unicode MS" w:cs="Arial Unicode MS"/>
      <w:b/>
      <w:bCs/>
      <w:sz w:val="14"/>
      <w:szCs w:val="14"/>
      <w:shd w:val="clear" w:color="auto" w:fill="FFFFFF"/>
    </w:rPr>
  </w:style>
  <w:style w:type="character" w:customStyle="1" w:styleId="16Exact">
    <w:name w:val="Основной текст (16) Exact"/>
    <w:basedOn w:val="ab"/>
    <w:link w:val="161"/>
    <w:uiPriority w:val="99"/>
    <w:rsid w:val="00CE77C7"/>
    <w:rPr>
      <w:rFonts w:ascii="Arial Unicode MS" w:eastAsia="Arial Unicode MS" w:cs="Arial Unicode MS"/>
      <w:spacing w:val="11"/>
      <w:sz w:val="13"/>
      <w:szCs w:val="13"/>
      <w:shd w:val="clear" w:color="auto" w:fill="FFFFFF"/>
    </w:rPr>
  </w:style>
  <w:style w:type="character" w:customStyle="1" w:styleId="17Exact">
    <w:name w:val="Основной текст (17) Exact"/>
    <w:basedOn w:val="ab"/>
    <w:link w:val="170"/>
    <w:uiPriority w:val="99"/>
    <w:rsid w:val="00CE77C7"/>
    <w:rPr>
      <w:rFonts w:ascii="Verdana" w:hAnsi="Verdana" w:cs="Verdana"/>
      <w:b/>
      <w:bCs/>
      <w:sz w:val="18"/>
      <w:szCs w:val="18"/>
      <w:shd w:val="clear" w:color="auto" w:fill="FFFFFF"/>
    </w:rPr>
  </w:style>
  <w:style w:type="character" w:customStyle="1" w:styleId="18Exact">
    <w:name w:val="Основной текст (18) Exact"/>
    <w:basedOn w:val="ab"/>
    <w:link w:val="180"/>
    <w:uiPriority w:val="99"/>
    <w:rsid w:val="00CE77C7"/>
    <w:rPr>
      <w:rFonts w:ascii="Arial Narrow" w:hAnsi="Arial Narrow" w:cs="Arial Narrow"/>
      <w:i/>
      <w:iCs/>
      <w:spacing w:val="55"/>
      <w:sz w:val="20"/>
      <w:szCs w:val="20"/>
      <w:shd w:val="clear" w:color="auto" w:fill="FFFFFF"/>
    </w:rPr>
  </w:style>
  <w:style w:type="character" w:customStyle="1" w:styleId="5FranklinGothicBook">
    <w:name w:val="Основной текст (5) + Franklin Gothic Book"/>
    <w:aliases w:val="71,5 pt7,Интервал 0 pt Exact"/>
    <w:basedOn w:val="58"/>
    <w:uiPriority w:val="99"/>
    <w:rsid w:val="00CE77C7"/>
    <w:rPr>
      <w:rFonts w:ascii="Franklin Gothic Book" w:eastAsia="Arial Unicode MS" w:hAnsi="Franklin Gothic Book" w:cs="Franklin Gothic Book"/>
      <w:spacing w:val="-17"/>
      <w:sz w:val="15"/>
      <w:szCs w:val="15"/>
      <w:shd w:val="clear" w:color="auto" w:fill="FFFFFF"/>
      <w:lang w:val="en-US" w:eastAsia="en-US"/>
    </w:rPr>
  </w:style>
  <w:style w:type="character" w:customStyle="1" w:styleId="3f2">
    <w:name w:val="Заголовок №3_"/>
    <w:basedOn w:val="ab"/>
    <w:link w:val="3f3"/>
    <w:rsid w:val="00CE77C7"/>
    <w:rPr>
      <w:rFonts w:ascii="Arial Unicode MS" w:eastAsia="Arial Unicode MS" w:cs="Arial Unicode MS"/>
      <w:sz w:val="23"/>
      <w:szCs w:val="23"/>
      <w:shd w:val="clear" w:color="auto" w:fill="FFFFFF"/>
    </w:rPr>
  </w:style>
  <w:style w:type="character" w:customStyle="1" w:styleId="50pt">
    <w:name w:val="Основной текст (5) + Интервал 0 pt"/>
    <w:basedOn w:val="58"/>
    <w:uiPriority w:val="99"/>
    <w:rsid w:val="00CE77C7"/>
    <w:rPr>
      <w:rFonts w:ascii="Arial Unicode MS" w:eastAsia="Arial Unicode MS" w:cs="Arial Unicode MS"/>
      <w:spacing w:val="0"/>
      <w:sz w:val="17"/>
      <w:szCs w:val="17"/>
      <w:shd w:val="clear" w:color="auto" w:fill="FFFFFF"/>
    </w:rPr>
  </w:style>
  <w:style w:type="character" w:customStyle="1" w:styleId="19Exact">
    <w:name w:val="Основной текст (19) Exact"/>
    <w:basedOn w:val="ab"/>
    <w:link w:val="190"/>
    <w:uiPriority w:val="99"/>
    <w:rsid w:val="00CE77C7"/>
    <w:rPr>
      <w:rFonts w:ascii="Arial Unicode MS" w:eastAsia="Arial Unicode MS" w:cs="Arial Unicode MS"/>
      <w:b/>
      <w:bCs/>
      <w:spacing w:val="-11"/>
      <w:sz w:val="23"/>
      <w:szCs w:val="23"/>
      <w:shd w:val="clear" w:color="auto" w:fill="FFFFFF"/>
    </w:rPr>
  </w:style>
  <w:style w:type="character" w:customStyle="1" w:styleId="20Exact">
    <w:name w:val="Основной текст (20) Exact"/>
    <w:basedOn w:val="ab"/>
    <w:link w:val="200"/>
    <w:uiPriority w:val="99"/>
    <w:rsid w:val="00CE77C7"/>
    <w:rPr>
      <w:rFonts w:ascii="Arial Narrow" w:hAnsi="Arial Narrow" w:cs="Arial Narrow"/>
      <w:b/>
      <w:bCs/>
      <w:i/>
      <w:iCs/>
      <w:sz w:val="14"/>
      <w:szCs w:val="14"/>
      <w:shd w:val="clear" w:color="auto" w:fill="FFFFFF"/>
    </w:rPr>
  </w:style>
  <w:style w:type="character" w:customStyle="1" w:styleId="21Exact">
    <w:name w:val="Основной текст (21) Exact"/>
    <w:basedOn w:val="ab"/>
    <w:link w:val="213"/>
    <w:uiPriority w:val="99"/>
    <w:rsid w:val="00CE77C7"/>
    <w:rPr>
      <w:rFonts w:ascii="Constantia" w:hAnsi="Constantia" w:cs="Constantia"/>
      <w:b/>
      <w:bCs/>
      <w:spacing w:val="-15"/>
      <w:sz w:val="14"/>
      <w:szCs w:val="14"/>
      <w:shd w:val="clear" w:color="auto" w:fill="FFFFFF"/>
    </w:rPr>
  </w:style>
  <w:style w:type="character" w:customStyle="1" w:styleId="2Exact">
    <w:name w:val="Основной текст (2) Exact"/>
    <w:basedOn w:val="ab"/>
    <w:uiPriority w:val="99"/>
    <w:rsid w:val="00CE77C7"/>
    <w:rPr>
      <w:rFonts w:ascii="Arial Unicode MS" w:eastAsia="Arial Unicode MS" w:cs="Arial Unicode MS"/>
      <w:b/>
      <w:bCs/>
      <w:spacing w:val="-25"/>
      <w:sz w:val="28"/>
      <w:szCs w:val="28"/>
      <w:u w:val="none"/>
    </w:rPr>
  </w:style>
  <w:style w:type="character" w:customStyle="1" w:styleId="20ptExact">
    <w:name w:val="Основной текст (2) + Интервал 0 pt Exact"/>
    <w:basedOn w:val="2d"/>
    <w:uiPriority w:val="99"/>
    <w:rsid w:val="00CE77C7"/>
    <w:rPr>
      <w:rFonts w:ascii="Arial Unicode MS" w:eastAsia="Arial Unicode MS" w:hAnsi="Times New Roman" w:cs="Arial Unicode MS"/>
      <w:b/>
      <w:bCs/>
      <w:spacing w:val="0"/>
      <w:sz w:val="28"/>
      <w:szCs w:val="28"/>
      <w:shd w:val="clear" w:color="auto" w:fill="FFFFFF"/>
    </w:rPr>
  </w:style>
  <w:style w:type="character" w:customStyle="1" w:styleId="22Exact">
    <w:name w:val="Основной текст (22) Exact"/>
    <w:basedOn w:val="ab"/>
    <w:link w:val="220"/>
    <w:uiPriority w:val="99"/>
    <w:rsid w:val="00CE77C7"/>
    <w:rPr>
      <w:rFonts w:ascii="Arial Unicode MS" w:eastAsia="Arial Unicode MS" w:cs="Arial Unicode MS"/>
      <w:i/>
      <w:iCs/>
      <w:sz w:val="20"/>
      <w:szCs w:val="20"/>
      <w:shd w:val="clear" w:color="auto" w:fill="FFFFFF"/>
    </w:rPr>
  </w:style>
  <w:style w:type="character" w:customStyle="1" w:styleId="20ArialUnicodeMS">
    <w:name w:val="Основной текст (20) + Arial Unicode MS"/>
    <w:aliases w:val="Не полужирный5,Не курсив Exact"/>
    <w:basedOn w:val="20Exact"/>
    <w:uiPriority w:val="99"/>
    <w:rsid w:val="00CE77C7"/>
    <w:rPr>
      <w:rFonts w:ascii="Arial Unicode MS" w:eastAsia="Arial Unicode MS" w:hAnsi="Arial Narrow" w:cs="Arial Unicode MS"/>
      <w:b w:val="0"/>
      <w:bCs w:val="0"/>
      <w:i w:val="0"/>
      <w:iCs w:val="0"/>
      <w:sz w:val="14"/>
      <w:szCs w:val="14"/>
      <w:shd w:val="clear" w:color="auto" w:fill="FFFFFF"/>
    </w:rPr>
  </w:style>
  <w:style w:type="character" w:customStyle="1" w:styleId="23Exact">
    <w:name w:val="Основной текст (23) Exact"/>
    <w:basedOn w:val="ab"/>
    <w:link w:val="230"/>
    <w:uiPriority w:val="99"/>
    <w:rsid w:val="00CE77C7"/>
    <w:rPr>
      <w:rFonts w:ascii="Arial Unicode MS" w:eastAsia="Arial Unicode MS" w:cs="Arial Unicode MS"/>
      <w:i/>
      <w:iCs/>
      <w:shd w:val="clear" w:color="auto" w:fill="FFFFFF"/>
    </w:rPr>
  </w:style>
  <w:style w:type="character" w:customStyle="1" w:styleId="240">
    <w:name w:val="Основной текст (24)_"/>
    <w:basedOn w:val="ab"/>
    <w:link w:val="241"/>
    <w:uiPriority w:val="99"/>
    <w:rsid w:val="00CE77C7"/>
    <w:rPr>
      <w:rFonts w:ascii="Arial Unicode MS" w:eastAsia="Arial Unicode MS" w:cs="Arial Unicode MS"/>
      <w:b/>
      <w:bCs/>
      <w:sz w:val="19"/>
      <w:szCs w:val="19"/>
      <w:shd w:val="clear" w:color="auto" w:fill="FFFFFF"/>
    </w:rPr>
  </w:style>
  <w:style w:type="character" w:customStyle="1" w:styleId="ArialNarrow8">
    <w:name w:val="Основной текст + Arial Narrow8"/>
    <w:aliases w:val="10 pt7"/>
    <w:basedOn w:val="1f1"/>
    <w:uiPriority w:val="99"/>
    <w:rsid w:val="00CE77C7"/>
    <w:rPr>
      <w:rFonts w:ascii="Arial Narrow" w:hAnsi="Arial Narrow" w:cs="Arial Narrow"/>
      <w:color w:val="1D1D1D"/>
      <w:sz w:val="20"/>
      <w:szCs w:val="20"/>
      <w:u w:val="none"/>
      <w:shd w:val="clear" w:color="auto" w:fill="FFFFFF"/>
    </w:rPr>
  </w:style>
  <w:style w:type="character" w:customStyle="1" w:styleId="ArialNarrow7">
    <w:name w:val="Основной текст + Arial Narrow7"/>
    <w:aliases w:val="10 pt6"/>
    <w:basedOn w:val="1f1"/>
    <w:uiPriority w:val="99"/>
    <w:rsid w:val="00CE77C7"/>
    <w:rPr>
      <w:rFonts w:ascii="Arial Narrow" w:hAnsi="Arial Narrow" w:cs="Arial Narrow"/>
      <w:color w:val="1D1D1D"/>
      <w:sz w:val="20"/>
      <w:szCs w:val="20"/>
      <w:u w:val="none"/>
      <w:shd w:val="clear" w:color="auto" w:fill="FFFFFF"/>
    </w:rPr>
  </w:style>
  <w:style w:type="character" w:customStyle="1" w:styleId="ArialNarrow6">
    <w:name w:val="Основной текст + Arial Narrow6"/>
    <w:aliases w:val="10 pt5"/>
    <w:basedOn w:val="1f1"/>
    <w:uiPriority w:val="99"/>
    <w:rsid w:val="00CE77C7"/>
    <w:rPr>
      <w:rFonts w:ascii="Arial Narrow" w:hAnsi="Arial Narrow" w:cs="Arial Narrow"/>
      <w:color w:val="1D1D1D"/>
      <w:sz w:val="20"/>
      <w:szCs w:val="20"/>
      <w:u w:val="none"/>
      <w:shd w:val="clear" w:color="auto" w:fill="FFFFFF"/>
    </w:rPr>
  </w:style>
  <w:style w:type="character" w:customStyle="1" w:styleId="ArialNarrow5">
    <w:name w:val="Основной текст + Arial Narrow5"/>
    <w:aliases w:val="10 pt4"/>
    <w:basedOn w:val="1f1"/>
    <w:uiPriority w:val="99"/>
    <w:rsid w:val="00CE77C7"/>
    <w:rPr>
      <w:rFonts w:ascii="Arial Narrow" w:hAnsi="Arial Narrow" w:cs="Arial Narrow"/>
      <w:color w:val="1D1D1D"/>
      <w:sz w:val="20"/>
      <w:szCs w:val="20"/>
      <w:u w:val="none"/>
      <w:shd w:val="clear" w:color="auto" w:fill="FFFFFF"/>
    </w:rPr>
  </w:style>
  <w:style w:type="character" w:customStyle="1" w:styleId="ArialNarrow4">
    <w:name w:val="Основной текст + Arial Narrow4"/>
    <w:aliases w:val="10 pt3,Курсив4"/>
    <w:basedOn w:val="1f1"/>
    <w:uiPriority w:val="99"/>
    <w:rsid w:val="00CE77C7"/>
    <w:rPr>
      <w:rFonts w:ascii="Arial Narrow" w:hAnsi="Arial Narrow" w:cs="Arial Narrow"/>
      <w:i/>
      <w:iCs/>
      <w:color w:val="1D1D1D"/>
      <w:sz w:val="20"/>
      <w:szCs w:val="20"/>
      <w:u w:val="none"/>
      <w:shd w:val="clear" w:color="auto" w:fill="FFFFFF"/>
    </w:rPr>
  </w:style>
  <w:style w:type="character" w:customStyle="1" w:styleId="ArialNarrow3">
    <w:name w:val="Основной текст + Arial Narrow3"/>
    <w:aliases w:val="10 pt2,Курсив3,Интервал -1 pt"/>
    <w:basedOn w:val="1f1"/>
    <w:uiPriority w:val="99"/>
    <w:rsid w:val="00CE77C7"/>
    <w:rPr>
      <w:rFonts w:ascii="Arial Narrow" w:hAnsi="Arial Narrow" w:cs="Arial Narrow"/>
      <w:i/>
      <w:iCs/>
      <w:color w:val="1D1D1D"/>
      <w:spacing w:val="-20"/>
      <w:sz w:val="20"/>
      <w:szCs w:val="20"/>
      <w:u w:val="none"/>
      <w:shd w:val="clear" w:color="auto" w:fill="FFFFFF"/>
    </w:rPr>
  </w:style>
  <w:style w:type="character" w:customStyle="1" w:styleId="18pt">
    <w:name w:val="Основной текст + 18 pt"/>
    <w:basedOn w:val="1f1"/>
    <w:uiPriority w:val="99"/>
    <w:rsid w:val="00CE77C7"/>
    <w:rPr>
      <w:rFonts w:ascii="Arial Unicode MS" w:eastAsia="Arial Unicode MS" w:hAnsi="Times New Roman" w:cs="Arial Unicode MS"/>
      <w:color w:val="1D1D1D"/>
      <w:sz w:val="36"/>
      <w:szCs w:val="36"/>
      <w:u w:val="none"/>
      <w:shd w:val="clear" w:color="auto" w:fill="FFFFFF"/>
    </w:rPr>
  </w:style>
  <w:style w:type="character" w:customStyle="1" w:styleId="ArialNarrow2">
    <w:name w:val="Основной текст + Arial Narrow2"/>
    <w:aliases w:val="10 pt1,Курсив2,Интервал -1 pt1"/>
    <w:basedOn w:val="1f1"/>
    <w:uiPriority w:val="99"/>
    <w:rsid w:val="00CE77C7"/>
    <w:rPr>
      <w:rFonts w:ascii="Arial Narrow" w:hAnsi="Arial Narrow" w:cs="Arial Narrow"/>
      <w:i/>
      <w:iCs/>
      <w:color w:val="1D1D1D"/>
      <w:spacing w:val="-20"/>
      <w:sz w:val="20"/>
      <w:szCs w:val="20"/>
      <w:u w:val="none"/>
      <w:shd w:val="clear" w:color="auto" w:fill="FFFFFF"/>
    </w:rPr>
  </w:style>
  <w:style w:type="character" w:customStyle="1" w:styleId="828">
    <w:name w:val="Основной текст + 82"/>
    <w:aliases w:val="5 pt6,Полужирный2"/>
    <w:basedOn w:val="1f1"/>
    <w:uiPriority w:val="99"/>
    <w:rsid w:val="00CE77C7"/>
    <w:rPr>
      <w:rFonts w:ascii="Arial Unicode MS" w:eastAsia="Arial Unicode MS" w:hAnsi="Times New Roman" w:cs="Arial Unicode MS"/>
      <w:b/>
      <w:bCs/>
      <w:color w:val="1D1D1D"/>
      <w:sz w:val="17"/>
      <w:szCs w:val="17"/>
      <w:u w:val="none"/>
      <w:shd w:val="clear" w:color="auto" w:fill="FFFFFF"/>
    </w:rPr>
  </w:style>
  <w:style w:type="character" w:customStyle="1" w:styleId="81a">
    <w:name w:val="Основной текст + 81"/>
    <w:aliases w:val="5 pt5"/>
    <w:basedOn w:val="1f1"/>
    <w:uiPriority w:val="99"/>
    <w:rsid w:val="00CE77C7"/>
    <w:rPr>
      <w:rFonts w:ascii="Arial Unicode MS" w:eastAsia="Arial Unicode MS" w:hAnsi="Times New Roman" w:cs="Arial Unicode MS"/>
      <w:color w:val="1D1D1D"/>
      <w:sz w:val="17"/>
      <w:szCs w:val="17"/>
      <w:u w:val="none"/>
      <w:shd w:val="clear" w:color="auto" w:fill="FFFFFF"/>
    </w:rPr>
  </w:style>
  <w:style w:type="character" w:customStyle="1" w:styleId="ArialUnicodeMS">
    <w:name w:val="Колонтитул + Arial Unicode MS"/>
    <w:aliases w:val="83,5 pt4,Не полужирный4"/>
    <w:basedOn w:val="afffffffc"/>
    <w:uiPriority w:val="99"/>
    <w:rsid w:val="00CE77C7"/>
    <w:rPr>
      <w:rFonts w:ascii="Arial Unicode MS" w:eastAsia="Arial Unicode MS" w:hAnsi="Arial Narrow" w:cs="Arial Unicode MS"/>
      <w:b w:val="0"/>
      <w:bCs w:val="0"/>
      <w:sz w:val="17"/>
      <w:szCs w:val="17"/>
      <w:shd w:val="clear" w:color="auto" w:fill="FFFFFF"/>
    </w:rPr>
  </w:style>
  <w:style w:type="character" w:customStyle="1" w:styleId="81b">
    <w:name w:val="Колонтитул + 81"/>
    <w:aliases w:val="5 pt3,Не полужирный3"/>
    <w:basedOn w:val="afffffffc"/>
    <w:uiPriority w:val="99"/>
    <w:rsid w:val="00CE77C7"/>
    <w:rPr>
      <w:rFonts w:ascii="Arial Narrow" w:eastAsia="Arial Narrow" w:hAnsi="Arial Narrow" w:cs="Arial Narrow"/>
      <w:b w:val="0"/>
      <w:bCs w:val="0"/>
      <w:sz w:val="17"/>
      <w:szCs w:val="17"/>
      <w:shd w:val="clear" w:color="auto" w:fill="FFFFFF"/>
    </w:rPr>
  </w:style>
  <w:style w:type="character" w:customStyle="1" w:styleId="ArialUnicodeMS1">
    <w:name w:val="Колонтитул + Arial Unicode MS1"/>
    <w:aliases w:val="82,5 pt2,Не полужирный2"/>
    <w:basedOn w:val="afffffffc"/>
    <w:uiPriority w:val="99"/>
    <w:rsid w:val="00CE77C7"/>
    <w:rPr>
      <w:rFonts w:ascii="Arial Unicode MS" w:eastAsia="Arial Unicode MS" w:hAnsi="Arial Narrow" w:cs="Arial Unicode MS"/>
      <w:b w:val="0"/>
      <w:bCs w:val="0"/>
      <w:sz w:val="17"/>
      <w:szCs w:val="17"/>
      <w:u w:val="single"/>
      <w:shd w:val="clear" w:color="auto" w:fill="FFFFFF"/>
    </w:rPr>
  </w:style>
  <w:style w:type="character" w:customStyle="1" w:styleId="8pt1">
    <w:name w:val="Основной текст + 8 pt1"/>
    <w:basedOn w:val="1f1"/>
    <w:uiPriority w:val="99"/>
    <w:rsid w:val="00CE77C7"/>
    <w:rPr>
      <w:rFonts w:ascii="Arial Unicode MS" w:eastAsia="Arial Unicode MS" w:hAnsi="Times New Roman" w:cs="Arial Unicode MS"/>
      <w:color w:val="1D1D1D"/>
      <w:sz w:val="16"/>
      <w:szCs w:val="16"/>
      <w:u w:val="none"/>
      <w:shd w:val="clear" w:color="auto" w:fill="FFFFFF"/>
    </w:rPr>
  </w:style>
  <w:style w:type="character" w:customStyle="1" w:styleId="ArialNarrow1">
    <w:name w:val="Основной текст + Arial Narrow1"/>
    <w:aliases w:val="81,5 pt1,Полужирный1,Курсив1"/>
    <w:basedOn w:val="1f1"/>
    <w:uiPriority w:val="99"/>
    <w:rsid w:val="00CE77C7"/>
    <w:rPr>
      <w:rFonts w:ascii="Arial Narrow" w:hAnsi="Arial Narrow" w:cs="Arial Narrow"/>
      <w:b/>
      <w:bCs/>
      <w:i/>
      <w:iCs/>
      <w:color w:val="1D1D1D"/>
      <w:sz w:val="17"/>
      <w:szCs w:val="17"/>
      <w:u w:val="none"/>
      <w:shd w:val="clear" w:color="auto" w:fill="FFFFFF"/>
    </w:rPr>
  </w:style>
  <w:style w:type="character" w:customStyle="1" w:styleId="3f4">
    <w:name w:val="Подпись к таблице (3)_"/>
    <w:basedOn w:val="ab"/>
    <w:link w:val="3f5"/>
    <w:uiPriority w:val="99"/>
    <w:rsid w:val="00CE77C7"/>
    <w:rPr>
      <w:rFonts w:ascii="Arial Narrow" w:hAnsi="Arial Narrow" w:cs="Arial Narrow"/>
      <w:b/>
      <w:bCs/>
      <w:i/>
      <w:iCs/>
      <w:sz w:val="17"/>
      <w:szCs w:val="17"/>
      <w:shd w:val="clear" w:color="auto" w:fill="FFFFFF"/>
    </w:rPr>
  </w:style>
  <w:style w:type="character" w:customStyle="1" w:styleId="3ArialUnicodeMS">
    <w:name w:val="Подпись к таблице (3) + Arial Unicode MS"/>
    <w:aliases w:val="Не курсив"/>
    <w:basedOn w:val="3f4"/>
    <w:uiPriority w:val="99"/>
    <w:rsid w:val="00CE77C7"/>
    <w:rPr>
      <w:rFonts w:ascii="Arial Unicode MS" w:eastAsia="Arial Unicode MS" w:hAnsi="Arial Narrow" w:cs="Arial Unicode MS"/>
      <w:b/>
      <w:bCs/>
      <w:i w:val="0"/>
      <w:iCs w:val="0"/>
      <w:sz w:val="17"/>
      <w:szCs w:val="17"/>
      <w:shd w:val="clear" w:color="auto" w:fill="FFFFFF"/>
    </w:rPr>
  </w:style>
  <w:style w:type="character" w:customStyle="1" w:styleId="3ArialUnicodeMS1">
    <w:name w:val="Подпись к таблице (3) + Arial Unicode MS1"/>
    <w:aliases w:val="4 pt,Не полужирный1"/>
    <w:basedOn w:val="3f4"/>
    <w:uiPriority w:val="99"/>
    <w:rsid w:val="00CE77C7"/>
    <w:rPr>
      <w:rFonts w:ascii="Arial Unicode MS" w:eastAsia="Arial Unicode MS" w:hAnsi="Arial Narrow" w:cs="Arial Unicode MS"/>
      <w:b w:val="0"/>
      <w:bCs w:val="0"/>
      <w:i/>
      <w:iCs/>
      <w:sz w:val="8"/>
      <w:szCs w:val="8"/>
      <w:shd w:val="clear" w:color="auto" w:fill="FFFFFF"/>
    </w:rPr>
  </w:style>
  <w:style w:type="paragraph" w:customStyle="1" w:styleId="2fc">
    <w:name w:val="Подпись к таблице (2)"/>
    <w:basedOn w:val="aa"/>
    <w:link w:val="2fb"/>
    <w:uiPriority w:val="99"/>
    <w:rsid w:val="00CE77C7"/>
    <w:pPr>
      <w:shd w:val="clear" w:color="auto" w:fill="FFFFFF"/>
      <w:autoSpaceDE/>
      <w:autoSpaceDN/>
      <w:spacing w:line="240" w:lineRule="atLeast"/>
    </w:pPr>
    <w:rPr>
      <w:rFonts w:ascii="Verdana" w:eastAsiaTheme="minorHAnsi" w:hAnsi="Verdana" w:cs="Verdana"/>
      <w:b/>
      <w:bCs/>
      <w:spacing w:val="-10"/>
      <w:sz w:val="21"/>
      <w:szCs w:val="21"/>
      <w:lang w:val="en-US" w:eastAsia="en-US" w:bidi="ar-SA"/>
    </w:rPr>
  </w:style>
  <w:style w:type="paragraph" w:customStyle="1" w:styleId="1ff2">
    <w:name w:val="Колонтитул1"/>
    <w:basedOn w:val="aa"/>
    <w:rsid w:val="00CE77C7"/>
    <w:pPr>
      <w:shd w:val="clear" w:color="auto" w:fill="FFFFFF"/>
      <w:autoSpaceDE/>
      <w:autoSpaceDN/>
      <w:spacing w:line="240" w:lineRule="atLeast"/>
      <w:jc w:val="center"/>
    </w:pPr>
    <w:rPr>
      <w:rFonts w:ascii="Arial Narrow" w:eastAsiaTheme="minorHAnsi" w:hAnsi="Arial Narrow" w:cs="Arial Narrow"/>
      <w:b/>
      <w:bCs/>
      <w:sz w:val="15"/>
      <w:szCs w:val="15"/>
      <w:lang w:eastAsia="en-US" w:bidi="ar-SA"/>
    </w:rPr>
  </w:style>
  <w:style w:type="paragraph" w:customStyle="1" w:styleId="410">
    <w:name w:val="Основной текст (4)1"/>
    <w:basedOn w:val="aa"/>
    <w:rsid w:val="00CE77C7"/>
    <w:pPr>
      <w:shd w:val="clear" w:color="auto" w:fill="FFFFFF"/>
      <w:autoSpaceDE/>
      <w:autoSpaceDN/>
      <w:spacing w:after="180" w:line="240" w:lineRule="atLeast"/>
      <w:ind w:hanging="860"/>
      <w:jc w:val="center"/>
    </w:pPr>
    <w:rPr>
      <w:rFonts w:ascii="Verdana" w:eastAsiaTheme="minorHAnsi" w:hAnsi="Verdana" w:cs="Verdana"/>
      <w:b/>
      <w:bCs/>
      <w:spacing w:val="-10"/>
      <w:sz w:val="21"/>
      <w:szCs w:val="21"/>
      <w:lang w:eastAsia="en-US" w:bidi="ar-SA"/>
    </w:rPr>
  </w:style>
  <w:style w:type="paragraph" w:customStyle="1" w:styleId="610">
    <w:name w:val="Основной текст (6)1"/>
    <w:basedOn w:val="aa"/>
    <w:link w:val="63"/>
    <w:uiPriority w:val="99"/>
    <w:rsid w:val="00CE77C7"/>
    <w:pPr>
      <w:shd w:val="clear" w:color="auto" w:fill="FFFFFF"/>
      <w:autoSpaceDE/>
      <w:autoSpaceDN/>
      <w:spacing w:line="240" w:lineRule="atLeast"/>
    </w:pPr>
    <w:rPr>
      <w:rFonts w:ascii="Arial Unicode MS" w:eastAsia="Arial Unicode MS" w:hAnsiTheme="minorHAnsi" w:cs="Arial Unicode MS"/>
      <w:b/>
      <w:bCs/>
      <w:sz w:val="17"/>
      <w:szCs w:val="17"/>
      <w:lang w:val="en-US" w:eastAsia="en-US" w:bidi="ar-SA"/>
    </w:rPr>
  </w:style>
  <w:style w:type="paragraph" w:customStyle="1" w:styleId="1ff3">
    <w:name w:val="Подпись к таблице1"/>
    <w:basedOn w:val="aa"/>
    <w:rsid w:val="00CE77C7"/>
    <w:pPr>
      <w:shd w:val="clear" w:color="auto" w:fill="FFFFFF"/>
      <w:autoSpaceDE/>
      <w:autoSpaceDN/>
      <w:spacing w:line="206" w:lineRule="exact"/>
      <w:jc w:val="both"/>
    </w:pPr>
    <w:rPr>
      <w:rFonts w:ascii="Arial Unicode MS" w:eastAsia="Arial Unicode MS" w:hAnsiTheme="minorHAnsi" w:cs="Arial Unicode MS"/>
      <w:b/>
      <w:bCs/>
      <w:sz w:val="17"/>
      <w:szCs w:val="17"/>
      <w:lang w:eastAsia="en-US" w:bidi="ar-SA"/>
    </w:rPr>
  </w:style>
  <w:style w:type="paragraph" w:customStyle="1" w:styleId="59">
    <w:name w:val="Основной текст (5)"/>
    <w:basedOn w:val="aa"/>
    <w:link w:val="58"/>
    <w:rsid w:val="00CE77C7"/>
    <w:pPr>
      <w:shd w:val="clear" w:color="auto" w:fill="FFFFFF"/>
      <w:autoSpaceDE/>
      <w:autoSpaceDN/>
      <w:spacing w:before="780" w:line="240" w:lineRule="atLeast"/>
    </w:pPr>
    <w:rPr>
      <w:rFonts w:ascii="Arial Unicode MS" w:eastAsia="Arial Unicode MS" w:hAnsiTheme="minorHAnsi" w:cs="Arial Unicode MS"/>
      <w:spacing w:val="-10"/>
      <w:sz w:val="17"/>
      <w:szCs w:val="17"/>
      <w:lang w:val="en-US" w:eastAsia="en-US" w:bidi="ar-SA"/>
    </w:rPr>
  </w:style>
  <w:style w:type="paragraph" w:customStyle="1" w:styleId="73">
    <w:name w:val="Основной текст (7)"/>
    <w:basedOn w:val="aa"/>
    <w:link w:val="72"/>
    <w:uiPriority w:val="99"/>
    <w:rsid w:val="00CE77C7"/>
    <w:pPr>
      <w:shd w:val="clear" w:color="auto" w:fill="FFFFFF"/>
      <w:autoSpaceDE/>
      <w:autoSpaceDN/>
      <w:spacing w:before="240" w:after="480" w:line="240" w:lineRule="atLeast"/>
      <w:jc w:val="both"/>
    </w:pPr>
    <w:rPr>
      <w:rFonts w:ascii="Garamond" w:eastAsiaTheme="minorHAnsi" w:hAnsi="Garamond" w:cs="Garamond"/>
      <w:sz w:val="13"/>
      <w:szCs w:val="13"/>
      <w:lang w:val="en-US" w:eastAsia="en-US" w:bidi="ar-SA"/>
    </w:rPr>
  </w:style>
  <w:style w:type="paragraph" w:customStyle="1" w:styleId="94">
    <w:name w:val="Основной текст (9)"/>
    <w:basedOn w:val="aa"/>
    <w:link w:val="93"/>
    <w:rsid w:val="00CE77C7"/>
    <w:pPr>
      <w:shd w:val="clear" w:color="auto" w:fill="FFFFFF"/>
      <w:autoSpaceDE/>
      <w:autoSpaceDN/>
      <w:spacing w:after="420" w:line="240" w:lineRule="atLeast"/>
      <w:jc w:val="both"/>
    </w:pPr>
    <w:rPr>
      <w:rFonts w:ascii="Arial Narrow" w:eastAsiaTheme="minorHAnsi" w:hAnsi="Arial Narrow" w:cs="Arial Narrow"/>
      <w:i/>
      <w:iCs/>
      <w:sz w:val="20"/>
      <w:szCs w:val="20"/>
      <w:lang w:val="en-US" w:eastAsia="en-US" w:bidi="ar-SA"/>
    </w:rPr>
  </w:style>
  <w:style w:type="paragraph" w:customStyle="1" w:styleId="101">
    <w:name w:val="Основной текст (10)"/>
    <w:basedOn w:val="aa"/>
    <w:link w:val="100"/>
    <w:rsid w:val="00CE77C7"/>
    <w:pPr>
      <w:shd w:val="clear" w:color="auto" w:fill="FFFFFF"/>
      <w:autoSpaceDE/>
      <w:autoSpaceDN/>
      <w:spacing w:before="720" w:after="840" w:line="240" w:lineRule="atLeast"/>
      <w:ind w:hanging="1140"/>
      <w:jc w:val="both"/>
    </w:pPr>
    <w:rPr>
      <w:rFonts w:ascii="Arial Unicode MS" w:eastAsia="Arial Unicode MS" w:hAnsiTheme="minorHAnsi" w:cs="Arial Unicode MS"/>
      <w:spacing w:val="-10"/>
      <w:sz w:val="21"/>
      <w:szCs w:val="21"/>
      <w:lang w:val="en-US" w:eastAsia="en-US" w:bidi="ar-SA"/>
    </w:rPr>
  </w:style>
  <w:style w:type="paragraph" w:customStyle="1" w:styleId="116">
    <w:name w:val="Основной текст (11)"/>
    <w:basedOn w:val="aa"/>
    <w:link w:val="115"/>
    <w:rsid w:val="00CE77C7"/>
    <w:pPr>
      <w:shd w:val="clear" w:color="auto" w:fill="FFFFFF"/>
      <w:autoSpaceDE/>
      <w:autoSpaceDN/>
      <w:spacing w:line="240" w:lineRule="atLeast"/>
    </w:pPr>
    <w:rPr>
      <w:rFonts w:ascii="Arial" w:eastAsiaTheme="minorHAnsi" w:hAnsi="Arial" w:cs="Arial"/>
      <w:i/>
      <w:iCs/>
      <w:spacing w:val="-10"/>
      <w:sz w:val="10"/>
      <w:szCs w:val="10"/>
      <w:lang w:val="en-US" w:eastAsia="en-US" w:bidi="ar-SA"/>
    </w:rPr>
  </w:style>
  <w:style w:type="paragraph" w:customStyle="1" w:styleId="2fe">
    <w:name w:val="Заголовок №2"/>
    <w:basedOn w:val="aa"/>
    <w:link w:val="2fd"/>
    <w:rsid w:val="00CE77C7"/>
    <w:pPr>
      <w:shd w:val="clear" w:color="auto" w:fill="FFFFFF"/>
      <w:autoSpaceDE/>
      <w:autoSpaceDN/>
      <w:spacing w:before="720" w:after="600" w:line="413" w:lineRule="exact"/>
      <w:ind w:hanging="580"/>
      <w:outlineLvl w:val="1"/>
    </w:pPr>
    <w:rPr>
      <w:rFonts w:ascii="Arial Unicode MS" w:eastAsia="Arial Unicode MS" w:hAnsiTheme="minorHAnsi" w:cs="Arial Unicode MS"/>
      <w:b/>
      <w:bCs/>
      <w:spacing w:val="-10"/>
      <w:sz w:val="23"/>
      <w:szCs w:val="23"/>
      <w:lang w:val="en-US" w:eastAsia="en-US" w:bidi="ar-SA"/>
    </w:rPr>
  </w:style>
  <w:style w:type="paragraph" w:customStyle="1" w:styleId="4f">
    <w:name w:val="Подпись к картинке (4)"/>
    <w:basedOn w:val="aa"/>
    <w:link w:val="4e"/>
    <w:uiPriority w:val="99"/>
    <w:rsid w:val="00CE77C7"/>
    <w:pPr>
      <w:shd w:val="clear" w:color="auto" w:fill="FFFFFF"/>
      <w:autoSpaceDE/>
      <w:autoSpaceDN/>
      <w:spacing w:before="60" w:after="60" w:line="240" w:lineRule="atLeast"/>
    </w:pPr>
    <w:rPr>
      <w:rFonts w:ascii="Arial Unicode MS" w:eastAsia="Arial Unicode MS" w:hAnsiTheme="minorHAnsi" w:cs="Arial Unicode MS"/>
      <w:sz w:val="17"/>
      <w:szCs w:val="17"/>
      <w:lang w:val="en-US" w:eastAsia="en-US" w:bidi="ar-SA"/>
    </w:rPr>
  </w:style>
  <w:style w:type="paragraph" w:customStyle="1" w:styleId="1ff1">
    <w:name w:val="Подпись к картинке1"/>
    <w:basedOn w:val="aa"/>
    <w:link w:val="afffffffff0"/>
    <w:uiPriority w:val="99"/>
    <w:rsid w:val="00CE77C7"/>
    <w:pPr>
      <w:shd w:val="clear" w:color="auto" w:fill="FFFFFF"/>
      <w:autoSpaceDE/>
      <w:autoSpaceDN/>
      <w:spacing w:line="250" w:lineRule="exact"/>
      <w:jc w:val="both"/>
    </w:pPr>
    <w:rPr>
      <w:rFonts w:ascii="Arial Unicode MS" w:eastAsia="Arial Unicode MS" w:hAnsiTheme="minorHAnsi" w:cs="Arial Unicode MS"/>
      <w:sz w:val="21"/>
      <w:szCs w:val="21"/>
      <w:lang w:val="en-US" w:eastAsia="en-US" w:bidi="ar-SA"/>
    </w:rPr>
  </w:style>
  <w:style w:type="paragraph" w:customStyle="1" w:styleId="5a">
    <w:name w:val="Подпись к картинке (5)"/>
    <w:basedOn w:val="aa"/>
    <w:link w:val="5Exact"/>
    <w:uiPriority w:val="99"/>
    <w:rsid w:val="00CE77C7"/>
    <w:pPr>
      <w:shd w:val="clear" w:color="auto" w:fill="FFFFFF"/>
      <w:autoSpaceDE/>
      <w:autoSpaceDN/>
      <w:spacing w:line="240" w:lineRule="atLeast"/>
      <w:jc w:val="center"/>
    </w:pPr>
    <w:rPr>
      <w:rFonts w:ascii="Arial Unicode MS" w:eastAsia="Arial Unicode MS" w:hAnsiTheme="minorHAnsi" w:cs="Arial Unicode MS"/>
      <w:b/>
      <w:bCs/>
      <w:sz w:val="14"/>
      <w:szCs w:val="14"/>
      <w:lang w:val="en-US" w:eastAsia="en-US" w:bidi="ar-SA"/>
    </w:rPr>
  </w:style>
  <w:style w:type="paragraph" w:customStyle="1" w:styleId="121">
    <w:name w:val="Основной текст (12)"/>
    <w:basedOn w:val="aa"/>
    <w:link w:val="12Exact"/>
    <w:rsid w:val="00CE77C7"/>
    <w:pPr>
      <w:shd w:val="clear" w:color="auto" w:fill="FFFFFF"/>
      <w:autoSpaceDE/>
      <w:autoSpaceDN/>
      <w:spacing w:line="240" w:lineRule="atLeast"/>
    </w:pPr>
    <w:rPr>
      <w:rFonts w:ascii="Franklin Gothic Book" w:eastAsiaTheme="minorHAnsi" w:hAnsi="Franklin Gothic Book" w:cs="Franklin Gothic Book"/>
      <w:w w:val="150"/>
      <w:sz w:val="12"/>
      <w:szCs w:val="12"/>
      <w:lang w:val="en-US" w:eastAsia="en-US" w:bidi="ar-SA"/>
    </w:rPr>
  </w:style>
  <w:style w:type="paragraph" w:customStyle="1" w:styleId="134">
    <w:name w:val="Основной текст (13)"/>
    <w:basedOn w:val="aa"/>
    <w:link w:val="13Exact"/>
    <w:rsid w:val="00CE77C7"/>
    <w:pPr>
      <w:shd w:val="clear" w:color="auto" w:fill="FFFFFF"/>
      <w:autoSpaceDE/>
      <w:autoSpaceDN/>
      <w:spacing w:line="125" w:lineRule="exact"/>
    </w:pPr>
    <w:rPr>
      <w:rFonts w:ascii="Arial Narrow" w:eastAsiaTheme="minorHAnsi" w:hAnsi="Arial Narrow" w:cs="Arial Narrow"/>
      <w:spacing w:val="-17"/>
      <w:sz w:val="20"/>
      <w:szCs w:val="20"/>
      <w:lang w:val="en-US" w:eastAsia="en-US" w:bidi="ar-SA"/>
    </w:rPr>
  </w:style>
  <w:style w:type="paragraph" w:customStyle="1" w:styleId="142">
    <w:name w:val="Основной текст (14)"/>
    <w:basedOn w:val="aa"/>
    <w:link w:val="14Exact"/>
    <w:uiPriority w:val="99"/>
    <w:rsid w:val="00CE77C7"/>
    <w:pPr>
      <w:shd w:val="clear" w:color="auto" w:fill="FFFFFF"/>
      <w:autoSpaceDE/>
      <w:autoSpaceDN/>
      <w:spacing w:line="240" w:lineRule="atLeast"/>
    </w:pPr>
    <w:rPr>
      <w:rFonts w:ascii="Courier New" w:eastAsiaTheme="minorHAnsi" w:hAnsi="Courier New" w:cs="Courier New"/>
      <w:b/>
      <w:bCs/>
      <w:sz w:val="14"/>
      <w:szCs w:val="14"/>
      <w:lang w:val="en-US" w:eastAsia="en-US" w:bidi="ar-SA"/>
    </w:rPr>
  </w:style>
  <w:style w:type="paragraph" w:customStyle="1" w:styleId="150">
    <w:name w:val="Основной текст (15)"/>
    <w:basedOn w:val="aa"/>
    <w:link w:val="15Exact"/>
    <w:uiPriority w:val="99"/>
    <w:rsid w:val="00CE77C7"/>
    <w:pPr>
      <w:shd w:val="clear" w:color="auto" w:fill="FFFFFF"/>
      <w:autoSpaceDE/>
      <w:autoSpaceDN/>
      <w:spacing w:line="182" w:lineRule="exact"/>
    </w:pPr>
    <w:rPr>
      <w:rFonts w:ascii="Arial Unicode MS" w:eastAsia="Arial Unicode MS" w:hAnsiTheme="minorHAnsi" w:cs="Arial Unicode MS"/>
      <w:sz w:val="21"/>
      <w:szCs w:val="21"/>
      <w:lang w:val="en-US" w:eastAsia="en-US" w:bidi="ar-SA"/>
    </w:rPr>
  </w:style>
  <w:style w:type="paragraph" w:customStyle="1" w:styleId="161">
    <w:name w:val="Основной текст (16)"/>
    <w:basedOn w:val="aa"/>
    <w:link w:val="16Exact"/>
    <w:uiPriority w:val="99"/>
    <w:rsid w:val="00CE77C7"/>
    <w:pPr>
      <w:shd w:val="clear" w:color="auto" w:fill="FFFFFF"/>
      <w:autoSpaceDE/>
      <w:autoSpaceDN/>
      <w:spacing w:before="360" w:line="202" w:lineRule="exact"/>
      <w:jc w:val="both"/>
    </w:pPr>
    <w:rPr>
      <w:rFonts w:ascii="Arial Unicode MS" w:eastAsia="Arial Unicode MS" w:hAnsiTheme="minorHAnsi" w:cs="Arial Unicode MS"/>
      <w:spacing w:val="11"/>
      <w:sz w:val="13"/>
      <w:szCs w:val="13"/>
      <w:lang w:val="en-US" w:eastAsia="en-US" w:bidi="ar-SA"/>
    </w:rPr>
  </w:style>
  <w:style w:type="paragraph" w:customStyle="1" w:styleId="170">
    <w:name w:val="Основной текст (17)"/>
    <w:basedOn w:val="aa"/>
    <w:link w:val="17Exact"/>
    <w:uiPriority w:val="99"/>
    <w:rsid w:val="00CE77C7"/>
    <w:pPr>
      <w:shd w:val="clear" w:color="auto" w:fill="FFFFFF"/>
      <w:autoSpaceDE/>
      <w:autoSpaceDN/>
      <w:spacing w:line="240" w:lineRule="atLeast"/>
      <w:jc w:val="both"/>
    </w:pPr>
    <w:rPr>
      <w:rFonts w:ascii="Verdana" w:eastAsiaTheme="minorHAnsi" w:hAnsi="Verdana" w:cs="Verdana"/>
      <w:b/>
      <w:bCs/>
      <w:sz w:val="18"/>
      <w:szCs w:val="18"/>
      <w:lang w:val="en-US" w:eastAsia="en-US" w:bidi="ar-SA"/>
    </w:rPr>
  </w:style>
  <w:style w:type="paragraph" w:customStyle="1" w:styleId="180">
    <w:name w:val="Основной текст (18)"/>
    <w:basedOn w:val="aa"/>
    <w:link w:val="18Exact"/>
    <w:uiPriority w:val="99"/>
    <w:rsid w:val="00CE77C7"/>
    <w:pPr>
      <w:shd w:val="clear" w:color="auto" w:fill="FFFFFF"/>
      <w:autoSpaceDE/>
      <w:autoSpaceDN/>
      <w:spacing w:before="60" w:after="60" w:line="240" w:lineRule="atLeast"/>
      <w:jc w:val="both"/>
    </w:pPr>
    <w:rPr>
      <w:rFonts w:ascii="Arial Narrow" w:eastAsiaTheme="minorHAnsi" w:hAnsi="Arial Narrow" w:cs="Arial Narrow"/>
      <w:i/>
      <w:iCs/>
      <w:spacing w:val="55"/>
      <w:sz w:val="20"/>
      <w:szCs w:val="20"/>
      <w:lang w:val="en-US" w:eastAsia="en-US" w:bidi="ar-SA"/>
    </w:rPr>
  </w:style>
  <w:style w:type="paragraph" w:customStyle="1" w:styleId="3f3">
    <w:name w:val="Заголовок №3"/>
    <w:basedOn w:val="aa"/>
    <w:link w:val="3f2"/>
    <w:rsid w:val="00CE77C7"/>
    <w:pPr>
      <w:shd w:val="clear" w:color="auto" w:fill="FFFFFF"/>
      <w:autoSpaceDE/>
      <w:autoSpaceDN/>
      <w:spacing w:before="780" w:after="420" w:line="413" w:lineRule="exact"/>
      <w:ind w:firstLine="520"/>
      <w:outlineLvl w:val="2"/>
    </w:pPr>
    <w:rPr>
      <w:rFonts w:ascii="Arial Unicode MS" w:eastAsia="Arial Unicode MS" w:hAnsiTheme="minorHAnsi" w:cs="Arial Unicode MS"/>
      <w:sz w:val="23"/>
      <w:szCs w:val="23"/>
      <w:lang w:val="en-US" w:eastAsia="en-US" w:bidi="ar-SA"/>
    </w:rPr>
  </w:style>
  <w:style w:type="paragraph" w:customStyle="1" w:styleId="190">
    <w:name w:val="Основной текст (19)"/>
    <w:basedOn w:val="aa"/>
    <w:link w:val="19Exact"/>
    <w:uiPriority w:val="99"/>
    <w:rsid w:val="00CE77C7"/>
    <w:pPr>
      <w:shd w:val="clear" w:color="auto" w:fill="FFFFFF"/>
      <w:autoSpaceDE/>
      <w:autoSpaceDN/>
      <w:spacing w:line="240" w:lineRule="atLeast"/>
    </w:pPr>
    <w:rPr>
      <w:rFonts w:ascii="Arial Unicode MS" w:eastAsia="Arial Unicode MS" w:hAnsiTheme="minorHAnsi" w:cs="Arial Unicode MS"/>
      <w:b/>
      <w:bCs/>
      <w:spacing w:val="-11"/>
      <w:sz w:val="23"/>
      <w:szCs w:val="23"/>
      <w:lang w:val="en-US" w:eastAsia="en-US" w:bidi="ar-SA"/>
    </w:rPr>
  </w:style>
  <w:style w:type="paragraph" w:customStyle="1" w:styleId="200">
    <w:name w:val="Основной текст (20)"/>
    <w:basedOn w:val="aa"/>
    <w:link w:val="20Exact"/>
    <w:uiPriority w:val="99"/>
    <w:rsid w:val="00CE77C7"/>
    <w:pPr>
      <w:shd w:val="clear" w:color="auto" w:fill="FFFFFF"/>
      <w:autoSpaceDE/>
      <w:autoSpaceDN/>
      <w:spacing w:line="144" w:lineRule="exact"/>
    </w:pPr>
    <w:rPr>
      <w:rFonts w:ascii="Arial Narrow" w:eastAsiaTheme="minorHAnsi" w:hAnsi="Arial Narrow" w:cs="Arial Narrow"/>
      <w:b/>
      <w:bCs/>
      <w:i/>
      <w:iCs/>
      <w:sz w:val="14"/>
      <w:szCs w:val="14"/>
      <w:lang w:val="en-US" w:eastAsia="en-US" w:bidi="ar-SA"/>
    </w:rPr>
  </w:style>
  <w:style w:type="paragraph" w:customStyle="1" w:styleId="213">
    <w:name w:val="Основной текст (21)"/>
    <w:basedOn w:val="aa"/>
    <w:link w:val="21Exact"/>
    <w:uiPriority w:val="99"/>
    <w:rsid w:val="00CE77C7"/>
    <w:pPr>
      <w:shd w:val="clear" w:color="auto" w:fill="FFFFFF"/>
      <w:autoSpaceDE/>
      <w:autoSpaceDN/>
      <w:spacing w:line="240" w:lineRule="atLeast"/>
      <w:jc w:val="both"/>
    </w:pPr>
    <w:rPr>
      <w:rFonts w:ascii="Constantia" w:eastAsiaTheme="minorHAnsi" w:hAnsi="Constantia" w:cs="Constantia"/>
      <w:b/>
      <w:bCs/>
      <w:spacing w:val="-15"/>
      <w:sz w:val="14"/>
      <w:szCs w:val="14"/>
      <w:lang w:val="en-US" w:eastAsia="en-US" w:bidi="ar-SA"/>
    </w:rPr>
  </w:style>
  <w:style w:type="paragraph" w:customStyle="1" w:styleId="220">
    <w:name w:val="Основной текст (22)"/>
    <w:basedOn w:val="aa"/>
    <w:link w:val="22Exact"/>
    <w:uiPriority w:val="99"/>
    <w:rsid w:val="00CE77C7"/>
    <w:pPr>
      <w:shd w:val="clear" w:color="auto" w:fill="FFFFFF"/>
      <w:autoSpaceDE/>
      <w:autoSpaceDN/>
      <w:spacing w:line="240" w:lineRule="atLeast"/>
      <w:jc w:val="both"/>
    </w:pPr>
    <w:rPr>
      <w:rFonts w:ascii="Arial Unicode MS" w:eastAsia="Arial Unicode MS" w:hAnsiTheme="minorHAnsi" w:cs="Arial Unicode MS"/>
      <w:i/>
      <w:iCs/>
      <w:sz w:val="20"/>
      <w:szCs w:val="20"/>
      <w:lang w:val="en-US" w:eastAsia="en-US" w:bidi="ar-SA"/>
    </w:rPr>
  </w:style>
  <w:style w:type="paragraph" w:customStyle="1" w:styleId="230">
    <w:name w:val="Основной текст (23)"/>
    <w:basedOn w:val="aa"/>
    <w:link w:val="23Exact"/>
    <w:uiPriority w:val="99"/>
    <w:rsid w:val="00CE77C7"/>
    <w:pPr>
      <w:shd w:val="clear" w:color="auto" w:fill="FFFFFF"/>
      <w:autoSpaceDE/>
      <w:autoSpaceDN/>
      <w:spacing w:line="139" w:lineRule="exact"/>
      <w:jc w:val="both"/>
    </w:pPr>
    <w:rPr>
      <w:rFonts w:ascii="Arial Unicode MS" w:eastAsia="Arial Unicode MS" w:hAnsiTheme="minorHAnsi" w:cs="Arial Unicode MS"/>
      <w:i/>
      <w:iCs/>
      <w:lang w:val="en-US" w:eastAsia="en-US" w:bidi="ar-SA"/>
    </w:rPr>
  </w:style>
  <w:style w:type="paragraph" w:customStyle="1" w:styleId="241">
    <w:name w:val="Основной текст (24)"/>
    <w:basedOn w:val="aa"/>
    <w:link w:val="240"/>
    <w:uiPriority w:val="99"/>
    <w:rsid w:val="00CE77C7"/>
    <w:pPr>
      <w:shd w:val="clear" w:color="auto" w:fill="FFFFFF"/>
      <w:autoSpaceDE/>
      <w:autoSpaceDN/>
      <w:spacing w:after="180" w:line="240" w:lineRule="atLeast"/>
    </w:pPr>
    <w:rPr>
      <w:rFonts w:ascii="Arial Unicode MS" w:eastAsia="Arial Unicode MS" w:hAnsiTheme="minorHAnsi" w:cs="Arial Unicode MS"/>
      <w:b/>
      <w:bCs/>
      <w:sz w:val="19"/>
      <w:szCs w:val="19"/>
      <w:lang w:val="en-US" w:eastAsia="en-US" w:bidi="ar-SA"/>
    </w:rPr>
  </w:style>
  <w:style w:type="paragraph" w:customStyle="1" w:styleId="3f5">
    <w:name w:val="Подпись к таблице (3)"/>
    <w:basedOn w:val="aa"/>
    <w:link w:val="3f4"/>
    <w:uiPriority w:val="99"/>
    <w:rsid w:val="00CE77C7"/>
    <w:pPr>
      <w:shd w:val="clear" w:color="auto" w:fill="FFFFFF"/>
      <w:autoSpaceDE/>
      <w:autoSpaceDN/>
      <w:spacing w:line="240" w:lineRule="atLeast"/>
    </w:pPr>
    <w:rPr>
      <w:rFonts w:ascii="Arial Narrow" w:eastAsiaTheme="minorHAnsi" w:hAnsi="Arial Narrow" w:cs="Arial Narrow"/>
      <w:b/>
      <w:bCs/>
      <w:i/>
      <w:iCs/>
      <w:sz w:val="17"/>
      <w:szCs w:val="17"/>
      <w:lang w:val="en-US" w:eastAsia="en-US" w:bidi="ar-SA"/>
    </w:rPr>
  </w:style>
  <w:style w:type="paragraph" w:customStyle="1" w:styleId="xl2055">
    <w:name w:val="xl2055"/>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textAlignment w:val="center"/>
    </w:pPr>
    <w:rPr>
      <w:sz w:val="18"/>
      <w:szCs w:val="18"/>
      <w:lang w:bidi="ar-SA"/>
    </w:rPr>
  </w:style>
  <w:style w:type="paragraph" w:customStyle="1" w:styleId="xl2056">
    <w:name w:val="xl2056"/>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57">
    <w:name w:val="xl2057"/>
    <w:basedOn w:val="aa"/>
    <w:rsid w:val="00CE77C7"/>
    <w:pPr>
      <w:widowControl/>
      <w:pBdr>
        <w:top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58">
    <w:name w:val="xl2058"/>
    <w:basedOn w:val="aa"/>
    <w:rsid w:val="00CE77C7"/>
    <w:pPr>
      <w:widowControl/>
      <w:shd w:val="clear" w:color="000000" w:fill="DAEEF3"/>
      <w:autoSpaceDE/>
      <w:autoSpaceDN/>
      <w:spacing w:before="100" w:beforeAutospacing="1" w:after="100" w:afterAutospacing="1"/>
    </w:pPr>
    <w:rPr>
      <w:sz w:val="24"/>
      <w:szCs w:val="24"/>
      <w:lang w:bidi="ar-SA"/>
    </w:rPr>
  </w:style>
  <w:style w:type="paragraph" w:customStyle="1" w:styleId="xl2059">
    <w:name w:val="xl2059"/>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060">
    <w:name w:val="xl2060"/>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textAlignment w:val="center"/>
    </w:pPr>
    <w:rPr>
      <w:sz w:val="18"/>
      <w:szCs w:val="18"/>
      <w:lang w:bidi="ar-SA"/>
    </w:rPr>
  </w:style>
  <w:style w:type="paragraph" w:customStyle="1" w:styleId="xl2061">
    <w:name w:val="xl2061"/>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62">
    <w:name w:val="xl2062"/>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63">
    <w:name w:val="xl2063"/>
    <w:basedOn w:val="aa"/>
    <w:rsid w:val="00CE77C7"/>
    <w:pPr>
      <w:widowControl/>
      <w:shd w:val="clear" w:color="000000" w:fill="FFFFCC"/>
      <w:autoSpaceDE/>
      <w:autoSpaceDN/>
      <w:spacing w:before="100" w:beforeAutospacing="1" w:after="100" w:afterAutospacing="1"/>
    </w:pPr>
    <w:rPr>
      <w:sz w:val="24"/>
      <w:szCs w:val="24"/>
      <w:lang w:bidi="ar-SA"/>
    </w:rPr>
  </w:style>
  <w:style w:type="paragraph" w:customStyle="1" w:styleId="xl2064">
    <w:name w:val="xl2064"/>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65">
    <w:name w:val="xl2065"/>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textAlignment w:val="center"/>
    </w:pPr>
    <w:rPr>
      <w:sz w:val="18"/>
      <w:szCs w:val="18"/>
      <w:lang w:bidi="ar-SA"/>
    </w:rPr>
  </w:style>
  <w:style w:type="paragraph" w:customStyle="1" w:styleId="xl2066">
    <w:name w:val="xl2066"/>
    <w:basedOn w:val="aa"/>
    <w:rsid w:val="00CE77C7"/>
    <w:pPr>
      <w:widowControl/>
      <w:pBdr>
        <w:top w:val="single" w:sz="4" w:space="0" w:color="auto"/>
        <w:left w:val="single" w:sz="4" w:space="0" w:color="auto"/>
        <w:right w:val="single" w:sz="4" w:space="0" w:color="auto"/>
      </w:pBdr>
      <w:shd w:val="clear" w:color="000000" w:fill="FDE9D9"/>
      <w:autoSpaceDE/>
      <w:autoSpaceDN/>
      <w:spacing w:before="100" w:beforeAutospacing="1" w:after="100" w:afterAutospacing="1"/>
      <w:textAlignment w:val="center"/>
    </w:pPr>
    <w:rPr>
      <w:sz w:val="18"/>
      <w:szCs w:val="18"/>
      <w:lang w:bidi="ar-SA"/>
    </w:rPr>
  </w:style>
  <w:style w:type="paragraph" w:customStyle="1" w:styleId="xl2067">
    <w:name w:val="xl2067"/>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2068">
    <w:name w:val="xl2068"/>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2069">
    <w:name w:val="xl2069"/>
    <w:basedOn w:val="aa"/>
    <w:rsid w:val="00CE77C7"/>
    <w:pPr>
      <w:widowControl/>
      <w:shd w:val="clear" w:color="000000" w:fill="FDE9D9"/>
      <w:autoSpaceDE/>
      <w:autoSpaceDN/>
      <w:spacing w:before="100" w:beforeAutospacing="1" w:after="100" w:afterAutospacing="1"/>
    </w:pPr>
    <w:rPr>
      <w:sz w:val="24"/>
      <w:szCs w:val="24"/>
      <w:lang w:bidi="ar-SA"/>
    </w:rPr>
  </w:style>
  <w:style w:type="paragraph" w:customStyle="1" w:styleId="xl2070">
    <w:name w:val="xl2070"/>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2071">
    <w:name w:val="xl2071"/>
    <w:basedOn w:val="aa"/>
    <w:rsid w:val="00CE77C7"/>
    <w:pPr>
      <w:widowControl/>
      <w:pBdr>
        <w:top w:val="single" w:sz="4" w:space="0" w:color="auto"/>
        <w:left w:val="single" w:sz="4" w:space="0" w:color="auto"/>
        <w:right w:val="single" w:sz="4" w:space="0" w:color="auto"/>
      </w:pBdr>
      <w:shd w:val="clear" w:color="000000" w:fill="00B0F0"/>
      <w:autoSpaceDE/>
      <w:autoSpaceDN/>
      <w:spacing w:before="100" w:beforeAutospacing="1" w:after="100" w:afterAutospacing="1"/>
      <w:textAlignment w:val="center"/>
    </w:pPr>
    <w:rPr>
      <w:sz w:val="18"/>
      <w:szCs w:val="18"/>
      <w:lang w:bidi="ar-SA"/>
    </w:rPr>
  </w:style>
  <w:style w:type="paragraph" w:customStyle="1" w:styleId="xl2072">
    <w:name w:val="xl2072"/>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18"/>
      <w:szCs w:val="18"/>
      <w:lang w:bidi="ar-SA"/>
    </w:rPr>
  </w:style>
  <w:style w:type="paragraph" w:customStyle="1" w:styleId="xl2073">
    <w:name w:val="xl2073"/>
    <w:basedOn w:val="aa"/>
    <w:rsid w:val="00CE77C7"/>
    <w:pPr>
      <w:widowControl/>
      <w:shd w:val="clear" w:color="000000" w:fill="00B0F0"/>
      <w:autoSpaceDE/>
      <w:autoSpaceDN/>
      <w:spacing w:before="100" w:beforeAutospacing="1" w:after="100" w:afterAutospacing="1"/>
    </w:pPr>
    <w:rPr>
      <w:sz w:val="24"/>
      <w:szCs w:val="24"/>
      <w:lang w:bidi="ar-SA"/>
    </w:rPr>
  </w:style>
  <w:style w:type="paragraph" w:customStyle="1" w:styleId="xl2074">
    <w:name w:val="xl2074"/>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18"/>
      <w:szCs w:val="18"/>
      <w:lang w:bidi="ar-SA"/>
    </w:rPr>
  </w:style>
  <w:style w:type="paragraph" w:customStyle="1" w:styleId="xl2075">
    <w:name w:val="xl2075"/>
    <w:basedOn w:val="aa"/>
    <w:rsid w:val="00CE77C7"/>
    <w:pPr>
      <w:widowControl/>
      <w:pBdr>
        <w:top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76">
    <w:name w:val="xl2076"/>
    <w:basedOn w:val="aa"/>
    <w:rsid w:val="00CE77C7"/>
    <w:pPr>
      <w:widowControl/>
      <w:pBdr>
        <w:top w:val="single" w:sz="4" w:space="0" w:color="auto"/>
        <w:bottom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77">
    <w:name w:val="xl2077"/>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jc w:val="both"/>
      <w:textAlignment w:val="center"/>
    </w:pPr>
    <w:rPr>
      <w:sz w:val="18"/>
      <w:szCs w:val="18"/>
      <w:lang w:bidi="ar-SA"/>
    </w:rPr>
  </w:style>
  <w:style w:type="paragraph" w:customStyle="1" w:styleId="xl2078">
    <w:name w:val="xl2078"/>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79">
    <w:name w:val="xl2079"/>
    <w:basedOn w:val="aa"/>
    <w:rsid w:val="00CE77C7"/>
    <w:pPr>
      <w:widowControl/>
      <w:pBdr>
        <w:top w:val="single" w:sz="4" w:space="0" w:color="auto"/>
        <w:left w:val="single" w:sz="4" w:space="0" w:color="auto"/>
        <w:right w:val="single" w:sz="4" w:space="0" w:color="auto"/>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2080">
    <w:name w:val="xl2080"/>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81">
    <w:name w:val="xl2081"/>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82">
    <w:name w:val="xl2082"/>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textAlignment w:val="center"/>
    </w:pPr>
    <w:rPr>
      <w:sz w:val="18"/>
      <w:szCs w:val="18"/>
      <w:lang w:bidi="ar-SA"/>
    </w:rPr>
  </w:style>
  <w:style w:type="paragraph" w:customStyle="1" w:styleId="xl2083">
    <w:name w:val="xl2083"/>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84">
    <w:name w:val="xl2084"/>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085">
    <w:name w:val="xl2085"/>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18"/>
      <w:szCs w:val="18"/>
      <w:lang w:bidi="ar-SA"/>
    </w:rPr>
  </w:style>
  <w:style w:type="paragraph" w:customStyle="1" w:styleId="xl2086">
    <w:name w:val="xl2086"/>
    <w:basedOn w:val="aa"/>
    <w:rsid w:val="00CE77C7"/>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18"/>
      <w:szCs w:val="18"/>
      <w:lang w:bidi="ar-SA"/>
    </w:rPr>
  </w:style>
  <w:style w:type="paragraph" w:customStyle="1" w:styleId="xl2087">
    <w:name w:val="xl2087"/>
    <w:basedOn w:val="aa"/>
    <w:rsid w:val="00CE77C7"/>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18"/>
      <w:szCs w:val="18"/>
      <w:lang w:bidi="ar-SA"/>
    </w:rPr>
  </w:style>
  <w:style w:type="paragraph" w:customStyle="1" w:styleId="xl2088">
    <w:name w:val="xl2088"/>
    <w:basedOn w:val="aa"/>
    <w:rsid w:val="00CE77C7"/>
    <w:pPr>
      <w:widowControl/>
      <w:pBdr>
        <w:top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18"/>
      <w:szCs w:val="18"/>
      <w:lang w:bidi="ar-SA"/>
    </w:rPr>
  </w:style>
  <w:style w:type="paragraph" w:customStyle="1" w:styleId="xl2089">
    <w:name w:val="xl2089"/>
    <w:basedOn w:val="aa"/>
    <w:rsid w:val="00CE77C7"/>
    <w:pPr>
      <w:widowControl/>
      <w:shd w:val="clear" w:color="000000" w:fill="FF0000"/>
      <w:autoSpaceDE/>
      <w:autoSpaceDN/>
      <w:spacing w:before="100" w:beforeAutospacing="1" w:after="100" w:afterAutospacing="1"/>
    </w:pPr>
    <w:rPr>
      <w:sz w:val="24"/>
      <w:szCs w:val="24"/>
      <w:lang w:bidi="ar-SA"/>
    </w:rPr>
  </w:style>
  <w:style w:type="paragraph" w:customStyle="1" w:styleId="xl2090">
    <w:name w:val="xl2090"/>
    <w:basedOn w:val="aa"/>
    <w:rsid w:val="00CE77C7"/>
    <w:pPr>
      <w:widowControl/>
      <w:pBdr>
        <w:top w:val="single" w:sz="4" w:space="0" w:color="auto"/>
        <w:left w:val="single" w:sz="4" w:space="0" w:color="auto"/>
        <w:right w:val="single" w:sz="4" w:space="0" w:color="auto"/>
      </w:pBdr>
      <w:shd w:val="clear" w:color="000000" w:fill="FFFFCC"/>
      <w:autoSpaceDE/>
      <w:autoSpaceDN/>
      <w:spacing w:before="100" w:beforeAutospacing="1" w:after="100" w:afterAutospacing="1"/>
      <w:jc w:val="center"/>
      <w:textAlignment w:val="center"/>
    </w:pPr>
    <w:rPr>
      <w:sz w:val="18"/>
      <w:szCs w:val="18"/>
      <w:lang w:bidi="ar-SA"/>
    </w:rPr>
  </w:style>
  <w:style w:type="paragraph" w:customStyle="1" w:styleId="xl2091">
    <w:name w:val="xl2091"/>
    <w:basedOn w:val="aa"/>
    <w:rsid w:val="00CE77C7"/>
    <w:pPr>
      <w:widowControl/>
      <w:pBdr>
        <w:top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color w:val="000000"/>
      <w:sz w:val="21"/>
      <w:szCs w:val="21"/>
      <w:lang w:bidi="ar-SA"/>
    </w:rPr>
  </w:style>
  <w:style w:type="paragraph" w:customStyle="1" w:styleId="xl2092">
    <w:name w:val="xl2092"/>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both"/>
      <w:textAlignment w:val="center"/>
    </w:pPr>
    <w:rPr>
      <w:color w:val="000000"/>
      <w:sz w:val="18"/>
      <w:szCs w:val="18"/>
      <w:lang w:bidi="ar-SA"/>
    </w:rPr>
  </w:style>
  <w:style w:type="paragraph" w:customStyle="1" w:styleId="xl2093">
    <w:name w:val="xl2093"/>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094">
    <w:name w:val="xl2094"/>
    <w:basedOn w:val="aa"/>
    <w:rsid w:val="00CE77C7"/>
    <w:pPr>
      <w:widowControl/>
      <w:pBdr>
        <w:top w:val="single" w:sz="4" w:space="0" w:color="auto"/>
        <w:bottom w:val="single" w:sz="4" w:space="0" w:color="auto"/>
        <w:right w:val="single" w:sz="4" w:space="0" w:color="auto"/>
      </w:pBdr>
      <w:shd w:val="clear" w:color="000000" w:fill="FDE9D9"/>
      <w:autoSpaceDE/>
      <w:autoSpaceDN/>
      <w:spacing w:before="100" w:beforeAutospacing="1" w:after="100" w:afterAutospacing="1"/>
      <w:jc w:val="center"/>
      <w:textAlignment w:val="center"/>
    </w:pPr>
    <w:rPr>
      <w:color w:val="000000"/>
      <w:sz w:val="21"/>
      <w:szCs w:val="21"/>
      <w:lang w:bidi="ar-SA"/>
    </w:rPr>
  </w:style>
  <w:style w:type="paragraph" w:customStyle="1" w:styleId="xl2095">
    <w:name w:val="xl2095"/>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both"/>
      <w:textAlignment w:val="center"/>
    </w:pPr>
    <w:rPr>
      <w:sz w:val="18"/>
      <w:szCs w:val="18"/>
      <w:lang w:bidi="ar-SA"/>
    </w:rPr>
  </w:style>
  <w:style w:type="paragraph" w:customStyle="1" w:styleId="xl2096">
    <w:name w:val="xl2096"/>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textAlignment w:val="center"/>
    </w:pPr>
    <w:rPr>
      <w:sz w:val="18"/>
      <w:szCs w:val="18"/>
      <w:lang w:bidi="ar-SA"/>
    </w:rPr>
  </w:style>
  <w:style w:type="paragraph" w:customStyle="1" w:styleId="xl2097">
    <w:name w:val="xl2097"/>
    <w:basedOn w:val="aa"/>
    <w:rsid w:val="00CE77C7"/>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both"/>
      <w:textAlignment w:val="center"/>
    </w:pPr>
    <w:rPr>
      <w:color w:val="000000"/>
      <w:sz w:val="18"/>
      <w:szCs w:val="18"/>
      <w:lang w:bidi="ar-SA"/>
    </w:rPr>
  </w:style>
  <w:style w:type="paragraph" w:customStyle="1" w:styleId="xl2098">
    <w:name w:val="xl2098"/>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textAlignment w:val="center"/>
    </w:pPr>
    <w:rPr>
      <w:sz w:val="16"/>
      <w:szCs w:val="16"/>
      <w:lang w:bidi="ar-SA"/>
    </w:rPr>
  </w:style>
  <w:style w:type="paragraph" w:customStyle="1" w:styleId="xl2099">
    <w:name w:val="xl2099"/>
    <w:basedOn w:val="aa"/>
    <w:rsid w:val="00CE77C7"/>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textAlignment w:val="center"/>
    </w:pPr>
    <w:rPr>
      <w:sz w:val="16"/>
      <w:szCs w:val="16"/>
      <w:lang w:bidi="ar-SA"/>
    </w:rPr>
  </w:style>
  <w:style w:type="paragraph" w:customStyle="1" w:styleId="xl2100">
    <w:name w:val="xl2100"/>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textAlignment w:val="center"/>
    </w:pPr>
    <w:rPr>
      <w:sz w:val="16"/>
      <w:szCs w:val="16"/>
      <w:lang w:bidi="ar-SA"/>
    </w:rPr>
  </w:style>
  <w:style w:type="paragraph" w:customStyle="1" w:styleId="xl2101">
    <w:name w:val="xl2101"/>
    <w:basedOn w:val="aa"/>
    <w:rsid w:val="00CE77C7"/>
    <w:pPr>
      <w:widowControl/>
      <w:pBdr>
        <w:top w:val="single" w:sz="4" w:space="0" w:color="auto"/>
        <w:left w:val="single" w:sz="4" w:space="0" w:color="auto"/>
        <w:bottom w:val="single" w:sz="4" w:space="0" w:color="auto"/>
        <w:right w:val="single" w:sz="4" w:space="0" w:color="auto"/>
      </w:pBdr>
      <w:shd w:val="clear" w:color="000000" w:fill="FFFFCC"/>
      <w:autoSpaceDE/>
      <w:autoSpaceDN/>
      <w:spacing w:before="100" w:beforeAutospacing="1" w:after="100" w:afterAutospacing="1"/>
      <w:textAlignment w:val="center"/>
    </w:pPr>
    <w:rPr>
      <w:sz w:val="16"/>
      <w:szCs w:val="16"/>
      <w:lang w:bidi="ar-SA"/>
    </w:rPr>
  </w:style>
  <w:style w:type="paragraph" w:customStyle="1" w:styleId="xl2102">
    <w:name w:val="xl2102"/>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textAlignment w:val="center"/>
    </w:pPr>
    <w:rPr>
      <w:sz w:val="16"/>
      <w:szCs w:val="16"/>
      <w:lang w:bidi="ar-SA"/>
    </w:rPr>
  </w:style>
  <w:style w:type="paragraph" w:customStyle="1" w:styleId="xl2103">
    <w:name w:val="xl2103"/>
    <w:basedOn w:val="aa"/>
    <w:rsid w:val="00CE77C7"/>
    <w:pPr>
      <w:widowControl/>
      <w:pBdr>
        <w:left w:val="single" w:sz="4" w:space="0" w:color="000000"/>
        <w:bottom w:val="single" w:sz="4" w:space="0" w:color="000000"/>
      </w:pBdr>
      <w:shd w:val="clear" w:color="000000" w:fill="00B0F0"/>
      <w:autoSpaceDE/>
      <w:autoSpaceDN/>
      <w:spacing w:before="100" w:beforeAutospacing="1" w:after="100" w:afterAutospacing="1"/>
      <w:textAlignment w:val="center"/>
    </w:pPr>
    <w:rPr>
      <w:sz w:val="18"/>
      <w:szCs w:val="18"/>
      <w:lang w:bidi="ar-SA"/>
    </w:rPr>
  </w:style>
  <w:style w:type="paragraph" w:customStyle="1" w:styleId="xl2104">
    <w:name w:val="xl2104"/>
    <w:basedOn w:val="aa"/>
    <w:rsid w:val="00CE77C7"/>
    <w:pPr>
      <w:widowControl/>
      <w:pBdr>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18"/>
      <w:szCs w:val="18"/>
      <w:lang w:bidi="ar-SA"/>
    </w:rPr>
  </w:style>
  <w:style w:type="paragraph" w:customStyle="1" w:styleId="xl2105">
    <w:name w:val="xl2105"/>
    <w:basedOn w:val="aa"/>
    <w:rsid w:val="00CE77C7"/>
    <w:pPr>
      <w:widowControl/>
      <w:pBdr>
        <w:top w:val="single" w:sz="4" w:space="0" w:color="000000"/>
        <w:left w:val="single" w:sz="4" w:space="0" w:color="000000"/>
        <w:bottom w:val="single" w:sz="4" w:space="0" w:color="000000"/>
      </w:pBdr>
      <w:shd w:val="clear" w:color="000000" w:fill="00B0F0"/>
      <w:autoSpaceDE/>
      <w:autoSpaceDN/>
      <w:spacing w:before="100" w:beforeAutospacing="1" w:after="100" w:afterAutospacing="1"/>
      <w:textAlignment w:val="center"/>
    </w:pPr>
    <w:rPr>
      <w:sz w:val="18"/>
      <w:szCs w:val="18"/>
      <w:lang w:bidi="ar-SA"/>
    </w:rPr>
  </w:style>
  <w:style w:type="paragraph" w:customStyle="1" w:styleId="xl2106">
    <w:name w:val="xl2106"/>
    <w:basedOn w:val="aa"/>
    <w:rsid w:val="00CE77C7"/>
    <w:pPr>
      <w:widowControl/>
      <w:pBdr>
        <w:top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107">
    <w:name w:val="xl2107"/>
    <w:basedOn w:val="aa"/>
    <w:rsid w:val="00CE77C7"/>
    <w:pPr>
      <w:widowControl/>
      <w:pBdr>
        <w:top w:val="single" w:sz="4" w:space="0" w:color="000000"/>
        <w:left w:val="single" w:sz="4" w:space="0" w:color="000000"/>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108">
    <w:name w:val="xl2108"/>
    <w:basedOn w:val="aa"/>
    <w:rsid w:val="00CE77C7"/>
    <w:pPr>
      <w:widowControl/>
      <w:pBdr>
        <w:top w:val="single" w:sz="4" w:space="0" w:color="000000"/>
        <w:left w:val="single" w:sz="4" w:space="0" w:color="000000"/>
        <w:bottom w:val="single" w:sz="4" w:space="0" w:color="000000"/>
        <w:right w:val="single" w:sz="4" w:space="0" w:color="000000"/>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109">
    <w:name w:val="xl2109"/>
    <w:basedOn w:val="aa"/>
    <w:rsid w:val="00CE77C7"/>
    <w:pPr>
      <w:widowControl/>
      <w:pBdr>
        <w:top w:val="single" w:sz="4" w:space="0" w:color="000000"/>
        <w:right w:val="single" w:sz="4" w:space="0" w:color="000000"/>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110">
    <w:name w:val="xl2110"/>
    <w:basedOn w:val="aa"/>
    <w:rsid w:val="00CE77C7"/>
    <w:pPr>
      <w:widowControl/>
      <w:pBdr>
        <w:top w:val="single" w:sz="4" w:space="0" w:color="000000"/>
        <w:left w:val="single" w:sz="4" w:space="0" w:color="000000"/>
        <w:bottom w:val="single" w:sz="4" w:space="0" w:color="000000"/>
        <w:right w:val="single" w:sz="4" w:space="0" w:color="000000"/>
      </w:pBdr>
      <w:shd w:val="clear" w:color="000000" w:fill="DAEEF3"/>
      <w:autoSpaceDE/>
      <w:autoSpaceDN/>
      <w:spacing w:before="100" w:beforeAutospacing="1" w:after="100" w:afterAutospacing="1"/>
      <w:jc w:val="both"/>
      <w:textAlignment w:val="center"/>
    </w:pPr>
    <w:rPr>
      <w:sz w:val="18"/>
      <w:szCs w:val="18"/>
      <w:lang w:bidi="ar-SA"/>
    </w:rPr>
  </w:style>
  <w:style w:type="paragraph" w:customStyle="1" w:styleId="xl2111">
    <w:name w:val="xl2111"/>
    <w:basedOn w:val="aa"/>
    <w:rsid w:val="00CE77C7"/>
    <w:pPr>
      <w:widowControl/>
      <w:pBdr>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18"/>
      <w:szCs w:val="18"/>
      <w:lang w:bidi="ar-SA"/>
    </w:rPr>
  </w:style>
  <w:style w:type="paragraph" w:customStyle="1" w:styleId="xl2112">
    <w:name w:val="xl2112"/>
    <w:basedOn w:val="aa"/>
    <w:rsid w:val="00CE77C7"/>
    <w:pPr>
      <w:widowControl/>
      <w:pBdr>
        <w:top w:val="single" w:sz="4" w:space="0" w:color="000000"/>
        <w:left w:val="single" w:sz="4" w:space="0" w:color="000000"/>
        <w:bottom w:val="single" w:sz="4" w:space="0" w:color="000000"/>
        <w:right w:val="single" w:sz="4" w:space="0" w:color="000000"/>
      </w:pBdr>
      <w:shd w:val="clear" w:color="000000" w:fill="DAEEF3"/>
      <w:autoSpaceDE/>
      <w:autoSpaceDN/>
      <w:spacing w:before="100" w:beforeAutospacing="1" w:after="100" w:afterAutospacing="1"/>
      <w:textAlignment w:val="center"/>
    </w:pPr>
    <w:rPr>
      <w:sz w:val="18"/>
      <w:szCs w:val="18"/>
      <w:lang w:bidi="ar-SA"/>
    </w:rPr>
  </w:style>
  <w:style w:type="paragraph" w:customStyle="1" w:styleId="xl2113">
    <w:name w:val="xl2113"/>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textAlignment w:val="center"/>
    </w:pPr>
    <w:rPr>
      <w:sz w:val="24"/>
      <w:szCs w:val="24"/>
      <w:lang w:bidi="ar-SA"/>
    </w:rPr>
  </w:style>
  <w:style w:type="paragraph" w:customStyle="1" w:styleId="xl2114">
    <w:name w:val="xl2114"/>
    <w:basedOn w:val="aa"/>
    <w:rsid w:val="00CE77C7"/>
    <w:pPr>
      <w:widowControl/>
      <w:shd w:val="clear" w:color="000000" w:fill="FFFFFF"/>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5">
    <w:name w:val="xl2115"/>
    <w:basedOn w:val="aa"/>
    <w:rsid w:val="00CE77C7"/>
    <w:pPr>
      <w:widowControl/>
      <w:pBdr>
        <w:top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6">
    <w:name w:val="xl2116"/>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7">
    <w:name w:val="xl2117"/>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8">
    <w:name w:val="xl2118"/>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19">
    <w:name w:val="xl2119"/>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0">
    <w:name w:val="xl2120"/>
    <w:basedOn w:val="aa"/>
    <w:rsid w:val="00CE77C7"/>
    <w:pPr>
      <w:widowControl/>
      <w:pBdr>
        <w:top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1">
    <w:name w:val="xl2121"/>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2">
    <w:name w:val="xl2122"/>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3">
    <w:name w:val="xl2123"/>
    <w:basedOn w:val="aa"/>
    <w:rsid w:val="00CE77C7"/>
    <w:pPr>
      <w:widowControl/>
      <w:shd w:val="clear" w:color="000000" w:fill="FFFFFF"/>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4">
    <w:name w:val="xl2124"/>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5">
    <w:name w:val="xl2125"/>
    <w:basedOn w:val="aa"/>
    <w:rsid w:val="00CE77C7"/>
    <w:pPr>
      <w:widowControl/>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6">
    <w:name w:val="xl2126"/>
    <w:basedOn w:val="aa"/>
    <w:rsid w:val="00CE77C7"/>
    <w:pPr>
      <w:widowControl/>
      <w:pBdr>
        <w:top w:val="single" w:sz="4" w:space="0" w:color="auto"/>
        <w:left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7">
    <w:name w:val="xl2127"/>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8">
    <w:name w:val="xl2128"/>
    <w:basedOn w:val="aa"/>
    <w:rsid w:val="00CE77C7"/>
    <w:pPr>
      <w:widowControl/>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29">
    <w:name w:val="xl2129"/>
    <w:basedOn w:val="aa"/>
    <w:rsid w:val="00CE77C7"/>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rFonts w:ascii="Arial Narrow" w:hAnsi="Arial Narrow"/>
      <w:color w:val="000000"/>
      <w:sz w:val="24"/>
      <w:szCs w:val="24"/>
      <w:lang w:bidi="ar-SA"/>
    </w:rPr>
  </w:style>
  <w:style w:type="paragraph" w:customStyle="1" w:styleId="xl2130">
    <w:name w:val="xl2130"/>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sz w:val="24"/>
      <w:szCs w:val="24"/>
      <w:lang w:bidi="ar-SA"/>
    </w:rPr>
  </w:style>
  <w:style w:type="paragraph" w:customStyle="1" w:styleId="xl2131">
    <w:name w:val="xl2131"/>
    <w:basedOn w:val="aa"/>
    <w:rsid w:val="00CE77C7"/>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Arial Narrow" w:hAnsi="Arial Narrow"/>
      <w:color w:val="000000"/>
      <w:sz w:val="24"/>
      <w:szCs w:val="24"/>
      <w:lang w:bidi="ar-SA"/>
    </w:rPr>
  </w:style>
  <w:style w:type="paragraph" w:customStyle="1" w:styleId="font11">
    <w:name w:val="font11"/>
    <w:basedOn w:val="aa"/>
    <w:rsid w:val="00CE77C7"/>
    <w:pPr>
      <w:widowControl/>
      <w:autoSpaceDE/>
      <w:autoSpaceDN/>
      <w:spacing w:before="100" w:beforeAutospacing="1" w:after="100" w:afterAutospacing="1"/>
    </w:pPr>
    <w:rPr>
      <w:b/>
      <w:bCs/>
      <w:color w:val="FF0000"/>
      <w:sz w:val="20"/>
      <w:szCs w:val="20"/>
      <w:lang w:bidi="ar-SA"/>
    </w:rPr>
  </w:style>
  <w:style w:type="paragraph" w:customStyle="1" w:styleId="xl41814">
    <w:name w:val="xl4181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bidi="ar-SA"/>
    </w:rPr>
  </w:style>
  <w:style w:type="paragraph" w:customStyle="1" w:styleId="xl41815">
    <w:name w:val="xl4181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41816">
    <w:name w:val="xl4181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17">
    <w:name w:val="xl4181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0"/>
      <w:szCs w:val="20"/>
      <w:lang w:bidi="ar-SA"/>
    </w:rPr>
  </w:style>
  <w:style w:type="paragraph" w:customStyle="1" w:styleId="xl41818">
    <w:name w:val="xl4181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41819">
    <w:name w:val="xl4181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i/>
      <w:iCs/>
      <w:sz w:val="20"/>
      <w:szCs w:val="20"/>
      <w:lang w:bidi="ar-SA"/>
    </w:rPr>
  </w:style>
  <w:style w:type="paragraph" w:customStyle="1" w:styleId="xl41820">
    <w:name w:val="xl41820"/>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i/>
      <w:iCs/>
      <w:sz w:val="20"/>
      <w:szCs w:val="20"/>
      <w:lang w:bidi="ar-SA"/>
    </w:rPr>
  </w:style>
  <w:style w:type="paragraph" w:customStyle="1" w:styleId="xl41821">
    <w:name w:val="xl4182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i/>
      <w:iCs/>
      <w:sz w:val="20"/>
      <w:szCs w:val="20"/>
      <w:lang w:bidi="ar-SA"/>
    </w:rPr>
  </w:style>
  <w:style w:type="paragraph" w:customStyle="1" w:styleId="xl41822">
    <w:name w:val="xl4182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i/>
      <w:iCs/>
      <w:sz w:val="20"/>
      <w:szCs w:val="20"/>
      <w:lang w:bidi="ar-SA"/>
    </w:rPr>
  </w:style>
  <w:style w:type="paragraph" w:customStyle="1" w:styleId="xl41823">
    <w:name w:val="xl41823"/>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bidi="ar-SA"/>
    </w:rPr>
  </w:style>
  <w:style w:type="paragraph" w:customStyle="1" w:styleId="xl41824">
    <w:name w:val="xl4182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25">
    <w:name w:val="xl4182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26">
    <w:name w:val="xl4182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27">
    <w:name w:val="xl4182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28">
    <w:name w:val="xl4182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i/>
      <w:iCs/>
      <w:sz w:val="20"/>
      <w:szCs w:val="20"/>
      <w:lang w:bidi="ar-SA"/>
    </w:rPr>
  </w:style>
  <w:style w:type="paragraph" w:customStyle="1" w:styleId="xl41829">
    <w:name w:val="xl4182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30">
    <w:name w:val="xl4183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41831">
    <w:name w:val="xl4183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2">
    <w:name w:val="xl4183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3">
    <w:name w:val="xl4183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4">
    <w:name w:val="xl4183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35">
    <w:name w:val="xl4183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36">
    <w:name w:val="xl4183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7">
    <w:name w:val="xl4183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sz w:val="20"/>
      <w:szCs w:val="20"/>
      <w:lang w:bidi="ar-SA"/>
    </w:rPr>
  </w:style>
  <w:style w:type="paragraph" w:customStyle="1" w:styleId="xl41838">
    <w:name w:val="xl4183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39">
    <w:name w:val="xl4183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41">
    <w:name w:val="xl41841"/>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0"/>
      <w:szCs w:val="20"/>
      <w:lang w:bidi="ar-SA"/>
    </w:rPr>
  </w:style>
  <w:style w:type="paragraph" w:customStyle="1" w:styleId="xl41842">
    <w:name w:val="xl41842"/>
    <w:basedOn w:val="aa"/>
    <w:rsid w:val="00CE77C7"/>
    <w:pPr>
      <w:widowControl/>
      <w:autoSpaceDE/>
      <w:autoSpaceDN/>
      <w:spacing w:before="100" w:beforeAutospacing="1" w:after="100" w:afterAutospacing="1"/>
    </w:pPr>
    <w:rPr>
      <w:b/>
      <w:bCs/>
      <w:sz w:val="24"/>
      <w:szCs w:val="24"/>
      <w:lang w:bidi="ar-SA"/>
    </w:rPr>
  </w:style>
  <w:style w:type="paragraph" w:customStyle="1" w:styleId="xl41843">
    <w:name w:val="xl4184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bidi="ar-SA"/>
    </w:rPr>
  </w:style>
  <w:style w:type="paragraph" w:customStyle="1" w:styleId="xl41840">
    <w:name w:val="xl41840"/>
    <w:basedOn w:val="aa"/>
    <w:rsid w:val="00CE77C7"/>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sz w:val="20"/>
      <w:szCs w:val="20"/>
      <w:lang w:bidi="ar-SA"/>
    </w:rPr>
  </w:style>
  <w:style w:type="paragraph" w:customStyle="1" w:styleId="xl41844">
    <w:name w:val="xl4184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bidi="ar-SA"/>
    </w:rPr>
  </w:style>
  <w:style w:type="paragraph" w:customStyle="1" w:styleId="xl41845">
    <w:name w:val="xl4184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41846">
    <w:name w:val="xl4184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3862">
    <w:name w:val="xl3862"/>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63">
    <w:name w:val="xl3863"/>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64">
    <w:name w:val="xl3864"/>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65">
    <w:name w:val="xl3865"/>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66">
    <w:name w:val="xl3866"/>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67">
    <w:name w:val="xl3867"/>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68">
    <w:name w:val="xl3868"/>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69">
    <w:name w:val="xl3869"/>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70">
    <w:name w:val="xl3870"/>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b/>
      <w:bCs/>
      <w:sz w:val="16"/>
      <w:szCs w:val="16"/>
      <w:lang w:bidi="ar-SA"/>
    </w:rPr>
  </w:style>
  <w:style w:type="paragraph" w:customStyle="1" w:styleId="xl3871">
    <w:name w:val="xl3871"/>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72">
    <w:name w:val="xl3872"/>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73">
    <w:name w:val="xl3873"/>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74">
    <w:name w:val="xl3874"/>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75">
    <w:name w:val="xl3875"/>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76">
    <w:name w:val="xl3876"/>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77">
    <w:name w:val="xl3877"/>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78">
    <w:name w:val="xl3878"/>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79">
    <w:name w:val="xl3879"/>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b/>
      <w:bCs/>
      <w:sz w:val="16"/>
      <w:szCs w:val="16"/>
      <w:lang w:bidi="ar-SA"/>
    </w:rPr>
  </w:style>
  <w:style w:type="paragraph" w:customStyle="1" w:styleId="xl3880">
    <w:name w:val="xl3880"/>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81">
    <w:name w:val="xl3881"/>
    <w:basedOn w:val="aa"/>
    <w:rsid w:val="00CE77C7"/>
    <w:pPr>
      <w:widowControl/>
      <w:autoSpaceDE/>
      <w:autoSpaceDN/>
      <w:spacing w:before="100" w:beforeAutospacing="1" w:after="100" w:afterAutospacing="1"/>
    </w:pPr>
    <w:rPr>
      <w:b/>
      <w:bCs/>
      <w:sz w:val="20"/>
      <w:szCs w:val="20"/>
      <w:lang w:bidi="ar-SA"/>
    </w:rPr>
  </w:style>
  <w:style w:type="paragraph" w:customStyle="1" w:styleId="xl3882">
    <w:name w:val="xl3882"/>
    <w:basedOn w:val="aa"/>
    <w:rsid w:val="00CE77C7"/>
    <w:pPr>
      <w:widowControl/>
      <w:autoSpaceDE/>
      <w:autoSpaceDN/>
      <w:spacing w:before="100" w:beforeAutospacing="1" w:after="100" w:afterAutospacing="1"/>
    </w:pPr>
    <w:rPr>
      <w:i/>
      <w:iCs/>
      <w:color w:val="FF0000"/>
      <w:sz w:val="24"/>
      <w:szCs w:val="24"/>
      <w:lang w:bidi="ar-SA"/>
    </w:rPr>
  </w:style>
  <w:style w:type="paragraph" w:customStyle="1" w:styleId="xl3883">
    <w:name w:val="xl3883"/>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84">
    <w:name w:val="xl3884"/>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color w:val="FF0000"/>
      <w:sz w:val="16"/>
      <w:szCs w:val="16"/>
      <w:lang w:bidi="ar-SA"/>
    </w:rPr>
  </w:style>
  <w:style w:type="paragraph" w:customStyle="1" w:styleId="xl3885">
    <w:name w:val="xl3885"/>
    <w:basedOn w:val="aa"/>
    <w:rsid w:val="00CE77C7"/>
    <w:pPr>
      <w:widowControl/>
      <w:autoSpaceDE/>
      <w:autoSpaceDN/>
      <w:spacing w:before="100" w:beforeAutospacing="1" w:after="100" w:afterAutospacing="1"/>
    </w:pPr>
    <w:rPr>
      <w:sz w:val="16"/>
      <w:szCs w:val="16"/>
      <w:lang w:bidi="ar-SA"/>
    </w:rPr>
  </w:style>
  <w:style w:type="paragraph" w:customStyle="1" w:styleId="xl3886">
    <w:name w:val="xl3886"/>
    <w:basedOn w:val="aa"/>
    <w:rsid w:val="00CE77C7"/>
    <w:pPr>
      <w:widowControl/>
      <w:autoSpaceDE/>
      <w:autoSpaceDN/>
      <w:spacing w:before="100" w:beforeAutospacing="1" w:after="100" w:afterAutospacing="1"/>
    </w:pPr>
    <w:rPr>
      <w:sz w:val="16"/>
      <w:szCs w:val="16"/>
      <w:lang w:bidi="ar-SA"/>
    </w:rPr>
  </w:style>
  <w:style w:type="paragraph" w:customStyle="1" w:styleId="xl3887">
    <w:name w:val="xl3887"/>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888">
    <w:name w:val="xl3888"/>
    <w:basedOn w:val="aa"/>
    <w:rsid w:val="00CE77C7"/>
    <w:pPr>
      <w:widowControl/>
      <w:autoSpaceDE/>
      <w:autoSpaceDN/>
      <w:spacing w:before="100" w:beforeAutospacing="1" w:after="100" w:afterAutospacing="1"/>
    </w:pPr>
    <w:rPr>
      <w:b/>
      <w:bCs/>
      <w:sz w:val="24"/>
      <w:szCs w:val="24"/>
      <w:lang w:bidi="ar-SA"/>
    </w:rPr>
  </w:style>
  <w:style w:type="paragraph" w:customStyle="1" w:styleId="xl3889">
    <w:name w:val="xl3889"/>
    <w:basedOn w:val="aa"/>
    <w:rsid w:val="00CE77C7"/>
    <w:pPr>
      <w:widowControl/>
      <w:pBdr>
        <w:left w:val="single" w:sz="8" w:space="27" w:color="auto"/>
        <w:bottom w:val="single" w:sz="8" w:space="0" w:color="auto"/>
        <w:right w:val="single" w:sz="8" w:space="0" w:color="auto"/>
      </w:pBdr>
      <w:autoSpaceDE/>
      <w:autoSpaceDN/>
      <w:spacing w:before="100" w:beforeAutospacing="1" w:after="100" w:afterAutospacing="1"/>
      <w:ind w:firstLineChars="400" w:firstLine="400"/>
      <w:textAlignment w:val="center"/>
    </w:pPr>
    <w:rPr>
      <w:sz w:val="16"/>
      <w:szCs w:val="16"/>
      <w:lang w:bidi="ar-SA"/>
    </w:rPr>
  </w:style>
  <w:style w:type="paragraph" w:customStyle="1" w:styleId="xl3890">
    <w:name w:val="xl3890"/>
    <w:basedOn w:val="aa"/>
    <w:rsid w:val="00CE77C7"/>
    <w:pPr>
      <w:widowControl/>
      <w:autoSpaceDE/>
      <w:autoSpaceDN/>
      <w:spacing w:before="100" w:beforeAutospacing="1" w:after="100" w:afterAutospacing="1"/>
      <w:jc w:val="center"/>
    </w:pPr>
    <w:rPr>
      <w:sz w:val="24"/>
      <w:szCs w:val="24"/>
      <w:lang w:bidi="ar-SA"/>
    </w:rPr>
  </w:style>
  <w:style w:type="paragraph" w:customStyle="1" w:styleId="xl3891">
    <w:name w:val="xl3891"/>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92">
    <w:name w:val="xl3892"/>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93">
    <w:name w:val="xl3893"/>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94">
    <w:name w:val="xl3894"/>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895">
    <w:name w:val="xl3895"/>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i/>
      <w:iCs/>
      <w:sz w:val="16"/>
      <w:szCs w:val="16"/>
      <w:lang w:bidi="ar-SA"/>
    </w:rPr>
  </w:style>
  <w:style w:type="paragraph" w:customStyle="1" w:styleId="xl3896">
    <w:name w:val="xl3896"/>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i/>
      <w:iCs/>
      <w:sz w:val="16"/>
      <w:szCs w:val="16"/>
      <w:lang w:bidi="ar-SA"/>
    </w:rPr>
  </w:style>
  <w:style w:type="paragraph" w:customStyle="1" w:styleId="xl3897">
    <w:name w:val="xl3897"/>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i/>
      <w:iCs/>
      <w:sz w:val="16"/>
      <w:szCs w:val="16"/>
      <w:lang w:bidi="ar-SA"/>
    </w:rPr>
  </w:style>
  <w:style w:type="paragraph" w:customStyle="1" w:styleId="xl3898">
    <w:name w:val="xl3898"/>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899">
    <w:name w:val="xl3899"/>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900">
    <w:name w:val="xl3900"/>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901">
    <w:name w:val="xl3901"/>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i/>
      <w:iCs/>
      <w:sz w:val="16"/>
      <w:szCs w:val="16"/>
      <w:lang w:bidi="ar-SA"/>
    </w:rPr>
  </w:style>
  <w:style w:type="paragraph" w:customStyle="1" w:styleId="xl3902">
    <w:name w:val="xl3902"/>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903">
    <w:name w:val="xl3903"/>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904">
    <w:name w:val="xl3904"/>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905">
    <w:name w:val="xl3905"/>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06">
    <w:name w:val="xl3906"/>
    <w:basedOn w:val="aa"/>
    <w:rsid w:val="00CE77C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07">
    <w:name w:val="xl3907"/>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08">
    <w:name w:val="xl3908"/>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09">
    <w:name w:val="xl3909"/>
    <w:basedOn w:val="aa"/>
    <w:rsid w:val="00CE77C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10">
    <w:name w:val="xl3910"/>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11">
    <w:name w:val="xl3911"/>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b/>
      <w:bCs/>
      <w:sz w:val="16"/>
      <w:szCs w:val="16"/>
      <w:lang w:bidi="ar-SA"/>
    </w:rPr>
  </w:style>
  <w:style w:type="paragraph" w:customStyle="1" w:styleId="xl3912">
    <w:name w:val="xl3912"/>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13">
    <w:name w:val="xl3913"/>
    <w:basedOn w:val="aa"/>
    <w:rsid w:val="00CE77C7"/>
    <w:pPr>
      <w:widowControl/>
      <w:pBdr>
        <w:left w:val="single" w:sz="8" w:space="14" w:color="auto"/>
        <w:bottom w:val="single" w:sz="8" w:space="0" w:color="auto"/>
        <w:right w:val="single" w:sz="8" w:space="0" w:color="auto"/>
      </w:pBdr>
      <w:autoSpaceDE/>
      <w:autoSpaceDN/>
      <w:spacing w:before="100" w:beforeAutospacing="1" w:after="100" w:afterAutospacing="1"/>
      <w:ind w:firstLineChars="200" w:firstLine="200"/>
      <w:textAlignment w:val="center"/>
    </w:pPr>
    <w:rPr>
      <w:sz w:val="16"/>
      <w:szCs w:val="16"/>
      <w:lang w:bidi="ar-SA"/>
    </w:rPr>
  </w:style>
  <w:style w:type="paragraph" w:customStyle="1" w:styleId="xl3914">
    <w:name w:val="xl3914"/>
    <w:basedOn w:val="aa"/>
    <w:rsid w:val="00CE77C7"/>
    <w:pPr>
      <w:widowControl/>
      <w:pBdr>
        <w:left w:val="single" w:sz="8" w:space="14" w:color="auto"/>
        <w:bottom w:val="single" w:sz="8" w:space="0" w:color="auto"/>
        <w:right w:val="single" w:sz="8" w:space="0" w:color="auto"/>
      </w:pBdr>
      <w:autoSpaceDE/>
      <w:autoSpaceDN/>
      <w:spacing w:before="100" w:beforeAutospacing="1" w:after="100" w:afterAutospacing="1"/>
      <w:ind w:firstLineChars="200" w:firstLine="200"/>
      <w:textAlignment w:val="center"/>
    </w:pPr>
    <w:rPr>
      <w:b/>
      <w:bCs/>
      <w:sz w:val="16"/>
      <w:szCs w:val="16"/>
      <w:lang w:bidi="ar-SA"/>
    </w:rPr>
  </w:style>
  <w:style w:type="paragraph" w:customStyle="1" w:styleId="xl3915">
    <w:name w:val="xl3915"/>
    <w:basedOn w:val="aa"/>
    <w:rsid w:val="00CE77C7"/>
    <w:pPr>
      <w:widowControl/>
      <w:pBdr>
        <w:left w:val="single" w:sz="8" w:space="31" w:color="auto"/>
        <w:bottom w:val="single" w:sz="8" w:space="0" w:color="auto"/>
        <w:right w:val="single" w:sz="8" w:space="0" w:color="auto"/>
      </w:pBdr>
      <w:autoSpaceDE/>
      <w:autoSpaceDN/>
      <w:spacing w:before="100" w:beforeAutospacing="1" w:after="100" w:afterAutospacing="1"/>
      <w:ind w:firstLineChars="500" w:firstLine="500"/>
      <w:textAlignment w:val="center"/>
    </w:pPr>
    <w:rPr>
      <w:sz w:val="16"/>
      <w:szCs w:val="16"/>
      <w:lang w:bidi="ar-SA"/>
    </w:rPr>
  </w:style>
  <w:style w:type="paragraph" w:customStyle="1" w:styleId="xl3916">
    <w:name w:val="xl3916"/>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3917">
    <w:name w:val="xl3917"/>
    <w:basedOn w:val="aa"/>
    <w:rsid w:val="00CE77C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b/>
      <w:bCs/>
      <w:sz w:val="20"/>
      <w:szCs w:val="20"/>
      <w:lang w:bidi="ar-SA"/>
    </w:rPr>
  </w:style>
  <w:style w:type="paragraph" w:customStyle="1" w:styleId="xl3918">
    <w:name w:val="xl3918"/>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3919">
    <w:name w:val="xl3919"/>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b/>
      <w:bCs/>
      <w:sz w:val="20"/>
      <w:szCs w:val="20"/>
      <w:lang w:bidi="ar-SA"/>
    </w:rPr>
  </w:style>
  <w:style w:type="paragraph" w:customStyle="1" w:styleId="xl3920">
    <w:name w:val="xl3920"/>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sz w:val="16"/>
      <w:szCs w:val="16"/>
      <w:lang w:bidi="ar-SA"/>
    </w:rPr>
  </w:style>
  <w:style w:type="paragraph" w:customStyle="1" w:styleId="xl3921">
    <w:name w:val="xl3921"/>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FF0000"/>
      <w:sz w:val="16"/>
      <w:szCs w:val="16"/>
      <w:lang w:bidi="ar-SA"/>
    </w:rPr>
  </w:style>
  <w:style w:type="paragraph" w:customStyle="1" w:styleId="xl3922">
    <w:name w:val="xl3922"/>
    <w:basedOn w:val="aa"/>
    <w:rsid w:val="00CE77C7"/>
    <w:pPr>
      <w:widowControl/>
      <w:pBdr>
        <w:bottom w:val="single" w:sz="8" w:space="0" w:color="auto"/>
        <w:right w:val="single" w:sz="8" w:space="0" w:color="auto"/>
      </w:pBdr>
      <w:autoSpaceDE/>
      <w:autoSpaceDN/>
      <w:spacing w:before="100" w:beforeAutospacing="1" w:after="100" w:afterAutospacing="1"/>
      <w:jc w:val="center"/>
      <w:textAlignment w:val="center"/>
    </w:pPr>
    <w:rPr>
      <w:b/>
      <w:bCs/>
      <w:sz w:val="16"/>
      <w:szCs w:val="16"/>
      <w:lang w:bidi="ar-SA"/>
    </w:rPr>
  </w:style>
  <w:style w:type="paragraph" w:customStyle="1" w:styleId="xl3923">
    <w:name w:val="xl3923"/>
    <w:basedOn w:val="aa"/>
    <w:rsid w:val="00CE77C7"/>
    <w:pPr>
      <w:widowControl/>
      <w:pBdr>
        <w:bottom w:val="single" w:sz="8" w:space="0" w:color="auto"/>
        <w:right w:val="single" w:sz="8" w:space="0" w:color="auto"/>
      </w:pBdr>
      <w:autoSpaceDE/>
      <w:autoSpaceDN/>
      <w:spacing w:before="100" w:beforeAutospacing="1" w:after="100" w:afterAutospacing="1"/>
      <w:textAlignment w:val="center"/>
    </w:pPr>
    <w:rPr>
      <w:sz w:val="16"/>
      <w:szCs w:val="16"/>
      <w:lang w:bidi="ar-SA"/>
    </w:rPr>
  </w:style>
  <w:style w:type="paragraph" w:customStyle="1" w:styleId="xl3924">
    <w:name w:val="xl392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16"/>
      <w:szCs w:val="16"/>
      <w:lang w:bidi="ar-SA"/>
    </w:rPr>
  </w:style>
  <w:style w:type="paragraph" w:customStyle="1" w:styleId="db9fe9049761426654245bb2dd862eecmsonormal">
    <w:name w:val="db9fe9049761426654245bb2dd862eecmsonormal"/>
    <w:basedOn w:val="aa"/>
    <w:rsid w:val="00CE77C7"/>
    <w:pPr>
      <w:widowControl/>
      <w:autoSpaceDE/>
      <w:autoSpaceDN/>
      <w:spacing w:before="100" w:beforeAutospacing="1" w:after="100" w:afterAutospacing="1"/>
    </w:pPr>
    <w:rPr>
      <w:sz w:val="24"/>
      <w:szCs w:val="24"/>
      <w:lang w:bidi="ar-SA"/>
    </w:rPr>
  </w:style>
  <w:style w:type="character" w:customStyle="1" w:styleId="js-extracted-address">
    <w:name w:val="js-extracted-address"/>
    <w:basedOn w:val="ab"/>
    <w:rsid w:val="00CE77C7"/>
  </w:style>
  <w:style w:type="paragraph" w:customStyle="1" w:styleId="122">
    <w:name w:val="Текущий 12"/>
    <w:basedOn w:val="131"/>
    <w:qFormat/>
    <w:rsid w:val="00CE77C7"/>
    <w:rPr>
      <w:sz w:val="24"/>
      <w:szCs w:val="26"/>
    </w:rPr>
  </w:style>
  <w:style w:type="character" w:customStyle="1" w:styleId="wmi-callto">
    <w:name w:val="wmi-callto"/>
    <w:basedOn w:val="ab"/>
    <w:rsid w:val="00CE77C7"/>
  </w:style>
  <w:style w:type="character" w:customStyle="1" w:styleId="CharStyle15">
    <w:name w:val="Char Style 15"/>
    <w:basedOn w:val="ab"/>
    <w:rsid w:val="00CE77C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customStyle="1" w:styleId="xl275">
    <w:name w:val="xl275"/>
    <w:basedOn w:val="aa"/>
    <w:rsid w:val="00CE77C7"/>
    <w:pPr>
      <w:widowControl/>
      <w:pBdr>
        <w:top w:val="single" w:sz="4" w:space="0" w:color="auto"/>
        <w:bottom w:val="single" w:sz="8" w:space="0" w:color="auto"/>
      </w:pBdr>
      <w:shd w:val="clear" w:color="000000" w:fill="FFFFFF"/>
      <w:autoSpaceDE/>
      <w:autoSpaceDN/>
      <w:spacing w:before="100" w:beforeAutospacing="1" w:after="100" w:afterAutospacing="1"/>
    </w:pPr>
    <w:rPr>
      <w:sz w:val="24"/>
      <w:szCs w:val="24"/>
      <w:lang w:bidi="ar-SA"/>
    </w:rPr>
  </w:style>
  <w:style w:type="paragraph" w:customStyle="1" w:styleId="xl276">
    <w:name w:val="xl276"/>
    <w:basedOn w:val="aa"/>
    <w:rsid w:val="00CE77C7"/>
    <w:pPr>
      <w:widowControl/>
      <w:pBdr>
        <w:top w:val="single" w:sz="4" w:space="0" w:color="auto"/>
        <w:bottom w:val="single" w:sz="8" w:space="0" w:color="auto"/>
        <w:right w:val="single" w:sz="8" w:space="0" w:color="auto"/>
      </w:pBdr>
      <w:shd w:val="clear" w:color="000000" w:fill="FFFFFF"/>
      <w:autoSpaceDE/>
      <w:autoSpaceDN/>
      <w:spacing w:before="100" w:beforeAutospacing="1" w:after="100" w:afterAutospacing="1"/>
    </w:pPr>
    <w:rPr>
      <w:sz w:val="24"/>
      <w:szCs w:val="24"/>
      <w:lang w:bidi="ar-SA"/>
    </w:rPr>
  </w:style>
  <w:style w:type="paragraph" w:customStyle="1" w:styleId="xl277">
    <w:name w:val="xl277"/>
    <w:basedOn w:val="aa"/>
    <w:rsid w:val="00CE77C7"/>
    <w:pPr>
      <w:widowControl/>
      <w:pBdr>
        <w:top w:val="single" w:sz="8"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278">
    <w:name w:val="xl278"/>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79">
    <w:name w:val="xl279"/>
    <w:basedOn w:val="aa"/>
    <w:rsid w:val="00CE77C7"/>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0">
    <w:name w:val="xl280"/>
    <w:basedOn w:val="aa"/>
    <w:rsid w:val="00CE77C7"/>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1">
    <w:name w:val="xl281"/>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2">
    <w:name w:val="xl282"/>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3">
    <w:name w:val="xl283"/>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4">
    <w:name w:val="xl284"/>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5">
    <w:name w:val="xl285"/>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6">
    <w:name w:val="xl286"/>
    <w:basedOn w:val="aa"/>
    <w:rsid w:val="00CE77C7"/>
    <w:pPr>
      <w:widowControl/>
      <w:pBdr>
        <w:top w:val="single" w:sz="4"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7">
    <w:name w:val="xl287"/>
    <w:basedOn w:val="aa"/>
    <w:rsid w:val="00CE77C7"/>
    <w:pPr>
      <w:widowControl/>
      <w:pBdr>
        <w:top w:val="single" w:sz="4"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8">
    <w:name w:val="xl288"/>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89">
    <w:name w:val="xl289"/>
    <w:basedOn w:val="aa"/>
    <w:rsid w:val="00CE77C7"/>
    <w:pPr>
      <w:widowControl/>
      <w:pBdr>
        <w:top w:val="single" w:sz="8"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0">
    <w:name w:val="xl290"/>
    <w:basedOn w:val="aa"/>
    <w:rsid w:val="00CE77C7"/>
    <w:pPr>
      <w:widowControl/>
      <w:pBdr>
        <w:top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1">
    <w:name w:val="xl291"/>
    <w:basedOn w:val="aa"/>
    <w:rsid w:val="00CE77C7"/>
    <w:pPr>
      <w:widowControl/>
      <w:pBdr>
        <w:top w:val="single" w:sz="4"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2">
    <w:name w:val="xl292"/>
    <w:basedOn w:val="aa"/>
    <w:rsid w:val="00CE77C7"/>
    <w:pPr>
      <w:widowControl/>
      <w:pBdr>
        <w:left w:val="single" w:sz="8"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3">
    <w:name w:val="xl293"/>
    <w:basedOn w:val="aa"/>
    <w:rsid w:val="00CE77C7"/>
    <w:pPr>
      <w:widowControl/>
      <w:pBdr>
        <w:top w:val="single" w:sz="4" w:space="0" w:color="auto"/>
        <w:left w:val="single" w:sz="8"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4">
    <w:name w:val="xl294"/>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295">
    <w:name w:val="xl295"/>
    <w:basedOn w:val="aa"/>
    <w:rsid w:val="00CE77C7"/>
    <w:pPr>
      <w:widowControl/>
      <w:pBdr>
        <w:top w:val="single" w:sz="8" w:space="0" w:color="auto"/>
        <w:left w:val="single" w:sz="8"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6">
    <w:name w:val="xl296"/>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7">
    <w:name w:val="xl297"/>
    <w:basedOn w:val="aa"/>
    <w:rsid w:val="00CE77C7"/>
    <w:pPr>
      <w:widowControl/>
      <w:pBdr>
        <w:top w:val="single" w:sz="4"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8">
    <w:name w:val="xl298"/>
    <w:basedOn w:val="aa"/>
    <w:rsid w:val="00CE77C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299">
    <w:name w:val="xl299"/>
    <w:basedOn w:val="aa"/>
    <w:rsid w:val="00CE77C7"/>
    <w:pPr>
      <w:widowControl/>
      <w:pBdr>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0">
    <w:name w:val="xl300"/>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1">
    <w:name w:val="xl301"/>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2">
    <w:name w:val="xl302"/>
    <w:basedOn w:val="aa"/>
    <w:rsid w:val="00CE77C7"/>
    <w:pPr>
      <w:widowControl/>
      <w:pBdr>
        <w:lef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3">
    <w:name w:val="xl303"/>
    <w:basedOn w:val="aa"/>
    <w:rsid w:val="00CE77C7"/>
    <w:pPr>
      <w:widowControl/>
      <w:pBdr>
        <w:top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4">
    <w:name w:val="xl304"/>
    <w:basedOn w:val="aa"/>
    <w:rsid w:val="00CE77C7"/>
    <w:pPr>
      <w:widowControl/>
      <w:pBdr>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5">
    <w:name w:val="xl305"/>
    <w:basedOn w:val="aa"/>
    <w:rsid w:val="00CE77C7"/>
    <w:pPr>
      <w:widowControl/>
      <w:pBdr>
        <w:top w:val="single" w:sz="8"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6">
    <w:name w:val="xl306"/>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7">
    <w:name w:val="xl307"/>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08">
    <w:name w:val="xl308"/>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09">
    <w:name w:val="xl309"/>
    <w:basedOn w:val="aa"/>
    <w:rsid w:val="00CE77C7"/>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10">
    <w:name w:val="xl310"/>
    <w:basedOn w:val="aa"/>
    <w:rsid w:val="00CE77C7"/>
    <w:pPr>
      <w:widowControl/>
      <w:pBdr>
        <w:top w:val="single" w:sz="4" w:space="0" w:color="auto"/>
        <w:lef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11">
    <w:name w:val="xl311"/>
    <w:basedOn w:val="aa"/>
    <w:rsid w:val="00CE77C7"/>
    <w:pPr>
      <w:widowControl/>
      <w:pBdr>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12">
    <w:name w:val="xl312"/>
    <w:basedOn w:val="aa"/>
    <w:rsid w:val="00CE77C7"/>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13">
    <w:name w:val="xl313"/>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14">
    <w:name w:val="xl314"/>
    <w:basedOn w:val="aa"/>
    <w:rsid w:val="00CE77C7"/>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15">
    <w:name w:val="xl315"/>
    <w:basedOn w:val="aa"/>
    <w:rsid w:val="00CE77C7"/>
    <w:pPr>
      <w:widowControl/>
      <w:pBdr>
        <w:top w:val="single" w:sz="8" w:space="0" w:color="auto"/>
        <w:left w:val="single" w:sz="4" w:space="0" w:color="auto"/>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16">
    <w:name w:val="xl316"/>
    <w:basedOn w:val="aa"/>
    <w:rsid w:val="00CE77C7"/>
    <w:pPr>
      <w:widowControl/>
      <w:pBdr>
        <w:top w:val="single" w:sz="8" w:space="0" w:color="auto"/>
        <w:left w:val="single" w:sz="4" w:space="0" w:color="auto"/>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17">
    <w:name w:val="xl317"/>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18">
    <w:name w:val="xl318"/>
    <w:basedOn w:val="aa"/>
    <w:rsid w:val="00CE77C7"/>
    <w:pPr>
      <w:widowControl/>
      <w:shd w:val="clear" w:color="000000" w:fill="FFFFFF"/>
      <w:autoSpaceDE/>
      <w:autoSpaceDN/>
      <w:spacing w:before="100" w:beforeAutospacing="1" w:after="100" w:afterAutospacing="1"/>
    </w:pPr>
    <w:rPr>
      <w:color w:val="000000"/>
      <w:sz w:val="24"/>
      <w:szCs w:val="24"/>
      <w:lang w:bidi="ar-SA"/>
    </w:rPr>
  </w:style>
  <w:style w:type="paragraph" w:customStyle="1" w:styleId="xl319">
    <w:name w:val="xl319"/>
    <w:basedOn w:val="aa"/>
    <w:rsid w:val="00CE77C7"/>
    <w:pPr>
      <w:widowControl/>
      <w:pBdr>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20">
    <w:name w:val="xl320"/>
    <w:basedOn w:val="aa"/>
    <w:rsid w:val="00CE77C7"/>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21">
    <w:name w:val="xl321"/>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22">
    <w:name w:val="xl322"/>
    <w:basedOn w:val="aa"/>
    <w:rsid w:val="00CE77C7"/>
    <w:pPr>
      <w:widowControl/>
      <w:autoSpaceDE/>
      <w:autoSpaceDN/>
      <w:spacing w:before="100" w:beforeAutospacing="1" w:after="100" w:afterAutospacing="1"/>
    </w:pPr>
    <w:rPr>
      <w:color w:val="000000"/>
      <w:sz w:val="24"/>
      <w:szCs w:val="24"/>
      <w:lang w:bidi="ar-SA"/>
    </w:rPr>
  </w:style>
  <w:style w:type="paragraph" w:customStyle="1" w:styleId="xl323">
    <w:name w:val="xl323"/>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b/>
      <w:bCs/>
      <w:color w:val="000000"/>
      <w:lang w:bidi="ar-SA"/>
    </w:rPr>
  </w:style>
  <w:style w:type="paragraph" w:customStyle="1" w:styleId="xl324">
    <w:name w:val="xl324"/>
    <w:basedOn w:val="aa"/>
    <w:rsid w:val="00CE77C7"/>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b/>
      <w:bCs/>
      <w:sz w:val="24"/>
      <w:szCs w:val="24"/>
      <w:lang w:bidi="ar-SA"/>
    </w:rPr>
  </w:style>
  <w:style w:type="paragraph" w:customStyle="1" w:styleId="xl325">
    <w:name w:val="xl325"/>
    <w:basedOn w:val="aa"/>
    <w:rsid w:val="00CE77C7"/>
    <w:pPr>
      <w:widowControl/>
      <w:pBdr>
        <w:top w:val="single" w:sz="4" w:space="0" w:color="auto"/>
        <w:bottom w:val="single" w:sz="4"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326">
    <w:name w:val="xl326"/>
    <w:basedOn w:val="aa"/>
    <w:rsid w:val="00CE77C7"/>
    <w:pPr>
      <w:widowControl/>
      <w:pBdr>
        <w:top w:val="single" w:sz="4" w:space="0" w:color="auto"/>
        <w:bottom w:val="single" w:sz="8"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327">
    <w:name w:val="xl327"/>
    <w:basedOn w:val="aa"/>
    <w:rsid w:val="00CE77C7"/>
    <w:pPr>
      <w:widowControl/>
      <w:pBdr>
        <w:top w:val="single" w:sz="8" w:space="0" w:color="auto"/>
        <w:bottom w:val="single" w:sz="4" w:space="0" w:color="auto"/>
      </w:pBdr>
      <w:shd w:val="clear" w:color="000000" w:fill="FFFFFF"/>
      <w:autoSpaceDE/>
      <w:autoSpaceDN/>
      <w:spacing w:before="100" w:beforeAutospacing="1" w:after="100" w:afterAutospacing="1"/>
    </w:pPr>
    <w:rPr>
      <w:b/>
      <w:bCs/>
      <w:sz w:val="24"/>
      <w:szCs w:val="24"/>
      <w:lang w:bidi="ar-SA"/>
    </w:rPr>
  </w:style>
  <w:style w:type="paragraph" w:customStyle="1" w:styleId="xl328">
    <w:name w:val="xl328"/>
    <w:basedOn w:val="aa"/>
    <w:rsid w:val="00CE77C7"/>
    <w:pPr>
      <w:widowControl/>
      <w:pBdr>
        <w:top w:val="single" w:sz="4" w:space="0" w:color="auto"/>
        <w:bottom w:val="single" w:sz="4" w:space="0" w:color="auto"/>
      </w:pBdr>
      <w:shd w:val="clear" w:color="000000" w:fill="FFFFFF"/>
      <w:autoSpaceDE/>
      <w:autoSpaceDN/>
      <w:spacing w:before="100" w:beforeAutospacing="1" w:after="100" w:afterAutospacing="1"/>
    </w:pPr>
    <w:rPr>
      <w:sz w:val="24"/>
      <w:szCs w:val="24"/>
      <w:lang w:bidi="ar-SA"/>
    </w:rPr>
  </w:style>
  <w:style w:type="paragraph" w:customStyle="1" w:styleId="xl329">
    <w:name w:val="xl329"/>
    <w:basedOn w:val="aa"/>
    <w:rsid w:val="00CE77C7"/>
    <w:pPr>
      <w:widowControl/>
      <w:pBdr>
        <w:top w:val="single" w:sz="4" w:space="0" w:color="auto"/>
        <w:bottom w:val="single" w:sz="8" w:space="0" w:color="auto"/>
      </w:pBdr>
      <w:shd w:val="clear" w:color="000000" w:fill="FFFFFF"/>
      <w:autoSpaceDE/>
      <w:autoSpaceDN/>
      <w:spacing w:before="100" w:beforeAutospacing="1" w:after="100" w:afterAutospacing="1"/>
    </w:pPr>
    <w:rPr>
      <w:sz w:val="24"/>
      <w:szCs w:val="24"/>
      <w:lang w:bidi="ar-SA"/>
    </w:rPr>
  </w:style>
  <w:style w:type="paragraph" w:customStyle="1" w:styleId="xl330">
    <w:name w:val="xl330"/>
    <w:basedOn w:val="aa"/>
    <w:rsid w:val="00CE77C7"/>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31">
    <w:name w:val="xl331"/>
    <w:basedOn w:val="aa"/>
    <w:rsid w:val="00CE77C7"/>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2">
    <w:name w:val="xl332"/>
    <w:basedOn w:val="aa"/>
    <w:rsid w:val="00CE77C7"/>
    <w:pPr>
      <w:widowControl/>
      <w:pBdr>
        <w:top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3">
    <w:name w:val="xl333"/>
    <w:basedOn w:val="aa"/>
    <w:rsid w:val="00CE77C7"/>
    <w:pPr>
      <w:widowControl/>
      <w:pBdr>
        <w:bottom w:val="single" w:sz="8" w:space="0" w:color="auto"/>
      </w:pBdr>
      <w:shd w:val="clear" w:color="000000" w:fill="FFFFFF"/>
      <w:autoSpaceDE/>
      <w:autoSpaceDN/>
      <w:spacing w:before="100" w:beforeAutospacing="1" w:after="100" w:afterAutospacing="1"/>
    </w:pPr>
    <w:rPr>
      <w:b/>
      <w:bCs/>
      <w:sz w:val="24"/>
      <w:szCs w:val="24"/>
      <w:lang w:bidi="ar-SA"/>
    </w:rPr>
  </w:style>
  <w:style w:type="paragraph" w:customStyle="1" w:styleId="xl334">
    <w:name w:val="xl334"/>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5">
    <w:name w:val="xl335"/>
    <w:basedOn w:val="aa"/>
    <w:rsid w:val="00CE77C7"/>
    <w:pPr>
      <w:widowControl/>
      <w:pBdr>
        <w:lef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6">
    <w:name w:val="xl336"/>
    <w:basedOn w:val="aa"/>
    <w:rsid w:val="00CE77C7"/>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7">
    <w:name w:val="xl337"/>
    <w:basedOn w:val="aa"/>
    <w:rsid w:val="00CE77C7"/>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8">
    <w:name w:val="xl338"/>
    <w:basedOn w:val="aa"/>
    <w:rsid w:val="00CE77C7"/>
    <w:pPr>
      <w:widowControl/>
      <w:pBdr>
        <w:top w:val="single" w:sz="4" w:space="0" w:color="auto"/>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39">
    <w:name w:val="xl339"/>
    <w:basedOn w:val="aa"/>
    <w:rsid w:val="00CE77C7"/>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0">
    <w:name w:val="xl340"/>
    <w:basedOn w:val="aa"/>
    <w:rsid w:val="00CE77C7"/>
    <w:pPr>
      <w:widowControl/>
      <w:pBdr>
        <w:left w:val="single" w:sz="8" w:space="0" w:color="auto"/>
        <w:bottom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41">
    <w:name w:val="xl341"/>
    <w:basedOn w:val="aa"/>
    <w:rsid w:val="00CE77C7"/>
    <w:pPr>
      <w:widowControl/>
      <w:pBdr>
        <w:bottom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42">
    <w:name w:val="xl342"/>
    <w:basedOn w:val="aa"/>
    <w:rsid w:val="00CE77C7"/>
    <w:pPr>
      <w:widowControl/>
      <w:pBdr>
        <w:top w:val="single" w:sz="4" w:space="0" w:color="auto"/>
        <w:bottom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43">
    <w:name w:val="xl343"/>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4">
    <w:name w:val="xl344"/>
    <w:basedOn w:val="aa"/>
    <w:rsid w:val="00CE77C7"/>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5">
    <w:name w:val="xl345"/>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6">
    <w:name w:val="xl346"/>
    <w:basedOn w:val="aa"/>
    <w:rsid w:val="00CE77C7"/>
    <w:pPr>
      <w:widowControl/>
      <w:pBdr>
        <w:top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7">
    <w:name w:val="xl347"/>
    <w:basedOn w:val="aa"/>
    <w:rsid w:val="00CE77C7"/>
    <w:pPr>
      <w:widowControl/>
      <w:pBdr>
        <w:left w:val="single" w:sz="4" w:space="0" w:color="auto"/>
        <w:bottom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48">
    <w:name w:val="xl348"/>
    <w:basedOn w:val="aa"/>
    <w:rsid w:val="00CE77C7"/>
    <w:pPr>
      <w:widowControl/>
      <w:pBdr>
        <w:top w:val="single" w:sz="8" w:space="0" w:color="auto"/>
        <w:bottom w:val="single" w:sz="8" w:space="0" w:color="auto"/>
      </w:pBdr>
      <w:shd w:val="clear" w:color="000000" w:fill="FFFFFF"/>
      <w:autoSpaceDE/>
      <w:autoSpaceDN/>
      <w:spacing w:before="100" w:beforeAutospacing="1" w:after="100" w:afterAutospacing="1"/>
    </w:pPr>
    <w:rPr>
      <w:b/>
      <w:bCs/>
      <w:color w:val="000000"/>
      <w:sz w:val="24"/>
      <w:szCs w:val="24"/>
      <w:lang w:bidi="ar-SA"/>
    </w:rPr>
  </w:style>
  <w:style w:type="paragraph" w:customStyle="1" w:styleId="xl349">
    <w:name w:val="xl349"/>
    <w:basedOn w:val="aa"/>
    <w:rsid w:val="00CE77C7"/>
    <w:pPr>
      <w:widowControl/>
      <w:pBdr>
        <w:top w:val="single" w:sz="8"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50">
    <w:name w:val="xl350"/>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51">
    <w:name w:val="xl351"/>
    <w:basedOn w:val="aa"/>
    <w:rsid w:val="00CE77C7"/>
    <w:pPr>
      <w:widowControl/>
      <w:pBdr>
        <w:top w:val="single" w:sz="8" w:space="0" w:color="auto"/>
        <w:bottom w:val="single" w:sz="8"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352">
    <w:name w:val="xl352"/>
    <w:basedOn w:val="aa"/>
    <w:rsid w:val="00CE77C7"/>
    <w:pPr>
      <w:widowControl/>
      <w:pBdr>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353">
    <w:name w:val="xl353"/>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54">
    <w:name w:val="xl354"/>
    <w:basedOn w:val="aa"/>
    <w:rsid w:val="00CE77C7"/>
    <w:pPr>
      <w:widowControl/>
      <w:pBdr>
        <w:top w:val="single" w:sz="4" w:space="0" w:color="auto"/>
        <w:bottom w:val="single" w:sz="8" w:space="0" w:color="auto"/>
        <w:right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55">
    <w:name w:val="xl355"/>
    <w:basedOn w:val="aa"/>
    <w:rsid w:val="00CE77C7"/>
    <w:pPr>
      <w:widowControl/>
      <w:pBdr>
        <w:top w:val="single" w:sz="4"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56">
    <w:name w:val="xl356"/>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57">
    <w:name w:val="xl357"/>
    <w:basedOn w:val="aa"/>
    <w:rsid w:val="00CE77C7"/>
    <w:pPr>
      <w:widowControl/>
      <w:pBdr>
        <w:bottom w:val="single" w:sz="8" w:space="0" w:color="auto"/>
        <w:right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58">
    <w:name w:val="xl358"/>
    <w:basedOn w:val="aa"/>
    <w:rsid w:val="00CE77C7"/>
    <w:pPr>
      <w:widowControl/>
      <w:pBdr>
        <w:top w:val="single" w:sz="8"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59">
    <w:name w:val="xl359"/>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60">
    <w:name w:val="xl360"/>
    <w:basedOn w:val="aa"/>
    <w:rsid w:val="00CE77C7"/>
    <w:pPr>
      <w:widowControl/>
      <w:pBdr>
        <w:top w:val="single" w:sz="4"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61">
    <w:name w:val="xl361"/>
    <w:basedOn w:val="aa"/>
    <w:rsid w:val="00CE77C7"/>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2">
    <w:name w:val="xl362"/>
    <w:basedOn w:val="aa"/>
    <w:rsid w:val="00CE77C7"/>
    <w:pPr>
      <w:widowControl/>
      <w:pBdr>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3">
    <w:name w:val="xl363"/>
    <w:basedOn w:val="aa"/>
    <w:rsid w:val="00CE77C7"/>
    <w:pPr>
      <w:widowControl/>
      <w:pBdr>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4">
    <w:name w:val="xl364"/>
    <w:basedOn w:val="aa"/>
    <w:rsid w:val="00CE77C7"/>
    <w:pPr>
      <w:widowControl/>
      <w:pBdr>
        <w:top w:val="single" w:sz="4"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5">
    <w:name w:val="xl365"/>
    <w:basedOn w:val="aa"/>
    <w:rsid w:val="00CE77C7"/>
    <w:pPr>
      <w:widowControl/>
      <w:pBdr>
        <w:top w:val="single" w:sz="4"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6">
    <w:name w:val="xl366"/>
    <w:basedOn w:val="aa"/>
    <w:rsid w:val="00CE77C7"/>
    <w:pPr>
      <w:widowControl/>
      <w:pBdr>
        <w:left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7">
    <w:name w:val="xl367"/>
    <w:basedOn w:val="aa"/>
    <w:rsid w:val="00CE77C7"/>
    <w:pPr>
      <w:widowControl/>
      <w:pBdr>
        <w:top w:val="single" w:sz="8"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8">
    <w:name w:val="xl368"/>
    <w:basedOn w:val="aa"/>
    <w:rsid w:val="00CE77C7"/>
    <w:pPr>
      <w:widowControl/>
      <w:pBdr>
        <w:top w:val="single" w:sz="8"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69">
    <w:name w:val="xl369"/>
    <w:basedOn w:val="aa"/>
    <w:rsid w:val="00CE77C7"/>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70">
    <w:name w:val="xl370"/>
    <w:basedOn w:val="aa"/>
    <w:rsid w:val="00CE77C7"/>
    <w:pPr>
      <w:widowControl/>
      <w:pBdr>
        <w:bottom w:val="single" w:sz="8" w:space="0" w:color="auto"/>
        <w:right w:val="single" w:sz="8" w:space="0" w:color="auto"/>
      </w:pBdr>
      <w:shd w:val="clear" w:color="000000" w:fill="FFFFFF"/>
      <w:autoSpaceDE/>
      <w:autoSpaceDN/>
      <w:spacing w:before="100" w:beforeAutospacing="1" w:after="100" w:afterAutospacing="1"/>
    </w:pPr>
    <w:rPr>
      <w:b/>
      <w:bCs/>
      <w:sz w:val="24"/>
      <w:szCs w:val="24"/>
      <w:lang w:bidi="ar-SA"/>
    </w:rPr>
  </w:style>
  <w:style w:type="paragraph" w:customStyle="1" w:styleId="xl371">
    <w:name w:val="xl371"/>
    <w:basedOn w:val="aa"/>
    <w:rsid w:val="00CE77C7"/>
    <w:pPr>
      <w:widowControl/>
      <w:pBdr>
        <w:left w:val="single" w:sz="4" w:space="0" w:color="auto"/>
        <w:right w:val="single" w:sz="8"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372">
    <w:name w:val="xl372"/>
    <w:basedOn w:val="aa"/>
    <w:rsid w:val="00CE77C7"/>
    <w:pPr>
      <w:widowControl/>
      <w:pBdr>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73">
    <w:name w:val="xl373"/>
    <w:basedOn w:val="aa"/>
    <w:rsid w:val="00CE77C7"/>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74">
    <w:name w:val="xl374"/>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375">
    <w:name w:val="xl375"/>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76">
    <w:name w:val="xl376"/>
    <w:basedOn w:val="aa"/>
    <w:rsid w:val="00CE77C7"/>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77">
    <w:name w:val="xl377"/>
    <w:basedOn w:val="aa"/>
    <w:rsid w:val="00CE77C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78">
    <w:name w:val="xl378"/>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79">
    <w:name w:val="xl379"/>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0">
    <w:name w:val="xl380"/>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1">
    <w:name w:val="xl381"/>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2">
    <w:name w:val="xl382"/>
    <w:basedOn w:val="aa"/>
    <w:rsid w:val="00CE77C7"/>
    <w:pPr>
      <w:widowControl/>
      <w:pBdr>
        <w:top w:val="single" w:sz="8"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3">
    <w:name w:val="xl383"/>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4">
    <w:name w:val="xl384"/>
    <w:basedOn w:val="aa"/>
    <w:rsid w:val="00CE77C7"/>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5">
    <w:name w:val="xl385"/>
    <w:basedOn w:val="aa"/>
    <w:rsid w:val="00CE77C7"/>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bidi="ar-SA"/>
    </w:rPr>
  </w:style>
  <w:style w:type="paragraph" w:customStyle="1" w:styleId="xl386">
    <w:name w:val="xl386"/>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bidi="ar-SA"/>
    </w:rPr>
  </w:style>
  <w:style w:type="paragraph" w:customStyle="1" w:styleId="xl387">
    <w:name w:val="xl387"/>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bidi="ar-SA"/>
    </w:rPr>
  </w:style>
  <w:style w:type="paragraph" w:customStyle="1" w:styleId="xl388">
    <w:name w:val="xl388"/>
    <w:basedOn w:val="aa"/>
    <w:rsid w:val="00CE77C7"/>
    <w:pPr>
      <w:widowControl/>
      <w:pBdr>
        <w:top w:val="single" w:sz="8"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389">
    <w:name w:val="xl389"/>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bidi="ar-SA"/>
    </w:rPr>
  </w:style>
  <w:style w:type="paragraph" w:customStyle="1" w:styleId="xl390">
    <w:name w:val="xl390"/>
    <w:basedOn w:val="aa"/>
    <w:rsid w:val="00CE77C7"/>
    <w:pPr>
      <w:widowControl/>
      <w:pBdr>
        <w:top w:val="single" w:sz="8"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391">
    <w:name w:val="xl391"/>
    <w:basedOn w:val="aa"/>
    <w:rsid w:val="00CE77C7"/>
    <w:pPr>
      <w:widowControl/>
      <w:pBdr>
        <w:top w:val="single" w:sz="8" w:space="0" w:color="auto"/>
        <w:bottom w:val="single" w:sz="4" w:space="0" w:color="auto"/>
      </w:pBdr>
      <w:shd w:val="clear" w:color="000000" w:fill="FFFFFF"/>
      <w:autoSpaceDE/>
      <w:autoSpaceDN/>
      <w:spacing w:before="100" w:beforeAutospacing="1" w:after="100" w:afterAutospacing="1"/>
    </w:pPr>
    <w:rPr>
      <w:b/>
      <w:bCs/>
      <w:color w:val="000000"/>
      <w:sz w:val="24"/>
      <w:szCs w:val="24"/>
      <w:lang w:bidi="ar-SA"/>
    </w:rPr>
  </w:style>
  <w:style w:type="paragraph" w:customStyle="1" w:styleId="xl392">
    <w:name w:val="xl392"/>
    <w:basedOn w:val="aa"/>
    <w:rsid w:val="00CE77C7"/>
    <w:pPr>
      <w:widowControl/>
      <w:pBdr>
        <w:top w:val="single" w:sz="8" w:space="0" w:color="auto"/>
        <w:bottom w:val="single" w:sz="4" w:space="0" w:color="auto"/>
        <w:right w:val="single" w:sz="8" w:space="0" w:color="auto"/>
      </w:pBdr>
      <w:shd w:val="clear" w:color="000000" w:fill="FFFFFF"/>
      <w:autoSpaceDE/>
      <w:autoSpaceDN/>
      <w:spacing w:before="100" w:beforeAutospacing="1" w:after="100" w:afterAutospacing="1"/>
    </w:pPr>
    <w:rPr>
      <w:b/>
      <w:bCs/>
      <w:color w:val="000000"/>
      <w:sz w:val="24"/>
      <w:szCs w:val="24"/>
      <w:lang w:bidi="ar-SA"/>
    </w:rPr>
  </w:style>
  <w:style w:type="paragraph" w:customStyle="1" w:styleId="xl393">
    <w:name w:val="xl393"/>
    <w:basedOn w:val="aa"/>
    <w:rsid w:val="00CE77C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394">
    <w:name w:val="xl394"/>
    <w:basedOn w:val="aa"/>
    <w:rsid w:val="00CE77C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pPr>
    <w:rPr>
      <w:b/>
      <w:bCs/>
      <w:color w:val="000000"/>
      <w:sz w:val="24"/>
      <w:szCs w:val="24"/>
      <w:lang w:bidi="ar-SA"/>
    </w:rPr>
  </w:style>
  <w:style w:type="paragraph" w:customStyle="1" w:styleId="xl395">
    <w:name w:val="xl395"/>
    <w:basedOn w:val="aa"/>
    <w:rsid w:val="00CE77C7"/>
    <w:pPr>
      <w:widowControl/>
      <w:pBdr>
        <w:left w:val="single" w:sz="8" w:space="0" w:color="auto"/>
        <w:bottom w:val="single" w:sz="8" w:space="0" w:color="auto"/>
      </w:pBdr>
      <w:shd w:val="clear" w:color="000000" w:fill="FFFFFF"/>
      <w:autoSpaceDE/>
      <w:autoSpaceDN/>
      <w:spacing w:before="100" w:beforeAutospacing="1" w:after="100" w:afterAutospacing="1"/>
    </w:pPr>
    <w:rPr>
      <w:b/>
      <w:bCs/>
      <w:sz w:val="24"/>
      <w:szCs w:val="24"/>
      <w:lang w:bidi="ar-SA"/>
    </w:rPr>
  </w:style>
  <w:style w:type="paragraph" w:customStyle="1" w:styleId="xl396">
    <w:name w:val="xl396"/>
    <w:basedOn w:val="aa"/>
    <w:rsid w:val="00CE77C7"/>
    <w:pPr>
      <w:widowControl/>
      <w:pBdr>
        <w:top w:val="single" w:sz="4" w:space="0" w:color="auto"/>
        <w:left w:val="single" w:sz="8" w:space="0" w:color="auto"/>
        <w:bottom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397">
    <w:name w:val="xl397"/>
    <w:basedOn w:val="aa"/>
    <w:rsid w:val="00CE77C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pPr>
    <w:rPr>
      <w:b/>
      <w:bCs/>
      <w:sz w:val="24"/>
      <w:szCs w:val="24"/>
      <w:lang w:bidi="ar-SA"/>
    </w:rPr>
  </w:style>
  <w:style w:type="paragraph" w:customStyle="1" w:styleId="xl398">
    <w:name w:val="xl398"/>
    <w:basedOn w:val="aa"/>
    <w:rsid w:val="00CE77C7"/>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b/>
      <w:bCs/>
      <w:sz w:val="24"/>
      <w:szCs w:val="24"/>
      <w:lang w:bidi="ar-SA"/>
    </w:rPr>
  </w:style>
  <w:style w:type="paragraph" w:customStyle="1" w:styleId="xl399">
    <w:name w:val="xl399"/>
    <w:basedOn w:val="aa"/>
    <w:rsid w:val="00CE77C7"/>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b/>
      <w:bCs/>
      <w:sz w:val="24"/>
      <w:szCs w:val="24"/>
      <w:lang w:bidi="ar-SA"/>
    </w:rPr>
  </w:style>
  <w:style w:type="paragraph" w:customStyle="1" w:styleId="xl400">
    <w:name w:val="xl400"/>
    <w:basedOn w:val="aa"/>
    <w:rsid w:val="00CE77C7"/>
    <w:pPr>
      <w:widowControl/>
      <w:pBdr>
        <w:bottom w:val="single" w:sz="4" w:space="0" w:color="auto"/>
      </w:pBdr>
      <w:shd w:val="clear" w:color="000000" w:fill="FFFFFF"/>
      <w:autoSpaceDE/>
      <w:autoSpaceDN/>
      <w:spacing w:before="100" w:beforeAutospacing="1" w:after="100" w:afterAutospacing="1"/>
    </w:pPr>
    <w:rPr>
      <w:b/>
      <w:bCs/>
      <w:color w:val="000000"/>
      <w:lang w:bidi="ar-SA"/>
    </w:rPr>
  </w:style>
  <w:style w:type="paragraph" w:customStyle="1" w:styleId="xl401">
    <w:name w:val="xl401"/>
    <w:basedOn w:val="aa"/>
    <w:rsid w:val="00CE77C7"/>
    <w:pPr>
      <w:widowControl/>
      <w:pBdr>
        <w:bottom w:val="single" w:sz="4" w:space="0" w:color="auto"/>
        <w:right w:val="single" w:sz="8" w:space="0" w:color="auto"/>
      </w:pBdr>
      <w:shd w:val="clear" w:color="000000" w:fill="FFFFFF"/>
      <w:autoSpaceDE/>
      <w:autoSpaceDN/>
      <w:spacing w:before="100" w:beforeAutospacing="1" w:after="100" w:afterAutospacing="1"/>
    </w:pPr>
    <w:rPr>
      <w:b/>
      <w:bCs/>
      <w:color w:val="000000"/>
      <w:lang w:bidi="ar-SA"/>
    </w:rPr>
  </w:style>
  <w:style w:type="paragraph" w:customStyle="1" w:styleId="xl402">
    <w:name w:val="xl402"/>
    <w:basedOn w:val="aa"/>
    <w:rsid w:val="00CE77C7"/>
    <w:pPr>
      <w:widowControl/>
      <w:pBdr>
        <w:top w:val="single" w:sz="4" w:space="0" w:color="auto"/>
        <w:bottom w:val="single" w:sz="4"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403">
    <w:name w:val="xl403"/>
    <w:basedOn w:val="aa"/>
    <w:rsid w:val="00CE77C7"/>
    <w:pPr>
      <w:widowControl/>
      <w:pBdr>
        <w:top w:val="single" w:sz="4" w:space="0" w:color="auto"/>
        <w:bottom w:val="single" w:sz="4" w:space="0" w:color="auto"/>
        <w:right w:val="single" w:sz="8" w:space="0" w:color="auto"/>
      </w:pBdr>
      <w:shd w:val="clear" w:color="000000" w:fill="FFFFFF"/>
      <w:autoSpaceDE/>
      <w:autoSpaceDN/>
      <w:spacing w:before="100" w:beforeAutospacing="1" w:after="100" w:afterAutospacing="1"/>
    </w:pPr>
    <w:rPr>
      <w:color w:val="000000"/>
      <w:sz w:val="24"/>
      <w:szCs w:val="24"/>
      <w:lang w:bidi="ar-SA"/>
    </w:rPr>
  </w:style>
  <w:style w:type="paragraph" w:customStyle="1" w:styleId="xl404">
    <w:name w:val="xl404"/>
    <w:basedOn w:val="aa"/>
    <w:rsid w:val="00CE77C7"/>
    <w:pPr>
      <w:widowControl/>
      <w:pBdr>
        <w:top w:val="single" w:sz="8" w:space="0" w:color="auto"/>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5">
    <w:name w:val="xl405"/>
    <w:basedOn w:val="aa"/>
    <w:rsid w:val="00CE77C7"/>
    <w:pPr>
      <w:widowControl/>
      <w:pBdr>
        <w:top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6">
    <w:name w:val="xl406"/>
    <w:basedOn w:val="aa"/>
    <w:rsid w:val="00CE77C7"/>
    <w:pPr>
      <w:widowControl/>
      <w:pBdr>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7">
    <w:name w:val="xl407"/>
    <w:basedOn w:val="aa"/>
    <w:rsid w:val="00CE77C7"/>
    <w:pPr>
      <w:widowControl/>
      <w:pBdr>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8">
    <w:name w:val="xl408"/>
    <w:basedOn w:val="aa"/>
    <w:rsid w:val="00CE77C7"/>
    <w:pPr>
      <w:widowControl/>
      <w:pBdr>
        <w:left w:val="single" w:sz="4" w:space="0" w:color="auto"/>
        <w:bottom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09">
    <w:name w:val="xl409"/>
    <w:basedOn w:val="aa"/>
    <w:rsid w:val="00CE77C7"/>
    <w:pPr>
      <w:widowControl/>
      <w:pBdr>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0">
    <w:name w:val="xl410"/>
    <w:basedOn w:val="aa"/>
    <w:rsid w:val="00CE77C7"/>
    <w:pPr>
      <w:widowControl/>
      <w:pBdr>
        <w:top w:val="single" w:sz="8" w:space="0" w:color="auto"/>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1">
    <w:name w:val="xl411"/>
    <w:basedOn w:val="aa"/>
    <w:rsid w:val="00CE77C7"/>
    <w:pPr>
      <w:widowControl/>
      <w:pBdr>
        <w:top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2">
    <w:name w:val="xl412"/>
    <w:basedOn w:val="aa"/>
    <w:rsid w:val="00CE77C7"/>
    <w:pPr>
      <w:widowControl/>
      <w:pBdr>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3">
    <w:name w:val="xl413"/>
    <w:basedOn w:val="aa"/>
    <w:rsid w:val="00CE77C7"/>
    <w:pPr>
      <w:widowControl/>
      <w:pBdr>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4">
    <w:name w:val="xl414"/>
    <w:basedOn w:val="aa"/>
    <w:rsid w:val="00CE77C7"/>
    <w:pPr>
      <w:widowControl/>
      <w:pBdr>
        <w:left w:val="single" w:sz="4" w:space="0" w:color="auto"/>
        <w:bottom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5">
    <w:name w:val="xl415"/>
    <w:basedOn w:val="aa"/>
    <w:rsid w:val="00CE77C7"/>
    <w:pPr>
      <w:widowControl/>
      <w:pBdr>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6">
    <w:name w:val="xl416"/>
    <w:basedOn w:val="aa"/>
    <w:rsid w:val="00CE77C7"/>
    <w:pPr>
      <w:widowControl/>
      <w:pBdr>
        <w:top w:val="single" w:sz="8" w:space="0" w:color="auto"/>
        <w:left w:val="single" w:sz="4" w:space="0" w:color="auto"/>
        <w:righ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7">
    <w:name w:val="xl417"/>
    <w:basedOn w:val="aa"/>
    <w:rsid w:val="00CE77C7"/>
    <w:pPr>
      <w:widowControl/>
      <w:pBdr>
        <w:left w:val="single" w:sz="4" w:space="0" w:color="auto"/>
        <w:righ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8">
    <w:name w:val="xl418"/>
    <w:basedOn w:val="aa"/>
    <w:rsid w:val="00CE77C7"/>
    <w:pPr>
      <w:widowControl/>
      <w:pBdr>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19">
    <w:name w:val="xl419"/>
    <w:basedOn w:val="aa"/>
    <w:rsid w:val="00CE77C7"/>
    <w:pPr>
      <w:widowControl/>
      <w:autoSpaceDE/>
      <w:autoSpaceDN/>
      <w:spacing w:before="100" w:beforeAutospacing="1" w:after="100" w:afterAutospacing="1"/>
      <w:jc w:val="center"/>
    </w:pPr>
    <w:rPr>
      <w:b/>
      <w:bCs/>
      <w:color w:val="000000"/>
      <w:sz w:val="28"/>
      <w:szCs w:val="28"/>
      <w:lang w:bidi="ar-SA"/>
    </w:rPr>
  </w:style>
  <w:style w:type="paragraph" w:customStyle="1" w:styleId="xl420">
    <w:name w:val="xl420"/>
    <w:basedOn w:val="aa"/>
    <w:rsid w:val="00CE77C7"/>
    <w:pPr>
      <w:widowControl/>
      <w:pBdr>
        <w:top w:val="single" w:sz="8" w:space="0" w:color="auto"/>
        <w:left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421">
    <w:name w:val="xl421"/>
    <w:basedOn w:val="aa"/>
    <w:rsid w:val="00CE77C7"/>
    <w:pPr>
      <w:widowControl/>
      <w:pBdr>
        <w:left w:val="single" w:sz="8"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422">
    <w:name w:val="xl422"/>
    <w:basedOn w:val="aa"/>
    <w:rsid w:val="00CE77C7"/>
    <w:pPr>
      <w:widowControl/>
      <w:pBdr>
        <w:top w:val="single" w:sz="8" w:space="0" w:color="auto"/>
        <w:lef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3">
    <w:name w:val="xl423"/>
    <w:basedOn w:val="aa"/>
    <w:rsid w:val="00CE77C7"/>
    <w:pPr>
      <w:widowControl/>
      <w:pBdr>
        <w:left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4">
    <w:name w:val="xl424"/>
    <w:basedOn w:val="aa"/>
    <w:rsid w:val="00CE77C7"/>
    <w:pPr>
      <w:widowControl/>
      <w:pBdr>
        <w:left w:val="single" w:sz="8" w:space="0" w:color="auto"/>
        <w:bottom w:val="single" w:sz="8"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5">
    <w:name w:val="xl425"/>
    <w:basedOn w:val="aa"/>
    <w:rsid w:val="00CE77C7"/>
    <w:pPr>
      <w:widowControl/>
      <w:pBdr>
        <w:top w:val="single" w:sz="8"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6">
    <w:name w:val="xl426"/>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7">
    <w:name w:val="xl427"/>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8">
    <w:name w:val="xl428"/>
    <w:basedOn w:val="aa"/>
    <w:rsid w:val="00CE77C7"/>
    <w:pPr>
      <w:widowControl/>
      <w:pBdr>
        <w:top w:val="single" w:sz="8"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29">
    <w:name w:val="xl429"/>
    <w:basedOn w:val="aa"/>
    <w:rsid w:val="00CE77C7"/>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xl430">
    <w:name w:val="xl430"/>
    <w:basedOn w:val="aa"/>
    <w:rsid w:val="00CE77C7"/>
    <w:pPr>
      <w:widowControl/>
      <w:pBdr>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bidi="ar-SA"/>
    </w:rPr>
  </w:style>
  <w:style w:type="paragraph" w:customStyle="1" w:styleId="afffffffff2">
    <w:name w:val="Текст СТ"/>
    <w:basedOn w:val="aa"/>
    <w:link w:val="afffffffff3"/>
    <w:qFormat/>
    <w:rsid w:val="00CE77C7"/>
    <w:pPr>
      <w:autoSpaceDE/>
      <w:autoSpaceDN/>
      <w:spacing w:before="120" w:after="120" w:line="276" w:lineRule="auto"/>
      <w:ind w:firstLine="709"/>
      <w:contextualSpacing/>
      <w:jc w:val="both"/>
    </w:pPr>
    <w:rPr>
      <w:rFonts w:eastAsia="Arial"/>
      <w:spacing w:val="-5"/>
      <w:sz w:val="26"/>
      <w:szCs w:val="26"/>
      <w:lang w:eastAsia="en-US" w:bidi="ar-SA"/>
    </w:rPr>
  </w:style>
  <w:style w:type="character" w:customStyle="1" w:styleId="afffffffff3">
    <w:name w:val="Текст СТ Знак"/>
    <w:basedOn w:val="ab"/>
    <w:link w:val="afffffffff2"/>
    <w:rsid w:val="00CE77C7"/>
    <w:rPr>
      <w:rFonts w:ascii="Times New Roman" w:eastAsia="Arial" w:hAnsi="Times New Roman" w:cs="Times New Roman"/>
      <w:spacing w:val="-5"/>
      <w:sz w:val="26"/>
      <w:szCs w:val="26"/>
      <w:lang w:val="ru-RU"/>
    </w:rPr>
  </w:style>
  <w:style w:type="paragraph" w:customStyle="1" w:styleId="afffffffff4">
    <w:name w:val="Табл название"/>
    <w:basedOn w:val="aa"/>
    <w:link w:val="afffffffff5"/>
    <w:qFormat/>
    <w:rsid w:val="00CE77C7"/>
    <w:pPr>
      <w:widowControl/>
      <w:autoSpaceDE/>
      <w:autoSpaceDN/>
      <w:spacing w:line="276" w:lineRule="auto"/>
      <w:ind w:firstLine="709"/>
      <w:jc w:val="both"/>
    </w:pPr>
    <w:rPr>
      <w:rFonts w:eastAsia="Calibri"/>
      <w:sz w:val="24"/>
      <w:szCs w:val="24"/>
      <w:lang w:eastAsia="en-US" w:bidi="ar-SA"/>
    </w:rPr>
  </w:style>
  <w:style w:type="character" w:customStyle="1" w:styleId="afffffffff5">
    <w:name w:val="Табл название Знак"/>
    <w:basedOn w:val="ab"/>
    <w:link w:val="afffffffff4"/>
    <w:rsid w:val="00CE77C7"/>
    <w:rPr>
      <w:rFonts w:ascii="Times New Roman" w:eastAsia="Calibri" w:hAnsi="Times New Roman" w:cs="Times New Roman"/>
      <w:sz w:val="24"/>
      <w:szCs w:val="24"/>
      <w:lang w:val="ru-RU"/>
    </w:rPr>
  </w:style>
  <w:style w:type="paragraph" w:customStyle="1" w:styleId="228bf8a64b8551e1msonormal">
    <w:name w:val="228bf8a64b8551e1msonormal"/>
    <w:basedOn w:val="aa"/>
    <w:rsid w:val="00CE77C7"/>
    <w:pPr>
      <w:widowControl/>
      <w:autoSpaceDE/>
      <w:autoSpaceDN/>
      <w:spacing w:before="100" w:beforeAutospacing="1" w:after="100" w:afterAutospacing="1"/>
    </w:pPr>
    <w:rPr>
      <w:sz w:val="24"/>
      <w:szCs w:val="24"/>
      <w:lang w:bidi="ar-SA"/>
    </w:rPr>
  </w:style>
  <w:style w:type="numbering" w:customStyle="1" w:styleId="1111138">
    <w:name w:val="1 / 1.1 / 1.1.38"/>
    <w:basedOn w:val="ad"/>
    <w:next w:val="111111"/>
    <w:locked/>
    <w:rsid w:val="00CE77C7"/>
    <w:pPr>
      <w:numPr>
        <w:numId w:val="34"/>
      </w:numPr>
    </w:pPr>
  </w:style>
  <w:style w:type="numbering" w:styleId="111111">
    <w:name w:val="Outline List 2"/>
    <w:basedOn w:val="ad"/>
    <w:uiPriority w:val="99"/>
    <w:semiHidden/>
    <w:unhideWhenUsed/>
    <w:rsid w:val="00CE77C7"/>
  </w:style>
  <w:style w:type="character" w:customStyle="1" w:styleId="136">
    <w:name w:val="Основной текст (13)_"/>
    <w:basedOn w:val="ab"/>
    <w:rsid w:val="00CE77C7"/>
    <w:rPr>
      <w:rFonts w:ascii="Arial" w:eastAsia="Arial" w:hAnsi="Arial" w:cs="Arial"/>
      <w:shd w:val="clear" w:color="auto" w:fill="FFFFFF"/>
    </w:rPr>
  </w:style>
  <w:style w:type="paragraph" w:customStyle="1" w:styleId="xl4322">
    <w:name w:val="xl432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3">
    <w:name w:val="xl4323"/>
    <w:basedOn w:val="aa"/>
    <w:rsid w:val="00CE77C7"/>
    <w:pPr>
      <w:widowControl/>
      <w:autoSpaceDE/>
      <w:autoSpaceDN/>
      <w:spacing w:before="100" w:beforeAutospacing="1" w:after="100" w:afterAutospacing="1"/>
    </w:pPr>
    <w:rPr>
      <w:rFonts w:ascii="Tahoma" w:hAnsi="Tahoma" w:cs="Tahoma"/>
      <w:sz w:val="20"/>
      <w:szCs w:val="20"/>
      <w:lang w:bidi="ar-SA"/>
    </w:rPr>
  </w:style>
  <w:style w:type="paragraph" w:customStyle="1" w:styleId="xl4324">
    <w:name w:val="xl432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5">
    <w:name w:val="xl4325"/>
    <w:basedOn w:val="aa"/>
    <w:rsid w:val="00CE77C7"/>
    <w:pPr>
      <w:widowControl/>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6">
    <w:name w:val="xl4326"/>
    <w:basedOn w:val="aa"/>
    <w:rsid w:val="00CE77C7"/>
    <w:pPr>
      <w:widowControl/>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7">
    <w:name w:val="xl4327"/>
    <w:basedOn w:val="aa"/>
    <w:rsid w:val="00CE77C7"/>
    <w:pPr>
      <w:widowControl/>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28">
    <w:name w:val="xl4328"/>
    <w:basedOn w:val="aa"/>
    <w:rsid w:val="00CE77C7"/>
    <w:pPr>
      <w:widowControl/>
      <w:pBdr>
        <w:top w:val="single" w:sz="4" w:space="0" w:color="auto"/>
        <w:left w:val="single" w:sz="4" w:space="0" w:color="auto"/>
        <w:bottom w:val="single" w:sz="4" w:space="0" w:color="auto"/>
        <w:right w:val="single" w:sz="4" w:space="0" w:color="auto"/>
      </w:pBdr>
      <w:shd w:val="clear" w:color="000000" w:fill="FABF8F"/>
      <w:autoSpaceDE/>
      <w:autoSpaceDN/>
      <w:spacing w:before="100" w:beforeAutospacing="1" w:after="100" w:afterAutospacing="1"/>
      <w:jc w:val="center"/>
      <w:textAlignment w:val="center"/>
    </w:pPr>
    <w:rPr>
      <w:rFonts w:ascii="Tahoma" w:hAnsi="Tahoma" w:cs="Tahoma"/>
      <w:b/>
      <w:bCs/>
      <w:sz w:val="20"/>
      <w:szCs w:val="20"/>
      <w:lang w:bidi="ar-SA"/>
    </w:rPr>
  </w:style>
  <w:style w:type="paragraph" w:customStyle="1" w:styleId="xl4329">
    <w:name w:val="xl4329"/>
    <w:basedOn w:val="aa"/>
    <w:rsid w:val="00CE77C7"/>
    <w:pPr>
      <w:widowControl/>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30">
    <w:name w:val="xl433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31">
    <w:name w:val="xl4331"/>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32">
    <w:name w:val="xl4332"/>
    <w:basedOn w:val="aa"/>
    <w:rsid w:val="00CE77C7"/>
    <w:pPr>
      <w:widowControl/>
      <w:autoSpaceDE/>
      <w:autoSpaceDN/>
      <w:spacing w:before="100" w:beforeAutospacing="1" w:after="100" w:afterAutospacing="1"/>
      <w:textAlignment w:val="center"/>
    </w:pPr>
    <w:rPr>
      <w:rFonts w:ascii="Tahoma" w:hAnsi="Tahoma" w:cs="Tahoma"/>
      <w:sz w:val="20"/>
      <w:szCs w:val="20"/>
      <w:lang w:bidi="ar-SA"/>
    </w:rPr>
  </w:style>
  <w:style w:type="paragraph" w:customStyle="1" w:styleId="xl4333">
    <w:name w:val="xl433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sz w:val="20"/>
      <w:szCs w:val="20"/>
      <w:lang w:bidi="ar-SA"/>
    </w:rPr>
  </w:style>
  <w:style w:type="paragraph" w:customStyle="1" w:styleId="xl4334">
    <w:name w:val="xl433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color w:val="BFBFBF"/>
      <w:sz w:val="20"/>
      <w:szCs w:val="20"/>
      <w:lang w:bidi="ar-SA"/>
    </w:rPr>
  </w:style>
  <w:style w:type="paragraph" w:customStyle="1" w:styleId="xl4335">
    <w:name w:val="xl433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b/>
      <w:bCs/>
      <w:color w:val="BFBFBF"/>
      <w:sz w:val="20"/>
      <w:szCs w:val="20"/>
      <w:lang w:bidi="ar-SA"/>
    </w:rPr>
  </w:style>
  <w:style w:type="paragraph" w:customStyle="1" w:styleId="xl4336">
    <w:name w:val="xl433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color w:val="BFBFBF"/>
      <w:sz w:val="20"/>
      <w:szCs w:val="20"/>
      <w:lang w:bidi="ar-SA"/>
    </w:rPr>
  </w:style>
  <w:style w:type="paragraph" w:customStyle="1" w:styleId="xl4337">
    <w:name w:val="xl4337"/>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38">
    <w:name w:val="xl4338"/>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sz w:val="20"/>
      <w:szCs w:val="20"/>
      <w:lang w:bidi="ar-SA"/>
    </w:rPr>
  </w:style>
  <w:style w:type="paragraph" w:customStyle="1" w:styleId="xl4339">
    <w:name w:val="xl4339"/>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sz w:val="20"/>
      <w:szCs w:val="20"/>
      <w:lang w:bidi="ar-SA"/>
    </w:rPr>
  </w:style>
  <w:style w:type="paragraph" w:customStyle="1" w:styleId="xl4340">
    <w:name w:val="xl4340"/>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sz w:val="20"/>
      <w:szCs w:val="20"/>
      <w:lang w:bidi="ar-SA"/>
    </w:rPr>
  </w:style>
  <w:style w:type="paragraph" w:customStyle="1" w:styleId="xl4341">
    <w:name w:val="xl4341"/>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b/>
      <w:bCs/>
      <w:i/>
      <w:iCs/>
      <w:sz w:val="20"/>
      <w:szCs w:val="20"/>
      <w:lang w:bidi="ar-SA"/>
    </w:rPr>
  </w:style>
  <w:style w:type="paragraph" w:customStyle="1" w:styleId="xl4342">
    <w:name w:val="xl4342"/>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i/>
      <w:iCs/>
      <w:sz w:val="20"/>
      <w:szCs w:val="20"/>
      <w:lang w:bidi="ar-SA"/>
    </w:rPr>
  </w:style>
  <w:style w:type="paragraph" w:customStyle="1" w:styleId="xl4343">
    <w:name w:val="xl4343"/>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b/>
      <w:bCs/>
      <w:i/>
      <w:iCs/>
      <w:sz w:val="20"/>
      <w:szCs w:val="20"/>
      <w:lang w:bidi="ar-SA"/>
    </w:rPr>
  </w:style>
  <w:style w:type="paragraph" w:customStyle="1" w:styleId="xl4344">
    <w:name w:val="xl4344"/>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b/>
      <w:bCs/>
      <w:i/>
      <w:iCs/>
      <w:sz w:val="20"/>
      <w:szCs w:val="20"/>
      <w:lang w:bidi="ar-SA"/>
    </w:rPr>
  </w:style>
  <w:style w:type="paragraph" w:customStyle="1" w:styleId="xl4345">
    <w:name w:val="xl4345"/>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46">
    <w:name w:val="xl4346"/>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color w:val="FF0000"/>
      <w:sz w:val="20"/>
      <w:szCs w:val="20"/>
      <w:lang w:bidi="ar-SA"/>
    </w:rPr>
  </w:style>
  <w:style w:type="paragraph" w:customStyle="1" w:styleId="xl4347">
    <w:name w:val="xl4347"/>
    <w:basedOn w:val="aa"/>
    <w:rsid w:val="00CE77C7"/>
    <w:pPr>
      <w:widowControl/>
      <w:autoSpaceDE/>
      <w:autoSpaceDN/>
      <w:spacing w:before="100" w:beforeAutospacing="1" w:after="100" w:afterAutospacing="1"/>
    </w:pPr>
    <w:rPr>
      <w:rFonts w:ascii="Tahoma" w:hAnsi="Tahoma" w:cs="Tahoma"/>
      <w:color w:val="FF0000"/>
      <w:sz w:val="20"/>
      <w:szCs w:val="20"/>
      <w:lang w:bidi="ar-SA"/>
    </w:rPr>
  </w:style>
  <w:style w:type="paragraph" w:customStyle="1" w:styleId="xl4348">
    <w:name w:val="xl4348"/>
    <w:basedOn w:val="aa"/>
    <w:rsid w:val="00CE77C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49">
    <w:name w:val="xl4349"/>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0">
    <w:name w:val="xl4350"/>
    <w:basedOn w:val="aa"/>
    <w:rsid w:val="00CE77C7"/>
    <w:pPr>
      <w:widowControl/>
      <w:pBdr>
        <w:top w:val="single" w:sz="4" w:space="0" w:color="auto"/>
        <w:left w:val="single" w:sz="4" w:space="0" w:color="auto"/>
        <w:bottom w:val="single" w:sz="4" w:space="0" w:color="auto"/>
      </w:pBdr>
      <w:shd w:val="clear" w:color="000000" w:fill="FABF8F"/>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1">
    <w:name w:val="xl4351"/>
    <w:basedOn w:val="aa"/>
    <w:rsid w:val="00CE77C7"/>
    <w:pPr>
      <w:widowControl/>
      <w:pBdr>
        <w:top w:val="single" w:sz="4" w:space="0" w:color="auto"/>
        <w:bottom w:val="single" w:sz="4" w:space="0" w:color="auto"/>
      </w:pBdr>
      <w:shd w:val="clear" w:color="000000" w:fill="FABF8F"/>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2">
    <w:name w:val="xl4352"/>
    <w:basedOn w:val="aa"/>
    <w:rsid w:val="00CE77C7"/>
    <w:pPr>
      <w:widowControl/>
      <w:pBdr>
        <w:top w:val="single" w:sz="4" w:space="0" w:color="auto"/>
        <w:bottom w:val="single" w:sz="4" w:space="0" w:color="auto"/>
        <w:right w:val="single" w:sz="4" w:space="0" w:color="auto"/>
      </w:pBdr>
      <w:shd w:val="clear" w:color="000000" w:fill="FABF8F"/>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3">
    <w:name w:val="xl4353"/>
    <w:basedOn w:val="aa"/>
    <w:rsid w:val="00CE77C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4">
    <w:name w:val="xl4354"/>
    <w:basedOn w:val="aa"/>
    <w:rsid w:val="00CE77C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5">
    <w:name w:val="xl4355"/>
    <w:basedOn w:val="aa"/>
    <w:rsid w:val="00CE77C7"/>
    <w:pPr>
      <w:widowControl/>
      <w:pBdr>
        <w:left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6">
    <w:name w:val="xl4356"/>
    <w:basedOn w:val="aa"/>
    <w:rsid w:val="00CE77C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ahoma" w:hAnsi="Tahoma" w:cs="Tahoma"/>
      <w:sz w:val="20"/>
      <w:szCs w:val="20"/>
      <w:lang w:bidi="ar-SA"/>
    </w:rPr>
  </w:style>
  <w:style w:type="paragraph" w:customStyle="1" w:styleId="xl4357">
    <w:name w:val="xl4357"/>
    <w:basedOn w:val="aa"/>
    <w:rsid w:val="00CE77C7"/>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8">
    <w:name w:val="xl4358"/>
    <w:basedOn w:val="aa"/>
    <w:rsid w:val="00CE77C7"/>
    <w:pPr>
      <w:widowControl/>
      <w:pBdr>
        <w:top w:val="single" w:sz="4" w:space="0" w:color="auto"/>
        <w:bottom w:val="single" w:sz="4" w:space="0" w:color="auto"/>
      </w:pBdr>
      <w:autoSpaceDE/>
      <w:autoSpaceDN/>
      <w:spacing w:before="100" w:beforeAutospacing="1" w:after="100" w:afterAutospacing="1"/>
      <w:textAlignment w:val="center"/>
    </w:pPr>
    <w:rPr>
      <w:rFonts w:ascii="Tahoma" w:hAnsi="Tahoma" w:cs="Tahoma"/>
      <w:b/>
      <w:bCs/>
      <w:sz w:val="20"/>
      <w:szCs w:val="20"/>
      <w:lang w:bidi="ar-SA"/>
    </w:rPr>
  </w:style>
  <w:style w:type="paragraph" w:customStyle="1" w:styleId="xl4359">
    <w:name w:val="xl4359"/>
    <w:basedOn w:val="aa"/>
    <w:rsid w:val="00CE77C7"/>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ahoma" w:hAnsi="Tahoma" w:cs="Tahoma"/>
      <w:b/>
      <w:bCs/>
      <w:sz w:val="20"/>
      <w:szCs w:val="20"/>
      <w:lang w:bidi="ar-SA"/>
    </w:rPr>
  </w:style>
  <w:style w:type="character" w:customStyle="1" w:styleId="5b">
    <w:name w:val="Заголовок №5_"/>
    <w:basedOn w:val="ab"/>
    <w:link w:val="5c"/>
    <w:rsid w:val="00CE77C7"/>
    <w:rPr>
      <w:rFonts w:ascii="Arial" w:eastAsia="Arial" w:hAnsi="Arial" w:cs="Arial"/>
      <w:b/>
      <w:bCs/>
      <w:shd w:val="clear" w:color="auto" w:fill="FFFFFF"/>
    </w:rPr>
  </w:style>
  <w:style w:type="character" w:customStyle="1" w:styleId="65">
    <w:name w:val="Заголовок №6_"/>
    <w:basedOn w:val="ab"/>
    <w:link w:val="66"/>
    <w:rsid w:val="00CE77C7"/>
    <w:rPr>
      <w:rFonts w:ascii="Arial" w:eastAsia="Arial" w:hAnsi="Arial" w:cs="Arial"/>
      <w:shd w:val="clear" w:color="auto" w:fill="FFFFFF"/>
    </w:rPr>
  </w:style>
  <w:style w:type="paragraph" w:customStyle="1" w:styleId="5c">
    <w:name w:val="Заголовок №5"/>
    <w:basedOn w:val="aa"/>
    <w:link w:val="5b"/>
    <w:rsid w:val="00CE77C7"/>
    <w:pPr>
      <w:shd w:val="clear" w:color="auto" w:fill="FFFFFF"/>
      <w:autoSpaceDE/>
      <w:autoSpaceDN/>
      <w:spacing w:after="20" w:line="312" w:lineRule="auto"/>
      <w:ind w:left="2290"/>
      <w:outlineLvl w:val="4"/>
    </w:pPr>
    <w:rPr>
      <w:rFonts w:ascii="Arial" w:eastAsia="Arial" w:hAnsi="Arial" w:cs="Arial"/>
      <w:b/>
      <w:bCs/>
      <w:lang w:val="en-US" w:eastAsia="en-US" w:bidi="ar-SA"/>
    </w:rPr>
  </w:style>
  <w:style w:type="paragraph" w:customStyle="1" w:styleId="66">
    <w:name w:val="Заголовок №6"/>
    <w:basedOn w:val="aa"/>
    <w:link w:val="65"/>
    <w:rsid w:val="00CE77C7"/>
    <w:pPr>
      <w:shd w:val="clear" w:color="auto" w:fill="FFFFFF"/>
      <w:autoSpaceDE/>
      <w:autoSpaceDN/>
      <w:spacing w:after="220" w:line="314" w:lineRule="auto"/>
      <w:ind w:firstLine="580"/>
      <w:outlineLvl w:val="5"/>
    </w:pPr>
    <w:rPr>
      <w:rFonts w:ascii="Arial" w:eastAsia="Arial" w:hAnsi="Arial" w:cs="Arial"/>
      <w:lang w:val="en-US" w:eastAsia="en-US" w:bidi="ar-SA"/>
    </w:rPr>
  </w:style>
  <w:style w:type="character" w:customStyle="1" w:styleId="4f0">
    <w:name w:val="Заголовок №4_"/>
    <w:basedOn w:val="ab"/>
    <w:link w:val="4f1"/>
    <w:rsid w:val="00525798"/>
    <w:rPr>
      <w:rFonts w:ascii="Times New Roman" w:eastAsia="Times New Roman" w:hAnsi="Times New Roman" w:cs="Times New Roman"/>
      <w:shd w:val="clear" w:color="auto" w:fill="FFFFFF"/>
    </w:rPr>
  </w:style>
  <w:style w:type="character" w:customStyle="1" w:styleId="123">
    <w:name w:val="Основной текст (12)_"/>
    <w:basedOn w:val="ab"/>
    <w:rsid w:val="00525798"/>
    <w:rPr>
      <w:rFonts w:ascii="Arial" w:eastAsia="Arial" w:hAnsi="Arial" w:cs="Arial"/>
      <w:b/>
      <w:bCs/>
      <w:i w:val="0"/>
      <w:iCs w:val="0"/>
      <w:smallCaps w:val="0"/>
      <w:strike w:val="0"/>
      <w:color w:val="605F5F"/>
      <w:sz w:val="13"/>
      <w:szCs w:val="13"/>
      <w:u w:val="none"/>
    </w:rPr>
  </w:style>
  <w:style w:type="character" w:customStyle="1" w:styleId="1ff4">
    <w:name w:val="Номер заголовка №1_"/>
    <w:basedOn w:val="ab"/>
    <w:link w:val="1ff5"/>
    <w:rsid w:val="00525798"/>
    <w:rPr>
      <w:rFonts w:ascii="Arial" w:eastAsia="Arial" w:hAnsi="Arial" w:cs="Arial"/>
      <w:b/>
      <w:bCs/>
      <w:sz w:val="28"/>
      <w:szCs w:val="28"/>
      <w:shd w:val="clear" w:color="auto" w:fill="FFFFFF"/>
    </w:rPr>
  </w:style>
  <w:style w:type="character" w:customStyle="1" w:styleId="2ff">
    <w:name w:val="Номер заголовка №2_"/>
    <w:basedOn w:val="ab"/>
    <w:link w:val="2ff0"/>
    <w:rsid w:val="00525798"/>
    <w:rPr>
      <w:rFonts w:ascii="Arial" w:eastAsia="Arial" w:hAnsi="Arial" w:cs="Arial"/>
      <w:b/>
      <w:bCs/>
      <w:sz w:val="28"/>
      <w:szCs w:val="28"/>
      <w:shd w:val="clear" w:color="auto" w:fill="FFFFFF"/>
    </w:rPr>
  </w:style>
  <w:style w:type="character" w:customStyle="1" w:styleId="102">
    <w:name w:val="Заголовок №10_"/>
    <w:basedOn w:val="ab"/>
    <w:link w:val="103"/>
    <w:rsid w:val="00525798"/>
    <w:rPr>
      <w:rFonts w:ascii="Arial" w:eastAsia="Arial" w:hAnsi="Arial" w:cs="Arial"/>
      <w:b/>
      <w:bCs/>
      <w:sz w:val="26"/>
      <w:szCs w:val="26"/>
      <w:shd w:val="clear" w:color="auto" w:fill="FFFFFF"/>
    </w:rPr>
  </w:style>
  <w:style w:type="character" w:customStyle="1" w:styleId="96">
    <w:name w:val="Заголовок №9_"/>
    <w:basedOn w:val="ab"/>
    <w:link w:val="97"/>
    <w:rsid w:val="00525798"/>
    <w:rPr>
      <w:rFonts w:ascii="Arial" w:eastAsia="Arial" w:hAnsi="Arial" w:cs="Arial"/>
      <w:b/>
      <w:bCs/>
      <w:sz w:val="28"/>
      <w:szCs w:val="28"/>
      <w:shd w:val="clear" w:color="auto" w:fill="FFFFFF"/>
    </w:rPr>
  </w:style>
  <w:style w:type="character" w:customStyle="1" w:styleId="8a">
    <w:name w:val="Заголовок №8_"/>
    <w:basedOn w:val="ab"/>
    <w:link w:val="8b"/>
    <w:rsid w:val="00525798"/>
    <w:rPr>
      <w:rFonts w:ascii="Arial" w:eastAsia="Arial" w:hAnsi="Arial" w:cs="Arial"/>
      <w:color w:val="595959"/>
      <w:sz w:val="30"/>
      <w:szCs w:val="30"/>
      <w:shd w:val="clear" w:color="auto" w:fill="FFFFFF"/>
    </w:rPr>
  </w:style>
  <w:style w:type="paragraph" w:customStyle="1" w:styleId="4f1">
    <w:name w:val="Заголовок №4"/>
    <w:basedOn w:val="aa"/>
    <w:link w:val="4f0"/>
    <w:rsid w:val="00525798"/>
    <w:pPr>
      <w:shd w:val="clear" w:color="auto" w:fill="FFFFFF"/>
      <w:autoSpaceDE/>
      <w:autoSpaceDN/>
      <w:spacing w:line="360" w:lineRule="auto"/>
      <w:ind w:firstLine="700"/>
      <w:outlineLvl w:val="3"/>
    </w:pPr>
    <w:rPr>
      <w:lang w:val="en-US" w:eastAsia="en-US" w:bidi="ar-SA"/>
    </w:rPr>
  </w:style>
  <w:style w:type="paragraph" w:customStyle="1" w:styleId="1ff5">
    <w:name w:val="Номер заголовка №1"/>
    <w:basedOn w:val="aa"/>
    <w:link w:val="1ff4"/>
    <w:rsid w:val="00525798"/>
    <w:pPr>
      <w:shd w:val="clear" w:color="auto" w:fill="FFFFFF"/>
      <w:autoSpaceDE/>
      <w:autoSpaceDN/>
      <w:jc w:val="center"/>
      <w:outlineLvl w:val="0"/>
    </w:pPr>
    <w:rPr>
      <w:rFonts w:ascii="Arial" w:eastAsia="Arial" w:hAnsi="Arial" w:cs="Arial"/>
      <w:b/>
      <w:bCs/>
      <w:sz w:val="28"/>
      <w:szCs w:val="28"/>
      <w:lang w:val="en-US" w:eastAsia="en-US" w:bidi="ar-SA"/>
    </w:rPr>
  </w:style>
  <w:style w:type="paragraph" w:customStyle="1" w:styleId="2ff0">
    <w:name w:val="Номер заголовка №2"/>
    <w:basedOn w:val="aa"/>
    <w:link w:val="2ff"/>
    <w:rsid w:val="00525798"/>
    <w:pPr>
      <w:shd w:val="clear" w:color="auto" w:fill="FFFFFF"/>
      <w:autoSpaceDE/>
      <w:autoSpaceDN/>
      <w:spacing w:after="80" w:line="271" w:lineRule="auto"/>
      <w:ind w:right="280"/>
      <w:jc w:val="center"/>
      <w:outlineLvl w:val="1"/>
    </w:pPr>
    <w:rPr>
      <w:rFonts w:ascii="Arial" w:eastAsia="Arial" w:hAnsi="Arial" w:cs="Arial"/>
      <w:b/>
      <w:bCs/>
      <w:sz w:val="28"/>
      <w:szCs w:val="28"/>
      <w:lang w:val="en-US" w:eastAsia="en-US" w:bidi="ar-SA"/>
    </w:rPr>
  </w:style>
  <w:style w:type="paragraph" w:customStyle="1" w:styleId="103">
    <w:name w:val="Заголовок №10"/>
    <w:basedOn w:val="aa"/>
    <w:link w:val="102"/>
    <w:rsid w:val="00525798"/>
    <w:pPr>
      <w:shd w:val="clear" w:color="auto" w:fill="FFFFFF"/>
      <w:autoSpaceDE/>
      <w:autoSpaceDN/>
      <w:spacing w:after="240"/>
      <w:ind w:left="3740"/>
    </w:pPr>
    <w:rPr>
      <w:rFonts w:ascii="Arial" w:eastAsia="Arial" w:hAnsi="Arial" w:cs="Arial"/>
      <w:b/>
      <w:bCs/>
      <w:sz w:val="26"/>
      <w:szCs w:val="26"/>
      <w:lang w:val="en-US" w:eastAsia="en-US" w:bidi="ar-SA"/>
    </w:rPr>
  </w:style>
  <w:style w:type="paragraph" w:customStyle="1" w:styleId="97">
    <w:name w:val="Заголовок №9"/>
    <w:basedOn w:val="aa"/>
    <w:link w:val="96"/>
    <w:rsid w:val="00525798"/>
    <w:pPr>
      <w:shd w:val="clear" w:color="auto" w:fill="FFFFFF"/>
      <w:autoSpaceDE/>
      <w:autoSpaceDN/>
      <w:spacing w:after="50"/>
      <w:ind w:right="250"/>
      <w:jc w:val="center"/>
      <w:outlineLvl w:val="8"/>
    </w:pPr>
    <w:rPr>
      <w:rFonts w:ascii="Arial" w:eastAsia="Arial" w:hAnsi="Arial" w:cs="Arial"/>
      <w:b/>
      <w:bCs/>
      <w:sz w:val="28"/>
      <w:szCs w:val="28"/>
      <w:lang w:val="en-US" w:eastAsia="en-US" w:bidi="ar-SA"/>
    </w:rPr>
  </w:style>
  <w:style w:type="paragraph" w:customStyle="1" w:styleId="8b">
    <w:name w:val="Заголовок №8"/>
    <w:basedOn w:val="aa"/>
    <w:link w:val="8a"/>
    <w:rsid w:val="00525798"/>
    <w:pPr>
      <w:shd w:val="clear" w:color="auto" w:fill="FFFFFF"/>
      <w:autoSpaceDE/>
      <w:autoSpaceDN/>
      <w:ind w:right="460"/>
      <w:jc w:val="right"/>
      <w:outlineLvl w:val="7"/>
    </w:pPr>
    <w:rPr>
      <w:rFonts w:ascii="Arial" w:eastAsia="Arial" w:hAnsi="Arial" w:cs="Arial"/>
      <w:color w:val="595959"/>
      <w:sz w:val="30"/>
      <w:szCs w:val="30"/>
      <w:lang w:val="en-US" w:eastAsia="en-US" w:bidi="ar-SA"/>
    </w:rPr>
  </w:style>
  <w:style w:type="table" w:customStyle="1" w:styleId="1ff6">
    <w:name w:val="ТАБЛИЦА ДЛЯ ЗАПИСОК1"/>
    <w:basedOn w:val="ac"/>
    <w:next w:val="afa"/>
    <w:uiPriority w:val="39"/>
    <w:rsid w:val="00747A13"/>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1">
    <w:name w:val="Заголовок 41"/>
    <w:basedOn w:val="aa"/>
    <w:next w:val="aa"/>
    <w:unhideWhenUsed/>
    <w:qFormat/>
    <w:rsid w:val="00747A13"/>
    <w:pPr>
      <w:keepNext/>
      <w:keepLines/>
      <w:widowControl/>
      <w:autoSpaceDE/>
      <w:autoSpaceDN/>
      <w:spacing w:before="40" w:line="276" w:lineRule="auto"/>
      <w:jc w:val="both"/>
      <w:outlineLvl w:val="3"/>
    </w:pPr>
    <w:rPr>
      <w:iCs/>
      <w:sz w:val="28"/>
      <w:szCs w:val="28"/>
      <w:lang w:bidi="ar-SA"/>
    </w:rPr>
  </w:style>
  <w:style w:type="paragraph" w:customStyle="1" w:styleId="510">
    <w:name w:val="Заголовок 51"/>
    <w:basedOn w:val="aa"/>
    <w:next w:val="aa"/>
    <w:unhideWhenUsed/>
    <w:qFormat/>
    <w:rsid w:val="00747A13"/>
    <w:pPr>
      <w:keepNext/>
      <w:keepLines/>
      <w:widowControl/>
      <w:autoSpaceDE/>
      <w:autoSpaceDN/>
      <w:spacing w:before="40" w:line="276" w:lineRule="auto"/>
      <w:jc w:val="both"/>
      <w:outlineLvl w:val="4"/>
    </w:pPr>
    <w:rPr>
      <w:rFonts w:ascii="Calibri Light" w:hAnsi="Calibri Light"/>
      <w:color w:val="2E74B5"/>
      <w:sz w:val="28"/>
      <w:szCs w:val="28"/>
      <w:lang w:eastAsia="en-US" w:bidi="ar-SA"/>
    </w:rPr>
  </w:style>
  <w:style w:type="paragraph" w:customStyle="1" w:styleId="611">
    <w:name w:val="Заголовок 61"/>
    <w:basedOn w:val="aa"/>
    <w:next w:val="aa"/>
    <w:unhideWhenUsed/>
    <w:qFormat/>
    <w:rsid w:val="00747A13"/>
    <w:pPr>
      <w:keepNext/>
      <w:keepLines/>
      <w:widowControl/>
      <w:autoSpaceDE/>
      <w:autoSpaceDN/>
      <w:spacing w:before="40" w:line="276" w:lineRule="auto"/>
      <w:jc w:val="both"/>
      <w:outlineLvl w:val="5"/>
    </w:pPr>
    <w:rPr>
      <w:rFonts w:ascii="Calibri Light" w:hAnsi="Calibri Light"/>
      <w:color w:val="1F4D78"/>
      <w:sz w:val="28"/>
      <w:szCs w:val="28"/>
      <w:lang w:eastAsia="en-US" w:bidi="ar-SA"/>
    </w:rPr>
  </w:style>
  <w:style w:type="paragraph" w:customStyle="1" w:styleId="711">
    <w:name w:val="Заголовок 71"/>
    <w:basedOn w:val="aa"/>
    <w:next w:val="aa"/>
    <w:unhideWhenUsed/>
    <w:qFormat/>
    <w:rsid w:val="00747A13"/>
    <w:pPr>
      <w:keepNext/>
      <w:keepLines/>
      <w:widowControl/>
      <w:autoSpaceDE/>
      <w:autoSpaceDN/>
      <w:spacing w:before="40" w:line="276" w:lineRule="auto"/>
      <w:jc w:val="both"/>
      <w:outlineLvl w:val="6"/>
    </w:pPr>
    <w:rPr>
      <w:rFonts w:ascii="Calibri Light" w:hAnsi="Calibri Light"/>
      <w:i/>
      <w:iCs/>
      <w:color w:val="1F4D78"/>
      <w:sz w:val="28"/>
      <w:szCs w:val="28"/>
      <w:lang w:eastAsia="en-US" w:bidi="ar-SA"/>
    </w:rPr>
  </w:style>
  <w:style w:type="paragraph" w:customStyle="1" w:styleId="81c">
    <w:name w:val="Заголовок 81"/>
    <w:basedOn w:val="aa"/>
    <w:next w:val="aa"/>
    <w:unhideWhenUsed/>
    <w:qFormat/>
    <w:rsid w:val="00747A13"/>
    <w:pPr>
      <w:keepNext/>
      <w:keepLines/>
      <w:widowControl/>
      <w:autoSpaceDE/>
      <w:autoSpaceDN/>
      <w:spacing w:before="40" w:line="276" w:lineRule="auto"/>
      <w:jc w:val="both"/>
      <w:outlineLvl w:val="7"/>
    </w:pPr>
    <w:rPr>
      <w:rFonts w:ascii="Calibri Light" w:hAnsi="Calibri Light"/>
      <w:color w:val="272727"/>
      <w:sz w:val="21"/>
      <w:szCs w:val="21"/>
      <w:lang w:eastAsia="en-US" w:bidi="ar-SA"/>
    </w:rPr>
  </w:style>
  <w:style w:type="paragraph" w:customStyle="1" w:styleId="910">
    <w:name w:val="Заголовок 91"/>
    <w:basedOn w:val="aa"/>
    <w:next w:val="aa"/>
    <w:unhideWhenUsed/>
    <w:qFormat/>
    <w:rsid w:val="00747A13"/>
    <w:pPr>
      <w:keepNext/>
      <w:keepLines/>
      <w:widowControl/>
      <w:autoSpaceDE/>
      <w:autoSpaceDN/>
      <w:spacing w:before="40" w:line="276" w:lineRule="auto"/>
      <w:jc w:val="both"/>
      <w:outlineLvl w:val="8"/>
    </w:pPr>
    <w:rPr>
      <w:rFonts w:ascii="Calibri Light" w:hAnsi="Calibri Light"/>
      <w:i/>
      <w:iCs/>
      <w:color w:val="272727"/>
      <w:sz w:val="21"/>
      <w:szCs w:val="21"/>
      <w:lang w:eastAsia="en-US" w:bidi="ar-SA"/>
    </w:rPr>
  </w:style>
  <w:style w:type="paragraph" w:customStyle="1" w:styleId="1ff7">
    <w:name w:val="Заголовок1"/>
    <w:basedOn w:val="aa"/>
    <w:next w:val="aa"/>
    <w:qFormat/>
    <w:rsid w:val="00747A13"/>
    <w:pPr>
      <w:widowControl/>
      <w:autoSpaceDE/>
      <w:autoSpaceDN/>
      <w:ind w:firstLine="851"/>
      <w:contextualSpacing/>
      <w:jc w:val="both"/>
    </w:pPr>
    <w:rPr>
      <w:rFonts w:ascii="Calibri Light" w:hAnsi="Calibri Light"/>
      <w:spacing w:val="-10"/>
      <w:kern w:val="28"/>
      <w:sz w:val="56"/>
      <w:szCs w:val="56"/>
      <w:lang w:eastAsia="en-US" w:bidi="ar-SA"/>
    </w:rPr>
  </w:style>
  <w:style w:type="paragraph" w:customStyle="1" w:styleId="1ff8">
    <w:name w:val="Заголовок оглавления1"/>
    <w:basedOn w:val="14"/>
    <w:next w:val="aa"/>
    <w:uiPriority w:val="39"/>
    <w:unhideWhenUsed/>
    <w:qFormat/>
    <w:rsid w:val="00747A13"/>
    <w:pPr>
      <w:widowControl/>
      <w:numPr>
        <w:numId w:val="0"/>
      </w:numPr>
      <w:autoSpaceDE/>
      <w:autoSpaceDN/>
      <w:spacing w:before="240" w:line="259" w:lineRule="auto"/>
      <w:jc w:val="left"/>
      <w:outlineLvl w:val="9"/>
    </w:pPr>
    <w:rPr>
      <w:rFonts w:eastAsia="Calibri"/>
      <w:b w:val="0"/>
      <w:bCs w:val="0"/>
      <w:vanish/>
      <w:sz w:val="32"/>
      <w:szCs w:val="32"/>
      <w:lang w:eastAsia="en-US" w:bidi="ar-SA"/>
    </w:rPr>
  </w:style>
  <w:style w:type="paragraph" w:customStyle="1" w:styleId="412">
    <w:name w:val="Оглавление 41"/>
    <w:basedOn w:val="aa"/>
    <w:next w:val="aa"/>
    <w:autoRedefine/>
    <w:uiPriority w:val="39"/>
    <w:unhideWhenUsed/>
    <w:qFormat/>
    <w:rsid w:val="00747A13"/>
    <w:pPr>
      <w:widowControl/>
      <w:autoSpaceDE/>
      <w:autoSpaceDN/>
      <w:spacing w:after="100" w:line="276" w:lineRule="auto"/>
      <w:ind w:left="660"/>
    </w:pPr>
    <w:rPr>
      <w:rFonts w:ascii="Calibri" w:hAnsi="Calibri"/>
      <w:lang w:bidi="ar-SA"/>
    </w:rPr>
  </w:style>
  <w:style w:type="paragraph" w:customStyle="1" w:styleId="511">
    <w:name w:val="Оглавление 51"/>
    <w:basedOn w:val="aa"/>
    <w:next w:val="aa"/>
    <w:autoRedefine/>
    <w:uiPriority w:val="39"/>
    <w:unhideWhenUsed/>
    <w:rsid w:val="00747A13"/>
    <w:pPr>
      <w:widowControl/>
      <w:autoSpaceDE/>
      <w:autoSpaceDN/>
      <w:spacing w:after="100" w:line="276" w:lineRule="auto"/>
      <w:ind w:left="880"/>
    </w:pPr>
    <w:rPr>
      <w:rFonts w:ascii="Calibri" w:hAnsi="Calibri"/>
      <w:lang w:bidi="ar-SA"/>
    </w:rPr>
  </w:style>
  <w:style w:type="paragraph" w:customStyle="1" w:styleId="612">
    <w:name w:val="Оглавление 61"/>
    <w:basedOn w:val="aa"/>
    <w:next w:val="aa"/>
    <w:autoRedefine/>
    <w:uiPriority w:val="39"/>
    <w:unhideWhenUsed/>
    <w:rsid w:val="00747A13"/>
    <w:pPr>
      <w:widowControl/>
      <w:autoSpaceDE/>
      <w:autoSpaceDN/>
      <w:spacing w:after="100" w:line="276" w:lineRule="auto"/>
      <w:ind w:left="1100"/>
    </w:pPr>
    <w:rPr>
      <w:rFonts w:ascii="Calibri" w:hAnsi="Calibri"/>
      <w:lang w:bidi="ar-SA"/>
    </w:rPr>
  </w:style>
  <w:style w:type="paragraph" w:customStyle="1" w:styleId="712">
    <w:name w:val="Оглавление 71"/>
    <w:basedOn w:val="aa"/>
    <w:next w:val="aa"/>
    <w:autoRedefine/>
    <w:uiPriority w:val="39"/>
    <w:unhideWhenUsed/>
    <w:rsid w:val="00747A13"/>
    <w:pPr>
      <w:widowControl/>
      <w:autoSpaceDE/>
      <w:autoSpaceDN/>
      <w:spacing w:after="100" w:line="276" w:lineRule="auto"/>
      <w:ind w:left="1320"/>
    </w:pPr>
    <w:rPr>
      <w:rFonts w:ascii="Calibri" w:hAnsi="Calibri"/>
      <w:lang w:bidi="ar-SA"/>
    </w:rPr>
  </w:style>
  <w:style w:type="paragraph" w:customStyle="1" w:styleId="81d">
    <w:name w:val="Оглавление 81"/>
    <w:basedOn w:val="aa"/>
    <w:next w:val="aa"/>
    <w:autoRedefine/>
    <w:uiPriority w:val="39"/>
    <w:unhideWhenUsed/>
    <w:rsid w:val="00747A13"/>
    <w:pPr>
      <w:widowControl/>
      <w:autoSpaceDE/>
      <w:autoSpaceDN/>
      <w:spacing w:after="100" w:line="276" w:lineRule="auto"/>
      <w:ind w:left="1540"/>
    </w:pPr>
    <w:rPr>
      <w:rFonts w:ascii="Calibri" w:hAnsi="Calibri"/>
      <w:lang w:bidi="ar-SA"/>
    </w:rPr>
  </w:style>
  <w:style w:type="paragraph" w:customStyle="1" w:styleId="911">
    <w:name w:val="Оглавление 91"/>
    <w:basedOn w:val="aa"/>
    <w:next w:val="aa"/>
    <w:autoRedefine/>
    <w:uiPriority w:val="39"/>
    <w:unhideWhenUsed/>
    <w:rsid w:val="00747A13"/>
    <w:pPr>
      <w:widowControl/>
      <w:autoSpaceDE/>
      <w:autoSpaceDN/>
      <w:spacing w:after="100" w:line="276" w:lineRule="auto"/>
      <w:ind w:left="1760"/>
    </w:pPr>
    <w:rPr>
      <w:rFonts w:ascii="Calibri" w:hAnsi="Calibri"/>
      <w:lang w:bidi="ar-SA"/>
    </w:rPr>
  </w:style>
  <w:style w:type="character" w:customStyle="1" w:styleId="413">
    <w:name w:val="Заголовок 4 Знак1"/>
    <w:basedOn w:val="ab"/>
    <w:uiPriority w:val="9"/>
    <w:semiHidden/>
    <w:rsid w:val="00747A13"/>
    <w:rPr>
      <w:rFonts w:asciiTheme="majorHAnsi" w:eastAsiaTheme="majorEastAsia" w:hAnsiTheme="majorHAnsi" w:cstheme="majorBidi"/>
      <w:i/>
      <w:iCs/>
      <w:color w:val="365F91" w:themeColor="accent1" w:themeShade="BF"/>
    </w:rPr>
  </w:style>
  <w:style w:type="character" w:customStyle="1" w:styleId="512">
    <w:name w:val="Заголовок 5 Знак1"/>
    <w:basedOn w:val="ab"/>
    <w:uiPriority w:val="9"/>
    <w:semiHidden/>
    <w:rsid w:val="00747A13"/>
    <w:rPr>
      <w:rFonts w:asciiTheme="majorHAnsi" w:eastAsiaTheme="majorEastAsia" w:hAnsiTheme="majorHAnsi" w:cstheme="majorBidi"/>
      <w:color w:val="365F91" w:themeColor="accent1" w:themeShade="BF"/>
    </w:rPr>
  </w:style>
  <w:style w:type="character" w:customStyle="1" w:styleId="613">
    <w:name w:val="Заголовок 6 Знак1"/>
    <w:basedOn w:val="ab"/>
    <w:uiPriority w:val="9"/>
    <w:semiHidden/>
    <w:rsid w:val="00747A13"/>
    <w:rPr>
      <w:rFonts w:asciiTheme="majorHAnsi" w:eastAsiaTheme="majorEastAsia" w:hAnsiTheme="majorHAnsi" w:cstheme="majorBidi"/>
      <w:color w:val="243F60" w:themeColor="accent1" w:themeShade="7F"/>
    </w:rPr>
  </w:style>
  <w:style w:type="character" w:customStyle="1" w:styleId="713">
    <w:name w:val="Заголовок 7 Знак1"/>
    <w:basedOn w:val="ab"/>
    <w:uiPriority w:val="9"/>
    <w:semiHidden/>
    <w:rsid w:val="00747A13"/>
    <w:rPr>
      <w:rFonts w:asciiTheme="majorHAnsi" w:eastAsiaTheme="majorEastAsia" w:hAnsiTheme="majorHAnsi" w:cstheme="majorBidi"/>
      <w:i/>
      <w:iCs/>
      <w:color w:val="243F60" w:themeColor="accent1" w:themeShade="7F"/>
    </w:rPr>
  </w:style>
  <w:style w:type="character" w:customStyle="1" w:styleId="81e">
    <w:name w:val="Заголовок 8 Знак1"/>
    <w:basedOn w:val="ab"/>
    <w:uiPriority w:val="9"/>
    <w:semiHidden/>
    <w:rsid w:val="00747A13"/>
    <w:rPr>
      <w:rFonts w:asciiTheme="majorHAnsi" w:eastAsiaTheme="majorEastAsia" w:hAnsiTheme="majorHAnsi" w:cstheme="majorBidi"/>
      <w:color w:val="272727" w:themeColor="text1" w:themeTint="D8"/>
      <w:sz w:val="21"/>
      <w:szCs w:val="21"/>
    </w:rPr>
  </w:style>
  <w:style w:type="character" w:customStyle="1" w:styleId="912">
    <w:name w:val="Заголовок 9 Знак1"/>
    <w:basedOn w:val="ab"/>
    <w:uiPriority w:val="9"/>
    <w:semiHidden/>
    <w:rsid w:val="00747A13"/>
    <w:rPr>
      <w:rFonts w:asciiTheme="majorHAnsi" w:eastAsiaTheme="majorEastAsia" w:hAnsiTheme="majorHAnsi" w:cstheme="majorBidi"/>
      <w:i/>
      <w:iCs/>
      <w:color w:val="272727" w:themeColor="text1" w:themeTint="D8"/>
      <w:sz w:val="21"/>
      <w:szCs w:val="21"/>
    </w:rPr>
  </w:style>
  <w:style w:type="character" w:customStyle="1" w:styleId="2ff1">
    <w:name w:val="Заголовок Знак2"/>
    <w:basedOn w:val="ab"/>
    <w:uiPriority w:val="10"/>
    <w:rsid w:val="00747A13"/>
    <w:rPr>
      <w:rFonts w:asciiTheme="majorHAnsi" w:eastAsiaTheme="majorEastAsia" w:hAnsiTheme="majorHAnsi" w:cstheme="majorBidi"/>
      <w:spacing w:val="-10"/>
      <w:kern w:val="28"/>
      <w:sz w:val="56"/>
      <w:szCs w:val="56"/>
    </w:rPr>
  </w:style>
  <w:style w:type="character" w:customStyle="1" w:styleId="2ff2">
    <w:name w:val="Текст Знак2"/>
    <w:basedOn w:val="ab"/>
    <w:uiPriority w:val="99"/>
    <w:semiHidden/>
    <w:rsid w:val="00747A13"/>
    <w:rPr>
      <w:rFonts w:ascii="Consolas" w:hAnsi="Consolas"/>
      <w:color w:val="000000"/>
      <w:sz w:val="21"/>
      <w:szCs w:val="21"/>
    </w:rPr>
  </w:style>
  <w:style w:type="paragraph" w:customStyle="1" w:styleId="2ff3">
    <w:name w:val="Заголовок оглавления2"/>
    <w:basedOn w:val="14"/>
    <w:next w:val="aa"/>
    <w:uiPriority w:val="39"/>
    <w:unhideWhenUsed/>
    <w:qFormat/>
    <w:rsid w:val="00747A13"/>
    <w:pPr>
      <w:widowControl/>
      <w:numPr>
        <w:numId w:val="0"/>
      </w:numPr>
      <w:autoSpaceDE/>
      <w:autoSpaceDN/>
      <w:spacing w:before="240" w:line="259" w:lineRule="auto"/>
      <w:jc w:val="left"/>
      <w:outlineLvl w:val="9"/>
    </w:pPr>
    <w:rPr>
      <w:rFonts w:eastAsia="Calibri"/>
      <w:b w:val="0"/>
      <w:bCs w:val="0"/>
      <w:vanish/>
      <w:sz w:val="32"/>
      <w:szCs w:val="32"/>
      <w:lang w:eastAsia="en-US" w:bidi="ar-SA"/>
    </w:rPr>
  </w:style>
  <w:style w:type="paragraph" w:customStyle="1" w:styleId="420">
    <w:name w:val="Оглавление 42"/>
    <w:basedOn w:val="aa"/>
    <w:next w:val="aa"/>
    <w:autoRedefine/>
    <w:uiPriority w:val="39"/>
    <w:unhideWhenUsed/>
    <w:qFormat/>
    <w:rsid w:val="00747A13"/>
    <w:pPr>
      <w:widowControl/>
      <w:autoSpaceDE/>
      <w:autoSpaceDN/>
      <w:spacing w:after="100" w:line="276" w:lineRule="auto"/>
      <w:ind w:left="660"/>
    </w:pPr>
    <w:rPr>
      <w:rFonts w:ascii="Calibri" w:hAnsi="Calibri"/>
      <w:lang w:bidi="ar-SA"/>
    </w:rPr>
  </w:style>
  <w:style w:type="paragraph" w:customStyle="1" w:styleId="520">
    <w:name w:val="Оглавление 52"/>
    <w:basedOn w:val="aa"/>
    <w:next w:val="aa"/>
    <w:autoRedefine/>
    <w:uiPriority w:val="39"/>
    <w:unhideWhenUsed/>
    <w:rsid w:val="00747A13"/>
    <w:pPr>
      <w:widowControl/>
      <w:autoSpaceDE/>
      <w:autoSpaceDN/>
      <w:spacing w:after="100" w:line="276" w:lineRule="auto"/>
      <w:ind w:left="880"/>
    </w:pPr>
    <w:rPr>
      <w:rFonts w:ascii="Calibri" w:hAnsi="Calibri"/>
      <w:lang w:bidi="ar-SA"/>
    </w:rPr>
  </w:style>
  <w:style w:type="paragraph" w:customStyle="1" w:styleId="620">
    <w:name w:val="Оглавление 62"/>
    <w:basedOn w:val="aa"/>
    <w:next w:val="aa"/>
    <w:autoRedefine/>
    <w:uiPriority w:val="39"/>
    <w:unhideWhenUsed/>
    <w:rsid w:val="00747A13"/>
    <w:pPr>
      <w:widowControl/>
      <w:autoSpaceDE/>
      <w:autoSpaceDN/>
      <w:spacing w:after="100" w:line="276" w:lineRule="auto"/>
      <w:ind w:left="1100"/>
    </w:pPr>
    <w:rPr>
      <w:rFonts w:ascii="Calibri" w:hAnsi="Calibri"/>
      <w:lang w:bidi="ar-SA"/>
    </w:rPr>
  </w:style>
  <w:style w:type="paragraph" w:customStyle="1" w:styleId="720">
    <w:name w:val="Оглавление 72"/>
    <w:basedOn w:val="aa"/>
    <w:next w:val="aa"/>
    <w:autoRedefine/>
    <w:uiPriority w:val="39"/>
    <w:unhideWhenUsed/>
    <w:rsid w:val="00747A13"/>
    <w:pPr>
      <w:widowControl/>
      <w:autoSpaceDE/>
      <w:autoSpaceDN/>
      <w:spacing w:after="100" w:line="276" w:lineRule="auto"/>
      <w:ind w:left="1320"/>
    </w:pPr>
    <w:rPr>
      <w:rFonts w:ascii="Calibri" w:hAnsi="Calibri"/>
      <w:lang w:bidi="ar-SA"/>
    </w:rPr>
  </w:style>
  <w:style w:type="paragraph" w:customStyle="1" w:styleId="829">
    <w:name w:val="Оглавление 82"/>
    <w:basedOn w:val="aa"/>
    <w:next w:val="aa"/>
    <w:autoRedefine/>
    <w:uiPriority w:val="39"/>
    <w:unhideWhenUsed/>
    <w:rsid w:val="00747A13"/>
    <w:pPr>
      <w:widowControl/>
      <w:autoSpaceDE/>
      <w:autoSpaceDN/>
      <w:spacing w:after="100" w:line="276" w:lineRule="auto"/>
      <w:ind w:left="1540"/>
    </w:pPr>
    <w:rPr>
      <w:rFonts w:ascii="Calibri" w:hAnsi="Calibri"/>
      <w:lang w:bidi="ar-SA"/>
    </w:rPr>
  </w:style>
  <w:style w:type="paragraph" w:customStyle="1" w:styleId="920">
    <w:name w:val="Оглавление 92"/>
    <w:basedOn w:val="aa"/>
    <w:next w:val="aa"/>
    <w:autoRedefine/>
    <w:uiPriority w:val="39"/>
    <w:unhideWhenUsed/>
    <w:rsid w:val="00747A13"/>
    <w:pPr>
      <w:widowControl/>
      <w:autoSpaceDE/>
      <w:autoSpaceDN/>
      <w:spacing w:after="100" w:line="276" w:lineRule="auto"/>
      <w:ind w:left="1760"/>
    </w:pPr>
    <w:rPr>
      <w:rFonts w:ascii="Calibri" w:hAnsi="Calibri"/>
      <w:lang w:bidi="ar-SA"/>
    </w:rPr>
  </w:style>
  <w:style w:type="numbering" w:customStyle="1" w:styleId="124">
    <w:name w:val="Нет списка12"/>
    <w:next w:val="ad"/>
    <w:uiPriority w:val="99"/>
    <w:semiHidden/>
    <w:unhideWhenUsed/>
    <w:rsid w:val="00747A13"/>
  </w:style>
  <w:style w:type="paragraph" w:customStyle="1" w:styleId="afffffffff6">
    <w:name w:val="основной текст"/>
    <w:basedOn w:val="aa"/>
    <w:link w:val="afffffffff7"/>
    <w:qFormat/>
    <w:rsid w:val="00747A13"/>
    <w:pPr>
      <w:widowControl/>
      <w:adjustRightInd w:val="0"/>
      <w:spacing w:line="259" w:lineRule="auto"/>
      <w:ind w:firstLine="709"/>
      <w:jc w:val="both"/>
    </w:pPr>
    <w:rPr>
      <w:rFonts w:eastAsia="SimSun"/>
      <w:color w:val="000000"/>
      <w:sz w:val="28"/>
      <w:szCs w:val="28"/>
      <w:lang w:bidi="ar-SA"/>
    </w:rPr>
  </w:style>
  <w:style w:type="character" w:customStyle="1" w:styleId="afffffffff7">
    <w:name w:val="основной текст Знак"/>
    <w:link w:val="afffffffff6"/>
    <w:locked/>
    <w:rsid w:val="00747A13"/>
    <w:rPr>
      <w:rFonts w:ascii="Times New Roman" w:eastAsia="SimSun" w:hAnsi="Times New Roman" w:cs="Times New Roman"/>
      <w:color w:val="000000"/>
      <w:sz w:val="28"/>
      <w:szCs w:val="28"/>
      <w:lang w:val="ru-RU" w:eastAsia="ru-RU"/>
    </w:rPr>
  </w:style>
  <w:style w:type="paragraph" w:customStyle="1" w:styleId="20">
    <w:name w:val="2А маркер"/>
    <w:basedOn w:val="af0"/>
    <w:qFormat/>
    <w:rsid w:val="00747A13"/>
    <w:pPr>
      <w:widowControl/>
      <w:numPr>
        <w:numId w:val="35"/>
      </w:numPr>
      <w:tabs>
        <w:tab w:val="right" w:pos="1134"/>
      </w:tabs>
      <w:autoSpaceDE/>
      <w:autoSpaceDN/>
      <w:ind w:left="0" w:firstLine="709"/>
      <w:contextualSpacing/>
      <w:jc w:val="both"/>
    </w:pPr>
    <w:rPr>
      <w:sz w:val="24"/>
      <w:lang w:eastAsia="en-US" w:bidi="ar-SA"/>
    </w:rPr>
  </w:style>
  <w:style w:type="character" w:customStyle="1" w:styleId="afffffffff8">
    <w:name w:val="Название объекта Знак Знак Знак Знак"/>
    <w:aliases w:val="Название объекта Знак Знак Знак1,Название объекта Знак Знак Знак Знак Знак Знак,Название объекта Знак Знак1"/>
    <w:basedOn w:val="ab"/>
    <w:rsid w:val="00696F3D"/>
    <w:rPr>
      <w:bCs/>
      <w:sz w:val="24"/>
      <w:lang w:val="ru-RU" w:eastAsia="ru-RU" w:bidi="ar-SA"/>
    </w:rPr>
  </w:style>
  <w:style w:type="paragraph" w:customStyle="1" w:styleId="afffffffff9">
    <w:name w:val="Стиль По левому краю"/>
    <w:basedOn w:val="aa"/>
    <w:rsid w:val="00696F3D"/>
    <w:pPr>
      <w:widowControl/>
      <w:autoSpaceDE/>
      <w:autoSpaceDN/>
      <w:spacing w:line="400" w:lineRule="atLeast"/>
      <w:ind w:left="567" w:right="454" w:firstLine="737"/>
    </w:pPr>
    <w:rPr>
      <w:sz w:val="24"/>
      <w:szCs w:val="20"/>
      <w:lang w:bidi="ar-SA"/>
    </w:rPr>
  </w:style>
  <w:style w:type="paragraph" w:customStyle="1" w:styleId="1ff9">
    <w:name w:val="Знак Знак Знак Знак Знак Знак Знак1"/>
    <w:basedOn w:val="aa"/>
    <w:rsid w:val="00696F3D"/>
    <w:pPr>
      <w:widowControl/>
      <w:autoSpaceDE/>
      <w:autoSpaceDN/>
      <w:spacing w:before="100" w:beforeAutospacing="1" w:after="100" w:afterAutospacing="1" w:line="360" w:lineRule="atLeast"/>
    </w:pPr>
    <w:rPr>
      <w:color w:val="000000"/>
      <w:sz w:val="24"/>
      <w:szCs w:val="24"/>
      <w:u w:color="000000"/>
      <w:lang w:val="en-US" w:bidi="ar-SA"/>
    </w:rPr>
  </w:style>
  <w:style w:type="paragraph" w:customStyle="1" w:styleId="ConsPlusTitle">
    <w:name w:val="ConsPlusTitle"/>
    <w:rsid w:val="00696F3D"/>
    <w:pPr>
      <w:adjustRightInd w:val="0"/>
      <w:spacing w:before="240" w:after="120"/>
      <w:jc w:val="right"/>
    </w:pPr>
    <w:rPr>
      <w:rFonts w:ascii="Arial" w:eastAsia="Times New Roman" w:hAnsi="Arial" w:cs="Arial"/>
      <w:b/>
      <w:bCs/>
      <w:sz w:val="20"/>
      <w:szCs w:val="20"/>
      <w:lang w:val="ru-RU" w:eastAsia="ru-RU"/>
    </w:rPr>
  </w:style>
  <w:style w:type="paragraph" w:customStyle="1" w:styleId="PzOglav">
    <w:name w:val="PzOglav"/>
    <w:basedOn w:val="aa"/>
    <w:rsid w:val="00696F3D"/>
    <w:pPr>
      <w:widowControl/>
      <w:tabs>
        <w:tab w:val="left" w:leader="dot" w:pos="8505"/>
      </w:tabs>
      <w:autoSpaceDE/>
      <w:autoSpaceDN/>
      <w:spacing w:before="240" w:after="120"/>
      <w:ind w:firstLine="567"/>
    </w:pPr>
    <w:rPr>
      <w:rFonts w:ascii="Arial" w:hAnsi="Arial" w:cs="Arial"/>
      <w:sz w:val="20"/>
      <w:szCs w:val="20"/>
      <w:lang w:bidi="ar-SA"/>
    </w:rPr>
  </w:style>
  <w:style w:type="paragraph" w:customStyle="1" w:styleId="Heading">
    <w:name w:val="Heading"/>
    <w:rsid w:val="00696F3D"/>
    <w:pPr>
      <w:suppressAutoHyphens/>
      <w:autoSpaceDN/>
      <w:spacing w:before="240" w:after="120"/>
      <w:jc w:val="right"/>
    </w:pPr>
    <w:rPr>
      <w:rFonts w:ascii="Times New Roman" w:eastAsia="Arial" w:hAnsi="Times New Roman" w:cs="Calibri"/>
      <w:b/>
      <w:bCs/>
      <w:sz w:val="28"/>
      <w:szCs w:val="28"/>
      <w:lang w:val="ru-RU" w:eastAsia="ar-SA"/>
    </w:rPr>
  </w:style>
  <w:style w:type="paragraph" w:customStyle="1" w:styleId="143">
    <w:name w:val="Обычный + 14 пт"/>
    <w:aliases w:val="По ширине,Первая строка:  1,25 см,Справа:  -0,02 см"/>
    <w:basedOn w:val="aa"/>
    <w:rsid w:val="00696F3D"/>
    <w:pPr>
      <w:widowControl/>
      <w:autoSpaceDE/>
      <w:autoSpaceDN/>
      <w:ind w:right="-10" w:firstLine="708"/>
    </w:pPr>
    <w:rPr>
      <w:sz w:val="24"/>
      <w:szCs w:val="24"/>
      <w:lang w:bidi="ar-SA"/>
    </w:rPr>
  </w:style>
  <w:style w:type="paragraph" w:customStyle="1" w:styleId="ConsCell">
    <w:name w:val="ConsCell"/>
    <w:uiPriority w:val="99"/>
    <w:rsid w:val="00696F3D"/>
    <w:pPr>
      <w:adjustRightInd w:val="0"/>
      <w:ind w:right="19772"/>
    </w:pPr>
    <w:rPr>
      <w:rFonts w:ascii="Arial" w:eastAsia="Times New Roman" w:hAnsi="Arial" w:cs="Arial"/>
      <w:sz w:val="20"/>
      <w:szCs w:val="20"/>
      <w:lang w:val="ru-RU" w:eastAsia="ru-RU"/>
    </w:rPr>
  </w:style>
  <w:style w:type="paragraph" w:customStyle="1" w:styleId="msolistparagraphcxspfirstmailrucssattributepostfix">
    <w:name w:val="msolistparagraphcxspfirst_mailru_css_attribute_postfix"/>
    <w:basedOn w:val="aa"/>
    <w:rsid w:val="00696F3D"/>
    <w:pPr>
      <w:widowControl/>
      <w:autoSpaceDE/>
      <w:autoSpaceDN/>
      <w:spacing w:before="100" w:beforeAutospacing="1" w:after="100" w:afterAutospacing="1"/>
    </w:pPr>
    <w:rPr>
      <w:sz w:val="24"/>
      <w:szCs w:val="24"/>
      <w:lang w:bidi="ar-SA"/>
    </w:rPr>
  </w:style>
  <w:style w:type="table" w:customStyle="1" w:styleId="3f6">
    <w:name w:val="Сетка таблицы3"/>
    <w:basedOn w:val="ac"/>
    <w:next w:val="afa"/>
    <w:rsid w:val="00696F3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c"/>
    <w:next w:val="afa"/>
    <w:rsid w:val="00696F3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a">
    <w:name w:val="Подзаголовок1"/>
    <w:basedOn w:val="aa"/>
    <w:next w:val="aa"/>
    <w:uiPriority w:val="11"/>
    <w:qFormat/>
    <w:rsid w:val="00696F3D"/>
    <w:pPr>
      <w:widowControl/>
      <w:autoSpaceDE/>
      <w:autoSpaceDN/>
      <w:spacing w:after="60"/>
      <w:jc w:val="center"/>
      <w:outlineLvl w:val="1"/>
    </w:pPr>
    <w:rPr>
      <w:rFonts w:ascii="Cambria" w:hAnsi="Cambria"/>
      <w:sz w:val="24"/>
      <w:szCs w:val="24"/>
      <w:lang w:val="en-US" w:bidi="en-US"/>
    </w:rPr>
  </w:style>
  <w:style w:type="character" w:customStyle="1" w:styleId="1ffb">
    <w:name w:val="Выделение1"/>
    <w:basedOn w:val="ab"/>
    <w:uiPriority w:val="20"/>
    <w:qFormat/>
    <w:rsid w:val="00696F3D"/>
    <w:rPr>
      <w:rFonts w:ascii="Calibri" w:hAnsi="Calibri"/>
      <w:b/>
      <w:i/>
      <w:iCs/>
    </w:rPr>
  </w:style>
  <w:style w:type="character" w:customStyle="1" w:styleId="1ffc">
    <w:name w:val="Слабое выделение1"/>
    <w:uiPriority w:val="19"/>
    <w:qFormat/>
    <w:rsid w:val="00696F3D"/>
    <w:rPr>
      <w:i/>
      <w:color w:val="5A5A5A"/>
    </w:rPr>
  </w:style>
  <w:style w:type="character" w:customStyle="1" w:styleId="1ffd">
    <w:name w:val="Название книги1"/>
    <w:basedOn w:val="ab"/>
    <w:uiPriority w:val="33"/>
    <w:qFormat/>
    <w:rsid w:val="00696F3D"/>
    <w:rPr>
      <w:rFonts w:ascii="Cambria" w:eastAsia="Times New Roman" w:hAnsi="Cambria"/>
      <w:b/>
      <w:i/>
      <w:sz w:val="24"/>
      <w:szCs w:val="24"/>
    </w:rPr>
  </w:style>
  <w:style w:type="paragraph" w:customStyle="1" w:styleId="normaltable">
    <w:name w:val="normaltable"/>
    <w:basedOn w:val="aa"/>
    <w:rsid w:val="00696F3D"/>
    <w:pPr>
      <w:widowControl/>
      <w:pBdr>
        <w:top w:val="single" w:sz="6" w:space="0" w:color="auto"/>
        <w:left w:val="single" w:sz="6" w:space="5" w:color="auto"/>
        <w:bottom w:val="single" w:sz="6" w:space="0" w:color="auto"/>
        <w:right w:val="single" w:sz="6" w:space="5" w:color="auto"/>
        <w:between w:val="single" w:sz="6" w:space="0" w:color="auto"/>
        <w:bar w:val="single" w:sz="6" w:color="auto"/>
      </w:pBdr>
      <w:autoSpaceDE/>
      <w:autoSpaceDN/>
      <w:spacing w:before="100" w:beforeAutospacing="1" w:after="100" w:afterAutospacing="1"/>
    </w:pPr>
    <w:rPr>
      <w:sz w:val="24"/>
      <w:szCs w:val="24"/>
      <w:lang w:bidi="ar-SA"/>
    </w:rPr>
  </w:style>
  <w:style w:type="paragraph" w:customStyle="1" w:styleId="fontstyle0">
    <w:name w:val="fontstyle0"/>
    <w:basedOn w:val="aa"/>
    <w:rsid w:val="00696F3D"/>
    <w:pPr>
      <w:widowControl/>
      <w:autoSpaceDE/>
      <w:autoSpaceDN/>
      <w:spacing w:before="100" w:beforeAutospacing="1" w:after="100" w:afterAutospacing="1"/>
    </w:pPr>
    <w:rPr>
      <w:b/>
      <w:bCs/>
      <w:color w:val="000000"/>
      <w:sz w:val="24"/>
      <w:szCs w:val="24"/>
      <w:lang w:bidi="ar-SA"/>
    </w:rPr>
  </w:style>
  <w:style w:type="paragraph" w:customStyle="1" w:styleId="fontstyle1">
    <w:name w:val="fontstyle1"/>
    <w:basedOn w:val="aa"/>
    <w:rsid w:val="00696F3D"/>
    <w:pPr>
      <w:widowControl/>
      <w:autoSpaceDE/>
      <w:autoSpaceDN/>
      <w:spacing w:before="100" w:beforeAutospacing="1" w:after="100" w:afterAutospacing="1"/>
    </w:pPr>
    <w:rPr>
      <w:color w:val="000000"/>
      <w:sz w:val="24"/>
      <w:szCs w:val="24"/>
      <w:lang w:bidi="ar-SA"/>
    </w:rPr>
  </w:style>
  <w:style w:type="paragraph" w:customStyle="1" w:styleId="fontstyle2">
    <w:name w:val="fontstyle2"/>
    <w:basedOn w:val="aa"/>
    <w:rsid w:val="00696F3D"/>
    <w:pPr>
      <w:widowControl/>
      <w:autoSpaceDE/>
      <w:autoSpaceDN/>
      <w:spacing w:before="100" w:beforeAutospacing="1" w:after="100" w:afterAutospacing="1"/>
    </w:pPr>
    <w:rPr>
      <w:color w:val="000000"/>
      <w:sz w:val="24"/>
      <w:szCs w:val="24"/>
      <w:lang w:bidi="ar-SA"/>
    </w:rPr>
  </w:style>
  <w:style w:type="character" w:customStyle="1" w:styleId="fontstyle01">
    <w:name w:val="fontstyle01"/>
    <w:basedOn w:val="ab"/>
    <w:rsid w:val="00696F3D"/>
    <w:rPr>
      <w:rFonts w:ascii="Times New Roman" w:hAnsi="Times New Roman" w:cs="Times New Roman" w:hint="default"/>
      <w:b/>
      <w:bCs/>
      <w:i w:val="0"/>
      <w:iCs w:val="0"/>
      <w:color w:val="000000"/>
      <w:sz w:val="28"/>
      <w:szCs w:val="28"/>
    </w:rPr>
  </w:style>
  <w:style w:type="character" w:customStyle="1" w:styleId="fontstyle21">
    <w:name w:val="fontstyle21"/>
    <w:basedOn w:val="ab"/>
    <w:rsid w:val="00696F3D"/>
    <w:rPr>
      <w:rFonts w:ascii="Times New Roman" w:hAnsi="Times New Roman" w:cs="Times New Roman" w:hint="default"/>
      <w:b w:val="0"/>
      <w:bCs w:val="0"/>
      <w:i w:val="0"/>
      <w:iCs w:val="0"/>
      <w:color w:val="000000"/>
      <w:sz w:val="24"/>
      <w:szCs w:val="24"/>
    </w:rPr>
  </w:style>
  <w:style w:type="character" w:customStyle="1" w:styleId="1ffe">
    <w:name w:val="Подзаголовок Знак1"/>
    <w:basedOn w:val="ab"/>
    <w:uiPriority w:val="11"/>
    <w:rsid w:val="00696F3D"/>
    <w:rPr>
      <w:rFonts w:asciiTheme="majorHAnsi" w:eastAsiaTheme="majorEastAsia" w:hAnsiTheme="majorHAnsi" w:cstheme="majorBidi"/>
      <w:i/>
      <w:iCs/>
      <w:color w:val="4F81BD" w:themeColor="accent1"/>
      <w:spacing w:val="15"/>
      <w:sz w:val="24"/>
      <w:szCs w:val="24"/>
    </w:rPr>
  </w:style>
  <w:style w:type="character" w:customStyle="1" w:styleId="1fff">
    <w:name w:val="Гиперссылка1"/>
    <w:basedOn w:val="ab"/>
    <w:uiPriority w:val="99"/>
    <w:unhideWhenUsed/>
    <w:rsid w:val="00696F3D"/>
    <w:rPr>
      <w:color w:val="0563C1"/>
      <w:u w:val="single"/>
    </w:rPr>
  </w:style>
  <w:style w:type="character" w:customStyle="1" w:styleId="1fff0">
    <w:name w:val="Просмотренная гиперссылка1"/>
    <w:basedOn w:val="ab"/>
    <w:uiPriority w:val="99"/>
    <w:semiHidden/>
    <w:unhideWhenUsed/>
    <w:rsid w:val="00696F3D"/>
    <w:rPr>
      <w:color w:val="954F72"/>
      <w:u w:val="single"/>
    </w:rPr>
  </w:style>
  <w:style w:type="table" w:customStyle="1" w:styleId="5d">
    <w:name w:val="Сетка таблицы5"/>
    <w:basedOn w:val="ac"/>
    <w:next w:val="afa"/>
    <w:rsid w:val="00696F3D"/>
    <w:pPr>
      <w:widowControl/>
      <w:autoSpaceDE/>
      <w:autoSpaceDN/>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d"/>
    <w:uiPriority w:val="99"/>
    <w:semiHidden/>
    <w:unhideWhenUsed/>
    <w:rsid w:val="00696F3D"/>
  </w:style>
  <w:style w:type="numbering" w:customStyle="1" w:styleId="4f3">
    <w:name w:val="Нет списка4"/>
    <w:next w:val="ad"/>
    <w:uiPriority w:val="99"/>
    <w:semiHidden/>
    <w:unhideWhenUsed/>
    <w:rsid w:val="00696F3D"/>
  </w:style>
  <w:style w:type="numbering" w:customStyle="1" w:styleId="137">
    <w:name w:val="Нет списка13"/>
    <w:next w:val="ad"/>
    <w:uiPriority w:val="99"/>
    <w:semiHidden/>
    <w:unhideWhenUsed/>
    <w:rsid w:val="00696F3D"/>
  </w:style>
  <w:style w:type="table" w:customStyle="1" w:styleId="67">
    <w:name w:val="Сетка таблицы6"/>
    <w:basedOn w:val="ac"/>
    <w:next w:val="afa"/>
    <w:rsid w:val="00696F3D"/>
    <w:pPr>
      <w:widowControl/>
      <w:autoSpaceDE/>
      <w:autoSpaceDN/>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d"/>
    <w:uiPriority w:val="99"/>
    <w:semiHidden/>
    <w:unhideWhenUsed/>
    <w:rsid w:val="00696F3D"/>
  </w:style>
  <w:style w:type="character" w:customStyle="1" w:styleId="Bodytext2">
    <w:name w:val="Body text (2)_"/>
    <w:basedOn w:val="ab"/>
    <w:link w:val="Bodytext20"/>
    <w:rsid w:val="00763E53"/>
    <w:rPr>
      <w:shd w:val="clear" w:color="auto" w:fill="FFFFFF"/>
    </w:rPr>
  </w:style>
  <w:style w:type="paragraph" w:customStyle="1" w:styleId="Bodytext20">
    <w:name w:val="Body text (2)"/>
    <w:basedOn w:val="aa"/>
    <w:link w:val="Bodytext2"/>
    <w:rsid w:val="00763E53"/>
    <w:pPr>
      <w:shd w:val="clear" w:color="auto" w:fill="FFFFFF"/>
      <w:autoSpaceDE/>
      <w:autoSpaceDN/>
    </w:pPr>
    <w:rPr>
      <w:rFonts w:asciiTheme="minorHAnsi" w:eastAsiaTheme="minorHAnsi" w:hAnsiTheme="minorHAnsi" w:cstheme="minorBidi"/>
      <w:lang w:val="en-US" w:eastAsia="en-US" w:bidi="ar-SA"/>
    </w:rPr>
  </w:style>
  <w:style w:type="numbering" w:customStyle="1" w:styleId="5e">
    <w:name w:val="Нет списка5"/>
    <w:next w:val="ad"/>
    <w:uiPriority w:val="99"/>
    <w:semiHidden/>
    <w:unhideWhenUsed/>
    <w:rsid w:val="007D7531"/>
  </w:style>
  <w:style w:type="character" w:customStyle="1" w:styleId="1fff1">
    <w:name w:val="Стиль1 Знак"/>
    <w:basedOn w:val="ab"/>
    <w:rsid w:val="007D7531"/>
    <w:rPr>
      <w:rFonts w:ascii="Times New Roman" w:eastAsia="Courier New" w:hAnsi="Times New Roman" w:cs="Courier New"/>
      <w:color w:val="000000"/>
      <w:sz w:val="28"/>
      <w:szCs w:val="24"/>
      <w:lang w:eastAsia="ru-RU" w:bidi="ru-RU"/>
    </w:rPr>
  </w:style>
  <w:style w:type="paragraph" w:customStyle="1" w:styleId="3f7">
    <w:name w:val="Стиль3"/>
    <w:basedOn w:val="aa"/>
    <w:link w:val="3f8"/>
    <w:qFormat/>
    <w:rsid w:val="007D7531"/>
    <w:pPr>
      <w:autoSpaceDE/>
      <w:autoSpaceDN/>
      <w:jc w:val="center"/>
    </w:pPr>
    <w:rPr>
      <w:color w:val="000000"/>
      <w:sz w:val="18"/>
      <w:szCs w:val="18"/>
      <w:lang w:eastAsia="en-US" w:bidi="ar-SA"/>
    </w:rPr>
  </w:style>
  <w:style w:type="character" w:customStyle="1" w:styleId="2ff4">
    <w:name w:val="Стиль2 Знак"/>
    <w:basedOn w:val="1fff1"/>
    <w:rsid w:val="007D7531"/>
    <w:rPr>
      <w:rFonts w:ascii="Times New Roman" w:eastAsia="Courier New" w:hAnsi="Times New Roman" w:cs="Courier New"/>
      <w:color w:val="000000"/>
      <w:sz w:val="28"/>
      <w:szCs w:val="24"/>
      <w:lang w:eastAsia="ru-RU" w:bidi="ru-RU"/>
    </w:rPr>
  </w:style>
  <w:style w:type="character" w:customStyle="1" w:styleId="3f8">
    <w:name w:val="Стиль3 Знак"/>
    <w:basedOn w:val="ab"/>
    <w:link w:val="3f7"/>
    <w:rsid w:val="007D7531"/>
    <w:rPr>
      <w:rFonts w:ascii="Times New Roman" w:eastAsia="Times New Roman" w:hAnsi="Times New Roman" w:cs="Times New Roman"/>
      <w:color w:val="000000"/>
      <w:sz w:val="18"/>
      <w:szCs w:val="18"/>
      <w:lang w:val="ru-RU"/>
    </w:rPr>
  </w:style>
  <w:style w:type="table" w:customStyle="1" w:styleId="75">
    <w:name w:val="Сетка таблицы7"/>
    <w:basedOn w:val="ac"/>
    <w:next w:val="afa"/>
    <w:uiPriority w:val="39"/>
    <w:rsid w:val="007D7531"/>
    <w:pPr>
      <w:widowControl/>
      <w:autoSpaceDE/>
      <w:autoSpaceDN/>
    </w:pPr>
    <w:rPr>
      <w:rFonts w:ascii="Times New Roman" w:hAnsi="Times New Roman"/>
      <w:color w:val="000000"/>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tc1">
    <w:name w:val="etc1"/>
    <w:uiPriority w:val="99"/>
    <w:rsid w:val="007D7531"/>
  </w:style>
  <w:style w:type="numbering" w:customStyle="1" w:styleId="11111415">
    <w:name w:val="1 / 1.1 / 1.1.415"/>
    <w:basedOn w:val="ad"/>
    <w:next w:val="111111"/>
    <w:rsid w:val="007D7531"/>
    <w:pPr>
      <w:numPr>
        <w:numId w:val="12"/>
      </w:numPr>
    </w:pPr>
  </w:style>
  <w:style w:type="numbering" w:customStyle="1" w:styleId="1111111">
    <w:name w:val="1 / 1.1 / 1.1.11"/>
    <w:basedOn w:val="ad"/>
    <w:next w:val="111111"/>
    <w:uiPriority w:val="99"/>
    <w:semiHidden/>
    <w:unhideWhenUsed/>
    <w:rsid w:val="007D7531"/>
  </w:style>
  <w:style w:type="character" w:customStyle="1" w:styleId="afffffffffa">
    <w:name w:val="Символ сноски"/>
    <w:uiPriority w:val="99"/>
    <w:unhideWhenUsed/>
    <w:qFormat/>
    <w:rsid w:val="007D7531"/>
    <w:rPr>
      <w:vertAlign w:val="superscript"/>
    </w:rPr>
  </w:style>
  <w:style w:type="character" w:customStyle="1" w:styleId="312">
    <w:name w:val="Заголовок 3 Знак1"/>
    <w:basedOn w:val="33"/>
    <w:qFormat/>
    <w:rsid w:val="007D7531"/>
    <w:rPr>
      <w:rFonts w:ascii="Times New Roman" w:eastAsiaTheme="majorEastAsia" w:hAnsi="Times New Roman" w:cs="Times New Roman"/>
      <w:b/>
      <w:bCs w:val="0"/>
      <w:color w:val="5B9BD5"/>
      <w:kern w:val="2"/>
      <w:sz w:val="28"/>
      <w:szCs w:val="28"/>
      <w:lang w:val="ru-RU" w:eastAsia="ru-RU" w:bidi="ru-RU"/>
    </w:rPr>
  </w:style>
  <w:style w:type="character" w:customStyle="1" w:styleId="hgkelc">
    <w:name w:val="hgkelc"/>
    <w:basedOn w:val="ab"/>
    <w:qFormat/>
    <w:rsid w:val="007D7531"/>
  </w:style>
  <w:style w:type="character" w:styleId="afffffffffb">
    <w:name w:val="endnote reference"/>
    <w:rsid w:val="007D7531"/>
    <w:rPr>
      <w:vertAlign w:val="superscript"/>
    </w:rPr>
  </w:style>
  <w:style w:type="character" w:customStyle="1" w:styleId="afffffffffc">
    <w:name w:val="Символ концевой сноски"/>
    <w:qFormat/>
    <w:rsid w:val="007D7531"/>
  </w:style>
  <w:style w:type="paragraph" w:customStyle="1" w:styleId="2ff5">
    <w:name w:val="Заголовок2"/>
    <w:basedOn w:val="aa"/>
    <w:next w:val="ae"/>
    <w:qFormat/>
    <w:rsid w:val="007D7531"/>
    <w:pPr>
      <w:keepNext/>
      <w:widowControl/>
      <w:suppressAutoHyphens/>
      <w:autoSpaceDE/>
      <w:autoSpaceDN/>
      <w:spacing w:before="240" w:after="120" w:line="276" w:lineRule="auto"/>
    </w:pPr>
    <w:rPr>
      <w:rFonts w:ascii="PT Astra Serif" w:eastAsia="Tahoma" w:hAnsi="PT Astra Serif" w:cs="Noto Sans Devanagari"/>
      <w:sz w:val="28"/>
      <w:szCs w:val="28"/>
      <w:lang w:eastAsia="en-US" w:bidi="ar-SA"/>
    </w:rPr>
  </w:style>
  <w:style w:type="paragraph" w:styleId="1fff2">
    <w:name w:val="index 1"/>
    <w:basedOn w:val="aa"/>
    <w:next w:val="aa"/>
    <w:autoRedefine/>
    <w:uiPriority w:val="99"/>
    <w:semiHidden/>
    <w:unhideWhenUsed/>
    <w:qFormat/>
    <w:rsid w:val="007D7531"/>
    <w:pPr>
      <w:autoSpaceDE/>
      <w:autoSpaceDN/>
      <w:ind w:left="200" w:hanging="200"/>
    </w:pPr>
    <w:rPr>
      <w:rFonts w:eastAsia="Calibri"/>
      <w:color w:val="000000"/>
      <w:sz w:val="20"/>
      <w:szCs w:val="20"/>
      <w:lang w:eastAsia="en-US" w:bidi="ar-SA"/>
    </w:rPr>
  </w:style>
  <w:style w:type="paragraph" w:styleId="afffffffffd">
    <w:name w:val="index heading"/>
    <w:basedOn w:val="aa"/>
    <w:semiHidden/>
    <w:unhideWhenUsed/>
    <w:qFormat/>
    <w:rsid w:val="007D7531"/>
    <w:pPr>
      <w:widowControl/>
      <w:suppressLineNumbers/>
      <w:suppressAutoHyphens/>
      <w:autoSpaceDE/>
      <w:autoSpaceDN/>
      <w:spacing w:after="200" w:line="276" w:lineRule="auto"/>
    </w:pPr>
    <w:rPr>
      <w:rFonts w:ascii="PT Astra Serif" w:eastAsia="Calibri" w:hAnsi="PT Astra Serif" w:cs="Noto Sans Devanagari"/>
      <w:lang w:eastAsia="en-US" w:bidi="ar-SA"/>
    </w:rPr>
  </w:style>
  <w:style w:type="character" w:customStyle="1" w:styleId="1fff3">
    <w:name w:val="Тема примечания Знак1"/>
    <w:basedOn w:val="aff"/>
    <w:uiPriority w:val="99"/>
    <w:semiHidden/>
    <w:rsid w:val="007D7531"/>
    <w:rPr>
      <w:rFonts w:ascii="Times New Roman" w:eastAsia="Times New Roman" w:hAnsi="Times New Roman" w:cs="Times New Roman"/>
      <w:b/>
      <w:bCs/>
      <w:color w:val="auto"/>
      <w:sz w:val="20"/>
      <w:szCs w:val="20"/>
      <w:lang w:val="ru-RU" w:eastAsia="ru-RU" w:bidi="ru-RU"/>
    </w:rPr>
  </w:style>
  <w:style w:type="paragraph" w:customStyle="1" w:styleId="mcntmsonormal">
    <w:name w:val="mcntmsonormal"/>
    <w:basedOn w:val="aa"/>
    <w:qFormat/>
    <w:rsid w:val="007D7531"/>
    <w:pPr>
      <w:widowControl/>
      <w:suppressAutoHyphens/>
      <w:autoSpaceDE/>
      <w:autoSpaceDN/>
      <w:spacing w:beforeAutospacing="1" w:after="200" w:afterAutospacing="1"/>
    </w:pPr>
    <w:rPr>
      <w:sz w:val="24"/>
      <w:szCs w:val="24"/>
      <w:lang w:bidi="ar-SA"/>
    </w:rPr>
  </w:style>
  <w:style w:type="character" w:customStyle="1" w:styleId="1fff4">
    <w:name w:val="Текст сноски Знак1"/>
    <w:basedOn w:val="ab"/>
    <w:uiPriority w:val="99"/>
    <w:semiHidden/>
    <w:rsid w:val="007D7531"/>
  </w:style>
  <w:style w:type="paragraph" w:customStyle="1" w:styleId="xl40429">
    <w:name w:val="xl40429"/>
    <w:basedOn w:val="aa"/>
    <w:qFormat/>
    <w:rsid w:val="007D7531"/>
    <w:pPr>
      <w:widowControl/>
      <w:pBdr>
        <w:top w:val="single" w:sz="4" w:space="0" w:color="000000"/>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0">
    <w:name w:val="xl40430"/>
    <w:basedOn w:val="aa"/>
    <w:qFormat/>
    <w:rsid w:val="007D7531"/>
    <w:pPr>
      <w:widowControl/>
      <w:pBdr>
        <w:top w:val="single" w:sz="4" w:space="0" w:color="000000"/>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BFBFBF"/>
      <w:sz w:val="24"/>
      <w:szCs w:val="24"/>
      <w:lang w:bidi="ar-SA"/>
    </w:rPr>
  </w:style>
  <w:style w:type="paragraph" w:customStyle="1" w:styleId="xl40431">
    <w:name w:val="xl40431"/>
    <w:basedOn w:val="aa"/>
    <w:qFormat/>
    <w:rsid w:val="007D7531"/>
    <w:pPr>
      <w:widowControl/>
      <w:pBdr>
        <w:top w:val="single" w:sz="4" w:space="0" w:color="000000"/>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2">
    <w:name w:val="xl40432"/>
    <w:basedOn w:val="aa"/>
    <w:qFormat/>
    <w:rsid w:val="007D7531"/>
    <w:pPr>
      <w:widowControl/>
      <w:pBdr>
        <w:top w:val="single" w:sz="4" w:space="0" w:color="000000"/>
        <w:left w:val="single" w:sz="4" w:space="0" w:color="000000"/>
        <w:bottom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3">
    <w:name w:val="xl40433"/>
    <w:basedOn w:val="aa"/>
    <w:qFormat/>
    <w:rsid w:val="007D7531"/>
    <w:pPr>
      <w:widowControl/>
      <w:pBdr>
        <w:top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4">
    <w:name w:val="xl40434"/>
    <w:basedOn w:val="aa"/>
    <w:qFormat/>
    <w:rsid w:val="007D7531"/>
    <w:pPr>
      <w:widowControl/>
      <w:pBdr>
        <w:top w:val="single" w:sz="4" w:space="0" w:color="000000"/>
        <w:left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5">
    <w:name w:val="xl40435"/>
    <w:basedOn w:val="aa"/>
    <w:qFormat/>
    <w:rsid w:val="007D7531"/>
    <w:pPr>
      <w:widowControl/>
      <w:pBdr>
        <w:left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6">
    <w:name w:val="xl40436"/>
    <w:basedOn w:val="aa"/>
    <w:qFormat/>
    <w:rsid w:val="007D7531"/>
    <w:pPr>
      <w:widowControl/>
      <w:pBdr>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37">
    <w:name w:val="xl40437"/>
    <w:basedOn w:val="aa"/>
    <w:qFormat/>
    <w:rsid w:val="007D7531"/>
    <w:pPr>
      <w:widowControl/>
      <w:pBdr>
        <w:top w:val="single" w:sz="4" w:space="0" w:color="000000"/>
        <w:left w:val="single" w:sz="4" w:space="0" w:color="000000"/>
        <w:right w:val="single" w:sz="4" w:space="0" w:color="000000"/>
      </w:pBdr>
      <w:autoSpaceDE/>
      <w:autoSpaceDN/>
      <w:spacing w:beforeAutospacing="1" w:after="200" w:afterAutospacing="1"/>
      <w:jc w:val="center"/>
      <w:textAlignment w:val="center"/>
    </w:pPr>
    <w:rPr>
      <w:color w:val="BFBFBF"/>
      <w:sz w:val="24"/>
      <w:szCs w:val="24"/>
      <w:lang w:bidi="ar-SA"/>
    </w:rPr>
  </w:style>
  <w:style w:type="paragraph" w:customStyle="1" w:styleId="xl40438">
    <w:name w:val="xl40438"/>
    <w:basedOn w:val="aa"/>
    <w:qFormat/>
    <w:rsid w:val="007D7531"/>
    <w:pPr>
      <w:widowControl/>
      <w:pBdr>
        <w:left w:val="single" w:sz="4" w:space="0" w:color="000000"/>
        <w:right w:val="single" w:sz="4" w:space="0" w:color="000000"/>
      </w:pBdr>
      <w:autoSpaceDE/>
      <w:autoSpaceDN/>
      <w:spacing w:beforeAutospacing="1" w:after="200" w:afterAutospacing="1"/>
      <w:jc w:val="center"/>
      <w:textAlignment w:val="center"/>
    </w:pPr>
    <w:rPr>
      <w:color w:val="BFBFBF"/>
      <w:sz w:val="24"/>
      <w:szCs w:val="24"/>
      <w:lang w:bidi="ar-SA"/>
    </w:rPr>
  </w:style>
  <w:style w:type="paragraph" w:customStyle="1" w:styleId="xl40439">
    <w:name w:val="xl40439"/>
    <w:basedOn w:val="aa"/>
    <w:qFormat/>
    <w:rsid w:val="007D7531"/>
    <w:pPr>
      <w:widowControl/>
      <w:pBdr>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BFBFBF"/>
      <w:sz w:val="24"/>
      <w:szCs w:val="24"/>
      <w:lang w:bidi="ar-SA"/>
    </w:rPr>
  </w:style>
  <w:style w:type="paragraph" w:customStyle="1" w:styleId="xl40440">
    <w:name w:val="xl40440"/>
    <w:basedOn w:val="aa"/>
    <w:qFormat/>
    <w:rsid w:val="007D7531"/>
    <w:pPr>
      <w:widowControl/>
      <w:pBdr>
        <w:top w:val="single" w:sz="4" w:space="0" w:color="000000"/>
        <w:left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1">
    <w:name w:val="xl40441"/>
    <w:basedOn w:val="aa"/>
    <w:qFormat/>
    <w:rsid w:val="007D7531"/>
    <w:pPr>
      <w:widowControl/>
      <w:pBdr>
        <w:left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2">
    <w:name w:val="xl40442"/>
    <w:basedOn w:val="aa"/>
    <w:qFormat/>
    <w:rsid w:val="007D7531"/>
    <w:pPr>
      <w:widowControl/>
      <w:pBdr>
        <w:left w:val="single" w:sz="4" w:space="0" w:color="000000"/>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3">
    <w:name w:val="xl40443"/>
    <w:basedOn w:val="aa"/>
    <w:qFormat/>
    <w:rsid w:val="007D7531"/>
    <w:pPr>
      <w:widowControl/>
      <w:pBdr>
        <w:top w:val="single" w:sz="4" w:space="0" w:color="000000"/>
        <w:lef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4">
    <w:name w:val="xl40444"/>
    <w:basedOn w:val="aa"/>
    <w:qFormat/>
    <w:rsid w:val="007D7531"/>
    <w:pPr>
      <w:widowControl/>
      <w:pBdr>
        <w:top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5">
    <w:name w:val="xl40445"/>
    <w:basedOn w:val="aa"/>
    <w:qFormat/>
    <w:rsid w:val="007D7531"/>
    <w:pPr>
      <w:widowControl/>
      <w:pBdr>
        <w:lef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6">
    <w:name w:val="xl40446"/>
    <w:basedOn w:val="aa"/>
    <w:qFormat/>
    <w:rsid w:val="007D7531"/>
    <w:pPr>
      <w:widowControl/>
      <w:pBdr>
        <w:right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7">
    <w:name w:val="xl40447"/>
    <w:basedOn w:val="aa"/>
    <w:qFormat/>
    <w:rsid w:val="007D7531"/>
    <w:pPr>
      <w:widowControl/>
      <w:pBdr>
        <w:left w:val="single" w:sz="4" w:space="0" w:color="000000"/>
        <w:bottom w:val="single" w:sz="4" w:space="0" w:color="000000"/>
      </w:pBdr>
      <w:autoSpaceDE/>
      <w:autoSpaceDN/>
      <w:spacing w:beforeAutospacing="1" w:after="200" w:afterAutospacing="1"/>
      <w:jc w:val="center"/>
      <w:textAlignment w:val="center"/>
    </w:pPr>
    <w:rPr>
      <w:color w:val="000000"/>
      <w:sz w:val="24"/>
      <w:szCs w:val="24"/>
      <w:lang w:bidi="ar-SA"/>
    </w:rPr>
  </w:style>
  <w:style w:type="paragraph" w:customStyle="1" w:styleId="xl40448">
    <w:name w:val="xl40448"/>
    <w:basedOn w:val="aa"/>
    <w:qFormat/>
    <w:rsid w:val="007D7531"/>
    <w:pPr>
      <w:widowControl/>
      <w:pBdr>
        <w:bottom w:val="single" w:sz="4" w:space="0" w:color="000000"/>
        <w:right w:val="single" w:sz="4" w:space="0" w:color="000000"/>
      </w:pBdr>
      <w:autoSpaceDE/>
      <w:autoSpaceDN/>
      <w:spacing w:beforeAutospacing="1" w:after="200" w:afterAutospacing="1"/>
      <w:jc w:val="center"/>
      <w:textAlignment w:val="center"/>
    </w:pPr>
    <w:rPr>
      <w:color w:val="000000"/>
      <w:sz w:val="24"/>
      <w:szCs w:val="24"/>
      <w:lang w:bidi="ar-SA"/>
    </w:rPr>
  </w:style>
  <w:style w:type="numbering" w:customStyle="1" w:styleId="144">
    <w:name w:val="Нет списка14"/>
    <w:uiPriority w:val="99"/>
    <w:semiHidden/>
    <w:unhideWhenUsed/>
    <w:qFormat/>
    <w:rsid w:val="007D7531"/>
  </w:style>
  <w:style w:type="numbering" w:customStyle="1" w:styleId="125">
    <w:name w:val="Стиль12"/>
    <w:rsid w:val="000D4A2C"/>
  </w:style>
  <w:style w:type="numbering" w:customStyle="1" w:styleId="68">
    <w:name w:val="Нет списка6"/>
    <w:next w:val="ad"/>
    <w:uiPriority w:val="99"/>
    <w:semiHidden/>
    <w:unhideWhenUsed/>
    <w:rsid w:val="000D4A2C"/>
  </w:style>
  <w:style w:type="table" w:customStyle="1" w:styleId="TableGridReport21">
    <w:name w:val="Table Grid Report21"/>
    <w:basedOn w:val="ac"/>
    <w:next w:val="afa"/>
    <w:uiPriority w:val="59"/>
    <w:rsid w:val="000D4A2C"/>
    <w:pPr>
      <w:widowControl/>
      <w:autoSpaceDE/>
      <w:autoSpaceDN/>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6">
    <w:name w:val="ТАБЛИЦА ДЛЯ ЗАПИСОК2"/>
    <w:basedOn w:val="ac"/>
    <w:next w:val="afa"/>
    <w:uiPriority w:val="39"/>
    <w:rsid w:val="000D4A2C"/>
    <w:pPr>
      <w:autoSpaceDE/>
      <w:autoSpaceDN/>
    </w:pPr>
    <w:rPr>
      <w:rFonts w:ascii="Courier New" w:eastAsia="Courier New" w:hAnsi="Courier New" w:cs="Courier New"/>
      <w:sz w:val="24"/>
      <w:szCs w:val="24"/>
      <w:lang w:val="ru-RU"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0D4A2C"/>
    <w:tblPr>
      <w:tblInd w:w="0" w:type="dxa"/>
      <w:tblCellMar>
        <w:top w:w="0" w:type="dxa"/>
        <w:left w:w="0" w:type="dxa"/>
        <w:bottom w:w="0" w:type="dxa"/>
        <w:right w:w="0" w:type="dxa"/>
      </w:tblCellMar>
    </w:tblPr>
  </w:style>
  <w:style w:type="numbering" w:customStyle="1" w:styleId="13">
    <w:name w:val="Стиль13"/>
    <w:rsid w:val="000D4A2C"/>
    <w:pPr>
      <w:numPr>
        <w:numId w:val="5"/>
      </w:numPr>
    </w:pPr>
  </w:style>
  <w:style w:type="table" w:customStyle="1" w:styleId="126">
    <w:name w:val="Сетка таблицы 12"/>
    <w:basedOn w:val="ac"/>
    <w:next w:val="1f"/>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
    <w:name w:val="Нет списка15"/>
    <w:next w:val="ad"/>
    <w:uiPriority w:val="99"/>
    <w:semiHidden/>
    <w:unhideWhenUsed/>
    <w:rsid w:val="000D4A2C"/>
  </w:style>
  <w:style w:type="table" w:customStyle="1" w:styleId="117">
    <w:name w:val="Сетка таблицы11"/>
    <w:basedOn w:val="ac"/>
    <w:next w:val="afa"/>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c"/>
    <w:next w:val="afa"/>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c"/>
    <w:next w:val="afa"/>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c"/>
    <w:next w:val="afa"/>
    <w:rsid w:val="000D4A2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d"/>
    <w:uiPriority w:val="99"/>
    <w:semiHidden/>
    <w:unhideWhenUsed/>
    <w:rsid w:val="000D4A2C"/>
  </w:style>
  <w:style w:type="numbering" w:customStyle="1" w:styleId="1130">
    <w:name w:val="Нет списка113"/>
    <w:next w:val="ad"/>
    <w:uiPriority w:val="99"/>
    <w:semiHidden/>
    <w:unhideWhenUsed/>
    <w:rsid w:val="000D4A2C"/>
  </w:style>
  <w:style w:type="numbering" w:customStyle="1" w:styleId="314">
    <w:name w:val="Нет списка31"/>
    <w:next w:val="ad"/>
    <w:uiPriority w:val="99"/>
    <w:semiHidden/>
    <w:unhideWhenUsed/>
    <w:rsid w:val="000D4A2C"/>
  </w:style>
  <w:style w:type="numbering" w:customStyle="1" w:styleId="1210">
    <w:name w:val="Нет списка121"/>
    <w:next w:val="ad"/>
    <w:uiPriority w:val="99"/>
    <w:semiHidden/>
    <w:unhideWhenUsed/>
    <w:rsid w:val="000D4A2C"/>
  </w:style>
  <w:style w:type="table" w:customStyle="1" w:styleId="TableNormal12">
    <w:name w:val="Table Normal12"/>
    <w:uiPriority w:val="2"/>
    <w:semiHidden/>
    <w:unhideWhenUsed/>
    <w:qFormat/>
    <w:rsid w:val="000D4A2C"/>
    <w:rPr>
      <w:rFonts w:cs="Times New Roman"/>
    </w:rPr>
    <w:tblPr>
      <w:tblInd w:w="0" w:type="dxa"/>
      <w:tblCellMar>
        <w:top w:w="0" w:type="dxa"/>
        <w:left w:w="0" w:type="dxa"/>
        <w:bottom w:w="0" w:type="dxa"/>
        <w:right w:w="0" w:type="dxa"/>
      </w:tblCellMar>
    </w:tblPr>
  </w:style>
  <w:style w:type="table" w:customStyle="1" w:styleId="513">
    <w:name w:val="Сетка таблицы51"/>
    <w:basedOn w:val="ac"/>
    <w:next w:val="afa"/>
    <w:rsid w:val="000D4A2C"/>
    <w:pPr>
      <w:widowControl/>
      <w:autoSpaceDE/>
      <w:autoSpaceDN/>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d"/>
    <w:uiPriority w:val="99"/>
    <w:semiHidden/>
    <w:unhideWhenUsed/>
    <w:rsid w:val="000D4A2C"/>
  </w:style>
  <w:style w:type="numbering" w:customStyle="1" w:styleId="415">
    <w:name w:val="Нет списка41"/>
    <w:next w:val="ad"/>
    <w:uiPriority w:val="99"/>
    <w:semiHidden/>
    <w:unhideWhenUsed/>
    <w:rsid w:val="000D4A2C"/>
  </w:style>
  <w:style w:type="numbering" w:customStyle="1" w:styleId="1310">
    <w:name w:val="Нет списка131"/>
    <w:next w:val="ad"/>
    <w:uiPriority w:val="99"/>
    <w:semiHidden/>
    <w:unhideWhenUsed/>
    <w:rsid w:val="000D4A2C"/>
  </w:style>
  <w:style w:type="table" w:customStyle="1" w:styleId="TableNormal21">
    <w:name w:val="Table Normal21"/>
    <w:uiPriority w:val="2"/>
    <w:semiHidden/>
    <w:unhideWhenUsed/>
    <w:qFormat/>
    <w:rsid w:val="000D4A2C"/>
    <w:rPr>
      <w:rFonts w:cs="Times New Roman"/>
    </w:rPr>
    <w:tblPr>
      <w:tblInd w:w="0" w:type="dxa"/>
      <w:tblCellMar>
        <w:top w:w="0" w:type="dxa"/>
        <w:left w:w="0" w:type="dxa"/>
        <w:bottom w:w="0" w:type="dxa"/>
        <w:right w:w="0" w:type="dxa"/>
      </w:tblCellMar>
    </w:tblPr>
  </w:style>
  <w:style w:type="table" w:customStyle="1" w:styleId="614">
    <w:name w:val="Сетка таблицы61"/>
    <w:basedOn w:val="ac"/>
    <w:next w:val="afa"/>
    <w:rsid w:val="000D4A2C"/>
    <w:pPr>
      <w:widowControl/>
      <w:autoSpaceDE/>
      <w:autoSpaceDN/>
    </w:pPr>
    <w:rPr>
      <w:rFonts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d"/>
    <w:uiPriority w:val="99"/>
    <w:semiHidden/>
    <w:unhideWhenUsed/>
    <w:rsid w:val="000D4A2C"/>
  </w:style>
  <w:style w:type="paragraph" w:customStyle="1" w:styleId="WW8Num31z2">
    <w:name w:val="WW8Num31z2"/>
    <w:rsid w:val="004E6366"/>
    <w:pPr>
      <w:widowControl/>
      <w:autoSpaceDE/>
      <w:autoSpaceDN/>
    </w:pPr>
    <w:rPr>
      <w:rFonts w:ascii="Times New Roman" w:eastAsia="Times New Roman" w:hAnsi="Times New Roman" w:cs="Times New Roman"/>
      <w:color w:val="000000"/>
      <w:sz w:val="28"/>
      <w:szCs w:val="20"/>
      <w:lang w:val="ru-RU" w:eastAsia="ru-RU"/>
    </w:rPr>
  </w:style>
  <w:style w:type="numbering" w:customStyle="1" w:styleId="etc2">
    <w:name w:val="etc2"/>
    <w:uiPriority w:val="99"/>
    <w:rsid w:val="0072362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178">
      <w:bodyDiv w:val="1"/>
      <w:marLeft w:val="0"/>
      <w:marRight w:val="0"/>
      <w:marTop w:val="0"/>
      <w:marBottom w:val="0"/>
      <w:divBdr>
        <w:top w:val="none" w:sz="0" w:space="0" w:color="auto"/>
        <w:left w:val="none" w:sz="0" w:space="0" w:color="auto"/>
        <w:bottom w:val="none" w:sz="0" w:space="0" w:color="auto"/>
        <w:right w:val="none" w:sz="0" w:space="0" w:color="auto"/>
      </w:divBdr>
    </w:div>
    <w:div w:id="17391870">
      <w:bodyDiv w:val="1"/>
      <w:marLeft w:val="0"/>
      <w:marRight w:val="0"/>
      <w:marTop w:val="0"/>
      <w:marBottom w:val="0"/>
      <w:divBdr>
        <w:top w:val="none" w:sz="0" w:space="0" w:color="auto"/>
        <w:left w:val="none" w:sz="0" w:space="0" w:color="auto"/>
        <w:bottom w:val="none" w:sz="0" w:space="0" w:color="auto"/>
        <w:right w:val="none" w:sz="0" w:space="0" w:color="auto"/>
      </w:divBdr>
    </w:div>
    <w:div w:id="35931816">
      <w:bodyDiv w:val="1"/>
      <w:marLeft w:val="0"/>
      <w:marRight w:val="0"/>
      <w:marTop w:val="0"/>
      <w:marBottom w:val="0"/>
      <w:divBdr>
        <w:top w:val="none" w:sz="0" w:space="0" w:color="auto"/>
        <w:left w:val="none" w:sz="0" w:space="0" w:color="auto"/>
        <w:bottom w:val="none" w:sz="0" w:space="0" w:color="auto"/>
        <w:right w:val="none" w:sz="0" w:space="0" w:color="auto"/>
      </w:divBdr>
    </w:div>
    <w:div w:id="64228983">
      <w:bodyDiv w:val="1"/>
      <w:marLeft w:val="0"/>
      <w:marRight w:val="0"/>
      <w:marTop w:val="0"/>
      <w:marBottom w:val="0"/>
      <w:divBdr>
        <w:top w:val="none" w:sz="0" w:space="0" w:color="auto"/>
        <w:left w:val="none" w:sz="0" w:space="0" w:color="auto"/>
        <w:bottom w:val="none" w:sz="0" w:space="0" w:color="auto"/>
        <w:right w:val="none" w:sz="0" w:space="0" w:color="auto"/>
      </w:divBdr>
    </w:div>
    <w:div w:id="69426578">
      <w:bodyDiv w:val="1"/>
      <w:marLeft w:val="0"/>
      <w:marRight w:val="0"/>
      <w:marTop w:val="0"/>
      <w:marBottom w:val="0"/>
      <w:divBdr>
        <w:top w:val="none" w:sz="0" w:space="0" w:color="auto"/>
        <w:left w:val="none" w:sz="0" w:space="0" w:color="auto"/>
        <w:bottom w:val="none" w:sz="0" w:space="0" w:color="auto"/>
        <w:right w:val="none" w:sz="0" w:space="0" w:color="auto"/>
      </w:divBdr>
    </w:div>
    <w:div w:id="70347318">
      <w:bodyDiv w:val="1"/>
      <w:marLeft w:val="0"/>
      <w:marRight w:val="0"/>
      <w:marTop w:val="0"/>
      <w:marBottom w:val="0"/>
      <w:divBdr>
        <w:top w:val="none" w:sz="0" w:space="0" w:color="auto"/>
        <w:left w:val="none" w:sz="0" w:space="0" w:color="auto"/>
        <w:bottom w:val="none" w:sz="0" w:space="0" w:color="auto"/>
        <w:right w:val="none" w:sz="0" w:space="0" w:color="auto"/>
      </w:divBdr>
    </w:div>
    <w:div w:id="93717420">
      <w:bodyDiv w:val="1"/>
      <w:marLeft w:val="0"/>
      <w:marRight w:val="0"/>
      <w:marTop w:val="0"/>
      <w:marBottom w:val="0"/>
      <w:divBdr>
        <w:top w:val="none" w:sz="0" w:space="0" w:color="auto"/>
        <w:left w:val="none" w:sz="0" w:space="0" w:color="auto"/>
        <w:bottom w:val="none" w:sz="0" w:space="0" w:color="auto"/>
        <w:right w:val="none" w:sz="0" w:space="0" w:color="auto"/>
      </w:divBdr>
    </w:div>
    <w:div w:id="97600607">
      <w:bodyDiv w:val="1"/>
      <w:marLeft w:val="0"/>
      <w:marRight w:val="0"/>
      <w:marTop w:val="0"/>
      <w:marBottom w:val="0"/>
      <w:divBdr>
        <w:top w:val="none" w:sz="0" w:space="0" w:color="auto"/>
        <w:left w:val="none" w:sz="0" w:space="0" w:color="auto"/>
        <w:bottom w:val="none" w:sz="0" w:space="0" w:color="auto"/>
        <w:right w:val="none" w:sz="0" w:space="0" w:color="auto"/>
      </w:divBdr>
    </w:div>
    <w:div w:id="102112790">
      <w:bodyDiv w:val="1"/>
      <w:marLeft w:val="0"/>
      <w:marRight w:val="0"/>
      <w:marTop w:val="0"/>
      <w:marBottom w:val="0"/>
      <w:divBdr>
        <w:top w:val="none" w:sz="0" w:space="0" w:color="auto"/>
        <w:left w:val="none" w:sz="0" w:space="0" w:color="auto"/>
        <w:bottom w:val="none" w:sz="0" w:space="0" w:color="auto"/>
        <w:right w:val="none" w:sz="0" w:space="0" w:color="auto"/>
      </w:divBdr>
    </w:div>
    <w:div w:id="105781742">
      <w:bodyDiv w:val="1"/>
      <w:marLeft w:val="0"/>
      <w:marRight w:val="0"/>
      <w:marTop w:val="0"/>
      <w:marBottom w:val="0"/>
      <w:divBdr>
        <w:top w:val="none" w:sz="0" w:space="0" w:color="auto"/>
        <w:left w:val="none" w:sz="0" w:space="0" w:color="auto"/>
        <w:bottom w:val="none" w:sz="0" w:space="0" w:color="auto"/>
        <w:right w:val="none" w:sz="0" w:space="0" w:color="auto"/>
      </w:divBdr>
    </w:div>
    <w:div w:id="106316324">
      <w:bodyDiv w:val="1"/>
      <w:marLeft w:val="0"/>
      <w:marRight w:val="0"/>
      <w:marTop w:val="0"/>
      <w:marBottom w:val="0"/>
      <w:divBdr>
        <w:top w:val="none" w:sz="0" w:space="0" w:color="auto"/>
        <w:left w:val="none" w:sz="0" w:space="0" w:color="auto"/>
        <w:bottom w:val="none" w:sz="0" w:space="0" w:color="auto"/>
        <w:right w:val="none" w:sz="0" w:space="0" w:color="auto"/>
      </w:divBdr>
    </w:div>
    <w:div w:id="112479807">
      <w:bodyDiv w:val="1"/>
      <w:marLeft w:val="0"/>
      <w:marRight w:val="0"/>
      <w:marTop w:val="0"/>
      <w:marBottom w:val="0"/>
      <w:divBdr>
        <w:top w:val="none" w:sz="0" w:space="0" w:color="auto"/>
        <w:left w:val="none" w:sz="0" w:space="0" w:color="auto"/>
        <w:bottom w:val="none" w:sz="0" w:space="0" w:color="auto"/>
        <w:right w:val="none" w:sz="0" w:space="0" w:color="auto"/>
      </w:divBdr>
    </w:div>
    <w:div w:id="116799481">
      <w:bodyDiv w:val="1"/>
      <w:marLeft w:val="0"/>
      <w:marRight w:val="0"/>
      <w:marTop w:val="0"/>
      <w:marBottom w:val="0"/>
      <w:divBdr>
        <w:top w:val="none" w:sz="0" w:space="0" w:color="auto"/>
        <w:left w:val="none" w:sz="0" w:space="0" w:color="auto"/>
        <w:bottom w:val="none" w:sz="0" w:space="0" w:color="auto"/>
        <w:right w:val="none" w:sz="0" w:space="0" w:color="auto"/>
      </w:divBdr>
    </w:div>
    <w:div w:id="126363001">
      <w:bodyDiv w:val="1"/>
      <w:marLeft w:val="0"/>
      <w:marRight w:val="0"/>
      <w:marTop w:val="0"/>
      <w:marBottom w:val="0"/>
      <w:divBdr>
        <w:top w:val="none" w:sz="0" w:space="0" w:color="auto"/>
        <w:left w:val="none" w:sz="0" w:space="0" w:color="auto"/>
        <w:bottom w:val="none" w:sz="0" w:space="0" w:color="auto"/>
        <w:right w:val="none" w:sz="0" w:space="0" w:color="auto"/>
      </w:divBdr>
    </w:div>
    <w:div w:id="135225184">
      <w:bodyDiv w:val="1"/>
      <w:marLeft w:val="0"/>
      <w:marRight w:val="0"/>
      <w:marTop w:val="0"/>
      <w:marBottom w:val="0"/>
      <w:divBdr>
        <w:top w:val="none" w:sz="0" w:space="0" w:color="auto"/>
        <w:left w:val="none" w:sz="0" w:space="0" w:color="auto"/>
        <w:bottom w:val="none" w:sz="0" w:space="0" w:color="auto"/>
        <w:right w:val="none" w:sz="0" w:space="0" w:color="auto"/>
      </w:divBdr>
    </w:div>
    <w:div w:id="155457138">
      <w:bodyDiv w:val="1"/>
      <w:marLeft w:val="0"/>
      <w:marRight w:val="0"/>
      <w:marTop w:val="0"/>
      <w:marBottom w:val="0"/>
      <w:divBdr>
        <w:top w:val="none" w:sz="0" w:space="0" w:color="auto"/>
        <w:left w:val="none" w:sz="0" w:space="0" w:color="auto"/>
        <w:bottom w:val="none" w:sz="0" w:space="0" w:color="auto"/>
        <w:right w:val="none" w:sz="0" w:space="0" w:color="auto"/>
      </w:divBdr>
    </w:div>
    <w:div w:id="159515619">
      <w:bodyDiv w:val="1"/>
      <w:marLeft w:val="0"/>
      <w:marRight w:val="0"/>
      <w:marTop w:val="0"/>
      <w:marBottom w:val="0"/>
      <w:divBdr>
        <w:top w:val="none" w:sz="0" w:space="0" w:color="auto"/>
        <w:left w:val="none" w:sz="0" w:space="0" w:color="auto"/>
        <w:bottom w:val="none" w:sz="0" w:space="0" w:color="auto"/>
        <w:right w:val="none" w:sz="0" w:space="0" w:color="auto"/>
      </w:divBdr>
    </w:div>
    <w:div w:id="170336505">
      <w:bodyDiv w:val="1"/>
      <w:marLeft w:val="0"/>
      <w:marRight w:val="0"/>
      <w:marTop w:val="0"/>
      <w:marBottom w:val="0"/>
      <w:divBdr>
        <w:top w:val="none" w:sz="0" w:space="0" w:color="auto"/>
        <w:left w:val="none" w:sz="0" w:space="0" w:color="auto"/>
        <w:bottom w:val="none" w:sz="0" w:space="0" w:color="auto"/>
        <w:right w:val="none" w:sz="0" w:space="0" w:color="auto"/>
      </w:divBdr>
    </w:div>
    <w:div w:id="173964115">
      <w:bodyDiv w:val="1"/>
      <w:marLeft w:val="0"/>
      <w:marRight w:val="0"/>
      <w:marTop w:val="0"/>
      <w:marBottom w:val="0"/>
      <w:divBdr>
        <w:top w:val="none" w:sz="0" w:space="0" w:color="auto"/>
        <w:left w:val="none" w:sz="0" w:space="0" w:color="auto"/>
        <w:bottom w:val="none" w:sz="0" w:space="0" w:color="auto"/>
        <w:right w:val="none" w:sz="0" w:space="0" w:color="auto"/>
      </w:divBdr>
    </w:div>
    <w:div w:id="175581603">
      <w:bodyDiv w:val="1"/>
      <w:marLeft w:val="0"/>
      <w:marRight w:val="0"/>
      <w:marTop w:val="0"/>
      <w:marBottom w:val="0"/>
      <w:divBdr>
        <w:top w:val="none" w:sz="0" w:space="0" w:color="auto"/>
        <w:left w:val="none" w:sz="0" w:space="0" w:color="auto"/>
        <w:bottom w:val="none" w:sz="0" w:space="0" w:color="auto"/>
        <w:right w:val="none" w:sz="0" w:space="0" w:color="auto"/>
      </w:divBdr>
    </w:div>
    <w:div w:id="177233231">
      <w:bodyDiv w:val="1"/>
      <w:marLeft w:val="0"/>
      <w:marRight w:val="0"/>
      <w:marTop w:val="0"/>
      <w:marBottom w:val="0"/>
      <w:divBdr>
        <w:top w:val="none" w:sz="0" w:space="0" w:color="auto"/>
        <w:left w:val="none" w:sz="0" w:space="0" w:color="auto"/>
        <w:bottom w:val="none" w:sz="0" w:space="0" w:color="auto"/>
        <w:right w:val="none" w:sz="0" w:space="0" w:color="auto"/>
      </w:divBdr>
    </w:div>
    <w:div w:id="179323674">
      <w:bodyDiv w:val="1"/>
      <w:marLeft w:val="0"/>
      <w:marRight w:val="0"/>
      <w:marTop w:val="0"/>
      <w:marBottom w:val="0"/>
      <w:divBdr>
        <w:top w:val="none" w:sz="0" w:space="0" w:color="auto"/>
        <w:left w:val="none" w:sz="0" w:space="0" w:color="auto"/>
        <w:bottom w:val="none" w:sz="0" w:space="0" w:color="auto"/>
        <w:right w:val="none" w:sz="0" w:space="0" w:color="auto"/>
      </w:divBdr>
    </w:div>
    <w:div w:id="185295293">
      <w:bodyDiv w:val="1"/>
      <w:marLeft w:val="0"/>
      <w:marRight w:val="0"/>
      <w:marTop w:val="0"/>
      <w:marBottom w:val="0"/>
      <w:divBdr>
        <w:top w:val="none" w:sz="0" w:space="0" w:color="auto"/>
        <w:left w:val="none" w:sz="0" w:space="0" w:color="auto"/>
        <w:bottom w:val="none" w:sz="0" w:space="0" w:color="auto"/>
        <w:right w:val="none" w:sz="0" w:space="0" w:color="auto"/>
      </w:divBdr>
    </w:div>
    <w:div w:id="191112760">
      <w:bodyDiv w:val="1"/>
      <w:marLeft w:val="0"/>
      <w:marRight w:val="0"/>
      <w:marTop w:val="0"/>
      <w:marBottom w:val="0"/>
      <w:divBdr>
        <w:top w:val="none" w:sz="0" w:space="0" w:color="auto"/>
        <w:left w:val="none" w:sz="0" w:space="0" w:color="auto"/>
        <w:bottom w:val="none" w:sz="0" w:space="0" w:color="auto"/>
        <w:right w:val="none" w:sz="0" w:space="0" w:color="auto"/>
      </w:divBdr>
    </w:div>
    <w:div w:id="194078403">
      <w:bodyDiv w:val="1"/>
      <w:marLeft w:val="0"/>
      <w:marRight w:val="0"/>
      <w:marTop w:val="0"/>
      <w:marBottom w:val="0"/>
      <w:divBdr>
        <w:top w:val="none" w:sz="0" w:space="0" w:color="auto"/>
        <w:left w:val="none" w:sz="0" w:space="0" w:color="auto"/>
        <w:bottom w:val="none" w:sz="0" w:space="0" w:color="auto"/>
        <w:right w:val="none" w:sz="0" w:space="0" w:color="auto"/>
      </w:divBdr>
    </w:div>
    <w:div w:id="197402514">
      <w:bodyDiv w:val="1"/>
      <w:marLeft w:val="0"/>
      <w:marRight w:val="0"/>
      <w:marTop w:val="0"/>
      <w:marBottom w:val="0"/>
      <w:divBdr>
        <w:top w:val="none" w:sz="0" w:space="0" w:color="auto"/>
        <w:left w:val="none" w:sz="0" w:space="0" w:color="auto"/>
        <w:bottom w:val="none" w:sz="0" w:space="0" w:color="auto"/>
        <w:right w:val="none" w:sz="0" w:space="0" w:color="auto"/>
      </w:divBdr>
    </w:div>
    <w:div w:id="231355436">
      <w:bodyDiv w:val="1"/>
      <w:marLeft w:val="0"/>
      <w:marRight w:val="0"/>
      <w:marTop w:val="0"/>
      <w:marBottom w:val="0"/>
      <w:divBdr>
        <w:top w:val="none" w:sz="0" w:space="0" w:color="auto"/>
        <w:left w:val="none" w:sz="0" w:space="0" w:color="auto"/>
        <w:bottom w:val="none" w:sz="0" w:space="0" w:color="auto"/>
        <w:right w:val="none" w:sz="0" w:space="0" w:color="auto"/>
      </w:divBdr>
    </w:div>
    <w:div w:id="236524951">
      <w:bodyDiv w:val="1"/>
      <w:marLeft w:val="0"/>
      <w:marRight w:val="0"/>
      <w:marTop w:val="0"/>
      <w:marBottom w:val="0"/>
      <w:divBdr>
        <w:top w:val="none" w:sz="0" w:space="0" w:color="auto"/>
        <w:left w:val="none" w:sz="0" w:space="0" w:color="auto"/>
        <w:bottom w:val="none" w:sz="0" w:space="0" w:color="auto"/>
        <w:right w:val="none" w:sz="0" w:space="0" w:color="auto"/>
      </w:divBdr>
    </w:div>
    <w:div w:id="247153701">
      <w:bodyDiv w:val="1"/>
      <w:marLeft w:val="0"/>
      <w:marRight w:val="0"/>
      <w:marTop w:val="0"/>
      <w:marBottom w:val="0"/>
      <w:divBdr>
        <w:top w:val="none" w:sz="0" w:space="0" w:color="auto"/>
        <w:left w:val="none" w:sz="0" w:space="0" w:color="auto"/>
        <w:bottom w:val="none" w:sz="0" w:space="0" w:color="auto"/>
        <w:right w:val="none" w:sz="0" w:space="0" w:color="auto"/>
      </w:divBdr>
    </w:div>
    <w:div w:id="253362567">
      <w:bodyDiv w:val="1"/>
      <w:marLeft w:val="0"/>
      <w:marRight w:val="0"/>
      <w:marTop w:val="0"/>
      <w:marBottom w:val="0"/>
      <w:divBdr>
        <w:top w:val="none" w:sz="0" w:space="0" w:color="auto"/>
        <w:left w:val="none" w:sz="0" w:space="0" w:color="auto"/>
        <w:bottom w:val="none" w:sz="0" w:space="0" w:color="auto"/>
        <w:right w:val="none" w:sz="0" w:space="0" w:color="auto"/>
      </w:divBdr>
    </w:div>
    <w:div w:id="256670258">
      <w:bodyDiv w:val="1"/>
      <w:marLeft w:val="0"/>
      <w:marRight w:val="0"/>
      <w:marTop w:val="0"/>
      <w:marBottom w:val="0"/>
      <w:divBdr>
        <w:top w:val="none" w:sz="0" w:space="0" w:color="auto"/>
        <w:left w:val="none" w:sz="0" w:space="0" w:color="auto"/>
        <w:bottom w:val="none" w:sz="0" w:space="0" w:color="auto"/>
        <w:right w:val="none" w:sz="0" w:space="0" w:color="auto"/>
      </w:divBdr>
    </w:div>
    <w:div w:id="264119652">
      <w:bodyDiv w:val="1"/>
      <w:marLeft w:val="0"/>
      <w:marRight w:val="0"/>
      <w:marTop w:val="0"/>
      <w:marBottom w:val="0"/>
      <w:divBdr>
        <w:top w:val="none" w:sz="0" w:space="0" w:color="auto"/>
        <w:left w:val="none" w:sz="0" w:space="0" w:color="auto"/>
        <w:bottom w:val="none" w:sz="0" w:space="0" w:color="auto"/>
        <w:right w:val="none" w:sz="0" w:space="0" w:color="auto"/>
      </w:divBdr>
    </w:div>
    <w:div w:id="281570611">
      <w:bodyDiv w:val="1"/>
      <w:marLeft w:val="0"/>
      <w:marRight w:val="0"/>
      <w:marTop w:val="0"/>
      <w:marBottom w:val="0"/>
      <w:divBdr>
        <w:top w:val="none" w:sz="0" w:space="0" w:color="auto"/>
        <w:left w:val="none" w:sz="0" w:space="0" w:color="auto"/>
        <w:bottom w:val="none" w:sz="0" w:space="0" w:color="auto"/>
        <w:right w:val="none" w:sz="0" w:space="0" w:color="auto"/>
      </w:divBdr>
    </w:div>
    <w:div w:id="282616974">
      <w:bodyDiv w:val="1"/>
      <w:marLeft w:val="0"/>
      <w:marRight w:val="0"/>
      <w:marTop w:val="0"/>
      <w:marBottom w:val="0"/>
      <w:divBdr>
        <w:top w:val="none" w:sz="0" w:space="0" w:color="auto"/>
        <w:left w:val="none" w:sz="0" w:space="0" w:color="auto"/>
        <w:bottom w:val="none" w:sz="0" w:space="0" w:color="auto"/>
        <w:right w:val="none" w:sz="0" w:space="0" w:color="auto"/>
      </w:divBdr>
    </w:div>
    <w:div w:id="291597243">
      <w:bodyDiv w:val="1"/>
      <w:marLeft w:val="0"/>
      <w:marRight w:val="0"/>
      <w:marTop w:val="0"/>
      <w:marBottom w:val="0"/>
      <w:divBdr>
        <w:top w:val="none" w:sz="0" w:space="0" w:color="auto"/>
        <w:left w:val="none" w:sz="0" w:space="0" w:color="auto"/>
        <w:bottom w:val="none" w:sz="0" w:space="0" w:color="auto"/>
        <w:right w:val="none" w:sz="0" w:space="0" w:color="auto"/>
      </w:divBdr>
    </w:div>
    <w:div w:id="292904089">
      <w:bodyDiv w:val="1"/>
      <w:marLeft w:val="0"/>
      <w:marRight w:val="0"/>
      <w:marTop w:val="0"/>
      <w:marBottom w:val="0"/>
      <w:divBdr>
        <w:top w:val="none" w:sz="0" w:space="0" w:color="auto"/>
        <w:left w:val="none" w:sz="0" w:space="0" w:color="auto"/>
        <w:bottom w:val="none" w:sz="0" w:space="0" w:color="auto"/>
        <w:right w:val="none" w:sz="0" w:space="0" w:color="auto"/>
      </w:divBdr>
    </w:div>
    <w:div w:id="299960038">
      <w:bodyDiv w:val="1"/>
      <w:marLeft w:val="0"/>
      <w:marRight w:val="0"/>
      <w:marTop w:val="0"/>
      <w:marBottom w:val="0"/>
      <w:divBdr>
        <w:top w:val="none" w:sz="0" w:space="0" w:color="auto"/>
        <w:left w:val="none" w:sz="0" w:space="0" w:color="auto"/>
        <w:bottom w:val="none" w:sz="0" w:space="0" w:color="auto"/>
        <w:right w:val="none" w:sz="0" w:space="0" w:color="auto"/>
      </w:divBdr>
    </w:div>
    <w:div w:id="301427178">
      <w:bodyDiv w:val="1"/>
      <w:marLeft w:val="0"/>
      <w:marRight w:val="0"/>
      <w:marTop w:val="0"/>
      <w:marBottom w:val="0"/>
      <w:divBdr>
        <w:top w:val="none" w:sz="0" w:space="0" w:color="auto"/>
        <w:left w:val="none" w:sz="0" w:space="0" w:color="auto"/>
        <w:bottom w:val="none" w:sz="0" w:space="0" w:color="auto"/>
        <w:right w:val="none" w:sz="0" w:space="0" w:color="auto"/>
      </w:divBdr>
    </w:div>
    <w:div w:id="308051458">
      <w:bodyDiv w:val="1"/>
      <w:marLeft w:val="0"/>
      <w:marRight w:val="0"/>
      <w:marTop w:val="0"/>
      <w:marBottom w:val="0"/>
      <w:divBdr>
        <w:top w:val="none" w:sz="0" w:space="0" w:color="auto"/>
        <w:left w:val="none" w:sz="0" w:space="0" w:color="auto"/>
        <w:bottom w:val="none" w:sz="0" w:space="0" w:color="auto"/>
        <w:right w:val="none" w:sz="0" w:space="0" w:color="auto"/>
      </w:divBdr>
    </w:div>
    <w:div w:id="310135875">
      <w:bodyDiv w:val="1"/>
      <w:marLeft w:val="0"/>
      <w:marRight w:val="0"/>
      <w:marTop w:val="0"/>
      <w:marBottom w:val="0"/>
      <w:divBdr>
        <w:top w:val="none" w:sz="0" w:space="0" w:color="auto"/>
        <w:left w:val="none" w:sz="0" w:space="0" w:color="auto"/>
        <w:bottom w:val="none" w:sz="0" w:space="0" w:color="auto"/>
        <w:right w:val="none" w:sz="0" w:space="0" w:color="auto"/>
      </w:divBdr>
    </w:div>
    <w:div w:id="329481228">
      <w:bodyDiv w:val="1"/>
      <w:marLeft w:val="0"/>
      <w:marRight w:val="0"/>
      <w:marTop w:val="0"/>
      <w:marBottom w:val="0"/>
      <w:divBdr>
        <w:top w:val="none" w:sz="0" w:space="0" w:color="auto"/>
        <w:left w:val="none" w:sz="0" w:space="0" w:color="auto"/>
        <w:bottom w:val="none" w:sz="0" w:space="0" w:color="auto"/>
        <w:right w:val="none" w:sz="0" w:space="0" w:color="auto"/>
      </w:divBdr>
    </w:div>
    <w:div w:id="339311501">
      <w:bodyDiv w:val="1"/>
      <w:marLeft w:val="0"/>
      <w:marRight w:val="0"/>
      <w:marTop w:val="0"/>
      <w:marBottom w:val="0"/>
      <w:divBdr>
        <w:top w:val="none" w:sz="0" w:space="0" w:color="auto"/>
        <w:left w:val="none" w:sz="0" w:space="0" w:color="auto"/>
        <w:bottom w:val="none" w:sz="0" w:space="0" w:color="auto"/>
        <w:right w:val="none" w:sz="0" w:space="0" w:color="auto"/>
      </w:divBdr>
    </w:div>
    <w:div w:id="349257854">
      <w:bodyDiv w:val="1"/>
      <w:marLeft w:val="0"/>
      <w:marRight w:val="0"/>
      <w:marTop w:val="0"/>
      <w:marBottom w:val="0"/>
      <w:divBdr>
        <w:top w:val="none" w:sz="0" w:space="0" w:color="auto"/>
        <w:left w:val="none" w:sz="0" w:space="0" w:color="auto"/>
        <w:bottom w:val="none" w:sz="0" w:space="0" w:color="auto"/>
        <w:right w:val="none" w:sz="0" w:space="0" w:color="auto"/>
      </w:divBdr>
    </w:div>
    <w:div w:id="349913326">
      <w:bodyDiv w:val="1"/>
      <w:marLeft w:val="0"/>
      <w:marRight w:val="0"/>
      <w:marTop w:val="0"/>
      <w:marBottom w:val="0"/>
      <w:divBdr>
        <w:top w:val="none" w:sz="0" w:space="0" w:color="auto"/>
        <w:left w:val="none" w:sz="0" w:space="0" w:color="auto"/>
        <w:bottom w:val="none" w:sz="0" w:space="0" w:color="auto"/>
        <w:right w:val="none" w:sz="0" w:space="0" w:color="auto"/>
      </w:divBdr>
    </w:div>
    <w:div w:id="355933827">
      <w:bodyDiv w:val="1"/>
      <w:marLeft w:val="0"/>
      <w:marRight w:val="0"/>
      <w:marTop w:val="0"/>
      <w:marBottom w:val="0"/>
      <w:divBdr>
        <w:top w:val="none" w:sz="0" w:space="0" w:color="auto"/>
        <w:left w:val="none" w:sz="0" w:space="0" w:color="auto"/>
        <w:bottom w:val="none" w:sz="0" w:space="0" w:color="auto"/>
        <w:right w:val="none" w:sz="0" w:space="0" w:color="auto"/>
      </w:divBdr>
    </w:div>
    <w:div w:id="357968616">
      <w:bodyDiv w:val="1"/>
      <w:marLeft w:val="0"/>
      <w:marRight w:val="0"/>
      <w:marTop w:val="0"/>
      <w:marBottom w:val="0"/>
      <w:divBdr>
        <w:top w:val="none" w:sz="0" w:space="0" w:color="auto"/>
        <w:left w:val="none" w:sz="0" w:space="0" w:color="auto"/>
        <w:bottom w:val="none" w:sz="0" w:space="0" w:color="auto"/>
        <w:right w:val="none" w:sz="0" w:space="0" w:color="auto"/>
      </w:divBdr>
    </w:div>
    <w:div w:id="382103342">
      <w:bodyDiv w:val="1"/>
      <w:marLeft w:val="0"/>
      <w:marRight w:val="0"/>
      <w:marTop w:val="0"/>
      <w:marBottom w:val="0"/>
      <w:divBdr>
        <w:top w:val="none" w:sz="0" w:space="0" w:color="auto"/>
        <w:left w:val="none" w:sz="0" w:space="0" w:color="auto"/>
        <w:bottom w:val="none" w:sz="0" w:space="0" w:color="auto"/>
        <w:right w:val="none" w:sz="0" w:space="0" w:color="auto"/>
      </w:divBdr>
    </w:div>
    <w:div w:id="393939287">
      <w:bodyDiv w:val="1"/>
      <w:marLeft w:val="0"/>
      <w:marRight w:val="0"/>
      <w:marTop w:val="0"/>
      <w:marBottom w:val="0"/>
      <w:divBdr>
        <w:top w:val="none" w:sz="0" w:space="0" w:color="auto"/>
        <w:left w:val="none" w:sz="0" w:space="0" w:color="auto"/>
        <w:bottom w:val="none" w:sz="0" w:space="0" w:color="auto"/>
        <w:right w:val="none" w:sz="0" w:space="0" w:color="auto"/>
      </w:divBdr>
    </w:div>
    <w:div w:id="394936322">
      <w:bodyDiv w:val="1"/>
      <w:marLeft w:val="0"/>
      <w:marRight w:val="0"/>
      <w:marTop w:val="0"/>
      <w:marBottom w:val="0"/>
      <w:divBdr>
        <w:top w:val="none" w:sz="0" w:space="0" w:color="auto"/>
        <w:left w:val="none" w:sz="0" w:space="0" w:color="auto"/>
        <w:bottom w:val="none" w:sz="0" w:space="0" w:color="auto"/>
        <w:right w:val="none" w:sz="0" w:space="0" w:color="auto"/>
      </w:divBdr>
    </w:div>
    <w:div w:id="400102770">
      <w:bodyDiv w:val="1"/>
      <w:marLeft w:val="0"/>
      <w:marRight w:val="0"/>
      <w:marTop w:val="0"/>
      <w:marBottom w:val="0"/>
      <w:divBdr>
        <w:top w:val="none" w:sz="0" w:space="0" w:color="auto"/>
        <w:left w:val="none" w:sz="0" w:space="0" w:color="auto"/>
        <w:bottom w:val="none" w:sz="0" w:space="0" w:color="auto"/>
        <w:right w:val="none" w:sz="0" w:space="0" w:color="auto"/>
      </w:divBdr>
    </w:div>
    <w:div w:id="411974412">
      <w:bodyDiv w:val="1"/>
      <w:marLeft w:val="0"/>
      <w:marRight w:val="0"/>
      <w:marTop w:val="0"/>
      <w:marBottom w:val="0"/>
      <w:divBdr>
        <w:top w:val="none" w:sz="0" w:space="0" w:color="auto"/>
        <w:left w:val="none" w:sz="0" w:space="0" w:color="auto"/>
        <w:bottom w:val="none" w:sz="0" w:space="0" w:color="auto"/>
        <w:right w:val="none" w:sz="0" w:space="0" w:color="auto"/>
      </w:divBdr>
    </w:div>
    <w:div w:id="422845426">
      <w:bodyDiv w:val="1"/>
      <w:marLeft w:val="0"/>
      <w:marRight w:val="0"/>
      <w:marTop w:val="0"/>
      <w:marBottom w:val="0"/>
      <w:divBdr>
        <w:top w:val="none" w:sz="0" w:space="0" w:color="auto"/>
        <w:left w:val="none" w:sz="0" w:space="0" w:color="auto"/>
        <w:bottom w:val="none" w:sz="0" w:space="0" w:color="auto"/>
        <w:right w:val="none" w:sz="0" w:space="0" w:color="auto"/>
      </w:divBdr>
    </w:div>
    <w:div w:id="431829104">
      <w:bodyDiv w:val="1"/>
      <w:marLeft w:val="0"/>
      <w:marRight w:val="0"/>
      <w:marTop w:val="0"/>
      <w:marBottom w:val="0"/>
      <w:divBdr>
        <w:top w:val="none" w:sz="0" w:space="0" w:color="auto"/>
        <w:left w:val="none" w:sz="0" w:space="0" w:color="auto"/>
        <w:bottom w:val="none" w:sz="0" w:space="0" w:color="auto"/>
        <w:right w:val="none" w:sz="0" w:space="0" w:color="auto"/>
      </w:divBdr>
    </w:div>
    <w:div w:id="444810071">
      <w:bodyDiv w:val="1"/>
      <w:marLeft w:val="0"/>
      <w:marRight w:val="0"/>
      <w:marTop w:val="0"/>
      <w:marBottom w:val="0"/>
      <w:divBdr>
        <w:top w:val="none" w:sz="0" w:space="0" w:color="auto"/>
        <w:left w:val="none" w:sz="0" w:space="0" w:color="auto"/>
        <w:bottom w:val="none" w:sz="0" w:space="0" w:color="auto"/>
        <w:right w:val="none" w:sz="0" w:space="0" w:color="auto"/>
      </w:divBdr>
    </w:div>
    <w:div w:id="472521611">
      <w:bodyDiv w:val="1"/>
      <w:marLeft w:val="0"/>
      <w:marRight w:val="0"/>
      <w:marTop w:val="0"/>
      <w:marBottom w:val="0"/>
      <w:divBdr>
        <w:top w:val="none" w:sz="0" w:space="0" w:color="auto"/>
        <w:left w:val="none" w:sz="0" w:space="0" w:color="auto"/>
        <w:bottom w:val="none" w:sz="0" w:space="0" w:color="auto"/>
        <w:right w:val="none" w:sz="0" w:space="0" w:color="auto"/>
      </w:divBdr>
    </w:div>
    <w:div w:id="494301899">
      <w:bodyDiv w:val="1"/>
      <w:marLeft w:val="0"/>
      <w:marRight w:val="0"/>
      <w:marTop w:val="0"/>
      <w:marBottom w:val="0"/>
      <w:divBdr>
        <w:top w:val="none" w:sz="0" w:space="0" w:color="auto"/>
        <w:left w:val="none" w:sz="0" w:space="0" w:color="auto"/>
        <w:bottom w:val="none" w:sz="0" w:space="0" w:color="auto"/>
        <w:right w:val="none" w:sz="0" w:space="0" w:color="auto"/>
      </w:divBdr>
    </w:div>
    <w:div w:id="497234506">
      <w:bodyDiv w:val="1"/>
      <w:marLeft w:val="0"/>
      <w:marRight w:val="0"/>
      <w:marTop w:val="0"/>
      <w:marBottom w:val="0"/>
      <w:divBdr>
        <w:top w:val="none" w:sz="0" w:space="0" w:color="auto"/>
        <w:left w:val="none" w:sz="0" w:space="0" w:color="auto"/>
        <w:bottom w:val="none" w:sz="0" w:space="0" w:color="auto"/>
        <w:right w:val="none" w:sz="0" w:space="0" w:color="auto"/>
      </w:divBdr>
    </w:div>
    <w:div w:id="498926748">
      <w:bodyDiv w:val="1"/>
      <w:marLeft w:val="0"/>
      <w:marRight w:val="0"/>
      <w:marTop w:val="0"/>
      <w:marBottom w:val="0"/>
      <w:divBdr>
        <w:top w:val="none" w:sz="0" w:space="0" w:color="auto"/>
        <w:left w:val="none" w:sz="0" w:space="0" w:color="auto"/>
        <w:bottom w:val="none" w:sz="0" w:space="0" w:color="auto"/>
        <w:right w:val="none" w:sz="0" w:space="0" w:color="auto"/>
      </w:divBdr>
    </w:div>
    <w:div w:id="499926063">
      <w:bodyDiv w:val="1"/>
      <w:marLeft w:val="0"/>
      <w:marRight w:val="0"/>
      <w:marTop w:val="0"/>
      <w:marBottom w:val="0"/>
      <w:divBdr>
        <w:top w:val="none" w:sz="0" w:space="0" w:color="auto"/>
        <w:left w:val="none" w:sz="0" w:space="0" w:color="auto"/>
        <w:bottom w:val="none" w:sz="0" w:space="0" w:color="auto"/>
        <w:right w:val="none" w:sz="0" w:space="0" w:color="auto"/>
      </w:divBdr>
    </w:div>
    <w:div w:id="509487541">
      <w:bodyDiv w:val="1"/>
      <w:marLeft w:val="0"/>
      <w:marRight w:val="0"/>
      <w:marTop w:val="0"/>
      <w:marBottom w:val="0"/>
      <w:divBdr>
        <w:top w:val="none" w:sz="0" w:space="0" w:color="auto"/>
        <w:left w:val="none" w:sz="0" w:space="0" w:color="auto"/>
        <w:bottom w:val="none" w:sz="0" w:space="0" w:color="auto"/>
        <w:right w:val="none" w:sz="0" w:space="0" w:color="auto"/>
      </w:divBdr>
    </w:div>
    <w:div w:id="512571893">
      <w:bodyDiv w:val="1"/>
      <w:marLeft w:val="0"/>
      <w:marRight w:val="0"/>
      <w:marTop w:val="0"/>
      <w:marBottom w:val="0"/>
      <w:divBdr>
        <w:top w:val="none" w:sz="0" w:space="0" w:color="auto"/>
        <w:left w:val="none" w:sz="0" w:space="0" w:color="auto"/>
        <w:bottom w:val="none" w:sz="0" w:space="0" w:color="auto"/>
        <w:right w:val="none" w:sz="0" w:space="0" w:color="auto"/>
      </w:divBdr>
    </w:div>
    <w:div w:id="513110763">
      <w:bodyDiv w:val="1"/>
      <w:marLeft w:val="0"/>
      <w:marRight w:val="0"/>
      <w:marTop w:val="0"/>
      <w:marBottom w:val="0"/>
      <w:divBdr>
        <w:top w:val="none" w:sz="0" w:space="0" w:color="auto"/>
        <w:left w:val="none" w:sz="0" w:space="0" w:color="auto"/>
        <w:bottom w:val="none" w:sz="0" w:space="0" w:color="auto"/>
        <w:right w:val="none" w:sz="0" w:space="0" w:color="auto"/>
      </w:divBdr>
    </w:div>
    <w:div w:id="520365320">
      <w:bodyDiv w:val="1"/>
      <w:marLeft w:val="0"/>
      <w:marRight w:val="0"/>
      <w:marTop w:val="0"/>
      <w:marBottom w:val="0"/>
      <w:divBdr>
        <w:top w:val="none" w:sz="0" w:space="0" w:color="auto"/>
        <w:left w:val="none" w:sz="0" w:space="0" w:color="auto"/>
        <w:bottom w:val="none" w:sz="0" w:space="0" w:color="auto"/>
        <w:right w:val="none" w:sz="0" w:space="0" w:color="auto"/>
      </w:divBdr>
    </w:div>
    <w:div w:id="547886120">
      <w:bodyDiv w:val="1"/>
      <w:marLeft w:val="0"/>
      <w:marRight w:val="0"/>
      <w:marTop w:val="0"/>
      <w:marBottom w:val="0"/>
      <w:divBdr>
        <w:top w:val="none" w:sz="0" w:space="0" w:color="auto"/>
        <w:left w:val="none" w:sz="0" w:space="0" w:color="auto"/>
        <w:bottom w:val="none" w:sz="0" w:space="0" w:color="auto"/>
        <w:right w:val="none" w:sz="0" w:space="0" w:color="auto"/>
      </w:divBdr>
    </w:div>
    <w:div w:id="556621940">
      <w:bodyDiv w:val="1"/>
      <w:marLeft w:val="0"/>
      <w:marRight w:val="0"/>
      <w:marTop w:val="0"/>
      <w:marBottom w:val="0"/>
      <w:divBdr>
        <w:top w:val="none" w:sz="0" w:space="0" w:color="auto"/>
        <w:left w:val="none" w:sz="0" w:space="0" w:color="auto"/>
        <w:bottom w:val="none" w:sz="0" w:space="0" w:color="auto"/>
        <w:right w:val="none" w:sz="0" w:space="0" w:color="auto"/>
      </w:divBdr>
    </w:div>
    <w:div w:id="564149619">
      <w:bodyDiv w:val="1"/>
      <w:marLeft w:val="0"/>
      <w:marRight w:val="0"/>
      <w:marTop w:val="0"/>
      <w:marBottom w:val="0"/>
      <w:divBdr>
        <w:top w:val="none" w:sz="0" w:space="0" w:color="auto"/>
        <w:left w:val="none" w:sz="0" w:space="0" w:color="auto"/>
        <w:bottom w:val="none" w:sz="0" w:space="0" w:color="auto"/>
        <w:right w:val="none" w:sz="0" w:space="0" w:color="auto"/>
      </w:divBdr>
    </w:div>
    <w:div w:id="574781520">
      <w:bodyDiv w:val="1"/>
      <w:marLeft w:val="0"/>
      <w:marRight w:val="0"/>
      <w:marTop w:val="0"/>
      <w:marBottom w:val="0"/>
      <w:divBdr>
        <w:top w:val="none" w:sz="0" w:space="0" w:color="auto"/>
        <w:left w:val="none" w:sz="0" w:space="0" w:color="auto"/>
        <w:bottom w:val="none" w:sz="0" w:space="0" w:color="auto"/>
        <w:right w:val="none" w:sz="0" w:space="0" w:color="auto"/>
      </w:divBdr>
    </w:div>
    <w:div w:id="580063996">
      <w:bodyDiv w:val="1"/>
      <w:marLeft w:val="0"/>
      <w:marRight w:val="0"/>
      <w:marTop w:val="0"/>
      <w:marBottom w:val="0"/>
      <w:divBdr>
        <w:top w:val="none" w:sz="0" w:space="0" w:color="auto"/>
        <w:left w:val="none" w:sz="0" w:space="0" w:color="auto"/>
        <w:bottom w:val="none" w:sz="0" w:space="0" w:color="auto"/>
        <w:right w:val="none" w:sz="0" w:space="0" w:color="auto"/>
      </w:divBdr>
    </w:div>
    <w:div w:id="609972210">
      <w:bodyDiv w:val="1"/>
      <w:marLeft w:val="0"/>
      <w:marRight w:val="0"/>
      <w:marTop w:val="0"/>
      <w:marBottom w:val="0"/>
      <w:divBdr>
        <w:top w:val="none" w:sz="0" w:space="0" w:color="auto"/>
        <w:left w:val="none" w:sz="0" w:space="0" w:color="auto"/>
        <w:bottom w:val="none" w:sz="0" w:space="0" w:color="auto"/>
        <w:right w:val="none" w:sz="0" w:space="0" w:color="auto"/>
      </w:divBdr>
    </w:div>
    <w:div w:id="618606417">
      <w:bodyDiv w:val="1"/>
      <w:marLeft w:val="0"/>
      <w:marRight w:val="0"/>
      <w:marTop w:val="0"/>
      <w:marBottom w:val="0"/>
      <w:divBdr>
        <w:top w:val="none" w:sz="0" w:space="0" w:color="auto"/>
        <w:left w:val="none" w:sz="0" w:space="0" w:color="auto"/>
        <w:bottom w:val="none" w:sz="0" w:space="0" w:color="auto"/>
        <w:right w:val="none" w:sz="0" w:space="0" w:color="auto"/>
      </w:divBdr>
    </w:div>
    <w:div w:id="619846536">
      <w:bodyDiv w:val="1"/>
      <w:marLeft w:val="0"/>
      <w:marRight w:val="0"/>
      <w:marTop w:val="0"/>
      <w:marBottom w:val="0"/>
      <w:divBdr>
        <w:top w:val="none" w:sz="0" w:space="0" w:color="auto"/>
        <w:left w:val="none" w:sz="0" w:space="0" w:color="auto"/>
        <w:bottom w:val="none" w:sz="0" w:space="0" w:color="auto"/>
        <w:right w:val="none" w:sz="0" w:space="0" w:color="auto"/>
      </w:divBdr>
    </w:div>
    <w:div w:id="626090055">
      <w:bodyDiv w:val="1"/>
      <w:marLeft w:val="0"/>
      <w:marRight w:val="0"/>
      <w:marTop w:val="0"/>
      <w:marBottom w:val="0"/>
      <w:divBdr>
        <w:top w:val="none" w:sz="0" w:space="0" w:color="auto"/>
        <w:left w:val="none" w:sz="0" w:space="0" w:color="auto"/>
        <w:bottom w:val="none" w:sz="0" w:space="0" w:color="auto"/>
        <w:right w:val="none" w:sz="0" w:space="0" w:color="auto"/>
      </w:divBdr>
    </w:div>
    <w:div w:id="632516437">
      <w:bodyDiv w:val="1"/>
      <w:marLeft w:val="0"/>
      <w:marRight w:val="0"/>
      <w:marTop w:val="0"/>
      <w:marBottom w:val="0"/>
      <w:divBdr>
        <w:top w:val="none" w:sz="0" w:space="0" w:color="auto"/>
        <w:left w:val="none" w:sz="0" w:space="0" w:color="auto"/>
        <w:bottom w:val="none" w:sz="0" w:space="0" w:color="auto"/>
        <w:right w:val="none" w:sz="0" w:space="0" w:color="auto"/>
      </w:divBdr>
    </w:div>
    <w:div w:id="654332845">
      <w:bodyDiv w:val="1"/>
      <w:marLeft w:val="0"/>
      <w:marRight w:val="0"/>
      <w:marTop w:val="0"/>
      <w:marBottom w:val="0"/>
      <w:divBdr>
        <w:top w:val="none" w:sz="0" w:space="0" w:color="auto"/>
        <w:left w:val="none" w:sz="0" w:space="0" w:color="auto"/>
        <w:bottom w:val="none" w:sz="0" w:space="0" w:color="auto"/>
        <w:right w:val="none" w:sz="0" w:space="0" w:color="auto"/>
      </w:divBdr>
    </w:div>
    <w:div w:id="669986998">
      <w:bodyDiv w:val="1"/>
      <w:marLeft w:val="0"/>
      <w:marRight w:val="0"/>
      <w:marTop w:val="0"/>
      <w:marBottom w:val="0"/>
      <w:divBdr>
        <w:top w:val="none" w:sz="0" w:space="0" w:color="auto"/>
        <w:left w:val="none" w:sz="0" w:space="0" w:color="auto"/>
        <w:bottom w:val="none" w:sz="0" w:space="0" w:color="auto"/>
        <w:right w:val="none" w:sz="0" w:space="0" w:color="auto"/>
      </w:divBdr>
    </w:div>
    <w:div w:id="675350239">
      <w:bodyDiv w:val="1"/>
      <w:marLeft w:val="0"/>
      <w:marRight w:val="0"/>
      <w:marTop w:val="0"/>
      <w:marBottom w:val="0"/>
      <w:divBdr>
        <w:top w:val="none" w:sz="0" w:space="0" w:color="auto"/>
        <w:left w:val="none" w:sz="0" w:space="0" w:color="auto"/>
        <w:bottom w:val="none" w:sz="0" w:space="0" w:color="auto"/>
        <w:right w:val="none" w:sz="0" w:space="0" w:color="auto"/>
      </w:divBdr>
    </w:div>
    <w:div w:id="692804243">
      <w:bodyDiv w:val="1"/>
      <w:marLeft w:val="0"/>
      <w:marRight w:val="0"/>
      <w:marTop w:val="0"/>
      <w:marBottom w:val="0"/>
      <w:divBdr>
        <w:top w:val="none" w:sz="0" w:space="0" w:color="auto"/>
        <w:left w:val="none" w:sz="0" w:space="0" w:color="auto"/>
        <w:bottom w:val="none" w:sz="0" w:space="0" w:color="auto"/>
        <w:right w:val="none" w:sz="0" w:space="0" w:color="auto"/>
      </w:divBdr>
    </w:div>
    <w:div w:id="701634026">
      <w:bodyDiv w:val="1"/>
      <w:marLeft w:val="0"/>
      <w:marRight w:val="0"/>
      <w:marTop w:val="0"/>
      <w:marBottom w:val="0"/>
      <w:divBdr>
        <w:top w:val="none" w:sz="0" w:space="0" w:color="auto"/>
        <w:left w:val="none" w:sz="0" w:space="0" w:color="auto"/>
        <w:bottom w:val="none" w:sz="0" w:space="0" w:color="auto"/>
        <w:right w:val="none" w:sz="0" w:space="0" w:color="auto"/>
      </w:divBdr>
    </w:div>
    <w:div w:id="709260894">
      <w:bodyDiv w:val="1"/>
      <w:marLeft w:val="0"/>
      <w:marRight w:val="0"/>
      <w:marTop w:val="0"/>
      <w:marBottom w:val="0"/>
      <w:divBdr>
        <w:top w:val="none" w:sz="0" w:space="0" w:color="auto"/>
        <w:left w:val="none" w:sz="0" w:space="0" w:color="auto"/>
        <w:bottom w:val="none" w:sz="0" w:space="0" w:color="auto"/>
        <w:right w:val="none" w:sz="0" w:space="0" w:color="auto"/>
      </w:divBdr>
    </w:div>
    <w:div w:id="722680750">
      <w:bodyDiv w:val="1"/>
      <w:marLeft w:val="0"/>
      <w:marRight w:val="0"/>
      <w:marTop w:val="0"/>
      <w:marBottom w:val="0"/>
      <w:divBdr>
        <w:top w:val="none" w:sz="0" w:space="0" w:color="auto"/>
        <w:left w:val="none" w:sz="0" w:space="0" w:color="auto"/>
        <w:bottom w:val="none" w:sz="0" w:space="0" w:color="auto"/>
        <w:right w:val="none" w:sz="0" w:space="0" w:color="auto"/>
      </w:divBdr>
    </w:div>
    <w:div w:id="725951720">
      <w:bodyDiv w:val="1"/>
      <w:marLeft w:val="0"/>
      <w:marRight w:val="0"/>
      <w:marTop w:val="0"/>
      <w:marBottom w:val="0"/>
      <w:divBdr>
        <w:top w:val="none" w:sz="0" w:space="0" w:color="auto"/>
        <w:left w:val="none" w:sz="0" w:space="0" w:color="auto"/>
        <w:bottom w:val="none" w:sz="0" w:space="0" w:color="auto"/>
        <w:right w:val="none" w:sz="0" w:space="0" w:color="auto"/>
      </w:divBdr>
    </w:div>
    <w:div w:id="732043190">
      <w:bodyDiv w:val="1"/>
      <w:marLeft w:val="0"/>
      <w:marRight w:val="0"/>
      <w:marTop w:val="0"/>
      <w:marBottom w:val="0"/>
      <w:divBdr>
        <w:top w:val="none" w:sz="0" w:space="0" w:color="auto"/>
        <w:left w:val="none" w:sz="0" w:space="0" w:color="auto"/>
        <w:bottom w:val="none" w:sz="0" w:space="0" w:color="auto"/>
        <w:right w:val="none" w:sz="0" w:space="0" w:color="auto"/>
      </w:divBdr>
    </w:div>
    <w:div w:id="732586893">
      <w:bodyDiv w:val="1"/>
      <w:marLeft w:val="0"/>
      <w:marRight w:val="0"/>
      <w:marTop w:val="0"/>
      <w:marBottom w:val="0"/>
      <w:divBdr>
        <w:top w:val="none" w:sz="0" w:space="0" w:color="auto"/>
        <w:left w:val="none" w:sz="0" w:space="0" w:color="auto"/>
        <w:bottom w:val="none" w:sz="0" w:space="0" w:color="auto"/>
        <w:right w:val="none" w:sz="0" w:space="0" w:color="auto"/>
      </w:divBdr>
    </w:div>
    <w:div w:id="737479635">
      <w:bodyDiv w:val="1"/>
      <w:marLeft w:val="0"/>
      <w:marRight w:val="0"/>
      <w:marTop w:val="0"/>
      <w:marBottom w:val="0"/>
      <w:divBdr>
        <w:top w:val="none" w:sz="0" w:space="0" w:color="auto"/>
        <w:left w:val="none" w:sz="0" w:space="0" w:color="auto"/>
        <w:bottom w:val="none" w:sz="0" w:space="0" w:color="auto"/>
        <w:right w:val="none" w:sz="0" w:space="0" w:color="auto"/>
      </w:divBdr>
    </w:div>
    <w:div w:id="745497488">
      <w:bodyDiv w:val="1"/>
      <w:marLeft w:val="0"/>
      <w:marRight w:val="0"/>
      <w:marTop w:val="0"/>
      <w:marBottom w:val="0"/>
      <w:divBdr>
        <w:top w:val="none" w:sz="0" w:space="0" w:color="auto"/>
        <w:left w:val="none" w:sz="0" w:space="0" w:color="auto"/>
        <w:bottom w:val="none" w:sz="0" w:space="0" w:color="auto"/>
        <w:right w:val="none" w:sz="0" w:space="0" w:color="auto"/>
      </w:divBdr>
    </w:div>
    <w:div w:id="749498828">
      <w:bodyDiv w:val="1"/>
      <w:marLeft w:val="0"/>
      <w:marRight w:val="0"/>
      <w:marTop w:val="0"/>
      <w:marBottom w:val="0"/>
      <w:divBdr>
        <w:top w:val="none" w:sz="0" w:space="0" w:color="auto"/>
        <w:left w:val="none" w:sz="0" w:space="0" w:color="auto"/>
        <w:bottom w:val="none" w:sz="0" w:space="0" w:color="auto"/>
        <w:right w:val="none" w:sz="0" w:space="0" w:color="auto"/>
      </w:divBdr>
    </w:div>
    <w:div w:id="750200016">
      <w:bodyDiv w:val="1"/>
      <w:marLeft w:val="0"/>
      <w:marRight w:val="0"/>
      <w:marTop w:val="0"/>
      <w:marBottom w:val="0"/>
      <w:divBdr>
        <w:top w:val="none" w:sz="0" w:space="0" w:color="auto"/>
        <w:left w:val="none" w:sz="0" w:space="0" w:color="auto"/>
        <w:bottom w:val="none" w:sz="0" w:space="0" w:color="auto"/>
        <w:right w:val="none" w:sz="0" w:space="0" w:color="auto"/>
      </w:divBdr>
    </w:div>
    <w:div w:id="752748283">
      <w:bodyDiv w:val="1"/>
      <w:marLeft w:val="0"/>
      <w:marRight w:val="0"/>
      <w:marTop w:val="0"/>
      <w:marBottom w:val="0"/>
      <w:divBdr>
        <w:top w:val="none" w:sz="0" w:space="0" w:color="auto"/>
        <w:left w:val="none" w:sz="0" w:space="0" w:color="auto"/>
        <w:bottom w:val="none" w:sz="0" w:space="0" w:color="auto"/>
        <w:right w:val="none" w:sz="0" w:space="0" w:color="auto"/>
      </w:divBdr>
    </w:div>
    <w:div w:id="756709553">
      <w:bodyDiv w:val="1"/>
      <w:marLeft w:val="0"/>
      <w:marRight w:val="0"/>
      <w:marTop w:val="0"/>
      <w:marBottom w:val="0"/>
      <w:divBdr>
        <w:top w:val="none" w:sz="0" w:space="0" w:color="auto"/>
        <w:left w:val="none" w:sz="0" w:space="0" w:color="auto"/>
        <w:bottom w:val="none" w:sz="0" w:space="0" w:color="auto"/>
        <w:right w:val="none" w:sz="0" w:space="0" w:color="auto"/>
      </w:divBdr>
    </w:div>
    <w:div w:id="760684112">
      <w:bodyDiv w:val="1"/>
      <w:marLeft w:val="0"/>
      <w:marRight w:val="0"/>
      <w:marTop w:val="0"/>
      <w:marBottom w:val="0"/>
      <w:divBdr>
        <w:top w:val="none" w:sz="0" w:space="0" w:color="auto"/>
        <w:left w:val="none" w:sz="0" w:space="0" w:color="auto"/>
        <w:bottom w:val="none" w:sz="0" w:space="0" w:color="auto"/>
        <w:right w:val="none" w:sz="0" w:space="0" w:color="auto"/>
      </w:divBdr>
    </w:div>
    <w:div w:id="771821572">
      <w:bodyDiv w:val="1"/>
      <w:marLeft w:val="0"/>
      <w:marRight w:val="0"/>
      <w:marTop w:val="0"/>
      <w:marBottom w:val="0"/>
      <w:divBdr>
        <w:top w:val="none" w:sz="0" w:space="0" w:color="auto"/>
        <w:left w:val="none" w:sz="0" w:space="0" w:color="auto"/>
        <w:bottom w:val="none" w:sz="0" w:space="0" w:color="auto"/>
        <w:right w:val="none" w:sz="0" w:space="0" w:color="auto"/>
      </w:divBdr>
    </w:div>
    <w:div w:id="775953160">
      <w:bodyDiv w:val="1"/>
      <w:marLeft w:val="0"/>
      <w:marRight w:val="0"/>
      <w:marTop w:val="0"/>
      <w:marBottom w:val="0"/>
      <w:divBdr>
        <w:top w:val="none" w:sz="0" w:space="0" w:color="auto"/>
        <w:left w:val="none" w:sz="0" w:space="0" w:color="auto"/>
        <w:bottom w:val="none" w:sz="0" w:space="0" w:color="auto"/>
        <w:right w:val="none" w:sz="0" w:space="0" w:color="auto"/>
      </w:divBdr>
    </w:div>
    <w:div w:id="792333490">
      <w:bodyDiv w:val="1"/>
      <w:marLeft w:val="0"/>
      <w:marRight w:val="0"/>
      <w:marTop w:val="0"/>
      <w:marBottom w:val="0"/>
      <w:divBdr>
        <w:top w:val="none" w:sz="0" w:space="0" w:color="auto"/>
        <w:left w:val="none" w:sz="0" w:space="0" w:color="auto"/>
        <w:bottom w:val="none" w:sz="0" w:space="0" w:color="auto"/>
        <w:right w:val="none" w:sz="0" w:space="0" w:color="auto"/>
      </w:divBdr>
    </w:div>
    <w:div w:id="802650688">
      <w:bodyDiv w:val="1"/>
      <w:marLeft w:val="0"/>
      <w:marRight w:val="0"/>
      <w:marTop w:val="0"/>
      <w:marBottom w:val="0"/>
      <w:divBdr>
        <w:top w:val="none" w:sz="0" w:space="0" w:color="auto"/>
        <w:left w:val="none" w:sz="0" w:space="0" w:color="auto"/>
        <w:bottom w:val="none" w:sz="0" w:space="0" w:color="auto"/>
        <w:right w:val="none" w:sz="0" w:space="0" w:color="auto"/>
      </w:divBdr>
    </w:div>
    <w:div w:id="824013413">
      <w:bodyDiv w:val="1"/>
      <w:marLeft w:val="0"/>
      <w:marRight w:val="0"/>
      <w:marTop w:val="0"/>
      <w:marBottom w:val="0"/>
      <w:divBdr>
        <w:top w:val="none" w:sz="0" w:space="0" w:color="auto"/>
        <w:left w:val="none" w:sz="0" w:space="0" w:color="auto"/>
        <w:bottom w:val="none" w:sz="0" w:space="0" w:color="auto"/>
        <w:right w:val="none" w:sz="0" w:space="0" w:color="auto"/>
      </w:divBdr>
    </w:div>
    <w:div w:id="829179820">
      <w:bodyDiv w:val="1"/>
      <w:marLeft w:val="0"/>
      <w:marRight w:val="0"/>
      <w:marTop w:val="0"/>
      <w:marBottom w:val="0"/>
      <w:divBdr>
        <w:top w:val="none" w:sz="0" w:space="0" w:color="auto"/>
        <w:left w:val="none" w:sz="0" w:space="0" w:color="auto"/>
        <w:bottom w:val="none" w:sz="0" w:space="0" w:color="auto"/>
        <w:right w:val="none" w:sz="0" w:space="0" w:color="auto"/>
      </w:divBdr>
    </w:div>
    <w:div w:id="843936459">
      <w:bodyDiv w:val="1"/>
      <w:marLeft w:val="0"/>
      <w:marRight w:val="0"/>
      <w:marTop w:val="0"/>
      <w:marBottom w:val="0"/>
      <w:divBdr>
        <w:top w:val="none" w:sz="0" w:space="0" w:color="auto"/>
        <w:left w:val="none" w:sz="0" w:space="0" w:color="auto"/>
        <w:bottom w:val="none" w:sz="0" w:space="0" w:color="auto"/>
        <w:right w:val="none" w:sz="0" w:space="0" w:color="auto"/>
      </w:divBdr>
    </w:div>
    <w:div w:id="844320890">
      <w:bodyDiv w:val="1"/>
      <w:marLeft w:val="0"/>
      <w:marRight w:val="0"/>
      <w:marTop w:val="0"/>
      <w:marBottom w:val="0"/>
      <w:divBdr>
        <w:top w:val="none" w:sz="0" w:space="0" w:color="auto"/>
        <w:left w:val="none" w:sz="0" w:space="0" w:color="auto"/>
        <w:bottom w:val="none" w:sz="0" w:space="0" w:color="auto"/>
        <w:right w:val="none" w:sz="0" w:space="0" w:color="auto"/>
      </w:divBdr>
    </w:div>
    <w:div w:id="856383677">
      <w:bodyDiv w:val="1"/>
      <w:marLeft w:val="0"/>
      <w:marRight w:val="0"/>
      <w:marTop w:val="0"/>
      <w:marBottom w:val="0"/>
      <w:divBdr>
        <w:top w:val="none" w:sz="0" w:space="0" w:color="auto"/>
        <w:left w:val="none" w:sz="0" w:space="0" w:color="auto"/>
        <w:bottom w:val="none" w:sz="0" w:space="0" w:color="auto"/>
        <w:right w:val="none" w:sz="0" w:space="0" w:color="auto"/>
      </w:divBdr>
    </w:div>
    <w:div w:id="860968234">
      <w:bodyDiv w:val="1"/>
      <w:marLeft w:val="0"/>
      <w:marRight w:val="0"/>
      <w:marTop w:val="0"/>
      <w:marBottom w:val="0"/>
      <w:divBdr>
        <w:top w:val="none" w:sz="0" w:space="0" w:color="auto"/>
        <w:left w:val="none" w:sz="0" w:space="0" w:color="auto"/>
        <w:bottom w:val="none" w:sz="0" w:space="0" w:color="auto"/>
        <w:right w:val="none" w:sz="0" w:space="0" w:color="auto"/>
      </w:divBdr>
    </w:div>
    <w:div w:id="895504870">
      <w:bodyDiv w:val="1"/>
      <w:marLeft w:val="0"/>
      <w:marRight w:val="0"/>
      <w:marTop w:val="0"/>
      <w:marBottom w:val="0"/>
      <w:divBdr>
        <w:top w:val="none" w:sz="0" w:space="0" w:color="auto"/>
        <w:left w:val="none" w:sz="0" w:space="0" w:color="auto"/>
        <w:bottom w:val="none" w:sz="0" w:space="0" w:color="auto"/>
        <w:right w:val="none" w:sz="0" w:space="0" w:color="auto"/>
      </w:divBdr>
    </w:div>
    <w:div w:id="905724490">
      <w:bodyDiv w:val="1"/>
      <w:marLeft w:val="0"/>
      <w:marRight w:val="0"/>
      <w:marTop w:val="0"/>
      <w:marBottom w:val="0"/>
      <w:divBdr>
        <w:top w:val="none" w:sz="0" w:space="0" w:color="auto"/>
        <w:left w:val="none" w:sz="0" w:space="0" w:color="auto"/>
        <w:bottom w:val="none" w:sz="0" w:space="0" w:color="auto"/>
        <w:right w:val="none" w:sz="0" w:space="0" w:color="auto"/>
      </w:divBdr>
    </w:div>
    <w:div w:id="938638412">
      <w:bodyDiv w:val="1"/>
      <w:marLeft w:val="0"/>
      <w:marRight w:val="0"/>
      <w:marTop w:val="0"/>
      <w:marBottom w:val="0"/>
      <w:divBdr>
        <w:top w:val="none" w:sz="0" w:space="0" w:color="auto"/>
        <w:left w:val="none" w:sz="0" w:space="0" w:color="auto"/>
        <w:bottom w:val="none" w:sz="0" w:space="0" w:color="auto"/>
        <w:right w:val="none" w:sz="0" w:space="0" w:color="auto"/>
      </w:divBdr>
    </w:div>
    <w:div w:id="948927917">
      <w:bodyDiv w:val="1"/>
      <w:marLeft w:val="0"/>
      <w:marRight w:val="0"/>
      <w:marTop w:val="0"/>
      <w:marBottom w:val="0"/>
      <w:divBdr>
        <w:top w:val="none" w:sz="0" w:space="0" w:color="auto"/>
        <w:left w:val="none" w:sz="0" w:space="0" w:color="auto"/>
        <w:bottom w:val="none" w:sz="0" w:space="0" w:color="auto"/>
        <w:right w:val="none" w:sz="0" w:space="0" w:color="auto"/>
      </w:divBdr>
    </w:div>
    <w:div w:id="954485998">
      <w:bodyDiv w:val="1"/>
      <w:marLeft w:val="0"/>
      <w:marRight w:val="0"/>
      <w:marTop w:val="0"/>
      <w:marBottom w:val="0"/>
      <w:divBdr>
        <w:top w:val="none" w:sz="0" w:space="0" w:color="auto"/>
        <w:left w:val="none" w:sz="0" w:space="0" w:color="auto"/>
        <w:bottom w:val="none" w:sz="0" w:space="0" w:color="auto"/>
        <w:right w:val="none" w:sz="0" w:space="0" w:color="auto"/>
      </w:divBdr>
    </w:div>
    <w:div w:id="955479365">
      <w:bodyDiv w:val="1"/>
      <w:marLeft w:val="0"/>
      <w:marRight w:val="0"/>
      <w:marTop w:val="0"/>
      <w:marBottom w:val="0"/>
      <w:divBdr>
        <w:top w:val="none" w:sz="0" w:space="0" w:color="auto"/>
        <w:left w:val="none" w:sz="0" w:space="0" w:color="auto"/>
        <w:bottom w:val="none" w:sz="0" w:space="0" w:color="auto"/>
        <w:right w:val="none" w:sz="0" w:space="0" w:color="auto"/>
      </w:divBdr>
    </w:div>
    <w:div w:id="963535197">
      <w:bodyDiv w:val="1"/>
      <w:marLeft w:val="0"/>
      <w:marRight w:val="0"/>
      <w:marTop w:val="0"/>
      <w:marBottom w:val="0"/>
      <w:divBdr>
        <w:top w:val="none" w:sz="0" w:space="0" w:color="auto"/>
        <w:left w:val="none" w:sz="0" w:space="0" w:color="auto"/>
        <w:bottom w:val="none" w:sz="0" w:space="0" w:color="auto"/>
        <w:right w:val="none" w:sz="0" w:space="0" w:color="auto"/>
      </w:divBdr>
    </w:div>
    <w:div w:id="969896110">
      <w:bodyDiv w:val="1"/>
      <w:marLeft w:val="0"/>
      <w:marRight w:val="0"/>
      <w:marTop w:val="0"/>
      <w:marBottom w:val="0"/>
      <w:divBdr>
        <w:top w:val="none" w:sz="0" w:space="0" w:color="auto"/>
        <w:left w:val="none" w:sz="0" w:space="0" w:color="auto"/>
        <w:bottom w:val="none" w:sz="0" w:space="0" w:color="auto"/>
        <w:right w:val="none" w:sz="0" w:space="0" w:color="auto"/>
      </w:divBdr>
    </w:div>
    <w:div w:id="989598230">
      <w:bodyDiv w:val="1"/>
      <w:marLeft w:val="0"/>
      <w:marRight w:val="0"/>
      <w:marTop w:val="0"/>
      <w:marBottom w:val="0"/>
      <w:divBdr>
        <w:top w:val="none" w:sz="0" w:space="0" w:color="auto"/>
        <w:left w:val="none" w:sz="0" w:space="0" w:color="auto"/>
        <w:bottom w:val="none" w:sz="0" w:space="0" w:color="auto"/>
        <w:right w:val="none" w:sz="0" w:space="0" w:color="auto"/>
      </w:divBdr>
    </w:div>
    <w:div w:id="993608043">
      <w:bodyDiv w:val="1"/>
      <w:marLeft w:val="0"/>
      <w:marRight w:val="0"/>
      <w:marTop w:val="0"/>
      <w:marBottom w:val="0"/>
      <w:divBdr>
        <w:top w:val="none" w:sz="0" w:space="0" w:color="auto"/>
        <w:left w:val="none" w:sz="0" w:space="0" w:color="auto"/>
        <w:bottom w:val="none" w:sz="0" w:space="0" w:color="auto"/>
        <w:right w:val="none" w:sz="0" w:space="0" w:color="auto"/>
      </w:divBdr>
    </w:div>
    <w:div w:id="1001353810">
      <w:bodyDiv w:val="1"/>
      <w:marLeft w:val="0"/>
      <w:marRight w:val="0"/>
      <w:marTop w:val="0"/>
      <w:marBottom w:val="0"/>
      <w:divBdr>
        <w:top w:val="none" w:sz="0" w:space="0" w:color="auto"/>
        <w:left w:val="none" w:sz="0" w:space="0" w:color="auto"/>
        <w:bottom w:val="none" w:sz="0" w:space="0" w:color="auto"/>
        <w:right w:val="none" w:sz="0" w:space="0" w:color="auto"/>
      </w:divBdr>
    </w:div>
    <w:div w:id="1019507634">
      <w:bodyDiv w:val="1"/>
      <w:marLeft w:val="0"/>
      <w:marRight w:val="0"/>
      <w:marTop w:val="0"/>
      <w:marBottom w:val="0"/>
      <w:divBdr>
        <w:top w:val="none" w:sz="0" w:space="0" w:color="auto"/>
        <w:left w:val="none" w:sz="0" w:space="0" w:color="auto"/>
        <w:bottom w:val="none" w:sz="0" w:space="0" w:color="auto"/>
        <w:right w:val="none" w:sz="0" w:space="0" w:color="auto"/>
      </w:divBdr>
    </w:div>
    <w:div w:id="1025789500">
      <w:bodyDiv w:val="1"/>
      <w:marLeft w:val="0"/>
      <w:marRight w:val="0"/>
      <w:marTop w:val="0"/>
      <w:marBottom w:val="0"/>
      <w:divBdr>
        <w:top w:val="none" w:sz="0" w:space="0" w:color="auto"/>
        <w:left w:val="none" w:sz="0" w:space="0" w:color="auto"/>
        <w:bottom w:val="none" w:sz="0" w:space="0" w:color="auto"/>
        <w:right w:val="none" w:sz="0" w:space="0" w:color="auto"/>
      </w:divBdr>
      <w:divsChild>
        <w:div w:id="2104641963">
          <w:marLeft w:val="0"/>
          <w:marRight w:val="0"/>
          <w:marTop w:val="0"/>
          <w:marBottom w:val="0"/>
          <w:divBdr>
            <w:top w:val="none" w:sz="0" w:space="0" w:color="auto"/>
            <w:left w:val="none" w:sz="0" w:space="0" w:color="auto"/>
            <w:bottom w:val="none" w:sz="0" w:space="0" w:color="auto"/>
            <w:right w:val="none" w:sz="0" w:space="0" w:color="auto"/>
          </w:divBdr>
        </w:div>
      </w:divsChild>
    </w:div>
    <w:div w:id="1044015453">
      <w:bodyDiv w:val="1"/>
      <w:marLeft w:val="0"/>
      <w:marRight w:val="0"/>
      <w:marTop w:val="0"/>
      <w:marBottom w:val="0"/>
      <w:divBdr>
        <w:top w:val="none" w:sz="0" w:space="0" w:color="auto"/>
        <w:left w:val="none" w:sz="0" w:space="0" w:color="auto"/>
        <w:bottom w:val="none" w:sz="0" w:space="0" w:color="auto"/>
        <w:right w:val="none" w:sz="0" w:space="0" w:color="auto"/>
      </w:divBdr>
    </w:div>
    <w:div w:id="1045762102">
      <w:bodyDiv w:val="1"/>
      <w:marLeft w:val="0"/>
      <w:marRight w:val="0"/>
      <w:marTop w:val="0"/>
      <w:marBottom w:val="0"/>
      <w:divBdr>
        <w:top w:val="none" w:sz="0" w:space="0" w:color="auto"/>
        <w:left w:val="none" w:sz="0" w:space="0" w:color="auto"/>
        <w:bottom w:val="none" w:sz="0" w:space="0" w:color="auto"/>
        <w:right w:val="none" w:sz="0" w:space="0" w:color="auto"/>
      </w:divBdr>
    </w:div>
    <w:div w:id="1045833732">
      <w:bodyDiv w:val="1"/>
      <w:marLeft w:val="0"/>
      <w:marRight w:val="0"/>
      <w:marTop w:val="0"/>
      <w:marBottom w:val="0"/>
      <w:divBdr>
        <w:top w:val="none" w:sz="0" w:space="0" w:color="auto"/>
        <w:left w:val="none" w:sz="0" w:space="0" w:color="auto"/>
        <w:bottom w:val="none" w:sz="0" w:space="0" w:color="auto"/>
        <w:right w:val="none" w:sz="0" w:space="0" w:color="auto"/>
      </w:divBdr>
    </w:div>
    <w:div w:id="1053625014">
      <w:bodyDiv w:val="1"/>
      <w:marLeft w:val="0"/>
      <w:marRight w:val="0"/>
      <w:marTop w:val="0"/>
      <w:marBottom w:val="0"/>
      <w:divBdr>
        <w:top w:val="none" w:sz="0" w:space="0" w:color="auto"/>
        <w:left w:val="none" w:sz="0" w:space="0" w:color="auto"/>
        <w:bottom w:val="none" w:sz="0" w:space="0" w:color="auto"/>
        <w:right w:val="none" w:sz="0" w:space="0" w:color="auto"/>
      </w:divBdr>
    </w:div>
    <w:div w:id="1058239378">
      <w:bodyDiv w:val="1"/>
      <w:marLeft w:val="0"/>
      <w:marRight w:val="0"/>
      <w:marTop w:val="0"/>
      <w:marBottom w:val="0"/>
      <w:divBdr>
        <w:top w:val="none" w:sz="0" w:space="0" w:color="auto"/>
        <w:left w:val="none" w:sz="0" w:space="0" w:color="auto"/>
        <w:bottom w:val="none" w:sz="0" w:space="0" w:color="auto"/>
        <w:right w:val="none" w:sz="0" w:space="0" w:color="auto"/>
      </w:divBdr>
    </w:div>
    <w:div w:id="1079407978">
      <w:bodyDiv w:val="1"/>
      <w:marLeft w:val="0"/>
      <w:marRight w:val="0"/>
      <w:marTop w:val="0"/>
      <w:marBottom w:val="0"/>
      <w:divBdr>
        <w:top w:val="none" w:sz="0" w:space="0" w:color="auto"/>
        <w:left w:val="none" w:sz="0" w:space="0" w:color="auto"/>
        <w:bottom w:val="none" w:sz="0" w:space="0" w:color="auto"/>
        <w:right w:val="none" w:sz="0" w:space="0" w:color="auto"/>
      </w:divBdr>
    </w:div>
    <w:div w:id="1087967663">
      <w:bodyDiv w:val="1"/>
      <w:marLeft w:val="0"/>
      <w:marRight w:val="0"/>
      <w:marTop w:val="0"/>
      <w:marBottom w:val="0"/>
      <w:divBdr>
        <w:top w:val="none" w:sz="0" w:space="0" w:color="auto"/>
        <w:left w:val="none" w:sz="0" w:space="0" w:color="auto"/>
        <w:bottom w:val="none" w:sz="0" w:space="0" w:color="auto"/>
        <w:right w:val="none" w:sz="0" w:space="0" w:color="auto"/>
      </w:divBdr>
    </w:div>
    <w:div w:id="1090735860">
      <w:bodyDiv w:val="1"/>
      <w:marLeft w:val="0"/>
      <w:marRight w:val="0"/>
      <w:marTop w:val="0"/>
      <w:marBottom w:val="0"/>
      <w:divBdr>
        <w:top w:val="none" w:sz="0" w:space="0" w:color="auto"/>
        <w:left w:val="none" w:sz="0" w:space="0" w:color="auto"/>
        <w:bottom w:val="none" w:sz="0" w:space="0" w:color="auto"/>
        <w:right w:val="none" w:sz="0" w:space="0" w:color="auto"/>
      </w:divBdr>
    </w:div>
    <w:div w:id="1103920155">
      <w:bodyDiv w:val="1"/>
      <w:marLeft w:val="0"/>
      <w:marRight w:val="0"/>
      <w:marTop w:val="0"/>
      <w:marBottom w:val="0"/>
      <w:divBdr>
        <w:top w:val="none" w:sz="0" w:space="0" w:color="auto"/>
        <w:left w:val="none" w:sz="0" w:space="0" w:color="auto"/>
        <w:bottom w:val="none" w:sz="0" w:space="0" w:color="auto"/>
        <w:right w:val="none" w:sz="0" w:space="0" w:color="auto"/>
      </w:divBdr>
    </w:div>
    <w:div w:id="1123887258">
      <w:bodyDiv w:val="1"/>
      <w:marLeft w:val="0"/>
      <w:marRight w:val="0"/>
      <w:marTop w:val="0"/>
      <w:marBottom w:val="0"/>
      <w:divBdr>
        <w:top w:val="none" w:sz="0" w:space="0" w:color="auto"/>
        <w:left w:val="none" w:sz="0" w:space="0" w:color="auto"/>
        <w:bottom w:val="none" w:sz="0" w:space="0" w:color="auto"/>
        <w:right w:val="none" w:sz="0" w:space="0" w:color="auto"/>
      </w:divBdr>
      <w:divsChild>
        <w:div w:id="69012358">
          <w:marLeft w:val="0"/>
          <w:marRight w:val="0"/>
          <w:marTop w:val="0"/>
          <w:marBottom w:val="0"/>
          <w:divBdr>
            <w:top w:val="none" w:sz="0" w:space="0" w:color="auto"/>
            <w:left w:val="none" w:sz="0" w:space="0" w:color="auto"/>
            <w:bottom w:val="none" w:sz="0" w:space="0" w:color="auto"/>
            <w:right w:val="none" w:sz="0" w:space="0" w:color="auto"/>
          </w:divBdr>
        </w:div>
      </w:divsChild>
    </w:div>
    <w:div w:id="1130980296">
      <w:bodyDiv w:val="1"/>
      <w:marLeft w:val="0"/>
      <w:marRight w:val="0"/>
      <w:marTop w:val="0"/>
      <w:marBottom w:val="0"/>
      <w:divBdr>
        <w:top w:val="none" w:sz="0" w:space="0" w:color="auto"/>
        <w:left w:val="none" w:sz="0" w:space="0" w:color="auto"/>
        <w:bottom w:val="none" w:sz="0" w:space="0" w:color="auto"/>
        <w:right w:val="none" w:sz="0" w:space="0" w:color="auto"/>
      </w:divBdr>
    </w:div>
    <w:div w:id="1133716430">
      <w:bodyDiv w:val="1"/>
      <w:marLeft w:val="0"/>
      <w:marRight w:val="0"/>
      <w:marTop w:val="0"/>
      <w:marBottom w:val="0"/>
      <w:divBdr>
        <w:top w:val="none" w:sz="0" w:space="0" w:color="auto"/>
        <w:left w:val="none" w:sz="0" w:space="0" w:color="auto"/>
        <w:bottom w:val="none" w:sz="0" w:space="0" w:color="auto"/>
        <w:right w:val="none" w:sz="0" w:space="0" w:color="auto"/>
      </w:divBdr>
    </w:div>
    <w:div w:id="1135292282">
      <w:bodyDiv w:val="1"/>
      <w:marLeft w:val="0"/>
      <w:marRight w:val="0"/>
      <w:marTop w:val="0"/>
      <w:marBottom w:val="0"/>
      <w:divBdr>
        <w:top w:val="none" w:sz="0" w:space="0" w:color="auto"/>
        <w:left w:val="none" w:sz="0" w:space="0" w:color="auto"/>
        <w:bottom w:val="none" w:sz="0" w:space="0" w:color="auto"/>
        <w:right w:val="none" w:sz="0" w:space="0" w:color="auto"/>
      </w:divBdr>
    </w:div>
    <w:div w:id="1160729877">
      <w:bodyDiv w:val="1"/>
      <w:marLeft w:val="0"/>
      <w:marRight w:val="0"/>
      <w:marTop w:val="0"/>
      <w:marBottom w:val="0"/>
      <w:divBdr>
        <w:top w:val="none" w:sz="0" w:space="0" w:color="auto"/>
        <w:left w:val="none" w:sz="0" w:space="0" w:color="auto"/>
        <w:bottom w:val="none" w:sz="0" w:space="0" w:color="auto"/>
        <w:right w:val="none" w:sz="0" w:space="0" w:color="auto"/>
      </w:divBdr>
    </w:div>
    <w:div w:id="1162813620">
      <w:bodyDiv w:val="1"/>
      <w:marLeft w:val="0"/>
      <w:marRight w:val="0"/>
      <w:marTop w:val="0"/>
      <w:marBottom w:val="0"/>
      <w:divBdr>
        <w:top w:val="none" w:sz="0" w:space="0" w:color="auto"/>
        <w:left w:val="none" w:sz="0" w:space="0" w:color="auto"/>
        <w:bottom w:val="none" w:sz="0" w:space="0" w:color="auto"/>
        <w:right w:val="none" w:sz="0" w:space="0" w:color="auto"/>
      </w:divBdr>
    </w:div>
    <w:div w:id="1173912515">
      <w:bodyDiv w:val="1"/>
      <w:marLeft w:val="0"/>
      <w:marRight w:val="0"/>
      <w:marTop w:val="0"/>
      <w:marBottom w:val="0"/>
      <w:divBdr>
        <w:top w:val="none" w:sz="0" w:space="0" w:color="auto"/>
        <w:left w:val="none" w:sz="0" w:space="0" w:color="auto"/>
        <w:bottom w:val="none" w:sz="0" w:space="0" w:color="auto"/>
        <w:right w:val="none" w:sz="0" w:space="0" w:color="auto"/>
      </w:divBdr>
    </w:div>
    <w:div w:id="1174880018">
      <w:bodyDiv w:val="1"/>
      <w:marLeft w:val="0"/>
      <w:marRight w:val="0"/>
      <w:marTop w:val="0"/>
      <w:marBottom w:val="0"/>
      <w:divBdr>
        <w:top w:val="none" w:sz="0" w:space="0" w:color="auto"/>
        <w:left w:val="none" w:sz="0" w:space="0" w:color="auto"/>
        <w:bottom w:val="none" w:sz="0" w:space="0" w:color="auto"/>
        <w:right w:val="none" w:sz="0" w:space="0" w:color="auto"/>
      </w:divBdr>
    </w:div>
    <w:div w:id="1180316075">
      <w:bodyDiv w:val="1"/>
      <w:marLeft w:val="0"/>
      <w:marRight w:val="0"/>
      <w:marTop w:val="0"/>
      <w:marBottom w:val="0"/>
      <w:divBdr>
        <w:top w:val="none" w:sz="0" w:space="0" w:color="auto"/>
        <w:left w:val="none" w:sz="0" w:space="0" w:color="auto"/>
        <w:bottom w:val="none" w:sz="0" w:space="0" w:color="auto"/>
        <w:right w:val="none" w:sz="0" w:space="0" w:color="auto"/>
      </w:divBdr>
    </w:div>
    <w:div w:id="1187406830">
      <w:bodyDiv w:val="1"/>
      <w:marLeft w:val="0"/>
      <w:marRight w:val="0"/>
      <w:marTop w:val="0"/>
      <w:marBottom w:val="0"/>
      <w:divBdr>
        <w:top w:val="none" w:sz="0" w:space="0" w:color="auto"/>
        <w:left w:val="none" w:sz="0" w:space="0" w:color="auto"/>
        <w:bottom w:val="none" w:sz="0" w:space="0" w:color="auto"/>
        <w:right w:val="none" w:sz="0" w:space="0" w:color="auto"/>
      </w:divBdr>
    </w:div>
    <w:div w:id="1188103554">
      <w:bodyDiv w:val="1"/>
      <w:marLeft w:val="0"/>
      <w:marRight w:val="0"/>
      <w:marTop w:val="0"/>
      <w:marBottom w:val="0"/>
      <w:divBdr>
        <w:top w:val="none" w:sz="0" w:space="0" w:color="auto"/>
        <w:left w:val="none" w:sz="0" w:space="0" w:color="auto"/>
        <w:bottom w:val="none" w:sz="0" w:space="0" w:color="auto"/>
        <w:right w:val="none" w:sz="0" w:space="0" w:color="auto"/>
      </w:divBdr>
    </w:div>
    <w:div w:id="1190097755">
      <w:bodyDiv w:val="1"/>
      <w:marLeft w:val="0"/>
      <w:marRight w:val="0"/>
      <w:marTop w:val="0"/>
      <w:marBottom w:val="0"/>
      <w:divBdr>
        <w:top w:val="none" w:sz="0" w:space="0" w:color="auto"/>
        <w:left w:val="none" w:sz="0" w:space="0" w:color="auto"/>
        <w:bottom w:val="none" w:sz="0" w:space="0" w:color="auto"/>
        <w:right w:val="none" w:sz="0" w:space="0" w:color="auto"/>
      </w:divBdr>
    </w:div>
    <w:div w:id="1199313359">
      <w:bodyDiv w:val="1"/>
      <w:marLeft w:val="0"/>
      <w:marRight w:val="0"/>
      <w:marTop w:val="0"/>
      <w:marBottom w:val="0"/>
      <w:divBdr>
        <w:top w:val="none" w:sz="0" w:space="0" w:color="auto"/>
        <w:left w:val="none" w:sz="0" w:space="0" w:color="auto"/>
        <w:bottom w:val="none" w:sz="0" w:space="0" w:color="auto"/>
        <w:right w:val="none" w:sz="0" w:space="0" w:color="auto"/>
      </w:divBdr>
    </w:div>
    <w:div w:id="1211720693">
      <w:bodyDiv w:val="1"/>
      <w:marLeft w:val="0"/>
      <w:marRight w:val="0"/>
      <w:marTop w:val="0"/>
      <w:marBottom w:val="0"/>
      <w:divBdr>
        <w:top w:val="none" w:sz="0" w:space="0" w:color="auto"/>
        <w:left w:val="none" w:sz="0" w:space="0" w:color="auto"/>
        <w:bottom w:val="none" w:sz="0" w:space="0" w:color="auto"/>
        <w:right w:val="none" w:sz="0" w:space="0" w:color="auto"/>
      </w:divBdr>
    </w:div>
    <w:div w:id="1234194273">
      <w:bodyDiv w:val="1"/>
      <w:marLeft w:val="0"/>
      <w:marRight w:val="0"/>
      <w:marTop w:val="0"/>
      <w:marBottom w:val="0"/>
      <w:divBdr>
        <w:top w:val="none" w:sz="0" w:space="0" w:color="auto"/>
        <w:left w:val="none" w:sz="0" w:space="0" w:color="auto"/>
        <w:bottom w:val="none" w:sz="0" w:space="0" w:color="auto"/>
        <w:right w:val="none" w:sz="0" w:space="0" w:color="auto"/>
      </w:divBdr>
    </w:div>
    <w:div w:id="1252810544">
      <w:bodyDiv w:val="1"/>
      <w:marLeft w:val="0"/>
      <w:marRight w:val="0"/>
      <w:marTop w:val="0"/>
      <w:marBottom w:val="0"/>
      <w:divBdr>
        <w:top w:val="none" w:sz="0" w:space="0" w:color="auto"/>
        <w:left w:val="none" w:sz="0" w:space="0" w:color="auto"/>
        <w:bottom w:val="none" w:sz="0" w:space="0" w:color="auto"/>
        <w:right w:val="none" w:sz="0" w:space="0" w:color="auto"/>
      </w:divBdr>
    </w:div>
    <w:div w:id="1268584769">
      <w:bodyDiv w:val="1"/>
      <w:marLeft w:val="0"/>
      <w:marRight w:val="0"/>
      <w:marTop w:val="0"/>
      <w:marBottom w:val="0"/>
      <w:divBdr>
        <w:top w:val="none" w:sz="0" w:space="0" w:color="auto"/>
        <w:left w:val="none" w:sz="0" w:space="0" w:color="auto"/>
        <w:bottom w:val="none" w:sz="0" w:space="0" w:color="auto"/>
        <w:right w:val="none" w:sz="0" w:space="0" w:color="auto"/>
      </w:divBdr>
    </w:div>
    <w:div w:id="1272785454">
      <w:bodyDiv w:val="1"/>
      <w:marLeft w:val="0"/>
      <w:marRight w:val="0"/>
      <w:marTop w:val="0"/>
      <w:marBottom w:val="0"/>
      <w:divBdr>
        <w:top w:val="none" w:sz="0" w:space="0" w:color="auto"/>
        <w:left w:val="none" w:sz="0" w:space="0" w:color="auto"/>
        <w:bottom w:val="none" w:sz="0" w:space="0" w:color="auto"/>
        <w:right w:val="none" w:sz="0" w:space="0" w:color="auto"/>
      </w:divBdr>
    </w:div>
    <w:div w:id="1300067824">
      <w:bodyDiv w:val="1"/>
      <w:marLeft w:val="0"/>
      <w:marRight w:val="0"/>
      <w:marTop w:val="0"/>
      <w:marBottom w:val="0"/>
      <w:divBdr>
        <w:top w:val="none" w:sz="0" w:space="0" w:color="auto"/>
        <w:left w:val="none" w:sz="0" w:space="0" w:color="auto"/>
        <w:bottom w:val="none" w:sz="0" w:space="0" w:color="auto"/>
        <w:right w:val="none" w:sz="0" w:space="0" w:color="auto"/>
      </w:divBdr>
    </w:div>
    <w:div w:id="1302150268">
      <w:bodyDiv w:val="1"/>
      <w:marLeft w:val="0"/>
      <w:marRight w:val="0"/>
      <w:marTop w:val="0"/>
      <w:marBottom w:val="0"/>
      <w:divBdr>
        <w:top w:val="none" w:sz="0" w:space="0" w:color="auto"/>
        <w:left w:val="none" w:sz="0" w:space="0" w:color="auto"/>
        <w:bottom w:val="none" w:sz="0" w:space="0" w:color="auto"/>
        <w:right w:val="none" w:sz="0" w:space="0" w:color="auto"/>
      </w:divBdr>
    </w:div>
    <w:div w:id="1330717348">
      <w:bodyDiv w:val="1"/>
      <w:marLeft w:val="0"/>
      <w:marRight w:val="0"/>
      <w:marTop w:val="0"/>
      <w:marBottom w:val="0"/>
      <w:divBdr>
        <w:top w:val="none" w:sz="0" w:space="0" w:color="auto"/>
        <w:left w:val="none" w:sz="0" w:space="0" w:color="auto"/>
        <w:bottom w:val="none" w:sz="0" w:space="0" w:color="auto"/>
        <w:right w:val="none" w:sz="0" w:space="0" w:color="auto"/>
      </w:divBdr>
    </w:div>
    <w:div w:id="1365593014">
      <w:bodyDiv w:val="1"/>
      <w:marLeft w:val="0"/>
      <w:marRight w:val="0"/>
      <w:marTop w:val="0"/>
      <w:marBottom w:val="0"/>
      <w:divBdr>
        <w:top w:val="none" w:sz="0" w:space="0" w:color="auto"/>
        <w:left w:val="none" w:sz="0" w:space="0" w:color="auto"/>
        <w:bottom w:val="none" w:sz="0" w:space="0" w:color="auto"/>
        <w:right w:val="none" w:sz="0" w:space="0" w:color="auto"/>
      </w:divBdr>
    </w:div>
    <w:div w:id="1374429236">
      <w:bodyDiv w:val="1"/>
      <w:marLeft w:val="0"/>
      <w:marRight w:val="0"/>
      <w:marTop w:val="0"/>
      <w:marBottom w:val="0"/>
      <w:divBdr>
        <w:top w:val="none" w:sz="0" w:space="0" w:color="auto"/>
        <w:left w:val="none" w:sz="0" w:space="0" w:color="auto"/>
        <w:bottom w:val="none" w:sz="0" w:space="0" w:color="auto"/>
        <w:right w:val="none" w:sz="0" w:space="0" w:color="auto"/>
      </w:divBdr>
    </w:div>
    <w:div w:id="1395005571">
      <w:bodyDiv w:val="1"/>
      <w:marLeft w:val="0"/>
      <w:marRight w:val="0"/>
      <w:marTop w:val="0"/>
      <w:marBottom w:val="0"/>
      <w:divBdr>
        <w:top w:val="none" w:sz="0" w:space="0" w:color="auto"/>
        <w:left w:val="none" w:sz="0" w:space="0" w:color="auto"/>
        <w:bottom w:val="none" w:sz="0" w:space="0" w:color="auto"/>
        <w:right w:val="none" w:sz="0" w:space="0" w:color="auto"/>
      </w:divBdr>
    </w:div>
    <w:div w:id="1404831785">
      <w:bodyDiv w:val="1"/>
      <w:marLeft w:val="0"/>
      <w:marRight w:val="0"/>
      <w:marTop w:val="0"/>
      <w:marBottom w:val="0"/>
      <w:divBdr>
        <w:top w:val="none" w:sz="0" w:space="0" w:color="auto"/>
        <w:left w:val="none" w:sz="0" w:space="0" w:color="auto"/>
        <w:bottom w:val="none" w:sz="0" w:space="0" w:color="auto"/>
        <w:right w:val="none" w:sz="0" w:space="0" w:color="auto"/>
      </w:divBdr>
    </w:div>
    <w:div w:id="1436751360">
      <w:bodyDiv w:val="1"/>
      <w:marLeft w:val="0"/>
      <w:marRight w:val="0"/>
      <w:marTop w:val="0"/>
      <w:marBottom w:val="0"/>
      <w:divBdr>
        <w:top w:val="none" w:sz="0" w:space="0" w:color="auto"/>
        <w:left w:val="none" w:sz="0" w:space="0" w:color="auto"/>
        <w:bottom w:val="none" w:sz="0" w:space="0" w:color="auto"/>
        <w:right w:val="none" w:sz="0" w:space="0" w:color="auto"/>
      </w:divBdr>
    </w:div>
    <w:div w:id="1444694560">
      <w:bodyDiv w:val="1"/>
      <w:marLeft w:val="0"/>
      <w:marRight w:val="0"/>
      <w:marTop w:val="0"/>
      <w:marBottom w:val="0"/>
      <w:divBdr>
        <w:top w:val="none" w:sz="0" w:space="0" w:color="auto"/>
        <w:left w:val="none" w:sz="0" w:space="0" w:color="auto"/>
        <w:bottom w:val="none" w:sz="0" w:space="0" w:color="auto"/>
        <w:right w:val="none" w:sz="0" w:space="0" w:color="auto"/>
      </w:divBdr>
    </w:div>
    <w:div w:id="1460147211">
      <w:bodyDiv w:val="1"/>
      <w:marLeft w:val="0"/>
      <w:marRight w:val="0"/>
      <w:marTop w:val="0"/>
      <w:marBottom w:val="0"/>
      <w:divBdr>
        <w:top w:val="none" w:sz="0" w:space="0" w:color="auto"/>
        <w:left w:val="none" w:sz="0" w:space="0" w:color="auto"/>
        <w:bottom w:val="none" w:sz="0" w:space="0" w:color="auto"/>
        <w:right w:val="none" w:sz="0" w:space="0" w:color="auto"/>
      </w:divBdr>
    </w:div>
    <w:div w:id="1472595599">
      <w:bodyDiv w:val="1"/>
      <w:marLeft w:val="0"/>
      <w:marRight w:val="0"/>
      <w:marTop w:val="0"/>
      <w:marBottom w:val="0"/>
      <w:divBdr>
        <w:top w:val="none" w:sz="0" w:space="0" w:color="auto"/>
        <w:left w:val="none" w:sz="0" w:space="0" w:color="auto"/>
        <w:bottom w:val="none" w:sz="0" w:space="0" w:color="auto"/>
        <w:right w:val="none" w:sz="0" w:space="0" w:color="auto"/>
      </w:divBdr>
    </w:div>
    <w:div w:id="1473332898">
      <w:bodyDiv w:val="1"/>
      <w:marLeft w:val="0"/>
      <w:marRight w:val="0"/>
      <w:marTop w:val="0"/>
      <w:marBottom w:val="0"/>
      <w:divBdr>
        <w:top w:val="none" w:sz="0" w:space="0" w:color="auto"/>
        <w:left w:val="none" w:sz="0" w:space="0" w:color="auto"/>
        <w:bottom w:val="none" w:sz="0" w:space="0" w:color="auto"/>
        <w:right w:val="none" w:sz="0" w:space="0" w:color="auto"/>
      </w:divBdr>
    </w:div>
    <w:div w:id="1497383887">
      <w:bodyDiv w:val="1"/>
      <w:marLeft w:val="0"/>
      <w:marRight w:val="0"/>
      <w:marTop w:val="0"/>
      <w:marBottom w:val="0"/>
      <w:divBdr>
        <w:top w:val="none" w:sz="0" w:space="0" w:color="auto"/>
        <w:left w:val="none" w:sz="0" w:space="0" w:color="auto"/>
        <w:bottom w:val="none" w:sz="0" w:space="0" w:color="auto"/>
        <w:right w:val="none" w:sz="0" w:space="0" w:color="auto"/>
      </w:divBdr>
    </w:div>
    <w:div w:id="1503158166">
      <w:bodyDiv w:val="1"/>
      <w:marLeft w:val="0"/>
      <w:marRight w:val="0"/>
      <w:marTop w:val="0"/>
      <w:marBottom w:val="0"/>
      <w:divBdr>
        <w:top w:val="none" w:sz="0" w:space="0" w:color="auto"/>
        <w:left w:val="none" w:sz="0" w:space="0" w:color="auto"/>
        <w:bottom w:val="none" w:sz="0" w:space="0" w:color="auto"/>
        <w:right w:val="none" w:sz="0" w:space="0" w:color="auto"/>
      </w:divBdr>
    </w:div>
    <w:div w:id="1520315335">
      <w:bodyDiv w:val="1"/>
      <w:marLeft w:val="0"/>
      <w:marRight w:val="0"/>
      <w:marTop w:val="0"/>
      <w:marBottom w:val="0"/>
      <w:divBdr>
        <w:top w:val="none" w:sz="0" w:space="0" w:color="auto"/>
        <w:left w:val="none" w:sz="0" w:space="0" w:color="auto"/>
        <w:bottom w:val="none" w:sz="0" w:space="0" w:color="auto"/>
        <w:right w:val="none" w:sz="0" w:space="0" w:color="auto"/>
      </w:divBdr>
    </w:div>
    <w:div w:id="1527524604">
      <w:bodyDiv w:val="1"/>
      <w:marLeft w:val="0"/>
      <w:marRight w:val="0"/>
      <w:marTop w:val="0"/>
      <w:marBottom w:val="0"/>
      <w:divBdr>
        <w:top w:val="none" w:sz="0" w:space="0" w:color="auto"/>
        <w:left w:val="none" w:sz="0" w:space="0" w:color="auto"/>
        <w:bottom w:val="none" w:sz="0" w:space="0" w:color="auto"/>
        <w:right w:val="none" w:sz="0" w:space="0" w:color="auto"/>
      </w:divBdr>
    </w:div>
    <w:div w:id="1537310547">
      <w:bodyDiv w:val="1"/>
      <w:marLeft w:val="0"/>
      <w:marRight w:val="0"/>
      <w:marTop w:val="0"/>
      <w:marBottom w:val="0"/>
      <w:divBdr>
        <w:top w:val="none" w:sz="0" w:space="0" w:color="auto"/>
        <w:left w:val="none" w:sz="0" w:space="0" w:color="auto"/>
        <w:bottom w:val="none" w:sz="0" w:space="0" w:color="auto"/>
        <w:right w:val="none" w:sz="0" w:space="0" w:color="auto"/>
      </w:divBdr>
    </w:div>
    <w:div w:id="1539004224">
      <w:bodyDiv w:val="1"/>
      <w:marLeft w:val="0"/>
      <w:marRight w:val="0"/>
      <w:marTop w:val="0"/>
      <w:marBottom w:val="0"/>
      <w:divBdr>
        <w:top w:val="none" w:sz="0" w:space="0" w:color="auto"/>
        <w:left w:val="none" w:sz="0" w:space="0" w:color="auto"/>
        <w:bottom w:val="none" w:sz="0" w:space="0" w:color="auto"/>
        <w:right w:val="none" w:sz="0" w:space="0" w:color="auto"/>
      </w:divBdr>
    </w:div>
    <w:div w:id="1547912648">
      <w:bodyDiv w:val="1"/>
      <w:marLeft w:val="0"/>
      <w:marRight w:val="0"/>
      <w:marTop w:val="0"/>
      <w:marBottom w:val="0"/>
      <w:divBdr>
        <w:top w:val="none" w:sz="0" w:space="0" w:color="auto"/>
        <w:left w:val="none" w:sz="0" w:space="0" w:color="auto"/>
        <w:bottom w:val="none" w:sz="0" w:space="0" w:color="auto"/>
        <w:right w:val="none" w:sz="0" w:space="0" w:color="auto"/>
      </w:divBdr>
    </w:div>
    <w:div w:id="1560357439">
      <w:bodyDiv w:val="1"/>
      <w:marLeft w:val="0"/>
      <w:marRight w:val="0"/>
      <w:marTop w:val="0"/>
      <w:marBottom w:val="0"/>
      <w:divBdr>
        <w:top w:val="none" w:sz="0" w:space="0" w:color="auto"/>
        <w:left w:val="none" w:sz="0" w:space="0" w:color="auto"/>
        <w:bottom w:val="none" w:sz="0" w:space="0" w:color="auto"/>
        <w:right w:val="none" w:sz="0" w:space="0" w:color="auto"/>
      </w:divBdr>
    </w:div>
    <w:div w:id="1564293766">
      <w:bodyDiv w:val="1"/>
      <w:marLeft w:val="0"/>
      <w:marRight w:val="0"/>
      <w:marTop w:val="0"/>
      <w:marBottom w:val="0"/>
      <w:divBdr>
        <w:top w:val="none" w:sz="0" w:space="0" w:color="auto"/>
        <w:left w:val="none" w:sz="0" w:space="0" w:color="auto"/>
        <w:bottom w:val="none" w:sz="0" w:space="0" w:color="auto"/>
        <w:right w:val="none" w:sz="0" w:space="0" w:color="auto"/>
      </w:divBdr>
    </w:div>
    <w:div w:id="1577664033">
      <w:bodyDiv w:val="1"/>
      <w:marLeft w:val="0"/>
      <w:marRight w:val="0"/>
      <w:marTop w:val="0"/>
      <w:marBottom w:val="0"/>
      <w:divBdr>
        <w:top w:val="none" w:sz="0" w:space="0" w:color="auto"/>
        <w:left w:val="none" w:sz="0" w:space="0" w:color="auto"/>
        <w:bottom w:val="none" w:sz="0" w:space="0" w:color="auto"/>
        <w:right w:val="none" w:sz="0" w:space="0" w:color="auto"/>
      </w:divBdr>
    </w:div>
    <w:div w:id="1599100503">
      <w:bodyDiv w:val="1"/>
      <w:marLeft w:val="0"/>
      <w:marRight w:val="0"/>
      <w:marTop w:val="0"/>
      <w:marBottom w:val="0"/>
      <w:divBdr>
        <w:top w:val="none" w:sz="0" w:space="0" w:color="auto"/>
        <w:left w:val="none" w:sz="0" w:space="0" w:color="auto"/>
        <w:bottom w:val="none" w:sz="0" w:space="0" w:color="auto"/>
        <w:right w:val="none" w:sz="0" w:space="0" w:color="auto"/>
      </w:divBdr>
    </w:div>
    <w:div w:id="1605917102">
      <w:bodyDiv w:val="1"/>
      <w:marLeft w:val="0"/>
      <w:marRight w:val="0"/>
      <w:marTop w:val="0"/>
      <w:marBottom w:val="0"/>
      <w:divBdr>
        <w:top w:val="none" w:sz="0" w:space="0" w:color="auto"/>
        <w:left w:val="none" w:sz="0" w:space="0" w:color="auto"/>
        <w:bottom w:val="none" w:sz="0" w:space="0" w:color="auto"/>
        <w:right w:val="none" w:sz="0" w:space="0" w:color="auto"/>
      </w:divBdr>
    </w:div>
    <w:div w:id="1624652549">
      <w:bodyDiv w:val="1"/>
      <w:marLeft w:val="0"/>
      <w:marRight w:val="0"/>
      <w:marTop w:val="0"/>
      <w:marBottom w:val="0"/>
      <w:divBdr>
        <w:top w:val="none" w:sz="0" w:space="0" w:color="auto"/>
        <w:left w:val="none" w:sz="0" w:space="0" w:color="auto"/>
        <w:bottom w:val="none" w:sz="0" w:space="0" w:color="auto"/>
        <w:right w:val="none" w:sz="0" w:space="0" w:color="auto"/>
      </w:divBdr>
    </w:div>
    <w:div w:id="1625693319">
      <w:bodyDiv w:val="1"/>
      <w:marLeft w:val="0"/>
      <w:marRight w:val="0"/>
      <w:marTop w:val="0"/>
      <w:marBottom w:val="0"/>
      <w:divBdr>
        <w:top w:val="none" w:sz="0" w:space="0" w:color="auto"/>
        <w:left w:val="none" w:sz="0" w:space="0" w:color="auto"/>
        <w:bottom w:val="none" w:sz="0" w:space="0" w:color="auto"/>
        <w:right w:val="none" w:sz="0" w:space="0" w:color="auto"/>
      </w:divBdr>
    </w:div>
    <w:div w:id="1632902922">
      <w:bodyDiv w:val="1"/>
      <w:marLeft w:val="0"/>
      <w:marRight w:val="0"/>
      <w:marTop w:val="0"/>
      <w:marBottom w:val="0"/>
      <w:divBdr>
        <w:top w:val="none" w:sz="0" w:space="0" w:color="auto"/>
        <w:left w:val="none" w:sz="0" w:space="0" w:color="auto"/>
        <w:bottom w:val="none" w:sz="0" w:space="0" w:color="auto"/>
        <w:right w:val="none" w:sz="0" w:space="0" w:color="auto"/>
      </w:divBdr>
    </w:div>
    <w:div w:id="1639411781">
      <w:bodyDiv w:val="1"/>
      <w:marLeft w:val="0"/>
      <w:marRight w:val="0"/>
      <w:marTop w:val="0"/>
      <w:marBottom w:val="0"/>
      <w:divBdr>
        <w:top w:val="none" w:sz="0" w:space="0" w:color="auto"/>
        <w:left w:val="none" w:sz="0" w:space="0" w:color="auto"/>
        <w:bottom w:val="none" w:sz="0" w:space="0" w:color="auto"/>
        <w:right w:val="none" w:sz="0" w:space="0" w:color="auto"/>
      </w:divBdr>
    </w:div>
    <w:div w:id="1652248639">
      <w:bodyDiv w:val="1"/>
      <w:marLeft w:val="0"/>
      <w:marRight w:val="0"/>
      <w:marTop w:val="0"/>
      <w:marBottom w:val="0"/>
      <w:divBdr>
        <w:top w:val="none" w:sz="0" w:space="0" w:color="auto"/>
        <w:left w:val="none" w:sz="0" w:space="0" w:color="auto"/>
        <w:bottom w:val="none" w:sz="0" w:space="0" w:color="auto"/>
        <w:right w:val="none" w:sz="0" w:space="0" w:color="auto"/>
      </w:divBdr>
      <w:divsChild>
        <w:div w:id="1536042835">
          <w:marLeft w:val="0"/>
          <w:marRight w:val="0"/>
          <w:marTop w:val="0"/>
          <w:marBottom w:val="0"/>
          <w:divBdr>
            <w:top w:val="none" w:sz="0" w:space="0" w:color="auto"/>
            <w:left w:val="none" w:sz="0" w:space="0" w:color="auto"/>
            <w:bottom w:val="none" w:sz="0" w:space="0" w:color="auto"/>
            <w:right w:val="none" w:sz="0" w:space="0" w:color="auto"/>
          </w:divBdr>
        </w:div>
      </w:divsChild>
    </w:div>
    <w:div w:id="1682855012">
      <w:bodyDiv w:val="1"/>
      <w:marLeft w:val="0"/>
      <w:marRight w:val="0"/>
      <w:marTop w:val="0"/>
      <w:marBottom w:val="0"/>
      <w:divBdr>
        <w:top w:val="none" w:sz="0" w:space="0" w:color="auto"/>
        <w:left w:val="none" w:sz="0" w:space="0" w:color="auto"/>
        <w:bottom w:val="none" w:sz="0" w:space="0" w:color="auto"/>
        <w:right w:val="none" w:sz="0" w:space="0" w:color="auto"/>
      </w:divBdr>
    </w:div>
    <w:div w:id="1703624931">
      <w:bodyDiv w:val="1"/>
      <w:marLeft w:val="0"/>
      <w:marRight w:val="0"/>
      <w:marTop w:val="0"/>
      <w:marBottom w:val="0"/>
      <w:divBdr>
        <w:top w:val="none" w:sz="0" w:space="0" w:color="auto"/>
        <w:left w:val="none" w:sz="0" w:space="0" w:color="auto"/>
        <w:bottom w:val="none" w:sz="0" w:space="0" w:color="auto"/>
        <w:right w:val="none" w:sz="0" w:space="0" w:color="auto"/>
      </w:divBdr>
    </w:div>
    <w:div w:id="1714188231">
      <w:bodyDiv w:val="1"/>
      <w:marLeft w:val="0"/>
      <w:marRight w:val="0"/>
      <w:marTop w:val="0"/>
      <w:marBottom w:val="0"/>
      <w:divBdr>
        <w:top w:val="none" w:sz="0" w:space="0" w:color="auto"/>
        <w:left w:val="none" w:sz="0" w:space="0" w:color="auto"/>
        <w:bottom w:val="none" w:sz="0" w:space="0" w:color="auto"/>
        <w:right w:val="none" w:sz="0" w:space="0" w:color="auto"/>
      </w:divBdr>
    </w:div>
    <w:div w:id="1723366302">
      <w:bodyDiv w:val="1"/>
      <w:marLeft w:val="0"/>
      <w:marRight w:val="0"/>
      <w:marTop w:val="0"/>
      <w:marBottom w:val="0"/>
      <w:divBdr>
        <w:top w:val="none" w:sz="0" w:space="0" w:color="auto"/>
        <w:left w:val="none" w:sz="0" w:space="0" w:color="auto"/>
        <w:bottom w:val="none" w:sz="0" w:space="0" w:color="auto"/>
        <w:right w:val="none" w:sz="0" w:space="0" w:color="auto"/>
      </w:divBdr>
    </w:div>
    <w:div w:id="1726445128">
      <w:bodyDiv w:val="1"/>
      <w:marLeft w:val="0"/>
      <w:marRight w:val="0"/>
      <w:marTop w:val="0"/>
      <w:marBottom w:val="0"/>
      <w:divBdr>
        <w:top w:val="none" w:sz="0" w:space="0" w:color="auto"/>
        <w:left w:val="none" w:sz="0" w:space="0" w:color="auto"/>
        <w:bottom w:val="none" w:sz="0" w:space="0" w:color="auto"/>
        <w:right w:val="none" w:sz="0" w:space="0" w:color="auto"/>
      </w:divBdr>
    </w:div>
    <w:div w:id="1735349435">
      <w:bodyDiv w:val="1"/>
      <w:marLeft w:val="0"/>
      <w:marRight w:val="0"/>
      <w:marTop w:val="0"/>
      <w:marBottom w:val="0"/>
      <w:divBdr>
        <w:top w:val="none" w:sz="0" w:space="0" w:color="auto"/>
        <w:left w:val="none" w:sz="0" w:space="0" w:color="auto"/>
        <w:bottom w:val="none" w:sz="0" w:space="0" w:color="auto"/>
        <w:right w:val="none" w:sz="0" w:space="0" w:color="auto"/>
      </w:divBdr>
    </w:div>
    <w:div w:id="1735733991">
      <w:bodyDiv w:val="1"/>
      <w:marLeft w:val="0"/>
      <w:marRight w:val="0"/>
      <w:marTop w:val="0"/>
      <w:marBottom w:val="0"/>
      <w:divBdr>
        <w:top w:val="none" w:sz="0" w:space="0" w:color="auto"/>
        <w:left w:val="none" w:sz="0" w:space="0" w:color="auto"/>
        <w:bottom w:val="none" w:sz="0" w:space="0" w:color="auto"/>
        <w:right w:val="none" w:sz="0" w:space="0" w:color="auto"/>
      </w:divBdr>
    </w:div>
    <w:div w:id="1736392482">
      <w:bodyDiv w:val="1"/>
      <w:marLeft w:val="0"/>
      <w:marRight w:val="0"/>
      <w:marTop w:val="0"/>
      <w:marBottom w:val="0"/>
      <w:divBdr>
        <w:top w:val="none" w:sz="0" w:space="0" w:color="auto"/>
        <w:left w:val="none" w:sz="0" w:space="0" w:color="auto"/>
        <w:bottom w:val="none" w:sz="0" w:space="0" w:color="auto"/>
        <w:right w:val="none" w:sz="0" w:space="0" w:color="auto"/>
      </w:divBdr>
    </w:div>
    <w:div w:id="1743286589">
      <w:bodyDiv w:val="1"/>
      <w:marLeft w:val="0"/>
      <w:marRight w:val="0"/>
      <w:marTop w:val="0"/>
      <w:marBottom w:val="0"/>
      <w:divBdr>
        <w:top w:val="none" w:sz="0" w:space="0" w:color="auto"/>
        <w:left w:val="none" w:sz="0" w:space="0" w:color="auto"/>
        <w:bottom w:val="none" w:sz="0" w:space="0" w:color="auto"/>
        <w:right w:val="none" w:sz="0" w:space="0" w:color="auto"/>
      </w:divBdr>
    </w:div>
    <w:div w:id="1760904230">
      <w:bodyDiv w:val="1"/>
      <w:marLeft w:val="0"/>
      <w:marRight w:val="0"/>
      <w:marTop w:val="0"/>
      <w:marBottom w:val="0"/>
      <w:divBdr>
        <w:top w:val="none" w:sz="0" w:space="0" w:color="auto"/>
        <w:left w:val="none" w:sz="0" w:space="0" w:color="auto"/>
        <w:bottom w:val="none" w:sz="0" w:space="0" w:color="auto"/>
        <w:right w:val="none" w:sz="0" w:space="0" w:color="auto"/>
      </w:divBdr>
    </w:div>
    <w:div w:id="1764689162">
      <w:bodyDiv w:val="1"/>
      <w:marLeft w:val="0"/>
      <w:marRight w:val="0"/>
      <w:marTop w:val="0"/>
      <w:marBottom w:val="0"/>
      <w:divBdr>
        <w:top w:val="none" w:sz="0" w:space="0" w:color="auto"/>
        <w:left w:val="none" w:sz="0" w:space="0" w:color="auto"/>
        <w:bottom w:val="none" w:sz="0" w:space="0" w:color="auto"/>
        <w:right w:val="none" w:sz="0" w:space="0" w:color="auto"/>
      </w:divBdr>
    </w:div>
    <w:div w:id="1764720286">
      <w:bodyDiv w:val="1"/>
      <w:marLeft w:val="0"/>
      <w:marRight w:val="0"/>
      <w:marTop w:val="0"/>
      <w:marBottom w:val="0"/>
      <w:divBdr>
        <w:top w:val="none" w:sz="0" w:space="0" w:color="auto"/>
        <w:left w:val="none" w:sz="0" w:space="0" w:color="auto"/>
        <w:bottom w:val="none" w:sz="0" w:space="0" w:color="auto"/>
        <w:right w:val="none" w:sz="0" w:space="0" w:color="auto"/>
      </w:divBdr>
    </w:div>
    <w:div w:id="1767918187">
      <w:bodyDiv w:val="1"/>
      <w:marLeft w:val="0"/>
      <w:marRight w:val="0"/>
      <w:marTop w:val="0"/>
      <w:marBottom w:val="0"/>
      <w:divBdr>
        <w:top w:val="none" w:sz="0" w:space="0" w:color="auto"/>
        <w:left w:val="none" w:sz="0" w:space="0" w:color="auto"/>
        <w:bottom w:val="none" w:sz="0" w:space="0" w:color="auto"/>
        <w:right w:val="none" w:sz="0" w:space="0" w:color="auto"/>
      </w:divBdr>
    </w:div>
    <w:div w:id="1781025374">
      <w:bodyDiv w:val="1"/>
      <w:marLeft w:val="0"/>
      <w:marRight w:val="0"/>
      <w:marTop w:val="0"/>
      <w:marBottom w:val="0"/>
      <w:divBdr>
        <w:top w:val="none" w:sz="0" w:space="0" w:color="auto"/>
        <w:left w:val="none" w:sz="0" w:space="0" w:color="auto"/>
        <w:bottom w:val="none" w:sz="0" w:space="0" w:color="auto"/>
        <w:right w:val="none" w:sz="0" w:space="0" w:color="auto"/>
      </w:divBdr>
    </w:div>
    <w:div w:id="1783183590">
      <w:bodyDiv w:val="1"/>
      <w:marLeft w:val="0"/>
      <w:marRight w:val="0"/>
      <w:marTop w:val="0"/>
      <w:marBottom w:val="0"/>
      <w:divBdr>
        <w:top w:val="none" w:sz="0" w:space="0" w:color="auto"/>
        <w:left w:val="none" w:sz="0" w:space="0" w:color="auto"/>
        <w:bottom w:val="none" w:sz="0" w:space="0" w:color="auto"/>
        <w:right w:val="none" w:sz="0" w:space="0" w:color="auto"/>
      </w:divBdr>
    </w:div>
    <w:div w:id="1816557432">
      <w:bodyDiv w:val="1"/>
      <w:marLeft w:val="0"/>
      <w:marRight w:val="0"/>
      <w:marTop w:val="0"/>
      <w:marBottom w:val="0"/>
      <w:divBdr>
        <w:top w:val="none" w:sz="0" w:space="0" w:color="auto"/>
        <w:left w:val="none" w:sz="0" w:space="0" w:color="auto"/>
        <w:bottom w:val="none" w:sz="0" w:space="0" w:color="auto"/>
        <w:right w:val="none" w:sz="0" w:space="0" w:color="auto"/>
      </w:divBdr>
    </w:div>
    <w:div w:id="1816750092">
      <w:bodyDiv w:val="1"/>
      <w:marLeft w:val="0"/>
      <w:marRight w:val="0"/>
      <w:marTop w:val="0"/>
      <w:marBottom w:val="0"/>
      <w:divBdr>
        <w:top w:val="none" w:sz="0" w:space="0" w:color="auto"/>
        <w:left w:val="none" w:sz="0" w:space="0" w:color="auto"/>
        <w:bottom w:val="none" w:sz="0" w:space="0" w:color="auto"/>
        <w:right w:val="none" w:sz="0" w:space="0" w:color="auto"/>
      </w:divBdr>
    </w:div>
    <w:div w:id="1827940314">
      <w:bodyDiv w:val="1"/>
      <w:marLeft w:val="0"/>
      <w:marRight w:val="0"/>
      <w:marTop w:val="0"/>
      <w:marBottom w:val="0"/>
      <w:divBdr>
        <w:top w:val="none" w:sz="0" w:space="0" w:color="auto"/>
        <w:left w:val="none" w:sz="0" w:space="0" w:color="auto"/>
        <w:bottom w:val="none" w:sz="0" w:space="0" w:color="auto"/>
        <w:right w:val="none" w:sz="0" w:space="0" w:color="auto"/>
      </w:divBdr>
    </w:div>
    <w:div w:id="1851990921">
      <w:bodyDiv w:val="1"/>
      <w:marLeft w:val="0"/>
      <w:marRight w:val="0"/>
      <w:marTop w:val="0"/>
      <w:marBottom w:val="0"/>
      <w:divBdr>
        <w:top w:val="none" w:sz="0" w:space="0" w:color="auto"/>
        <w:left w:val="none" w:sz="0" w:space="0" w:color="auto"/>
        <w:bottom w:val="none" w:sz="0" w:space="0" w:color="auto"/>
        <w:right w:val="none" w:sz="0" w:space="0" w:color="auto"/>
      </w:divBdr>
    </w:div>
    <w:div w:id="1852183316">
      <w:bodyDiv w:val="1"/>
      <w:marLeft w:val="0"/>
      <w:marRight w:val="0"/>
      <w:marTop w:val="0"/>
      <w:marBottom w:val="0"/>
      <w:divBdr>
        <w:top w:val="none" w:sz="0" w:space="0" w:color="auto"/>
        <w:left w:val="none" w:sz="0" w:space="0" w:color="auto"/>
        <w:bottom w:val="none" w:sz="0" w:space="0" w:color="auto"/>
        <w:right w:val="none" w:sz="0" w:space="0" w:color="auto"/>
      </w:divBdr>
    </w:div>
    <w:div w:id="1856991373">
      <w:bodyDiv w:val="1"/>
      <w:marLeft w:val="0"/>
      <w:marRight w:val="0"/>
      <w:marTop w:val="0"/>
      <w:marBottom w:val="0"/>
      <w:divBdr>
        <w:top w:val="none" w:sz="0" w:space="0" w:color="auto"/>
        <w:left w:val="none" w:sz="0" w:space="0" w:color="auto"/>
        <w:bottom w:val="none" w:sz="0" w:space="0" w:color="auto"/>
        <w:right w:val="none" w:sz="0" w:space="0" w:color="auto"/>
      </w:divBdr>
    </w:div>
    <w:div w:id="1857887891">
      <w:bodyDiv w:val="1"/>
      <w:marLeft w:val="0"/>
      <w:marRight w:val="0"/>
      <w:marTop w:val="0"/>
      <w:marBottom w:val="0"/>
      <w:divBdr>
        <w:top w:val="none" w:sz="0" w:space="0" w:color="auto"/>
        <w:left w:val="none" w:sz="0" w:space="0" w:color="auto"/>
        <w:bottom w:val="none" w:sz="0" w:space="0" w:color="auto"/>
        <w:right w:val="none" w:sz="0" w:space="0" w:color="auto"/>
      </w:divBdr>
    </w:div>
    <w:div w:id="1858811730">
      <w:bodyDiv w:val="1"/>
      <w:marLeft w:val="0"/>
      <w:marRight w:val="0"/>
      <w:marTop w:val="0"/>
      <w:marBottom w:val="0"/>
      <w:divBdr>
        <w:top w:val="none" w:sz="0" w:space="0" w:color="auto"/>
        <w:left w:val="none" w:sz="0" w:space="0" w:color="auto"/>
        <w:bottom w:val="none" w:sz="0" w:space="0" w:color="auto"/>
        <w:right w:val="none" w:sz="0" w:space="0" w:color="auto"/>
      </w:divBdr>
    </w:div>
    <w:div w:id="1865167286">
      <w:bodyDiv w:val="1"/>
      <w:marLeft w:val="0"/>
      <w:marRight w:val="0"/>
      <w:marTop w:val="0"/>
      <w:marBottom w:val="0"/>
      <w:divBdr>
        <w:top w:val="none" w:sz="0" w:space="0" w:color="auto"/>
        <w:left w:val="none" w:sz="0" w:space="0" w:color="auto"/>
        <w:bottom w:val="none" w:sz="0" w:space="0" w:color="auto"/>
        <w:right w:val="none" w:sz="0" w:space="0" w:color="auto"/>
      </w:divBdr>
    </w:div>
    <w:div w:id="1869026344">
      <w:bodyDiv w:val="1"/>
      <w:marLeft w:val="0"/>
      <w:marRight w:val="0"/>
      <w:marTop w:val="0"/>
      <w:marBottom w:val="0"/>
      <w:divBdr>
        <w:top w:val="none" w:sz="0" w:space="0" w:color="auto"/>
        <w:left w:val="none" w:sz="0" w:space="0" w:color="auto"/>
        <w:bottom w:val="none" w:sz="0" w:space="0" w:color="auto"/>
        <w:right w:val="none" w:sz="0" w:space="0" w:color="auto"/>
      </w:divBdr>
    </w:div>
    <w:div w:id="1871530903">
      <w:bodyDiv w:val="1"/>
      <w:marLeft w:val="0"/>
      <w:marRight w:val="0"/>
      <w:marTop w:val="0"/>
      <w:marBottom w:val="0"/>
      <w:divBdr>
        <w:top w:val="none" w:sz="0" w:space="0" w:color="auto"/>
        <w:left w:val="none" w:sz="0" w:space="0" w:color="auto"/>
        <w:bottom w:val="none" w:sz="0" w:space="0" w:color="auto"/>
        <w:right w:val="none" w:sz="0" w:space="0" w:color="auto"/>
      </w:divBdr>
    </w:div>
    <w:div w:id="1878664867">
      <w:bodyDiv w:val="1"/>
      <w:marLeft w:val="0"/>
      <w:marRight w:val="0"/>
      <w:marTop w:val="0"/>
      <w:marBottom w:val="0"/>
      <w:divBdr>
        <w:top w:val="none" w:sz="0" w:space="0" w:color="auto"/>
        <w:left w:val="none" w:sz="0" w:space="0" w:color="auto"/>
        <w:bottom w:val="none" w:sz="0" w:space="0" w:color="auto"/>
        <w:right w:val="none" w:sz="0" w:space="0" w:color="auto"/>
      </w:divBdr>
    </w:div>
    <w:div w:id="1888953330">
      <w:bodyDiv w:val="1"/>
      <w:marLeft w:val="0"/>
      <w:marRight w:val="0"/>
      <w:marTop w:val="0"/>
      <w:marBottom w:val="0"/>
      <w:divBdr>
        <w:top w:val="none" w:sz="0" w:space="0" w:color="auto"/>
        <w:left w:val="none" w:sz="0" w:space="0" w:color="auto"/>
        <w:bottom w:val="none" w:sz="0" w:space="0" w:color="auto"/>
        <w:right w:val="none" w:sz="0" w:space="0" w:color="auto"/>
      </w:divBdr>
    </w:div>
    <w:div w:id="1891728398">
      <w:bodyDiv w:val="1"/>
      <w:marLeft w:val="0"/>
      <w:marRight w:val="0"/>
      <w:marTop w:val="0"/>
      <w:marBottom w:val="0"/>
      <w:divBdr>
        <w:top w:val="none" w:sz="0" w:space="0" w:color="auto"/>
        <w:left w:val="none" w:sz="0" w:space="0" w:color="auto"/>
        <w:bottom w:val="none" w:sz="0" w:space="0" w:color="auto"/>
        <w:right w:val="none" w:sz="0" w:space="0" w:color="auto"/>
      </w:divBdr>
    </w:div>
    <w:div w:id="1908614630">
      <w:bodyDiv w:val="1"/>
      <w:marLeft w:val="0"/>
      <w:marRight w:val="0"/>
      <w:marTop w:val="0"/>
      <w:marBottom w:val="0"/>
      <w:divBdr>
        <w:top w:val="none" w:sz="0" w:space="0" w:color="auto"/>
        <w:left w:val="none" w:sz="0" w:space="0" w:color="auto"/>
        <w:bottom w:val="none" w:sz="0" w:space="0" w:color="auto"/>
        <w:right w:val="none" w:sz="0" w:space="0" w:color="auto"/>
      </w:divBdr>
    </w:div>
    <w:div w:id="1919946567">
      <w:bodyDiv w:val="1"/>
      <w:marLeft w:val="0"/>
      <w:marRight w:val="0"/>
      <w:marTop w:val="0"/>
      <w:marBottom w:val="0"/>
      <w:divBdr>
        <w:top w:val="none" w:sz="0" w:space="0" w:color="auto"/>
        <w:left w:val="none" w:sz="0" w:space="0" w:color="auto"/>
        <w:bottom w:val="none" w:sz="0" w:space="0" w:color="auto"/>
        <w:right w:val="none" w:sz="0" w:space="0" w:color="auto"/>
      </w:divBdr>
    </w:div>
    <w:div w:id="1926763021">
      <w:bodyDiv w:val="1"/>
      <w:marLeft w:val="0"/>
      <w:marRight w:val="0"/>
      <w:marTop w:val="0"/>
      <w:marBottom w:val="0"/>
      <w:divBdr>
        <w:top w:val="none" w:sz="0" w:space="0" w:color="auto"/>
        <w:left w:val="none" w:sz="0" w:space="0" w:color="auto"/>
        <w:bottom w:val="none" w:sz="0" w:space="0" w:color="auto"/>
        <w:right w:val="none" w:sz="0" w:space="0" w:color="auto"/>
      </w:divBdr>
    </w:div>
    <w:div w:id="1927225814">
      <w:bodyDiv w:val="1"/>
      <w:marLeft w:val="0"/>
      <w:marRight w:val="0"/>
      <w:marTop w:val="0"/>
      <w:marBottom w:val="0"/>
      <w:divBdr>
        <w:top w:val="none" w:sz="0" w:space="0" w:color="auto"/>
        <w:left w:val="none" w:sz="0" w:space="0" w:color="auto"/>
        <w:bottom w:val="none" w:sz="0" w:space="0" w:color="auto"/>
        <w:right w:val="none" w:sz="0" w:space="0" w:color="auto"/>
      </w:divBdr>
    </w:div>
    <w:div w:id="1927689021">
      <w:bodyDiv w:val="1"/>
      <w:marLeft w:val="0"/>
      <w:marRight w:val="0"/>
      <w:marTop w:val="0"/>
      <w:marBottom w:val="0"/>
      <w:divBdr>
        <w:top w:val="none" w:sz="0" w:space="0" w:color="auto"/>
        <w:left w:val="none" w:sz="0" w:space="0" w:color="auto"/>
        <w:bottom w:val="none" w:sz="0" w:space="0" w:color="auto"/>
        <w:right w:val="none" w:sz="0" w:space="0" w:color="auto"/>
      </w:divBdr>
    </w:div>
    <w:div w:id="1928953655">
      <w:bodyDiv w:val="1"/>
      <w:marLeft w:val="0"/>
      <w:marRight w:val="0"/>
      <w:marTop w:val="0"/>
      <w:marBottom w:val="0"/>
      <w:divBdr>
        <w:top w:val="none" w:sz="0" w:space="0" w:color="auto"/>
        <w:left w:val="none" w:sz="0" w:space="0" w:color="auto"/>
        <w:bottom w:val="none" w:sz="0" w:space="0" w:color="auto"/>
        <w:right w:val="none" w:sz="0" w:space="0" w:color="auto"/>
      </w:divBdr>
    </w:div>
    <w:div w:id="1931695763">
      <w:bodyDiv w:val="1"/>
      <w:marLeft w:val="0"/>
      <w:marRight w:val="0"/>
      <w:marTop w:val="0"/>
      <w:marBottom w:val="0"/>
      <w:divBdr>
        <w:top w:val="none" w:sz="0" w:space="0" w:color="auto"/>
        <w:left w:val="none" w:sz="0" w:space="0" w:color="auto"/>
        <w:bottom w:val="none" w:sz="0" w:space="0" w:color="auto"/>
        <w:right w:val="none" w:sz="0" w:space="0" w:color="auto"/>
      </w:divBdr>
    </w:div>
    <w:div w:id="1942688440">
      <w:bodyDiv w:val="1"/>
      <w:marLeft w:val="0"/>
      <w:marRight w:val="0"/>
      <w:marTop w:val="0"/>
      <w:marBottom w:val="0"/>
      <w:divBdr>
        <w:top w:val="none" w:sz="0" w:space="0" w:color="auto"/>
        <w:left w:val="none" w:sz="0" w:space="0" w:color="auto"/>
        <w:bottom w:val="none" w:sz="0" w:space="0" w:color="auto"/>
        <w:right w:val="none" w:sz="0" w:space="0" w:color="auto"/>
      </w:divBdr>
    </w:div>
    <w:div w:id="1943026851">
      <w:bodyDiv w:val="1"/>
      <w:marLeft w:val="0"/>
      <w:marRight w:val="0"/>
      <w:marTop w:val="0"/>
      <w:marBottom w:val="0"/>
      <w:divBdr>
        <w:top w:val="none" w:sz="0" w:space="0" w:color="auto"/>
        <w:left w:val="none" w:sz="0" w:space="0" w:color="auto"/>
        <w:bottom w:val="none" w:sz="0" w:space="0" w:color="auto"/>
        <w:right w:val="none" w:sz="0" w:space="0" w:color="auto"/>
      </w:divBdr>
    </w:div>
    <w:div w:id="1945766603">
      <w:bodyDiv w:val="1"/>
      <w:marLeft w:val="0"/>
      <w:marRight w:val="0"/>
      <w:marTop w:val="0"/>
      <w:marBottom w:val="0"/>
      <w:divBdr>
        <w:top w:val="none" w:sz="0" w:space="0" w:color="auto"/>
        <w:left w:val="none" w:sz="0" w:space="0" w:color="auto"/>
        <w:bottom w:val="none" w:sz="0" w:space="0" w:color="auto"/>
        <w:right w:val="none" w:sz="0" w:space="0" w:color="auto"/>
      </w:divBdr>
    </w:div>
    <w:div w:id="1963802710">
      <w:bodyDiv w:val="1"/>
      <w:marLeft w:val="0"/>
      <w:marRight w:val="0"/>
      <w:marTop w:val="0"/>
      <w:marBottom w:val="0"/>
      <w:divBdr>
        <w:top w:val="none" w:sz="0" w:space="0" w:color="auto"/>
        <w:left w:val="none" w:sz="0" w:space="0" w:color="auto"/>
        <w:bottom w:val="none" w:sz="0" w:space="0" w:color="auto"/>
        <w:right w:val="none" w:sz="0" w:space="0" w:color="auto"/>
      </w:divBdr>
    </w:div>
    <w:div w:id="1971743542">
      <w:bodyDiv w:val="1"/>
      <w:marLeft w:val="0"/>
      <w:marRight w:val="0"/>
      <w:marTop w:val="0"/>
      <w:marBottom w:val="0"/>
      <w:divBdr>
        <w:top w:val="none" w:sz="0" w:space="0" w:color="auto"/>
        <w:left w:val="none" w:sz="0" w:space="0" w:color="auto"/>
        <w:bottom w:val="none" w:sz="0" w:space="0" w:color="auto"/>
        <w:right w:val="none" w:sz="0" w:space="0" w:color="auto"/>
      </w:divBdr>
    </w:div>
    <w:div w:id="1982610868">
      <w:bodyDiv w:val="1"/>
      <w:marLeft w:val="0"/>
      <w:marRight w:val="0"/>
      <w:marTop w:val="0"/>
      <w:marBottom w:val="0"/>
      <w:divBdr>
        <w:top w:val="none" w:sz="0" w:space="0" w:color="auto"/>
        <w:left w:val="none" w:sz="0" w:space="0" w:color="auto"/>
        <w:bottom w:val="none" w:sz="0" w:space="0" w:color="auto"/>
        <w:right w:val="none" w:sz="0" w:space="0" w:color="auto"/>
      </w:divBdr>
    </w:div>
    <w:div w:id="1988119862">
      <w:bodyDiv w:val="1"/>
      <w:marLeft w:val="0"/>
      <w:marRight w:val="0"/>
      <w:marTop w:val="0"/>
      <w:marBottom w:val="0"/>
      <w:divBdr>
        <w:top w:val="none" w:sz="0" w:space="0" w:color="auto"/>
        <w:left w:val="none" w:sz="0" w:space="0" w:color="auto"/>
        <w:bottom w:val="none" w:sz="0" w:space="0" w:color="auto"/>
        <w:right w:val="none" w:sz="0" w:space="0" w:color="auto"/>
      </w:divBdr>
    </w:div>
    <w:div w:id="1989436248">
      <w:bodyDiv w:val="1"/>
      <w:marLeft w:val="0"/>
      <w:marRight w:val="0"/>
      <w:marTop w:val="0"/>
      <w:marBottom w:val="0"/>
      <w:divBdr>
        <w:top w:val="none" w:sz="0" w:space="0" w:color="auto"/>
        <w:left w:val="none" w:sz="0" w:space="0" w:color="auto"/>
        <w:bottom w:val="none" w:sz="0" w:space="0" w:color="auto"/>
        <w:right w:val="none" w:sz="0" w:space="0" w:color="auto"/>
      </w:divBdr>
    </w:div>
    <w:div w:id="2013990281">
      <w:bodyDiv w:val="1"/>
      <w:marLeft w:val="0"/>
      <w:marRight w:val="0"/>
      <w:marTop w:val="0"/>
      <w:marBottom w:val="0"/>
      <w:divBdr>
        <w:top w:val="none" w:sz="0" w:space="0" w:color="auto"/>
        <w:left w:val="none" w:sz="0" w:space="0" w:color="auto"/>
        <w:bottom w:val="none" w:sz="0" w:space="0" w:color="auto"/>
        <w:right w:val="none" w:sz="0" w:space="0" w:color="auto"/>
      </w:divBdr>
    </w:div>
    <w:div w:id="2014336860">
      <w:bodyDiv w:val="1"/>
      <w:marLeft w:val="0"/>
      <w:marRight w:val="0"/>
      <w:marTop w:val="0"/>
      <w:marBottom w:val="0"/>
      <w:divBdr>
        <w:top w:val="none" w:sz="0" w:space="0" w:color="auto"/>
        <w:left w:val="none" w:sz="0" w:space="0" w:color="auto"/>
        <w:bottom w:val="none" w:sz="0" w:space="0" w:color="auto"/>
        <w:right w:val="none" w:sz="0" w:space="0" w:color="auto"/>
      </w:divBdr>
    </w:div>
    <w:div w:id="2016569535">
      <w:bodyDiv w:val="1"/>
      <w:marLeft w:val="0"/>
      <w:marRight w:val="0"/>
      <w:marTop w:val="0"/>
      <w:marBottom w:val="0"/>
      <w:divBdr>
        <w:top w:val="none" w:sz="0" w:space="0" w:color="auto"/>
        <w:left w:val="none" w:sz="0" w:space="0" w:color="auto"/>
        <w:bottom w:val="none" w:sz="0" w:space="0" w:color="auto"/>
        <w:right w:val="none" w:sz="0" w:space="0" w:color="auto"/>
      </w:divBdr>
    </w:div>
    <w:div w:id="2028830613">
      <w:bodyDiv w:val="1"/>
      <w:marLeft w:val="0"/>
      <w:marRight w:val="0"/>
      <w:marTop w:val="0"/>
      <w:marBottom w:val="0"/>
      <w:divBdr>
        <w:top w:val="none" w:sz="0" w:space="0" w:color="auto"/>
        <w:left w:val="none" w:sz="0" w:space="0" w:color="auto"/>
        <w:bottom w:val="none" w:sz="0" w:space="0" w:color="auto"/>
        <w:right w:val="none" w:sz="0" w:space="0" w:color="auto"/>
      </w:divBdr>
    </w:div>
    <w:div w:id="2040887553">
      <w:bodyDiv w:val="1"/>
      <w:marLeft w:val="0"/>
      <w:marRight w:val="0"/>
      <w:marTop w:val="0"/>
      <w:marBottom w:val="0"/>
      <w:divBdr>
        <w:top w:val="none" w:sz="0" w:space="0" w:color="auto"/>
        <w:left w:val="none" w:sz="0" w:space="0" w:color="auto"/>
        <w:bottom w:val="none" w:sz="0" w:space="0" w:color="auto"/>
        <w:right w:val="none" w:sz="0" w:space="0" w:color="auto"/>
      </w:divBdr>
    </w:div>
    <w:div w:id="2043246046">
      <w:bodyDiv w:val="1"/>
      <w:marLeft w:val="0"/>
      <w:marRight w:val="0"/>
      <w:marTop w:val="0"/>
      <w:marBottom w:val="0"/>
      <w:divBdr>
        <w:top w:val="none" w:sz="0" w:space="0" w:color="auto"/>
        <w:left w:val="none" w:sz="0" w:space="0" w:color="auto"/>
        <w:bottom w:val="none" w:sz="0" w:space="0" w:color="auto"/>
        <w:right w:val="none" w:sz="0" w:space="0" w:color="auto"/>
      </w:divBdr>
    </w:div>
    <w:div w:id="2043627419">
      <w:bodyDiv w:val="1"/>
      <w:marLeft w:val="0"/>
      <w:marRight w:val="0"/>
      <w:marTop w:val="0"/>
      <w:marBottom w:val="0"/>
      <w:divBdr>
        <w:top w:val="none" w:sz="0" w:space="0" w:color="auto"/>
        <w:left w:val="none" w:sz="0" w:space="0" w:color="auto"/>
        <w:bottom w:val="none" w:sz="0" w:space="0" w:color="auto"/>
        <w:right w:val="none" w:sz="0" w:space="0" w:color="auto"/>
      </w:divBdr>
    </w:div>
    <w:div w:id="2046907408">
      <w:bodyDiv w:val="1"/>
      <w:marLeft w:val="0"/>
      <w:marRight w:val="0"/>
      <w:marTop w:val="0"/>
      <w:marBottom w:val="0"/>
      <w:divBdr>
        <w:top w:val="none" w:sz="0" w:space="0" w:color="auto"/>
        <w:left w:val="none" w:sz="0" w:space="0" w:color="auto"/>
        <w:bottom w:val="none" w:sz="0" w:space="0" w:color="auto"/>
        <w:right w:val="none" w:sz="0" w:space="0" w:color="auto"/>
      </w:divBdr>
    </w:div>
    <w:div w:id="2048217224">
      <w:bodyDiv w:val="1"/>
      <w:marLeft w:val="0"/>
      <w:marRight w:val="0"/>
      <w:marTop w:val="0"/>
      <w:marBottom w:val="0"/>
      <w:divBdr>
        <w:top w:val="none" w:sz="0" w:space="0" w:color="auto"/>
        <w:left w:val="none" w:sz="0" w:space="0" w:color="auto"/>
        <w:bottom w:val="none" w:sz="0" w:space="0" w:color="auto"/>
        <w:right w:val="none" w:sz="0" w:space="0" w:color="auto"/>
      </w:divBdr>
    </w:div>
    <w:div w:id="2055546196">
      <w:bodyDiv w:val="1"/>
      <w:marLeft w:val="0"/>
      <w:marRight w:val="0"/>
      <w:marTop w:val="0"/>
      <w:marBottom w:val="0"/>
      <w:divBdr>
        <w:top w:val="none" w:sz="0" w:space="0" w:color="auto"/>
        <w:left w:val="none" w:sz="0" w:space="0" w:color="auto"/>
        <w:bottom w:val="none" w:sz="0" w:space="0" w:color="auto"/>
        <w:right w:val="none" w:sz="0" w:space="0" w:color="auto"/>
      </w:divBdr>
    </w:div>
    <w:div w:id="2056000549">
      <w:bodyDiv w:val="1"/>
      <w:marLeft w:val="0"/>
      <w:marRight w:val="0"/>
      <w:marTop w:val="0"/>
      <w:marBottom w:val="0"/>
      <w:divBdr>
        <w:top w:val="none" w:sz="0" w:space="0" w:color="auto"/>
        <w:left w:val="none" w:sz="0" w:space="0" w:color="auto"/>
        <w:bottom w:val="none" w:sz="0" w:space="0" w:color="auto"/>
        <w:right w:val="none" w:sz="0" w:space="0" w:color="auto"/>
      </w:divBdr>
    </w:div>
    <w:div w:id="2056150213">
      <w:bodyDiv w:val="1"/>
      <w:marLeft w:val="0"/>
      <w:marRight w:val="0"/>
      <w:marTop w:val="0"/>
      <w:marBottom w:val="0"/>
      <w:divBdr>
        <w:top w:val="none" w:sz="0" w:space="0" w:color="auto"/>
        <w:left w:val="none" w:sz="0" w:space="0" w:color="auto"/>
        <w:bottom w:val="none" w:sz="0" w:space="0" w:color="auto"/>
        <w:right w:val="none" w:sz="0" w:space="0" w:color="auto"/>
      </w:divBdr>
    </w:div>
    <w:div w:id="2073844611">
      <w:bodyDiv w:val="1"/>
      <w:marLeft w:val="0"/>
      <w:marRight w:val="0"/>
      <w:marTop w:val="0"/>
      <w:marBottom w:val="0"/>
      <w:divBdr>
        <w:top w:val="none" w:sz="0" w:space="0" w:color="auto"/>
        <w:left w:val="none" w:sz="0" w:space="0" w:color="auto"/>
        <w:bottom w:val="none" w:sz="0" w:space="0" w:color="auto"/>
        <w:right w:val="none" w:sz="0" w:space="0" w:color="auto"/>
      </w:divBdr>
    </w:div>
    <w:div w:id="2076783617">
      <w:bodyDiv w:val="1"/>
      <w:marLeft w:val="0"/>
      <w:marRight w:val="0"/>
      <w:marTop w:val="0"/>
      <w:marBottom w:val="0"/>
      <w:divBdr>
        <w:top w:val="none" w:sz="0" w:space="0" w:color="auto"/>
        <w:left w:val="none" w:sz="0" w:space="0" w:color="auto"/>
        <w:bottom w:val="none" w:sz="0" w:space="0" w:color="auto"/>
        <w:right w:val="none" w:sz="0" w:space="0" w:color="auto"/>
      </w:divBdr>
    </w:div>
    <w:div w:id="2086685712">
      <w:bodyDiv w:val="1"/>
      <w:marLeft w:val="0"/>
      <w:marRight w:val="0"/>
      <w:marTop w:val="0"/>
      <w:marBottom w:val="0"/>
      <w:divBdr>
        <w:top w:val="none" w:sz="0" w:space="0" w:color="auto"/>
        <w:left w:val="none" w:sz="0" w:space="0" w:color="auto"/>
        <w:bottom w:val="none" w:sz="0" w:space="0" w:color="auto"/>
        <w:right w:val="none" w:sz="0" w:space="0" w:color="auto"/>
      </w:divBdr>
    </w:div>
    <w:div w:id="2090417654">
      <w:bodyDiv w:val="1"/>
      <w:marLeft w:val="0"/>
      <w:marRight w:val="0"/>
      <w:marTop w:val="0"/>
      <w:marBottom w:val="0"/>
      <w:divBdr>
        <w:top w:val="none" w:sz="0" w:space="0" w:color="auto"/>
        <w:left w:val="none" w:sz="0" w:space="0" w:color="auto"/>
        <w:bottom w:val="none" w:sz="0" w:space="0" w:color="auto"/>
        <w:right w:val="none" w:sz="0" w:space="0" w:color="auto"/>
      </w:divBdr>
    </w:div>
    <w:div w:id="2119178853">
      <w:bodyDiv w:val="1"/>
      <w:marLeft w:val="0"/>
      <w:marRight w:val="0"/>
      <w:marTop w:val="0"/>
      <w:marBottom w:val="0"/>
      <w:divBdr>
        <w:top w:val="none" w:sz="0" w:space="0" w:color="auto"/>
        <w:left w:val="none" w:sz="0" w:space="0" w:color="auto"/>
        <w:bottom w:val="none" w:sz="0" w:space="0" w:color="auto"/>
        <w:right w:val="none" w:sz="0" w:space="0" w:color="auto"/>
      </w:divBdr>
    </w:div>
    <w:div w:id="2122795880">
      <w:bodyDiv w:val="1"/>
      <w:marLeft w:val="0"/>
      <w:marRight w:val="0"/>
      <w:marTop w:val="0"/>
      <w:marBottom w:val="0"/>
      <w:divBdr>
        <w:top w:val="none" w:sz="0" w:space="0" w:color="auto"/>
        <w:left w:val="none" w:sz="0" w:space="0" w:color="auto"/>
        <w:bottom w:val="none" w:sz="0" w:space="0" w:color="auto"/>
        <w:right w:val="none" w:sz="0" w:space="0" w:color="auto"/>
      </w:divBdr>
    </w:div>
    <w:div w:id="2126652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header" Target="header4.xml"/><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2.bin"/><Relationship Id="rId50" Type="http://schemas.openxmlformats.org/officeDocument/2006/relationships/image" Target="media/image16.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footer" Target="footer9.xml"/><Relationship Id="rId76" Type="http://schemas.openxmlformats.org/officeDocument/2006/relationships/image" Target="media/image24.png"/><Relationship Id="rId84" Type="http://schemas.openxmlformats.org/officeDocument/2006/relationships/footer" Target="footer15.xml"/><Relationship Id="rId89" Type="http://schemas.openxmlformats.org/officeDocument/2006/relationships/footer" Target="footer18.xml"/><Relationship Id="rId97"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footer" Target="footer10.xml"/><Relationship Id="rId92"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3.bin"/><Relationship Id="rId11" Type="http://schemas.openxmlformats.org/officeDocument/2006/relationships/header" Target="header1.xm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7.bin"/><Relationship Id="rId40" Type="http://schemas.openxmlformats.org/officeDocument/2006/relationships/image" Target="media/image11.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0.wmf"/><Relationship Id="rId66" Type="http://schemas.openxmlformats.org/officeDocument/2006/relationships/header" Target="header6.xml"/><Relationship Id="rId74" Type="http://schemas.openxmlformats.org/officeDocument/2006/relationships/footer" Target="footer11.xml"/><Relationship Id="rId79" Type="http://schemas.openxmlformats.org/officeDocument/2006/relationships/footer" Target="footer13.xml"/><Relationship Id="rId87" Type="http://schemas.openxmlformats.org/officeDocument/2006/relationships/image" Target="media/image27.png"/><Relationship Id="rId5" Type="http://schemas.openxmlformats.org/officeDocument/2006/relationships/settings" Target="settings.xml"/><Relationship Id="rId61" Type="http://schemas.openxmlformats.org/officeDocument/2006/relationships/oleObject" Target="embeddings/oleObject19.bin"/><Relationship Id="rId82" Type="http://schemas.openxmlformats.org/officeDocument/2006/relationships/hyperlink" Target="https://base.garant.ru/70672764/5f1a9b8bcc8c22bf4b82e8891182ad48/" TargetMode="External"/><Relationship Id="rId90" Type="http://schemas.openxmlformats.org/officeDocument/2006/relationships/hyperlink" Target="https://base.garant.ru/70672764/5f1a9b8bcc8c22bf4b82e8891182ad48/" TargetMode="External"/><Relationship Id="rId95"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chart" Target="charts/chart1.xml"/><Relationship Id="rId22" Type="http://schemas.openxmlformats.org/officeDocument/2006/relationships/footer" Target="footer6.xml"/><Relationship Id="rId27" Type="http://schemas.openxmlformats.org/officeDocument/2006/relationships/oleObject" Target="embeddings/oleObject2.bin"/><Relationship Id="rId30" Type="http://schemas.openxmlformats.org/officeDocument/2006/relationships/image" Target="media/image6.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5.wmf"/><Relationship Id="rId56" Type="http://schemas.openxmlformats.org/officeDocument/2006/relationships/image" Target="media/image19.wmf"/><Relationship Id="rId64" Type="http://schemas.openxmlformats.org/officeDocument/2006/relationships/image" Target="media/image23.png"/><Relationship Id="rId69" Type="http://schemas.openxmlformats.org/officeDocument/2006/relationships/header" Target="header7.xml"/><Relationship Id="rId77"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header" Target="header9.xml"/><Relationship Id="rId80" Type="http://schemas.openxmlformats.org/officeDocument/2006/relationships/footer" Target="footer14.xml"/><Relationship Id="rId85" Type="http://schemas.openxmlformats.org/officeDocument/2006/relationships/chart" Target="charts/chart3.xml"/><Relationship Id="rId93"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18.bin"/><Relationship Id="rId67" Type="http://schemas.openxmlformats.org/officeDocument/2006/relationships/footer" Target="footer8.xml"/><Relationship Id="rId20" Type="http://schemas.openxmlformats.org/officeDocument/2006/relationships/header" Target="header3.xml"/><Relationship Id="rId41" Type="http://schemas.openxmlformats.org/officeDocument/2006/relationships/oleObject" Target="embeddings/oleObject9.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header" Target="header8.xml"/><Relationship Id="rId75" Type="http://schemas.openxmlformats.org/officeDocument/2006/relationships/footer" Target="footer12.xml"/><Relationship Id="rId83" Type="http://schemas.openxmlformats.org/officeDocument/2006/relationships/comments" Target="comments.xml"/><Relationship Id="rId88" Type="http://schemas.openxmlformats.org/officeDocument/2006/relationships/footer" Target="footer17.xml"/><Relationship Id="rId91" Type="http://schemas.openxmlformats.org/officeDocument/2006/relationships/footer" Target="footer19.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7.xml"/><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footer" Target="footer1.xml"/><Relationship Id="rId31" Type="http://schemas.openxmlformats.org/officeDocument/2006/relationships/oleObject" Target="embeddings/oleObject4.bin"/><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header" Target="header5.xml"/><Relationship Id="rId73" Type="http://schemas.openxmlformats.org/officeDocument/2006/relationships/header" Target="header10.xml"/><Relationship Id="rId78" Type="http://schemas.openxmlformats.org/officeDocument/2006/relationships/hyperlink" Target="https://base.garant.ru/70672764/5f1a9b8bcc8c22bf4b82e8891182ad48/" TargetMode="External"/><Relationship Id="rId81" Type="http://schemas.openxmlformats.org/officeDocument/2006/relationships/image" Target="media/image26.jpeg"/><Relationship Id="rId86" Type="http://schemas.openxmlformats.org/officeDocument/2006/relationships/footer" Target="footer16.xml"/><Relationship Id="rId94"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oleObject" Target="embeddings/oleObject8.bin"/></Relationships>
</file>

<file path=word/charts/_rels/chart1.xml.rels><?xml version="1.0" encoding="UTF-8" standalone="yes"?>
<Relationships xmlns="http://schemas.openxmlformats.org/package/2006/relationships"><Relationship Id="rId1" Type="http://schemas.openxmlformats.org/officeDocument/2006/relationships/oleObject" Target="file:///E:\&#1052;&#1054;&#1048;%202%20000%20000%20p&#1091;&#1073;\26.&#1044;&#1077;&#1089;&#1085;&#1086;&#1075;&#1086;&#1088;&#1089;&#1082;\&#1056;&#1072;&#1073;&#1086;&#1090;&#1072;&#1077;&#1084;%20&#1044;&#1077;&#1089;&#1085;&#1086;&#1075;&#1086;&#1088;&#1089;&#1082;\&#1056;&#1072;&#1073;&#1086;&#1090;&#1072;&#1077;&#1084;%20&#1044;&#1077;&#1089;&#1085;&#1086;&#1075;&#1086;&#1088;&#1089;&#10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2;&#1054;&#1048;%202%20000%20000%20p&#1091;&#1073;\26.&#1044;&#1077;&#1089;&#1085;&#1086;&#1075;&#1086;&#1088;&#1089;&#1082;\&#1056;&#1072;&#1073;&#1086;&#1090;&#1072;&#1077;&#1084;%20&#1044;&#1077;&#1089;&#1085;&#1086;&#1075;&#1086;&#1088;&#1089;&#1082;\&#1056;&#1072;&#1073;&#1086;&#1090;&#1072;&#1077;&#1084;%20&#1044;&#1077;&#1089;&#1085;&#1086;&#1075;&#1086;&#1088;&#1089;&#1082;.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E4AC-4D00-9180-35EF6E9C12A5}"/>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E4AC-4D00-9180-35EF6E9C12A5}"/>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E4AC-4D00-9180-35EF6E9C12A5}"/>
              </c:ext>
            </c:extLst>
          </c:dPt>
          <c:dLbls>
            <c:dLbl>
              <c:idx val="1"/>
              <c:layout>
                <c:manualLayout>
                  <c:x val="-3.1440802131965734E-2"/>
                  <c:y val="6.540415302069542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AC-4D00-9180-35EF6E9C12A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Нагрузка!$B$2:$D$2</c:f>
              <c:strCache>
                <c:ptCount val="3"/>
                <c:pt idx="0">
                  <c:v>Отопление</c:v>
                </c:pt>
                <c:pt idx="1">
                  <c:v>Вентиляция</c:v>
                </c:pt>
                <c:pt idx="2">
                  <c:v>ГВС</c:v>
                </c:pt>
              </c:strCache>
            </c:strRef>
          </c:cat>
          <c:val>
            <c:numRef>
              <c:f>Нагрузка!$B$7:$D$7</c:f>
              <c:numCache>
                <c:formatCode>0.00</c:formatCode>
                <c:ptCount val="3"/>
                <c:pt idx="0">
                  <c:v>164.85900000000001</c:v>
                </c:pt>
                <c:pt idx="1">
                  <c:v>13.41</c:v>
                </c:pt>
                <c:pt idx="2">
                  <c:v>8.7289999999999992</c:v>
                </c:pt>
              </c:numCache>
            </c:numRef>
          </c:val>
          <c:extLst xmlns:c16r2="http://schemas.microsoft.com/office/drawing/2015/06/chart">
            <c:ext xmlns:c16="http://schemas.microsoft.com/office/drawing/2014/chart" uri="{C3380CC4-5D6E-409C-BE32-E72D297353CC}">
              <c16:uniqueId val="{00000006-E4AC-4D00-9180-35EF6E9C12A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Полезный!$D$3:$G$3</c:f>
              <c:numCache>
                <c:formatCode>General</c:formatCode>
                <c:ptCount val="4"/>
                <c:pt idx="0">
                  <c:v>2021</c:v>
                </c:pt>
                <c:pt idx="1">
                  <c:v>2022</c:v>
                </c:pt>
                <c:pt idx="2">
                  <c:v>2023</c:v>
                </c:pt>
                <c:pt idx="3">
                  <c:v>2024</c:v>
                </c:pt>
              </c:numCache>
            </c:numRef>
          </c:cat>
          <c:val>
            <c:numRef>
              <c:f>Полезный!$D$7:$G$7</c:f>
              <c:numCache>
                <c:formatCode>General</c:formatCode>
                <c:ptCount val="4"/>
                <c:pt idx="0">
                  <c:v>434049.3</c:v>
                </c:pt>
                <c:pt idx="1">
                  <c:v>496964.4</c:v>
                </c:pt>
                <c:pt idx="2">
                  <c:v>365317.2</c:v>
                </c:pt>
                <c:pt idx="3">
                  <c:v>368592.7</c:v>
                </c:pt>
              </c:numCache>
            </c:numRef>
          </c:val>
          <c:extLst xmlns:c16r2="http://schemas.microsoft.com/office/drawing/2015/06/chart">
            <c:ext xmlns:c16="http://schemas.microsoft.com/office/drawing/2014/chart" uri="{C3380CC4-5D6E-409C-BE32-E72D297353CC}">
              <c16:uniqueId val="{00000000-D133-48E7-84F6-CF5EAD1FAD99}"/>
            </c:ext>
          </c:extLst>
        </c:ser>
        <c:dLbls>
          <c:dLblPos val="outEnd"/>
          <c:showLegendKey val="0"/>
          <c:showVal val="1"/>
          <c:showCatName val="0"/>
          <c:showSerName val="0"/>
          <c:showPercent val="0"/>
          <c:showBubbleSize val="0"/>
        </c:dLbls>
        <c:gapWidth val="100"/>
        <c:overlap val="-24"/>
        <c:axId val="206145024"/>
        <c:axId val="206147968"/>
      </c:barChart>
      <c:catAx>
        <c:axId val="206145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6147968"/>
        <c:crosses val="autoZero"/>
        <c:auto val="1"/>
        <c:lblAlgn val="ctr"/>
        <c:lblOffset val="100"/>
        <c:noMultiLvlLbl val="0"/>
      </c:catAx>
      <c:valAx>
        <c:axId val="20614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ru-RU"/>
                  <a:t>Гкал/Ч</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614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Лист2!$B$23</c:f>
              <c:strCache>
                <c:ptCount val="1"/>
                <c:pt idx="0">
                  <c:v>Ежегодный процент замены ТС (от суммарной протяженности) накопительным итогом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9"/>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B6E4-4B97-96EC-1B4CA1B5D237}"/>
              </c:ext>
            </c:extLst>
          </c:dPt>
          <c:dPt>
            <c:idx val="10"/>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B6E4-4B97-96EC-1B4CA1B5D237}"/>
              </c:ext>
            </c:extLst>
          </c:dPt>
          <c:dPt>
            <c:idx val="11"/>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B6E4-4B97-96EC-1B4CA1B5D237}"/>
              </c:ext>
            </c:extLst>
          </c:dPt>
          <c:dPt>
            <c:idx val="12"/>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B6E4-4B97-96EC-1B4CA1B5D237}"/>
              </c:ext>
            </c:extLst>
          </c:dPt>
          <c:dPt>
            <c:idx val="13"/>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9-B6E4-4B97-96EC-1B4CA1B5D237}"/>
              </c:ext>
            </c:extLst>
          </c:dPt>
          <c:dPt>
            <c:idx val="14"/>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B-B6E4-4B97-96EC-1B4CA1B5D237}"/>
              </c:ext>
            </c:extLst>
          </c:dPt>
          <c:dPt>
            <c:idx val="15"/>
            <c:invertIfNegative val="0"/>
            <c:bubble3D val="0"/>
            <c:spPr>
              <a:solidFill>
                <a:srgbClr val="92D050"/>
              </a:soli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D-B6E4-4B97-96EC-1B4CA1B5D2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Лист2!$C$15:$R$15</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Лист2!$C$18:$R$18</c:f>
              <c:numCache>
                <c:formatCode>0.00</c:formatCode>
                <c:ptCount val="16"/>
                <c:pt idx="1">
                  <c:v>5.270669986486002</c:v>
                </c:pt>
                <c:pt idx="2">
                  <c:v>10.541339972972004</c:v>
                </c:pt>
                <c:pt idx="3">
                  <c:v>15.812009959458006</c:v>
                </c:pt>
                <c:pt idx="4">
                  <c:v>16.866143956755206</c:v>
                </c:pt>
                <c:pt idx="5">
                  <c:v>17.920277954052406</c:v>
                </c:pt>
                <c:pt idx="6">
                  <c:v>19.04820133116041</c:v>
                </c:pt>
                <c:pt idx="7">
                  <c:v>20.20774872818733</c:v>
                </c:pt>
                <c:pt idx="8">
                  <c:v>21.367296125214249</c:v>
                </c:pt>
                <c:pt idx="9">
                  <c:v>22.632256921970889</c:v>
                </c:pt>
                <c:pt idx="10">
                  <c:v>24.023713798403193</c:v>
                </c:pt>
                <c:pt idx="11">
                  <c:v>25.866972506077076</c:v>
                </c:pt>
                <c:pt idx="12">
                  <c:v>28.550797663195748</c:v>
                </c:pt>
                <c:pt idx="13">
                  <c:v>31.142280682151185</c:v>
                </c:pt>
                <c:pt idx="14">
                  <c:v>33.272263837089909</c:v>
                </c:pt>
                <c:pt idx="15">
                  <c:v>36.154730004659264</c:v>
                </c:pt>
              </c:numCache>
            </c:numRef>
          </c:val>
          <c:extLst xmlns:c16r2="http://schemas.microsoft.com/office/drawing/2015/06/chart">
            <c:ext xmlns:c16="http://schemas.microsoft.com/office/drawing/2014/chart" uri="{C3380CC4-5D6E-409C-BE32-E72D297353CC}">
              <c16:uniqueId val="{0000000E-B6E4-4B97-96EC-1B4CA1B5D237}"/>
            </c:ext>
          </c:extLst>
        </c:ser>
        <c:dLbls>
          <c:dLblPos val="outEnd"/>
          <c:showLegendKey val="0"/>
          <c:showVal val="1"/>
          <c:showCatName val="0"/>
          <c:showSerName val="0"/>
          <c:showPercent val="0"/>
          <c:showBubbleSize val="0"/>
        </c:dLbls>
        <c:gapWidth val="100"/>
        <c:overlap val="-24"/>
        <c:axId val="206010624"/>
        <c:axId val="206974976"/>
      </c:barChart>
      <c:catAx>
        <c:axId val="20601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6974976"/>
        <c:crosses val="autoZero"/>
        <c:auto val="1"/>
        <c:lblAlgn val="ctr"/>
        <c:lblOffset val="100"/>
        <c:noMultiLvlLbl val="0"/>
      </c:catAx>
      <c:valAx>
        <c:axId val="20697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ru-RU"/>
                  <a:t>% замены ТС</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601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5B31A-CEC2-4C61-BE0E-1616F443E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36675</Words>
  <Characters>209048</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2025-10-16T20:37:00Z</dcterms:created>
  <dcterms:modified xsi:type="dcterms:W3CDTF">2025-11-26T06:38:00Z</dcterms:modified>
</cp:coreProperties>
</file>