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26" w:rsidRPr="000D0A54" w:rsidRDefault="002F5326" w:rsidP="002F5326">
      <w:pPr>
        <w:spacing w:line="276" w:lineRule="auto"/>
        <w:rPr>
          <w:color w:val="262626" w:themeColor="text1" w:themeTint="D9"/>
          <w:sz w:val="26"/>
          <w:szCs w:val="26"/>
        </w:rPr>
      </w:pPr>
      <w:r w:rsidRPr="000D0A54">
        <w:rPr>
          <w:noProof/>
          <w:color w:val="262626" w:themeColor="text1" w:themeTint="D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7704D3" wp14:editId="0300D6B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326" w:rsidRPr="002F5326" w:rsidRDefault="002F5326" w:rsidP="002F532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F532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F5326" w:rsidRPr="002F5326" w:rsidRDefault="002F5326" w:rsidP="002F532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F532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F5326" w:rsidRPr="002F5326" w:rsidRDefault="002F5326" w:rsidP="002F532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53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2F5326" w:rsidRPr="002F5326" w:rsidRDefault="002F5326" w:rsidP="002F532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2F5326" w:rsidRPr="002F5326" w:rsidRDefault="002F5326" w:rsidP="002F532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F53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F53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F5326" w:rsidRPr="002F5326" w:rsidRDefault="002F5326" w:rsidP="002F532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F5326" w:rsidRDefault="002F5326" w:rsidP="002F532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5326" w:rsidRDefault="002F5326" w:rsidP="002F53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2F5326" w:rsidRPr="002F5326" w:rsidRDefault="002F5326" w:rsidP="002F532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F5326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F5326" w:rsidRPr="002F5326" w:rsidRDefault="002F5326" w:rsidP="002F532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F5326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F5326" w:rsidRPr="002F5326" w:rsidRDefault="002F5326" w:rsidP="002F532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5326">
                        <w:rPr>
                          <w:rFonts w:ascii="Times New Roman" w:hAnsi="Times New Roman" w:cs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2F5326" w:rsidRPr="002F5326" w:rsidRDefault="002F5326" w:rsidP="002F532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2F5326" w:rsidRPr="002F5326" w:rsidRDefault="002F5326" w:rsidP="002F532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F532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F532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F5326" w:rsidRPr="002F5326" w:rsidRDefault="002F5326" w:rsidP="002F5326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48"/>
                        </w:rPr>
                      </w:pPr>
                    </w:p>
                    <w:p w:rsidR="002F5326" w:rsidRDefault="002F5326" w:rsidP="002F5326">
                      <w:pPr>
                        <w:rPr>
                          <w:sz w:val="20"/>
                        </w:rPr>
                      </w:pPr>
                    </w:p>
                    <w:p w:rsidR="002F5326" w:rsidRDefault="002F5326" w:rsidP="002F5326"/>
                  </w:txbxContent>
                </v:textbox>
              </v:rect>
            </w:pict>
          </mc:Fallback>
        </mc:AlternateContent>
      </w:r>
      <w:r w:rsidRPr="000D0A54">
        <w:rPr>
          <w:noProof/>
          <w:color w:val="262626" w:themeColor="text1" w:themeTint="D9"/>
          <w:sz w:val="26"/>
          <w:szCs w:val="26"/>
          <w:lang w:eastAsia="ru-RU"/>
        </w:rPr>
        <w:drawing>
          <wp:inline distT="0" distB="0" distL="0" distR="0" wp14:anchorId="6E1EE39F" wp14:editId="320F360F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26" w:rsidRPr="000D0A54" w:rsidRDefault="002F5326" w:rsidP="002F5326">
      <w:pPr>
        <w:spacing w:line="276" w:lineRule="auto"/>
        <w:rPr>
          <w:color w:val="262626" w:themeColor="text1" w:themeTint="D9"/>
          <w:sz w:val="26"/>
          <w:szCs w:val="26"/>
        </w:rPr>
      </w:pPr>
    </w:p>
    <w:p w:rsidR="002F5326" w:rsidRPr="000D0A54" w:rsidRDefault="002F5326" w:rsidP="00CC4156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E7781B" w:rsidRPr="000D0A54" w:rsidRDefault="00D26757" w:rsidP="00CC4156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19</w:t>
      </w:r>
      <w:r w:rsidR="00E7781B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сессии </w:t>
      </w:r>
      <w:r w:rsidR="006C65FD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четвёртого</w:t>
      </w:r>
      <w:r w:rsidR="00E7781B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созыва</w:t>
      </w:r>
    </w:p>
    <w:p w:rsidR="00E7781B" w:rsidRPr="000D0A54" w:rsidRDefault="00E7781B" w:rsidP="00CC4156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от </w:t>
      </w:r>
      <w:r w:rsidR="00D26757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22.12.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201</w:t>
      </w:r>
      <w:r w:rsidR="007A2F08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5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№</w:t>
      </w:r>
      <w:r w:rsidR="00D26757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166</w:t>
      </w:r>
    </w:p>
    <w:p w:rsidR="00E7781B" w:rsidRPr="000D0A54" w:rsidRDefault="00E7781B" w:rsidP="00CC4156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3E3FAA" w:rsidRPr="000D0A54" w:rsidRDefault="003E3FAA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О </w:t>
      </w:r>
      <w:r w:rsidR="007728A0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принятии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в </w:t>
      </w:r>
      <w:proofErr w:type="gramStart"/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муниципальную</w:t>
      </w:r>
      <w:proofErr w:type="gramEnd"/>
    </w:p>
    <w:p w:rsidR="007728A0" w:rsidRPr="000D0A54" w:rsidRDefault="003E3FAA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собственность объект</w:t>
      </w:r>
      <w:r w:rsidR="007728A0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ов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</w:t>
      </w:r>
      <w:r w:rsidR="007728A0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жилого фонда</w:t>
      </w:r>
    </w:p>
    <w:p w:rsidR="007728A0" w:rsidRPr="000D0A54" w:rsidRDefault="003E3FAA" w:rsidP="00CC4156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от </w:t>
      </w:r>
      <w:r w:rsidR="007728A0" w:rsidRPr="000D0A54"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  <w:t>Территориального управления</w:t>
      </w:r>
    </w:p>
    <w:p w:rsidR="007728A0" w:rsidRPr="000D0A54" w:rsidRDefault="007728A0" w:rsidP="00CC4156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</w:pPr>
      <w:r w:rsidRPr="000D0A54"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  <w:t xml:space="preserve"> федерального агентства по управлению</w:t>
      </w:r>
    </w:p>
    <w:p w:rsidR="007728A0" w:rsidRPr="000D0A54" w:rsidRDefault="007728A0" w:rsidP="00CC4156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</w:pPr>
      <w:r w:rsidRPr="000D0A54"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  <w:t xml:space="preserve"> государственным имуществом</w:t>
      </w:r>
    </w:p>
    <w:p w:rsidR="00E7781B" w:rsidRPr="000D0A54" w:rsidRDefault="007728A0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  <w:t xml:space="preserve"> в Смоленской области</w:t>
      </w: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CC4156" w:rsidRPr="000D0A54" w:rsidRDefault="00CC4156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Рассмотрев обращение Администрации муниципального образования  «город Десногорск» Смоленской области от</w:t>
      </w:r>
      <w:r w:rsidR="00CC4156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21.12.2015 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№</w:t>
      </w:r>
      <w:r w:rsidR="00CC4156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3005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,  в соответствии со ст.2</w:t>
      </w:r>
      <w:r w:rsidR="00032F75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6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</w:t>
      </w:r>
      <w:r w:rsidR="00CC4156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по 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налогам и финансам</w:t>
      </w:r>
      <w:r w:rsidR="00CC4156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,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Десногорский городской Совет</w:t>
      </w: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                                            </w:t>
      </w:r>
      <w:r w:rsidRPr="000D0A54">
        <w:rPr>
          <w:rFonts w:ascii="Times New Roman" w:eastAsia="Times New Roman" w:hAnsi="Times New Roman"/>
          <w:b/>
          <w:bCs/>
          <w:color w:val="262626" w:themeColor="text1" w:themeTint="D9"/>
          <w:sz w:val="26"/>
          <w:szCs w:val="26"/>
          <w:lang w:eastAsia="ar-SA"/>
        </w:rPr>
        <w:t xml:space="preserve">      </w:t>
      </w:r>
      <w:proofErr w:type="gramStart"/>
      <w:r w:rsidRPr="000D0A54">
        <w:rPr>
          <w:rFonts w:ascii="Times New Roman" w:eastAsia="Times New Roman" w:hAnsi="Times New Roman"/>
          <w:bCs/>
          <w:color w:val="262626" w:themeColor="text1" w:themeTint="D9"/>
          <w:sz w:val="26"/>
          <w:szCs w:val="26"/>
          <w:lang w:eastAsia="ar-SA"/>
        </w:rPr>
        <w:t>Р</w:t>
      </w:r>
      <w:proofErr w:type="gramEnd"/>
      <w:r w:rsidRPr="000D0A54">
        <w:rPr>
          <w:rFonts w:ascii="Times New Roman" w:eastAsia="Times New Roman" w:hAnsi="Times New Roman"/>
          <w:bCs/>
          <w:color w:val="262626" w:themeColor="text1" w:themeTint="D9"/>
          <w:sz w:val="26"/>
          <w:szCs w:val="26"/>
          <w:lang w:eastAsia="ar-SA"/>
        </w:rPr>
        <w:t xml:space="preserve"> Е Ш И Л:</w:t>
      </w: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F80C22" w:rsidRPr="000D0A54" w:rsidRDefault="00E7781B" w:rsidP="00CC4156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Принять от </w:t>
      </w:r>
      <w:r w:rsidR="007728A0" w:rsidRPr="000D0A54"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  <w:t>Территориального управления федерального агентства по управлению государственным имуществом в Смоленской области</w:t>
      </w:r>
      <w:r w:rsidR="009233C2" w:rsidRPr="000D0A54">
        <w:rPr>
          <w:rFonts w:ascii="Times New Roman" w:eastAsia="Lucida Sans Unicode" w:hAnsi="Times New Roman"/>
          <w:color w:val="262626" w:themeColor="text1" w:themeTint="D9"/>
          <w:kern w:val="2"/>
          <w:sz w:val="26"/>
          <w:szCs w:val="26"/>
          <w:lang w:eastAsia="ar-SA"/>
        </w:rPr>
        <w:t xml:space="preserve"> 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в </w:t>
      </w:r>
      <w:r w:rsidR="009233C2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м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униципальную собственность муниципального образования «город Десногорск» Смоленской област</w:t>
      </w:r>
      <w:r w:rsidR="009233C2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и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</w:t>
      </w:r>
      <w:r w:rsidR="007728A0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объекты жилого фонда согласно приложению.</w:t>
      </w:r>
    </w:p>
    <w:p w:rsidR="00CC4156" w:rsidRPr="000D0A54" w:rsidRDefault="00CC4156" w:rsidP="00CC4156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bookmarkStart w:id="0" w:name="_GoBack"/>
      <w:bookmarkEnd w:id="0"/>
    </w:p>
    <w:p w:rsidR="00E7781B" w:rsidRPr="000D0A54" w:rsidRDefault="00E7781B" w:rsidP="00CC4156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E7781B" w:rsidRPr="000D0A54" w:rsidRDefault="00E7781B" w:rsidP="00CC415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E7781B" w:rsidRPr="000D0A54" w:rsidRDefault="007A53FB" w:rsidP="00CC4156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И.о.</w:t>
      </w:r>
      <w:r w:rsidR="00E7781B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Глав</w:t>
      </w: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ы</w:t>
      </w:r>
      <w:r w:rsidR="00E7781B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  муниципального образования</w:t>
      </w:r>
    </w:p>
    <w:p w:rsidR="00E7781B" w:rsidRPr="000D0A54" w:rsidRDefault="00E7781B" w:rsidP="00CC4156">
      <w:pPr>
        <w:suppressAutoHyphens/>
        <w:spacing w:after="0" w:line="264" w:lineRule="auto"/>
        <w:rPr>
          <w:rFonts w:ascii="Times New Roman" w:eastAsia="Times New Roman" w:hAnsi="Times New Roman"/>
          <w:bCs/>
          <w:color w:val="262626" w:themeColor="text1" w:themeTint="D9"/>
          <w:sz w:val="26"/>
          <w:szCs w:val="26"/>
          <w:lang w:eastAsia="ar-SA"/>
        </w:rPr>
      </w:pPr>
      <w:r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 xml:space="preserve">«город Десногорск» Смоленской области                                         </w:t>
      </w:r>
      <w:r w:rsidR="007A53FB" w:rsidRPr="000D0A54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  <w:t>С.А.Гайдайчук</w:t>
      </w:r>
    </w:p>
    <w:p w:rsidR="007B05A8" w:rsidRPr="000D0A54" w:rsidRDefault="007B05A8" w:rsidP="00CC4156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p w:rsidR="007B05A8" w:rsidRPr="000D0A54" w:rsidRDefault="007B05A8" w:rsidP="00CC4156">
      <w:pPr>
        <w:tabs>
          <w:tab w:val="left" w:pos="5103"/>
        </w:tabs>
        <w:suppressAutoHyphens/>
        <w:spacing w:after="0" w:line="264" w:lineRule="auto"/>
        <w:ind w:left="6663"/>
        <w:jc w:val="center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ar-SA"/>
        </w:rPr>
      </w:pPr>
    </w:p>
    <w:tbl>
      <w:tblPr>
        <w:tblStyle w:val="a7"/>
        <w:tblpPr w:leftFromText="180" w:rightFromText="180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716"/>
        <w:gridCol w:w="1802"/>
        <w:gridCol w:w="3706"/>
        <w:gridCol w:w="3665"/>
      </w:tblGrid>
      <w:tr w:rsidR="008225CF" w:rsidTr="00F60E2E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8225CF" w:rsidRDefault="008225CF" w:rsidP="008225CF">
            <w:pPr>
              <w:tabs>
                <w:tab w:val="left" w:pos="5103"/>
              </w:tabs>
              <w:suppressAutoHyphens/>
              <w:spacing w:after="0" w:line="240" w:lineRule="auto"/>
              <w:ind w:left="66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  УТВЕРЖДЕН</w:t>
            </w:r>
          </w:p>
          <w:p w:rsidR="008225CF" w:rsidRDefault="008225CF" w:rsidP="008225CF">
            <w:pPr>
              <w:widowControl w:val="0"/>
              <w:suppressAutoHyphens/>
              <w:spacing w:after="0" w:line="240" w:lineRule="auto"/>
              <w:ind w:left="6663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 xml:space="preserve"> решением Десногорского</w:t>
            </w:r>
          </w:p>
          <w:p w:rsidR="008225CF" w:rsidRDefault="008225CF" w:rsidP="008225CF">
            <w:pPr>
              <w:widowControl w:val="0"/>
              <w:suppressAutoHyphens/>
              <w:spacing w:after="0" w:line="240" w:lineRule="auto"/>
              <w:ind w:left="6663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>городского Совета</w:t>
            </w:r>
          </w:p>
          <w:p w:rsidR="008225CF" w:rsidRDefault="008225CF" w:rsidP="008225CF">
            <w:pPr>
              <w:widowControl w:val="0"/>
              <w:suppressAutoHyphens/>
              <w:spacing w:after="0" w:line="240" w:lineRule="auto"/>
              <w:ind w:left="6663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  <w:t>от 22.12.2015  №166</w:t>
            </w:r>
          </w:p>
          <w:p w:rsidR="008225CF" w:rsidRDefault="008225CF" w:rsidP="008225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ar-SA"/>
              </w:rPr>
              <w:t>Перечень</w:t>
            </w:r>
          </w:p>
          <w:p w:rsidR="008225CF" w:rsidRPr="00506FEA" w:rsidRDefault="008225CF" w:rsidP="008225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  <w:t xml:space="preserve">объектов жилого фонда, подлежащих принятию от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Территориального управления федерального агентства по управлению государственным имуществом в Смоленской области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  <w:t xml:space="preserve"> в  муниципальную  собственность  муниципального образования «город Десногорск» Смоленской области</w:t>
            </w:r>
          </w:p>
        </w:tc>
      </w:tr>
      <w:tr w:rsidR="00506FEA" w:rsidTr="00CC4156">
        <w:tc>
          <w:tcPr>
            <w:tcW w:w="716" w:type="dxa"/>
            <w:tcBorders>
              <w:top w:val="single" w:sz="4" w:space="0" w:color="auto"/>
            </w:tcBorders>
          </w:tcPr>
          <w:p w:rsidR="00506FEA" w:rsidRPr="00506FEA" w:rsidRDefault="00506FEA" w:rsidP="00506F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506FEA" w:rsidRPr="00506FEA" w:rsidRDefault="00506FEA" w:rsidP="00506FEA">
            <w:pPr>
              <w:spacing w:after="0" w:line="240" w:lineRule="auto"/>
              <w:rPr>
                <w:rFonts w:ascii="Times New Roman" w:hAnsi="Times New Roman"/>
              </w:rPr>
            </w:pPr>
            <w:r w:rsidRPr="00506FEA">
              <w:rPr>
                <w:rFonts w:ascii="Times New Roman" w:hAnsi="Times New Roman"/>
              </w:rPr>
              <w:t>№РФУ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506FEA" w:rsidRPr="00506FEA" w:rsidRDefault="00506FEA" w:rsidP="00506FEA">
            <w:pPr>
              <w:spacing w:after="0" w:line="240" w:lineRule="auto"/>
              <w:rPr>
                <w:rFonts w:ascii="Times New Roman" w:hAnsi="Times New Roman"/>
              </w:rPr>
            </w:pPr>
            <w:r w:rsidRPr="00506FEA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506FEA" w:rsidRPr="00506FEA" w:rsidRDefault="00506FEA" w:rsidP="00506FEA">
            <w:pPr>
              <w:spacing w:after="0" w:line="240" w:lineRule="auto"/>
              <w:rPr>
                <w:rFonts w:ascii="Times New Roman" w:hAnsi="Times New Roman"/>
              </w:rPr>
            </w:pPr>
            <w:r w:rsidRPr="00506FEA">
              <w:rPr>
                <w:rFonts w:ascii="Times New Roman" w:hAnsi="Times New Roman"/>
              </w:rPr>
              <w:t>Тип объекта (квартира/часть квартиры/ комната/ нежилое помещение)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П12670004376</w:t>
            </w:r>
          </w:p>
        </w:tc>
        <w:tc>
          <w:tcPr>
            <w:tcW w:w="3706" w:type="dxa"/>
          </w:tcPr>
          <w:p w:rsidR="00506FEA" w:rsidRPr="00A402FF" w:rsidRDefault="00506FEA" w:rsidP="00CC4156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1-й микрорайон, </w:t>
            </w:r>
            <w:r w:rsidR="00DA2061">
              <w:rPr>
                <w:rStyle w:val="aa"/>
                <w:rFonts w:eastAsia="Calibri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Calibri"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7а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6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200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201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203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204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№212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213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225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226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301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302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№307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308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309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310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311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312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313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№314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315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319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320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321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322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405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408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409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416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№417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506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514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№516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520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525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П12670004380</w:t>
            </w:r>
          </w:p>
        </w:tc>
        <w:tc>
          <w:tcPr>
            <w:tcW w:w="370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 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1-й микрорайон, д. 12а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6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214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215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220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</w:t>
            </w:r>
            <w:r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213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214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№215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220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№221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222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223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226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302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</w:t>
            </w:r>
            <w:r w:rsidRPr="00A402FF">
              <w:rPr>
                <w:rStyle w:val="aa"/>
                <w:rFonts w:eastAsia="Calibri"/>
                <w:i w:val="0"/>
                <w:color w:val="000000" w:themeColor="text1"/>
                <w:sz w:val="22"/>
                <w:szCs w:val="22"/>
              </w:rPr>
              <w:t xml:space="preserve">№ 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304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6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315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320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409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№326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№414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№415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424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425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426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509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516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517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526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П12670004381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1-й микрорайон, д. 13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04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№8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11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12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20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23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№25</w:t>
            </w:r>
            <w:r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а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№41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42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№61а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№65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№66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№70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№74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№77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84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№85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№86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№96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№100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№105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107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№108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108а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№109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№110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112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№112а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№113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№115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№118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№125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№130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№131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147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№156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№169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171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171 а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№176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№177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№178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№179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№186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№187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№210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№41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№211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2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П12670004375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4-й микрорайон, д.6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25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69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№102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 111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2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П12670004377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4-й микрорайону</w:t>
            </w: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proofErr w:type="gramEnd"/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№11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№9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 8м/</w:t>
            </w: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2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П12670004378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4-й микрорайон, д. 11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2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П12670004382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4-й микрорайон, 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Calibri"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№51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№84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№105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№123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№129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№190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№204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№213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2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П12670004383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4-й микрорайон, 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.14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№7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2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П12670004384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4-й микрорайон, 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. 15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№82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№84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№88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П12670004374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4-й микрорайон, д. 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П12670004373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6-й микрорайон, 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.178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№5а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№6а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tabs>
                <w:tab w:val="left" w:leader="underscore" w:pos="351"/>
              </w:tabs>
              <w:ind w:left="1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№14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№23 б/</w:t>
            </w: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№23 м/</w:t>
            </w: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№53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№55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П12670004372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6-й микрорайон, 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. 179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4а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№32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П12670004371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6-й микрорайон, д. 180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5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№16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№29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№52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П12670004370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рск, 6-й микрорайон, д. 182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№1а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№5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№7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№19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№21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№26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№37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квартира №39 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pStyle w:val="1"/>
              <w:shd w:val="clear" w:color="auto" w:fill="auto"/>
              <w:jc w:val="center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2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П12670004369</w:t>
            </w:r>
          </w:p>
        </w:tc>
        <w:tc>
          <w:tcPr>
            <w:tcW w:w="3706" w:type="dxa"/>
          </w:tcPr>
          <w:p w:rsidR="00506FEA" w:rsidRPr="00A402FF" w:rsidRDefault="00506FEA" w:rsidP="008225CF">
            <w:pPr>
              <w:pStyle w:val="1"/>
              <w:shd w:val="clear" w:color="auto" w:fill="auto"/>
              <w:jc w:val="both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Смоленская</w:t>
            </w:r>
            <w:proofErr w:type="gramEnd"/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 обл., г.Десног</w:t>
            </w:r>
            <w:r w:rsidR="00CF45F8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о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 xml:space="preserve">рск, 6-й микрорайон, </w:t>
            </w:r>
            <w:r w:rsidR="00DA2061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д</w:t>
            </w: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. 183</w:t>
            </w:r>
          </w:p>
        </w:tc>
        <w:tc>
          <w:tcPr>
            <w:tcW w:w="3665" w:type="dxa"/>
          </w:tcPr>
          <w:p w:rsidR="00DA2061" w:rsidRDefault="00DA2061" w:rsidP="00506FEA">
            <w:pPr>
              <w:pStyle w:val="1"/>
              <w:shd w:val="clear" w:color="auto" w:fill="auto"/>
              <w:ind w:left="40"/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</w:pPr>
          </w:p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 11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№13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№18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№19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№20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№30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№39</w:t>
            </w:r>
          </w:p>
        </w:tc>
      </w:tr>
      <w:tr w:rsidR="00506FEA" w:rsidRPr="00A402FF" w:rsidTr="00CC4156">
        <w:tc>
          <w:tcPr>
            <w:tcW w:w="71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06FEA" w:rsidRPr="00A402FF" w:rsidRDefault="00506FEA" w:rsidP="00506F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</w:tcPr>
          <w:p w:rsidR="00506FEA" w:rsidRPr="00A402FF" w:rsidRDefault="00506FEA" w:rsidP="00506FEA">
            <w:pPr>
              <w:pStyle w:val="1"/>
              <w:shd w:val="clear" w:color="auto" w:fill="auto"/>
              <w:ind w:left="40"/>
              <w:rPr>
                <w:rStyle w:val="aa"/>
                <w:i w:val="0"/>
                <w:color w:val="000000" w:themeColor="text1"/>
                <w:sz w:val="22"/>
                <w:szCs w:val="22"/>
              </w:rPr>
            </w:pPr>
            <w:r w:rsidRPr="00A402FF">
              <w:rPr>
                <w:rStyle w:val="aa"/>
                <w:rFonts w:eastAsia="MingLiU"/>
                <w:i w:val="0"/>
                <w:color w:val="000000" w:themeColor="text1"/>
                <w:sz w:val="22"/>
                <w:szCs w:val="22"/>
              </w:rPr>
              <w:t>квартира №40</w:t>
            </w:r>
          </w:p>
        </w:tc>
      </w:tr>
    </w:tbl>
    <w:p w:rsidR="007728A0" w:rsidRDefault="007728A0"/>
    <w:sectPr w:rsidR="007728A0" w:rsidSect="00CC4156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B5" w:rsidRDefault="00CC50B5" w:rsidP="00301A30">
      <w:pPr>
        <w:spacing w:after="0" w:line="240" w:lineRule="auto"/>
      </w:pPr>
      <w:r>
        <w:separator/>
      </w:r>
    </w:p>
  </w:endnote>
  <w:endnote w:type="continuationSeparator" w:id="0">
    <w:p w:rsidR="00CC50B5" w:rsidRDefault="00CC50B5" w:rsidP="0030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B5" w:rsidRDefault="00CC50B5" w:rsidP="00301A30">
      <w:pPr>
        <w:spacing w:after="0" w:line="240" w:lineRule="auto"/>
      </w:pPr>
      <w:r>
        <w:separator/>
      </w:r>
    </w:p>
  </w:footnote>
  <w:footnote w:type="continuationSeparator" w:id="0">
    <w:p w:rsidR="00CC50B5" w:rsidRDefault="00CC50B5" w:rsidP="0030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0349"/>
    <w:rsid w:val="000A205B"/>
    <w:rsid w:val="000C0479"/>
    <w:rsid w:val="000C3D27"/>
    <w:rsid w:val="000D0A54"/>
    <w:rsid w:val="000D55EF"/>
    <w:rsid w:val="000F6ACD"/>
    <w:rsid w:val="00123943"/>
    <w:rsid w:val="001A6612"/>
    <w:rsid w:val="001B0E67"/>
    <w:rsid w:val="00203C2F"/>
    <w:rsid w:val="00275B63"/>
    <w:rsid w:val="002878D5"/>
    <w:rsid w:val="002B62D5"/>
    <w:rsid w:val="002C6FE2"/>
    <w:rsid w:val="002F5326"/>
    <w:rsid w:val="00301816"/>
    <w:rsid w:val="00301A30"/>
    <w:rsid w:val="00325C33"/>
    <w:rsid w:val="0036170C"/>
    <w:rsid w:val="003904BF"/>
    <w:rsid w:val="003A014D"/>
    <w:rsid w:val="003E3FAA"/>
    <w:rsid w:val="003F0A31"/>
    <w:rsid w:val="00432CE1"/>
    <w:rsid w:val="00494C16"/>
    <w:rsid w:val="004C6A7D"/>
    <w:rsid w:val="004D673F"/>
    <w:rsid w:val="00500DF8"/>
    <w:rsid w:val="00505A84"/>
    <w:rsid w:val="00506FEA"/>
    <w:rsid w:val="005326FC"/>
    <w:rsid w:val="00532798"/>
    <w:rsid w:val="00542DDB"/>
    <w:rsid w:val="00547B20"/>
    <w:rsid w:val="0055135B"/>
    <w:rsid w:val="005A1F38"/>
    <w:rsid w:val="005C66E9"/>
    <w:rsid w:val="006579AA"/>
    <w:rsid w:val="00665EF6"/>
    <w:rsid w:val="006A5C4A"/>
    <w:rsid w:val="006B286E"/>
    <w:rsid w:val="006C65FD"/>
    <w:rsid w:val="006F24DC"/>
    <w:rsid w:val="00753DD9"/>
    <w:rsid w:val="0075722C"/>
    <w:rsid w:val="007728A0"/>
    <w:rsid w:val="007A2F08"/>
    <w:rsid w:val="007A53FB"/>
    <w:rsid w:val="007B05A8"/>
    <w:rsid w:val="008019C3"/>
    <w:rsid w:val="008225CF"/>
    <w:rsid w:val="00844CF8"/>
    <w:rsid w:val="00852D33"/>
    <w:rsid w:val="00853F3B"/>
    <w:rsid w:val="008E69FB"/>
    <w:rsid w:val="00901BB7"/>
    <w:rsid w:val="009233C2"/>
    <w:rsid w:val="00924F74"/>
    <w:rsid w:val="009975EB"/>
    <w:rsid w:val="009A11E9"/>
    <w:rsid w:val="00A1469C"/>
    <w:rsid w:val="00A565C2"/>
    <w:rsid w:val="00A74C7E"/>
    <w:rsid w:val="00A93A63"/>
    <w:rsid w:val="00AC54FB"/>
    <w:rsid w:val="00B06CD4"/>
    <w:rsid w:val="00B50D2B"/>
    <w:rsid w:val="00B544F8"/>
    <w:rsid w:val="00B60DEC"/>
    <w:rsid w:val="00B620CE"/>
    <w:rsid w:val="00BF62E8"/>
    <w:rsid w:val="00C06D86"/>
    <w:rsid w:val="00C1310E"/>
    <w:rsid w:val="00C22D28"/>
    <w:rsid w:val="00C56911"/>
    <w:rsid w:val="00C64208"/>
    <w:rsid w:val="00C75314"/>
    <w:rsid w:val="00C87F92"/>
    <w:rsid w:val="00CC4156"/>
    <w:rsid w:val="00CC50B5"/>
    <w:rsid w:val="00CC690A"/>
    <w:rsid w:val="00CD0C0E"/>
    <w:rsid w:val="00CF2341"/>
    <w:rsid w:val="00CF45F8"/>
    <w:rsid w:val="00D26757"/>
    <w:rsid w:val="00D53A67"/>
    <w:rsid w:val="00D83BA2"/>
    <w:rsid w:val="00D94255"/>
    <w:rsid w:val="00DA2061"/>
    <w:rsid w:val="00DE6FC7"/>
    <w:rsid w:val="00E36628"/>
    <w:rsid w:val="00E760F5"/>
    <w:rsid w:val="00E7781B"/>
    <w:rsid w:val="00E85AA9"/>
    <w:rsid w:val="00E879A9"/>
    <w:rsid w:val="00EF607C"/>
    <w:rsid w:val="00F3761B"/>
    <w:rsid w:val="00F461C0"/>
    <w:rsid w:val="00F80C22"/>
    <w:rsid w:val="00F81BE2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33C2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728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7728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a">
    <w:name w:val="Subtle Emphasis"/>
    <w:basedOn w:val="a0"/>
    <w:uiPriority w:val="19"/>
    <w:qFormat/>
    <w:rsid w:val="007728A0"/>
    <w:rPr>
      <w:i/>
      <w:iCs/>
      <w:color w:val="808080" w:themeColor="text1" w:themeTint="7F"/>
    </w:rPr>
  </w:style>
  <w:style w:type="paragraph" w:styleId="ab">
    <w:name w:val="footer"/>
    <w:basedOn w:val="a"/>
    <w:link w:val="ac"/>
    <w:uiPriority w:val="99"/>
    <w:unhideWhenUsed/>
    <w:rsid w:val="0030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A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33C2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728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7728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a">
    <w:name w:val="Subtle Emphasis"/>
    <w:basedOn w:val="a0"/>
    <w:uiPriority w:val="19"/>
    <w:qFormat/>
    <w:rsid w:val="007728A0"/>
    <w:rPr>
      <w:i/>
      <w:iCs/>
      <w:color w:val="808080" w:themeColor="text1" w:themeTint="7F"/>
    </w:rPr>
  </w:style>
  <w:style w:type="paragraph" w:styleId="ab">
    <w:name w:val="footer"/>
    <w:basedOn w:val="a"/>
    <w:link w:val="ac"/>
    <w:uiPriority w:val="99"/>
    <w:unhideWhenUsed/>
    <w:rsid w:val="0030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C2D3-A160-42EA-9DB5-01B90A6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17</cp:revision>
  <cp:lastPrinted>2015-12-22T13:47:00Z</cp:lastPrinted>
  <dcterms:created xsi:type="dcterms:W3CDTF">2015-12-21T09:58:00Z</dcterms:created>
  <dcterms:modified xsi:type="dcterms:W3CDTF">2015-12-22T13:47:00Z</dcterms:modified>
</cp:coreProperties>
</file>