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8C" w:rsidRDefault="000D028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D028C" w:rsidRDefault="000D02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ДЕСНОГОРСКИЙ ГОРОДСКОЙ СОВЕТ</w:t>
      </w:r>
    </w:p>
    <w:p w:rsidR="000D028C" w:rsidRDefault="000D0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D028C" w:rsidRDefault="000D0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0D028C" w:rsidRDefault="000D0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от</w:t>
      </w:r>
      <w:proofErr w:type="gramEnd"/>
      <w:r>
        <w:rPr>
          <w:rFonts w:ascii="Calibri" w:hAnsi="Calibri" w:cs="Calibri"/>
          <w:b/>
          <w:bCs/>
        </w:rPr>
        <w:t xml:space="preserve"> 5 июля 2006 г. N 300</w:t>
      </w:r>
    </w:p>
    <w:p w:rsidR="000D028C" w:rsidRDefault="000D0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D028C" w:rsidRDefault="000D0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ПЛАНА РАБОТЫ ДЕСНОГОРСКОГО</w:t>
      </w:r>
    </w:p>
    <w:p w:rsidR="000D028C" w:rsidRDefault="000D0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ГОРОДСКОГО СОВЕТА НА ВТОРОЕ ПОЛУГОДИЕ 2006 ГОДА</w:t>
      </w:r>
    </w:p>
    <w:p w:rsidR="000D028C" w:rsidRDefault="000D0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01A1B" w:rsidRDefault="000D0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Учитывая рекомендации постоянных депутатских комиссий, предложения Администрации муниципального образования "город Десногорск" Смоленской области, Десногорский городской Совет</w:t>
      </w:r>
    </w:p>
    <w:p w:rsidR="000D028C" w:rsidRDefault="000D028C" w:rsidP="0050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решил</w:t>
      </w:r>
      <w:proofErr w:type="gramEnd"/>
      <w:r>
        <w:rPr>
          <w:rFonts w:ascii="Calibri" w:hAnsi="Calibri" w:cs="Calibri"/>
        </w:rPr>
        <w:t>:</w:t>
      </w:r>
    </w:p>
    <w:p w:rsidR="000D028C" w:rsidRDefault="000D0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план работы Десногорского городского Совета на второе полугодие 2006 года согласно </w:t>
      </w:r>
      <w:hyperlink w:anchor="Par27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0D028C" w:rsidRDefault="000D0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решение опубликовать в газете "Десна".</w:t>
      </w:r>
    </w:p>
    <w:p w:rsidR="000D028C" w:rsidRDefault="000D0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028C" w:rsidRDefault="000D02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муниципального образования</w:t>
      </w:r>
    </w:p>
    <w:p w:rsidR="000D028C" w:rsidRDefault="000D02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"город Десногорск"</w:t>
      </w:r>
    </w:p>
    <w:p w:rsidR="000D028C" w:rsidRDefault="000D02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Смоленской области</w:t>
      </w:r>
    </w:p>
    <w:p w:rsidR="000D028C" w:rsidRDefault="000D02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Е.В.СИМКИН</w:t>
      </w:r>
    </w:p>
    <w:p w:rsidR="000D028C" w:rsidRDefault="000D0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028C" w:rsidRDefault="000D0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028C" w:rsidRDefault="000D0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028C" w:rsidRDefault="000D0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028C" w:rsidRDefault="000D0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028C" w:rsidRDefault="000D02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Приложение</w:t>
      </w:r>
    </w:p>
    <w:p w:rsidR="000D028C" w:rsidRDefault="000D02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решению</w:t>
      </w:r>
    </w:p>
    <w:p w:rsidR="000D028C" w:rsidRDefault="000D02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Десногорского городского Совета</w:t>
      </w:r>
    </w:p>
    <w:p w:rsidR="000D028C" w:rsidRDefault="000D02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05.07.2006 N 300</w:t>
      </w:r>
    </w:p>
    <w:p w:rsidR="000D028C" w:rsidRDefault="000D0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028C" w:rsidRDefault="000D0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7"/>
      <w:bookmarkEnd w:id="2"/>
      <w:r>
        <w:rPr>
          <w:rFonts w:ascii="Calibri" w:hAnsi="Calibri" w:cs="Calibri"/>
          <w:b/>
          <w:bCs/>
        </w:rPr>
        <w:t>ПЛАН</w:t>
      </w:r>
    </w:p>
    <w:p w:rsidR="000D028C" w:rsidRDefault="000D0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РАБОТЫ ДЕСНОГОРСКОГО ГОРОДСКОГО СОВЕТА</w:t>
      </w:r>
    </w:p>
    <w:p w:rsidR="000D028C" w:rsidRDefault="000D0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ВТОРОЕ ПОЛУГОДИЕ 2006 ГОДА</w:t>
      </w:r>
    </w:p>
    <w:p w:rsidR="000D028C" w:rsidRDefault="000D0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2496"/>
        <w:gridCol w:w="1440"/>
        <w:gridCol w:w="1440"/>
        <w:gridCol w:w="1344"/>
        <w:gridCol w:w="1920"/>
      </w:tblGrid>
      <w:tr w:rsidR="000D028C">
        <w:trPr>
          <w:trHeight w:val="800"/>
          <w:tblCellSpacing w:w="5" w:type="nil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/п 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вопроса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Инициатор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вопроса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Разработчик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вопроса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Срок 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рассмотрения</w:t>
            </w:r>
            <w:proofErr w:type="gramEnd"/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вопроса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Постоянная 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депутатская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комиссия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,  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ответственная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за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подготовку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вопроса</w:t>
            </w:r>
          </w:p>
        </w:tc>
      </w:tr>
      <w:tr w:rsidR="000D028C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2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6         </w:t>
            </w:r>
          </w:p>
        </w:tc>
      </w:tr>
      <w:tr w:rsidR="000D028C">
        <w:trPr>
          <w:trHeight w:val="80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 ходе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исполнения  плана</w:t>
            </w:r>
            <w:proofErr w:type="gramEnd"/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капитальных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вложений  за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первое  полугодие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2006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года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постоянная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депутатская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комиссия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-т по  ГХ  и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ПК МО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III кв.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вопросам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комплексного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развития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города  и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городского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хозяйства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</w:tc>
      </w:tr>
      <w:tr w:rsidR="000D028C">
        <w:trPr>
          <w:trHeight w:val="64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    ходе     исполнения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местного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бюджета    за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первое  полугодие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2006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года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финотдел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, 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администрации</w:t>
            </w:r>
            <w:proofErr w:type="gramEnd"/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финотдел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, 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администрации</w:t>
            </w:r>
            <w:proofErr w:type="gramEnd"/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III кв.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планово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-бюджетная,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налогам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и финансам</w:t>
            </w:r>
          </w:p>
        </w:tc>
      </w:tr>
      <w:tr w:rsidR="000D028C">
        <w:trPr>
          <w:trHeight w:val="48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Отчет по работе комитета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управлению имуществом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земельным отношениям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постоянная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депутатская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комиссия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КИиЗО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МО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IV кв.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планово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-бюджетная,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налогам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и финансам</w:t>
            </w:r>
          </w:p>
        </w:tc>
      </w:tr>
      <w:tr w:rsidR="000D028C">
        <w:trPr>
          <w:trHeight w:val="128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4.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  исполнении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решения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Десногорского городского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Совета  от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07.03.06  г.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   232   "О   состоянии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правоохранительной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деятельности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в МО "город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Десногорск"   Смоленской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области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"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постоянная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депутатская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комиссия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ГОВД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IV кв.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вопросам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законности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,    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правопорядка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и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защиты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прав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граждан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</w:p>
        </w:tc>
      </w:tr>
      <w:tr w:rsidR="000D028C">
        <w:trPr>
          <w:trHeight w:val="80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5.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   исполнении   Правил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содержания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домашних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животных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в       г.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Десногорске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постоянная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депутатская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комиссия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-т по  ГХ  и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ПК МО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III кв.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вопросам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законности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,    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правопорядка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и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защиты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прав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граждан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</w:p>
        </w:tc>
      </w:tr>
      <w:tr w:rsidR="000D028C">
        <w:trPr>
          <w:trHeight w:val="96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6.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  утверждении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отчета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избирательной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комиссии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  исполнении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сметы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расходов  на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проведение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повторных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выборов в 2006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году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постоянная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депутатская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комиссия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ИКМО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III кв.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планово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-бюджетная,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налогам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и финансам</w:t>
            </w:r>
          </w:p>
        </w:tc>
      </w:tr>
      <w:tr w:rsidR="000D028C">
        <w:trPr>
          <w:trHeight w:val="80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7.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 подготовке школ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  ДДУ</w:t>
            </w:r>
            <w:proofErr w:type="gramEnd"/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2006 -  2007  учебному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году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постоянная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депутатская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комиссия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комитет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по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образованию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III кв.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вопросам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образования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,   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культуры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, спорта и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молодежи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,      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здравоохранения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</w:tr>
      <w:tr w:rsidR="000D028C">
        <w:trPr>
          <w:trHeight w:val="80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8.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 итогах детской летней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оздоровительной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кампании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МО "город  Десногорск"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Смоленской области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постоянная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депутатская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комиссия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-т        по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образ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ККСиДМ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III кв.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вопросам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образования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,   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культуры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, спорта и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молодежи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,      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здравоохранения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</w:tr>
      <w:tr w:rsidR="000D028C">
        <w:trPr>
          <w:trHeight w:val="80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9.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  знаменательных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датах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Десногорска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постоянная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депутатская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комиссия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комитет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по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культуре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, 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спорту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и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делам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молодежи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III кв.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вопросам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образования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,   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культуры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, спорта и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молодежи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,      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здравоохранения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</w:tr>
      <w:tr w:rsidR="000D028C">
        <w:trPr>
          <w:trHeight w:val="272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    ходе     выполнения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городских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программ:  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 Профилактика      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вирусного  гепатита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"B"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среди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населения    г.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Десногорска.         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Ремонт  жилого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дома,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находящегося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в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муниципальной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собственности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.       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 Развитие            и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совершенствование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устойчивого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энергоснабжения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садоводческих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товариществ  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гаражных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кооперативов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постоянная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депутатская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комиссия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администрации</w:t>
            </w:r>
            <w:proofErr w:type="gramEnd"/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МО, МСЧ-135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IV кв.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социальным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вопросам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, труду  и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занятости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населения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,     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экологии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</w:p>
        </w:tc>
      </w:tr>
      <w:tr w:rsidR="000D028C">
        <w:trPr>
          <w:trHeight w:val="80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11.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   социальной    помощи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малообеспеченным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слоям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населения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, проживающим в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Десногорске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постоянная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депутатская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комиссия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администрация</w:t>
            </w:r>
            <w:proofErr w:type="gramEnd"/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IV кв.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социальным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вопросам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, труду  и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занятости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населения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,     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экологии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</w:p>
        </w:tc>
      </w:tr>
      <w:tr w:rsidR="000D028C">
        <w:trPr>
          <w:trHeight w:val="80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  санитарном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состоянии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садоводческих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и гаражных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кооперативов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постоянная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депутатская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комиссия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-т по  ГХ  и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ПК МО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III кв.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социальным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вопросам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, труду  и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занятости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населения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,     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экологии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</w:p>
        </w:tc>
      </w:tr>
      <w:tr w:rsidR="000D028C">
        <w:trPr>
          <w:trHeight w:val="80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13.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 состоянии безопасности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дорожного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движения   в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городе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постоянная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депутатская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комиссия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-т по  ГХ  и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ПК МО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III кв.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вопросам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комплексного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развития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города  и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городского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хозяйства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</w:tc>
      </w:tr>
      <w:tr w:rsidR="000D028C">
        <w:trPr>
          <w:trHeight w:val="96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           утверждении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долгосрочной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Программы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комплексного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развития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города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временная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депутатская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комиссия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комитеты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: 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 ГХ и ПК МО;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КИиЗО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;  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          по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образованию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;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КСиДМ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IV кв.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вопросам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комплексного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развития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города  и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городского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хозяйства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</w:tc>
      </w:tr>
      <w:tr w:rsidR="000D028C">
        <w:trPr>
          <w:trHeight w:val="80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15.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   ходе    работы    по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благоустройству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города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постоянная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депутатская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комиссия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-т по  ГХ  и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ПК МО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III кв.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вопросам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комплексного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развития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города  и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городского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хозяйства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</w:tc>
      </w:tr>
      <w:tr w:rsidR="000D028C">
        <w:trPr>
          <w:trHeight w:val="48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16.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 ходе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исполнения  плана</w:t>
            </w:r>
            <w:proofErr w:type="gramEnd"/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капитальных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вложений  за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месяцев 2006 года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постоянная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депутатская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комиссия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финотдел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, 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администрации</w:t>
            </w:r>
            <w:proofErr w:type="gramEnd"/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IV кв.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планово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-бюджетная,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налогам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и финансам</w:t>
            </w:r>
          </w:p>
        </w:tc>
      </w:tr>
      <w:tr w:rsidR="000D028C">
        <w:trPr>
          <w:trHeight w:val="48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17.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 исполнении бюджета за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месяцев 2006 года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постоянная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депутатская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комиссия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финотдел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, 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администрации</w:t>
            </w:r>
            <w:proofErr w:type="gramEnd"/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IV кв.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планово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-бюджетная,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налогам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и финансам</w:t>
            </w:r>
          </w:p>
        </w:tc>
      </w:tr>
      <w:tr w:rsidR="000D028C">
        <w:trPr>
          <w:trHeight w:val="80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18.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   утверждении   плана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социально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-экономического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развития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МО    "город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Десногорск"   Смоленской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области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на 2007 год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администрации</w:t>
            </w:r>
            <w:proofErr w:type="gramEnd"/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МО,       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ОЭ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администрации</w:t>
            </w:r>
            <w:proofErr w:type="gramEnd"/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IV кв.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постоянные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депутатские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комиссии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</w:p>
        </w:tc>
      </w:tr>
      <w:tr w:rsidR="000D028C">
        <w:trPr>
          <w:trHeight w:val="64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19.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          ведомственной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классификации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расходов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местного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бюджета на 2007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год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финотдел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финотдел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IV кв.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планово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-бюджетная,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налогам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и финансам</w:t>
            </w:r>
          </w:p>
        </w:tc>
      </w:tr>
      <w:tr w:rsidR="000D028C">
        <w:trPr>
          <w:trHeight w:val="80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20.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   утверждении   плана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капитальных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вложений  на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2007 год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постоянная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депутатская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комиссия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-т по  ГХ  и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ПК МО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IV кв.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вопросам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комплексного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развития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города  и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городского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хозяйства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</w:tc>
      </w:tr>
      <w:tr w:rsidR="000D028C">
        <w:trPr>
          <w:trHeight w:val="48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21.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  утверждении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бюджета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МО "город Десногорск" на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2007 год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постоянная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депутатская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комиссия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финотдел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, 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администрации</w:t>
            </w:r>
            <w:proofErr w:type="gramEnd"/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IV кв.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планово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-бюджетная,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налогам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и финансам</w:t>
            </w:r>
          </w:p>
        </w:tc>
      </w:tr>
      <w:tr w:rsidR="000D028C">
        <w:trPr>
          <w:trHeight w:val="80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22.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  утверждении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цен   и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тарифов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на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жилищно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-коммунальные 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услуги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для населения  на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2007 год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администрации</w:t>
            </w:r>
            <w:proofErr w:type="gramEnd"/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МО,       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ОЭ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администрации</w:t>
            </w:r>
            <w:proofErr w:type="gramEnd"/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IV кв.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планово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-бюджетная,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налогам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и финансам</w:t>
            </w:r>
          </w:p>
        </w:tc>
      </w:tr>
      <w:tr w:rsidR="000D028C">
        <w:trPr>
          <w:trHeight w:val="48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23.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  утверждении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цен  на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услуги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муниципальных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предприятий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администрации</w:t>
            </w:r>
            <w:proofErr w:type="gramEnd"/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МО,       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ОЭ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администрации</w:t>
            </w:r>
            <w:proofErr w:type="gramEnd"/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IV кв.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планово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-бюджетная,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налогам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и финансам</w:t>
            </w:r>
          </w:p>
        </w:tc>
      </w:tr>
      <w:tr w:rsidR="000D028C">
        <w:trPr>
          <w:trHeight w:val="96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24.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  утверждении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базовой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величины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стоимости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строительства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1 м2 жилья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минимальной   ставки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годовой  арендной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платы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за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1 м2 земли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администрации</w:t>
            </w:r>
            <w:proofErr w:type="gramEnd"/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МО,       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КИиЗО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МО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КИиЗО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МО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IV кв.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планово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-бюджетная,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налогам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и финансам</w:t>
            </w:r>
          </w:p>
        </w:tc>
      </w:tr>
      <w:tr w:rsidR="000D028C">
        <w:trPr>
          <w:trHeight w:val="80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25.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пересмотре  повышающих</w:t>
            </w:r>
            <w:proofErr w:type="gramEnd"/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понижающих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коэффициентов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к  базовым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размерам  средней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платы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за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землю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администрации</w:t>
            </w:r>
            <w:proofErr w:type="gramEnd"/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МО,       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КИиЗО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МО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КИиЗО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МО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IV кв.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планово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-бюджетная,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налогам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и финансам</w:t>
            </w:r>
          </w:p>
        </w:tc>
      </w:tr>
      <w:tr w:rsidR="000D028C">
        <w:trPr>
          <w:trHeight w:val="128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26.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         дополнительных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выплатах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педагогам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образовательных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учреждений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МО   "город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Десногорск"   Смоленской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области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, имеющих  звание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"Заслуженный учитель РФ"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высшую категорию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администрации</w:t>
            </w:r>
            <w:proofErr w:type="gramEnd"/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МО,          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-т        по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образованию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IV кв.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планово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-бюджетная,</w:t>
            </w:r>
          </w:p>
          <w:p w:rsidR="000D028C" w:rsidRDefault="000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налогам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и финансам</w:t>
            </w:r>
          </w:p>
        </w:tc>
      </w:tr>
    </w:tbl>
    <w:p w:rsidR="000D028C" w:rsidRDefault="000D0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7883" w:rsidRDefault="00377883">
      <w:bookmarkStart w:id="3" w:name="_GoBack"/>
      <w:bookmarkEnd w:id="3"/>
    </w:p>
    <w:sectPr w:rsidR="00377883" w:rsidSect="00C00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8C"/>
    <w:rsid w:val="000D028C"/>
    <w:rsid w:val="00377883"/>
    <w:rsid w:val="0050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656AA-E6AF-47F4-AB20-6B439809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2014-06-18T06:08:00Z</dcterms:created>
  <dcterms:modified xsi:type="dcterms:W3CDTF">2014-06-18T06:42:00Z</dcterms:modified>
</cp:coreProperties>
</file>