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9E7" w:rsidRDefault="000B493F">
      <w:pPr>
        <w:pStyle w:val="ConsPlusNormal"/>
        <w:jc w:val="right"/>
        <w:outlineLvl w:val="0"/>
        <w:rPr>
          <w:szCs w:val="24"/>
        </w:rPr>
      </w:pPr>
      <w:r>
        <w:t>Утверждено</w:t>
      </w:r>
    </w:p>
    <w:p w:rsidR="00EB59E7" w:rsidRDefault="000B493F">
      <w:pPr>
        <w:pStyle w:val="ConsPlusNormal"/>
        <w:jc w:val="right"/>
      </w:pPr>
      <w:r>
        <w:t>постановлением Администрации муниципального образования</w:t>
      </w:r>
    </w:p>
    <w:p w:rsidR="00EB59E7" w:rsidRDefault="000B493F">
      <w:pPr>
        <w:pStyle w:val="ConsPlusNormal"/>
        <w:jc w:val="right"/>
      </w:pPr>
      <w:r>
        <w:t>«город Десногорск» Смоленской области</w:t>
      </w:r>
    </w:p>
    <w:p w:rsidR="00EB59E7" w:rsidRDefault="000B493F">
      <w:pPr>
        <w:pStyle w:val="ConsPlusNormal"/>
        <w:jc w:val="right"/>
      </w:pPr>
      <w:r>
        <w:t xml:space="preserve">от </w:t>
      </w:r>
      <w:r w:rsidR="001A2CD6">
        <w:t>17.03.</w:t>
      </w:r>
      <w:r>
        <w:t>2026 №</w:t>
      </w:r>
      <w:r w:rsidR="001A2CD6">
        <w:t xml:space="preserve"> 249</w:t>
      </w:r>
    </w:p>
    <w:p w:rsidR="00EB59E7" w:rsidRDefault="00EB59E7">
      <w:pPr>
        <w:pStyle w:val="ConsPlusNormal"/>
        <w:jc w:val="both"/>
      </w:pPr>
    </w:p>
    <w:p w:rsidR="00EB59E7" w:rsidRDefault="00EB59E7">
      <w:pPr>
        <w:pStyle w:val="ConsPlusTitle"/>
        <w:jc w:val="center"/>
        <w:rPr>
          <w:rFonts w:ascii="Times New Roman" w:hAnsi="Times New Roman" w:cs="Times New Roman"/>
        </w:rPr>
      </w:pPr>
    </w:p>
    <w:p w:rsidR="00EB59E7" w:rsidRDefault="00EB59E7">
      <w:pPr>
        <w:pStyle w:val="ConsPlusTitle"/>
        <w:jc w:val="center"/>
        <w:rPr>
          <w:rFonts w:ascii="Times New Roman" w:hAnsi="Times New Roman" w:cs="Times New Roman"/>
        </w:rPr>
      </w:pPr>
    </w:p>
    <w:p w:rsidR="00EB59E7" w:rsidRDefault="00EB59E7">
      <w:pPr>
        <w:pStyle w:val="ConsPlusTitle"/>
        <w:jc w:val="both"/>
        <w:rPr>
          <w:rFonts w:ascii="Times New Roman" w:hAnsi="Times New Roman" w:cs="Times New Roman"/>
          <w:b w:val="0"/>
        </w:rPr>
      </w:pPr>
    </w:p>
    <w:p w:rsidR="00EB59E7" w:rsidRDefault="000B493F">
      <w:pPr>
        <w:pStyle w:val="ConsPlusTitle"/>
        <w:jc w:val="center"/>
        <w:rPr>
          <w:rFonts w:ascii="Times New Roman" w:hAnsi="Times New Roman" w:cs="Times New Roman"/>
          <w:b w:val="0"/>
        </w:rPr>
      </w:pPr>
      <w:bookmarkStart w:id="0" w:name="_GoBack"/>
      <w:r>
        <w:rPr>
          <w:rFonts w:ascii="Times New Roman" w:hAnsi="Times New Roman" w:cs="Times New Roman"/>
          <w:b w:val="0"/>
        </w:rPr>
        <w:t xml:space="preserve">ПРАВИЛА </w:t>
      </w:r>
    </w:p>
    <w:p w:rsidR="00EB59E7" w:rsidRDefault="000B493F">
      <w:pPr>
        <w:pStyle w:val="ConsPlusTitle"/>
        <w:jc w:val="center"/>
        <w:rPr>
          <w:rFonts w:ascii="Times New Roman" w:hAnsi="Times New Roman" w:cs="Times New Roman"/>
          <w:b w:val="0"/>
        </w:rPr>
      </w:pPr>
      <w:r>
        <w:rPr>
          <w:rFonts w:ascii="Times New Roman" w:hAnsi="Times New Roman" w:cs="Times New Roman"/>
          <w:b w:val="0"/>
        </w:rPr>
        <w:t xml:space="preserve">внутреннего трудового распорядка в Администрации муниципального образования </w:t>
      </w:r>
    </w:p>
    <w:p w:rsidR="00EB59E7" w:rsidRDefault="000B493F">
      <w:pPr>
        <w:pStyle w:val="ConsPlusTitle"/>
        <w:jc w:val="center"/>
        <w:rPr>
          <w:rFonts w:ascii="Times New Roman" w:hAnsi="Times New Roman" w:cs="Times New Roman"/>
          <w:b w:val="0"/>
        </w:rPr>
      </w:pPr>
      <w:r>
        <w:rPr>
          <w:rFonts w:ascii="Times New Roman" w:hAnsi="Times New Roman" w:cs="Times New Roman"/>
          <w:b w:val="0"/>
        </w:rPr>
        <w:t>«город Десногорск» Смоленской области и её структурных подразделениях</w:t>
      </w:r>
    </w:p>
    <w:bookmarkEnd w:id="0"/>
    <w:p w:rsidR="00EB59E7" w:rsidRDefault="00EB59E7">
      <w:pPr>
        <w:pStyle w:val="ConsPlusTitle"/>
        <w:jc w:val="both"/>
        <w:rPr>
          <w:rFonts w:ascii="Times New Roman" w:hAnsi="Times New Roman" w:cs="Times New Roman"/>
          <w:b w:val="0"/>
        </w:rPr>
      </w:pPr>
    </w:p>
    <w:p w:rsidR="00EB59E7" w:rsidRDefault="000B493F">
      <w:pPr>
        <w:pStyle w:val="ConsPlusTitle"/>
        <w:jc w:val="center"/>
        <w:rPr>
          <w:rFonts w:ascii="Times New Roman" w:hAnsi="Times New Roman" w:cs="Times New Roman"/>
          <w:b w:val="0"/>
        </w:rPr>
      </w:pPr>
      <w:r>
        <w:rPr>
          <w:rFonts w:ascii="Times New Roman" w:hAnsi="Times New Roman" w:cs="Times New Roman"/>
          <w:b w:val="0"/>
        </w:rPr>
        <w:t xml:space="preserve">Общие положения </w:t>
      </w:r>
    </w:p>
    <w:p w:rsidR="00EB59E7" w:rsidRDefault="00EB59E7">
      <w:pPr>
        <w:pStyle w:val="ConsPlusTitle"/>
        <w:jc w:val="both"/>
        <w:rPr>
          <w:rFonts w:ascii="Times New Roman" w:hAnsi="Times New Roman" w:cs="Times New Roman"/>
          <w:b w:val="0"/>
        </w:rPr>
      </w:pP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 Правила внутреннего трудового распорядка в Администрации муниципального образования «город Десногорск» Смоленской области и её структурных подразделениях (далее – Правила) разработаны в соответствии с действующим трудовым законодательством Российской Федерации, законодательством о муниципальной службе, Уставом муниципального образования «городской округ город Десногорск Смоленской области», требованиями муниципальных нормативных правовых актов Администрации муниципального образования «город Десногорск» Смоленской области, регулирующих трудовые и служебные отношения.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2. Настоящие Правила определяют внутренний трудовой распорядок в Администрации муниципального образования «город Десногорск» Смоленской области и её структурных подразделениях, в том числе с правами юридического лица (далее – Администрация (структурное подразделение)), порядок приема и увольнения работников, муниципальных служащих, основные обязанности работников, муниципальных служащих Администрации (структурного подразделения), режим рабочего времени и его использование, а также меры поощрения и ответственность за нарушение трудовой дисциплины.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К категории работников Администрации (структурного подразделения) относятся муниципальные служащие, работники</w:t>
      </w:r>
      <w:r>
        <w:rPr>
          <w:rFonts w:ascii="Times New Roman" w:hAnsi="Times New Roman" w:cs="Times New Roman"/>
          <w:b w:val="0"/>
          <w:highlight w:val="white"/>
        </w:rPr>
        <w:t>,</w:t>
      </w:r>
      <w:r>
        <w:rPr>
          <w:rFonts w:ascii="Times New Roman" w:hAnsi="Times New Roman" w:cs="Times New Roman"/>
          <w:b w:val="0"/>
        </w:rPr>
        <w:t xml:space="preserve"> исполняющие обязанности по техническому обеспечению деятельности Администрации (структурного подразделения) (далее – муниципальные служащие, работники соответственно).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3. Правила являются обязательными для выполнения их всеми муниципальными служащими, работниками, в том числе работающими по срочному трудовому договору, по совместительству, дистанционно, а также с неполным рабочим днем или неделей. </w:t>
      </w:r>
    </w:p>
    <w:p w:rsidR="00EB59E7" w:rsidRDefault="00EB59E7">
      <w:pPr>
        <w:pStyle w:val="ConsPlusTitle"/>
        <w:ind w:firstLine="850"/>
        <w:jc w:val="both"/>
        <w:rPr>
          <w:rFonts w:ascii="Times New Roman" w:hAnsi="Times New Roman" w:cs="Times New Roman"/>
          <w:b w:val="0"/>
        </w:rPr>
      </w:pP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Порядок назначения и увольнения муниципальных служащих, работников </w:t>
      </w:r>
    </w:p>
    <w:p w:rsidR="00EB59E7" w:rsidRDefault="00EB59E7">
      <w:pPr>
        <w:pStyle w:val="ConsPlusTitle"/>
        <w:ind w:firstLine="850"/>
        <w:jc w:val="both"/>
        <w:rPr>
          <w:rFonts w:ascii="Times New Roman" w:hAnsi="Times New Roman" w:cs="Times New Roman"/>
          <w:b w:val="0"/>
        </w:rPr>
      </w:pP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4.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25 - ФЗ «О муниципальной службе в Российской Федерации» (далее – Федеральный закон № 25 - ФЗ) для замещения должностей муниципальной службы, при отсутствии обстоятельств, указанных в статье 13 Федерального закона № 25 - ФЗ в качестве ограничений, связанных с муниципальной службой.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Прием граждан на должности муниципальной службы, достигших возраста 65 лет не допускается.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Прием на остальные должности, предусмотренные штатным расписанием Администрации (структурного подразделения), осуществляется в соответствии с Трудовым кодексом Российской Федерации.</w:t>
      </w:r>
    </w:p>
    <w:p w:rsidR="00EB59E7" w:rsidRDefault="000B493F">
      <w:pPr>
        <w:pStyle w:val="ConsPlusTitle"/>
        <w:ind w:firstLine="850"/>
        <w:jc w:val="both"/>
        <w:rPr>
          <w:rFonts w:ascii="Times New Roman" w:hAnsi="Times New Roman" w:cs="Times New Roman"/>
          <w:b w:val="0"/>
          <w:highlight w:val="white"/>
        </w:rPr>
      </w:pPr>
      <w:r>
        <w:rPr>
          <w:rFonts w:ascii="Times New Roman" w:hAnsi="Times New Roman" w:cs="Times New Roman"/>
          <w:b w:val="0"/>
        </w:rPr>
        <w:lastRenderedPageBreak/>
        <w:t>5. Приему на должность муниципальной службы может предшествовать конкурс. Порядок проведения конкурса устанавливается Администра</w:t>
      </w:r>
      <w:r>
        <w:rPr>
          <w:rFonts w:ascii="Times New Roman" w:hAnsi="Times New Roman" w:cs="Times New Roman"/>
          <w:b w:val="0"/>
          <w:highlight w:val="white"/>
        </w:rPr>
        <w:t xml:space="preserve">цией.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highlight w:val="white"/>
        </w:rPr>
        <w:t>6. При поступлении на муниципальную службу в Ад</w:t>
      </w:r>
      <w:r>
        <w:rPr>
          <w:rFonts w:ascii="Times New Roman" w:hAnsi="Times New Roman" w:cs="Times New Roman"/>
          <w:b w:val="0"/>
        </w:rPr>
        <w:t>министрацию (структурное подразделение) гражданин представляет следующие документы:</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1) заявление о поступлении на муниципальную службу и замещении должности муниципальной службы;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2) собственноручно заполненную и подписанную анкету по форме, утвержденной Указом Президента Российской Федерации от 10.10.2024 № 870-р для поступления на государственную службу Российской Федерации и муниципальную службу в Российской Федерации, с цветной фотографией размером 4х6;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3) паспорт;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5) документ об образовании и о квалификации;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6) документ, подтверждающий регистрацию в системе индивидуального (персонифицированного) учёта (СНИЛС).</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7) свидетельство о постановке физического лица на учет в налоговом органе по месту жительства на территории Российской Федерации;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8) документы воинского учета – для граждан, пребывающих в запасе, и лиц, подлежащих призыву на военную службу;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9) справку о наличии (отсутствии) судимости и (или) факта уголовного преследования либо о прекращении уголовного преследования по форме, утвержденной приказом МВД России от 27.09.2019 № 660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w:t>
      </w:r>
    </w:p>
    <w:p w:rsidR="00EB59E7" w:rsidRDefault="000B493F">
      <w:pPr>
        <w:pBdr>
          <w:top w:val="none" w:sz="4" w:space="0" w:color="000000"/>
          <w:left w:val="none" w:sz="4" w:space="0" w:color="000000"/>
          <w:bottom w:val="none" w:sz="4" w:space="0" w:color="000000"/>
          <w:right w:val="none" w:sz="4" w:space="0" w:color="000000"/>
        </w:pBdr>
        <w:jc w:val="both"/>
      </w:pPr>
      <w:r>
        <w:t xml:space="preserve">              10)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её прохождению, по форме, утвержденной приказом Минздравсоцразвития от 14.04.2025 г. №201н «Об утверждении порядка прохождения диспансеризации федеральными гражданскими служащими, государственными гражданскими служащими субъектов Российской Федерации и муниципальными служащими, перечень заболеваний, препятствующих поступлению на государственную гражданскую службу Российской Федерации и муниципальную службу или её прохождению, а также формы заключения медицинской организации»;</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11) сведения о доходах, об имуществе и обязательствах имущественного характера гражданина, а также о доходах, об имуществе и обязательствах имущественного характера своих супруги (супруга) и несовершеннолетних детей по форме справки о доходах, расходах, об имуществе и обязательствах имущественного характера,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(по необходимости);</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12) письменное согласие на обработку своих персональных данных, представленных в Администрацию согласно федеральному и областному законодательству, оформленное в соответствии с требованиями статьи 9 Федерального закона от 27.07.2006 № 152-ФЗ «О персональных данных»;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13) сведения об адресах сайто</w:t>
      </w:r>
      <w:r>
        <w:rPr>
          <w:rFonts w:ascii="Times New Roman" w:hAnsi="Times New Roman" w:cs="Times New Roman"/>
          <w:b w:val="0"/>
          <w:highlight w:val="white"/>
        </w:rPr>
        <w:t xml:space="preserve">в в информационно-коммуникационной сети «Интернет», на которых гражданин в течение 3 лет, предшествующих году поступления на службу, </w:t>
      </w:r>
      <w:r>
        <w:rPr>
          <w:rFonts w:ascii="Times New Roman" w:hAnsi="Times New Roman" w:cs="Times New Roman"/>
          <w:b w:val="0"/>
        </w:rPr>
        <w:t xml:space="preserve">размещал общедоступную информацию по форме, утвержденной распоряжением </w:t>
      </w:r>
      <w:r>
        <w:rPr>
          <w:rFonts w:ascii="Times New Roman" w:hAnsi="Times New Roman" w:cs="Times New Roman"/>
          <w:b w:val="0"/>
        </w:rPr>
        <w:lastRenderedPageBreak/>
        <w:t xml:space="preserve">Правительства Российской Федерации от 28.12.2016 № 2867-р.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7. При приеме на работу для исполнения обязанностей по техническому обеспечению деятельности в Администрации</w:t>
      </w:r>
      <w:r>
        <w:rPr>
          <w:rFonts w:ascii="Times New Roman" w:hAnsi="Times New Roman" w:cs="Times New Roman"/>
          <w:b w:val="0"/>
          <w:highlight w:val="white"/>
        </w:rPr>
        <w:t xml:space="preserve"> (структурного подразделения) </w:t>
      </w:r>
      <w:r>
        <w:rPr>
          <w:rFonts w:ascii="Times New Roman" w:hAnsi="Times New Roman" w:cs="Times New Roman"/>
          <w:b w:val="0"/>
        </w:rPr>
        <w:t xml:space="preserve">гражданин представляет следующие документы: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 заявление о приеме на работу;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2) собственноручно заполненную и подписанную анкету;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3) паспорт или иной документ, удостоверяющий личность;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4) трудовую книжку и (или) сведения о трудовой деятельности, за исключением случаев, если трудовой договор заключается впервые;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5) документ, подтверждающий регистрацию в системе индивидуального (персонифицированного) учета, в том числе в форме электронного документа;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6) документы воинского учета – для военнообязанных и лиц, подлежащих призыву на военную службу;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7)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8) свидетельство о постановке физического лица на учет в налоговом органе по месту жительства на территории Российской Федерации;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9) согласие на обработку персональных данных.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8. Сведения, представленные гражданином при поступлении на муниципальную службу, могут подвергаться проверке в установленном федеральными законами порядке. В случае установления в процессе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9. Гражданам, принимаемым на работу в Администрацию (структурное подразделение), может устанавливаться испытательный срок в соответствии с Трудовым кодексом Российской Федерации.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10. После подачи личного заявления (до подписания трудового договора) поступающий на работу должен быть ознакомлен с настоящими Правилами, Инструкцией по делопроизводству, должностной инструкцией, перечнем ограничений и запретов, связанных с муниципальной службой, инструкцией по охране труда и противопожарной безопасности, а также с иными муниципальными правовыми актами Администрации (структурного подразделения), имеющими отношение к трудовой функции работников, муниципальных служащих.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11. Прием на работу, муниципальную службу осуществляется в порядке назначения на должность, предусмотренную штатным расписанием Администрации (структурного подразделения), на условиях трудового договора, оформляемого и заключаемого в соответствии с требованиями федерального законодательства о труде и муниципальной службе. Прием работников, муниципальных служащих оформляется распоряжением Главы муниципального образования «город Десногорск» Смоленской области (приказом руководителя структурного подразделения).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12. Расторжение трудового договора и увольнение с работы, муниципальной службы осуществляется только по основаниям,  предусмотренным Трудовым кодексом Российской Федерации и Федеральным законом № 25 - ФЗ.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13. Днём увольнения муниципального служащего, работника является последний день его работы.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Муниципальный служащий, работник имеет право расторгнуть трудовой договор, заключенный на неопределенный срок, предупредив об этом за две недели.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По истечении указанного срока предупреждения об увольнении муниципальный служащий, работник вправе прекратить работу, а Администрация (структурное подразделение) в последний день обязана выдать ему трудовую книжку и произвести с ним расчет.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lastRenderedPageBreak/>
        <w:t xml:space="preserve">Расторжение трудового договора оформляется распоряжением Главы муниципального образования «город Десногорск» Смоленской области (приказом руководителя структурного подразделения) и объявляется увольняющемуся под роспись.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По договоренности между работником и Администрацией (структурным подразделением) трудовой договор может быть расторгнут и до истечения двухнедельного срока.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Срочный трудовой договор расторгается с истечением срока его действия, о чем муниципальный служащий, работник должен быть предупрежден в письменной форме не менее чем за 3 дня до его увольнения.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Трудовой договор, заключенный на время выполнения определенной работы, расторгается по завершении этой работы. Договор, заключенный на время исполнения обязанностей отсутствующего работника, расторгается с выходом этого работника на работу.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14. Увольняющийся обязан отчитаться перед руководителем соответствующего структурного подразделения Администрации за документы и имущество, находившееся у него в пользовании, при необходимости передать документы по акту приема-передачи.</w:t>
      </w:r>
    </w:p>
    <w:p w:rsidR="00EB59E7" w:rsidRDefault="00EB59E7">
      <w:pPr>
        <w:pStyle w:val="ConsPlusTitle"/>
        <w:ind w:firstLine="850"/>
        <w:jc w:val="both"/>
        <w:rPr>
          <w:rFonts w:ascii="Times New Roman" w:hAnsi="Times New Roman" w:cs="Times New Roman"/>
          <w:b w:val="0"/>
        </w:rPr>
      </w:pPr>
    </w:p>
    <w:p w:rsidR="00EB59E7" w:rsidRDefault="000B493F">
      <w:pPr>
        <w:pStyle w:val="ConsPlusTitle"/>
        <w:ind w:firstLine="850"/>
        <w:jc w:val="center"/>
        <w:rPr>
          <w:rFonts w:ascii="Times New Roman" w:hAnsi="Times New Roman" w:cs="Times New Roman"/>
          <w:b w:val="0"/>
        </w:rPr>
      </w:pPr>
      <w:r>
        <w:rPr>
          <w:rFonts w:ascii="Times New Roman" w:hAnsi="Times New Roman" w:cs="Times New Roman"/>
          <w:b w:val="0"/>
        </w:rPr>
        <w:t xml:space="preserve">Основные права и обязанности муниципальных служащих </w:t>
      </w:r>
    </w:p>
    <w:p w:rsidR="00EB59E7" w:rsidRDefault="00EB59E7">
      <w:pPr>
        <w:pStyle w:val="ConsPlusTitle"/>
        <w:ind w:firstLine="850"/>
        <w:jc w:val="both"/>
        <w:rPr>
          <w:rFonts w:ascii="Times New Roman" w:hAnsi="Times New Roman" w:cs="Times New Roman"/>
          <w:b w:val="0"/>
        </w:rPr>
      </w:pPr>
    </w:p>
    <w:p w:rsidR="00EB59E7" w:rsidRPr="000B493F" w:rsidRDefault="000B493F">
      <w:pPr>
        <w:pStyle w:val="ConsPlusTitle"/>
        <w:ind w:firstLine="850"/>
        <w:jc w:val="both"/>
        <w:rPr>
          <w:rFonts w:ascii="Times New Roman" w:hAnsi="Times New Roman" w:cs="Times New Roman"/>
          <w:b w:val="0"/>
          <w:color w:val="000000"/>
        </w:rPr>
      </w:pPr>
      <w:r w:rsidRPr="000B493F">
        <w:rPr>
          <w:rFonts w:ascii="Times New Roman" w:hAnsi="Times New Roman" w:cs="Times New Roman"/>
          <w:b w:val="0"/>
          <w:color w:val="000000"/>
        </w:rPr>
        <w:t xml:space="preserve">15. Муниципальный служащий Администрации (структурного подразделения) обязан: </w:t>
      </w:r>
    </w:p>
    <w:p w:rsidR="00EB59E7" w:rsidRDefault="000B493F">
      <w:pPr>
        <w:pStyle w:val="ConsPlusTitle"/>
        <w:ind w:firstLine="850"/>
        <w:jc w:val="both"/>
        <w:rPr>
          <w:rFonts w:ascii="Times New Roman" w:hAnsi="Times New Roman" w:cs="Times New Roman"/>
          <w:b w:val="0"/>
        </w:rPr>
      </w:pPr>
      <w:r w:rsidRPr="000B493F">
        <w:rPr>
          <w:rFonts w:ascii="Times New Roman" w:hAnsi="Times New Roman" w:cs="Times New Roman"/>
          <w:b w:val="0"/>
          <w:color w:val="000000"/>
        </w:rPr>
        <w:t xml:space="preserve">1) соблюдать Конституцию Российской Федерации, федеральные конституционные законы, федеральные законы, иные нормативные </w:t>
      </w:r>
      <w:r>
        <w:rPr>
          <w:rFonts w:ascii="Times New Roman" w:hAnsi="Times New Roman" w:cs="Times New Roman"/>
          <w:b w:val="0"/>
        </w:rPr>
        <w:t xml:space="preserve">правовые акты Российской Федерации конституции (уставы), законы и иные нормативные правовые акты Смоленской области, Устав муниципального образования «городской округ город Десногорск Смоленской области» и иные муниципальные нормативные правовые акты и обеспечивать их исполнение;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2) исполнять должностные обязанности в соответствии с должностной инструкцией;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 </w:t>
      </w:r>
    </w:p>
    <w:p w:rsidR="00EB59E7" w:rsidRDefault="000B493F">
      <w:pPr>
        <w:pStyle w:val="ConsPlusTitle"/>
        <w:ind w:firstLine="850"/>
        <w:jc w:val="both"/>
        <w:rPr>
          <w:rFonts w:ascii="Times New Roman" w:hAnsi="Times New Roman" w:cs="Times New Roman"/>
          <w:b w:val="0"/>
          <w:highlight w:val="white"/>
        </w:rPr>
      </w:pPr>
      <w:r>
        <w:rPr>
          <w:rFonts w:ascii="Times New Roman" w:hAnsi="Times New Roman" w:cs="Times New Roman"/>
          <w:b w:val="0"/>
        </w:rPr>
        <w:t>4) соблюдать установленные в Администрации (структурном подразделении) Правила внутреннего трудового распорядка, должностную инструкцию, порядок работы со  служебной информацией, Кодекс чести муниципального служащего, общие принципы служебного поведения муниципального служаще</w:t>
      </w:r>
      <w:r>
        <w:rPr>
          <w:rFonts w:ascii="Times New Roman" w:hAnsi="Times New Roman" w:cs="Times New Roman"/>
          <w:b w:val="0"/>
          <w:highlight w:val="white"/>
        </w:rPr>
        <w:t xml:space="preserve">го, действующие нормы охраны труда и техники безопасности;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5) поддерживать уровень квалификации, необходимый для надлежащего исполнения должностных обязанностей;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в том числе после прекращения муниципальной службы;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7) беречь муниципальное имущество, в том числе предоставленное ему для исполнения должностных обязанностей;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8) представлять в сектор кадровой и муниципальной службы Администрации сведения об изменении паспортных данных, места регистрации жительства, образовании, семейного положения, СНИЛС, ИНН;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9) представлять в сектор кадровой и муниципальной службы Администрации, в установленном порядке предусмотренные законодательством Российской Федерации, сведения о себе и членах своей семьи;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10) соблюдать ограничения, выполнять обязательства, не нарушать запреты, которые установлены Федеральным законом № 25 - ФЗ и другими федеральными законами;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lastRenderedPageBreak/>
        <w:t xml:space="preserve">11) уведомлять в письменной форме Главу муниципального образования «город Десногорск» Смоленской области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муниципальным служащим,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муниципальный служащий, и (или) лица, состоящие с ним в близком родстве или свойстве, связаны имущественными, корпоративными или иными близкими отношениями;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12) качественно и в срок выполнять служебные задания и поручения, работать над повышением своего профессионального уровня;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13) поддерживать чистоту и порядок на своем рабочем месте, в служебных и других помещениях, соблюдать установленный порядок хранения документов и материальных ценностей;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14) владеть компьютерной и другой оргтехникой, необходимым программным обеспечением, экономно и рационально расходовать материалы и энергию, другие материальные ресурсы;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15) соблюдать нормы, правила и инструкции по охране труда, правила противопожарной безопасности;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16) не использовать для выступлений и публикаций в средствах массовой информации как в России, так и за рубежом сведений, полученных в силу служебного положения, определенных правовыми актами как охраняемая тайна, распространение которой может нанести вред Администрации или ее работникам;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17) при исполнении своих должностных обязанностей должен бережно относиться к имуществу работодателя и других работников, не вести междугородние переговоры в личных целях по служебным телефонам муниципалитета;</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18) муниципальный служащий обязан согласовывать с руководителем своего структурного подразделения заявления о предоставлении ежегодного оплачиваемого отпуска, отпуска без сохранения заработной платы, дни отдыха, учебный отпуск и иные виды отпусков, заявление об увольнении, о переводе;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19) сообщать в письменной форме представителю нанимателя (работодателю) о приобретении гражданства (подданства) иностранного государства либо получения вида на жительство или иного документа, подтверждающего права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20)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lastRenderedPageBreak/>
        <w:t xml:space="preserve">16. Муниципальный служащий имеет право на: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2) обеспечение организационно-технических условий, необходимых для исполнения должностных обязанностей;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3) оплату труда и другие выплаты в соответствии с трудовым законодательством, законодательством о муниципальной службе и трудовым договором (контрактом);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6) участие по своей инициативе в конкурсе на замещение вакантной должности муниципальной службы;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7) защиту своих персональных данных;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8)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9)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10) пенсионное обеспечение в соответствии с законодательством Российской Федерации.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17. В связи с прохождением муниципальной службы муниципальному служащему запрещается: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1) замещать должность муниципальной службы в случае:</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а) избрания или назначения на государственную должность Российской Федерации либо на государственную должность Смоленской области Российской Федерации, а также в случае назначения на должность государственной службы;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б) избрания или назначения на муниципальную должность;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потребительского кооператива,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3) быть поверенным или представителем по делам третьих лиц в органах местного самоуправления,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4) получать в связи с должностным положением или в связи с исполнением </w:t>
      </w:r>
      <w:r>
        <w:rPr>
          <w:rFonts w:ascii="Times New Roman" w:hAnsi="Times New Roman" w:cs="Times New Roman"/>
          <w:b w:val="0"/>
        </w:rPr>
        <w:lastRenderedPageBreak/>
        <w:t xml:space="preserve">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кодексом Российской Федерации.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Администрации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8) допускать публичные высказывания, суждения и оценки, в том числе в средствах массовой информации, в отношении деятельности органов местного самоуправления, если это не входит в его должностные обязанности;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9) принимать без письменного разрешения Главы муниципального образования «город Десногорск» Смоленской области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10) использовать преимущества должностного положения для предвыборной агитации, а также для агитации по вопросам референдума;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12) создавать в Администрации, иных муниципальных органах структуры политических партий, религиозных и другие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13) прекращать исполнение должностных обязанностей в целях урегулирования трудового спора;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w:t>
      </w:r>
      <w:r>
        <w:rPr>
          <w:rFonts w:ascii="Times New Roman" w:hAnsi="Times New Roman" w:cs="Times New Roman"/>
          <w:b w:val="0"/>
        </w:rPr>
        <w:lastRenderedPageBreak/>
        <w:t xml:space="preserve">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18.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Смоленской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 </w:t>
      </w:r>
    </w:p>
    <w:p w:rsidR="00EB59E7" w:rsidRDefault="00EB59E7">
      <w:pPr>
        <w:pStyle w:val="ConsPlusTitle"/>
        <w:ind w:firstLine="850"/>
        <w:jc w:val="both"/>
        <w:rPr>
          <w:rFonts w:ascii="Times New Roman" w:hAnsi="Times New Roman" w:cs="Times New Roman"/>
          <w:b w:val="0"/>
        </w:rPr>
      </w:pPr>
    </w:p>
    <w:p w:rsidR="00EB59E7" w:rsidRDefault="000B493F">
      <w:pPr>
        <w:pStyle w:val="ConsPlusTitle"/>
        <w:ind w:firstLine="850"/>
        <w:jc w:val="center"/>
        <w:rPr>
          <w:rFonts w:ascii="Times New Roman" w:hAnsi="Times New Roman" w:cs="Times New Roman"/>
          <w:b w:val="0"/>
        </w:rPr>
      </w:pPr>
      <w:r>
        <w:rPr>
          <w:rFonts w:ascii="Times New Roman" w:hAnsi="Times New Roman" w:cs="Times New Roman"/>
          <w:b w:val="0"/>
        </w:rPr>
        <w:t>Основные права и обязанности работников</w:t>
      </w:r>
    </w:p>
    <w:p w:rsidR="00EB59E7" w:rsidRDefault="00EB59E7">
      <w:pPr>
        <w:pStyle w:val="ConsPlusTitle"/>
        <w:ind w:firstLine="850"/>
        <w:jc w:val="both"/>
        <w:rPr>
          <w:rFonts w:ascii="Times New Roman" w:hAnsi="Times New Roman" w:cs="Times New Roman"/>
          <w:b w:val="0"/>
        </w:rPr>
      </w:pP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19. Работник обязан: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«городской округ город Десногорск Смоленской области» и иные муниципальные нормативные правовые акты и обеспечивать их исполнение;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2) исполнять должностные обязанности в соответствии с должностной инструкцией;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 </w:t>
      </w:r>
    </w:p>
    <w:p w:rsidR="00EB59E7" w:rsidRDefault="000B493F">
      <w:pPr>
        <w:pStyle w:val="ConsPlusTitle"/>
        <w:ind w:firstLine="850"/>
        <w:jc w:val="both"/>
        <w:rPr>
          <w:rFonts w:ascii="Times New Roman" w:hAnsi="Times New Roman" w:cs="Times New Roman"/>
          <w:b w:val="0"/>
          <w:highlight w:val="white"/>
        </w:rPr>
      </w:pPr>
      <w:r>
        <w:rPr>
          <w:rFonts w:ascii="Times New Roman" w:hAnsi="Times New Roman" w:cs="Times New Roman"/>
          <w:b w:val="0"/>
        </w:rPr>
        <w:t xml:space="preserve">4) соблюдать установленные в Администрации Правила внутреннего трудового </w:t>
      </w:r>
      <w:r>
        <w:rPr>
          <w:rFonts w:ascii="Times New Roman" w:hAnsi="Times New Roman" w:cs="Times New Roman"/>
          <w:b w:val="0"/>
          <w:highlight w:val="white"/>
        </w:rPr>
        <w:t>распорядка, должностную инструкцию, порядок работы со служебной информацией, установленные нормы охраны труда и техники безопасности;</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5) поддерживать уровень квалификации, необходимый для надлежащего исполнения должностных обязанностей;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7) беречь муниципальное имущество, в том числе предоставленное ему для исполнения должностных обязанностей;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8) представлять в сектор кадровой и муниципальной службы Администрации сведения об изменении паспортных данных, места регистрации жительства, образовании, семейного положения, СНИЛС, ИНН;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9) представлять в сектор кадровой и муниципальной службы Администрации, в установленном порядке предусмотренные законодательством Российской Федерации, сведения о себе и членах своей семьи;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10) сообщать в сектор кадровой и муниципальной службы Администрации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lastRenderedPageBreak/>
        <w:t xml:space="preserve">11) качественно и в срок выполнять служебные задания и поручения, работать над повышением своего профессионального уровня;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12) поддерживать чистоту и порядок на своем рабочем месте, в служебных и других помещениях, соблюдать установленный порядок хранения документов и материальных ценностей;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13) владеть компьютерной и другой оргтехникой, необходимым программным обеспечением, экономно и рационально расходовать материалы и энергию, другие материальные ресурсы;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14) соблюдать нормы, правила и инструкции по охране труда, правила противопожарной безопасности;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15) не использовать для выступлений и публикаций в средствах массовой информации как в России, так и за рубежом сведений, полученных в силу служебного положения, определенных правовыми актами как охраняемая тайна, распространение которой может нанести вред Администрации (структурным подразделениям) или ее работникам;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16) при исполнении своих должностных обязанностей должен бережно относиться к имуществу работодателя и других работников, не вести междугородние переговоры в личных целях по служебным телефонам;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17) работник обязан согласовывать с руководителем своего структурного подразделения заявления о предоставлении ежегодного оплачиваемого отпуска, отпуска без сохранения заработной платы, дни отдыха, учебный отпуск и иные виды отпусков, заявление об увольнении, о переводе.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20. Работник имеет право на: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 обеспечение организационно-технических условий, необходимых для исполнения должностных обязанностей;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2) оплату труда и другие выплаты в соответствии с трудовым законодательством, трудовым договором (контрактом);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4)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5) защиту своих персональных данных;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6)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7) рассмотрение индивидуальных трудовых споров в соответствии с трудовым законодательством;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8) пенсионное обеспечение в соответствии с законодательством Российской Федерации.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21. Работник не вправе исполнять данное ему неправомерное поручение. При получении от соответствующего руководителя поручения, являющегося, по мнению работника, неправомерным, работник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Смоленской области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работник обязан отказаться от его исполнения. В случае исполнения неправомерного </w:t>
      </w:r>
      <w:r>
        <w:rPr>
          <w:rFonts w:ascii="Times New Roman" w:hAnsi="Times New Roman" w:cs="Times New Roman"/>
          <w:b w:val="0"/>
        </w:rPr>
        <w:lastRenderedPageBreak/>
        <w:t xml:space="preserve">поручения работник и давший это поручение руководитель несут ответственность в соответствии с законодательством Российской Федерации.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22. В связи с занимаемой должностью работнику запрещается: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2) разглашать или использовать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3) допускать публичные высказывания, суждения и оценки, в том числе в средствах массовой информации, в отношении деятельности органов местного самоуправления, если это не входит в его должностные обязанности;</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4) использовать преимущества должностного положения для предвыборной агитации, а также для агитации по вопросам референдума;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5) использовать свое должностное положение в интересах политических партий, религиозных и других общественных объединений;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6) создавать в Администрации (структурных подразделениях), иных муниципальных органах структуры политических партий, религиозных и другие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7) прекращать исполнение должностных обязанностей в целях урегулирования трудового спора; </w:t>
      </w:r>
    </w:p>
    <w:p w:rsidR="00EB59E7" w:rsidRDefault="00EB59E7">
      <w:pPr>
        <w:pStyle w:val="ConsPlusTitle"/>
        <w:ind w:firstLine="850"/>
        <w:jc w:val="both"/>
        <w:rPr>
          <w:rFonts w:ascii="Times New Roman" w:hAnsi="Times New Roman" w:cs="Times New Roman"/>
          <w:b w:val="0"/>
        </w:rPr>
      </w:pPr>
    </w:p>
    <w:p w:rsidR="00EB59E7" w:rsidRDefault="000B493F">
      <w:pPr>
        <w:pStyle w:val="ConsPlusTitle"/>
        <w:ind w:firstLine="850"/>
        <w:jc w:val="center"/>
        <w:rPr>
          <w:rFonts w:ascii="Times New Roman" w:hAnsi="Times New Roman" w:cs="Times New Roman"/>
          <w:b w:val="0"/>
        </w:rPr>
      </w:pPr>
      <w:r>
        <w:rPr>
          <w:rFonts w:ascii="Times New Roman" w:hAnsi="Times New Roman" w:cs="Times New Roman"/>
          <w:b w:val="0"/>
        </w:rPr>
        <w:t>Основные обязанности и права Администрации (структурного подразделения)</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23. Администрация (структурное подразделение) обязана:</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1) соблюдать трудовое законодательство, законодательство о муниципальной службе, иные нормативные правовые акты, содержащие нормы трудового права, условия соглашений и трудовых договоров;</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2) предоставлять работникам, муниципальным служащим работу, обусловленную трудовым договором;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3) обеспечивать безопасность и условия труда, соответствующие нормативным требованиям охраны труда;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4) обеспечивать муниципальных служащих,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EB59E7" w:rsidRPr="000B493F" w:rsidRDefault="000B493F">
      <w:pPr>
        <w:pStyle w:val="ConsPlusTitle"/>
        <w:ind w:firstLine="850"/>
        <w:jc w:val="both"/>
        <w:rPr>
          <w:rFonts w:ascii="Times New Roman" w:hAnsi="Times New Roman" w:cs="Times New Roman"/>
          <w:b w:val="0"/>
          <w:color w:val="000000"/>
          <w:highlight w:val="white"/>
        </w:rPr>
      </w:pPr>
      <w:r w:rsidRPr="000B493F">
        <w:rPr>
          <w:rFonts w:ascii="Times New Roman" w:hAnsi="Times New Roman" w:cs="Times New Roman"/>
          <w:b w:val="0"/>
          <w:color w:val="000000"/>
        </w:rPr>
        <w:t>5) выплачивать в полном размере причитающуюся муниципальным служащим, работн</w:t>
      </w:r>
      <w:r w:rsidRPr="000B493F">
        <w:rPr>
          <w:rFonts w:ascii="Times New Roman" w:hAnsi="Times New Roman" w:cs="Times New Roman"/>
          <w:b w:val="0"/>
          <w:color w:val="000000"/>
          <w:highlight w:val="white"/>
        </w:rPr>
        <w:t>икам заработную плату два раза в месяц:</w:t>
      </w:r>
    </w:p>
    <w:p w:rsidR="00EB59E7" w:rsidRPr="000B493F" w:rsidRDefault="000B493F">
      <w:pPr>
        <w:pStyle w:val="ConsPlusTitle"/>
        <w:numPr>
          <w:ilvl w:val="0"/>
          <w:numId w:val="8"/>
        </w:numPr>
        <w:ind w:left="0" w:firstLine="0"/>
        <w:jc w:val="both"/>
        <w:rPr>
          <w:rFonts w:ascii="Times New Roman" w:hAnsi="Times New Roman" w:cs="Times New Roman"/>
          <w:b w:val="0"/>
          <w:color w:val="000000"/>
          <w:highlight w:val="white"/>
        </w:rPr>
      </w:pPr>
      <w:r w:rsidRPr="000B493F">
        <w:rPr>
          <w:rFonts w:ascii="Times New Roman" w:hAnsi="Times New Roman" w:cs="Times New Roman"/>
          <w:b w:val="0"/>
          <w:color w:val="000000"/>
          <w:highlight w:val="white"/>
        </w:rPr>
        <w:t xml:space="preserve">в Администрации 2 и 17 числа месяца; </w:t>
      </w:r>
    </w:p>
    <w:p w:rsidR="00EB59E7" w:rsidRPr="000B493F" w:rsidRDefault="000B493F">
      <w:pPr>
        <w:pStyle w:val="ConsPlusTitle"/>
        <w:numPr>
          <w:ilvl w:val="0"/>
          <w:numId w:val="8"/>
        </w:numPr>
        <w:ind w:left="0" w:firstLine="0"/>
        <w:jc w:val="both"/>
        <w:rPr>
          <w:rFonts w:ascii="Times New Roman" w:hAnsi="Times New Roman" w:cs="Times New Roman"/>
          <w:b w:val="0"/>
          <w:color w:val="000000"/>
          <w:highlight w:val="white"/>
        </w:rPr>
      </w:pPr>
      <w:r w:rsidRPr="000B493F">
        <w:rPr>
          <w:rFonts w:ascii="Times New Roman" w:hAnsi="Times New Roman" w:cs="Times New Roman"/>
          <w:b w:val="0"/>
          <w:color w:val="000000"/>
          <w:highlight w:val="white"/>
        </w:rPr>
        <w:t xml:space="preserve">в структурных подразделениях (с правами юридического лица) даты выплат заработной платы определяются приказом руководителя структурного подразделения; </w:t>
      </w:r>
    </w:p>
    <w:p w:rsidR="00EB59E7" w:rsidRPr="000B493F" w:rsidRDefault="000B493F">
      <w:pPr>
        <w:pStyle w:val="ConsPlusTitle"/>
        <w:numPr>
          <w:ilvl w:val="0"/>
          <w:numId w:val="8"/>
        </w:numPr>
        <w:ind w:left="0" w:firstLine="0"/>
        <w:jc w:val="both"/>
        <w:rPr>
          <w:rFonts w:ascii="Times New Roman" w:hAnsi="Times New Roman" w:cs="Times New Roman"/>
          <w:b w:val="0"/>
          <w:color w:val="000000"/>
          <w:highlight w:val="white"/>
        </w:rPr>
      </w:pPr>
      <w:r w:rsidRPr="000B493F">
        <w:rPr>
          <w:rFonts w:ascii="Times New Roman" w:hAnsi="Times New Roman" w:cs="Times New Roman"/>
          <w:b w:val="0"/>
          <w:color w:val="000000"/>
          <w:highlight w:val="white"/>
        </w:rPr>
        <w:t xml:space="preserve"> в отделе записи актов гражданского состояния (ЗАГС) 15 числа и 30 месяца; </w:t>
      </w:r>
    </w:p>
    <w:p w:rsidR="00EB59E7" w:rsidRDefault="000B493F">
      <w:pPr>
        <w:pStyle w:val="ConsPlusTitle"/>
        <w:ind w:firstLine="850"/>
        <w:jc w:val="both"/>
        <w:rPr>
          <w:rFonts w:ascii="Times New Roman" w:hAnsi="Times New Roman" w:cs="Times New Roman"/>
          <w:b w:val="0"/>
        </w:rPr>
      </w:pPr>
      <w:r w:rsidRPr="000B493F">
        <w:rPr>
          <w:rFonts w:ascii="Times New Roman" w:hAnsi="Times New Roman" w:cs="Times New Roman"/>
          <w:b w:val="0"/>
          <w:color w:val="000000"/>
          <w:highlight w:val="white"/>
        </w:rPr>
        <w:t>6) знакомит</w:t>
      </w:r>
      <w:r w:rsidRPr="000B493F">
        <w:rPr>
          <w:rFonts w:ascii="Times New Roman" w:hAnsi="Times New Roman" w:cs="Times New Roman"/>
          <w:b w:val="0"/>
          <w:color w:val="000000"/>
        </w:rPr>
        <w:t>ь муниципальных служащих, работников под роспись с принимаемыми  правовыми актами,</w:t>
      </w:r>
      <w:r>
        <w:rPr>
          <w:rFonts w:ascii="Times New Roman" w:hAnsi="Times New Roman" w:cs="Times New Roman"/>
          <w:b w:val="0"/>
        </w:rPr>
        <w:t xml:space="preserve"> непосредственно связанными с их трудовой деятельностью;</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7) 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lastRenderedPageBreak/>
        <w:t xml:space="preserve">8) осуществлять обязательное социальное страхование муниципальных служащих, работников в порядке, установленном федеральными законами;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9) возмещать вред, причиненный муниципальным служащим, работникам в связи с исполнением ими трудовых обязанностей, а также компенсировать моральный вред в порядке и на условиях, которые установлены федеральными законами и иными нормативными правовыми актами Российской Федерации;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10)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11) предоставлять работнику, муниципальному служащему работу, обусловленную трудовым договором;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12) развивать и поощрять личную творческую инициативу и активность муниципальных служащих, работников;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13) проводить аттестацию муниципальных служащих в порядке, установленном действующим законодательством о муниципальной службе;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14) исполнять иные обязанности, предусмотренные действующим Трудовым кодексом  РФ и законодательством о муниципальной службе.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24. Работодатель имеет право: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 заключать, изменять и расторгать трудовые договоры с муниципальными служащими, работниками в порядке и на условиях, которые установлены трудовым законодательством, иными федеральными законами;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2) поощрять муниципальных служащих, работников за добросовестный эффективный труд;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3) требовать от муниципальных служащих,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требований охраны труда;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4) привлекать муниципальных служащих, работников к дисциплинарной и материальной ответственности в порядке, установленном Трудовым кодексом РФ, иными федеральными законами;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5) принимать правовые акты;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6) реализовывать права, предоставленные ему законодательством о специальной оценке условий труда; </w:t>
      </w:r>
    </w:p>
    <w:p w:rsidR="00EB59E7" w:rsidRDefault="00EB59E7">
      <w:pPr>
        <w:pStyle w:val="ConsPlusTitle"/>
        <w:ind w:firstLine="850"/>
        <w:jc w:val="both"/>
        <w:rPr>
          <w:rFonts w:ascii="Times New Roman" w:hAnsi="Times New Roman" w:cs="Times New Roman"/>
          <w:b w:val="0"/>
        </w:rPr>
      </w:pPr>
    </w:p>
    <w:p w:rsidR="00EB59E7" w:rsidRDefault="000B493F">
      <w:pPr>
        <w:pStyle w:val="ConsPlusTitle"/>
        <w:ind w:firstLine="850"/>
        <w:jc w:val="center"/>
        <w:rPr>
          <w:rFonts w:ascii="Times New Roman" w:hAnsi="Times New Roman" w:cs="Times New Roman"/>
          <w:b w:val="0"/>
        </w:rPr>
      </w:pPr>
      <w:r>
        <w:rPr>
          <w:rFonts w:ascii="Times New Roman" w:hAnsi="Times New Roman" w:cs="Times New Roman"/>
          <w:b w:val="0"/>
        </w:rPr>
        <w:t xml:space="preserve">Рабочее время и время отдыха </w:t>
      </w:r>
    </w:p>
    <w:p w:rsidR="00EB59E7" w:rsidRDefault="00EB59E7">
      <w:pPr>
        <w:pStyle w:val="ConsPlusTitle"/>
        <w:ind w:firstLine="850"/>
        <w:jc w:val="both"/>
        <w:rPr>
          <w:rFonts w:ascii="Times New Roman" w:hAnsi="Times New Roman" w:cs="Times New Roman"/>
          <w:b w:val="0"/>
        </w:rPr>
      </w:pP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25. Для муниципальных служащих, работников (работников, осуществляющих работу дистанционно) в Администрации (структурном подразделении) устанавливается 40-часовая пятидневная рабочая неделя с двумя выходными днями: суббота и воскресенье.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Для отдельных муниципальных служащих, работников Администрации (структурного подразделения) распоряжением Администрации (приказом руководителя структурного подразделения) может быть установлен иной режим работы.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26. Устанавливается следующий распорядок рабочего дня в Администрации (структурном подразделении):</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начало работы – в 08 часов 00 минут;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окончание работы – в 17 часов 15 минут (по пятницам – в 16 часов 00 минут);</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перерыв с 12 часов 00 минут до 13 часов 00 минут.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Выходные дни: суббота и  воскресенье.</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27. Для муниципальных служащих отдела ЗАГС устанавливается следующий </w:t>
      </w:r>
      <w:r>
        <w:rPr>
          <w:rFonts w:ascii="Times New Roman" w:hAnsi="Times New Roman" w:cs="Times New Roman"/>
          <w:b w:val="0"/>
        </w:rPr>
        <w:lastRenderedPageBreak/>
        <w:t xml:space="preserve">распорядок рабочего дня: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начало работы в 08 часов 00 минут;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окончание работы - в 17 часов 15 минут (по пятницам 16 часов 00 минут);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перерыв - с 12 часов 00 минут до 13 часов 00 минут. </w:t>
      </w:r>
    </w:p>
    <w:p w:rsidR="00EB59E7" w:rsidRDefault="000B493F">
      <w:pPr>
        <w:pStyle w:val="ConsPlusTitle"/>
        <w:jc w:val="both"/>
        <w:rPr>
          <w:rFonts w:ascii="Times New Roman" w:hAnsi="Times New Roman" w:cs="Times New Roman"/>
          <w:b w:val="0"/>
        </w:rPr>
      </w:pPr>
      <w:r>
        <w:rPr>
          <w:rFonts w:ascii="Times New Roman" w:hAnsi="Times New Roman" w:cs="Times New Roman"/>
          <w:b w:val="0"/>
        </w:rPr>
        <w:t xml:space="preserve">             Выходные дни воскресенье и понедельник.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28. Накануне праздничных дней продолжительность работы сокращается на 1 час. Установленный настоящими Правилами распорядок рабочего дня может изменяться только по распоряжению Администрации.  Для отдельных категорий устанавливается ненормированный рабочий день согласно утвержденному правовому акту.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29. Нерабочими праздничными днями являются дни, установленные Трудовым кодексом РФ.</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При совпадении выходного и праздничного дней выходной день переносится на следующий после праздничного, рабочий день.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Работа в выходные и праздничные дни допускается в исключительных случаях по распоряжению Администрации (приказа руководителя структурного подразделения) и с компенсацией, предусмотренной Трудовым кодексом РФ.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Муниципальные служащие, работники Администрации (структурного подразделения) могут привлекаться к дежурству в праздничные и выходные дни по графику, утвержденному соответствующим правовым актом, с их письменного согласия и с последующим предоставлением дней отдыха.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30. В Администрации (структурном подразделении) ведется табель учёта рабочего времени.  Ответственность за ведение табеля учета рабочего времени возлагается на сектор кадровой и муниципальной службы Администрации.</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Надлежащим образом оформленный табель учета рабочего времени два раза в месяц, не позднее 12 и 25 числа каждого месяца, сдается в отдел бухгалтерского учёта Администрации и в МБУ «Централизованная бухгалтерия».</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31. Выезды муниципальных служащих, работников в служебные командировки осуществляются по распоряжению Администрации с предоставлением гарантий и возмещением расходов, связанных со служебной командировкой, в соответствии с действующим законодательством.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32. Ежегодный оплачиваемый отпуск муниципального служащего Администрации (структурного подразделения) состоит из основного оплачиваемого отпуска и дополнительных оплачиваемых отпусков.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33. Ежегодный основной оплачиваемый отпуск предоставляется муниципальному служащему продолжительностью 30 календарных дней. Ежегодные дополнительные оплачиваемые отпуска предоставляются муниципальному служащему за выслугу лет (исчисляется из расчета 1 календарный день за каждый  год стажа муниципальной службы но не более 10 календарных дней), а также в случаях, предусмотренных федеральными законами и законами Смоленской области.</w:t>
      </w:r>
    </w:p>
    <w:p w:rsidR="00EB59E7" w:rsidRDefault="000B493F">
      <w:pPr>
        <w:pStyle w:val="ConsPlusTitle"/>
        <w:ind w:firstLine="850"/>
        <w:jc w:val="both"/>
        <w:rPr>
          <w:rFonts w:ascii="Times New Roman" w:hAnsi="Times New Roman" w:cs="Times New Roman"/>
          <w:b w:val="0"/>
          <w:highlight w:val="white"/>
        </w:rPr>
      </w:pPr>
      <w:r>
        <w:rPr>
          <w:rFonts w:ascii="Times New Roman" w:hAnsi="Times New Roman" w:cs="Times New Roman"/>
          <w:b w:val="0"/>
        </w:rPr>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w:t>
      </w:r>
      <w:r>
        <w:rPr>
          <w:rFonts w:ascii="Times New Roman" w:hAnsi="Times New Roman" w:cs="Times New Roman"/>
          <w:b w:val="0"/>
          <w:highlight w:val="white"/>
        </w:rPr>
        <w:t>ный день продолжительностью 3 календарных дня.</w:t>
      </w:r>
    </w:p>
    <w:p w:rsidR="00EB59E7" w:rsidRDefault="000B493F">
      <w:pPr>
        <w:pStyle w:val="ConsPlusTitle"/>
        <w:ind w:firstLine="850"/>
        <w:jc w:val="both"/>
        <w:rPr>
          <w:rFonts w:ascii="Times New Roman" w:hAnsi="Times New Roman" w:cs="Times New Roman"/>
          <w:b w:val="0"/>
          <w:highlight w:val="white"/>
        </w:rPr>
      </w:pPr>
      <w:r>
        <w:rPr>
          <w:rFonts w:ascii="Times New Roman" w:hAnsi="Times New Roman" w:cs="Times New Roman"/>
          <w:b w:val="0"/>
          <w:highlight w:val="white"/>
        </w:rPr>
        <w:t xml:space="preserve">34. Оплачиваемые отпуска, по письменному заявлению муниципальных служащих, могут быть заменены денежной компенсацией, в соответствии с Трудовым кодексом РФ.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35. Работникам Администрации и структурных подразделений предоставляется ежегодный основной оплачиваемый отпуск продолжительностью 28 календарных дней и дополнительный отпуск за ненормированный рабочий день продолжительностью 4 календарных дня.</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Работнику, замещающему должность менеджер-программист, предоставляется </w:t>
      </w:r>
    </w:p>
    <w:p w:rsidR="00EB59E7" w:rsidRDefault="00EB59E7">
      <w:pPr>
        <w:pStyle w:val="ConsPlusTitle"/>
        <w:ind w:firstLine="850"/>
        <w:jc w:val="both"/>
        <w:rPr>
          <w:rFonts w:ascii="Times New Roman" w:hAnsi="Times New Roman" w:cs="Times New Roman"/>
          <w:b w:val="0"/>
        </w:rPr>
      </w:pP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lastRenderedPageBreak/>
        <w:t>дополнительный отпуск за ненормированный рабочий день продолжительностью 6 календарных дней.</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36. Ежегодный график отпусков утверждается распоряжением Главы муниципального образования, не позднее, чем за две недели до наступления нового календарного года и доводится до сведения всех муниципальных служащих, работников.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Оплата отпуска производится не позднее, чем за три дня до его начала. График отпусков обязателен как для работодателя, так и для муниципальных служащих, работников.</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37. В случае болезни муниципальный служащий, работник, до получения соответствующего документа об освобождении от работы по болезни обязан в тот же день сообщить об этом в сектор кадровой и муниципальной службы Администрации и непосредственному руководителю.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Непосредственный руководитель также обязан сообщить о болезни муниципального служащего, работника в сектор кадровой и муниципальной службы Администрации немедленно по получении такой информации.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38. В случае своей болезни муниципальный служащий, работник по получении соответствующего документа об освобождении от работы по болезни, обязан на следующий день предоставить листок нетрудоспособности в сектор кадровой и муниципальной службы Администрации.</w:t>
      </w:r>
    </w:p>
    <w:p w:rsidR="00EB59E7" w:rsidRDefault="00EB59E7">
      <w:pPr>
        <w:pStyle w:val="ConsPlusTitle"/>
        <w:ind w:firstLine="850"/>
        <w:jc w:val="both"/>
        <w:rPr>
          <w:rFonts w:ascii="Times New Roman" w:hAnsi="Times New Roman" w:cs="Times New Roman"/>
          <w:b w:val="0"/>
        </w:rPr>
      </w:pPr>
    </w:p>
    <w:p w:rsidR="00EB59E7" w:rsidRDefault="000B493F">
      <w:pPr>
        <w:pStyle w:val="ConsPlusTitle"/>
        <w:ind w:firstLine="850"/>
        <w:jc w:val="center"/>
        <w:rPr>
          <w:rFonts w:ascii="Times New Roman" w:hAnsi="Times New Roman" w:cs="Times New Roman"/>
          <w:b w:val="0"/>
        </w:rPr>
      </w:pPr>
      <w:r>
        <w:rPr>
          <w:rFonts w:ascii="Times New Roman" w:hAnsi="Times New Roman" w:cs="Times New Roman"/>
          <w:b w:val="0"/>
        </w:rPr>
        <w:t>Дистанционная (удаленная) работа.</w:t>
      </w:r>
    </w:p>
    <w:p w:rsidR="00EB59E7" w:rsidRDefault="00EB59E7">
      <w:pPr>
        <w:pStyle w:val="ConsPlusTitle"/>
        <w:jc w:val="both"/>
        <w:rPr>
          <w:rFonts w:ascii="Times New Roman" w:hAnsi="Times New Roman" w:cs="Times New Roman"/>
          <w:b w:val="0"/>
        </w:rPr>
      </w:pP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39. Дистанционной (удаленной) работой (далее – дистанционная работа, выполнение трудовой функции дистанционно)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другой местности),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в том ч</w:t>
      </w:r>
      <w:r>
        <w:rPr>
          <w:rFonts w:ascii="Times New Roman" w:hAnsi="Times New Roman" w:cs="Times New Roman"/>
          <w:b w:val="0"/>
          <w:highlight w:val="white"/>
        </w:rPr>
        <w:t>исле информационно-телекоммуникационной сети</w:t>
      </w:r>
      <w:r>
        <w:rPr>
          <w:rFonts w:ascii="Times New Roman" w:hAnsi="Times New Roman" w:cs="Times New Roman"/>
          <w:b w:val="0"/>
        </w:rPr>
        <w:t xml:space="preserve"> «Интернет», и сетей связи общего пользования.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40. 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41. Под дистанционным работником понимается работник, заключивший трудовой договор или дополнительное соглашение к трудовому договору, а также работник, выполняющий трудовую функцию дистанционно в соответствии с распоряжением Администрации (приказ руководителя структурного подразделения), принятым в соответствии со статьей 312.9 Трудового кодекса Российской Федерации (далее – дистанционный работник).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42. На дистанционных работников в период выполнения ими трудовой функции дистанционно распространяется действие трудового законодательства и иных актов, содержащих нормы трудового права, с учетом особенностей, установленных главой 49.1 Трудового кодекса Российской Федерации.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43. Выполнение работником трудовой функции дистанционно не может являться основанием для снижения ему заработной платы.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44. Дополнительные основания прекращения трудового договора с дистанционным </w:t>
      </w:r>
      <w:r>
        <w:rPr>
          <w:rFonts w:ascii="Times New Roman" w:hAnsi="Times New Roman" w:cs="Times New Roman"/>
          <w:b w:val="0"/>
        </w:rPr>
        <w:lastRenderedPageBreak/>
        <w:t xml:space="preserve">работником установлены статьей 312.8 Трудового кодекса Российской Федерации.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45. Порядок временного перевода работника на дистанционную работу по инициативе работодателя в исключительных случаях производится в соответствии с требованиями статьи 312.9 Трудового кодекса Российской Федерации. </w:t>
      </w:r>
    </w:p>
    <w:p w:rsidR="00EB59E7" w:rsidRDefault="00EB59E7">
      <w:pPr>
        <w:pStyle w:val="ConsPlusTitle"/>
        <w:ind w:firstLine="850"/>
        <w:jc w:val="both"/>
        <w:rPr>
          <w:rFonts w:ascii="Times New Roman" w:hAnsi="Times New Roman" w:cs="Times New Roman"/>
          <w:b w:val="0"/>
        </w:rPr>
      </w:pP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Поощрения муниципальных служащих, работников за успехи на службе, в работе </w:t>
      </w:r>
    </w:p>
    <w:p w:rsidR="00EB59E7" w:rsidRDefault="00EB59E7">
      <w:pPr>
        <w:pStyle w:val="ConsPlusTitle"/>
        <w:ind w:firstLine="850"/>
        <w:jc w:val="both"/>
        <w:rPr>
          <w:rFonts w:ascii="Times New Roman" w:hAnsi="Times New Roman" w:cs="Times New Roman"/>
          <w:b w:val="0"/>
        </w:rPr>
      </w:pP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46. Муниципальные служащие поощряются в соответствии с Положением о денежном содержании муниципальных служащих и лиц, замещающих муниципальные должности муниципального образования «город Десногорск» Смоленской области, принятом решением Десногорского городского Совета.</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47. Работники поощряются в соответствии с постановлением Администрации «Об оплате труда лиц, исполняющих обязанности по техническому обеспечению деятельности органов местного самоуправления в муниципальном образовании «город Десногорск» Смоленской области».</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48. К муниципальным служащим, работникам Администрации (структурного подразделения) за профессиональное выполнение трудовых обязанностей, повышение производительности труда, продолжительную и безупречную работу и другие успехи в труде применяются следующие меры поощрения:</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денежное поощрение;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объявление благодарности;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награждение Благодарственным письмом Главы муниципального образования;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награждение Благодарственным письмом Администрации;</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награждение Почетными грамотами;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представление к правительственным, областным, федеральным наградам.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Поощрения заносятся в трудовую книжку муниципального служащего, работника.</w:t>
      </w:r>
    </w:p>
    <w:p w:rsidR="00EB59E7" w:rsidRDefault="00EB59E7">
      <w:pPr>
        <w:pStyle w:val="ConsPlusTitle"/>
        <w:ind w:firstLine="850"/>
        <w:jc w:val="both"/>
        <w:rPr>
          <w:rFonts w:ascii="Times New Roman" w:hAnsi="Times New Roman" w:cs="Times New Roman"/>
          <w:b w:val="0"/>
        </w:rPr>
      </w:pPr>
    </w:p>
    <w:p w:rsidR="00EB59E7" w:rsidRDefault="000B493F">
      <w:pPr>
        <w:pStyle w:val="ConsPlusTitle"/>
        <w:ind w:firstLine="850"/>
        <w:jc w:val="center"/>
        <w:rPr>
          <w:rFonts w:ascii="Times New Roman" w:hAnsi="Times New Roman" w:cs="Times New Roman"/>
          <w:b w:val="0"/>
        </w:rPr>
      </w:pPr>
      <w:r>
        <w:rPr>
          <w:rFonts w:ascii="Times New Roman" w:hAnsi="Times New Roman" w:cs="Times New Roman"/>
          <w:b w:val="0"/>
        </w:rPr>
        <w:t xml:space="preserve"> Ответственность муниципальных служащих, работников </w:t>
      </w:r>
    </w:p>
    <w:p w:rsidR="00EB59E7" w:rsidRDefault="000B493F">
      <w:pPr>
        <w:pStyle w:val="ConsPlusTitle"/>
        <w:ind w:firstLine="850"/>
        <w:jc w:val="center"/>
        <w:rPr>
          <w:rFonts w:ascii="Times New Roman" w:hAnsi="Times New Roman" w:cs="Times New Roman"/>
          <w:b w:val="0"/>
        </w:rPr>
      </w:pPr>
      <w:r>
        <w:rPr>
          <w:rFonts w:ascii="Times New Roman" w:hAnsi="Times New Roman" w:cs="Times New Roman"/>
          <w:b w:val="0"/>
        </w:rPr>
        <w:t>за нарушения трудовой (служебной) дисциплины.</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49. Дисциплинарный проступок есть неисполнение или ненадлежащее исполнение муниципальным служащим, работником возложенных на него должностных обязанностей, выразившееся в несоблюдении: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 правил внутреннего трудового распорядка;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2) требований должностной инструкции;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3) решений, постановлений, распоряжений, приказов, поручений (в том числе устных) Главы муниципального образования и непосредственного руководителя;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4) инструкции по делопроизводству;</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5) требований технических правил, инструкций и положений;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6) обязанностей, ограничений и запретов, связанных с муниципальной службой;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7) иных требований трудового законодательства и законодательства о муниципальной</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службе.</w:t>
      </w:r>
    </w:p>
    <w:p w:rsidR="00EB59E7" w:rsidRDefault="000B493F">
      <w:pPr>
        <w:pStyle w:val="ConsPlusTitle"/>
        <w:ind w:firstLine="850"/>
        <w:jc w:val="both"/>
        <w:rPr>
          <w:rFonts w:ascii="Times New Roman" w:hAnsi="Times New Roman" w:cs="Times New Roman"/>
          <w:b w:val="0"/>
          <w:highlight w:val="white"/>
        </w:rPr>
      </w:pPr>
      <w:r>
        <w:rPr>
          <w:rFonts w:ascii="Times New Roman" w:hAnsi="Times New Roman" w:cs="Times New Roman"/>
          <w:b w:val="0"/>
          <w:highlight w:val="white"/>
        </w:rPr>
        <w:t xml:space="preserve">8) правил охраны труда, техники безопасности, пожарной безопасности.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50. За совершение дисциплинарного проступка применяются следующие дисциплинарные взыскания: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 замечание;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2) выговор;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3)увольнение с работы (со службы) по соответствующим основаниям, предусмотренным Трудовым кодексом РФ и Федеральным законом № 25 - ФЗ.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51. Муниципальный служащий, работник совершивший дисциплинарный проступок </w:t>
      </w:r>
      <w:r>
        <w:rPr>
          <w:rFonts w:ascii="Times New Roman" w:hAnsi="Times New Roman" w:cs="Times New Roman"/>
          <w:b w:val="0"/>
        </w:rPr>
        <w:lastRenderedPageBreak/>
        <w:t>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работника от исполнения должностных обязанностей в этом случае производится распоряжением Администрации (приказом руководителя структурного подразделения).</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52. До применения взыскания от муниципального служащего, работника должны быть затребованы письменные объяснения.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Если по истечению 2 рабочих дней указанное объяснение муниципальным служащим, работником не предоставлено, то составляется соответствующий акт.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Непредставление муниципальным служащим, работником объяснения не является препятствием для применения взыскания.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Дисциплинарные взыскания применяются не позднее одного месяца со дня обнаружения проступка, не считая времени болезни муниципального служащего, работника, пребывания его в отпуске. </w:t>
      </w:r>
    </w:p>
    <w:p w:rsidR="00EB59E7" w:rsidRDefault="000B493F">
      <w:pPr>
        <w:pBdr>
          <w:top w:val="none" w:sz="4" w:space="0" w:color="000000"/>
          <w:left w:val="none" w:sz="4" w:space="0" w:color="000000"/>
          <w:bottom w:val="none" w:sz="4" w:space="0" w:color="000000"/>
          <w:right w:val="none" w:sz="4" w:space="0" w:color="000000"/>
        </w:pBdr>
        <w:spacing w:line="288" w:lineRule="atLeast"/>
        <w:ind w:firstLine="540"/>
        <w:jc w:val="both"/>
        <w:rPr>
          <w:color w:val="000000"/>
        </w:rPr>
      </w:pPr>
      <w:r>
        <w:rPr>
          <w:color w:val="000000"/>
        </w:rPr>
        <w:t xml:space="preserve">     Дисциплинарное взыскание, за исключением дисциплинарного взыскания за несоблюдение ограничений и запретов, неисполнение обязанностей, установленных </w:t>
      </w:r>
      <w:hyperlink r:id="rId8" w:tooltip="https://login.consultant.ru/link/?req=doc&amp;base=LAW&amp;n=523306&amp;date=16.03.2026" w:history="1">
        <w:r w:rsidRPr="000B493F">
          <w:rPr>
            <w:rStyle w:val="af2"/>
            <w:color w:val="000000"/>
            <w:u w:val="none"/>
          </w:rPr>
          <w:t>законодательством</w:t>
        </w:r>
      </w:hyperlink>
      <w:r w:rsidRPr="000B493F">
        <w:rPr>
          <w:color w:val="000000"/>
        </w:rPr>
        <w:t xml:space="preserve">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w:t>
      </w:r>
      <w:r>
        <w:rPr>
          <w:color w:val="000000"/>
        </w:rPr>
        <w:t xml:space="preserve">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w:t>
      </w:r>
    </w:p>
    <w:p w:rsidR="00EB59E7" w:rsidRDefault="000B493F">
      <w:pPr>
        <w:pBdr>
          <w:top w:val="none" w:sz="4" w:space="0" w:color="000000"/>
          <w:left w:val="none" w:sz="4" w:space="0" w:color="000000"/>
          <w:bottom w:val="none" w:sz="4" w:space="0" w:color="000000"/>
          <w:right w:val="none" w:sz="4" w:space="0" w:color="000000"/>
        </w:pBdr>
        <w:spacing w:line="288" w:lineRule="atLeast"/>
        <w:ind w:firstLine="540"/>
        <w:jc w:val="both"/>
      </w:pPr>
      <w:r>
        <w:rPr>
          <w:color w:val="000000"/>
        </w:rPr>
        <w:t xml:space="preserve">     В указанные сроки не включается время производства по уголовному делу.</w:t>
      </w:r>
      <w:r>
        <w:rPr>
          <w:color w:val="000000"/>
        </w:rPr>
        <w:br/>
        <w:t xml:space="preserve">              </w:t>
      </w:r>
      <w:r>
        <w:t xml:space="preserve">За каждый дисциплинарный проступок может быть применено только одно дисциплинарное взыскание.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53. Дисциплинарное взыскание оформляется распоряжением Администрации (приказом руководителя структурного подразделения).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Распоряжение Администрации (приказ руководителя структурного подразделения) о применении дисциплинарного взыскания объявляется муниципальному служащему, работнику под роспись в течение трех дней со дня его издания.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54. Если в течение года со дня применения дисциплинарного взыскания муниципальный служащий, работник не будет подвергнут новому дисциплинарному взысканию, то он считается не имеющим дисциплинарного взыскания.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Работодатель до истечения года со дня применения дисциплинарного взыскания имеет право снять его с муниципального служащего, работника по собственной инициативе, просьбе самого муниципального служащего, работника, ходатайству его непосредственного руководителя.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55. За малозначительные дисциплинарные проступки непосредственные руководители вправе применять к муниципальному служащему, работнику такие меры воздействия как обсуждение на оперативном совещании с вынесением общественного порицания совершившему дисциплинарный проступок, с предупреждением о применении к нему дисциплинарного взыскания. </w:t>
      </w:r>
    </w:p>
    <w:p w:rsidR="00EB59E7" w:rsidRDefault="000B493F">
      <w:pPr>
        <w:pStyle w:val="ConsPlusTitle"/>
        <w:ind w:firstLine="850"/>
        <w:jc w:val="center"/>
        <w:rPr>
          <w:rFonts w:ascii="Times New Roman" w:hAnsi="Times New Roman" w:cs="Times New Roman"/>
          <w:b w:val="0"/>
        </w:rPr>
      </w:pPr>
      <w:r>
        <w:rPr>
          <w:rFonts w:ascii="Times New Roman" w:hAnsi="Times New Roman" w:cs="Times New Roman"/>
          <w:b w:val="0"/>
        </w:rPr>
        <w:t>Материальная ответственность.</w:t>
      </w:r>
    </w:p>
    <w:p w:rsidR="00EB59E7" w:rsidRDefault="00EB59E7">
      <w:pPr>
        <w:pStyle w:val="ConsPlusTitle"/>
        <w:ind w:firstLine="850"/>
        <w:jc w:val="both"/>
        <w:rPr>
          <w:rFonts w:ascii="Times New Roman" w:hAnsi="Times New Roman" w:cs="Times New Roman"/>
          <w:b w:val="0"/>
        </w:rPr>
      </w:pP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56. Стороны трудового договора: Администрация (структурное подразделение) или муниципальный служащий, работник в случае причинения ущерба другой стороне возмещают этот ущерб в соответствии с Трудовым кодексом Российской Федерации иными федеральными законами.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lastRenderedPageBreak/>
        <w:t xml:space="preserve">Расторжение трудового договора после причинения ущерба не влечет за собой освобождения сторон этого договора от материальной ответственности.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57. Обязанность Администрации (структурного подразделения) возместить муниципальному служащему, работнику материальный ущерб, причиненный в результате незаконного лишения его возможности трудиться, возникает в случае признания Администрацией (структурным подразделением) незаконности своих действий добровольно или установления судом в следующих ситуациях: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незаконного отстранения муниципального служащего, работника от работы, незаконного его увольнения или перевода на другую работу;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задержки выдачи муниципальному служащему, работнику трудовой книжки при увольнении;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58. В случае причинения Администрацией (структурным подразделением) ущерба имуществу муниципального служащего, работника она обязана возместить этот ущерб.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Размер ущерба исчисляется по решению суда.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59. Материальная ответственность в полном размере причиненного ущерба возлагается на муниципального служащего, работника в следующих случаях: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когда в соответствии с Трудовым Кодексом РФ или иными законами на муниципального служащего, работника возлагается ответственность в полном размере за ущерб, причиненный Администрации (структурному подразделению) при исполнении трудовых обязанностей;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недостачи ценностей, вверенных ему на основании специального договора или полученных им по разовому документу;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умышленного причинения ущерба;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причинения ущерба в состоянии алкогольного, наркотического или токсического опьянения;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причинения ущерба в результате преступных действий муниципального служащего, работника, установленных приговором суда;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причинения ущерба в результате административного правонарушения, если таковой установлен соответствующим полномочным органом;</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 разглашения сведений, составляющих охраняемую законом тайну, в случаях, предусмотренных федеральными законами;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причинения ущерба не при исполнении муниципальным служащим, работником трудовых обязанностей. </w:t>
      </w:r>
    </w:p>
    <w:p w:rsidR="00EB59E7" w:rsidRDefault="000B493F">
      <w:pPr>
        <w:pStyle w:val="ConsPlusTitle"/>
        <w:ind w:firstLine="850"/>
        <w:jc w:val="both"/>
        <w:rPr>
          <w:rFonts w:ascii="Times New Roman" w:hAnsi="Times New Roman" w:cs="Times New Roman"/>
          <w:b w:val="0"/>
        </w:rPr>
      </w:pPr>
      <w:r w:rsidRPr="000B493F">
        <w:rPr>
          <w:rFonts w:ascii="Times New Roman" w:hAnsi="Times New Roman" w:cs="Times New Roman"/>
          <w:b w:val="0"/>
          <w:color w:val="000000"/>
        </w:rPr>
        <w:t xml:space="preserve">60. </w:t>
      </w:r>
      <w:r>
        <w:rPr>
          <w:rFonts w:ascii="Times New Roman" w:hAnsi="Times New Roman" w:cs="Times New Roman"/>
          <w:b w:val="0"/>
        </w:rPr>
        <w:t xml:space="preserve">Письменные договоры о полной индивидуальной или коллективной материальной ответственности заключаются Администрацией (структурным подразделением) с муниципальным служащим, работником, непосредственно обслуживающим или использующим денежные, товарные ценности или иное имущество. </w:t>
      </w:r>
    </w:p>
    <w:p w:rsidR="00EB59E7" w:rsidRDefault="00EB59E7">
      <w:pPr>
        <w:pStyle w:val="ConsPlusTitle"/>
        <w:ind w:firstLine="850"/>
        <w:jc w:val="both"/>
        <w:rPr>
          <w:rFonts w:ascii="Times New Roman" w:hAnsi="Times New Roman" w:cs="Times New Roman"/>
          <w:b w:val="0"/>
        </w:rPr>
      </w:pPr>
    </w:p>
    <w:p w:rsidR="00EB59E7" w:rsidRDefault="000B493F">
      <w:pPr>
        <w:pStyle w:val="ConsPlusTitle"/>
        <w:ind w:firstLine="850"/>
        <w:jc w:val="center"/>
        <w:rPr>
          <w:rFonts w:ascii="Times New Roman" w:hAnsi="Times New Roman" w:cs="Times New Roman"/>
          <w:b w:val="0"/>
        </w:rPr>
      </w:pPr>
      <w:r>
        <w:rPr>
          <w:rFonts w:ascii="Times New Roman" w:hAnsi="Times New Roman" w:cs="Times New Roman"/>
          <w:b w:val="0"/>
        </w:rPr>
        <w:t xml:space="preserve">Заключительные положения </w:t>
      </w:r>
    </w:p>
    <w:p w:rsidR="00EB59E7" w:rsidRDefault="00EB59E7">
      <w:pPr>
        <w:pStyle w:val="ConsPlusTitle"/>
        <w:ind w:firstLine="850"/>
        <w:jc w:val="both"/>
        <w:rPr>
          <w:rFonts w:ascii="Times New Roman" w:hAnsi="Times New Roman" w:cs="Times New Roman"/>
          <w:b w:val="0"/>
        </w:rPr>
      </w:pP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61. Настоящие Правила вступает в силу с момента их утверждения постановлением Администрации  и доводятся сектором кадровой и муниципальной службой Администрации  до сведения всех работников, муниципальных служащих Администрации (структурных подразделений), персонально под роспись.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62. Внесение изменений и дополнений в настоящие Правила, равно как и отмена настоящих Правил, осуществляется в том же порядке, что и их принятие. </w:t>
      </w:r>
    </w:p>
    <w:p w:rsidR="00EB59E7" w:rsidRDefault="00EB59E7">
      <w:pPr>
        <w:pStyle w:val="ConsPlusTitle"/>
        <w:ind w:firstLine="850"/>
        <w:jc w:val="both"/>
        <w:rPr>
          <w:rFonts w:ascii="Times New Roman" w:hAnsi="Times New Roman" w:cs="Times New Roman"/>
          <w:b w:val="0"/>
        </w:rPr>
      </w:pPr>
    </w:p>
    <w:p w:rsidR="00EB59E7" w:rsidRDefault="00EB59E7">
      <w:pPr>
        <w:pStyle w:val="ConsPlusTitle"/>
        <w:ind w:firstLine="850"/>
        <w:jc w:val="both"/>
        <w:rPr>
          <w:rFonts w:ascii="Times New Roman" w:hAnsi="Times New Roman" w:cs="Times New Roman"/>
          <w:b w:val="0"/>
        </w:rPr>
      </w:pPr>
    </w:p>
    <w:p w:rsidR="00EB59E7" w:rsidRDefault="00EB59E7">
      <w:pPr>
        <w:pStyle w:val="ConsPlusTitle"/>
        <w:ind w:firstLine="850"/>
        <w:jc w:val="both"/>
        <w:rPr>
          <w:rFonts w:ascii="Times New Roman" w:hAnsi="Times New Roman" w:cs="Times New Roman"/>
          <w:b w:val="0"/>
          <w:color w:val="FF0000"/>
        </w:rPr>
      </w:pPr>
    </w:p>
    <w:sectPr w:rsidR="00EB59E7">
      <w:headerReference w:type="default" r:id="rId9"/>
      <w:pgSz w:w="12242" w:h="15842"/>
      <w:pgMar w:top="1272" w:right="903" w:bottom="709" w:left="1418"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5AD" w:rsidRDefault="00FD75AD">
      <w:r>
        <w:separator/>
      </w:r>
    </w:p>
  </w:endnote>
  <w:endnote w:type="continuationSeparator" w:id="0">
    <w:p w:rsidR="00FD75AD" w:rsidRDefault="00FD7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5AD" w:rsidRDefault="00FD75AD">
      <w:r>
        <w:separator/>
      </w:r>
    </w:p>
  </w:footnote>
  <w:footnote w:type="continuationSeparator" w:id="0">
    <w:p w:rsidR="00FD75AD" w:rsidRDefault="00FD75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9E7" w:rsidRDefault="000B493F">
    <w:pPr>
      <w:pStyle w:val="ab"/>
      <w:jc w:val="center"/>
    </w:pPr>
    <w:r>
      <w:fldChar w:fldCharType="begin"/>
    </w:r>
    <w:r>
      <w:instrText>PAGE   \* MERGEFORMAT</w:instrText>
    </w:r>
    <w:r>
      <w:fldChar w:fldCharType="separate"/>
    </w:r>
    <w:r w:rsidR="00F97C09">
      <w:rPr>
        <w:noProof/>
      </w:rPr>
      <w:t>16</w:t>
    </w:r>
    <w:r>
      <w:fldChar w:fldCharType="end"/>
    </w:r>
  </w:p>
  <w:p w:rsidR="00EB59E7" w:rsidRDefault="00EB59E7">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31D5"/>
    <w:multiLevelType w:val="hybridMultilevel"/>
    <w:tmpl w:val="E708AF40"/>
    <w:lvl w:ilvl="0" w:tplc="C36211F6">
      <w:start w:val="1"/>
      <w:numFmt w:val="bullet"/>
      <w:lvlText w:val="–"/>
      <w:lvlJc w:val="left"/>
      <w:pPr>
        <w:ind w:left="1559" w:hanging="360"/>
      </w:pPr>
      <w:rPr>
        <w:rFonts w:ascii="Arial" w:eastAsia="Arial" w:hAnsi="Arial" w:cs="Arial" w:hint="default"/>
      </w:rPr>
    </w:lvl>
    <w:lvl w:ilvl="1" w:tplc="65283BFC">
      <w:start w:val="1"/>
      <w:numFmt w:val="bullet"/>
      <w:lvlText w:val="o"/>
      <w:lvlJc w:val="left"/>
      <w:pPr>
        <w:ind w:left="2279" w:hanging="360"/>
      </w:pPr>
      <w:rPr>
        <w:rFonts w:ascii="Courier New" w:eastAsia="Courier New" w:hAnsi="Courier New" w:cs="Courier New" w:hint="default"/>
      </w:rPr>
    </w:lvl>
    <w:lvl w:ilvl="2" w:tplc="9A3A21C4">
      <w:start w:val="1"/>
      <w:numFmt w:val="bullet"/>
      <w:lvlText w:val="§"/>
      <w:lvlJc w:val="left"/>
      <w:pPr>
        <w:ind w:left="2999" w:hanging="360"/>
      </w:pPr>
      <w:rPr>
        <w:rFonts w:ascii="Wingdings" w:eastAsia="Wingdings" w:hAnsi="Wingdings" w:cs="Wingdings" w:hint="default"/>
      </w:rPr>
    </w:lvl>
    <w:lvl w:ilvl="3" w:tplc="D0B65026">
      <w:start w:val="1"/>
      <w:numFmt w:val="bullet"/>
      <w:lvlText w:val="·"/>
      <w:lvlJc w:val="left"/>
      <w:pPr>
        <w:ind w:left="3719" w:hanging="360"/>
      </w:pPr>
      <w:rPr>
        <w:rFonts w:ascii="Symbol" w:eastAsia="Symbol" w:hAnsi="Symbol" w:cs="Symbol" w:hint="default"/>
      </w:rPr>
    </w:lvl>
    <w:lvl w:ilvl="4" w:tplc="24B8FF80">
      <w:start w:val="1"/>
      <w:numFmt w:val="bullet"/>
      <w:lvlText w:val="o"/>
      <w:lvlJc w:val="left"/>
      <w:pPr>
        <w:ind w:left="4439" w:hanging="360"/>
      </w:pPr>
      <w:rPr>
        <w:rFonts w:ascii="Courier New" w:eastAsia="Courier New" w:hAnsi="Courier New" w:cs="Courier New" w:hint="default"/>
      </w:rPr>
    </w:lvl>
    <w:lvl w:ilvl="5" w:tplc="56569B92">
      <w:start w:val="1"/>
      <w:numFmt w:val="bullet"/>
      <w:lvlText w:val="§"/>
      <w:lvlJc w:val="left"/>
      <w:pPr>
        <w:ind w:left="5159" w:hanging="360"/>
      </w:pPr>
      <w:rPr>
        <w:rFonts w:ascii="Wingdings" w:eastAsia="Wingdings" w:hAnsi="Wingdings" w:cs="Wingdings" w:hint="default"/>
      </w:rPr>
    </w:lvl>
    <w:lvl w:ilvl="6" w:tplc="9F7CD776">
      <w:start w:val="1"/>
      <w:numFmt w:val="bullet"/>
      <w:lvlText w:val="·"/>
      <w:lvlJc w:val="left"/>
      <w:pPr>
        <w:ind w:left="5879" w:hanging="360"/>
      </w:pPr>
      <w:rPr>
        <w:rFonts w:ascii="Symbol" w:eastAsia="Symbol" w:hAnsi="Symbol" w:cs="Symbol" w:hint="default"/>
      </w:rPr>
    </w:lvl>
    <w:lvl w:ilvl="7" w:tplc="7592CFEE">
      <w:start w:val="1"/>
      <w:numFmt w:val="bullet"/>
      <w:lvlText w:val="o"/>
      <w:lvlJc w:val="left"/>
      <w:pPr>
        <w:ind w:left="6599" w:hanging="360"/>
      </w:pPr>
      <w:rPr>
        <w:rFonts w:ascii="Courier New" w:eastAsia="Courier New" w:hAnsi="Courier New" w:cs="Courier New" w:hint="default"/>
      </w:rPr>
    </w:lvl>
    <w:lvl w:ilvl="8" w:tplc="661A4A0A">
      <w:start w:val="1"/>
      <w:numFmt w:val="bullet"/>
      <w:lvlText w:val="§"/>
      <w:lvlJc w:val="left"/>
      <w:pPr>
        <w:ind w:left="7319" w:hanging="360"/>
      </w:pPr>
      <w:rPr>
        <w:rFonts w:ascii="Wingdings" w:eastAsia="Wingdings" w:hAnsi="Wingdings" w:cs="Wingdings" w:hint="default"/>
      </w:rPr>
    </w:lvl>
  </w:abstractNum>
  <w:abstractNum w:abstractNumId="1">
    <w:nsid w:val="125E42EA"/>
    <w:multiLevelType w:val="multilevel"/>
    <w:tmpl w:val="B4C6C1FA"/>
    <w:lvl w:ilvl="0">
      <w:start w:val="1"/>
      <w:numFmt w:val="decimal"/>
      <w:suff w:val="space"/>
      <w:lvlText w:val="%1."/>
      <w:lvlJc w:val="left"/>
      <w:pPr>
        <w:ind w:left="1070" w:hanging="360"/>
      </w:pPr>
      <w:rPr>
        <w:rFonts w:hint="default"/>
        <w:sz w:val="24"/>
        <w:szCs w:val="24"/>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206D2BF4"/>
    <w:multiLevelType w:val="hybridMultilevel"/>
    <w:tmpl w:val="D6E82634"/>
    <w:lvl w:ilvl="0" w:tplc="0FCA1BB2">
      <w:start w:val="1"/>
      <w:numFmt w:val="bullet"/>
      <w:lvlText w:val="–"/>
      <w:lvlJc w:val="left"/>
      <w:pPr>
        <w:ind w:left="1559" w:hanging="360"/>
      </w:pPr>
      <w:rPr>
        <w:rFonts w:ascii="Arial" w:eastAsia="Arial" w:hAnsi="Arial" w:cs="Arial" w:hint="default"/>
      </w:rPr>
    </w:lvl>
    <w:lvl w:ilvl="1" w:tplc="D390DC3E">
      <w:start w:val="1"/>
      <w:numFmt w:val="bullet"/>
      <w:lvlText w:val="o"/>
      <w:lvlJc w:val="left"/>
      <w:pPr>
        <w:ind w:left="2279" w:hanging="360"/>
      </w:pPr>
      <w:rPr>
        <w:rFonts w:ascii="Courier New" w:eastAsia="Courier New" w:hAnsi="Courier New" w:cs="Courier New" w:hint="default"/>
      </w:rPr>
    </w:lvl>
    <w:lvl w:ilvl="2" w:tplc="E3D4D590">
      <w:start w:val="1"/>
      <w:numFmt w:val="bullet"/>
      <w:lvlText w:val="§"/>
      <w:lvlJc w:val="left"/>
      <w:pPr>
        <w:ind w:left="2999" w:hanging="360"/>
      </w:pPr>
      <w:rPr>
        <w:rFonts w:ascii="Wingdings" w:eastAsia="Wingdings" w:hAnsi="Wingdings" w:cs="Wingdings" w:hint="default"/>
      </w:rPr>
    </w:lvl>
    <w:lvl w:ilvl="3" w:tplc="6FA6C060">
      <w:start w:val="1"/>
      <w:numFmt w:val="bullet"/>
      <w:lvlText w:val="·"/>
      <w:lvlJc w:val="left"/>
      <w:pPr>
        <w:ind w:left="3719" w:hanging="360"/>
      </w:pPr>
      <w:rPr>
        <w:rFonts w:ascii="Symbol" w:eastAsia="Symbol" w:hAnsi="Symbol" w:cs="Symbol" w:hint="default"/>
      </w:rPr>
    </w:lvl>
    <w:lvl w:ilvl="4" w:tplc="D0EC8E10">
      <w:start w:val="1"/>
      <w:numFmt w:val="bullet"/>
      <w:lvlText w:val="o"/>
      <w:lvlJc w:val="left"/>
      <w:pPr>
        <w:ind w:left="4439" w:hanging="360"/>
      </w:pPr>
      <w:rPr>
        <w:rFonts w:ascii="Courier New" w:eastAsia="Courier New" w:hAnsi="Courier New" w:cs="Courier New" w:hint="default"/>
      </w:rPr>
    </w:lvl>
    <w:lvl w:ilvl="5" w:tplc="765AC7A4">
      <w:start w:val="1"/>
      <w:numFmt w:val="bullet"/>
      <w:lvlText w:val="§"/>
      <w:lvlJc w:val="left"/>
      <w:pPr>
        <w:ind w:left="5159" w:hanging="360"/>
      </w:pPr>
      <w:rPr>
        <w:rFonts w:ascii="Wingdings" w:eastAsia="Wingdings" w:hAnsi="Wingdings" w:cs="Wingdings" w:hint="default"/>
      </w:rPr>
    </w:lvl>
    <w:lvl w:ilvl="6" w:tplc="7744D446">
      <w:start w:val="1"/>
      <w:numFmt w:val="bullet"/>
      <w:lvlText w:val="·"/>
      <w:lvlJc w:val="left"/>
      <w:pPr>
        <w:ind w:left="5879" w:hanging="360"/>
      </w:pPr>
      <w:rPr>
        <w:rFonts w:ascii="Symbol" w:eastAsia="Symbol" w:hAnsi="Symbol" w:cs="Symbol" w:hint="default"/>
      </w:rPr>
    </w:lvl>
    <w:lvl w:ilvl="7" w:tplc="2BF49104">
      <w:start w:val="1"/>
      <w:numFmt w:val="bullet"/>
      <w:lvlText w:val="o"/>
      <w:lvlJc w:val="left"/>
      <w:pPr>
        <w:ind w:left="6599" w:hanging="360"/>
      </w:pPr>
      <w:rPr>
        <w:rFonts w:ascii="Courier New" w:eastAsia="Courier New" w:hAnsi="Courier New" w:cs="Courier New" w:hint="default"/>
      </w:rPr>
    </w:lvl>
    <w:lvl w:ilvl="8" w:tplc="C7E63C28">
      <w:start w:val="1"/>
      <w:numFmt w:val="bullet"/>
      <w:lvlText w:val="§"/>
      <w:lvlJc w:val="left"/>
      <w:pPr>
        <w:ind w:left="7319" w:hanging="360"/>
      </w:pPr>
      <w:rPr>
        <w:rFonts w:ascii="Wingdings" w:eastAsia="Wingdings" w:hAnsi="Wingdings" w:cs="Wingdings" w:hint="default"/>
      </w:rPr>
    </w:lvl>
  </w:abstractNum>
  <w:abstractNum w:abstractNumId="3">
    <w:nsid w:val="29F14B6A"/>
    <w:multiLevelType w:val="hybridMultilevel"/>
    <w:tmpl w:val="C708F80C"/>
    <w:lvl w:ilvl="0" w:tplc="A8D69A02">
      <w:start w:val="1"/>
      <w:numFmt w:val="decimal"/>
      <w:lvlText w:val="%1."/>
      <w:lvlJc w:val="left"/>
      <w:pPr>
        <w:ind w:left="1068" w:hanging="360"/>
      </w:pPr>
      <w:rPr>
        <w:rFonts w:hint="default"/>
      </w:rPr>
    </w:lvl>
    <w:lvl w:ilvl="1" w:tplc="D714C5AA">
      <w:start w:val="1"/>
      <w:numFmt w:val="lowerLetter"/>
      <w:lvlText w:val="%2."/>
      <w:lvlJc w:val="left"/>
      <w:pPr>
        <w:ind w:left="1788" w:hanging="360"/>
      </w:pPr>
    </w:lvl>
    <w:lvl w:ilvl="2" w:tplc="B28E5E4A">
      <w:start w:val="1"/>
      <w:numFmt w:val="lowerRoman"/>
      <w:lvlText w:val="%3."/>
      <w:lvlJc w:val="right"/>
      <w:pPr>
        <w:ind w:left="2508" w:hanging="180"/>
      </w:pPr>
    </w:lvl>
    <w:lvl w:ilvl="3" w:tplc="D0EEDB70">
      <w:start w:val="1"/>
      <w:numFmt w:val="decimal"/>
      <w:lvlText w:val="%4."/>
      <w:lvlJc w:val="left"/>
      <w:pPr>
        <w:ind w:left="3228" w:hanging="360"/>
      </w:pPr>
    </w:lvl>
    <w:lvl w:ilvl="4" w:tplc="E3502C6C">
      <w:start w:val="1"/>
      <w:numFmt w:val="lowerLetter"/>
      <w:lvlText w:val="%5."/>
      <w:lvlJc w:val="left"/>
      <w:pPr>
        <w:ind w:left="3948" w:hanging="360"/>
      </w:pPr>
    </w:lvl>
    <w:lvl w:ilvl="5" w:tplc="AB263B48">
      <w:start w:val="1"/>
      <w:numFmt w:val="lowerRoman"/>
      <w:lvlText w:val="%6."/>
      <w:lvlJc w:val="right"/>
      <w:pPr>
        <w:ind w:left="4668" w:hanging="180"/>
      </w:pPr>
    </w:lvl>
    <w:lvl w:ilvl="6" w:tplc="BA805464">
      <w:start w:val="1"/>
      <w:numFmt w:val="decimal"/>
      <w:lvlText w:val="%7."/>
      <w:lvlJc w:val="left"/>
      <w:pPr>
        <w:ind w:left="5388" w:hanging="360"/>
      </w:pPr>
    </w:lvl>
    <w:lvl w:ilvl="7" w:tplc="FEB29EC8">
      <w:start w:val="1"/>
      <w:numFmt w:val="lowerLetter"/>
      <w:lvlText w:val="%8."/>
      <w:lvlJc w:val="left"/>
      <w:pPr>
        <w:ind w:left="6108" w:hanging="360"/>
      </w:pPr>
    </w:lvl>
    <w:lvl w:ilvl="8" w:tplc="CE646CA0">
      <w:start w:val="1"/>
      <w:numFmt w:val="lowerRoman"/>
      <w:lvlText w:val="%9."/>
      <w:lvlJc w:val="right"/>
      <w:pPr>
        <w:ind w:left="6828" w:hanging="180"/>
      </w:pPr>
    </w:lvl>
  </w:abstractNum>
  <w:abstractNum w:abstractNumId="4">
    <w:nsid w:val="40BF251F"/>
    <w:multiLevelType w:val="hybridMultilevel"/>
    <w:tmpl w:val="9F447A30"/>
    <w:lvl w:ilvl="0" w:tplc="068EDAD2">
      <w:start w:val="1"/>
      <w:numFmt w:val="bullet"/>
      <w:lvlText w:val="–"/>
      <w:lvlJc w:val="left"/>
      <w:pPr>
        <w:ind w:left="1559" w:hanging="360"/>
      </w:pPr>
      <w:rPr>
        <w:rFonts w:ascii="Arial" w:eastAsia="Arial" w:hAnsi="Arial" w:cs="Arial" w:hint="default"/>
      </w:rPr>
    </w:lvl>
    <w:lvl w:ilvl="1" w:tplc="6BAE65AA">
      <w:start w:val="1"/>
      <w:numFmt w:val="bullet"/>
      <w:lvlText w:val="o"/>
      <w:lvlJc w:val="left"/>
      <w:pPr>
        <w:ind w:left="2279" w:hanging="360"/>
      </w:pPr>
      <w:rPr>
        <w:rFonts w:ascii="Courier New" w:eastAsia="Courier New" w:hAnsi="Courier New" w:cs="Courier New" w:hint="default"/>
      </w:rPr>
    </w:lvl>
    <w:lvl w:ilvl="2" w:tplc="81A4FDAE">
      <w:start w:val="1"/>
      <w:numFmt w:val="bullet"/>
      <w:lvlText w:val="§"/>
      <w:lvlJc w:val="left"/>
      <w:pPr>
        <w:ind w:left="2999" w:hanging="360"/>
      </w:pPr>
      <w:rPr>
        <w:rFonts w:ascii="Wingdings" w:eastAsia="Wingdings" w:hAnsi="Wingdings" w:cs="Wingdings" w:hint="default"/>
      </w:rPr>
    </w:lvl>
    <w:lvl w:ilvl="3" w:tplc="A5B6E6A8">
      <w:start w:val="1"/>
      <w:numFmt w:val="bullet"/>
      <w:lvlText w:val="·"/>
      <w:lvlJc w:val="left"/>
      <w:pPr>
        <w:ind w:left="3719" w:hanging="360"/>
      </w:pPr>
      <w:rPr>
        <w:rFonts w:ascii="Symbol" w:eastAsia="Symbol" w:hAnsi="Symbol" w:cs="Symbol" w:hint="default"/>
      </w:rPr>
    </w:lvl>
    <w:lvl w:ilvl="4" w:tplc="43EC2E4A">
      <w:start w:val="1"/>
      <w:numFmt w:val="bullet"/>
      <w:lvlText w:val="o"/>
      <w:lvlJc w:val="left"/>
      <w:pPr>
        <w:ind w:left="4439" w:hanging="360"/>
      </w:pPr>
      <w:rPr>
        <w:rFonts w:ascii="Courier New" w:eastAsia="Courier New" w:hAnsi="Courier New" w:cs="Courier New" w:hint="default"/>
      </w:rPr>
    </w:lvl>
    <w:lvl w:ilvl="5" w:tplc="1DBCFFEA">
      <w:start w:val="1"/>
      <w:numFmt w:val="bullet"/>
      <w:lvlText w:val="§"/>
      <w:lvlJc w:val="left"/>
      <w:pPr>
        <w:ind w:left="5159" w:hanging="360"/>
      </w:pPr>
      <w:rPr>
        <w:rFonts w:ascii="Wingdings" w:eastAsia="Wingdings" w:hAnsi="Wingdings" w:cs="Wingdings" w:hint="default"/>
      </w:rPr>
    </w:lvl>
    <w:lvl w:ilvl="6" w:tplc="5AC0F038">
      <w:start w:val="1"/>
      <w:numFmt w:val="bullet"/>
      <w:lvlText w:val="·"/>
      <w:lvlJc w:val="left"/>
      <w:pPr>
        <w:ind w:left="5879" w:hanging="360"/>
      </w:pPr>
      <w:rPr>
        <w:rFonts w:ascii="Symbol" w:eastAsia="Symbol" w:hAnsi="Symbol" w:cs="Symbol" w:hint="default"/>
      </w:rPr>
    </w:lvl>
    <w:lvl w:ilvl="7" w:tplc="44C22552">
      <w:start w:val="1"/>
      <w:numFmt w:val="bullet"/>
      <w:lvlText w:val="o"/>
      <w:lvlJc w:val="left"/>
      <w:pPr>
        <w:ind w:left="6599" w:hanging="360"/>
      </w:pPr>
      <w:rPr>
        <w:rFonts w:ascii="Courier New" w:eastAsia="Courier New" w:hAnsi="Courier New" w:cs="Courier New" w:hint="default"/>
      </w:rPr>
    </w:lvl>
    <w:lvl w:ilvl="8" w:tplc="48487B36">
      <w:start w:val="1"/>
      <w:numFmt w:val="bullet"/>
      <w:lvlText w:val="§"/>
      <w:lvlJc w:val="left"/>
      <w:pPr>
        <w:ind w:left="7319" w:hanging="360"/>
      </w:pPr>
      <w:rPr>
        <w:rFonts w:ascii="Wingdings" w:eastAsia="Wingdings" w:hAnsi="Wingdings" w:cs="Wingdings" w:hint="default"/>
      </w:rPr>
    </w:lvl>
  </w:abstractNum>
  <w:abstractNum w:abstractNumId="5">
    <w:nsid w:val="42E479E5"/>
    <w:multiLevelType w:val="hybridMultilevel"/>
    <w:tmpl w:val="3496EFC6"/>
    <w:lvl w:ilvl="0" w:tplc="0D48F592">
      <w:start w:val="1"/>
      <w:numFmt w:val="decimal"/>
      <w:lvlText w:val="%1."/>
      <w:lvlJc w:val="left"/>
      <w:pPr>
        <w:tabs>
          <w:tab w:val="num" w:pos="1056"/>
        </w:tabs>
        <w:ind w:left="1056" w:hanging="420"/>
      </w:pPr>
    </w:lvl>
    <w:lvl w:ilvl="1" w:tplc="7AF20234">
      <w:start w:val="1"/>
      <w:numFmt w:val="lowerLetter"/>
      <w:lvlText w:val="%2."/>
      <w:lvlJc w:val="left"/>
      <w:pPr>
        <w:tabs>
          <w:tab w:val="num" w:pos="1716"/>
        </w:tabs>
        <w:ind w:left="1716" w:hanging="360"/>
      </w:pPr>
    </w:lvl>
    <w:lvl w:ilvl="2" w:tplc="D65ABD08">
      <w:start w:val="1"/>
      <w:numFmt w:val="lowerRoman"/>
      <w:lvlText w:val="%3."/>
      <w:lvlJc w:val="right"/>
      <w:pPr>
        <w:tabs>
          <w:tab w:val="num" w:pos="2436"/>
        </w:tabs>
        <w:ind w:left="2436" w:hanging="180"/>
      </w:pPr>
    </w:lvl>
    <w:lvl w:ilvl="3" w:tplc="8BC6A696">
      <w:start w:val="1"/>
      <w:numFmt w:val="decimal"/>
      <w:lvlText w:val="%4."/>
      <w:lvlJc w:val="left"/>
      <w:pPr>
        <w:tabs>
          <w:tab w:val="num" w:pos="3156"/>
        </w:tabs>
        <w:ind w:left="3156" w:hanging="360"/>
      </w:pPr>
    </w:lvl>
    <w:lvl w:ilvl="4" w:tplc="59825F0A">
      <w:start w:val="1"/>
      <w:numFmt w:val="lowerLetter"/>
      <w:lvlText w:val="%5."/>
      <w:lvlJc w:val="left"/>
      <w:pPr>
        <w:tabs>
          <w:tab w:val="num" w:pos="3876"/>
        </w:tabs>
        <w:ind w:left="3876" w:hanging="360"/>
      </w:pPr>
    </w:lvl>
    <w:lvl w:ilvl="5" w:tplc="5C00F02A">
      <w:start w:val="1"/>
      <w:numFmt w:val="lowerRoman"/>
      <w:lvlText w:val="%6."/>
      <w:lvlJc w:val="right"/>
      <w:pPr>
        <w:tabs>
          <w:tab w:val="num" w:pos="4596"/>
        </w:tabs>
        <w:ind w:left="4596" w:hanging="180"/>
      </w:pPr>
    </w:lvl>
    <w:lvl w:ilvl="6" w:tplc="34D682EA">
      <w:start w:val="1"/>
      <w:numFmt w:val="decimal"/>
      <w:lvlText w:val="%7."/>
      <w:lvlJc w:val="left"/>
      <w:pPr>
        <w:tabs>
          <w:tab w:val="num" w:pos="5316"/>
        </w:tabs>
        <w:ind w:left="5316" w:hanging="360"/>
      </w:pPr>
    </w:lvl>
    <w:lvl w:ilvl="7" w:tplc="B1605D98">
      <w:start w:val="1"/>
      <w:numFmt w:val="lowerLetter"/>
      <w:lvlText w:val="%8."/>
      <w:lvlJc w:val="left"/>
      <w:pPr>
        <w:tabs>
          <w:tab w:val="num" w:pos="6036"/>
        </w:tabs>
        <w:ind w:left="6036" w:hanging="360"/>
      </w:pPr>
    </w:lvl>
    <w:lvl w:ilvl="8" w:tplc="F42E4E08">
      <w:start w:val="1"/>
      <w:numFmt w:val="lowerRoman"/>
      <w:lvlText w:val="%9."/>
      <w:lvlJc w:val="right"/>
      <w:pPr>
        <w:tabs>
          <w:tab w:val="num" w:pos="6756"/>
        </w:tabs>
        <w:ind w:left="6756" w:hanging="180"/>
      </w:pPr>
    </w:lvl>
  </w:abstractNum>
  <w:abstractNum w:abstractNumId="6">
    <w:nsid w:val="50A21E32"/>
    <w:multiLevelType w:val="hybridMultilevel"/>
    <w:tmpl w:val="2B862FC8"/>
    <w:lvl w:ilvl="0" w:tplc="959E4C1A">
      <w:start w:val="1"/>
      <w:numFmt w:val="bullet"/>
      <w:lvlText w:val="–"/>
      <w:lvlJc w:val="left"/>
      <w:pPr>
        <w:ind w:left="1559" w:hanging="360"/>
      </w:pPr>
      <w:rPr>
        <w:rFonts w:ascii="Arial" w:eastAsia="Arial" w:hAnsi="Arial" w:cs="Arial" w:hint="default"/>
      </w:rPr>
    </w:lvl>
    <w:lvl w:ilvl="1" w:tplc="D7A432D6">
      <w:start w:val="1"/>
      <w:numFmt w:val="bullet"/>
      <w:lvlText w:val="o"/>
      <w:lvlJc w:val="left"/>
      <w:pPr>
        <w:ind w:left="2279" w:hanging="360"/>
      </w:pPr>
      <w:rPr>
        <w:rFonts w:ascii="Courier New" w:eastAsia="Courier New" w:hAnsi="Courier New" w:cs="Courier New" w:hint="default"/>
      </w:rPr>
    </w:lvl>
    <w:lvl w:ilvl="2" w:tplc="9594FDDE">
      <w:start w:val="1"/>
      <w:numFmt w:val="bullet"/>
      <w:lvlText w:val="§"/>
      <w:lvlJc w:val="left"/>
      <w:pPr>
        <w:ind w:left="2999" w:hanging="360"/>
      </w:pPr>
      <w:rPr>
        <w:rFonts w:ascii="Wingdings" w:eastAsia="Wingdings" w:hAnsi="Wingdings" w:cs="Wingdings" w:hint="default"/>
      </w:rPr>
    </w:lvl>
    <w:lvl w:ilvl="3" w:tplc="E542C682">
      <w:start w:val="1"/>
      <w:numFmt w:val="bullet"/>
      <w:lvlText w:val="·"/>
      <w:lvlJc w:val="left"/>
      <w:pPr>
        <w:ind w:left="3719" w:hanging="360"/>
      </w:pPr>
      <w:rPr>
        <w:rFonts w:ascii="Symbol" w:eastAsia="Symbol" w:hAnsi="Symbol" w:cs="Symbol" w:hint="default"/>
      </w:rPr>
    </w:lvl>
    <w:lvl w:ilvl="4" w:tplc="002842D2">
      <w:start w:val="1"/>
      <w:numFmt w:val="bullet"/>
      <w:lvlText w:val="o"/>
      <w:lvlJc w:val="left"/>
      <w:pPr>
        <w:ind w:left="4439" w:hanging="360"/>
      </w:pPr>
      <w:rPr>
        <w:rFonts w:ascii="Courier New" w:eastAsia="Courier New" w:hAnsi="Courier New" w:cs="Courier New" w:hint="default"/>
      </w:rPr>
    </w:lvl>
    <w:lvl w:ilvl="5" w:tplc="D32CCAD8">
      <w:start w:val="1"/>
      <w:numFmt w:val="bullet"/>
      <w:lvlText w:val="§"/>
      <w:lvlJc w:val="left"/>
      <w:pPr>
        <w:ind w:left="5159" w:hanging="360"/>
      </w:pPr>
      <w:rPr>
        <w:rFonts w:ascii="Wingdings" w:eastAsia="Wingdings" w:hAnsi="Wingdings" w:cs="Wingdings" w:hint="default"/>
      </w:rPr>
    </w:lvl>
    <w:lvl w:ilvl="6" w:tplc="5198C594">
      <w:start w:val="1"/>
      <w:numFmt w:val="bullet"/>
      <w:lvlText w:val="·"/>
      <w:lvlJc w:val="left"/>
      <w:pPr>
        <w:ind w:left="5879" w:hanging="360"/>
      </w:pPr>
      <w:rPr>
        <w:rFonts w:ascii="Symbol" w:eastAsia="Symbol" w:hAnsi="Symbol" w:cs="Symbol" w:hint="default"/>
      </w:rPr>
    </w:lvl>
    <w:lvl w:ilvl="7" w:tplc="40B27D58">
      <w:start w:val="1"/>
      <w:numFmt w:val="bullet"/>
      <w:lvlText w:val="o"/>
      <w:lvlJc w:val="left"/>
      <w:pPr>
        <w:ind w:left="6599" w:hanging="360"/>
      </w:pPr>
      <w:rPr>
        <w:rFonts w:ascii="Courier New" w:eastAsia="Courier New" w:hAnsi="Courier New" w:cs="Courier New" w:hint="default"/>
      </w:rPr>
    </w:lvl>
    <w:lvl w:ilvl="8" w:tplc="0D92EE38">
      <w:start w:val="1"/>
      <w:numFmt w:val="bullet"/>
      <w:lvlText w:val="§"/>
      <w:lvlJc w:val="left"/>
      <w:pPr>
        <w:ind w:left="7319" w:hanging="360"/>
      </w:pPr>
      <w:rPr>
        <w:rFonts w:ascii="Wingdings" w:eastAsia="Wingdings" w:hAnsi="Wingdings" w:cs="Wingdings" w:hint="default"/>
      </w:rPr>
    </w:lvl>
  </w:abstractNum>
  <w:abstractNum w:abstractNumId="7">
    <w:nsid w:val="6FBF4E1D"/>
    <w:multiLevelType w:val="hybridMultilevel"/>
    <w:tmpl w:val="F42CBEE6"/>
    <w:lvl w:ilvl="0" w:tplc="FAC4E618">
      <w:start w:val="1"/>
      <w:numFmt w:val="bullet"/>
      <w:lvlText w:val="–"/>
      <w:lvlJc w:val="left"/>
      <w:pPr>
        <w:ind w:left="1559" w:hanging="360"/>
      </w:pPr>
      <w:rPr>
        <w:rFonts w:ascii="Arial" w:eastAsia="Arial" w:hAnsi="Arial" w:cs="Arial" w:hint="default"/>
      </w:rPr>
    </w:lvl>
    <w:lvl w:ilvl="1" w:tplc="BCCECC6C">
      <w:start w:val="1"/>
      <w:numFmt w:val="bullet"/>
      <w:lvlText w:val="o"/>
      <w:lvlJc w:val="left"/>
      <w:pPr>
        <w:ind w:left="2279" w:hanging="360"/>
      </w:pPr>
      <w:rPr>
        <w:rFonts w:ascii="Courier New" w:eastAsia="Courier New" w:hAnsi="Courier New" w:cs="Courier New" w:hint="default"/>
      </w:rPr>
    </w:lvl>
    <w:lvl w:ilvl="2" w:tplc="FD5C3B52">
      <w:start w:val="1"/>
      <w:numFmt w:val="bullet"/>
      <w:lvlText w:val="§"/>
      <w:lvlJc w:val="left"/>
      <w:pPr>
        <w:ind w:left="2999" w:hanging="360"/>
      </w:pPr>
      <w:rPr>
        <w:rFonts w:ascii="Wingdings" w:eastAsia="Wingdings" w:hAnsi="Wingdings" w:cs="Wingdings" w:hint="default"/>
      </w:rPr>
    </w:lvl>
    <w:lvl w:ilvl="3" w:tplc="2490092C">
      <w:start w:val="1"/>
      <w:numFmt w:val="bullet"/>
      <w:lvlText w:val="·"/>
      <w:lvlJc w:val="left"/>
      <w:pPr>
        <w:ind w:left="3719" w:hanging="360"/>
      </w:pPr>
      <w:rPr>
        <w:rFonts w:ascii="Symbol" w:eastAsia="Symbol" w:hAnsi="Symbol" w:cs="Symbol" w:hint="default"/>
      </w:rPr>
    </w:lvl>
    <w:lvl w:ilvl="4" w:tplc="5176AEF6">
      <w:start w:val="1"/>
      <w:numFmt w:val="bullet"/>
      <w:lvlText w:val="o"/>
      <w:lvlJc w:val="left"/>
      <w:pPr>
        <w:ind w:left="4439" w:hanging="360"/>
      </w:pPr>
      <w:rPr>
        <w:rFonts w:ascii="Courier New" w:eastAsia="Courier New" w:hAnsi="Courier New" w:cs="Courier New" w:hint="default"/>
      </w:rPr>
    </w:lvl>
    <w:lvl w:ilvl="5" w:tplc="C9E86520">
      <w:start w:val="1"/>
      <w:numFmt w:val="bullet"/>
      <w:lvlText w:val="§"/>
      <w:lvlJc w:val="left"/>
      <w:pPr>
        <w:ind w:left="5159" w:hanging="360"/>
      </w:pPr>
      <w:rPr>
        <w:rFonts w:ascii="Wingdings" w:eastAsia="Wingdings" w:hAnsi="Wingdings" w:cs="Wingdings" w:hint="default"/>
      </w:rPr>
    </w:lvl>
    <w:lvl w:ilvl="6" w:tplc="0FA22A52">
      <w:start w:val="1"/>
      <w:numFmt w:val="bullet"/>
      <w:lvlText w:val="·"/>
      <w:lvlJc w:val="left"/>
      <w:pPr>
        <w:ind w:left="5879" w:hanging="360"/>
      </w:pPr>
      <w:rPr>
        <w:rFonts w:ascii="Symbol" w:eastAsia="Symbol" w:hAnsi="Symbol" w:cs="Symbol" w:hint="default"/>
      </w:rPr>
    </w:lvl>
    <w:lvl w:ilvl="7" w:tplc="FC76BE64">
      <w:start w:val="1"/>
      <w:numFmt w:val="bullet"/>
      <w:lvlText w:val="o"/>
      <w:lvlJc w:val="left"/>
      <w:pPr>
        <w:ind w:left="6599" w:hanging="360"/>
      </w:pPr>
      <w:rPr>
        <w:rFonts w:ascii="Courier New" w:eastAsia="Courier New" w:hAnsi="Courier New" w:cs="Courier New" w:hint="default"/>
      </w:rPr>
    </w:lvl>
    <w:lvl w:ilvl="8" w:tplc="786E91C0">
      <w:start w:val="1"/>
      <w:numFmt w:val="bullet"/>
      <w:lvlText w:val="§"/>
      <w:lvlJc w:val="left"/>
      <w:pPr>
        <w:ind w:left="7319" w:hanging="360"/>
      </w:pPr>
      <w:rPr>
        <w:rFonts w:ascii="Wingdings" w:eastAsia="Wingdings" w:hAnsi="Wingdings" w:cs="Wingdings" w:hint="default"/>
      </w:rPr>
    </w:lvl>
  </w:abstractNum>
  <w:num w:numId="1">
    <w:abstractNumId w:val="5"/>
  </w:num>
  <w:num w:numId="2">
    <w:abstractNumId w:val="1"/>
  </w:num>
  <w:num w:numId="3">
    <w:abstractNumId w:val="3"/>
  </w:num>
  <w:num w:numId="4">
    <w:abstractNumId w:val="6"/>
  </w:num>
  <w:num w:numId="5">
    <w:abstractNumId w:val="2"/>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59E7"/>
    <w:rsid w:val="000B493F"/>
    <w:rsid w:val="001A2CD6"/>
    <w:rsid w:val="00EB59E7"/>
    <w:rsid w:val="00F97C09"/>
    <w:rsid w:val="00FD7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qFormat/>
    <w:pPr>
      <w:keepNext/>
      <w:ind w:left="708"/>
      <w:outlineLvl w:val="1"/>
    </w:pPr>
    <w:rPr>
      <w:sz w:val="28"/>
      <w:szCs w:val="20"/>
    </w:rPr>
  </w:style>
  <w:style w:type="paragraph" w:styleId="3">
    <w:name w:val="heading 3"/>
    <w:basedOn w:val="a"/>
    <w:next w:val="a"/>
    <w:link w:val="30"/>
    <w:qFormat/>
    <w:pPr>
      <w:keepNext/>
      <w:jc w:val="center"/>
      <w:outlineLvl w:val="2"/>
    </w:pPr>
    <w:rPr>
      <w:b/>
      <w:sz w:val="36"/>
      <w:szCs w:val="20"/>
    </w:rPr>
  </w:style>
  <w:style w:type="paragraph" w:styleId="4">
    <w:name w:val="heading 4"/>
    <w:basedOn w:val="a"/>
    <w:next w:val="a"/>
    <w:link w:val="40"/>
    <w:qFormat/>
    <w:pPr>
      <w:keepNext/>
      <w:jc w:val="center"/>
      <w:outlineLvl w:val="3"/>
    </w:pPr>
    <w:rPr>
      <w:b/>
      <w:sz w:val="44"/>
      <w:szCs w:val="20"/>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qFormat/>
    <w:pPr>
      <w:keepNext/>
      <w:jc w:val="center"/>
      <w:outlineLvl w:val="5"/>
    </w:pPr>
    <w:rPr>
      <w:bCs/>
      <w:sz w:val="28"/>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35"/>
    <w:rPr>
      <w:b/>
      <w:bCs/>
      <w:color w:val="4F81BD"/>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lang w:eastAsia="zh-CN"/>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pPr>
      <w:tabs>
        <w:tab w:val="center" w:pos="4677"/>
        <w:tab w:val="right" w:pos="9355"/>
      </w:tabs>
    </w:p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link w:val="af0"/>
    <w:uiPriority w:val="35"/>
    <w:semiHidden/>
    <w:unhideWhenUsed/>
    <w:qFormat/>
    <w:pPr>
      <w:spacing w:line="276" w:lineRule="auto"/>
    </w:pPr>
    <w:rPr>
      <w:b/>
      <w:bCs/>
      <w:color w:val="4F81BD"/>
      <w:sz w:val="18"/>
      <w:szCs w:val="18"/>
    </w:rPr>
  </w:style>
  <w:style w:type="character" w:customStyle="1" w:styleId="af0">
    <w:name w:val="Название объекта Знак"/>
    <w:link w:val="af"/>
    <w:uiPriority w:val="35"/>
    <w:rPr>
      <w:b/>
      <w:bCs/>
      <w:color w:val="4F81BD"/>
      <w:sz w:val="18"/>
      <w:szCs w:val="18"/>
    </w:rPr>
  </w:style>
  <w:style w:type="table" w:styleId="af1">
    <w:name w:val="Table Grid"/>
    <w:basedOn w:val="a1"/>
    <w:tblPr>
      <w:tblInd w:w="0" w:type="dxa"/>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2">
    <w:name w:val="Hyperlink"/>
    <w:uiPriority w:val="99"/>
    <w:unhideWhenUsed/>
    <w:rPr>
      <w:color w:val="0000FF"/>
      <w:u w:val="singl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rPr>
      <w:lang w:eastAsia="zh-CN"/>
    </w:rPr>
  </w:style>
  <w:style w:type="paragraph" w:styleId="afa">
    <w:name w:val="table of figures"/>
    <w:basedOn w:val="a"/>
    <w:next w:val="a"/>
    <w:uiPriority w:val="99"/>
    <w:unhideWhenUsed/>
  </w:style>
  <w:style w:type="paragraph" w:customStyle="1" w:styleId="ConsNormal">
    <w:name w:val="ConsNormal"/>
    <w:pPr>
      <w:widowControl w:val="0"/>
      <w:ind w:firstLine="720"/>
    </w:pPr>
    <w:rPr>
      <w:rFonts w:ascii="Arial" w:hAnsi="Arial"/>
    </w:rPr>
  </w:style>
  <w:style w:type="paragraph" w:styleId="afb">
    <w:name w:val="Body Text"/>
    <w:basedOn w:val="a"/>
    <w:rPr>
      <w:sz w:val="28"/>
      <w:szCs w:val="20"/>
    </w:rPr>
  </w:style>
  <w:style w:type="paragraph" w:customStyle="1" w:styleId="12">
    <w:name w:val="Обычный1"/>
  </w:style>
  <w:style w:type="paragraph" w:styleId="afc">
    <w:name w:val="Balloon Text"/>
    <w:basedOn w:val="a"/>
    <w:link w:val="afd"/>
    <w:rPr>
      <w:rFonts w:ascii="Tahoma" w:hAnsi="Tahoma"/>
      <w:sz w:val="16"/>
      <w:szCs w:val="16"/>
      <w:lang w:val="en-US" w:eastAsia="en-US"/>
    </w:rPr>
  </w:style>
  <w:style w:type="character" w:customStyle="1" w:styleId="afd">
    <w:name w:val="Текст выноски Знак"/>
    <w:link w:val="afc"/>
    <w:rPr>
      <w:rFonts w:ascii="Tahoma" w:hAnsi="Tahoma" w:cs="Tahoma"/>
      <w:sz w:val="16"/>
      <w:szCs w:val="16"/>
    </w:rPr>
  </w:style>
  <w:style w:type="character" w:customStyle="1" w:styleId="ae">
    <w:name w:val="Нижний колонтитул Знак"/>
    <w:link w:val="ad"/>
    <w:rPr>
      <w:sz w:val="24"/>
      <w:szCs w:val="24"/>
    </w:rPr>
  </w:style>
  <w:style w:type="character" w:customStyle="1" w:styleId="ac">
    <w:name w:val="Верхний колонтитул Знак"/>
    <w:link w:val="ab"/>
    <w:uiPriority w:val="99"/>
    <w:rPr>
      <w:sz w:val="24"/>
      <w:szCs w:val="24"/>
    </w:rPr>
  </w:style>
  <w:style w:type="paragraph" w:customStyle="1" w:styleId="ConsPlusNonformat">
    <w:name w:val="ConsPlusNonformat"/>
    <w:uiPriority w:val="99"/>
    <w:pPr>
      <w:widowControl w:val="0"/>
    </w:pPr>
    <w:rPr>
      <w:rFonts w:ascii="Courier New" w:hAnsi="Courier New" w:cs="Courier New"/>
    </w:rPr>
  </w:style>
  <w:style w:type="character" w:styleId="afe">
    <w:name w:val="Strong"/>
    <w:qFormat/>
    <w:rPr>
      <w:rFonts w:ascii="Times New Roman" w:hAnsi="Times New Roman" w:cs="Times New Roman"/>
      <w:b/>
      <w:bCs/>
    </w:rPr>
  </w:style>
  <w:style w:type="paragraph" w:styleId="aff">
    <w:name w:val="Normal (Web)"/>
    <w:basedOn w:val="a"/>
    <w:pPr>
      <w:widowControl w:val="0"/>
      <w:spacing w:before="100" w:after="100"/>
    </w:pPr>
    <w:rPr>
      <w:lang w:eastAsia="ar-SA"/>
    </w:rPr>
  </w:style>
  <w:style w:type="paragraph" w:customStyle="1" w:styleId="TableParagraph">
    <w:name w:val="Table Paragraph"/>
    <w:basedOn w:val="a"/>
    <w:pPr>
      <w:widowControl w:val="0"/>
    </w:pPr>
    <w:rPr>
      <w:sz w:val="22"/>
      <w:szCs w:val="22"/>
      <w:lang w:eastAsia="ar-SA"/>
    </w:rPr>
  </w:style>
  <w:style w:type="paragraph" w:customStyle="1" w:styleId="ConsPlusTitle">
    <w:name w:val="ConsPlusTitle"/>
    <w:pPr>
      <w:widowControl w:val="0"/>
      <w:pBdr>
        <w:top w:val="none" w:sz="4" w:space="0" w:color="000000"/>
        <w:left w:val="none" w:sz="4" w:space="0" w:color="000000"/>
        <w:bottom w:val="none" w:sz="4" w:space="0" w:color="000000"/>
        <w:right w:val="none" w:sz="4" w:space="0" w:color="000000"/>
        <w:between w:val="none" w:sz="4" w:space="0" w:color="000000"/>
      </w:pBdr>
    </w:pPr>
    <w:rPr>
      <w:rFonts w:ascii="Arial" w:hAnsi="Arial" w:cs="Arial"/>
      <w:b/>
      <w:sz w:val="24"/>
    </w:rPr>
  </w:style>
  <w:style w:type="paragraph" w:customStyle="1" w:styleId="ConsPlusNormal">
    <w:name w:val="ConsPlusNormal"/>
    <w:pPr>
      <w:widowControl w:val="0"/>
      <w:pBdr>
        <w:top w:val="none" w:sz="4" w:space="0" w:color="000000"/>
        <w:left w:val="none" w:sz="4" w:space="0" w:color="000000"/>
        <w:bottom w:val="none" w:sz="4" w:space="0" w:color="000000"/>
        <w:right w:val="none" w:sz="4" w:space="0" w:color="000000"/>
        <w:between w:val="none" w:sz="4" w:space="0" w:color="000000"/>
      </w:pBdr>
    </w:pPr>
    <w:rPr>
      <w:sz w:val="24"/>
    </w:rPr>
  </w:style>
  <w:style w:type="paragraph" w:customStyle="1" w:styleId="13">
    <w:name w:val="Основной текст1"/>
    <w:pPr>
      <w:pBdr>
        <w:top w:val="none" w:sz="4" w:space="0" w:color="000000"/>
        <w:left w:val="none" w:sz="4" w:space="0" w:color="000000"/>
        <w:bottom w:val="none" w:sz="4" w:space="0" w:color="000000"/>
        <w:right w:val="none" w:sz="4" w:space="0" w:color="000000"/>
        <w:between w:val="none" w:sz="4" w:space="0" w:color="000000"/>
      </w:pBdr>
    </w:pPr>
    <w:rPr>
      <w:sz w:val="28"/>
    </w:rPr>
  </w:style>
  <w:style w:type="paragraph" w:customStyle="1" w:styleId="410">
    <w:name w:val="Заголовок 41"/>
    <w:basedOn w:val="af6"/>
    <w:next w:val="af6"/>
    <w:qFormat/>
    <w:pPr>
      <w:keepNext/>
      <w:pBdr>
        <w:top w:val="none" w:sz="4" w:space="0" w:color="000000"/>
        <w:left w:val="none" w:sz="4" w:space="0" w:color="000000"/>
        <w:bottom w:val="none" w:sz="4" w:space="0" w:color="000000"/>
        <w:right w:val="none" w:sz="4" w:space="0" w:color="000000"/>
        <w:between w:val="none" w:sz="4" w:space="0" w:color="000000"/>
      </w:pBdr>
      <w:jc w:val="center"/>
      <w:outlineLvl w:val="3"/>
    </w:pPr>
    <w:rPr>
      <w:b/>
      <w:sz w:val="4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6&amp;date=16.03.202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7736</Words>
  <Characters>44100</Characters>
  <Application>Microsoft Office Word</Application>
  <DocSecurity>0</DocSecurity>
  <Lines>367</Lines>
  <Paragraphs>103</Paragraphs>
  <ScaleCrop>false</ScaleCrop>
  <Company>АДМ</Company>
  <LinksUpToDate>false</LinksUpToDate>
  <CharactersWithSpaces>51733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 отдел</dc:creator>
  <cp:lastModifiedBy>2</cp:lastModifiedBy>
  <cp:revision>23</cp:revision>
  <dcterms:created xsi:type="dcterms:W3CDTF">2023-09-27T06:23:00Z</dcterms:created>
  <dcterms:modified xsi:type="dcterms:W3CDTF">2026-03-18T04:49:00Z</dcterms:modified>
  <cp:version>917504</cp:version>
</cp:coreProperties>
</file>