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9D57" w14:textId="0698A3F4" w:rsidR="004B4209" w:rsidRDefault="004B4209" w:rsidP="004B420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УТВЕРЖДЕНО</w:t>
      </w:r>
    </w:p>
    <w:p w14:paraId="1D967ECD" w14:textId="77777777" w:rsidR="004B4209" w:rsidRPr="005164CF" w:rsidRDefault="004B4209" w:rsidP="004B420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6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Заседанием организационного </w:t>
      </w:r>
    </w:p>
    <w:p w14:paraId="0FB23883" w14:textId="77777777" w:rsidR="005164CF" w:rsidRDefault="004B4209" w:rsidP="004B420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6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комитета Конкурса </w:t>
      </w:r>
    </w:p>
    <w:p w14:paraId="28D68C47" w14:textId="432EABCB" w:rsidR="004B4209" w:rsidRDefault="004B4209" w:rsidP="004B420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6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«Новые Созидатели»</w:t>
      </w:r>
    </w:p>
    <w:p w14:paraId="7081590B" w14:textId="1D303907" w:rsidR="005164CF" w:rsidRPr="005164CF" w:rsidRDefault="005164CF" w:rsidP="004B420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10.07.2023</w:t>
      </w:r>
      <w:bookmarkStart w:id="0" w:name="_GoBack"/>
      <w:bookmarkEnd w:id="0"/>
    </w:p>
    <w:p w14:paraId="3CFDBE24" w14:textId="77777777" w:rsidR="004B4209" w:rsidRDefault="004B4209" w:rsidP="00950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74315C" w14:textId="77777777" w:rsidR="004B4209" w:rsidRDefault="004B4209" w:rsidP="00950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82FF40" w14:textId="1D63440E" w:rsidR="00506CB0" w:rsidRPr="00387513" w:rsidRDefault="004B4209" w:rsidP="00950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39F03D33" w14:textId="77777777" w:rsidR="00EA2861" w:rsidRPr="00387513" w:rsidRDefault="00E252A9" w:rsidP="00EA2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организации и проведению</w:t>
      </w:r>
      <w:r w:rsidR="00506CB0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076A4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</w:t>
      </w: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7076A4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«Новые Созидатели»</w:t>
      </w: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C70FCCF" w14:textId="52854000" w:rsidR="00EA2861" w:rsidRPr="00387513" w:rsidRDefault="00EA2861" w:rsidP="00EA2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 рамках коммуника</w:t>
      </w:r>
      <w:r w:rsidR="009C6C7B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ционного</w:t>
      </w: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«Слава Созидателям</w:t>
      </w:r>
      <w:r w:rsidR="002F7E46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</w:t>
      </w: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p w14:paraId="3C07E81C" w14:textId="77777777" w:rsidR="00EA2861" w:rsidRPr="00387513" w:rsidRDefault="00E252A9" w:rsidP="00950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2023 году</w:t>
      </w:r>
      <w:r w:rsidR="00EA2861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CB536A3" w14:textId="2C19ED08" w:rsidR="007076A4" w:rsidRPr="00387513" w:rsidRDefault="007076A4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E18BE8" w14:textId="0AB4F015" w:rsidR="007076A4" w:rsidRPr="00387513" w:rsidRDefault="00F529B4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59CD05A2" w14:textId="71EA8D36" w:rsidR="007076A4" w:rsidRPr="00387513" w:rsidRDefault="007B5A50" w:rsidP="00950EB8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B42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описывае</w:t>
      </w:r>
      <w:r w:rsidR="00E252A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52A9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076A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проведения конкурса «Новые Созидатели» (далее – Конкурс), которым отмечается вклад представителей широкого круга общественности</w:t>
      </w:r>
      <w:r w:rsidR="0062116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76A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деловых кругов</w:t>
      </w:r>
      <w:r w:rsidR="0062116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инициативных жителей</w:t>
      </w:r>
      <w:r w:rsidR="007076A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социальную, экономическую</w:t>
      </w:r>
      <w:r w:rsidR="00F2118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культурную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и духовную жизнь муниципального образования «город Десногорск» Смоленской области.</w:t>
      </w:r>
    </w:p>
    <w:p w14:paraId="255F180E" w14:textId="3EE7834D" w:rsidR="007076A4" w:rsidRPr="00387513" w:rsidRDefault="007B5A50" w:rsidP="00950EB8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076A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целях повышения значимости человека-созидателя в современном обществе.</w:t>
      </w:r>
    </w:p>
    <w:p w14:paraId="1D427A3B" w14:textId="79E4B96D" w:rsidR="00BF6886" w:rsidRPr="00387513" w:rsidRDefault="00BF6886" w:rsidP="00BF6886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1.3. Задачами Конкурса являются:</w:t>
      </w:r>
    </w:p>
    <w:p w14:paraId="1A57E17C" w14:textId="60C532DF" w:rsidR="00BF6886" w:rsidRPr="00387513" w:rsidRDefault="00BF6886" w:rsidP="00BF6886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и признание заслуг жителей муниципальных образований-лучших представителей различных сфер деятельности, внесших</w:t>
      </w:r>
      <w:r w:rsidR="00CA3E4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вклад в социальную жизнь и развитие муниципальных образований;</w:t>
      </w:r>
    </w:p>
    <w:p w14:paraId="3872006E" w14:textId="77777777" w:rsidR="00BF6886" w:rsidRPr="00387513" w:rsidRDefault="00BF6886" w:rsidP="00BF6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широкого общественного внимания, популяризация достижений, роли и места социально-значимой деятельности жителей муниципальных образований, создание благоприятной среды для поддержки социально активных и неравнодушных граждан;</w:t>
      </w:r>
    </w:p>
    <w:p w14:paraId="08874026" w14:textId="77777777" w:rsidR="00BF6886" w:rsidRPr="00387513" w:rsidRDefault="00BF6886" w:rsidP="00BF6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значимости традиционных ценностей, поддержки деловой, социальной и общественной активности граждан, проживающих в муниципальных образованиях.</w:t>
      </w:r>
    </w:p>
    <w:p w14:paraId="58D1F910" w14:textId="77777777" w:rsidR="00B24673" w:rsidRPr="00387513" w:rsidRDefault="007B5A50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F688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является открытым и проводится на территориях </w:t>
      </w:r>
      <w:r w:rsidR="00AD4B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присутствия предприятий атомной отрасли</w:t>
      </w:r>
      <w:r w:rsidR="00B24673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19CB30" w14:textId="4BA9CC1A" w:rsidR="00B24673" w:rsidRPr="00387513" w:rsidRDefault="00B24673" w:rsidP="00950EB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Организаторами Конкурса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являе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D84253">
        <w:rPr>
          <w:rFonts w:ascii="Times New Roman" w:hAnsi="Times New Roman" w:cs="Times New Roman"/>
          <w:color w:val="000000" w:themeColor="text1"/>
          <w:sz w:val="28"/>
          <w:szCs w:val="28"/>
        </w:rPr>
        <w:t>, филиал АО «Концерн Росэнергоатом» «Смоленская атомная станция»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B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</w:t>
      </w:r>
      <w:r w:rsidR="00615610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Союз</w:t>
      </w:r>
      <w:r w:rsidR="00AD4BBF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5610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атомной отрасли «Атомные города» (далее – Союз «Атомные города»). </w:t>
      </w:r>
    </w:p>
    <w:p w14:paraId="078D296D" w14:textId="4C07E4E0" w:rsidR="005E10A2" w:rsidRDefault="007B5A50" w:rsidP="00D8425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0154FE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Конкурса размещается</w:t>
      </w:r>
      <w:r w:rsidR="003542A9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45668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11D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Союза «Атомные города» </w:t>
      </w:r>
      <w:hyperlink r:id="rId7" w:history="1">
        <w:r w:rsidR="0037711D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https://atomgoroda.ru/</w:t>
        </w:r>
      </w:hyperlink>
      <w:r w:rsidR="0037711D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668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Союза «Атомные города» в социальной сети «ВКонтакте» </w:t>
      </w:r>
      <w:hyperlink r:id="rId8" w:history="1">
        <w:r w:rsidR="00045668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https://vk.com/atomgoroda</w:t>
        </w:r>
      </w:hyperlink>
      <w:r w:rsidR="0004566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странице аккаунта Союза «Атомные города» в социальной сети «Одноклассники» </w:t>
      </w:r>
      <w:hyperlink r:id="rId9" w:history="1">
        <w:r w:rsidR="00045668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https://ok.ru/atomnyegor</w:t>
        </w:r>
      </w:hyperlink>
      <w:r w:rsidR="0004566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официальном </w:t>
      </w:r>
      <w:r w:rsidR="00045668"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="0004566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-канале Союза «Атомные города» </w:t>
      </w:r>
      <w:hyperlink r:id="rId10" w:history="1">
        <w:r w:rsidR="00045668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https://t.me/atomnyegoroda</w:t>
        </w:r>
      </w:hyperlink>
      <w:r w:rsidR="00045668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37711D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37711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1" w:history="1">
        <w:r w:rsidR="0037711D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="0037711D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5668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154FE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общедоступных</w:t>
      </w:r>
      <w:r w:rsidR="003542A9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4FE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информационных ресурсах муниципальных образовани</w:t>
      </w:r>
      <w:r w:rsidR="0037711D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14:paraId="65E440A3" w14:textId="77777777" w:rsidR="00D84253" w:rsidRPr="00D84253" w:rsidRDefault="00D84253" w:rsidP="00D84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4DCA36C" w14:textId="14CC600A" w:rsidR="0030572F" w:rsidRPr="00387513" w:rsidRDefault="00EB73E1" w:rsidP="00950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C6652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5457A" w:rsidRPr="0038751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проведения</w:t>
      </w:r>
      <w:r w:rsidR="00634E5A" w:rsidRPr="0038751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72F" w:rsidRPr="0038751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14:paraId="64C70535" w14:textId="54084028" w:rsidR="00C05BE6" w:rsidRPr="00387513" w:rsidRDefault="00C64409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3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572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Конкурса 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«город Десногорск» Смоленской области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E587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</w:t>
      </w:r>
      <w:r w:rsidR="000E587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Конкурса</w:t>
      </w:r>
      <w:r w:rsidR="000E587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Организационный комитет Конкурса назначает координатора Конкурса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Комитет по культуре, спорту и молодёжной политике Администрации муниципального образования                «город Десногорск» Смоленской области (далее – Координатор)</w:t>
      </w:r>
      <w:r w:rsidR="000E587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0BB0312" w14:textId="4D7ADF89" w:rsidR="00452FE9" w:rsidRPr="005E10A2" w:rsidRDefault="00C64409" w:rsidP="005E1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3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</w:t>
      </w:r>
      <w:r w:rsidR="00D94EA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формиру</w:t>
      </w:r>
      <w:r w:rsidR="002B645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из числа: </w:t>
      </w:r>
      <w:r w:rsidR="00452FE9">
        <w:rPr>
          <w:rFonts w:ascii="Times New Roman" w:hAnsi="Times New Roman" w:cs="Times New Roman"/>
          <w:sz w:val="28"/>
          <w:szCs w:val="28"/>
        </w:rPr>
        <w:tab/>
      </w:r>
    </w:p>
    <w:p w14:paraId="3314F18A" w14:textId="77777777" w:rsidR="005B0C3A" w:rsidRPr="00387513" w:rsidRDefault="005B0C3A" w:rsidP="005B0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руководителей исполнительно-распорядительного и представительного органов местного самоуправления;</w:t>
      </w:r>
    </w:p>
    <w:p w14:paraId="3417192C" w14:textId="2F55A499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представителей предприяти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контура управления Госкорпорации «Росатом»;</w:t>
      </w:r>
    </w:p>
    <w:p w14:paraId="752D81CD" w14:textId="71E52B6C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руководителя приемной Общественного совета Госкорпорации «Росатом»</w:t>
      </w:r>
      <w:r w:rsidR="00D94EA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на территории муниципального образования)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D986FD" w14:textId="724F1FB4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куратора территории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Госкорпорации «Росатом»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589815" w14:textId="7F48F070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представителей крупных предприятий и учреждений города;</w:t>
      </w:r>
    </w:p>
    <w:p w14:paraId="59CF31FF" w14:textId="4AEB187C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местных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СМИ;</w:t>
      </w:r>
    </w:p>
    <w:p w14:paraId="7CBDF1B4" w14:textId="520B04FE" w:rsidR="00CB2295" w:rsidRPr="00387513" w:rsidRDefault="00CB2295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представителей общественности, </w:t>
      </w:r>
      <w:r w:rsidR="00C05BE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гражданских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 и координаторов социально-корпоративных проектов Госкорпорации «Росатом».</w:t>
      </w:r>
    </w:p>
    <w:p w14:paraId="26EDB0C9" w14:textId="114FC908" w:rsidR="00CB2295" w:rsidRPr="00387513" w:rsidRDefault="00C64409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3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EA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следующую работу:</w:t>
      </w:r>
      <w:r w:rsidR="00CB229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747C44" w14:textId="33640B35" w:rsidR="00CB305F" w:rsidRPr="00387513" w:rsidRDefault="00CB305F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Конкурса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D00FA6" w14:textId="1BC30A14" w:rsidR="00CB305F" w:rsidRPr="00387513" w:rsidRDefault="00CB305F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организовывает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сторон, заинтересованных в 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Конкурса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EACF1F" w14:textId="1A2A464D" w:rsidR="004D1DEB" w:rsidRPr="00387513" w:rsidRDefault="00CB305F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разрабатывает,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8E087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096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</w:t>
      </w:r>
      <w:r w:rsidR="008E087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F8096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ацию 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-стратеги</w:t>
      </w:r>
      <w:r w:rsidR="00F8096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на территории муниципального образования по информированию широкого круга общественности, деловых кругов, населения в целом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нем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СМК;</w:t>
      </w:r>
    </w:p>
    <w:p w14:paraId="62D7C1C6" w14:textId="7A6B81C2" w:rsidR="0094374C" w:rsidRPr="00387513" w:rsidRDefault="0094374C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критерии оценки участников Конкурса;</w:t>
      </w:r>
    </w:p>
    <w:p w14:paraId="613730C3" w14:textId="63F2AD96" w:rsidR="004D1DEB" w:rsidRPr="00387513" w:rsidRDefault="004D1DEB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рассм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атривает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Конкурсе;</w:t>
      </w:r>
    </w:p>
    <w:p w14:paraId="243AE238" w14:textId="2DAC21AA" w:rsidR="004D1DEB" w:rsidRPr="00387513" w:rsidRDefault="004D1DEB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основе народного голосования, проводимого на </w:t>
      </w:r>
      <w:r w:rsidR="00D63727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D6372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2" w:history="1">
        <w:r w:rsidR="00D63727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="00D63727" w:rsidRPr="0038751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 </w:t>
      </w:r>
      <w:r w:rsidR="00EF5F5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утверждает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Конкурса;</w:t>
      </w:r>
    </w:p>
    <w:p w14:paraId="1A923C6F" w14:textId="5EA27220" w:rsidR="004D1DEB" w:rsidRPr="00387513" w:rsidRDefault="004D1DEB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готовит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на территории муниципального образования;</w:t>
      </w:r>
    </w:p>
    <w:p w14:paraId="6241D111" w14:textId="740F96CB" w:rsidR="00CB305F" w:rsidRPr="00387513" w:rsidRDefault="004D1DEB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орган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овывает и проводит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городск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E5D8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церемони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награждения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лидеров народного голосования-</w:t>
      </w:r>
      <w:r w:rsidR="006468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лауреатов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8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участников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Конкурса.</w:t>
      </w:r>
    </w:p>
    <w:p w14:paraId="35DFF33C" w14:textId="116AF22E" w:rsidR="00CB305F" w:rsidRPr="00387513" w:rsidRDefault="00C64409" w:rsidP="005E1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8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3B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Конкурса на территори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EA8972C" w14:textId="3765B8DD" w:rsidR="00C94CB7" w:rsidRPr="00387513" w:rsidRDefault="00C94CB7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</w:t>
      </w:r>
      <w:r w:rsidR="004D1DE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116DC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05457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A3DBC6" w14:textId="07D4587F" w:rsidR="004D1DEB" w:rsidRPr="005E10A2" w:rsidRDefault="004D1DEB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 заявок</w:t>
      </w:r>
      <w:r w:rsidR="00F5565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640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проверку правильности оформления и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комплектности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пакета 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электронной почты -  </w:t>
      </w:r>
      <w:hyperlink r:id="rId13" w:history="1">
        <w:r w:rsidR="005E10A2" w:rsidRPr="00045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kksdm</w:t>
        </w:r>
        <w:r w:rsidR="005E10A2" w:rsidRPr="000458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E10A2" w:rsidRPr="00045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E10A2" w:rsidRPr="000458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E10A2" w:rsidRPr="000458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425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бумажном носителе в каб. 305 здания Администрации г. Десногорска (Смоленская область, г. Десногорск,  2 мкр., строение 1)</w:t>
      </w:r>
      <w:r w:rsidR="00691B88">
        <w:rPr>
          <w:rFonts w:ascii="Times New Roman" w:hAnsi="Times New Roman" w:cs="Times New Roman"/>
          <w:color w:val="000000" w:themeColor="text1"/>
          <w:sz w:val="28"/>
          <w:szCs w:val="28"/>
        </w:rPr>
        <w:t>, контактные данные: Королёва Анна Александровна, председатель Комитета по культуре, спорту и молодёжной политике Администрации муниципального образования                «город Десногорск» Смоленской области (48153)7-35-96; Ковалева Ольга Викторовна, главный специалист Комитета по культуре, спорту и молодёжной политике Администрации муниципального образования                «город Десногорск» Смоленской области (48153)7-22-42</w:t>
      </w:r>
      <w:r w:rsidR="00D842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7CF554" w14:textId="76969BB5" w:rsidR="00B270F7" w:rsidRPr="00387513" w:rsidRDefault="00B270F7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5B079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</w:t>
      </w:r>
      <w:r w:rsidR="00BB28A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B28A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F5565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96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мере их поступления и проверки</w:t>
      </w:r>
      <w:r w:rsidR="0084579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0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Союзу «Атомные города» </w:t>
      </w:r>
      <w:r w:rsidR="00F5565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hyperlink r:id="rId14" w:history="1">
        <w:r w:rsidR="00F55654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novyyesozidateli@yandex.ru</w:t>
        </w:r>
      </w:hyperlink>
      <w:r w:rsidR="00F5565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</w:t>
      </w:r>
      <w:r w:rsidR="00F8096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его их</w:t>
      </w:r>
      <w:r w:rsidR="00816AF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7139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B00C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1C72A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народного </w:t>
      </w:r>
      <w:r w:rsidR="0017139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голосования </w:t>
      </w:r>
      <w:r w:rsidR="00CB305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5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3A1551" w14:textId="77777777" w:rsidR="00EB73E1" w:rsidRPr="00387513" w:rsidRDefault="00EB73E1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A6003B" w14:textId="4A69AFC2" w:rsidR="00EB73E1" w:rsidRPr="00387513" w:rsidRDefault="00EB73E1" w:rsidP="00EB7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Участники Конкурса</w:t>
      </w:r>
    </w:p>
    <w:p w14:paraId="32C5A56A" w14:textId="358C83A1" w:rsidR="00EB73E1" w:rsidRPr="00387513" w:rsidRDefault="00C64409" w:rsidP="00EB7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73E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.1. Участниками Конкурса могут стать</w:t>
      </w:r>
      <w:r w:rsidR="008E087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67A2B5" w14:textId="77777777" w:rsidR="00EB73E1" w:rsidRPr="00387513" w:rsidRDefault="00EB73E1" w:rsidP="00EB7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лица, постоянно проживающие на территории муниципальных образований и достигшие возраста 18 лет;</w:t>
      </w:r>
    </w:p>
    <w:p w14:paraId="19D9D35F" w14:textId="3A551D7A" w:rsidR="00EB73E1" w:rsidRPr="00387513" w:rsidRDefault="00EB73E1" w:rsidP="00EB7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023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</w:t>
      </w:r>
      <w:r w:rsidR="0052023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организаций всех форм собственности, представители общественных организаций и некоммерческих объединений, инициативные жители муниципальных образований.</w:t>
      </w:r>
    </w:p>
    <w:p w14:paraId="548EA047" w14:textId="0CF4CDE4" w:rsidR="00EB73E1" w:rsidRPr="00387513" w:rsidRDefault="00C64409" w:rsidP="00EB7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73E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Не могут быть участниками Конкурса лица, уже участвовавшие в Конкурсе и </w:t>
      </w:r>
      <w:r w:rsidR="003441F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признанные</w:t>
      </w:r>
      <w:r w:rsidR="00EB73E1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итогам лауреатами, до истечения трех лет со дня их участия.</w:t>
      </w:r>
    </w:p>
    <w:p w14:paraId="7EA7A98B" w14:textId="0D1C8067" w:rsidR="00EB73E1" w:rsidRPr="00387513" w:rsidRDefault="00C64409" w:rsidP="00144EA0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B73E1" w:rsidRPr="00387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.3. Участник Конкурса может выдвигаться как самостоятельно, так и третьими лицами </w:t>
      </w:r>
      <w:r w:rsidR="00EB73E1" w:rsidRPr="004960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 согласии участника Конкурса</w:t>
      </w:r>
      <w:r w:rsidR="00EB73E1" w:rsidRPr="00387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представляющими заявку. Заявка может быть подготовлена общественной организацией, трудовым коллективом, группой социально-активных граждан.</w:t>
      </w:r>
      <w:r w:rsidR="00630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BBB0B7" w14:textId="77777777" w:rsidR="00DB7B55" w:rsidRPr="00387513" w:rsidRDefault="00DB7B55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DF874" w14:textId="15BDBB00" w:rsidR="006D4412" w:rsidRPr="00387513" w:rsidRDefault="006D4412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направления </w:t>
      </w:r>
      <w:r w:rsidR="0080043E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участниками</w:t>
      </w: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 конкурсных документов</w:t>
      </w:r>
    </w:p>
    <w:p w14:paraId="6A59C512" w14:textId="1563C844" w:rsidR="006D4412" w:rsidRPr="00387513" w:rsidRDefault="00AF06E0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Конкурса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представляет 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координатору Конкурса следующий пакет 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документ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:</w:t>
      </w:r>
    </w:p>
    <w:p w14:paraId="10EA2ED7" w14:textId="5E696B61" w:rsidR="006D4412" w:rsidRPr="00387513" w:rsidRDefault="006D4412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заявка на участие в Конкурсе по </w:t>
      </w:r>
      <w:r w:rsidR="00EE550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рекомендуемой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с описанием значимости деятельности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возможно конкретного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(-ых)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реализованного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(-ых)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проекта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(-ов)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объемом текста не более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страниц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формата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А4 на бумажном носителе и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электронном виде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1);</w:t>
      </w:r>
    </w:p>
    <w:p w14:paraId="0313A5C8" w14:textId="42700A5A" w:rsidR="006D4412" w:rsidRPr="00387513" w:rsidRDefault="006D4412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0C3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</w:t>
      </w:r>
      <w:r w:rsidR="007F47E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печатного качества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цветное портретное фото </w:t>
      </w:r>
      <w:r w:rsidR="0080043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EE550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формата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png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, размером не более 6 Мб.;</w:t>
      </w:r>
    </w:p>
    <w:p w14:paraId="23CB9B8F" w14:textId="53CBB8E9" w:rsidR="006D4412" w:rsidRPr="00387513" w:rsidRDefault="006D4412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согласии на участие в Конкурсе и на обработку персональных данных (Приложение 2).</w:t>
      </w:r>
    </w:p>
    <w:p w14:paraId="698C9581" w14:textId="3A91E4D8" w:rsidR="00D46CE0" w:rsidRPr="00387513" w:rsidRDefault="00AF06E0" w:rsidP="00D84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Документы, перечисленные в пункте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 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настоящего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раздела, принимаются и регистрируются координатором Конкурса. </w:t>
      </w:r>
    </w:p>
    <w:p w14:paraId="751FC14D" w14:textId="7BBF2683" w:rsidR="006D4412" w:rsidRPr="00387513" w:rsidRDefault="00AF06E0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842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указанные в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пункте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представленные на рассмотрение 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 комитета</w:t>
      </w:r>
      <w:r w:rsidR="00985D9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195AE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Конкурса 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не возвращаются.</w:t>
      </w:r>
    </w:p>
    <w:p w14:paraId="7014354B" w14:textId="5902E2FE" w:rsidR="00F5337B" w:rsidRPr="00387513" w:rsidRDefault="00F5337B" w:rsidP="00F53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Организационный комитет Конкурса не рассматривает документы: </w:t>
      </w:r>
    </w:p>
    <w:p w14:paraId="524D6D10" w14:textId="77777777" w:rsidR="00F5337B" w:rsidRPr="00387513" w:rsidRDefault="00F5337B" w:rsidP="00F53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не соответствующие условиям Конкурса, его целям и задачам;</w:t>
      </w:r>
    </w:p>
    <w:p w14:paraId="7F5DF186" w14:textId="77777777" w:rsidR="00F5337B" w:rsidRPr="00387513" w:rsidRDefault="00F5337B" w:rsidP="00F53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содержащие неполный перечень, указанны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в 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пункте 4.1;</w:t>
      </w:r>
    </w:p>
    <w:p w14:paraId="5207A567" w14:textId="77777777" w:rsidR="00F5337B" w:rsidRPr="00387513" w:rsidRDefault="00F5337B" w:rsidP="00F53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направленные позже срока, утвержденного организационным комитетом Конкурса;</w:t>
      </w:r>
    </w:p>
    <w:p w14:paraId="0A6146D9" w14:textId="77777777" w:rsidR="00F5337B" w:rsidRPr="00387513" w:rsidRDefault="00F5337B" w:rsidP="00F53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содержащие сведения, нарушающие действующее законодательство Российской Федерации;</w:t>
      </w:r>
    </w:p>
    <w:p w14:paraId="25ACC527" w14:textId="5ECB0B9B" w:rsidR="00F5337B" w:rsidRPr="00387513" w:rsidRDefault="00F5337B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содержащие сведения, нарушающие права и законные интересы третьих лиц.</w:t>
      </w:r>
    </w:p>
    <w:p w14:paraId="5E479724" w14:textId="3EE5B3A5" w:rsidR="006D4412" w:rsidRPr="00387513" w:rsidRDefault="00AF06E0" w:rsidP="006D4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B7B55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Организационный комитет</w:t>
      </w:r>
      <w:r w:rsidR="00985D9F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вправе запрашивать и получать дополнительную информацию о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r w:rsidR="00195AE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195AE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6D4412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6F2799" w14:textId="77777777" w:rsidR="00CA3E4A" w:rsidRPr="00387513" w:rsidRDefault="00CA3E4A" w:rsidP="00950EB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194420" w14:textId="1A03AE5D" w:rsidR="00481B3B" w:rsidRPr="00387513" w:rsidRDefault="00320B2E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481B3B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71125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Рекомендуемые с</w:t>
      </w:r>
      <w:r w:rsidR="00481B3B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роки </w:t>
      </w:r>
      <w:r w:rsidR="003D078A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="00481B3B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Конкурса</w:t>
      </w:r>
      <w:r w:rsidR="004B1EE8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порядок </w:t>
      </w:r>
      <w:r w:rsidR="001C72A2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народного </w:t>
      </w:r>
      <w:r w:rsidR="004B1EE8" w:rsidRPr="00387513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голосования</w:t>
      </w:r>
    </w:p>
    <w:p w14:paraId="34BB9F8F" w14:textId="481C4432" w:rsidR="008A7FAC" w:rsidRPr="00387513" w:rsidRDefault="002545A0" w:rsidP="00950E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A3E4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6440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екомендуемые </w:t>
      </w:r>
      <w:r w:rsidR="00EE180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</w:t>
      </w:r>
      <w:r w:rsidR="00CA3E4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C6440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CE4F19D" w14:textId="5CCC52F5" w:rsidR="008A7FAC" w:rsidRPr="00387513" w:rsidRDefault="00605611" w:rsidP="00950E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28 июля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7398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10 декабря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-стратегии проведения Конкурса на территории муниципального образования;</w:t>
      </w:r>
    </w:p>
    <w:p w14:paraId="0C8B6673" w14:textId="73520F24" w:rsidR="00217236" w:rsidRPr="00387513" w:rsidRDefault="00605611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E10A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2023 года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прием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координаторами Конкурса в муниципальных образованиях </w:t>
      </w:r>
      <w:r w:rsidR="00002B8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конкурсных документов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F214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8A7FA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 их в адрес </w:t>
      </w:r>
      <w:r w:rsidR="004163F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Союза «Атомные города»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EFC9C1" w14:textId="168F7B27" w:rsidR="002A577C" w:rsidRPr="00387513" w:rsidRDefault="00605611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04 сентября 2023 года по 15 сентября 2023 года – размещение </w:t>
      </w:r>
      <w:r w:rsidR="004163F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Союзом «Атомные города»</w:t>
      </w:r>
      <w:r w:rsidR="00C4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002B8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конкурсных документов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A577C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6" w:history="1">
        <w:r w:rsidR="002A577C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D88D46" w14:textId="6A0E711F" w:rsidR="002A577C" w:rsidRPr="00387513" w:rsidRDefault="00605611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18 сентября 2023 года по 06 октября 2023 года – народное голосование за </w:t>
      </w:r>
      <w:r w:rsidR="00CF214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на </w:t>
      </w:r>
      <w:r w:rsidR="002A577C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7" w:history="1">
        <w:r w:rsidR="002A577C" w:rsidRPr="003875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5C23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рейтинговое. К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голосов не ограничено, за каждого участника возможно проголосовать только один раз.</w:t>
      </w:r>
      <w:r w:rsidR="00665A6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народного голосования его результаты направляются </w:t>
      </w:r>
      <w:r w:rsidR="004163FD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Союзом «Атомные города» </w:t>
      </w:r>
      <w:r w:rsidR="00665A6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в адрес организационных комитетов муниципальных образовани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665A6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4957D6F" w14:textId="4967014A" w:rsidR="002A577C" w:rsidRPr="00387513" w:rsidRDefault="00605611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 09 октября 2023 года по 20 октября 2023 года – подведение организационными комитетами муниципальных образований итогов</w:t>
      </w:r>
      <w:r w:rsidR="00CF2144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D46CE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58CA9A" w14:textId="0FA9627B" w:rsidR="005836D1" w:rsidRPr="00387513" w:rsidRDefault="00605611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4718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декабря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–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организационными комитетами муниципальных образований городских торжественных церемоний награждения лауреатов 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участников </w:t>
      </w:r>
      <w:r w:rsidR="002A577C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Конкурса.</w:t>
      </w:r>
    </w:p>
    <w:p w14:paraId="794E5D31" w14:textId="77777777" w:rsidR="00CC3FF2" w:rsidRPr="00387513" w:rsidRDefault="00CC3FF2" w:rsidP="00950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8A812" w14:textId="1186F4E8" w:rsidR="00B270F7" w:rsidRPr="00387513" w:rsidRDefault="00DD271D" w:rsidP="00D06F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6C475B" w:rsidRPr="00387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Ресурсное обеспечение Конкурса</w:t>
      </w:r>
    </w:p>
    <w:p w14:paraId="74CF2A3C" w14:textId="63616F56" w:rsidR="00D231EE" w:rsidRPr="00387513" w:rsidRDefault="00DB7B55" w:rsidP="00D231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31E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11F80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Союз «Атомные города» </w:t>
      </w:r>
      <w:r w:rsidR="00D231E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информационную поддержку организации и проведени</w:t>
      </w:r>
      <w:r w:rsidR="00424FA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31E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на территориях муниципальных </w:t>
      </w:r>
      <w:r w:rsidR="00D231EE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образований, в том числе в части подготовки видеороликов о наиболее достойных участниках Конкурса. </w:t>
      </w:r>
    </w:p>
    <w:p w14:paraId="132241EF" w14:textId="6181A6C7" w:rsidR="004130FB" w:rsidRPr="00387513" w:rsidRDefault="00DB7B55" w:rsidP="004130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Организационные комитеты Конкурса обеспечивают организацию и проведение городских торжественных церемоний награждения лауреатов и участников Конкурса. </w:t>
      </w:r>
    </w:p>
    <w:p w14:paraId="505AB4B3" w14:textId="383262CC" w:rsidR="004130FB" w:rsidRPr="00387513" w:rsidRDefault="00DB7B55" w:rsidP="00E2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27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27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 Главн</w:t>
      </w:r>
      <w:r w:rsidR="004C131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227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</w:t>
      </w:r>
      <w:r w:rsidR="004C131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227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="004C131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E227D9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статуэтка «Человек меняющий мир»</w:t>
      </w:r>
      <w:r w:rsidR="004C131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, вручаемая лидерам народного голосования</w:t>
      </w:r>
      <w:r w:rsidR="00411F80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признанным лауреатами </w:t>
      </w:r>
      <w:r w:rsidR="006B47D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Конкурса. Лауреаты 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B47D7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награждаются также специальными дипломами. </w:t>
      </w:r>
      <w:r w:rsidR="004C1316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07F62C" w14:textId="574DC84B" w:rsidR="004130FB" w:rsidRPr="00387513" w:rsidRDefault="00DB7B55" w:rsidP="00E2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Каждому участнику Конкурса вручается диплом участника Конкурса. </w:t>
      </w:r>
    </w:p>
    <w:p w14:paraId="1D6E7426" w14:textId="47168F8C" w:rsidR="004C1316" w:rsidRPr="00387513" w:rsidRDefault="00DB7B55" w:rsidP="00E2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411F80" w:rsidRPr="00387513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Союз «Атомные города» и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зготавливает и передает в муниципальные образования статуэтки «Человек меняющий мир», дипломы лауреатов и участников Конкурса.</w:t>
      </w:r>
    </w:p>
    <w:p w14:paraId="6CAFD3C1" w14:textId="7D9A5157" w:rsidR="00317F95" w:rsidRPr="00387513" w:rsidRDefault="00DB7B55" w:rsidP="0091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042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0FB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042A" w:rsidRPr="0038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Организационный комитет оставляет за собой право присуждать специальные призы. </w:t>
      </w:r>
    </w:p>
    <w:p w14:paraId="09C770D2" w14:textId="77777777" w:rsidR="0044412C" w:rsidRPr="00387513" w:rsidRDefault="0044412C" w:rsidP="00950EB8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sectPr w:rsidR="0044412C" w:rsidRPr="00387513" w:rsidSect="00033A9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566192" w14:textId="77777777" w:rsidR="00273435" w:rsidRPr="00387513" w:rsidRDefault="00317F95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</w:t>
      </w:r>
      <w:r w:rsidR="008B5B4A"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риложение</w:t>
      </w:r>
      <w:r w:rsidR="002C7B37"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273435"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5DB49ED" w14:textId="5AC81193" w:rsidR="008B5B4A" w:rsidRPr="00387513" w:rsidRDefault="00273435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5E10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Положению</w:t>
      </w:r>
      <w:r w:rsidRPr="00387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организации и проведению конкурса «Новые Созидатели» в 2023 году</w:t>
      </w:r>
    </w:p>
    <w:p w14:paraId="119201E6" w14:textId="0CDEF984" w:rsidR="005A1311" w:rsidRPr="00387513" w:rsidRDefault="005A1311" w:rsidP="0044412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9B2E73" w14:textId="78FCB3FE" w:rsidR="0044412C" w:rsidRPr="00387513" w:rsidRDefault="00BA6465" w:rsidP="0044412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Рекомендуемая ф</w:t>
      </w:r>
      <w:r w:rsidR="00003B52"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орма з</w:t>
      </w:r>
      <w:r w:rsidR="0044412C"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аявк</w:t>
      </w:r>
      <w:r w:rsidR="00003B52"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4412C"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871B254" w14:textId="163F8982" w:rsidR="008B5B4A" w:rsidRPr="00387513" w:rsidRDefault="0044412C" w:rsidP="0044412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участие в </w:t>
      </w:r>
      <w:r w:rsidR="0032469F"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8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онкурсе «Новые Созидатели»</w:t>
      </w:r>
    </w:p>
    <w:p w14:paraId="138C98A2" w14:textId="77777777" w:rsidR="00E15C9C" w:rsidRPr="00387513" w:rsidRDefault="00E15C9C" w:rsidP="004441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1932FF" w14:textId="77777777" w:rsidR="0044412C" w:rsidRPr="00387513" w:rsidRDefault="0044412C" w:rsidP="004441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4533"/>
      </w:tblGrid>
      <w:tr w:rsidR="00387513" w:rsidRPr="00387513" w14:paraId="327F6C51" w14:textId="77777777" w:rsidTr="005164CF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14:paraId="0CD2F2CC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2F310E5E" w14:textId="1CC8B799" w:rsidR="009621C0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003B52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участника</w:t>
            </w:r>
            <w:r w:rsidR="009621C0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3B52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</w:p>
          <w:p w14:paraId="13B92B04" w14:textId="5015758B" w:rsidR="008B5B4A" w:rsidRPr="00387513" w:rsidRDefault="009621C0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 полностью)</w:t>
            </w:r>
          </w:p>
        </w:tc>
        <w:tc>
          <w:tcPr>
            <w:tcW w:w="4533" w:type="dxa"/>
            <w:vAlign w:val="center"/>
          </w:tcPr>
          <w:p w14:paraId="41B4070E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7C8EC48B" w14:textId="77777777" w:rsidTr="005164C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5D6B3D29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761630A6" w14:textId="77777777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33" w:type="dxa"/>
            <w:vAlign w:val="center"/>
          </w:tcPr>
          <w:p w14:paraId="4C553994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159DE7F5" w14:textId="77777777" w:rsidTr="005164C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1A7DD7A4" w14:textId="77777777" w:rsidR="00320B2E" w:rsidRPr="00387513" w:rsidRDefault="00320B2E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02CDA891" w14:textId="77777777" w:rsidR="009621C0" w:rsidRPr="00387513" w:rsidRDefault="00320B2E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Кем выдвинут </w:t>
            </w:r>
          </w:p>
          <w:p w14:paraId="68C673CF" w14:textId="4E093810" w:rsidR="00320B2E" w:rsidRPr="00387513" w:rsidRDefault="00320B2E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(самовыдвижение либо указать 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общественную организацию, наименование трудового коллектива, группы социально-активных граждан)</w:t>
            </w:r>
          </w:p>
        </w:tc>
        <w:tc>
          <w:tcPr>
            <w:tcW w:w="4533" w:type="dxa"/>
            <w:vAlign w:val="center"/>
          </w:tcPr>
          <w:p w14:paraId="2055C61C" w14:textId="77777777" w:rsidR="00320B2E" w:rsidRPr="00387513" w:rsidRDefault="00320B2E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6637D381" w14:textId="77777777" w:rsidTr="005164C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0C170A46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3F48CBCF" w14:textId="77777777" w:rsidR="009621C0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работы </w:t>
            </w:r>
          </w:p>
          <w:p w14:paraId="6AF1E9FB" w14:textId="3C846CA5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организация, 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должность)</w:t>
            </w:r>
          </w:p>
        </w:tc>
        <w:tc>
          <w:tcPr>
            <w:tcW w:w="4533" w:type="dxa"/>
            <w:vAlign w:val="center"/>
          </w:tcPr>
          <w:p w14:paraId="5DAA381F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6181758D" w14:textId="77777777" w:rsidTr="005164CF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3B84A491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6AAA225E" w14:textId="1947441E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 ли </w:t>
            </w:r>
            <w:r w:rsidR="00003B52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 Конкурса</w:t>
            </w: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какой-либо общественной организации (инициативной группе и т.д.)</w:t>
            </w:r>
          </w:p>
          <w:p w14:paraId="1BF56C3B" w14:textId="06E6F4D4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сли да, то указать название и должность, в течение какого периода)</w:t>
            </w:r>
          </w:p>
        </w:tc>
        <w:tc>
          <w:tcPr>
            <w:tcW w:w="4533" w:type="dxa"/>
            <w:vAlign w:val="center"/>
          </w:tcPr>
          <w:p w14:paraId="3145E57B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7760D89D" w14:textId="77777777" w:rsidTr="005164C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3E878235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6F9AF8E1" w14:textId="1DFC448F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программ, акций, проектов, мероприятий</w:t>
            </w:r>
            <w:r w:rsidR="00091745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пр.</w:t>
            </w: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которых </w:t>
            </w:r>
            <w:r w:rsidR="00003B52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 Конкурса</w:t>
            </w: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принимал участие</w:t>
            </w:r>
            <w:r w:rsidR="00522586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Описание его личного вклада.</w:t>
            </w:r>
          </w:p>
        </w:tc>
        <w:tc>
          <w:tcPr>
            <w:tcW w:w="4533" w:type="dxa"/>
            <w:vAlign w:val="center"/>
          </w:tcPr>
          <w:p w14:paraId="274AB079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50895990" w14:textId="77777777" w:rsidTr="005164C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5962E3E3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2477A488" w14:textId="74CA1E3F" w:rsidR="00962E16" w:rsidRPr="00387513" w:rsidRDefault="008B5B4A" w:rsidP="00962E1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r w:rsidR="00962E16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962E16" w:rsidRPr="00387513">
              <w:rPr>
                <w:rFonts w:ascii="Times New Roman" w:hAnsi="Times New Roman" w:cs="Times New Roman"/>
                <w:color w:val="000000" w:themeColor="text1"/>
              </w:rPr>
              <w:t>очему участник Конкурса достоин признания горожан</w:t>
            </w:r>
            <w:r w:rsidR="00962E16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1CD6830" w14:textId="71CF74A3" w:rsidR="008B5B4A" w:rsidRPr="00387513" w:rsidRDefault="008B5B4A" w:rsidP="00962E1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(разработанные и реализованные социально значимые проекты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(или) инициативы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мероприятия, акции</w:t>
            </w:r>
            <w:r w:rsidR="00320B2E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пр.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описание иной</w:t>
            </w:r>
            <w:r w:rsidR="00320B2E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социально полезн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320B2E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деятельност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003B52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участника Конкурса</w:t>
            </w:r>
            <w:r w:rsidR="00962E16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14:paraId="0022C26C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1EC59E5C" w14:textId="77777777" w:rsidTr="005164CF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403DC939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1D5D64C1" w14:textId="223E9598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наград федерального, областного, муниципального, общественного уровн</w:t>
            </w:r>
            <w:r w:rsidR="00C7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  <w:p w14:paraId="22EEF9CF" w14:textId="60361C79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(если </w:t>
            </w:r>
            <w:r w:rsidR="009621C0"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имеются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указать какие)</w:t>
            </w:r>
          </w:p>
        </w:tc>
        <w:tc>
          <w:tcPr>
            <w:tcW w:w="4533" w:type="dxa"/>
            <w:vAlign w:val="center"/>
          </w:tcPr>
          <w:p w14:paraId="44F24ECB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0440CED1" w14:textId="77777777" w:rsidTr="005164C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1E58F662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72DBCBFD" w14:textId="132D4163" w:rsidR="009621C0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</w:t>
            </w:r>
            <w:r w:rsidR="00003B52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участника Конкурса</w:t>
            </w:r>
          </w:p>
          <w:p w14:paraId="55F0C19A" w14:textId="0561A86A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C71D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мобильный 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телефон, 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875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vAlign w:val="center"/>
          </w:tcPr>
          <w:p w14:paraId="10400D09" w14:textId="77777777" w:rsidR="008B5B4A" w:rsidRPr="00387513" w:rsidRDefault="008B5B4A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513" w:rsidRPr="00387513" w14:paraId="4A2B6448" w14:textId="77777777" w:rsidTr="005164C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454AD269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6276DF9B" w14:textId="77777777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заполнения</w:t>
            </w:r>
          </w:p>
        </w:tc>
        <w:tc>
          <w:tcPr>
            <w:tcW w:w="4533" w:type="dxa"/>
            <w:vAlign w:val="center"/>
          </w:tcPr>
          <w:p w14:paraId="056D38DF" w14:textId="5EC68114" w:rsidR="008B5B4A" w:rsidRPr="00387513" w:rsidRDefault="00D86CFC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 ____________ 20_____ г.</w:t>
            </w:r>
          </w:p>
        </w:tc>
      </w:tr>
      <w:tr w:rsidR="008B5B4A" w:rsidRPr="00387513" w14:paraId="25F5A6D3" w14:textId="77777777" w:rsidTr="005164CF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7DB2EA81" w14:textId="77777777" w:rsidR="008B5B4A" w:rsidRPr="00387513" w:rsidRDefault="008B5B4A" w:rsidP="004441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53DB5A96" w14:textId="0E4DACE4" w:rsidR="008B5B4A" w:rsidRPr="00387513" w:rsidRDefault="008B5B4A" w:rsidP="009621C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 w:rsidR="00522586"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4533" w:type="dxa"/>
            <w:vAlign w:val="center"/>
          </w:tcPr>
          <w:p w14:paraId="212F12EC" w14:textId="1041A72B" w:rsidR="008B5B4A" w:rsidRPr="00387513" w:rsidRDefault="00D86CFC" w:rsidP="00444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</w:tbl>
    <w:p w14:paraId="5C0DC43E" w14:textId="6C5F9EB6" w:rsidR="008B5B4A" w:rsidRPr="00387513" w:rsidRDefault="008B5B4A" w:rsidP="0044412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09"/>
        <w:gridCol w:w="4173"/>
        <w:gridCol w:w="2337"/>
      </w:tblGrid>
      <w:tr w:rsidR="00387513" w:rsidRPr="00387513" w14:paraId="13D116B2" w14:textId="77777777" w:rsidTr="005A1311">
        <w:tc>
          <w:tcPr>
            <w:tcW w:w="9765" w:type="dxa"/>
            <w:gridSpan w:val="4"/>
          </w:tcPr>
          <w:p w14:paraId="463ED0C9" w14:textId="362A2063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Выдвинут*:</w:t>
            </w:r>
          </w:p>
          <w:p w14:paraId="72DC9871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0AF8F499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57607704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C2B1D1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0A2C5ED8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33F359F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3BAADA2A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0BCC5146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856AD0B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03944D4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60125DF1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387513" w:rsidRPr="00387513" w14:paraId="711B6965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24806184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29B9C6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7C8E34F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0C50347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51F70A2B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43A74725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3612F3C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425DCDA4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3A6D2F0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387513" w:rsidRPr="00387513" w14:paraId="3ADA5C0A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0D4DEA51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22DEFA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31D0BD1E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FF3E664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4A56C15D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6609B553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7E1077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084A5A82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77EE653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387513" w:rsidRPr="00387513" w14:paraId="48A7EF4C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7D44E400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EBBE52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2CF14667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F26A580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14DB12FA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6D94219B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DA1FD5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59041734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CFB0427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387513" w:rsidRPr="00387513" w14:paraId="1E12FA5D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3373CD40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95CE36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A14F624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13374C2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0000F869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591B8AFD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0AFF783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49B709C5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DFEB8B7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387513" w:rsidRPr="00387513" w14:paraId="352A65E7" w14:textId="77777777" w:rsidTr="005A1311">
        <w:tc>
          <w:tcPr>
            <w:tcW w:w="846" w:type="dxa"/>
            <w:tcBorders>
              <w:bottom w:val="single" w:sz="4" w:space="0" w:color="auto"/>
            </w:tcBorders>
          </w:tcPr>
          <w:p w14:paraId="404682E6" w14:textId="51AC83DD" w:rsidR="005A1311" w:rsidRPr="00387513" w:rsidRDefault="00EF38F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="005A1311" w:rsidRPr="0038751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189895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06A26A78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FDB2515" w14:textId="77777777" w:rsidR="005A1311" w:rsidRPr="00387513" w:rsidRDefault="005A1311" w:rsidP="00D073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513" w:rsidRPr="00387513" w14:paraId="497E3A29" w14:textId="77777777" w:rsidTr="005A1311">
        <w:tc>
          <w:tcPr>
            <w:tcW w:w="846" w:type="dxa"/>
            <w:tcBorders>
              <w:top w:val="single" w:sz="4" w:space="0" w:color="auto"/>
            </w:tcBorders>
          </w:tcPr>
          <w:p w14:paraId="36942F80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DEF2082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09BF015C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FA3C9B6" w14:textId="77777777" w:rsidR="005A1311" w:rsidRPr="00387513" w:rsidRDefault="005A1311" w:rsidP="00D073F4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8751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</w:tbl>
    <w:p w14:paraId="6ED04109" w14:textId="09293489" w:rsidR="005A1311" w:rsidRPr="00387513" w:rsidRDefault="005A1311" w:rsidP="005A1311">
      <w:pPr>
        <w:rPr>
          <w:color w:val="000000" w:themeColor="text1"/>
        </w:rPr>
      </w:pPr>
    </w:p>
    <w:p w14:paraId="089CB0D2" w14:textId="4780C70C" w:rsidR="005A1311" w:rsidRPr="00387513" w:rsidRDefault="005A1311" w:rsidP="005A131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87513">
        <w:rPr>
          <w:rFonts w:ascii="Times New Roman" w:hAnsi="Times New Roman" w:cs="Times New Roman"/>
          <w:i/>
          <w:iCs/>
          <w:color w:val="000000" w:themeColor="text1"/>
        </w:rPr>
        <w:t xml:space="preserve">* Заполнить в случае выдвижения участника Конкурса </w:t>
      </w:r>
      <w:r w:rsidRPr="00387513">
        <w:rPr>
          <w:rFonts w:ascii="Times New Roman" w:eastAsia="Times New Roman" w:hAnsi="Times New Roman" w:cs="Times New Roman"/>
          <w:i/>
          <w:iCs/>
          <w:color w:val="000000" w:themeColor="text1"/>
        </w:rPr>
        <w:t>общественной организацией, трудовым коллективом, группой социально-активных граждан.</w:t>
      </w:r>
    </w:p>
    <w:p w14:paraId="3DEBE52A" w14:textId="77777777" w:rsidR="005A1311" w:rsidRPr="00387513" w:rsidRDefault="005A1311" w:rsidP="005A1311">
      <w:pPr>
        <w:rPr>
          <w:color w:val="000000" w:themeColor="text1"/>
        </w:rPr>
      </w:pPr>
    </w:p>
    <w:p w14:paraId="1DC35BB8" w14:textId="77777777" w:rsidR="005A1311" w:rsidRPr="00387513" w:rsidRDefault="005A1311" w:rsidP="005A1311">
      <w:pPr>
        <w:rPr>
          <w:color w:val="000000" w:themeColor="text1"/>
        </w:rPr>
      </w:pPr>
    </w:p>
    <w:p w14:paraId="2B58A7C0" w14:textId="77777777" w:rsidR="005A1311" w:rsidRPr="00387513" w:rsidRDefault="005A1311" w:rsidP="0044412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86AAFC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F488E65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D29302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2AB3B4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90B80EE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0127DA1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B158ED6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504E3B4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F90D9F7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E34D3CD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A295225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B099211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AFCB4B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AC46255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EE0ED67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3C2A58" w14:textId="53D54102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72BBC60" w14:textId="23E66FC4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A5A7137" w14:textId="5AB641F7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D0D8BA8" w14:textId="2BB3673A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C8BE295" w14:textId="3D801EAF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725EE05" w14:textId="05293CD7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A0FC3DF" w14:textId="69DA0B97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CFB87EE" w14:textId="77777777" w:rsidR="00C93FC6" w:rsidRPr="00387513" w:rsidRDefault="00C93FC6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C918F34" w14:textId="77777777" w:rsidR="005A1311" w:rsidRPr="00387513" w:rsidRDefault="005A1311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F22BB6B" w14:textId="77777777" w:rsidR="00C6736A" w:rsidRPr="00387513" w:rsidRDefault="00C6736A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AE794E1" w14:textId="021415E4" w:rsidR="00C6736A" w:rsidRDefault="00C6736A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798854C" w14:textId="113E9AAB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C04560" w14:textId="503230A4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080E955" w14:textId="5C842EFB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60B2980" w14:textId="0543F6EF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B64E3BA" w14:textId="08811331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AC9F041" w14:textId="6116F4B3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8B65643" w14:textId="16181D03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61DB94F" w14:textId="77777777" w:rsidR="005164CF" w:rsidRDefault="005164CF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C4E7BAF" w14:textId="77777777" w:rsidR="00D84253" w:rsidRDefault="00D84253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9EBEABA" w14:textId="77777777" w:rsidR="00D84253" w:rsidRPr="00387513" w:rsidRDefault="00D84253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7021363" w14:textId="327CDAED" w:rsidR="00273435" w:rsidRPr="00387513" w:rsidRDefault="00273435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2 </w:t>
      </w:r>
    </w:p>
    <w:p w14:paraId="65AE9634" w14:textId="4776F5DF" w:rsidR="00273435" w:rsidRPr="00387513" w:rsidRDefault="00273435" w:rsidP="002734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5E10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Положению</w:t>
      </w:r>
      <w:r w:rsidRPr="00387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организации и проведению конкурса «Новые Созидатели» в 2023 году</w:t>
      </w:r>
    </w:p>
    <w:p w14:paraId="487C140C" w14:textId="77777777" w:rsidR="008B5B4A" w:rsidRPr="00387513" w:rsidRDefault="008B5B4A" w:rsidP="0044412C">
      <w:pPr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19FBE1" w14:textId="77777777" w:rsidR="008B5B4A" w:rsidRPr="00387513" w:rsidRDefault="008B5B4A" w:rsidP="0044412C">
      <w:pPr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2C6991A" w14:textId="77777777" w:rsidR="00320B2E" w:rsidRPr="00387513" w:rsidRDefault="00320B2E" w:rsidP="0044412C">
      <w:pPr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DD926B" w14:textId="4B38FB4C" w:rsidR="008B5B4A" w:rsidRPr="00387513" w:rsidRDefault="008B5B4A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921E9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организационный комитет </w:t>
      </w:r>
      <w:r w:rsidR="000A193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4921E9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онкурса «Новые Созидатели»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46E824" w14:textId="76287691" w:rsidR="008B5B4A" w:rsidRPr="00387513" w:rsidRDefault="008B5B4A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_____________________________________</w:t>
      </w:r>
      <w:r w:rsidR="004921E9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 </w:t>
      </w:r>
    </w:p>
    <w:p w14:paraId="67447BAD" w14:textId="3C39149F" w:rsidR="008B5B4A" w:rsidRPr="00387513" w:rsidRDefault="004921E9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8B5B4A"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Ф</w:t>
      </w:r>
      <w:r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="008B5B4A"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И</w:t>
      </w:r>
      <w:r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="008B5B4A"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О</w:t>
      </w:r>
      <w:r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 полностью</w:t>
      </w:r>
    </w:p>
    <w:p w14:paraId="49498A71" w14:textId="56C23459" w:rsidR="008B5B4A" w:rsidRPr="00387513" w:rsidRDefault="004921E9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арегистрированного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(-ой)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_________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 </w:t>
      </w:r>
    </w:p>
    <w:p w14:paraId="2550EECA" w14:textId="163F4334" w:rsidR="008B5B4A" w:rsidRPr="00387513" w:rsidRDefault="008B5B4A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4921E9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 </w:t>
      </w:r>
    </w:p>
    <w:p w14:paraId="55432454" w14:textId="77B930FE" w:rsidR="004921E9" w:rsidRPr="00387513" w:rsidRDefault="004921E9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аспорт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серия __________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 №_______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 </w:t>
      </w:r>
    </w:p>
    <w:p w14:paraId="18FB8BF7" w14:textId="4F95136D" w:rsidR="004921E9" w:rsidRPr="00387513" w:rsidRDefault="008B5B4A" w:rsidP="004921E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 ____________________________________________</w:t>
      </w:r>
      <w:r w:rsidR="004921E9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                         </w:t>
      </w:r>
    </w:p>
    <w:p w14:paraId="2CE577C7" w14:textId="0BD5827C" w:rsidR="008B5B4A" w:rsidRPr="00387513" w:rsidRDefault="008B5B4A" w:rsidP="004921E9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8751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(дата выдачи и наименование органа, выдавшего документ)</w:t>
      </w:r>
    </w:p>
    <w:p w14:paraId="59937F60" w14:textId="77777777" w:rsidR="004921E9" w:rsidRPr="00387513" w:rsidRDefault="004921E9" w:rsidP="004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863E9E" w14:textId="77777777" w:rsidR="004921E9" w:rsidRPr="00387513" w:rsidRDefault="004921E9" w:rsidP="004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30D033" w14:textId="0A8A73B9" w:rsidR="008B5B4A" w:rsidRPr="00387513" w:rsidRDefault="008B5B4A" w:rsidP="0044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Заявление</w:t>
      </w:r>
    </w:p>
    <w:p w14:paraId="3168F06B" w14:textId="3A1ABC5A" w:rsidR="004921E9" w:rsidRPr="00387513" w:rsidRDefault="008B5B4A" w:rsidP="0044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согласии на участие в </w:t>
      </w:r>
      <w:r w:rsidR="007A53A7"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4921E9"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онкурсе «Новые Созидатели» </w:t>
      </w:r>
    </w:p>
    <w:p w14:paraId="3DB03C99" w14:textId="23774398" w:rsidR="008B5B4A" w:rsidRPr="00387513" w:rsidRDefault="008B5B4A" w:rsidP="0044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на обработку персональных данных</w:t>
      </w:r>
    </w:p>
    <w:p w14:paraId="2D118E07" w14:textId="77777777" w:rsidR="008B5B4A" w:rsidRPr="00387513" w:rsidRDefault="008B5B4A" w:rsidP="0044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30DD04" w14:textId="2BC5488D" w:rsidR="005420C0" w:rsidRPr="00387513" w:rsidRDefault="008B5B4A" w:rsidP="007A5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_______________________________________________________</w:t>
      </w:r>
      <w:r w:rsidR="005420C0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="005420C0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_____,</w:t>
      </w:r>
      <w:r w:rsidR="005420C0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D31A9B" w14:textId="6EA05D39" w:rsidR="005420C0" w:rsidRPr="00387513" w:rsidRDefault="005420C0" w:rsidP="0054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(Ф.И.О. полностью)</w:t>
      </w:r>
    </w:p>
    <w:p w14:paraId="03153E27" w14:textId="73E322CD" w:rsidR="00B501BB" w:rsidRPr="00387513" w:rsidRDefault="008B5B4A" w:rsidP="00542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</w:t>
      </w:r>
      <w:r w:rsidR="000A193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свое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конкурсе «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 Созидатели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в соответствии со статьей 9 Федерального закона от 27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.07.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2006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№152-ФЗ «О персональных данных»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01BB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статьей 152.1 Гражданского кодекса РФ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согласие 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организационному комитету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 «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 Созидатели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расположенному по адресу: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091745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F1B6F2" w14:textId="2F53947A" w:rsidR="00B501BB" w:rsidRPr="00387513" w:rsidRDefault="00B501BB" w:rsidP="00542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24F8FA43" w14:textId="31A69DC0" w:rsidR="007A53A7" w:rsidRPr="00387513" w:rsidRDefault="00091745" w:rsidP="00542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Союзу организаций атомной отрасли «Атомные города» 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(юридический адрес</w:t>
      </w:r>
      <w:r w:rsidR="003726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 xml:space="preserve">117186, </w:t>
      </w:r>
      <w:r w:rsidR="003726D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726D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Москва, ул. Нагорная, д. 5</w:t>
      </w:r>
      <w:r w:rsidR="003726D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 xml:space="preserve"> к. 1, кв. 37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7713273885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772701001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524C9A" w:rsidRPr="00387513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1037700023536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B4A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A53A7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1CC081" w14:textId="58662CB8" w:rsidR="007A53A7" w:rsidRPr="00387513" w:rsidRDefault="007A53A7" w:rsidP="00B50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</w:t>
      </w:r>
      <w:r w:rsidR="000A193B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на использование, размещение фотографий, изображений и прочих материалов, предоставленных мною, в целях участия в конкурсе «Новые Созидатели», на фото/видеосъемку мероприятия (мероприятий) с моим участием 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дальнейшее использование полученных материалов на следующих электронных ресурсах: </w:t>
      </w:r>
      <w:hyperlink r:id="rId18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https://atomnews.ru/</w:t>
        </w:r>
      </w:hyperlink>
      <w:r w:rsidRPr="0038751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</w:t>
      </w:r>
      <w:r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дискуссионной площадки сообщества активных граждан «Гражданин страны Росатом»), а также на других ресурсах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Союза </w:t>
      </w:r>
      <w:r w:rsidR="003726D3"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атомной отрасли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«Атомные города»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https://atomgoroda.ru/</w:t>
        </w:r>
      </w:hyperlink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</w:t>
      </w:r>
      <w:r w:rsidR="003726D3"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атомной отрасли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«Атомные города»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20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https://vk.com/atomgoroda</w:t>
        </w:r>
      </w:hyperlink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(группа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Союза </w:t>
      </w:r>
      <w:r w:rsidR="003726D3"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атомной отрасли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«Атомные города»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социальной сети «ВКонтакте»), </w:t>
      </w:r>
      <w:hyperlink r:id="rId21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https://ok.ru/atomnyegor</w:t>
        </w:r>
      </w:hyperlink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(аккаунт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37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6D3"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атомной отрасли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«Атомные города»</w:t>
      </w:r>
      <w:r w:rsidR="00E1427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социальной сети «Одноклассники»), </w:t>
      </w:r>
      <w:hyperlink r:id="rId22" w:history="1">
        <w:r w:rsidRPr="0038751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https://t.me/atomnyegoroda</w:t>
        </w:r>
      </w:hyperlink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</w:t>
      </w:r>
      <w:r w:rsidR="000A193B" w:rsidRPr="003875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-канал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Союза </w:t>
      </w:r>
      <w:r w:rsidR="003726D3" w:rsidRPr="0038751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атомной отрасли </w:t>
      </w:r>
      <w:r w:rsidR="002A0E18"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«Атомные города»</w:t>
      </w:r>
      <w:r w:rsidRPr="0038751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83E408B" w14:textId="5A3EBE70" w:rsidR="008B5B4A" w:rsidRPr="00387513" w:rsidRDefault="008B5B4A" w:rsidP="0044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</w:p>
    <w:p w14:paraId="173EEE1D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отчество;</w:t>
      </w:r>
    </w:p>
    <w:p w14:paraId="64418B4D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дата и место рождения;</w:t>
      </w:r>
    </w:p>
    <w:p w14:paraId="639822AB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паспортные данные;</w:t>
      </w:r>
    </w:p>
    <w:p w14:paraId="5E76F6CD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регистрации по месту жительства и адрес фактического проживания;</w:t>
      </w:r>
    </w:p>
    <w:p w14:paraId="14E6F9E8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контактных телефонов (домашний, мобильный, рабочий);</w:t>
      </w:r>
    </w:p>
    <w:p w14:paraId="7C0DEE2D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электронной почты;</w:t>
      </w:r>
    </w:p>
    <w:p w14:paraId="3D773DB1" w14:textId="77777777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месте работы, должность;</w:t>
      </w:r>
    </w:p>
    <w:p w14:paraId="1DFD3F1D" w14:textId="479AA7FE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награждении государственными и ведомственными наградами, иными наградами и поощрениями, знаками отличия;</w:t>
      </w:r>
    </w:p>
    <w:p w14:paraId="176B0CFC" w14:textId="0118FA94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иные дополнительные сведения, переданные в 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организационный комитет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проведения </w:t>
      </w:r>
      <w:r w:rsidR="000A193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онкурса «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 Созидатели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4B0E0E2C" w14:textId="77777777" w:rsidR="00B501BB" w:rsidRPr="00387513" w:rsidRDefault="008B5B4A" w:rsidP="0044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в письменной форме.    </w:t>
      </w:r>
    </w:p>
    <w:p w14:paraId="00DDE409" w14:textId="1F8BA38D" w:rsidR="008B5B4A" w:rsidRPr="00387513" w:rsidRDefault="008B5B4A" w:rsidP="0044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5B81E17E" w14:textId="77777777" w:rsidR="008B5B4A" w:rsidRPr="00387513" w:rsidRDefault="008B5B4A" w:rsidP="0044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/ ___________________________ </w:t>
      </w:r>
    </w:p>
    <w:p w14:paraId="20B48FC5" w14:textId="7FC687FA" w:rsidR="008B5B4A" w:rsidRPr="00387513" w:rsidRDefault="008B5B4A" w:rsidP="0044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подпись                       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C6736A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6736A" w:rsidRPr="003875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ФИО</w:t>
      </w:r>
    </w:p>
    <w:p w14:paraId="49FC3436" w14:textId="77777777" w:rsidR="008B5B4A" w:rsidRPr="00387513" w:rsidRDefault="008B5B4A" w:rsidP="004441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4B8389DC" w14:textId="172B9A16" w:rsidR="008B5B4A" w:rsidRPr="00387513" w:rsidRDefault="008B5B4A" w:rsidP="004441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«_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__»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B501BB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 20</w:t>
      </w:r>
      <w:r w:rsidR="005647A4" w:rsidRPr="00387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 г.</w:t>
      </w:r>
    </w:p>
    <w:sectPr w:rsidR="008B5B4A" w:rsidRPr="003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C333" w14:textId="77777777" w:rsidR="00AC45B7" w:rsidRDefault="00AC45B7" w:rsidP="00452FE9">
      <w:pPr>
        <w:spacing w:after="0" w:line="240" w:lineRule="auto"/>
      </w:pPr>
      <w:r>
        <w:separator/>
      </w:r>
    </w:p>
  </w:endnote>
  <w:endnote w:type="continuationSeparator" w:id="0">
    <w:p w14:paraId="4AC455B2" w14:textId="77777777" w:rsidR="00AC45B7" w:rsidRDefault="00AC45B7" w:rsidP="0045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FCF" w14:textId="77777777" w:rsidR="00AC45B7" w:rsidRDefault="00AC45B7" w:rsidP="00452FE9">
      <w:pPr>
        <w:spacing w:after="0" w:line="240" w:lineRule="auto"/>
      </w:pPr>
      <w:r>
        <w:separator/>
      </w:r>
    </w:p>
  </w:footnote>
  <w:footnote w:type="continuationSeparator" w:id="0">
    <w:p w14:paraId="4647188D" w14:textId="77777777" w:rsidR="00AC45B7" w:rsidRDefault="00AC45B7" w:rsidP="0045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EE3"/>
    <w:multiLevelType w:val="hybridMultilevel"/>
    <w:tmpl w:val="B1AA441C"/>
    <w:lvl w:ilvl="0" w:tplc="3D7E7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AC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82F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42A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5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82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D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C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83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E5F"/>
    <w:multiLevelType w:val="multilevel"/>
    <w:tmpl w:val="B9E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0250E"/>
    <w:multiLevelType w:val="hybridMultilevel"/>
    <w:tmpl w:val="06F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7DF2"/>
    <w:multiLevelType w:val="hybridMultilevel"/>
    <w:tmpl w:val="EB1C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1D32"/>
    <w:multiLevelType w:val="multilevel"/>
    <w:tmpl w:val="7E0C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64D98"/>
    <w:multiLevelType w:val="hybridMultilevel"/>
    <w:tmpl w:val="082CF3BC"/>
    <w:lvl w:ilvl="0" w:tplc="0D34C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8CB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4F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C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033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E01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4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E7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A0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47456"/>
    <w:multiLevelType w:val="hybridMultilevel"/>
    <w:tmpl w:val="B71E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B934F5"/>
    <w:multiLevelType w:val="hybridMultilevel"/>
    <w:tmpl w:val="C3A661FE"/>
    <w:lvl w:ilvl="0" w:tplc="BA0AB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E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E2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65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63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A9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8A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27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92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7"/>
    <w:rsid w:val="00002B8C"/>
    <w:rsid w:val="00003B52"/>
    <w:rsid w:val="000059D7"/>
    <w:rsid w:val="00007115"/>
    <w:rsid w:val="000154FE"/>
    <w:rsid w:val="00033A96"/>
    <w:rsid w:val="00036108"/>
    <w:rsid w:val="00045668"/>
    <w:rsid w:val="000467B0"/>
    <w:rsid w:val="0005457A"/>
    <w:rsid w:val="000609E6"/>
    <w:rsid w:val="000722CC"/>
    <w:rsid w:val="000742CD"/>
    <w:rsid w:val="000817ED"/>
    <w:rsid w:val="00086684"/>
    <w:rsid w:val="00091745"/>
    <w:rsid w:val="000A193B"/>
    <w:rsid w:val="000C24C2"/>
    <w:rsid w:val="000C49A9"/>
    <w:rsid w:val="000E5874"/>
    <w:rsid w:val="00104425"/>
    <w:rsid w:val="001121A0"/>
    <w:rsid w:val="00112D9D"/>
    <w:rsid w:val="00116DC1"/>
    <w:rsid w:val="00122632"/>
    <w:rsid w:val="00131E89"/>
    <w:rsid w:val="00144EA0"/>
    <w:rsid w:val="0017139C"/>
    <w:rsid w:val="0019567E"/>
    <w:rsid w:val="00195AE7"/>
    <w:rsid w:val="001A4C2D"/>
    <w:rsid w:val="001C5272"/>
    <w:rsid w:val="001C72A2"/>
    <w:rsid w:val="001C7A15"/>
    <w:rsid w:val="001F234D"/>
    <w:rsid w:val="00212C53"/>
    <w:rsid w:val="00217236"/>
    <w:rsid w:val="00234C01"/>
    <w:rsid w:val="00241489"/>
    <w:rsid w:val="002545A0"/>
    <w:rsid w:val="002647B6"/>
    <w:rsid w:val="00273435"/>
    <w:rsid w:val="00283561"/>
    <w:rsid w:val="00296212"/>
    <w:rsid w:val="002A0E18"/>
    <w:rsid w:val="002A577C"/>
    <w:rsid w:val="002B6459"/>
    <w:rsid w:val="002C46EB"/>
    <w:rsid w:val="002C7B37"/>
    <w:rsid w:val="002E042A"/>
    <w:rsid w:val="002E3DA5"/>
    <w:rsid w:val="002F0831"/>
    <w:rsid w:val="002F16D7"/>
    <w:rsid w:val="002F7E46"/>
    <w:rsid w:val="0030572F"/>
    <w:rsid w:val="00317F95"/>
    <w:rsid w:val="00320B2E"/>
    <w:rsid w:val="0032469F"/>
    <w:rsid w:val="00330883"/>
    <w:rsid w:val="003441F1"/>
    <w:rsid w:val="003542A9"/>
    <w:rsid w:val="00366D40"/>
    <w:rsid w:val="003726D3"/>
    <w:rsid w:val="0037711D"/>
    <w:rsid w:val="00386675"/>
    <w:rsid w:val="00387513"/>
    <w:rsid w:val="0039100E"/>
    <w:rsid w:val="003971F3"/>
    <w:rsid w:val="003D078A"/>
    <w:rsid w:val="003D7B4D"/>
    <w:rsid w:val="003E2117"/>
    <w:rsid w:val="004025DA"/>
    <w:rsid w:val="00411F80"/>
    <w:rsid w:val="004130FB"/>
    <w:rsid w:val="004163FD"/>
    <w:rsid w:val="00424568"/>
    <w:rsid w:val="00424FA9"/>
    <w:rsid w:val="0042516B"/>
    <w:rsid w:val="0044412C"/>
    <w:rsid w:val="00452FE9"/>
    <w:rsid w:val="00481B3B"/>
    <w:rsid w:val="00485DAE"/>
    <w:rsid w:val="004921E9"/>
    <w:rsid w:val="004960BA"/>
    <w:rsid w:val="004B1EE8"/>
    <w:rsid w:val="004B4209"/>
    <w:rsid w:val="004C0617"/>
    <w:rsid w:val="004C1316"/>
    <w:rsid w:val="004C6652"/>
    <w:rsid w:val="004D1DEB"/>
    <w:rsid w:val="004E5D81"/>
    <w:rsid w:val="004E7D58"/>
    <w:rsid w:val="00506CB0"/>
    <w:rsid w:val="005164CF"/>
    <w:rsid w:val="00516F8C"/>
    <w:rsid w:val="0052023D"/>
    <w:rsid w:val="00522586"/>
    <w:rsid w:val="00524C9A"/>
    <w:rsid w:val="005410F3"/>
    <w:rsid w:val="005420C0"/>
    <w:rsid w:val="005546DC"/>
    <w:rsid w:val="005639D4"/>
    <w:rsid w:val="005647A4"/>
    <w:rsid w:val="005836D1"/>
    <w:rsid w:val="00586506"/>
    <w:rsid w:val="005A1311"/>
    <w:rsid w:val="005B0790"/>
    <w:rsid w:val="005B0C3A"/>
    <w:rsid w:val="005E10A2"/>
    <w:rsid w:val="005F7CA5"/>
    <w:rsid w:val="00605611"/>
    <w:rsid w:val="006121FA"/>
    <w:rsid w:val="00615610"/>
    <w:rsid w:val="0062116D"/>
    <w:rsid w:val="0062230C"/>
    <w:rsid w:val="00630F9C"/>
    <w:rsid w:val="00634E5A"/>
    <w:rsid w:val="00637065"/>
    <w:rsid w:val="006468D9"/>
    <w:rsid w:val="0064721E"/>
    <w:rsid w:val="006639D9"/>
    <w:rsid w:val="00665A60"/>
    <w:rsid w:val="006716AD"/>
    <w:rsid w:val="00687B4F"/>
    <w:rsid w:val="00691B88"/>
    <w:rsid w:val="006B00CF"/>
    <w:rsid w:val="006B0E23"/>
    <w:rsid w:val="006B47D7"/>
    <w:rsid w:val="006C475B"/>
    <w:rsid w:val="006D4412"/>
    <w:rsid w:val="006D4661"/>
    <w:rsid w:val="006D7F05"/>
    <w:rsid w:val="007076A4"/>
    <w:rsid w:val="00715941"/>
    <w:rsid w:val="00717DF5"/>
    <w:rsid w:val="0073246A"/>
    <w:rsid w:val="00732FBB"/>
    <w:rsid w:val="007646DF"/>
    <w:rsid w:val="00766DDF"/>
    <w:rsid w:val="007743DE"/>
    <w:rsid w:val="00795169"/>
    <w:rsid w:val="007A53A7"/>
    <w:rsid w:val="007B2E62"/>
    <w:rsid w:val="007B5A50"/>
    <w:rsid w:val="007E17B8"/>
    <w:rsid w:val="007F47E8"/>
    <w:rsid w:val="007F620B"/>
    <w:rsid w:val="0080043E"/>
    <w:rsid w:val="00816AF8"/>
    <w:rsid w:val="00825761"/>
    <w:rsid w:val="00837238"/>
    <w:rsid w:val="00844B03"/>
    <w:rsid w:val="008452EC"/>
    <w:rsid w:val="00845794"/>
    <w:rsid w:val="0086144D"/>
    <w:rsid w:val="00890FFF"/>
    <w:rsid w:val="008A2646"/>
    <w:rsid w:val="008A52B0"/>
    <w:rsid w:val="008A7FAC"/>
    <w:rsid w:val="008B4D77"/>
    <w:rsid w:val="008B5B4A"/>
    <w:rsid w:val="008B73F5"/>
    <w:rsid w:val="008C2096"/>
    <w:rsid w:val="008D1627"/>
    <w:rsid w:val="008E0876"/>
    <w:rsid w:val="008E334B"/>
    <w:rsid w:val="00912B71"/>
    <w:rsid w:val="0094374C"/>
    <w:rsid w:val="00950EB8"/>
    <w:rsid w:val="009621C0"/>
    <w:rsid w:val="00962E16"/>
    <w:rsid w:val="009653BF"/>
    <w:rsid w:val="00980AAF"/>
    <w:rsid w:val="009825C1"/>
    <w:rsid w:val="00985D9F"/>
    <w:rsid w:val="009976AF"/>
    <w:rsid w:val="009C234A"/>
    <w:rsid w:val="009C6C7B"/>
    <w:rsid w:val="009C7E62"/>
    <w:rsid w:val="009D2892"/>
    <w:rsid w:val="009D328E"/>
    <w:rsid w:val="009E6566"/>
    <w:rsid w:val="009F4997"/>
    <w:rsid w:val="00A01913"/>
    <w:rsid w:val="00A15A36"/>
    <w:rsid w:val="00A17D18"/>
    <w:rsid w:val="00A375C7"/>
    <w:rsid w:val="00A75E0B"/>
    <w:rsid w:val="00A9757B"/>
    <w:rsid w:val="00AA77A7"/>
    <w:rsid w:val="00AC0043"/>
    <w:rsid w:val="00AC45B7"/>
    <w:rsid w:val="00AD4BBF"/>
    <w:rsid w:val="00AF06E0"/>
    <w:rsid w:val="00B17CF3"/>
    <w:rsid w:val="00B24673"/>
    <w:rsid w:val="00B270F7"/>
    <w:rsid w:val="00B501BB"/>
    <w:rsid w:val="00B56402"/>
    <w:rsid w:val="00B71B4D"/>
    <w:rsid w:val="00BA6465"/>
    <w:rsid w:val="00BB28A0"/>
    <w:rsid w:val="00BC7EEB"/>
    <w:rsid w:val="00BD321E"/>
    <w:rsid w:val="00BF6886"/>
    <w:rsid w:val="00C05BE6"/>
    <w:rsid w:val="00C14F75"/>
    <w:rsid w:val="00C41401"/>
    <w:rsid w:val="00C44C35"/>
    <w:rsid w:val="00C4652E"/>
    <w:rsid w:val="00C54B69"/>
    <w:rsid w:val="00C6273C"/>
    <w:rsid w:val="00C64409"/>
    <w:rsid w:val="00C645FF"/>
    <w:rsid w:val="00C6736A"/>
    <w:rsid w:val="00C71D48"/>
    <w:rsid w:val="00C73980"/>
    <w:rsid w:val="00C80213"/>
    <w:rsid w:val="00C80275"/>
    <w:rsid w:val="00C80D25"/>
    <w:rsid w:val="00C93FC6"/>
    <w:rsid w:val="00C94CB7"/>
    <w:rsid w:val="00CA3E4A"/>
    <w:rsid w:val="00CB2295"/>
    <w:rsid w:val="00CB305F"/>
    <w:rsid w:val="00CC3FF2"/>
    <w:rsid w:val="00CE613B"/>
    <w:rsid w:val="00CF2144"/>
    <w:rsid w:val="00D02823"/>
    <w:rsid w:val="00D04CC9"/>
    <w:rsid w:val="00D06FBD"/>
    <w:rsid w:val="00D231EE"/>
    <w:rsid w:val="00D4165A"/>
    <w:rsid w:val="00D46CE0"/>
    <w:rsid w:val="00D55F1F"/>
    <w:rsid w:val="00D60133"/>
    <w:rsid w:val="00D63727"/>
    <w:rsid w:val="00D803FB"/>
    <w:rsid w:val="00D84253"/>
    <w:rsid w:val="00D86CFC"/>
    <w:rsid w:val="00D94EA9"/>
    <w:rsid w:val="00DB7B55"/>
    <w:rsid w:val="00DC0569"/>
    <w:rsid w:val="00DC0F3B"/>
    <w:rsid w:val="00DD271D"/>
    <w:rsid w:val="00DE732A"/>
    <w:rsid w:val="00E11C1F"/>
    <w:rsid w:val="00E14278"/>
    <w:rsid w:val="00E15C9C"/>
    <w:rsid w:val="00E16355"/>
    <w:rsid w:val="00E227D9"/>
    <w:rsid w:val="00E251E8"/>
    <w:rsid w:val="00E252A9"/>
    <w:rsid w:val="00E340C6"/>
    <w:rsid w:val="00E54718"/>
    <w:rsid w:val="00E71125"/>
    <w:rsid w:val="00E86501"/>
    <w:rsid w:val="00E8793A"/>
    <w:rsid w:val="00EA2861"/>
    <w:rsid w:val="00EB73E1"/>
    <w:rsid w:val="00ED4E7B"/>
    <w:rsid w:val="00EE1808"/>
    <w:rsid w:val="00EE5506"/>
    <w:rsid w:val="00EF38F1"/>
    <w:rsid w:val="00EF5F59"/>
    <w:rsid w:val="00F2118C"/>
    <w:rsid w:val="00F26C0B"/>
    <w:rsid w:val="00F32968"/>
    <w:rsid w:val="00F348EC"/>
    <w:rsid w:val="00F429E1"/>
    <w:rsid w:val="00F45A56"/>
    <w:rsid w:val="00F529B4"/>
    <w:rsid w:val="00F5337B"/>
    <w:rsid w:val="00F55654"/>
    <w:rsid w:val="00F65776"/>
    <w:rsid w:val="00F66978"/>
    <w:rsid w:val="00F8096C"/>
    <w:rsid w:val="00F92CE2"/>
    <w:rsid w:val="00F95C23"/>
    <w:rsid w:val="00F97439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284"/>
  <w15:docId w15:val="{1142F1C0-193B-4558-B647-C44B1542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4FE"/>
    <w:pPr>
      <w:ind w:left="720"/>
      <w:contextualSpacing/>
    </w:pPr>
  </w:style>
  <w:style w:type="character" w:customStyle="1" w:styleId="markedcontent">
    <w:name w:val="markedcontent"/>
    <w:basedOn w:val="a0"/>
    <w:rsid w:val="000154FE"/>
  </w:style>
  <w:style w:type="character" w:styleId="a5">
    <w:name w:val="Hyperlink"/>
    <w:basedOn w:val="a0"/>
    <w:uiPriority w:val="99"/>
    <w:unhideWhenUsed/>
    <w:rsid w:val="00377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11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7711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0572F"/>
    <w:rPr>
      <w:b/>
      <w:bCs/>
    </w:rPr>
  </w:style>
  <w:style w:type="character" w:customStyle="1" w:styleId="apple-converted-space">
    <w:name w:val="apple-converted-space"/>
    <w:basedOn w:val="a0"/>
    <w:rsid w:val="00116DC1"/>
  </w:style>
  <w:style w:type="character" w:customStyle="1" w:styleId="copytarget">
    <w:name w:val="copy_target"/>
    <w:basedOn w:val="a0"/>
    <w:rsid w:val="00524C9A"/>
  </w:style>
  <w:style w:type="character" w:styleId="a8">
    <w:name w:val="annotation reference"/>
    <w:basedOn w:val="a0"/>
    <w:uiPriority w:val="99"/>
    <w:semiHidden/>
    <w:unhideWhenUsed/>
    <w:rsid w:val="00F95C23"/>
    <w:rPr>
      <w:sz w:val="16"/>
      <w:szCs w:val="16"/>
    </w:rPr>
  </w:style>
  <w:style w:type="table" w:styleId="a9">
    <w:name w:val="Table Grid"/>
    <w:basedOn w:val="a1"/>
    <w:uiPriority w:val="39"/>
    <w:rsid w:val="005A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5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2FE9"/>
  </w:style>
  <w:style w:type="paragraph" w:styleId="ac">
    <w:name w:val="footer"/>
    <w:basedOn w:val="a"/>
    <w:link w:val="ad"/>
    <w:uiPriority w:val="99"/>
    <w:unhideWhenUsed/>
    <w:rsid w:val="0045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omgoroda" TargetMode="External"/><Relationship Id="rId13" Type="http://schemas.openxmlformats.org/officeDocument/2006/relationships/hyperlink" Target="mailto:kksdm@bk.ru" TargetMode="External"/><Relationship Id="rId18" Type="http://schemas.openxmlformats.org/officeDocument/2006/relationships/hyperlink" Target="https://atomnew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atomnyegor" TargetMode="External"/><Relationship Id="rId7" Type="http://schemas.openxmlformats.org/officeDocument/2006/relationships/hyperlink" Target="https://atomgoroda.ru/" TargetMode="External"/><Relationship Id="rId12" Type="http://schemas.openxmlformats.org/officeDocument/2006/relationships/hyperlink" Target="https://atomnews.ru/" TargetMode="External"/><Relationship Id="rId17" Type="http://schemas.openxmlformats.org/officeDocument/2006/relationships/hyperlink" Target="https://atomnew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omnews.ru/" TargetMode="External"/><Relationship Id="rId20" Type="http://schemas.openxmlformats.org/officeDocument/2006/relationships/hyperlink" Target="https://vk.com/atomgoro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omnew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tomnew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atomnyegoroda" TargetMode="External"/><Relationship Id="rId19" Type="http://schemas.openxmlformats.org/officeDocument/2006/relationships/hyperlink" Target="https://atomgo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atomnyegor" TargetMode="External"/><Relationship Id="rId14" Type="http://schemas.openxmlformats.org/officeDocument/2006/relationships/hyperlink" Target="mailto:novyyesozidateli@yandex.ru" TargetMode="External"/><Relationship Id="rId22" Type="http://schemas.openxmlformats.org/officeDocument/2006/relationships/hyperlink" Target="https://t.me/atomnyego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Подласенко</dc:creator>
  <cp:lastModifiedBy>USER</cp:lastModifiedBy>
  <cp:revision>7</cp:revision>
  <cp:lastPrinted>2023-05-15T10:18:00Z</cp:lastPrinted>
  <dcterms:created xsi:type="dcterms:W3CDTF">2023-07-17T11:44:00Z</dcterms:created>
  <dcterms:modified xsi:type="dcterms:W3CDTF">2023-07-17T12:21:00Z</dcterms:modified>
</cp:coreProperties>
</file>