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D6" w:rsidRDefault="00EE0A65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5473065" cy="72517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32D6" w:rsidRDefault="00EE0A65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 </w:t>
                            </w:r>
                          </w:p>
                          <w:p w:rsidR="001C32D6" w:rsidRDefault="00EE0A65">
                            <w:pPr>
                              <w:pStyle w:val="6"/>
                            </w:pPr>
                            <w:r>
                              <w:t>МУНИЦИПАЛЬНОГО ОБРАЗОВАНИЯ  «ГОРОД ДЕСНОГОРСК» СМОЛЕНСКОЙ ОБЛАСТИ</w:t>
                            </w:r>
                          </w:p>
                          <w:p w:rsidR="001C32D6" w:rsidRDefault="001C32D6">
                            <w:pPr>
                              <w:pStyle w:val="3"/>
                              <w:rPr>
                                <w:b w:val="0"/>
                                <w:sz w:val="28"/>
                              </w:rPr>
                            </w:pPr>
                          </w:p>
                          <w:p w:rsidR="001C32D6" w:rsidRDefault="001C32D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C32D6" w:rsidRDefault="00EE0A6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1C32D6" w:rsidRDefault="001C32D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1C32D6" w:rsidRDefault="001C32D6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59.25pt;margin-top:2.5pt;width:430.95pt;height:5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" filled="f" stroked="f">
                <v:textbox inset="1pt,1pt,1pt,1pt">
                  <w:txbxContent>
                    <w:p w:rsidR="001C32D6" w:rsidRDefault="00EE0A65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 </w:t>
                      </w:r>
                    </w:p>
                    <w:p w:rsidR="001C32D6" w:rsidRDefault="00EE0A65">
                      <w:pPr>
                        <w:pStyle w:val="6"/>
                      </w:pPr>
                      <w:r>
                        <w:t>МУНИЦИПАЛЬНОГО ОБРАЗОВАНИЯ  «ГОРОД ДЕСНОГОРСК» СМОЛЕНСКОЙ ОБЛАСТИ</w:t>
                      </w:r>
                    </w:p>
                    <w:p w:rsidR="001C32D6" w:rsidRDefault="001C32D6">
                      <w:pPr>
                        <w:pStyle w:val="3"/>
                        <w:rPr>
                          <w:b w:val="0"/>
                          <w:sz w:val="28"/>
                        </w:rPr>
                      </w:pPr>
                    </w:p>
                    <w:p w:rsidR="001C32D6" w:rsidRDefault="001C32D6">
                      <w:pPr>
                        <w:rPr>
                          <w:sz w:val="12"/>
                        </w:rPr>
                      </w:pPr>
                    </w:p>
                    <w:p w:rsidR="001C32D6" w:rsidRDefault="00EE0A6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1C32D6" w:rsidRDefault="001C32D6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1C32D6" w:rsidRDefault="001C32D6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5800" cy="6953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</w:t>
      </w:r>
    </w:p>
    <w:p w:rsidR="001C32D6" w:rsidRDefault="00EE0A65">
      <w:pPr>
        <w:pStyle w:val="4"/>
        <w:rPr>
          <w:sz w:val="32"/>
        </w:rPr>
      </w:pPr>
      <w:r>
        <w:rPr>
          <w:sz w:val="32"/>
        </w:rPr>
        <w:t xml:space="preserve">       </w:t>
      </w:r>
    </w:p>
    <w:p w:rsidR="001C32D6" w:rsidRDefault="00EE0A65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1C32D6" w:rsidRDefault="001C32D6">
      <w:pPr>
        <w:spacing w:after="0"/>
        <w:rPr>
          <w:rFonts w:ascii="Times New Roman" w:hAnsi="Times New Roman"/>
          <w:sz w:val="24"/>
        </w:rPr>
      </w:pPr>
    </w:p>
    <w:p w:rsidR="001C32D6" w:rsidRDefault="001C32D6">
      <w:pPr>
        <w:spacing w:after="0"/>
        <w:rPr>
          <w:rFonts w:ascii="Times New Roman" w:hAnsi="Times New Roman"/>
          <w:sz w:val="24"/>
        </w:rPr>
      </w:pPr>
    </w:p>
    <w:p w:rsidR="001C32D6" w:rsidRDefault="00EE0A65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 xml:space="preserve"> </w:t>
      </w:r>
      <w:r w:rsidR="00CF0BD0">
        <w:rPr>
          <w:rFonts w:ascii="Times New Roman" w:hAnsi="Times New Roman"/>
          <w:sz w:val="24"/>
          <w:u w:val="single"/>
        </w:rPr>
        <w:t xml:space="preserve">26.05.2026            </w:t>
      </w:r>
      <w:r>
        <w:rPr>
          <w:rFonts w:ascii="Times New Roman" w:hAnsi="Times New Roman"/>
          <w:sz w:val="24"/>
          <w:u w:val="single"/>
        </w:rPr>
        <w:t xml:space="preserve"> 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  <w:u w:val="single"/>
        </w:rPr>
        <w:t xml:space="preserve">   </w:t>
      </w:r>
      <w:r w:rsidR="00CF0BD0">
        <w:rPr>
          <w:rFonts w:ascii="Times New Roman" w:hAnsi="Times New Roman"/>
          <w:sz w:val="24"/>
          <w:u w:val="single"/>
        </w:rPr>
        <w:t xml:space="preserve">36            </w:t>
      </w:r>
      <w:r>
        <w:rPr>
          <w:rFonts w:ascii="Times New Roman" w:hAnsi="Times New Roman"/>
          <w:sz w:val="24"/>
          <w:u w:val="single"/>
        </w:rPr>
        <w:t xml:space="preserve">  </w:t>
      </w:r>
      <w:r w:rsidR="0078583D">
        <w:rPr>
          <w:rFonts w:ascii="Times New Roman" w:hAnsi="Times New Roman"/>
          <w:sz w:val="24"/>
          <w:u w:val="single"/>
        </w:rPr>
        <w:t xml:space="preserve"> .</w:t>
      </w:r>
    </w:p>
    <w:p w:rsidR="001C32D6" w:rsidRDefault="001C32D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C32D6" w:rsidRDefault="001C32D6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87"/>
      </w:tblGrid>
      <w:tr w:rsidR="001C32D6">
        <w:tc>
          <w:tcPr>
            <w:tcW w:w="4503" w:type="dxa"/>
            <w:shd w:val="clear" w:color="auto" w:fill="auto"/>
          </w:tcPr>
          <w:p w:rsidR="001C32D6" w:rsidRDefault="00EE0A65" w:rsidP="00ED6FF7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 </w:t>
            </w:r>
            <w:r w:rsidR="0078583D">
              <w:rPr>
                <w:rFonts w:ascii="Times New Roman" w:hAnsi="Times New Roman"/>
                <w:b/>
                <w:sz w:val="24"/>
              </w:rPr>
              <w:t xml:space="preserve">создании </w:t>
            </w:r>
            <w:r w:rsidR="00ED6FF7">
              <w:rPr>
                <w:rFonts w:ascii="Times New Roman" w:hAnsi="Times New Roman"/>
                <w:b/>
                <w:sz w:val="24"/>
              </w:rPr>
              <w:t xml:space="preserve">рабочей группы по взаимодействию управляющих компаний и </w:t>
            </w:r>
            <w:proofErr w:type="spellStart"/>
            <w:r w:rsidR="00ED6FF7">
              <w:rPr>
                <w:rFonts w:ascii="Times New Roman" w:hAnsi="Times New Roman"/>
                <w:b/>
                <w:sz w:val="24"/>
              </w:rPr>
              <w:t>ресурсоснабжающих</w:t>
            </w:r>
            <w:proofErr w:type="spellEnd"/>
            <w:r w:rsidR="00ED6FF7">
              <w:rPr>
                <w:rFonts w:ascii="Times New Roman" w:hAnsi="Times New Roman"/>
                <w:b/>
                <w:sz w:val="24"/>
              </w:rPr>
              <w:t xml:space="preserve"> организаций</w:t>
            </w:r>
            <w:r w:rsidR="0078583D">
              <w:rPr>
                <w:rFonts w:ascii="Times New Roman" w:hAnsi="Times New Roman"/>
                <w:b/>
                <w:sz w:val="24"/>
              </w:rPr>
              <w:t xml:space="preserve"> на территории муниципального образования «город Десногорск» Смоленской области</w:t>
            </w:r>
          </w:p>
        </w:tc>
        <w:tc>
          <w:tcPr>
            <w:tcW w:w="5387" w:type="dxa"/>
            <w:shd w:val="clear" w:color="auto" w:fill="auto"/>
          </w:tcPr>
          <w:p w:rsidR="001C32D6" w:rsidRDefault="001C32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C32D6" w:rsidRDefault="001C32D6">
      <w:pPr>
        <w:spacing w:after="0" w:line="240" w:lineRule="auto"/>
        <w:rPr>
          <w:rFonts w:ascii="Times New Roman" w:hAnsi="Times New Roman"/>
          <w:sz w:val="24"/>
        </w:rPr>
      </w:pPr>
    </w:p>
    <w:p w:rsidR="001C32D6" w:rsidRDefault="001C32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C32D6" w:rsidRDefault="00EE0A65" w:rsidP="0078583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78583D" w:rsidRPr="0078583D">
        <w:rPr>
          <w:rFonts w:ascii="Times New Roman" w:hAnsi="Times New Roman"/>
          <w:sz w:val="24"/>
        </w:rPr>
        <w:t xml:space="preserve">В целях </w:t>
      </w:r>
      <w:r w:rsidR="00ED6FF7">
        <w:rPr>
          <w:rFonts w:ascii="Times New Roman" w:hAnsi="Times New Roman"/>
          <w:sz w:val="24"/>
        </w:rPr>
        <w:t>о</w:t>
      </w:r>
      <w:r w:rsidR="00ED6FF7" w:rsidRPr="00ED6FF7">
        <w:rPr>
          <w:rFonts w:ascii="Times New Roman" w:hAnsi="Times New Roman"/>
          <w:sz w:val="24"/>
        </w:rPr>
        <w:t>беспечени</w:t>
      </w:r>
      <w:r w:rsidR="00ED6FF7">
        <w:rPr>
          <w:rFonts w:ascii="Times New Roman" w:hAnsi="Times New Roman"/>
          <w:sz w:val="24"/>
        </w:rPr>
        <w:t>я</w:t>
      </w:r>
      <w:r w:rsidR="00ED6FF7" w:rsidRPr="00ED6FF7">
        <w:rPr>
          <w:rFonts w:ascii="Times New Roman" w:hAnsi="Times New Roman"/>
          <w:sz w:val="24"/>
        </w:rPr>
        <w:t xml:space="preserve"> эффективного взаимодействия и координации действий управляющих компаний и </w:t>
      </w:r>
      <w:proofErr w:type="spellStart"/>
      <w:r w:rsidR="00ED6FF7" w:rsidRPr="00ED6FF7">
        <w:rPr>
          <w:rFonts w:ascii="Times New Roman" w:hAnsi="Times New Roman"/>
          <w:sz w:val="24"/>
        </w:rPr>
        <w:t>ресурсоснабжающих</w:t>
      </w:r>
      <w:proofErr w:type="spellEnd"/>
      <w:r w:rsidR="00ED6FF7" w:rsidRPr="00ED6FF7">
        <w:rPr>
          <w:rFonts w:ascii="Times New Roman" w:hAnsi="Times New Roman"/>
          <w:sz w:val="24"/>
        </w:rPr>
        <w:t xml:space="preserve"> организаций</w:t>
      </w:r>
      <w:r w:rsidR="00ED6FF7">
        <w:rPr>
          <w:rFonts w:ascii="Times New Roman" w:hAnsi="Times New Roman"/>
          <w:sz w:val="24"/>
        </w:rPr>
        <w:t>,</w:t>
      </w:r>
      <w:r w:rsidR="00ED6FF7" w:rsidRPr="00ED6FF7">
        <w:rPr>
          <w:rFonts w:ascii="Times New Roman" w:hAnsi="Times New Roman"/>
          <w:sz w:val="24"/>
        </w:rPr>
        <w:t xml:space="preserve"> повышения качества предоставления коммунальных услуг населению города Десногорска</w:t>
      </w:r>
      <w:r w:rsidR="009203AE">
        <w:rPr>
          <w:rFonts w:ascii="Times New Roman" w:hAnsi="Times New Roman"/>
          <w:sz w:val="24"/>
        </w:rPr>
        <w:t>, а также анализа прохождения отопительного сезона 2025 – 2026 годов</w:t>
      </w:r>
      <w:r w:rsidR="0078583D" w:rsidRPr="0078583D">
        <w:rPr>
          <w:rFonts w:ascii="Times New Roman" w:hAnsi="Times New Roman"/>
          <w:sz w:val="24"/>
        </w:rPr>
        <w:t>:</w:t>
      </w:r>
    </w:p>
    <w:p w:rsidR="0078583D" w:rsidRDefault="007858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1C32D6" w:rsidRDefault="00EE0A65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78583D" w:rsidRPr="0078583D">
        <w:rPr>
          <w:rFonts w:ascii="Times New Roman" w:hAnsi="Times New Roman"/>
          <w:sz w:val="24"/>
        </w:rPr>
        <w:t xml:space="preserve">Создать </w:t>
      </w:r>
      <w:r w:rsidR="00ED6FF7">
        <w:rPr>
          <w:rFonts w:ascii="Times New Roman" w:hAnsi="Times New Roman"/>
          <w:sz w:val="24"/>
        </w:rPr>
        <w:t xml:space="preserve">рабочую группу </w:t>
      </w:r>
      <w:r w:rsidR="00ED6FF7" w:rsidRPr="00ED6FF7">
        <w:rPr>
          <w:rFonts w:ascii="Times New Roman" w:hAnsi="Times New Roman"/>
          <w:sz w:val="24"/>
        </w:rPr>
        <w:t xml:space="preserve">по взаимодействию управляющих компаний и </w:t>
      </w:r>
      <w:proofErr w:type="spellStart"/>
      <w:r w:rsidR="00ED6FF7" w:rsidRPr="00ED6FF7">
        <w:rPr>
          <w:rFonts w:ascii="Times New Roman" w:hAnsi="Times New Roman"/>
          <w:sz w:val="24"/>
        </w:rPr>
        <w:t>ресурсоснабжающих</w:t>
      </w:r>
      <w:proofErr w:type="spellEnd"/>
      <w:r w:rsidR="00ED6FF7" w:rsidRPr="00ED6FF7">
        <w:rPr>
          <w:rFonts w:ascii="Times New Roman" w:hAnsi="Times New Roman"/>
          <w:sz w:val="24"/>
        </w:rPr>
        <w:t xml:space="preserve"> организаций на территории муниципального образования «город Десногорск» Смоленской области</w:t>
      </w:r>
      <w:r w:rsidR="009203AE">
        <w:rPr>
          <w:rFonts w:ascii="Times New Roman" w:hAnsi="Times New Roman"/>
          <w:sz w:val="24"/>
        </w:rPr>
        <w:t>,</w:t>
      </w:r>
      <w:r w:rsidR="00ED6FF7">
        <w:rPr>
          <w:rFonts w:ascii="Times New Roman" w:hAnsi="Times New Roman"/>
          <w:sz w:val="24"/>
        </w:rPr>
        <w:t xml:space="preserve"> </w:t>
      </w:r>
      <w:proofErr w:type="gramStart"/>
      <w:r w:rsidR="00ED6FF7">
        <w:rPr>
          <w:rFonts w:ascii="Times New Roman" w:hAnsi="Times New Roman"/>
          <w:sz w:val="24"/>
        </w:rPr>
        <w:t>согласно приложения</w:t>
      </w:r>
      <w:proofErr w:type="gramEnd"/>
      <w:r w:rsidR="00ED6FF7">
        <w:rPr>
          <w:rFonts w:ascii="Times New Roman" w:hAnsi="Times New Roman"/>
          <w:sz w:val="24"/>
        </w:rPr>
        <w:t xml:space="preserve"> к настоящему распоряжению.</w:t>
      </w:r>
    </w:p>
    <w:p w:rsidR="001C32D6" w:rsidRDefault="00ED6FF7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EE0A65">
        <w:rPr>
          <w:rFonts w:ascii="Times New Roman" w:hAnsi="Times New Roman"/>
          <w:sz w:val="24"/>
        </w:rPr>
        <w:t xml:space="preserve">. Контроль исполнения настоящего распоряжения </w:t>
      </w:r>
      <w:r w:rsidR="002E2DBF" w:rsidRPr="002E2DBF">
        <w:rPr>
          <w:rFonts w:ascii="Times New Roman" w:hAnsi="Times New Roman"/>
          <w:sz w:val="24"/>
        </w:rPr>
        <w:t>возложить на заместителя Главы муниципального образования – начальника Управления по городскому хозяйству и промышленному комплексу Администрации муниципального образования «город Десногорск» Смоле</w:t>
      </w:r>
      <w:r w:rsidR="002E2DBF">
        <w:rPr>
          <w:rFonts w:ascii="Times New Roman" w:hAnsi="Times New Roman"/>
          <w:sz w:val="24"/>
        </w:rPr>
        <w:t xml:space="preserve">нской области - </w:t>
      </w:r>
      <w:r w:rsidR="002E2DBF" w:rsidRPr="002E2DBF">
        <w:rPr>
          <w:rFonts w:ascii="Times New Roman" w:hAnsi="Times New Roman"/>
          <w:sz w:val="24"/>
        </w:rPr>
        <w:t xml:space="preserve">А.В. </w:t>
      </w:r>
      <w:proofErr w:type="spellStart"/>
      <w:r w:rsidR="002E2DBF" w:rsidRPr="002E2DBF">
        <w:rPr>
          <w:rFonts w:ascii="Times New Roman" w:hAnsi="Times New Roman"/>
          <w:sz w:val="24"/>
        </w:rPr>
        <w:t>Федоренкова</w:t>
      </w:r>
      <w:proofErr w:type="spellEnd"/>
      <w:r w:rsidR="002E2DBF" w:rsidRPr="002E2DBF">
        <w:rPr>
          <w:rFonts w:ascii="Times New Roman" w:hAnsi="Times New Roman"/>
          <w:sz w:val="24"/>
        </w:rPr>
        <w:t>.</w:t>
      </w:r>
    </w:p>
    <w:p w:rsidR="001C32D6" w:rsidRDefault="001C32D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C32D6" w:rsidRDefault="00EE0A6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:rsidR="001C32D6" w:rsidRDefault="00EE0A6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«город Десногорск» Смоленской области                                         </w:t>
      </w:r>
      <w:r>
        <w:rPr>
          <w:rFonts w:ascii="Times New Roman" w:hAnsi="Times New Roman"/>
          <w:b/>
          <w:sz w:val="28"/>
        </w:rPr>
        <w:t xml:space="preserve">А.А. </w:t>
      </w:r>
      <w:proofErr w:type="spellStart"/>
      <w:r>
        <w:rPr>
          <w:rFonts w:ascii="Times New Roman" w:hAnsi="Times New Roman"/>
          <w:b/>
          <w:sz w:val="28"/>
        </w:rPr>
        <w:t>Терлецкий</w:t>
      </w:r>
      <w:proofErr w:type="spellEnd"/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1C32D6" w:rsidRDefault="001C32D6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BE095B" w:rsidRDefault="00BE095B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E095B" w:rsidRDefault="00BE095B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E095B" w:rsidRDefault="00BE095B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8583D" w:rsidRPr="0078583D" w:rsidRDefault="0078583D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  <w:r w:rsidRPr="0078583D">
        <w:rPr>
          <w:rFonts w:ascii="Times New Roman" w:hAnsi="Times New Roman"/>
          <w:color w:val="auto"/>
          <w:sz w:val="24"/>
          <w:szCs w:val="24"/>
        </w:rPr>
        <w:t xml:space="preserve">Приложение </w:t>
      </w:r>
    </w:p>
    <w:p w:rsidR="0078583D" w:rsidRPr="0078583D" w:rsidRDefault="0078583D" w:rsidP="0078583D">
      <w:pPr>
        <w:spacing w:after="0" w:line="240" w:lineRule="auto"/>
        <w:ind w:left="5670"/>
        <w:rPr>
          <w:rFonts w:ascii="Times New Roman" w:hAnsi="Times New Roman"/>
          <w:color w:val="auto"/>
          <w:sz w:val="24"/>
          <w:szCs w:val="24"/>
        </w:rPr>
      </w:pPr>
      <w:r w:rsidRPr="0078583D">
        <w:rPr>
          <w:rFonts w:ascii="Times New Roman" w:hAnsi="Times New Roman"/>
          <w:color w:val="auto"/>
          <w:sz w:val="24"/>
          <w:szCs w:val="24"/>
        </w:rPr>
        <w:t xml:space="preserve">к распоряжению Администрации муниципального образования «город Десногорск» Смоленской области  </w:t>
      </w:r>
    </w:p>
    <w:p w:rsidR="0078583D" w:rsidRPr="0078583D" w:rsidRDefault="0078583D" w:rsidP="0078583D">
      <w:pPr>
        <w:spacing w:after="0" w:line="240" w:lineRule="auto"/>
        <w:ind w:left="5670"/>
        <w:rPr>
          <w:rFonts w:ascii="Times New Roman" w:hAnsi="Times New Roman"/>
          <w:color w:val="auto"/>
          <w:sz w:val="24"/>
          <w:szCs w:val="24"/>
        </w:rPr>
      </w:pPr>
      <w:r w:rsidRPr="0078583D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CF0BD0">
        <w:rPr>
          <w:rFonts w:ascii="Times New Roman" w:hAnsi="Times New Roman"/>
          <w:color w:val="auto"/>
          <w:sz w:val="24"/>
          <w:szCs w:val="24"/>
        </w:rPr>
        <w:t>26.05.2026</w:t>
      </w: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CF0BD0">
        <w:rPr>
          <w:rFonts w:ascii="Times New Roman" w:hAnsi="Times New Roman"/>
          <w:color w:val="auto"/>
          <w:sz w:val="24"/>
          <w:szCs w:val="24"/>
        </w:rPr>
        <w:t xml:space="preserve">      </w:t>
      </w: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78583D">
        <w:rPr>
          <w:rFonts w:ascii="Times New Roman" w:hAnsi="Times New Roman"/>
          <w:color w:val="auto"/>
          <w:sz w:val="24"/>
          <w:szCs w:val="24"/>
        </w:rPr>
        <w:t xml:space="preserve">№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F0BD0">
        <w:rPr>
          <w:rFonts w:ascii="Times New Roman" w:hAnsi="Times New Roman"/>
          <w:color w:val="auto"/>
          <w:sz w:val="24"/>
          <w:szCs w:val="24"/>
        </w:rPr>
        <w:t>36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Pr="0078583D" w:rsidRDefault="0078583D" w:rsidP="00785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8583D">
        <w:rPr>
          <w:rFonts w:ascii="Times New Roman" w:hAnsi="Times New Roman"/>
          <w:b/>
          <w:bCs/>
          <w:color w:val="auto"/>
          <w:sz w:val="28"/>
          <w:szCs w:val="28"/>
        </w:rPr>
        <w:t xml:space="preserve">Состав </w:t>
      </w:r>
      <w:r w:rsidR="00ED6FF7">
        <w:rPr>
          <w:rFonts w:ascii="Times New Roman" w:hAnsi="Times New Roman"/>
          <w:b/>
          <w:bCs/>
          <w:color w:val="auto"/>
          <w:sz w:val="28"/>
          <w:szCs w:val="28"/>
        </w:rPr>
        <w:t>рабочей группы</w:t>
      </w:r>
    </w:p>
    <w:p w:rsidR="0078583D" w:rsidRDefault="00ED6FF7" w:rsidP="00ED6F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D6FF7">
        <w:rPr>
          <w:rFonts w:ascii="Times New Roman" w:hAnsi="Times New Roman"/>
          <w:b/>
          <w:bCs/>
          <w:color w:val="auto"/>
          <w:sz w:val="28"/>
          <w:szCs w:val="28"/>
        </w:rPr>
        <w:t xml:space="preserve">по взаимодействию управляющих компаний и </w:t>
      </w:r>
      <w:proofErr w:type="spellStart"/>
      <w:r w:rsidRPr="00ED6FF7">
        <w:rPr>
          <w:rFonts w:ascii="Times New Roman" w:hAnsi="Times New Roman"/>
          <w:b/>
          <w:bCs/>
          <w:color w:val="auto"/>
          <w:sz w:val="28"/>
          <w:szCs w:val="28"/>
        </w:rPr>
        <w:t>ресурсоснабжающих</w:t>
      </w:r>
      <w:proofErr w:type="spellEnd"/>
      <w:r w:rsidRPr="00ED6FF7">
        <w:rPr>
          <w:rFonts w:ascii="Times New Roman" w:hAnsi="Times New Roman"/>
          <w:b/>
          <w:bCs/>
          <w:color w:val="auto"/>
          <w:sz w:val="28"/>
          <w:szCs w:val="28"/>
        </w:rPr>
        <w:t xml:space="preserve"> организаций на территории муниципального образования «город Десногорск» Смоленской области</w:t>
      </w:r>
    </w:p>
    <w:p w:rsidR="009203AE" w:rsidRDefault="009203AE" w:rsidP="00ED6F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203AE" w:rsidRPr="0078583D" w:rsidRDefault="009203AE" w:rsidP="00ED6F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960"/>
      </w:tblGrid>
      <w:tr w:rsidR="0078583D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C1B" w:rsidRPr="00647C1B" w:rsidRDefault="00647C1B" w:rsidP="00785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Федоренков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Алексей Витальевич</w:t>
            </w:r>
          </w:p>
          <w:p w:rsidR="00BE095B" w:rsidRPr="0078583D" w:rsidRDefault="00BE095B" w:rsidP="00785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3D" w:rsidRPr="0078583D" w:rsidRDefault="00647C1B" w:rsidP="0043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Главы муниципального образования, </w:t>
            </w:r>
            <w:r w:rsidR="00433637">
              <w:rPr>
                <w:rFonts w:ascii="Times New Roman" w:hAnsi="Times New Roman"/>
                <w:color w:val="auto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ED6FF7">
              <w:rPr>
                <w:rFonts w:ascii="Times New Roman" w:hAnsi="Times New Roman"/>
                <w:color w:val="auto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городскому хозяйству и промышленному комплексу</w:t>
            </w:r>
            <w:r w:rsidR="0078583D" w:rsidRPr="0078583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8583D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3D" w:rsidRPr="0078583D" w:rsidRDefault="009203AE" w:rsidP="0078583D">
            <w:pPr>
              <w:spacing w:after="16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Шудегова</w:t>
            </w:r>
            <w:proofErr w:type="spellEnd"/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Виктория Александровна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83D" w:rsidRPr="0078583D" w:rsidRDefault="009203AE" w:rsidP="00785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Ведущий специалист – сметчик </w:t>
            </w: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Управления по городскому хозяйству и промышленному комплексу</w:t>
            </w:r>
          </w:p>
        </w:tc>
      </w:tr>
      <w:tr w:rsidR="0078583D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3D" w:rsidRPr="0078583D" w:rsidRDefault="00ED6FF7" w:rsidP="0078583D">
            <w:pPr>
              <w:spacing w:after="16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Седунков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Вячеслав Владимирович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3D" w:rsidRPr="0078583D" w:rsidRDefault="00ED6FF7" w:rsidP="0078583D">
            <w:pPr>
              <w:spacing w:after="16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Десногорского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Филиал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АтомТеплоЭлектроСеть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78583D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3D" w:rsidRPr="0078583D" w:rsidRDefault="00ED6FF7" w:rsidP="0078583D">
            <w:pPr>
              <w:spacing w:after="16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Прудников Алексей Александрович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3D" w:rsidRPr="0078583D" w:rsidRDefault="00ED6FF7" w:rsidP="0078583D">
            <w:pPr>
              <w:spacing w:after="16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Главный инженер </w:t>
            </w:r>
            <w:proofErr w:type="spellStart"/>
            <w:r w:rsidR="009203AE">
              <w:rPr>
                <w:rFonts w:ascii="Times New Roman" w:hAnsi="Times New Roman"/>
                <w:color w:val="auto"/>
                <w:sz w:val="28"/>
                <w:szCs w:val="28"/>
              </w:rPr>
              <w:t>Десногорского</w:t>
            </w:r>
            <w:proofErr w:type="spellEnd"/>
            <w:r w:rsidR="009203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Филиал</w:t>
            </w:r>
            <w:proofErr w:type="gramStart"/>
            <w:r w:rsidR="009203AE">
              <w:rPr>
                <w:rFonts w:ascii="Times New Roman" w:hAnsi="Times New Roman"/>
                <w:color w:val="auto"/>
                <w:sz w:val="28"/>
                <w:szCs w:val="28"/>
              </w:rPr>
              <w:t>а ООО</w:t>
            </w:r>
            <w:proofErr w:type="gramEnd"/>
            <w:r w:rsidR="009203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АтомТеплоЭлектроСеть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ED6FF7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FF7" w:rsidRDefault="009203AE" w:rsidP="0078583D">
            <w:pPr>
              <w:spacing w:after="16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Власюк Сергей Святославович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FF7" w:rsidRDefault="009203AE" w:rsidP="0078583D">
            <w:pPr>
              <w:spacing w:after="16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Начальник цеха обеспечивающих систем Филиала АО «Концерн Росэнергоатом» «Смоленская атомная станция»</w:t>
            </w:r>
          </w:p>
        </w:tc>
      </w:tr>
      <w:tr w:rsidR="00433637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637" w:rsidRDefault="009203AE" w:rsidP="0078583D">
            <w:pPr>
              <w:spacing w:after="16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Воронцов Андрей Константинович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637" w:rsidRDefault="009203AE" w:rsidP="00433637">
            <w:pPr>
              <w:spacing w:after="16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Генеральный директор ООО «ККП»</w:t>
            </w:r>
          </w:p>
        </w:tc>
      </w:tr>
      <w:tr w:rsidR="00CB50AE" w:rsidRPr="0078583D" w:rsidTr="001E1215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0AE" w:rsidRDefault="009203AE" w:rsidP="0078583D">
            <w:pPr>
              <w:spacing w:after="16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Максименков Александр Сергеевич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0AE" w:rsidRDefault="009203AE" w:rsidP="009203AE">
            <w:pPr>
              <w:spacing w:after="16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еститель Генерального директора по инженерно-техническому обслуживанию </w:t>
            </w:r>
            <w:r w:rsidRPr="009203AE">
              <w:rPr>
                <w:rFonts w:ascii="Times New Roman" w:hAnsi="Times New Roman"/>
                <w:color w:val="auto"/>
                <w:sz w:val="28"/>
                <w:szCs w:val="28"/>
              </w:rPr>
              <w:t>ООО «ККП»</w:t>
            </w:r>
          </w:p>
        </w:tc>
      </w:tr>
    </w:tbl>
    <w:p w:rsidR="0078583D" w:rsidRDefault="0078583D" w:rsidP="00ED6FF7">
      <w:pPr>
        <w:spacing w:after="0" w:line="240" w:lineRule="auto"/>
        <w:rPr>
          <w:rFonts w:ascii="Times New Roman" w:hAnsi="Times New Roman"/>
          <w:sz w:val="24"/>
        </w:rPr>
      </w:pPr>
    </w:p>
    <w:sectPr w:rsidR="0078583D">
      <w:headerReference w:type="default" r:id="rId9"/>
      <w:pgSz w:w="11906" w:h="16838"/>
      <w:pgMar w:top="709" w:right="62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45" w:rsidRDefault="00A65945">
      <w:pPr>
        <w:spacing w:after="0" w:line="240" w:lineRule="auto"/>
      </w:pPr>
      <w:r>
        <w:separator/>
      </w:r>
    </w:p>
  </w:endnote>
  <w:endnote w:type="continuationSeparator" w:id="0">
    <w:p w:rsidR="00A65945" w:rsidRDefault="00A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45" w:rsidRDefault="00A65945">
      <w:pPr>
        <w:spacing w:after="0" w:line="240" w:lineRule="auto"/>
      </w:pPr>
      <w:r>
        <w:separator/>
      </w:r>
    </w:p>
  </w:footnote>
  <w:footnote w:type="continuationSeparator" w:id="0">
    <w:p w:rsidR="00A65945" w:rsidRDefault="00A6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D6" w:rsidRDefault="00EE0A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F0BD0">
      <w:rPr>
        <w:noProof/>
      </w:rPr>
      <w:t>2</w:t>
    </w:r>
    <w:r>
      <w:fldChar w:fldCharType="end"/>
    </w:r>
  </w:p>
  <w:p w:rsidR="001C32D6" w:rsidRDefault="001C32D6">
    <w:pPr>
      <w:pStyle w:val="ac"/>
      <w:jc w:val="center"/>
    </w:pPr>
  </w:p>
  <w:p w:rsidR="001C32D6" w:rsidRDefault="001C32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2D6"/>
    <w:rsid w:val="001C32D6"/>
    <w:rsid w:val="002E2DBF"/>
    <w:rsid w:val="00433637"/>
    <w:rsid w:val="004438CD"/>
    <w:rsid w:val="00633824"/>
    <w:rsid w:val="00647C1B"/>
    <w:rsid w:val="0078583D"/>
    <w:rsid w:val="009203AE"/>
    <w:rsid w:val="00A34C25"/>
    <w:rsid w:val="00A65945"/>
    <w:rsid w:val="00B24C6F"/>
    <w:rsid w:val="00BE095B"/>
    <w:rsid w:val="00CB50AE"/>
    <w:rsid w:val="00CF0BD0"/>
    <w:rsid w:val="00D37CB3"/>
    <w:rsid w:val="00ED6FF7"/>
    <w:rsid w:val="00EE0A65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2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sz w:val="22"/>
    </w:rPr>
  </w:style>
  <w:style w:type="paragraph" w:customStyle="1" w:styleId="17">
    <w:name w:val="Основной шрифт абзаца1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8583D"/>
    <w:pPr>
      <w:widowControl w:val="0"/>
      <w:autoSpaceDE w:val="0"/>
      <w:autoSpaceDN w:val="0"/>
    </w:pPr>
    <w:rPr>
      <w:rFonts w:eastAsiaTheme="minorEastAsia" w:cs="Calibri"/>
      <w:b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14</cp:revision>
  <cp:lastPrinted>2026-05-25T11:14:00Z</cp:lastPrinted>
  <dcterms:created xsi:type="dcterms:W3CDTF">2025-05-29T13:17:00Z</dcterms:created>
  <dcterms:modified xsi:type="dcterms:W3CDTF">2026-06-02T07:46:00Z</dcterms:modified>
</cp:coreProperties>
</file>