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4E7" w:rsidRPr="00E454E7" w:rsidRDefault="00E454E7" w:rsidP="00E454E7">
      <w:pPr>
        <w:spacing w:after="160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99695</wp:posOffset>
                </wp:positionV>
                <wp:extent cx="5303520" cy="1305560"/>
                <wp:effectExtent l="0" t="0" r="0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352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26"/>
                              </w:rPr>
                            </w:pPr>
                            <w:r w:rsidRPr="00AB6A8A">
                              <w:rPr>
                                <w:sz w:val="26"/>
                              </w:rPr>
                              <w:t xml:space="preserve">МУНИЦИПАЛЬНОЕ ОБРАЗОВАНИЕ </w:t>
                            </w:r>
                          </w:p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sz w:val="34"/>
                              </w:rPr>
                            </w:pPr>
                            <w:r w:rsidRPr="00AB6A8A">
                              <w:rPr>
                                <w:sz w:val="26"/>
                              </w:rPr>
                              <w:t>«ГОРОД ДЕСНОГОРСК» СМОЛЕНСКОЙ ОБЛАСТИ</w:t>
                            </w:r>
                          </w:p>
                          <w:p w:rsidR="00E454E7" w:rsidRPr="00AB6A8A" w:rsidRDefault="00E454E7" w:rsidP="00CA0780">
                            <w:pPr>
                              <w:pStyle w:val="a3"/>
                              <w:tabs>
                                <w:tab w:val="clear" w:pos="4677"/>
                                <w:tab w:val="center" w:pos="4536"/>
                                <w:tab w:val="left" w:pos="12293"/>
                              </w:tabs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B6A8A">
                              <w:rPr>
                                <w:sz w:val="40"/>
                                <w:szCs w:val="40"/>
                              </w:rPr>
                              <w:t xml:space="preserve">ДЕСНОГОРСКИЙ </w:t>
                            </w:r>
                            <w:r w:rsidR="00330BE5">
                              <w:rPr>
                                <w:sz w:val="40"/>
                                <w:szCs w:val="40"/>
                              </w:rPr>
                              <w:t>ГОРОДСКОЙ С</w:t>
                            </w:r>
                            <w:r w:rsidRPr="00AB6A8A">
                              <w:rPr>
                                <w:sz w:val="40"/>
                                <w:szCs w:val="40"/>
                              </w:rPr>
                              <w:t>ОВЕТ</w:t>
                            </w:r>
                          </w:p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</w:p>
                          <w:p w:rsidR="00E454E7" w:rsidRPr="00AB6A8A" w:rsidRDefault="00E454E7" w:rsidP="00E454E7">
                            <w:pPr>
                              <w:pStyle w:val="a3"/>
                              <w:tabs>
                                <w:tab w:val="left" w:pos="12293"/>
                              </w:tabs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proofErr w:type="gramStart"/>
                            <w:r w:rsidRPr="00AB6A8A">
                              <w:rPr>
                                <w:b/>
                                <w:sz w:val="32"/>
                              </w:rPr>
                              <w:t>Р</w:t>
                            </w:r>
                            <w:proofErr w:type="gramEnd"/>
                            <w:r w:rsidRPr="00AB6A8A">
                              <w:rPr>
                                <w:b/>
                                <w:sz w:val="32"/>
                              </w:rPr>
                              <w:t xml:space="preserve"> Е Ш Е Н И Е</w:t>
                            </w:r>
                          </w:p>
                          <w:p w:rsidR="00E454E7" w:rsidRDefault="00E454E7" w:rsidP="00E454E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E454E7" w:rsidRDefault="00E454E7" w:rsidP="00E454E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E454E7" w:rsidRDefault="00E454E7" w:rsidP="00E454E7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5.9pt;margin-top:7.85pt;width:417.6pt;height:10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" o:allowincell="f" filled="f" stroked="f" strokeweight=".25pt">
                <v:textbox inset="1pt,1pt,1pt,1pt">
                  <w:txbxContent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26"/>
                        </w:rPr>
                      </w:pPr>
                      <w:r w:rsidRPr="00AB6A8A">
                        <w:rPr>
                          <w:sz w:val="26"/>
                        </w:rPr>
                        <w:t xml:space="preserve">МУНИЦИПАЛЬНОЕ ОБРАЗОВАНИЕ </w:t>
                      </w:r>
                    </w:p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sz w:val="34"/>
                        </w:rPr>
                      </w:pPr>
                      <w:r w:rsidRPr="00AB6A8A">
                        <w:rPr>
                          <w:sz w:val="26"/>
                        </w:rPr>
                        <w:t>«ГОРОД ДЕСНОГОРСК» СМОЛЕНСКОЙ ОБЛАСТИ</w:t>
                      </w:r>
                    </w:p>
                    <w:p w:rsidR="00E454E7" w:rsidRPr="00AB6A8A" w:rsidRDefault="00E454E7" w:rsidP="00CA0780">
                      <w:pPr>
                        <w:pStyle w:val="a3"/>
                        <w:tabs>
                          <w:tab w:val="clear" w:pos="4677"/>
                          <w:tab w:val="center" w:pos="4536"/>
                          <w:tab w:val="left" w:pos="12293"/>
                        </w:tabs>
                        <w:jc w:val="center"/>
                        <w:rPr>
                          <w:sz w:val="40"/>
                          <w:szCs w:val="40"/>
                        </w:rPr>
                      </w:pPr>
                      <w:r w:rsidRPr="00AB6A8A">
                        <w:rPr>
                          <w:sz w:val="40"/>
                          <w:szCs w:val="40"/>
                        </w:rPr>
                        <w:t xml:space="preserve">ДЕСНОГОРСКИЙ </w:t>
                      </w:r>
                      <w:r w:rsidR="00330BE5">
                        <w:rPr>
                          <w:sz w:val="40"/>
                          <w:szCs w:val="40"/>
                        </w:rPr>
                        <w:t>ГОРОДСКОЙ С</w:t>
                      </w:r>
                      <w:r w:rsidRPr="00AB6A8A">
                        <w:rPr>
                          <w:sz w:val="40"/>
                          <w:szCs w:val="40"/>
                        </w:rPr>
                        <w:t>ОВЕТ</w:t>
                      </w:r>
                    </w:p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</w:p>
                    <w:p w:rsidR="00E454E7" w:rsidRPr="00AB6A8A" w:rsidRDefault="00E454E7" w:rsidP="00E454E7">
                      <w:pPr>
                        <w:pStyle w:val="a3"/>
                        <w:tabs>
                          <w:tab w:val="left" w:pos="12293"/>
                        </w:tabs>
                        <w:jc w:val="center"/>
                        <w:rPr>
                          <w:b/>
                          <w:sz w:val="32"/>
                        </w:rPr>
                      </w:pPr>
                      <w:proofErr w:type="gramStart"/>
                      <w:r w:rsidRPr="00AB6A8A">
                        <w:rPr>
                          <w:b/>
                          <w:sz w:val="32"/>
                        </w:rPr>
                        <w:t>Р</w:t>
                      </w:r>
                      <w:proofErr w:type="gramEnd"/>
                      <w:r w:rsidRPr="00AB6A8A">
                        <w:rPr>
                          <w:b/>
                          <w:sz w:val="32"/>
                        </w:rPr>
                        <w:t xml:space="preserve"> Е Ш Е Н И Е</w:t>
                      </w:r>
                    </w:p>
                    <w:p w:rsidR="00E454E7" w:rsidRDefault="00E454E7" w:rsidP="00E454E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E454E7" w:rsidRDefault="00E454E7" w:rsidP="00E454E7">
                      <w:pPr>
                        <w:rPr>
                          <w:sz w:val="20"/>
                        </w:rPr>
                      </w:pPr>
                    </w:p>
                    <w:p w:rsidR="00E454E7" w:rsidRDefault="00E454E7" w:rsidP="00E454E7"/>
                  </w:txbxContent>
                </v:textbox>
              </v:rect>
            </w:pict>
          </mc:Fallback>
        </mc:AlternateContent>
      </w:r>
      <w:r>
        <w:rPr>
          <w:rFonts w:ascii="Calibri" w:eastAsia="Calibri" w:hAnsi="Calibri" w:cs="Times New Roman"/>
          <w:noProof/>
          <w:sz w:val="26"/>
          <w:szCs w:val="26"/>
          <w:lang w:eastAsia="ru-RU"/>
        </w:rPr>
        <w:drawing>
          <wp:inline distT="0" distB="0" distL="0" distR="0">
            <wp:extent cx="747395" cy="803275"/>
            <wp:effectExtent l="0" t="0" r="0" b="0"/>
            <wp:docPr id="3" name="Рисунок 3" descr="Описание: 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4E7" w:rsidRPr="00E454E7" w:rsidRDefault="00E454E7" w:rsidP="00E454E7">
      <w:pPr>
        <w:spacing w:after="160" w:line="252" w:lineRule="auto"/>
        <w:rPr>
          <w:rFonts w:ascii="Calibri" w:eastAsia="Calibri" w:hAnsi="Calibri" w:cs="Times New Roman"/>
          <w:sz w:val="20"/>
          <w:szCs w:val="20"/>
        </w:rPr>
      </w:pPr>
    </w:p>
    <w:p w:rsidR="00E454E7" w:rsidRPr="00E454E7" w:rsidRDefault="00E454E7" w:rsidP="00E454E7">
      <w:pPr>
        <w:suppressAutoHyphens/>
        <w:spacing w:after="0" w:line="264" w:lineRule="auto"/>
        <w:ind w:firstLine="709"/>
        <w:rPr>
          <w:rFonts w:ascii="Times New Roman" w:eastAsia="Times New Roman" w:hAnsi="Times New Roman" w:cs="Times New Roman"/>
          <w:color w:val="404040"/>
          <w:sz w:val="26"/>
          <w:szCs w:val="26"/>
          <w:lang w:eastAsia="ar-SA"/>
        </w:rPr>
      </w:pPr>
    </w:p>
    <w:p w:rsidR="00E454E7" w:rsidRPr="00E454E7" w:rsidRDefault="00E454E7" w:rsidP="00E454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54E7" w:rsidRPr="00E454E7" w:rsidRDefault="000F648C" w:rsidP="000F648C">
      <w:pPr>
        <w:spacing w:after="0" w:line="264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26</w:t>
      </w:r>
      <w:r w:rsidR="00E454E7" w:rsidRPr="00E454E7">
        <w:rPr>
          <w:rFonts w:ascii="Times New Roman" w:eastAsia="Calibri" w:hAnsi="Times New Roman" w:cs="Times New Roman"/>
          <w:sz w:val="24"/>
          <w:szCs w:val="24"/>
        </w:rPr>
        <w:t xml:space="preserve"> сессии </w:t>
      </w:r>
      <w:r w:rsidR="00330BE5">
        <w:rPr>
          <w:rFonts w:ascii="Times New Roman" w:eastAsia="Calibri" w:hAnsi="Times New Roman" w:cs="Times New Roman"/>
          <w:sz w:val="24"/>
          <w:szCs w:val="24"/>
        </w:rPr>
        <w:t xml:space="preserve">шестого </w:t>
      </w:r>
      <w:r w:rsidR="00E454E7" w:rsidRPr="00E454E7">
        <w:rPr>
          <w:rFonts w:ascii="Times New Roman" w:eastAsia="Calibri" w:hAnsi="Times New Roman" w:cs="Times New Roman"/>
          <w:sz w:val="24"/>
          <w:szCs w:val="24"/>
        </w:rPr>
        <w:t>созыва</w:t>
      </w:r>
    </w:p>
    <w:p w:rsidR="00E454E7" w:rsidRPr="00E454E7" w:rsidRDefault="00E454E7" w:rsidP="000F648C">
      <w:pPr>
        <w:tabs>
          <w:tab w:val="left" w:pos="4536"/>
        </w:tabs>
        <w:spacing w:after="0" w:line="264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E454E7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F648C">
        <w:rPr>
          <w:rFonts w:ascii="Times New Roman" w:eastAsia="Calibri" w:hAnsi="Times New Roman" w:cs="Times New Roman"/>
          <w:sz w:val="24"/>
          <w:szCs w:val="24"/>
        </w:rPr>
        <w:t>10.06.</w:t>
      </w:r>
      <w:r w:rsidRPr="00E454E7">
        <w:rPr>
          <w:rFonts w:ascii="Times New Roman" w:eastAsia="Calibri" w:hAnsi="Times New Roman" w:cs="Times New Roman"/>
          <w:sz w:val="24"/>
          <w:szCs w:val="24"/>
        </w:rPr>
        <w:t>20</w:t>
      </w:r>
      <w:r w:rsidR="00CA0780">
        <w:rPr>
          <w:rFonts w:ascii="Times New Roman" w:eastAsia="Calibri" w:hAnsi="Times New Roman" w:cs="Times New Roman"/>
          <w:sz w:val="24"/>
          <w:szCs w:val="24"/>
        </w:rPr>
        <w:t>2</w:t>
      </w:r>
      <w:r w:rsidR="00BA27D1">
        <w:rPr>
          <w:rFonts w:ascii="Times New Roman" w:eastAsia="Calibri" w:hAnsi="Times New Roman" w:cs="Times New Roman"/>
          <w:sz w:val="24"/>
          <w:szCs w:val="24"/>
        </w:rPr>
        <w:t>6</w:t>
      </w:r>
      <w:r w:rsidRPr="00E454E7">
        <w:rPr>
          <w:rFonts w:ascii="Times New Roman" w:eastAsia="Calibri" w:hAnsi="Times New Roman" w:cs="Times New Roman"/>
          <w:sz w:val="24"/>
          <w:szCs w:val="24"/>
        </w:rPr>
        <w:t xml:space="preserve">  № </w:t>
      </w:r>
      <w:r w:rsidR="000F648C">
        <w:rPr>
          <w:rFonts w:ascii="Times New Roman" w:eastAsia="Calibri" w:hAnsi="Times New Roman" w:cs="Times New Roman"/>
          <w:sz w:val="24"/>
          <w:szCs w:val="24"/>
        </w:rPr>
        <w:t>117</w:t>
      </w:r>
    </w:p>
    <w:p w:rsidR="00E454E7" w:rsidRPr="00E454E7" w:rsidRDefault="00E454E7" w:rsidP="000F648C">
      <w:pPr>
        <w:spacing w:after="0" w:line="264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4E7" w:rsidRDefault="00E454E7" w:rsidP="000F648C">
      <w:pPr>
        <w:spacing w:after="0" w:line="264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776"/>
      </w:tblGrid>
      <w:tr w:rsidR="008040B2" w:rsidTr="000F648C">
        <w:tc>
          <w:tcPr>
            <w:tcW w:w="5211" w:type="dxa"/>
          </w:tcPr>
          <w:p w:rsidR="000F648C" w:rsidRDefault="008040B2" w:rsidP="000F648C">
            <w:pPr>
              <w:spacing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минимальной</w:t>
            </w:r>
            <w:r w:rsidR="000F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ставки </w:t>
            </w:r>
            <w:r w:rsidR="000F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48C" w:rsidRDefault="008040B2" w:rsidP="000F648C">
            <w:pPr>
              <w:spacing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годовой арендной платы</w:t>
            </w:r>
            <w:r w:rsidR="000F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1 </w:t>
            </w:r>
            <w:proofErr w:type="spellStart"/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0F648C" w:rsidRDefault="008040B2" w:rsidP="000F648C">
            <w:pPr>
              <w:spacing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ежилого фонда и </w:t>
            </w:r>
            <w:proofErr w:type="gramStart"/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признании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F648C" w:rsidRDefault="008040B2" w:rsidP="000F648C">
            <w:pPr>
              <w:spacing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утратившим</w:t>
            </w:r>
            <w:proofErr w:type="gramEnd"/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силу решения </w:t>
            </w:r>
          </w:p>
          <w:p w:rsidR="000F648C" w:rsidRDefault="008040B2" w:rsidP="000F648C">
            <w:pPr>
              <w:spacing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Десногорского</w:t>
            </w:r>
            <w:r w:rsidR="000F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0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Совета</w:t>
            </w:r>
          </w:p>
          <w:p w:rsidR="008040B2" w:rsidRDefault="000F648C" w:rsidP="000F648C">
            <w:pPr>
              <w:spacing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40B2" w:rsidRPr="000C21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27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40B2" w:rsidRPr="000C21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40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1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040B2" w:rsidRPr="000C21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A2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40B2" w:rsidRPr="000C21E4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A27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8040B2" w:rsidRPr="0016307F">
              <w:rPr>
                <w:sz w:val="28"/>
                <w:szCs w:val="28"/>
              </w:rPr>
              <w:t xml:space="preserve"> </w:t>
            </w:r>
            <w:r w:rsidR="008040B2" w:rsidRPr="001B4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76" w:type="dxa"/>
          </w:tcPr>
          <w:p w:rsidR="008040B2" w:rsidRDefault="008040B2" w:rsidP="000F648C">
            <w:pPr>
              <w:spacing w:line="264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040B2" w:rsidRPr="00E454E7" w:rsidRDefault="008040B2" w:rsidP="000F648C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4E7" w:rsidRPr="00E454E7" w:rsidRDefault="00E454E7" w:rsidP="000F648C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780" w:rsidRPr="00CA0780" w:rsidRDefault="00CA0780" w:rsidP="000F648C">
      <w:pPr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80">
        <w:rPr>
          <w:rFonts w:ascii="Times New Roman" w:hAnsi="Times New Roman" w:cs="Times New Roman"/>
          <w:sz w:val="24"/>
          <w:szCs w:val="24"/>
        </w:rPr>
        <w:t>В соответствии со ст</w:t>
      </w:r>
      <w:r w:rsidR="00333538">
        <w:rPr>
          <w:rFonts w:ascii="Times New Roman" w:hAnsi="Times New Roman" w:cs="Times New Roman"/>
          <w:sz w:val="24"/>
          <w:szCs w:val="24"/>
        </w:rPr>
        <w:t>атьей</w:t>
      </w:r>
      <w:r w:rsidRPr="00CA0780">
        <w:rPr>
          <w:rFonts w:ascii="Times New Roman" w:hAnsi="Times New Roman" w:cs="Times New Roman"/>
          <w:sz w:val="24"/>
          <w:szCs w:val="24"/>
        </w:rPr>
        <w:t xml:space="preserve"> 26 Устава муниципального образования «</w:t>
      </w:r>
      <w:r w:rsidR="00494A7C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Pr="00CA0780">
        <w:rPr>
          <w:rFonts w:ascii="Times New Roman" w:hAnsi="Times New Roman" w:cs="Times New Roman"/>
          <w:sz w:val="24"/>
          <w:szCs w:val="24"/>
        </w:rPr>
        <w:t>город Десногорск Смоленской области</w:t>
      </w:r>
      <w:r w:rsidR="00494A7C">
        <w:rPr>
          <w:rFonts w:ascii="Times New Roman" w:hAnsi="Times New Roman" w:cs="Times New Roman"/>
          <w:sz w:val="24"/>
          <w:szCs w:val="24"/>
        </w:rPr>
        <w:t>»</w:t>
      </w:r>
      <w:r w:rsidRPr="00CA0780">
        <w:rPr>
          <w:rFonts w:ascii="Times New Roman" w:hAnsi="Times New Roman" w:cs="Times New Roman"/>
          <w:sz w:val="24"/>
          <w:szCs w:val="24"/>
        </w:rPr>
        <w:t>,</w:t>
      </w:r>
      <w:r w:rsidR="003335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</w:t>
      </w:r>
      <w:bookmarkStart w:id="0" w:name="_GoBack"/>
      <w:bookmarkEnd w:id="0"/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A7C">
        <w:rPr>
          <w:rFonts w:ascii="Times New Roman" w:eastAsia="Times New Roman" w:hAnsi="Times New Roman" w:cs="Times New Roman"/>
          <w:sz w:val="24"/>
          <w:szCs w:val="24"/>
          <w:lang w:eastAsia="ru-RU"/>
        </w:rPr>
        <w:t>6.10.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94A7C" w:rsidRPr="009F1B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Положени</w:t>
      </w:r>
      <w:r w:rsidR="00494A7C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494A7C" w:rsidRPr="0008519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494A7C" w:rsidRPr="00085190">
        <w:rPr>
          <w:rFonts w:ascii="Times New Roman" w:hAnsi="Times New Roman" w:cs="Times New Roman"/>
          <w:sz w:val="24"/>
          <w:szCs w:val="24"/>
        </w:rPr>
        <w:t xml:space="preserve">о </w:t>
      </w:r>
      <w:r w:rsidR="00494A7C" w:rsidRPr="00085190">
        <w:rPr>
          <w:rFonts w:ascii="Times New Roman" w:hAnsi="Times New Roman" w:cs="Times New Roman"/>
          <w:spacing w:val="2"/>
          <w:sz w:val="24"/>
          <w:szCs w:val="24"/>
        </w:rPr>
        <w:t>порядке владения, пользования и распоряжения муниципальным имуществом муниципального образования «город Десногорск» Смоленской области, утвержденно</w:t>
      </w:r>
      <w:r w:rsidR="00494A7C">
        <w:rPr>
          <w:rFonts w:ascii="Times New Roman" w:hAnsi="Times New Roman" w:cs="Times New Roman"/>
          <w:spacing w:val="2"/>
          <w:sz w:val="24"/>
          <w:szCs w:val="24"/>
        </w:rPr>
        <w:t>го</w:t>
      </w:r>
      <w:r w:rsidR="00494A7C" w:rsidRPr="00085190">
        <w:rPr>
          <w:rFonts w:ascii="Times New Roman" w:hAnsi="Times New Roman" w:cs="Times New Roman"/>
          <w:spacing w:val="2"/>
          <w:sz w:val="24"/>
          <w:szCs w:val="24"/>
        </w:rPr>
        <w:t xml:space="preserve"> решением Десногорского городского Совета </w:t>
      </w:r>
      <w:r w:rsidR="00494A7C" w:rsidRPr="00085190">
        <w:rPr>
          <w:rFonts w:ascii="Times New Roman" w:hAnsi="Times New Roman"/>
          <w:sz w:val="24"/>
          <w:szCs w:val="24"/>
        </w:rPr>
        <w:t>от 20.02.2025 № 39</w:t>
      </w:r>
      <w:r w:rsidR="00494A7C">
        <w:rPr>
          <w:rFonts w:ascii="Times New Roman" w:hAnsi="Times New Roman"/>
          <w:sz w:val="24"/>
          <w:szCs w:val="24"/>
        </w:rPr>
        <w:t xml:space="preserve"> (в ред. от 19.06.2025 № 68), 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предложения Администрации муниципального образования «город Десногорск» Смоленской области, учитывая рекомендации постоянной депутатской комиссии планово - бюджетной, по налогам, финансам и инвестиционной деятельности, Десногорский городской Совет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494A7C" w:rsidRDefault="00494A7C" w:rsidP="000F648C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4E7" w:rsidRPr="000F648C" w:rsidRDefault="00E454E7" w:rsidP="000F648C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F64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0F6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E454E7" w:rsidRPr="00CA0780" w:rsidRDefault="00E454E7" w:rsidP="000F648C">
      <w:pPr>
        <w:spacing w:after="0" w:line="26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4E7" w:rsidRPr="00CA0780" w:rsidRDefault="00E96F59" w:rsidP="000F648C">
      <w:pPr>
        <w:numPr>
          <w:ilvl w:val="0"/>
          <w:numId w:val="1"/>
        </w:numPr>
        <w:tabs>
          <w:tab w:val="left" w:pos="-142"/>
          <w:tab w:val="left" w:pos="1134"/>
        </w:tabs>
        <w:spacing w:after="0" w:line="264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минимальную </w:t>
      </w:r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ставку годовой арендной платы за 1 кв.м. нежилого фонда в размере</w:t>
      </w:r>
      <w:r w:rsidR="000C2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4A7C" w:rsidRPr="00494A7C">
        <w:rPr>
          <w:rFonts w:ascii="Times New Roman" w:eastAsia="Times New Roman" w:hAnsi="Times New Roman" w:cs="Times New Roman"/>
          <w:sz w:val="24"/>
          <w:szCs w:val="24"/>
          <w:lang w:eastAsia="ru-RU"/>
        </w:rPr>
        <w:t>1 832 (одна тысяча восемьсот тридцать два) рубля 00 копеек</w:t>
      </w:r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4E7" w:rsidRPr="000C21E4" w:rsidRDefault="001B4040" w:rsidP="000F648C">
      <w:pPr>
        <w:tabs>
          <w:tab w:val="left" w:pos="-142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A1671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454E7"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утратившим силу решение Десногорского городского Совета </w:t>
      </w:r>
      <w:r w:rsidRPr="001B4040">
        <w:rPr>
          <w:rFonts w:ascii="Times New Roman" w:hAnsi="Times New Roman" w:cs="Times New Roman"/>
          <w:sz w:val="24"/>
          <w:szCs w:val="24"/>
        </w:rPr>
        <w:t xml:space="preserve">от </w:t>
      </w:r>
      <w:r w:rsidR="00B96461">
        <w:rPr>
          <w:rFonts w:ascii="Times New Roman" w:hAnsi="Times New Roman" w:cs="Times New Roman"/>
          <w:sz w:val="24"/>
          <w:szCs w:val="24"/>
        </w:rPr>
        <w:t>1</w:t>
      </w:r>
      <w:r w:rsidR="00494A7C">
        <w:rPr>
          <w:rFonts w:ascii="Times New Roman" w:hAnsi="Times New Roman" w:cs="Times New Roman"/>
          <w:sz w:val="24"/>
          <w:szCs w:val="24"/>
        </w:rPr>
        <w:t>9</w:t>
      </w:r>
      <w:r w:rsidR="00B96461">
        <w:rPr>
          <w:rFonts w:ascii="Times New Roman" w:hAnsi="Times New Roman" w:cs="Times New Roman"/>
          <w:sz w:val="24"/>
          <w:szCs w:val="24"/>
        </w:rPr>
        <w:t>.06.202</w:t>
      </w:r>
      <w:r w:rsidR="00494A7C">
        <w:rPr>
          <w:rFonts w:ascii="Times New Roman" w:hAnsi="Times New Roman" w:cs="Times New Roman"/>
          <w:sz w:val="24"/>
          <w:szCs w:val="24"/>
        </w:rPr>
        <w:t>5</w:t>
      </w:r>
      <w:r w:rsidR="00B96461">
        <w:rPr>
          <w:rFonts w:ascii="Times New Roman" w:hAnsi="Times New Roman" w:cs="Times New Roman"/>
          <w:sz w:val="24"/>
          <w:szCs w:val="24"/>
        </w:rPr>
        <w:t xml:space="preserve"> № </w:t>
      </w:r>
      <w:r w:rsidR="00494A7C">
        <w:rPr>
          <w:rFonts w:ascii="Times New Roman" w:hAnsi="Times New Roman" w:cs="Times New Roman"/>
          <w:sz w:val="24"/>
          <w:szCs w:val="24"/>
        </w:rPr>
        <w:t>67</w:t>
      </w:r>
      <w:r w:rsidRPr="001B4040">
        <w:rPr>
          <w:rFonts w:ascii="Times New Roman" w:hAnsi="Times New Roman" w:cs="Times New Roman"/>
          <w:sz w:val="24"/>
          <w:szCs w:val="24"/>
        </w:rPr>
        <w:t xml:space="preserve"> 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«Об утверждении минимальной ставки годовой арендной платы за 1 кв.м. нежилого фонда и признании утратившим силу решения Десногорского городского Совета от </w:t>
      </w:r>
      <w:r w:rsidR="00E20DDC">
        <w:rPr>
          <w:rFonts w:ascii="Times New Roman" w:hAnsi="Times New Roman" w:cs="Times New Roman"/>
          <w:sz w:val="24"/>
          <w:szCs w:val="24"/>
        </w:rPr>
        <w:t>10</w:t>
      </w:r>
      <w:r w:rsidR="009611A9">
        <w:rPr>
          <w:rFonts w:ascii="Times New Roman" w:hAnsi="Times New Roman" w:cs="Times New Roman"/>
          <w:sz w:val="24"/>
          <w:szCs w:val="24"/>
        </w:rPr>
        <w:t>.0</w:t>
      </w:r>
      <w:r w:rsidR="00B96461">
        <w:rPr>
          <w:rFonts w:ascii="Times New Roman" w:hAnsi="Times New Roman" w:cs="Times New Roman"/>
          <w:sz w:val="24"/>
          <w:szCs w:val="24"/>
        </w:rPr>
        <w:t>6</w:t>
      </w:r>
      <w:r w:rsidR="000C21E4" w:rsidRPr="000C21E4">
        <w:rPr>
          <w:rFonts w:ascii="Times New Roman" w:hAnsi="Times New Roman" w:cs="Times New Roman"/>
          <w:sz w:val="24"/>
          <w:szCs w:val="24"/>
        </w:rPr>
        <w:t>.202</w:t>
      </w:r>
      <w:r w:rsidR="00E20DDC">
        <w:rPr>
          <w:rFonts w:ascii="Times New Roman" w:hAnsi="Times New Roman" w:cs="Times New Roman"/>
          <w:sz w:val="24"/>
          <w:szCs w:val="24"/>
        </w:rPr>
        <w:t>4</w:t>
      </w:r>
      <w:r w:rsidR="000C21E4" w:rsidRPr="000C21E4">
        <w:rPr>
          <w:rFonts w:ascii="Times New Roman" w:hAnsi="Times New Roman" w:cs="Times New Roman"/>
          <w:sz w:val="24"/>
          <w:szCs w:val="24"/>
        </w:rPr>
        <w:t xml:space="preserve"> № </w:t>
      </w:r>
      <w:r w:rsidR="00E20DDC">
        <w:rPr>
          <w:rFonts w:ascii="Times New Roman" w:hAnsi="Times New Roman" w:cs="Times New Roman"/>
          <w:sz w:val="24"/>
          <w:szCs w:val="24"/>
        </w:rPr>
        <w:t>432</w:t>
      </w:r>
      <w:r w:rsidR="000C21E4" w:rsidRPr="000C21E4">
        <w:rPr>
          <w:rFonts w:ascii="Times New Roman" w:hAnsi="Times New Roman" w:cs="Times New Roman"/>
          <w:sz w:val="24"/>
          <w:szCs w:val="24"/>
        </w:rPr>
        <w:t>»</w:t>
      </w:r>
      <w:r w:rsidR="00575DDA" w:rsidRPr="000C21E4">
        <w:rPr>
          <w:rFonts w:ascii="Times New Roman" w:hAnsi="Times New Roman" w:cs="Times New Roman"/>
          <w:sz w:val="24"/>
          <w:szCs w:val="24"/>
        </w:rPr>
        <w:t>.</w:t>
      </w:r>
    </w:p>
    <w:p w:rsidR="00E454E7" w:rsidRPr="00CA0780" w:rsidRDefault="00E454E7" w:rsidP="000F648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реше</w:t>
      </w:r>
      <w:r w:rsidR="00E96F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вступает в силу с 01.01.202</w:t>
      </w:r>
      <w:r w:rsidR="00E20DD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54E7" w:rsidRPr="00CA0780" w:rsidRDefault="00E454E7" w:rsidP="000F648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опубликовать в газете «</w:t>
      </w:r>
      <w:proofErr w:type="gramStart"/>
      <w:r w:rsidR="00B9646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Десногорская</w:t>
      </w:r>
      <w:proofErr w:type="gramEnd"/>
      <w:r w:rsidR="00B96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правда</w:t>
      </w:r>
      <w:r w:rsidRPr="00CA078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454E7" w:rsidRPr="00CA0780" w:rsidRDefault="00E454E7" w:rsidP="000F648C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454E7" w:rsidRPr="009611A9" w:rsidTr="00334D17">
        <w:tc>
          <w:tcPr>
            <w:tcW w:w="5068" w:type="dxa"/>
            <w:shd w:val="clear" w:color="auto" w:fill="auto"/>
          </w:tcPr>
          <w:p w:rsidR="00E454E7" w:rsidRPr="009611A9" w:rsidRDefault="00E454E7" w:rsidP="000F648C">
            <w:pPr>
              <w:spacing w:after="0"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48C" w:rsidRDefault="00B96461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454E7"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E454E7" w:rsidRPr="009611A9" w:rsidRDefault="00E454E7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Десногорского городского Совета  </w:t>
            </w:r>
          </w:p>
          <w:p w:rsidR="00E454E7" w:rsidRPr="009611A9" w:rsidRDefault="00E454E7" w:rsidP="000F648C">
            <w:pPr>
              <w:spacing w:after="0" w:line="264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4E7" w:rsidRPr="009611A9" w:rsidRDefault="000F648C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="009611A9" w:rsidRPr="000F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Е.П. Леднёва</w:t>
            </w:r>
          </w:p>
        </w:tc>
        <w:tc>
          <w:tcPr>
            <w:tcW w:w="5069" w:type="dxa"/>
            <w:shd w:val="clear" w:color="auto" w:fill="auto"/>
          </w:tcPr>
          <w:p w:rsidR="00E454E7" w:rsidRPr="009611A9" w:rsidRDefault="00E454E7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4E7" w:rsidRPr="009611A9" w:rsidRDefault="000F648C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454E7"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 w:rsidR="00F85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454E7"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E454E7"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E454E7"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E454E7" w:rsidRPr="009611A9" w:rsidRDefault="000F648C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E454E7" w:rsidRPr="009611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 Десногорск» Смоленской области</w:t>
            </w:r>
          </w:p>
          <w:p w:rsidR="00E454E7" w:rsidRPr="009611A9" w:rsidRDefault="00E454E7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454E7" w:rsidRPr="009611A9" w:rsidRDefault="000F648C" w:rsidP="000F648C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F85B07" w:rsidRPr="000F64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Терлецкий</w:t>
            </w:r>
          </w:p>
        </w:tc>
      </w:tr>
    </w:tbl>
    <w:p w:rsidR="00F21E6E" w:rsidRPr="00E454E7" w:rsidRDefault="00F21E6E" w:rsidP="00E454E7"/>
    <w:sectPr w:rsidR="00F21E6E" w:rsidRPr="00E454E7" w:rsidSect="0087593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7758C"/>
    <w:multiLevelType w:val="hybridMultilevel"/>
    <w:tmpl w:val="0DF6DC58"/>
    <w:lvl w:ilvl="0" w:tplc="7F8EC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09"/>
    <w:rsid w:val="00054069"/>
    <w:rsid w:val="000C21E4"/>
    <w:rsid w:val="000F648C"/>
    <w:rsid w:val="001B4040"/>
    <w:rsid w:val="00232949"/>
    <w:rsid w:val="00330BE5"/>
    <w:rsid w:val="00333538"/>
    <w:rsid w:val="00334D17"/>
    <w:rsid w:val="0035336A"/>
    <w:rsid w:val="00494A7C"/>
    <w:rsid w:val="00554665"/>
    <w:rsid w:val="00575DDA"/>
    <w:rsid w:val="00705512"/>
    <w:rsid w:val="008040B2"/>
    <w:rsid w:val="00875939"/>
    <w:rsid w:val="008A1671"/>
    <w:rsid w:val="009611A9"/>
    <w:rsid w:val="00B25D87"/>
    <w:rsid w:val="00B96461"/>
    <w:rsid w:val="00BA27D1"/>
    <w:rsid w:val="00BC2AE5"/>
    <w:rsid w:val="00CA0780"/>
    <w:rsid w:val="00D16309"/>
    <w:rsid w:val="00E20DDC"/>
    <w:rsid w:val="00E3468B"/>
    <w:rsid w:val="00E454E7"/>
    <w:rsid w:val="00E96F59"/>
    <w:rsid w:val="00F21E6E"/>
    <w:rsid w:val="00F8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9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9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61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59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759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5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9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04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61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C9343-D9B0-4D6D-9A74-6C9475A8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Приемная</cp:lastModifiedBy>
  <cp:revision>26</cp:revision>
  <cp:lastPrinted>2026-06-09T04:33:00Z</cp:lastPrinted>
  <dcterms:created xsi:type="dcterms:W3CDTF">2019-10-17T12:40:00Z</dcterms:created>
  <dcterms:modified xsi:type="dcterms:W3CDTF">2026-06-09T04:33:00Z</dcterms:modified>
</cp:coreProperties>
</file>