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9F8671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-149225</wp:posOffset>
                </wp:positionV>
                <wp:extent cx="5678170" cy="766445"/>
                <wp:effectExtent l="0" t="0" r="0" b="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8170" cy="766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4092D9A">
                            <w:pPr>
                              <w:pStyle w:val="3"/>
                              <w:jc w:val="center"/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i w:val="0"/>
                                <w:color w:val="auto"/>
                                <w:sz w:val="28"/>
                                <w:szCs w:val="28"/>
                              </w:rPr>
                              <w:t>АДМИНИСТРАЦИЯ</w:t>
                            </w:r>
                          </w:p>
                          <w:p w14:paraId="6C69A3E3">
                            <w:pPr>
                              <w:pStyle w:val="8"/>
                              <w:ind w:left="-142"/>
                            </w:pPr>
                            <w:r>
                              <w:t>МУНИЦИПАЛЬНОГО ОБРАЗОВАНИЯ «ГОРОД  ДЕСНОГОРСК»  СМОЛЕНСКОЙ ОБЛАСТИ</w:t>
                            </w:r>
                          </w:p>
                          <w:p w14:paraId="2B6AC3B0">
                            <w:pPr>
                              <w:rPr>
                                <w:sz w:val="12"/>
                              </w:rPr>
                            </w:pPr>
                          </w:p>
                          <w:p w14:paraId="4DD5EB8B">
                            <w:pPr>
                              <w:rPr>
                                <w:b/>
                                <w:i/>
                                <w:sz w:val="48"/>
                              </w:rPr>
                            </w:pPr>
                            <w:r>
                              <w:tab/>
                            </w:r>
                            <w:r>
                              <w:t>.</w:t>
                            </w:r>
                          </w:p>
                          <w:p w14:paraId="7CF0E1A8">
                            <w:pPr>
                              <w:jc w:val="right"/>
                              <w:rPr>
                                <w:b/>
                                <w:i/>
                                <w:sz w:val="48"/>
                              </w:rPr>
                            </w:pPr>
                          </w:p>
                          <w:p w14:paraId="1532CF7F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05pt;margin-top:-11.75pt;height:60.35pt;width:447.1pt;z-index:251659264;mso-width-relative:page;mso-height-relative:page;" filled="f" stroked="f" coordsize="21600,21600" o:gfxdata="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hSXp/2QAAAAsBAAAPAAAAAAAAAAEAIAAAACIAAABkcnMvZG93bnJldi54bWxQSwECFAAUAAAA&#10;CACHTuJATeZWciYCAAAqBAAADgAAAAAAAAABACAAAAAoAQAAZHJzL2Uyb0RvYy54bWxQSwUGAAAA&#10;AAYABgBZAQAAwAUAAAAA&#10;">
                <v:fill on="f" focussize="0,0"/>
                <v:stroke on="f"/>
                <v:imagedata o:title=""/>
                <o:lock v:ext="edit" aspectratio="f"/>
                <v:textbox inset="1pt,1pt,1pt,1pt">
                  <w:txbxContent>
                    <w:p w14:paraId="44092D9A">
                      <w:pPr>
                        <w:pStyle w:val="3"/>
                        <w:jc w:val="center"/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i w:val="0"/>
                          <w:color w:val="auto"/>
                          <w:sz w:val="28"/>
                          <w:szCs w:val="28"/>
                        </w:rPr>
                        <w:t>АДМИНИСТРАЦИЯ</w:t>
                      </w:r>
                    </w:p>
                    <w:p w14:paraId="6C69A3E3">
                      <w:pPr>
                        <w:pStyle w:val="8"/>
                        <w:ind w:left="-142"/>
                      </w:pPr>
                      <w:r>
                        <w:t>МУНИЦИПАЛЬНОГО ОБРАЗОВАНИЯ «ГОРОД  ДЕСНОГОРСК»  СМОЛЕНСКОЙ ОБЛАСТИ</w:t>
                      </w:r>
                    </w:p>
                    <w:p w14:paraId="2B6AC3B0">
                      <w:pPr>
                        <w:rPr>
                          <w:sz w:val="12"/>
                        </w:rPr>
                      </w:pPr>
                    </w:p>
                    <w:p w14:paraId="4DD5EB8B">
                      <w:pPr>
                        <w:rPr>
                          <w:b/>
                          <w:i/>
                          <w:sz w:val="48"/>
                        </w:rPr>
                      </w:pPr>
                      <w:r>
                        <w:tab/>
                      </w:r>
                      <w:r>
                        <w:t>.</w:t>
                      </w:r>
                    </w:p>
                    <w:p w14:paraId="7CF0E1A8">
                      <w:pPr>
                        <w:jc w:val="right"/>
                        <w:rPr>
                          <w:b/>
                          <w:i/>
                          <w:sz w:val="48"/>
                        </w:rPr>
                      </w:pPr>
                    </w:p>
                    <w:p w14:paraId="1532CF7F"/>
                  </w:txbxContent>
                </v:textbox>
              </v:rect>
            </w:pict>
          </mc:Fallback>
        </mc:AlternateContent>
      </w:r>
      <w:r>
        <w:drawing>
          <wp:inline distT="0" distB="0" distL="0" distR="0">
            <wp:extent cx="681355" cy="839470"/>
            <wp:effectExtent l="0" t="0" r="4445" b="0"/>
            <wp:docPr id="1" name="Рисунок 1" descr="Описание: gerb_cv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_cv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4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76CB6">
      <w:pPr>
        <w:pStyle w:val="2"/>
        <w:jc w:val="center"/>
        <w:rPr>
          <w:sz w:val="24"/>
          <w:szCs w:val="24"/>
        </w:rPr>
      </w:pPr>
    </w:p>
    <w:p w14:paraId="678EBB72">
      <w:pPr>
        <w:pStyle w:val="2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 О С Т А Н О В Л Е Н И Е</w:t>
      </w:r>
    </w:p>
    <w:p w14:paraId="6778A086"/>
    <w:p w14:paraId="74B10F93">
      <w:pPr>
        <w:rPr>
          <w:rFonts w:hint="default"/>
          <w:lang w:val="ru-RU"/>
        </w:rPr>
      </w:pPr>
      <w:r>
        <w:rPr>
          <w:lang w:val="ru-RU"/>
        </w:rPr>
        <w:t>о</w:t>
      </w:r>
      <w:r>
        <w:t>т</w:t>
      </w:r>
      <w:r>
        <w:rPr>
          <w:rFonts w:hint="default"/>
          <w:lang w:val="ru-RU"/>
        </w:rPr>
        <w:t xml:space="preserve"> 01.09.2026</w:t>
      </w:r>
      <w:r>
        <w:t xml:space="preserve"> № </w:t>
      </w:r>
      <w:r>
        <w:rPr>
          <w:rFonts w:hint="default"/>
          <w:lang w:val="ru-RU"/>
        </w:rPr>
        <w:t>853</w:t>
      </w:r>
    </w:p>
    <w:p w14:paraId="11920C27">
      <w:pPr>
        <w:ind w:firstLine="708"/>
        <w:jc w:val="both"/>
        <w:rPr>
          <w:b/>
        </w:rPr>
      </w:pPr>
    </w:p>
    <w:p w14:paraId="4C474C22">
      <w:pPr>
        <w:ind w:firstLine="708"/>
        <w:jc w:val="both"/>
        <w:rPr>
          <w:b/>
        </w:rPr>
      </w:pP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3"/>
        <w:gridCol w:w="5634"/>
      </w:tblGrid>
      <w:tr w14:paraId="61E15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3" w:type="dxa"/>
          </w:tcPr>
          <w:p w14:paraId="5D2C2E9A">
            <w:pPr>
              <w:jc w:val="both"/>
              <w:rPr>
                <w:b/>
              </w:rPr>
            </w:pPr>
            <w:r>
              <w:rPr>
                <w:b/>
              </w:rPr>
              <w:t>Об утверждении Перечня земельных участков для предоставления гражданам, имеющим трех и более детей, в собственность бесплатно для индивидуального жилищного строительства на территории муниципального образования «город Десногорск» Смоленской области и признании утратившим силу постановление Администрации муниципального образования «город Десногорск» Смоленской области        от 15.09.2024 № 927</w:t>
            </w:r>
          </w:p>
          <w:p w14:paraId="6E6B1C51">
            <w:pPr>
              <w:jc w:val="both"/>
              <w:rPr>
                <w:b/>
              </w:rPr>
            </w:pPr>
          </w:p>
        </w:tc>
        <w:tc>
          <w:tcPr>
            <w:tcW w:w="5635" w:type="dxa"/>
          </w:tcPr>
          <w:p w14:paraId="4D685363">
            <w:pPr>
              <w:jc w:val="both"/>
              <w:rPr>
                <w:b/>
              </w:rPr>
            </w:pPr>
          </w:p>
        </w:tc>
      </w:tr>
    </w:tbl>
    <w:p w14:paraId="16374FE3">
      <w:pPr>
        <w:jc w:val="both"/>
      </w:pPr>
    </w:p>
    <w:p w14:paraId="27AA2EFC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п. 6 ст. 39.5 Земельного кодекса РФ, законом Смоленской области                 от 28.09.2012 № 67-з «О предоставлении земельных участков гражданам, имеющим трех                и более детей, в собственность бесплатно для индивидуального жилищного строительства              на территории Смоленской области», распоряжением Администрации Смоленской области                от 24.11.2021 № 2117- р/адм «Об утверждении плана мероприятий по предоставлению земельных участков, обеспеченных инженерной инфраструктурой, гражданам, имеющим трех  и более детей, в собственность бесплатно для индивидуального жилищного строительства           на территории Смоленской области», постановлением Администрации муниципального образования «город Десногорск» Смоленской области от 23.03.2022 № 158 «О присвоении адреса объектам адресации (8 микрорайон, многодетные)», на основании Порядка формирования перечня земельных участков для предоставления в собственность бесплатно гражданам, имеющим трех и более детей, для индивидуального жилищного строительства            из земель, находящихся в муниципальной собственности, и из земель, государственная собственность на которые не разграничена, утвержденного постановлением Администрации муниципального образования «город Десногорск» Смоленской области от 28.07.2022 № 541,             в целях предоставления земельных участков гражданам, имеющим трех и более детей,                      в собственность бесплатно для индивидуального жилищного строительства </w:t>
      </w:r>
    </w:p>
    <w:p w14:paraId="50A53426">
      <w:pPr>
        <w:autoSpaceDE w:val="0"/>
        <w:autoSpaceDN w:val="0"/>
        <w:adjustRightInd w:val="0"/>
        <w:ind w:firstLine="567"/>
        <w:jc w:val="both"/>
      </w:pPr>
    </w:p>
    <w:p w14:paraId="33237267">
      <w:pPr>
        <w:autoSpaceDE w:val="0"/>
        <w:autoSpaceDN w:val="0"/>
        <w:adjustRightInd w:val="0"/>
        <w:ind w:firstLine="567"/>
        <w:jc w:val="both"/>
      </w:pPr>
    </w:p>
    <w:p w14:paraId="47F9EE9A">
      <w:pPr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«город Десногорск» Смоленской области постановляет:</w:t>
      </w:r>
    </w:p>
    <w:p w14:paraId="67912574">
      <w:pPr>
        <w:pStyle w:val="8"/>
        <w:ind w:left="0" w:firstLine="567"/>
        <w:jc w:val="both"/>
        <w:rPr>
          <w:sz w:val="24"/>
          <w:szCs w:val="24"/>
        </w:rPr>
      </w:pPr>
    </w:p>
    <w:p w14:paraId="60C1F818">
      <w:pPr>
        <w:pStyle w:val="8"/>
        <w:ind w:left="0" w:firstLine="567"/>
        <w:jc w:val="both"/>
        <w:rPr>
          <w:sz w:val="24"/>
          <w:szCs w:val="24"/>
        </w:rPr>
      </w:pPr>
    </w:p>
    <w:p w14:paraId="47A76FFA">
      <w:pPr>
        <w:ind w:firstLine="709"/>
        <w:jc w:val="both"/>
      </w:pPr>
      <w:r>
        <w:t>1. Утвердить прилагаемый Перечень земельных участков для предоставления гражданам, имеющим трех и более детей, в собственность бесплатно для индивидуального жилищного строительства на территории муниципального образования «город Десногорск» Смоленской области.</w:t>
      </w:r>
    </w:p>
    <w:p w14:paraId="5F22840B">
      <w:pPr>
        <w:ind w:firstLine="709"/>
        <w:jc w:val="both"/>
      </w:pPr>
      <w:r>
        <w:t>2. Признать утратившим силу постановление Администрации муниципального образования «город Десногорск» Смоленской области от</w:t>
      </w:r>
      <w:r>
        <w:rPr>
          <w:b/>
        </w:rPr>
        <w:t xml:space="preserve"> </w:t>
      </w:r>
      <w:r>
        <w:t>15.09.2024</w:t>
      </w:r>
      <w:r>
        <w:rPr>
          <w:b/>
        </w:rPr>
        <w:t xml:space="preserve"> </w:t>
      </w:r>
      <w:r>
        <w:t>№ 927 «Об утверждении Перечня земельных участков для предоставления гражданам, имеющим трех и более детей, в собственность бесплатно для индивидуального жилищного строительства на территории муниципального образования «город Десногорск» Смоленской области и признании утратившим силу постановление Администрации муниципального образования «город Десногорск» Смоленской области от 28.08.2024 № 872».</w:t>
      </w:r>
    </w:p>
    <w:p w14:paraId="70A43CEE">
      <w:pPr>
        <w:ind w:firstLine="709"/>
        <w:jc w:val="both"/>
      </w:pPr>
      <w:r>
        <w:t>3. Отделу информационных технологий и связи с общественностью Администрации муниципального образования «город Десногорск» Смоленской области настоящее постановление опубликовать в газетах «Смоленская газета» и «Десногорская правда», разместить на официальном сайте Администрации муниципального образования «город Десногорск» Смоленской области в информационно-телекоммуникационной  сети «Интернет».</w:t>
      </w:r>
    </w:p>
    <w:p w14:paraId="7C266C3F">
      <w:pPr>
        <w:pStyle w:val="8"/>
        <w:tabs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исполнения настоящего постановления возложить на начальника Управления имущественных и земельных отношений Администрации муниципального образования «город Десногорск» Смоленской области Т.Н. Зайцеву.</w:t>
      </w:r>
    </w:p>
    <w:p w14:paraId="29BE37FB">
      <w:pPr>
        <w:pStyle w:val="15"/>
        <w:widowControl/>
        <w:ind w:right="-5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BDF350">
      <w:pPr>
        <w:pStyle w:val="15"/>
        <w:widowControl/>
        <w:ind w:right="-5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742071DC">
      <w:pPr>
        <w:pStyle w:val="15"/>
        <w:widowControl/>
        <w:ind w:right="-5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7BE5F9F0">
      <w:pPr>
        <w:pStyle w:val="15"/>
        <w:widowControl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14:paraId="300BF18B">
      <w:pPr>
        <w:pStyle w:val="15"/>
        <w:widowControl/>
        <w:ind w:left="-284" w:right="-5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«город Десногорск»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Смоленской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А.А. Терлецкий</w:t>
      </w:r>
    </w:p>
    <w:p w14:paraId="4E129769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33BA67FA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1BAC0131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6379F4E9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6BDC0A5D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4638A509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7960B88E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5F87AC6B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7824E8DB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F0DE392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59A6933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7056D6CF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6739C4F3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CB85F5C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78BEA6B0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5E0BD76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3F793C79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657C0CC5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31C2719F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171EBC96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8C2A912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05E02BBF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3317F199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2027E76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9899108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1B5E1ACC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7FB743FE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10D407C7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2F04E02B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5404247B">
      <w:pPr>
        <w:suppressAutoHyphens/>
        <w:autoSpaceDE w:val="0"/>
        <w:ind w:right="-5" w:firstLine="5387"/>
        <w:rPr>
          <w:szCs w:val="28"/>
          <w:lang w:eastAsia="zh-CN"/>
        </w:rPr>
      </w:pPr>
    </w:p>
    <w:p w14:paraId="0AA927D7">
      <w:pPr>
        <w:suppressAutoHyphens/>
        <w:autoSpaceDE w:val="0"/>
        <w:ind w:right="-5" w:firstLine="5387"/>
        <w:rPr>
          <w:szCs w:val="28"/>
          <w:lang w:eastAsia="zh-CN"/>
        </w:rPr>
      </w:pPr>
      <w:r>
        <w:rPr>
          <w:szCs w:val="28"/>
          <w:lang w:eastAsia="zh-CN"/>
        </w:rPr>
        <w:t>УТВЕРЖДЕН</w:t>
      </w:r>
    </w:p>
    <w:p w14:paraId="5A8879A5">
      <w:pPr>
        <w:widowControl w:val="0"/>
        <w:suppressAutoHyphens/>
        <w:autoSpaceDE w:val="0"/>
        <w:ind w:firstLine="5387"/>
        <w:rPr>
          <w:szCs w:val="28"/>
          <w:lang w:eastAsia="zh-CN"/>
        </w:rPr>
      </w:pPr>
      <w:r>
        <w:rPr>
          <w:szCs w:val="28"/>
          <w:lang w:eastAsia="zh-CN"/>
        </w:rPr>
        <w:t xml:space="preserve">постановлением Администрации </w:t>
      </w:r>
    </w:p>
    <w:p w14:paraId="0A588A91">
      <w:pPr>
        <w:widowControl w:val="0"/>
        <w:suppressAutoHyphens/>
        <w:autoSpaceDE w:val="0"/>
        <w:ind w:firstLine="5387"/>
        <w:rPr>
          <w:szCs w:val="28"/>
          <w:lang w:eastAsia="zh-CN"/>
        </w:rPr>
      </w:pPr>
      <w:r>
        <w:rPr>
          <w:szCs w:val="28"/>
          <w:lang w:eastAsia="zh-CN"/>
        </w:rPr>
        <w:t>муниципально</w:t>
      </w:r>
      <w:bookmarkStart w:id="0" w:name="_GoBack"/>
      <w:bookmarkEnd w:id="0"/>
      <w:r>
        <w:rPr>
          <w:szCs w:val="28"/>
          <w:lang w:eastAsia="zh-CN"/>
        </w:rPr>
        <w:t xml:space="preserve">го образования </w:t>
      </w:r>
    </w:p>
    <w:p w14:paraId="30699D3D">
      <w:pPr>
        <w:widowControl w:val="0"/>
        <w:suppressAutoHyphens/>
        <w:autoSpaceDE w:val="0"/>
        <w:ind w:firstLine="5387"/>
        <w:rPr>
          <w:szCs w:val="28"/>
          <w:lang w:eastAsia="zh-CN"/>
        </w:rPr>
      </w:pPr>
      <w:r>
        <w:rPr>
          <w:szCs w:val="28"/>
          <w:lang w:eastAsia="zh-CN"/>
        </w:rPr>
        <w:t>«город Десногорск» Смоленской области</w:t>
      </w:r>
    </w:p>
    <w:p w14:paraId="092D96A1">
      <w:pPr>
        <w:widowControl w:val="0"/>
        <w:suppressAutoHyphens/>
        <w:autoSpaceDE w:val="0"/>
        <w:ind w:firstLine="5387"/>
        <w:rPr>
          <w:rFonts w:hint="default"/>
          <w:sz w:val="22"/>
          <w:lang w:val="ru-RU" w:eastAsia="zh-CN"/>
        </w:rPr>
      </w:pPr>
      <w:r>
        <w:rPr>
          <w:szCs w:val="28"/>
          <w:lang w:val="ru-RU" w:eastAsia="zh-CN"/>
        </w:rPr>
        <w:t>о</w:t>
      </w:r>
      <w:r>
        <w:rPr>
          <w:szCs w:val="28"/>
          <w:lang w:eastAsia="zh-CN"/>
        </w:rPr>
        <w:t>т</w:t>
      </w:r>
      <w:r>
        <w:rPr>
          <w:rFonts w:hint="default"/>
          <w:szCs w:val="28"/>
          <w:lang w:val="ru-RU" w:eastAsia="zh-CN"/>
        </w:rPr>
        <w:t xml:space="preserve"> 01</w:t>
      </w:r>
      <w:r>
        <w:rPr>
          <w:szCs w:val="28"/>
          <w:lang w:eastAsia="zh-CN"/>
        </w:rPr>
        <w:t>.</w:t>
      </w:r>
      <w:r>
        <w:rPr>
          <w:rFonts w:hint="default"/>
          <w:szCs w:val="28"/>
          <w:lang w:val="ru-RU" w:eastAsia="zh-CN"/>
        </w:rPr>
        <w:t>09</w:t>
      </w:r>
      <w:r>
        <w:rPr>
          <w:szCs w:val="28"/>
          <w:lang w:eastAsia="zh-CN"/>
        </w:rPr>
        <w:t>.</w:t>
      </w:r>
      <w:r>
        <w:rPr>
          <w:rFonts w:hint="default"/>
          <w:szCs w:val="28"/>
          <w:lang w:val="ru-RU" w:eastAsia="zh-CN"/>
        </w:rPr>
        <w:t xml:space="preserve">2026 </w:t>
      </w:r>
      <w:r>
        <w:rPr>
          <w:szCs w:val="28"/>
          <w:lang w:eastAsia="zh-CN"/>
        </w:rPr>
        <w:t xml:space="preserve">№ </w:t>
      </w:r>
      <w:r>
        <w:rPr>
          <w:rFonts w:hint="default"/>
          <w:szCs w:val="28"/>
          <w:lang w:val="ru-RU" w:eastAsia="zh-CN"/>
        </w:rPr>
        <w:t>853</w:t>
      </w:r>
    </w:p>
    <w:p w14:paraId="714875E1">
      <w:pPr>
        <w:pStyle w:val="15"/>
        <w:widowControl/>
        <w:ind w:left="-284" w:right="-5" w:firstLine="5387"/>
        <w:rPr>
          <w:rFonts w:ascii="Times New Roman" w:hAnsi="Times New Roman" w:cs="Times New Roman"/>
          <w:sz w:val="24"/>
          <w:szCs w:val="28"/>
        </w:rPr>
      </w:pPr>
    </w:p>
    <w:p w14:paraId="3086F56C">
      <w:pPr>
        <w:pStyle w:val="15"/>
        <w:widowControl/>
        <w:ind w:left="-284" w:right="-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4D7C9164">
      <w:pPr>
        <w:pStyle w:val="15"/>
        <w:widowControl/>
        <w:ind w:left="-284" w:right="-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земельных участков для предоставления гражданам,</w:t>
      </w:r>
    </w:p>
    <w:p w14:paraId="1666A5D4">
      <w:pPr>
        <w:pStyle w:val="15"/>
        <w:widowControl/>
        <w:ind w:left="-284" w:right="-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имеющим трех и более детей, в собственность бесплатно</w:t>
      </w:r>
    </w:p>
    <w:p w14:paraId="34D9D45F">
      <w:pPr>
        <w:pStyle w:val="15"/>
        <w:widowControl/>
        <w:ind w:left="-284" w:right="-5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индивидуального жилищного строительства на территории муниципального образования «город Десногорск» Смоленской области</w:t>
      </w:r>
    </w:p>
    <w:p w14:paraId="4B3B06F6">
      <w:pPr>
        <w:pStyle w:val="15"/>
        <w:widowControl/>
        <w:ind w:right="-5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BA952BB">
      <w:pPr>
        <w:pStyle w:val="17"/>
        <w:numPr>
          <w:ilvl w:val="0"/>
          <w:numId w:val="1"/>
        </w:numPr>
        <w:ind w:left="0" w:firstLine="709"/>
        <w:jc w:val="both"/>
      </w:pPr>
      <w:r>
        <w:t>67:26:0010114:1430,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205;</w:t>
      </w:r>
    </w:p>
    <w:p w14:paraId="67163163">
      <w:pPr>
        <w:pStyle w:val="17"/>
        <w:numPr>
          <w:ilvl w:val="0"/>
          <w:numId w:val="1"/>
        </w:numPr>
        <w:ind w:left="0" w:firstLine="709"/>
        <w:jc w:val="both"/>
      </w:pPr>
      <w:r>
        <w:t>67:26:0010114:1463,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208;</w:t>
      </w:r>
    </w:p>
    <w:p w14:paraId="7020F361">
      <w:pPr>
        <w:pStyle w:val="17"/>
        <w:numPr>
          <w:ilvl w:val="0"/>
          <w:numId w:val="1"/>
        </w:numPr>
        <w:ind w:left="0" w:firstLine="709"/>
        <w:jc w:val="both"/>
      </w:pPr>
      <w:r>
        <w:t>67:26:0010114:1389,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221;</w:t>
      </w:r>
    </w:p>
    <w:p w14:paraId="4D058FCB">
      <w:pPr>
        <w:pStyle w:val="17"/>
        <w:numPr>
          <w:ilvl w:val="0"/>
          <w:numId w:val="1"/>
        </w:numPr>
        <w:ind w:left="0" w:firstLine="709"/>
        <w:jc w:val="both"/>
      </w:pPr>
      <w:r>
        <w:t>67:26:0010114:1418,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248;</w:t>
      </w:r>
    </w:p>
    <w:p w14:paraId="25AD89A6">
      <w:pPr>
        <w:pStyle w:val="17"/>
        <w:numPr>
          <w:ilvl w:val="0"/>
          <w:numId w:val="1"/>
        </w:numPr>
        <w:ind w:left="0" w:firstLine="709"/>
        <w:jc w:val="both"/>
      </w:pPr>
      <w:r>
        <w:t>67:26:0010114:1423,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252;</w:t>
      </w:r>
    </w:p>
    <w:p w14:paraId="2767DF7A">
      <w:pPr>
        <w:pStyle w:val="17"/>
        <w:numPr>
          <w:ilvl w:val="0"/>
          <w:numId w:val="1"/>
        </w:numPr>
        <w:ind w:left="0" w:firstLine="709"/>
        <w:jc w:val="both"/>
      </w:pPr>
      <w:r>
        <w:t>67:26:0010114:1424,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253;</w:t>
      </w:r>
    </w:p>
    <w:p w14:paraId="24FE18A8">
      <w:pPr>
        <w:pStyle w:val="17"/>
        <w:numPr>
          <w:ilvl w:val="0"/>
          <w:numId w:val="1"/>
        </w:numPr>
        <w:ind w:left="0" w:firstLine="709"/>
        <w:jc w:val="both"/>
      </w:pPr>
      <w:r>
        <w:t>67:26:0010114:1426,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255;</w:t>
      </w:r>
    </w:p>
    <w:p w14:paraId="628EC720">
      <w:pPr>
        <w:pStyle w:val="17"/>
        <w:numPr>
          <w:ilvl w:val="0"/>
          <w:numId w:val="1"/>
        </w:numPr>
        <w:ind w:left="0" w:firstLine="709"/>
        <w:jc w:val="both"/>
      </w:pPr>
      <w:r>
        <w:t>67:26:0010114:1427,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256;</w:t>
      </w:r>
    </w:p>
    <w:p w14:paraId="5E127E0E">
      <w:pPr>
        <w:pStyle w:val="17"/>
        <w:numPr>
          <w:ilvl w:val="0"/>
          <w:numId w:val="1"/>
        </w:numPr>
        <w:ind w:left="0" w:firstLine="709"/>
        <w:jc w:val="both"/>
      </w:pPr>
      <w:r>
        <w:t>67:26:0010114:1435,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263;</w:t>
      </w:r>
    </w:p>
    <w:p w14:paraId="4ACF130C">
      <w:pPr>
        <w:pStyle w:val="17"/>
        <w:numPr>
          <w:ilvl w:val="0"/>
          <w:numId w:val="1"/>
        </w:numPr>
        <w:ind w:left="0" w:firstLine="709"/>
        <w:jc w:val="both"/>
      </w:pPr>
      <w:r>
        <w:t>67:26:0010114:1444,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271;</w:t>
      </w:r>
    </w:p>
    <w:p w14:paraId="23B0FD26">
      <w:pPr>
        <w:pStyle w:val="17"/>
        <w:numPr>
          <w:ilvl w:val="0"/>
          <w:numId w:val="1"/>
        </w:numPr>
        <w:ind w:left="0" w:firstLine="709"/>
        <w:jc w:val="both"/>
      </w:pPr>
      <w:r>
        <w:t>67:26:0010114:1446,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273;</w:t>
      </w:r>
    </w:p>
    <w:p w14:paraId="3E204EC4">
      <w:pPr>
        <w:pStyle w:val="17"/>
        <w:numPr>
          <w:ilvl w:val="0"/>
          <w:numId w:val="1"/>
        </w:numPr>
        <w:ind w:left="0" w:firstLine="709"/>
        <w:jc w:val="both"/>
      </w:pPr>
      <w:r>
        <w:t>67:26:0010114:1471,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296;</w:t>
      </w:r>
    </w:p>
    <w:p w14:paraId="4499A982">
      <w:pPr>
        <w:pStyle w:val="17"/>
        <w:numPr>
          <w:ilvl w:val="0"/>
          <w:numId w:val="1"/>
        </w:numPr>
        <w:ind w:left="0" w:firstLine="709"/>
        <w:jc w:val="both"/>
      </w:pPr>
      <w:r>
        <w:t>67:26:0010114:1472,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297;</w:t>
      </w:r>
    </w:p>
    <w:p w14:paraId="618C865D">
      <w:pPr>
        <w:pStyle w:val="17"/>
        <w:numPr>
          <w:ilvl w:val="0"/>
          <w:numId w:val="1"/>
        </w:numPr>
        <w:ind w:left="0" w:firstLine="709"/>
        <w:jc w:val="both"/>
      </w:pPr>
      <w:r>
        <w:t>67:26:0010114:1296,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302;</w:t>
      </w:r>
    </w:p>
    <w:p w14:paraId="381EE552">
      <w:pPr>
        <w:pStyle w:val="17"/>
        <w:numPr>
          <w:ilvl w:val="0"/>
          <w:numId w:val="1"/>
        </w:numPr>
        <w:ind w:left="0" w:firstLine="709"/>
        <w:jc w:val="both"/>
      </w:pPr>
      <w:r>
        <w:t>67:26:0010114:1300,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306;</w:t>
      </w:r>
    </w:p>
    <w:p w14:paraId="0DEE9ABB">
      <w:pPr>
        <w:pStyle w:val="17"/>
        <w:numPr>
          <w:ilvl w:val="0"/>
          <w:numId w:val="1"/>
        </w:numPr>
        <w:ind w:left="0" w:firstLine="709"/>
        <w:jc w:val="both"/>
      </w:pPr>
      <w:r>
        <w:t>67:26:0010114:1302,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308;</w:t>
      </w:r>
    </w:p>
    <w:p w14:paraId="36058A39">
      <w:pPr>
        <w:pStyle w:val="17"/>
        <w:numPr>
          <w:ilvl w:val="0"/>
          <w:numId w:val="1"/>
        </w:numPr>
        <w:ind w:left="0" w:firstLine="709"/>
        <w:jc w:val="both"/>
      </w:pPr>
      <w:r>
        <w:t>67:26:0010114:1306,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311;</w:t>
      </w:r>
    </w:p>
    <w:p w14:paraId="2FBD7028">
      <w:pPr>
        <w:pStyle w:val="17"/>
        <w:numPr>
          <w:ilvl w:val="0"/>
          <w:numId w:val="1"/>
        </w:numPr>
        <w:ind w:left="0" w:firstLine="709"/>
        <w:jc w:val="both"/>
      </w:pPr>
      <w:r>
        <w:t>67:26:0010114:1326,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329;</w:t>
      </w:r>
    </w:p>
    <w:p w14:paraId="6FFB2533">
      <w:pPr>
        <w:pStyle w:val="17"/>
        <w:numPr>
          <w:ilvl w:val="0"/>
          <w:numId w:val="1"/>
        </w:numPr>
        <w:ind w:left="0" w:firstLine="709"/>
        <w:jc w:val="both"/>
      </w:pPr>
      <w:r>
        <w:t>67:26:0010114:1329,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332;</w:t>
      </w:r>
    </w:p>
    <w:p w14:paraId="3C10D3B3">
      <w:pPr>
        <w:pStyle w:val="17"/>
        <w:numPr>
          <w:ilvl w:val="0"/>
          <w:numId w:val="1"/>
        </w:numPr>
        <w:ind w:left="0" w:firstLine="709"/>
        <w:jc w:val="both"/>
      </w:pPr>
      <w:r>
        <w:t>67:26:0010114:1330,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333;</w:t>
      </w:r>
    </w:p>
    <w:p w14:paraId="01BC8465">
      <w:pPr>
        <w:pStyle w:val="17"/>
        <w:numPr>
          <w:ilvl w:val="0"/>
          <w:numId w:val="1"/>
        </w:numPr>
        <w:ind w:left="0" w:firstLine="709"/>
        <w:jc w:val="both"/>
      </w:pPr>
      <w:r>
        <w:t>67:26:0010114:1331,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334;</w:t>
      </w:r>
    </w:p>
    <w:p w14:paraId="0CED90D3">
      <w:pPr>
        <w:pStyle w:val="17"/>
        <w:numPr>
          <w:ilvl w:val="0"/>
          <w:numId w:val="1"/>
        </w:numPr>
        <w:ind w:left="0" w:firstLine="709"/>
        <w:jc w:val="both"/>
      </w:pPr>
      <w:r>
        <w:t>67:26:0010114:1333,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336;</w:t>
      </w:r>
    </w:p>
    <w:p w14:paraId="24990124">
      <w:pPr>
        <w:pStyle w:val="17"/>
        <w:numPr>
          <w:ilvl w:val="0"/>
          <w:numId w:val="1"/>
        </w:numPr>
        <w:ind w:left="0" w:firstLine="709"/>
        <w:jc w:val="both"/>
      </w:pPr>
      <w:r>
        <w:t>67:26:0010114:1334,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337;</w:t>
      </w:r>
    </w:p>
    <w:p w14:paraId="52B4803A">
      <w:pPr>
        <w:pStyle w:val="17"/>
        <w:numPr>
          <w:ilvl w:val="0"/>
          <w:numId w:val="1"/>
        </w:numPr>
        <w:ind w:left="0" w:firstLine="709"/>
        <w:jc w:val="both"/>
      </w:pPr>
      <w:r>
        <w:t>67:26:0010114:1335,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338;</w:t>
      </w:r>
    </w:p>
    <w:p w14:paraId="66FB9652">
      <w:pPr>
        <w:pStyle w:val="17"/>
        <w:numPr>
          <w:ilvl w:val="0"/>
          <w:numId w:val="1"/>
        </w:numPr>
        <w:ind w:left="0" w:firstLine="709"/>
        <w:jc w:val="both"/>
      </w:pPr>
      <w:r>
        <w:t>67:26:0010114:1337,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339;</w:t>
      </w:r>
    </w:p>
    <w:p w14:paraId="25A2999F">
      <w:pPr>
        <w:pStyle w:val="17"/>
        <w:numPr>
          <w:ilvl w:val="0"/>
          <w:numId w:val="1"/>
        </w:numPr>
        <w:ind w:left="0" w:firstLine="709"/>
        <w:jc w:val="both"/>
      </w:pPr>
      <w:r>
        <w:t>67:26:0010114:1338,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340;</w:t>
      </w:r>
    </w:p>
    <w:p w14:paraId="0E442EC0">
      <w:pPr>
        <w:pStyle w:val="17"/>
        <w:numPr>
          <w:ilvl w:val="0"/>
          <w:numId w:val="1"/>
        </w:numPr>
        <w:ind w:left="0" w:firstLine="709"/>
        <w:jc w:val="both"/>
      </w:pPr>
      <w:r>
        <w:t>67:26:0010114:1339,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341;</w:t>
      </w:r>
    </w:p>
    <w:p w14:paraId="1B092967">
      <w:pPr>
        <w:pStyle w:val="17"/>
        <w:numPr>
          <w:ilvl w:val="0"/>
          <w:numId w:val="1"/>
        </w:numPr>
        <w:ind w:left="0" w:firstLine="709"/>
        <w:jc w:val="both"/>
      </w:pPr>
      <w:r>
        <w:t>67:26:0010114:1340,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342;</w:t>
      </w:r>
    </w:p>
    <w:p w14:paraId="0C657F2E">
      <w:pPr>
        <w:pStyle w:val="17"/>
        <w:numPr>
          <w:ilvl w:val="0"/>
          <w:numId w:val="1"/>
        </w:numPr>
        <w:ind w:left="0" w:firstLine="709"/>
        <w:jc w:val="both"/>
      </w:pPr>
      <w:r>
        <w:t>67:26:0010114:1351,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352;</w:t>
      </w:r>
    </w:p>
    <w:p w14:paraId="5C7208CC">
      <w:pPr>
        <w:pStyle w:val="17"/>
        <w:numPr>
          <w:ilvl w:val="0"/>
          <w:numId w:val="1"/>
        </w:numPr>
        <w:ind w:left="0" w:firstLine="709"/>
        <w:jc w:val="both"/>
      </w:pPr>
      <w:r>
        <w:t>67:26:0010114:1355,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356;</w:t>
      </w:r>
    </w:p>
    <w:p w14:paraId="7875B335">
      <w:pPr>
        <w:pStyle w:val="17"/>
        <w:numPr>
          <w:ilvl w:val="0"/>
          <w:numId w:val="1"/>
        </w:numPr>
        <w:ind w:left="0" w:firstLine="709"/>
        <w:jc w:val="both"/>
      </w:pPr>
      <w:r>
        <w:t>67:26:0010114:1357,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358;</w:t>
      </w:r>
    </w:p>
    <w:p w14:paraId="2A9B2D54">
      <w:pPr>
        <w:pStyle w:val="17"/>
        <w:numPr>
          <w:ilvl w:val="0"/>
          <w:numId w:val="1"/>
        </w:numPr>
        <w:ind w:left="0" w:firstLine="709"/>
        <w:jc w:val="both"/>
      </w:pPr>
      <w:r>
        <w:t>67:26:0010114:1359,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359;</w:t>
      </w:r>
    </w:p>
    <w:p w14:paraId="327CC035">
      <w:pPr>
        <w:pStyle w:val="17"/>
        <w:numPr>
          <w:ilvl w:val="0"/>
          <w:numId w:val="1"/>
        </w:numPr>
        <w:ind w:left="0" w:firstLine="709"/>
        <w:jc w:val="both"/>
      </w:pPr>
      <w:r>
        <w:t>67:26:0010114:1360,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360;</w:t>
      </w:r>
    </w:p>
    <w:p w14:paraId="1251946D">
      <w:pPr>
        <w:pStyle w:val="17"/>
        <w:numPr>
          <w:ilvl w:val="0"/>
          <w:numId w:val="1"/>
        </w:numPr>
        <w:ind w:left="0" w:firstLine="709"/>
        <w:jc w:val="both"/>
      </w:pPr>
      <w:r>
        <w:t>67:26:0010114:1362,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362;</w:t>
      </w:r>
    </w:p>
    <w:p w14:paraId="3325C268">
      <w:pPr>
        <w:pStyle w:val="17"/>
        <w:numPr>
          <w:ilvl w:val="0"/>
          <w:numId w:val="1"/>
        </w:numPr>
        <w:ind w:left="0" w:firstLine="709"/>
        <w:jc w:val="both"/>
      </w:pPr>
      <w:r>
        <w:t>67:26:0010114:1363,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363;</w:t>
      </w:r>
    </w:p>
    <w:p w14:paraId="512CDA8E">
      <w:pPr>
        <w:pStyle w:val="17"/>
        <w:numPr>
          <w:ilvl w:val="0"/>
          <w:numId w:val="1"/>
        </w:numPr>
        <w:ind w:left="0" w:firstLine="709"/>
        <w:jc w:val="both"/>
      </w:pPr>
      <w:r>
        <w:t>67:26:0010114:1364,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364;</w:t>
      </w:r>
    </w:p>
    <w:p w14:paraId="48011772">
      <w:pPr>
        <w:pStyle w:val="17"/>
        <w:numPr>
          <w:ilvl w:val="0"/>
          <w:numId w:val="1"/>
        </w:numPr>
        <w:ind w:left="0" w:firstLine="709"/>
        <w:jc w:val="both"/>
      </w:pPr>
      <w:r>
        <w:t>67:26:0010114:1365,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365;</w:t>
      </w:r>
    </w:p>
    <w:p w14:paraId="44AE1688">
      <w:pPr>
        <w:pStyle w:val="17"/>
        <w:numPr>
          <w:ilvl w:val="0"/>
          <w:numId w:val="1"/>
        </w:numPr>
        <w:ind w:left="0" w:firstLine="709"/>
        <w:jc w:val="both"/>
      </w:pPr>
      <w:r>
        <w:t>67:26:0010114:1366,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366;</w:t>
      </w:r>
    </w:p>
    <w:p w14:paraId="49E0FCD9">
      <w:pPr>
        <w:pStyle w:val="17"/>
        <w:numPr>
          <w:ilvl w:val="0"/>
          <w:numId w:val="1"/>
        </w:numPr>
        <w:ind w:left="0" w:firstLine="709"/>
        <w:jc w:val="both"/>
      </w:pPr>
      <w:r>
        <w:t>67:26:0010114:1367,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367;</w:t>
      </w:r>
    </w:p>
    <w:p w14:paraId="1788F605">
      <w:pPr>
        <w:pStyle w:val="17"/>
        <w:numPr>
          <w:ilvl w:val="0"/>
          <w:numId w:val="1"/>
        </w:numPr>
        <w:ind w:left="0" w:firstLine="709"/>
        <w:jc w:val="both"/>
      </w:pPr>
      <w:r>
        <w:t>67:26:0010114:1368,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368;</w:t>
      </w:r>
    </w:p>
    <w:p w14:paraId="26C62F28">
      <w:pPr>
        <w:pStyle w:val="17"/>
        <w:numPr>
          <w:ilvl w:val="0"/>
          <w:numId w:val="1"/>
        </w:numPr>
        <w:ind w:left="0" w:firstLine="709"/>
        <w:jc w:val="both"/>
      </w:pPr>
      <w:r>
        <w:t>67:26:0010114:1370,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369;</w:t>
      </w:r>
    </w:p>
    <w:p w14:paraId="4922A945">
      <w:pPr>
        <w:pStyle w:val="17"/>
        <w:numPr>
          <w:ilvl w:val="0"/>
          <w:numId w:val="1"/>
        </w:numPr>
        <w:ind w:left="0" w:firstLine="709"/>
        <w:jc w:val="both"/>
      </w:pPr>
      <w:r>
        <w:t>67:26:0010114:1372,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371;</w:t>
      </w:r>
    </w:p>
    <w:p w14:paraId="2A465171">
      <w:pPr>
        <w:pStyle w:val="17"/>
        <w:numPr>
          <w:ilvl w:val="0"/>
          <w:numId w:val="1"/>
        </w:numPr>
        <w:ind w:left="0" w:firstLine="709"/>
        <w:jc w:val="both"/>
      </w:pPr>
      <w:r>
        <w:t>67:26:0010114:1373,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372;</w:t>
      </w:r>
    </w:p>
    <w:p w14:paraId="7D32B0B7">
      <w:pPr>
        <w:pStyle w:val="17"/>
        <w:numPr>
          <w:ilvl w:val="0"/>
          <w:numId w:val="1"/>
        </w:numPr>
        <w:ind w:left="0" w:firstLine="709"/>
        <w:jc w:val="both"/>
      </w:pPr>
      <w:r>
        <w:t>67:26:0010114:1374,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373;</w:t>
      </w:r>
    </w:p>
    <w:p w14:paraId="2E68A0F2">
      <w:pPr>
        <w:pStyle w:val="17"/>
        <w:numPr>
          <w:ilvl w:val="0"/>
          <w:numId w:val="1"/>
        </w:numPr>
        <w:ind w:left="0" w:firstLine="709"/>
        <w:jc w:val="both"/>
      </w:pPr>
      <w:r>
        <w:t>67:26:0010114:1375,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374;</w:t>
      </w:r>
    </w:p>
    <w:p w14:paraId="25067D27">
      <w:pPr>
        <w:pStyle w:val="17"/>
        <w:numPr>
          <w:ilvl w:val="0"/>
          <w:numId w:val="1"/>
        </w:numPr>
        <w:ind w:left="0" w:firstLine="709"/>
        <w:jc w:val="both"/>
      </w:pPr>
      <w:r>
        <w:t>67:26:0010114:1376,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375;</w:t>
      </w:r>
    </w:p>
    <w:p w14:paraId="673B6BCD">
      <w:pPr>
        <w:pStyle w:val="17"/>
        <w:numPr>
          <w:ilvl w:val="0"/>
          <w:numId w:val="1"/>
        </w:numPr>
        <w:ind w:left="0" w:firstLine="709"/>
        <w:jc w:val="both"/>
      </w:pPr>
      <w:r>
        <w:t>67:26:0010114:1377,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376;</w:t>
      </w:r>
    </w:p>
    <w:p w14:paraId="7B611793">
      <w:pPr>
        <w:pStyle w:val="17"/>
        <w:numPr>
          <w:ilvl w:val="0"/>
          <w:numId w:val="1"/>
        </w:numPr>
        <w:ind w:left="0" w:firstLine="709"/>
        <w:jc w:val="both"/>
      </w:pPr>
      <w:r>
        <w:t>67:26:0010114:1378,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377;</w:t>
      </w:r>
    </w:p>
    <w:p w14:paraId="4440A2F2">
      <w:pPr>
        <w:pStyle w:val="17"/>
        <w:numPr>
          <w:ilvl w:val="0"/>
          <w:numId w:val="1"/>
        </w:numPr>
        <w:ind w:left="0" w:firstLine="709"/>
        <w:jc w:val="both"/>
      </w:pPr>
      <w:r>
        <w:t>67:26:0010114:1379,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378;</w:t>
      </w:r>
    </w:p>
    <w:p w14:paraId="319B39E9">
      <w:pPr>
        <w:pStyle w:val="17"/>
        <w:numPr>
          <w:ilvl w:val="0"/>
          <w:numId w:val="1"/>
        </w:numPr>
        <w:ind w:left="0" w:firstLine="709"/>
        <w:jc w:val="both"/>
      </w:pPr>
      <w:r>
        <w:t>67:26:0010114:1381,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379;</w:t>
      </w:r>
    </w:p>
    <w:p w14:paraId="0F58743F">
      <w:pPr>
        <w:pStyle w:val="17"/>
        <w:numPr>
          <w:ilvl w:val="0"/>
          <w:numId w:val="1"/>
        </w:numPr>
        <w:ind w:left="0" w:firstLine="709"/>
        <w:jc w:val="both"/>
      </w:pPr>
      <w:r>
        <w:t>67:26:0010114:1382,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380;</w:t>
      </w:r>
    </w:p>
    <w:p w14:paraId="2604E2B1">
      <w:pPr>
        <w:pStyle w:val="17"/>
        <w:numPr>
          <w:ilvl w:val="0"/>
          <w:numId w:val="1"/>
        </w:numPr>
        <w:ind w:left="0" w:firstLine="709"/>
        <w:jc w:val="both"/>
      </w:pPr>
      <w:r>
        <w:t>67:26:0010114:1383,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381;</w:t>
      </w:r>
    </w:p>
    <w:p w14:paraId="23099454">
      <w:pPr>
        <w:pStyle w:val="17"/>
        <w:numPr>
          <w:ilvl w:val="0"/>
          <w:numId w:val="1"/>
        </w:numPr>
        <w:ind w:left="0" w:firstLine="709"/>
        <w:jc w:val="both"/>
      </w:pPr>
      <w:r>
        <w:t>67:26:0010114:1384, площадью 1000 кв. м, адрес: Российская Федерация, Смоленская область, городской округ город Десногорск, город Десногорск, 8 микрорайон, земельный участок № 382.</w:t>
      </w:r>
    </w:p>
    <w:p w14:paraId="2A28F1A2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3738802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EFBDF7B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4871B0A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053A7A9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EE001D2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A5CD8FE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573978E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C009F4B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EF0D8AE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A75F4D1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DCF9EC5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AB88CEE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DB53387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28188AF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B13B49B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B3D05B4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9045102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D2B07A3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BA7DE27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8E5EA4D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06B90005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17A1B788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EE88E9D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68C6213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3C4C2F2D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7183596D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E1351BC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22AA411E">
      <w:pPr>
        <w:pStyle w:val="15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sectPr>
      <w:headerReference r:id="rId5" w:type="default"/>
      <w:pgSz w:w="11906" w:h="16838"/>
      <w:pgMar w:top="993" w:right="567" w:bottom="851" w:left="1418" w:header="708" w:footer="708" w:gutter="0"/>
      <w:pgNumType w:start="1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1BC98">
    <w:pPr>
      <w:pStyle w:val="7"/>
    </w:pPr>
  </w:p>
  <w:p w14:paraId="235B9574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EE3DE9"/>
    <w:multiLevelType w:val="multilevel"/>
    <w:tmpl w:val="5DEE3DE9"/>
    <w:lvl w:ilvl="0" w:tentative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DF4"/>
    <w:rsid w:val="00024851"/>
    <w:rsid w:val="00026B9F"/>
    <w:rsid w:val="0003166A"/>
    <w:rsid w:val="00033BA7"/>
    <w:rsid w:val="00050D43"/>
    <w:rsid w:val="00062637"/>
    <w:rsid w:val="0008701C"/>
    <w:rsid w:val="000B4059"/>
    <w:rsid w:val="000C2A48"/>
    <w:rsid w:val="000D1344"/>
    <w:rsid w:val="000F440D"/>
    <w:rsid w:val="00112F9F"/>
    <w:rsid w:val="00127DDA"/>
    <w:rsid w:val="001309BC"/>
    <w:rsid w:val="00137406"/>
    <w:rsid w:val="00162BD8"/>
    <w:rsid w:val="00171A7F"/>
    <w:rsid w:val="00184A9D"/>
    <w:rsid w:val="0019132C"/>
    <w:rsid w:val="001A3C7A"/>
    <w:rsid w:val="001B1568"/>
    <w:rsid w:val="001C2811"/>
    <w:rsid w:val="001D1319"/>
    <w:rsid w:val="001D1990"/>
    <w:rsid w:val="001D4F95"/>
    <w:rsid w:val="00204DCD"/>
    <w:rsid w:val="002639D3"/>
    <w:rsid w:val="0026480F"/>
    <w:rsid w:val="002753E3"/>
    <w:rsid w:val="00290DF4"/>
    <w:rsid w:val="00293235"/>
    <w:rsid w:val="002E5EA1"/>
    <w:rsid w:val="002F0FB2"/>
    <w:rsid w:val="003039A9"/>
    <w:rsid w:val="0030439D"/>
    <w:rsid w:val="00352D08"/>
    <w:rsid w:val="00373D14"/>
    <w:rsid w:val="003772C8"/>
    <w:rsid w:val="003843AE"/>
    <w:rsid w:val="003A4939"/>
    <w:rsid w:val="003B2918"/>
    <w:rsid w:val="003B3620"/>
    <w:rsid w:val="003C6B85"/>
    <w:rsid w:val="00404A09"/>
    <w:rsid w:val="00424535"/>
    <w:rsid w:val="00440CFD"/>
    <w:rsid w:val="00442159"/>
    <w:rsid w:val="00493ACD"/>
    <w:rsid w:val="004A0E82"/>
    <w:rsid w:val="005049D4"/>
    <w:rsid w:val="00514278"/>
    <w:rsid w:val="00523C42"/>
    <w:rsid w:val="005267B5"/>
    <w:rsid w:val="00544817"/>
    <w:rsid w:val="005672E6"/>
    <w:rsid w:val="005949CB"/>
    <w:rsid w:val="005A115A"/>
    <w:rsid w:val="005C2BD5"/>
    <w:rsid w:val="005C7486"/>
    <w:rsid w:val="005D57EE"/>
    <w:rsid w:val="005E06D3"/>
    <w:rsid w:val="005F0919"/>
    <w:rsid w:val="005F25C5"/>
    <w:rsid w:val="00603084"/>
    <w:rsid w:val="0060768F"/>
    <w:rsid w:val="006131A3"/>
    <w:rsid w:val="00624A44"/>
    <w:rsid w:val="006328EA"/>
    <w:rsid w:val="00637E6B"/>
    <w:rsid w:val="006404E1"/>
    <w:rsid w:val="00655AE0"/>
    <w:rsid w:val="00667B5F"/>
    <w:rsid w:val="00692426"/>
    <w:rsid w:val="0069743A"/>
    <w:rsid w:val="006B0396"/>
    <w:rsid w:val="006B7CB3"/>
    <w:rsid w:val="006C3856"/>
    <w:rsid w:val="006C7CD8"/>
    <w:rsid w:val="006F353C"/>
    <w:rsid w:val="006F7F87"/>
    <w:rsid w:val="007147F1"/>
    <w:rsid w:val="00736AA3"/>
    <w:rsid w:val="00745BF1"/>
    <w:rsid w:val="0075439B"/>
    <w:rsid w:val="00772BFD"/>
    <w:rsid w:val="00793F64"/>
    <w:rsid w:val="007A02A7"/>
    <w:rsid w:val="007D3BF4"/>
    <w:rsid w:val="007E2251"/>
    <w:rsid w:val="0083357B"/>
    <w:rsid w:val="008415C5"/>
    <w:rsid w:val="00843363"/>
    <w:rsid w:val="008440ED"/>
    <w:rsid w:val="0084572A"/>
    <w:rsid w:val="00867F9F"/>
    <w:rsid w:val="00883660"/>
    <w:rsid w:val="008A2137"/>
    <w:rsid w:val="008A7CA8"/>
    <w:rsid w:val="008B4F35"/>
    <w:rsid w:val="008F0FB9"/>
    <w:rsid w:val="00907F33"/>
    <w:rsid w:val="0092008A"/>
    <w:rsid w:val="00921FBC"/>
    <w:rsid w:val="009C2B78"/>
    <w:rsid w:val="009D734B"/>
    <w:rsid w:val="009E3B51"/>
    <w:rsid w:val="009E5427"/>
    <w:rsid w:val="009F277E"/>
    <w:rsid w:val="009F3034"/>
    <w:rsid w:val="00A11D0A"/>
    <w:rsid w:val="00A42B61"/>
    <w:rsid w:val="00A937B2"/>
    <w:rsid w:val="00AA0E51"/>
    <w:rsid w:val="00AC2B3F"/>
    <w:rsid w:val="00AF3521"/>
    <w:rsid w:val="00B11E50"/>
    <w:rsid w:val="00B51E52"/>
    <w:rsid w:val="00B85D03"/>
    <w:rsid w:val="00B94A70"/>
    <w:rsid w:val="00BB5373"/>
    <w:rsid w:val="00BD0922"/>
    <w:rsid w:val="00BD749A"/>
    <w:rsid w:val="00BD7CF5"/>
    <w:rsid w:val="00BF0681"/>
    <w:rsid w:val="00C35095"/>
    <w:rsid w:val="00C47D23"/>
    <w:rsid w:val="00C53877"/>
    <w:rsid w:val="00C565D3"/>
    <w:rsid w:val="00C94D0A"/>
    <w:rsid w:val="00CE62C2"/>
    <w:rsid w:val="00D220BB"/>
    <w:rsid w:val="00D2642B"/>
    <w:rsid w:val="00D30AE1"/>
    <w:rsid w:val="00D30CC2"/>
    <w:rsid w:val="00D311D9"/>
    <w:rsid w:val="00D324F4"/>
    <w:rsid w:val="00D52222"/>
    <w:rsid w:val="00D87D3A"/>
    <w:rsid w:val="00DB038C"/>
    <w:rsid w:val="00DE2EBB"/>
    <w:rsid w:val="00DF76B2"/>
    <w:rsid w:val="00E1209D"/>
    <w:rsid w:val="00E21316"/>
    <w:rsid w:val="00E829F0"/>
    <w:rsid w:val="00EA4C16"/>
    <w:rsid w:val="00EA4CCB"/>
    <w:rsid w:val="00EB248F"/>
    <w:rsid w:val="00EB5873"/>
    <w:rsid w:val="00EC289C"/>
    <w:rsid w:val="00ED4267"/>
    <w:rsid w:val="00F27C96"/>
    <w:rsid w:val="00F364BE"/>
    <w:rsid w:val="00F41BD8"/>
    <w:rsid w:val="00F4559D"/>
    <w:rsid w:val="00F72794"/>
    <w:rsid w:val="00F85EEA"/>
    <w:rsid w:val="00FC5B20"/>
    <w:rsid w:val="00FD3DA4"/>
    <w:rsid w:val="00FE4B6B"/>
    <w:rsid w:val="09D82F22"/>
    <w:rsid w:val="28581BD3"/>
    <w:rsid w:val="5241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1"/>
    <w:link w:val="11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3">
    <w:name w:val="heading 6"/>
    <w:basedOn w:val="1"/>
    <w:next w:val="1"/>
    <w:link w:val="12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6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7">
    <w:name w:val="header"/>
    <w:basedOn w:val="1"/>
    <w:link w:val="18"/>
    <w:unhideWhenUsed/>
    <w:qFormat/>
    <w:uiPriority w:val="99"/>
    <w:pPr>
      <w:tabs>
        <w:tab w:val="center" w:pos="4677"/>
        <w:tab w:val="right" w:pos="9355"/>
      </w:tabs>
    </w:pPr>
  </w:style>
  <w:style w:type="paragraph" w:styleId="8">
    <w:name w:val="Title"/>
    <w:basedOn w:val="1"/>
    <w:link w:val="13"/>
    <w:qFormat/>
    <w:uiPriority w:val="0"/>
    <w:pPr>
      <w:ind w:left="4500"/>
      <w:jc w:val="center"/>
    </w:pPr>
    <w:rPr>
      <w:sz w:val="28"/>
      <w:szCs w:val="2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677"/>
        <w:tab w:val="right" w:pos="9355"/>
      </w:tabs>
    </w:pPr>
  </w:style>
  <w:style w:type="table" w:styleId="10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4 Знак"/>
    <w:basedOn w:val="4"/>
    <w:link w:val="2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12">
    <w:name w:val="Заголовок 6 Знак"/>
    <w:basedOn w:val="4"/>
    <w:link w:val="3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  <w:sz w:val="24"/>
      <w:szCs w:val="24"/>
      <w:lang w:eastAsia="ru-RU"/>
    </w:rPr>
  </w:style>
  <w:style w:type="character" w:customStyle="1" w:styleId="13">
    <w:name w:val="Название Знак"/>
    <w:basedOn w:val="4"/>
    <w:link w:val="8"/>
    <w:qFormat/>
    <w:uiPriority w:val="0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customStyle="1" w:styleId="14">
    <w:name w:val="ConsNonformat Знак"/>
    <w:link w:val="15"/>
    <w:qFormat/>
    <w:locked/>
    <w:uiPriority w:val="0"/>
    <w:rPr>
      <w:rFonts w:ascii="Courier New" w:hAnsi="Courier New" w:eastAsia="Times New Roman" w:cs="Courier New"/>
      <w:sz w:val="20"/>
      <w:szCs w:val="20"/>
      <w:lang w:eastAsia="ru-RU"/>
    </w:rPr>
  </w:style>
  <w:style w:type="paragraph" w:customStyle="1" w:styleId="15">
    <w:name w:val="ConsNonformat"/>
    <w:link w:val="14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character" w:customStyle="1" w:styleId="16">
    <w:name w:val="Текст выноски Знак"/>
    <w:basedOn w:val="4"/>
    <w:link w:val="6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Верхний колонтитул Знак"/>
    <w:basedOn w:val="4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9">
    <w:name w:val="Нижний колонтитул Знак"/>
    <w:basedOn w:val="4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20">
    <w:name w:val="Обычный1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D27FF2-B37C-46AB-AED0-2D10EA42D9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1596</Words>
  <Characters>11778</Characters>
  <Lines>99</Lines>
  <Paragraphs>28</Paragraphs>
  <TotalTime>0</TotalTime>
  <ScaleCrop>false</ScaleCrop>
  <LinksUpToDate>false</LinksUpToDate>
  <CharactersWithSpaces>13468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2026-08-17T07:05:00Z</dcterms:created>
  <dc:creator>K222-1</dc:creator>
  <cp:lastModifiedBy>Кристина</cp:lastModifiedBy>
  <cp:lastPrinted>2026-08-17T06:53:00Z</cp:lastPrinted>
  <dcterms:modified xsi:type="dcterms:W3CDTF">2026-09-08T05:37:52Z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eyJoZGlkIjoiN2Q5MTU0ZmEwN2Q3YzllMzllYWFiYjQ0NzBiMzM5ZTUifQ==</vt:lpwstr>
  </property>
  <property fmtid="{D5CDD505-2E9C-101B-9397-08002B2CF9AE}" pid="3" name="KSOProductBuildVer">
    <vt:lpwstr>1049-12.1.0.28485</vt:lpwstr>
  </property>
  <property fmtid="{D5CDD505-2E9C-101B-9397-08002B2CF9AE}" pid="4" name="ICV">
    <vt:lpwstr>019D0E55F6B349AF88EB0171472E086A_12</vt:lpwstr>
  </property>
</Properties>
</file>