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536" w:leader="none"/>
          <w:tab w:val="left" w:pos="6804" w:leader="none"/>
        </w:tabs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tabs>
          <w:tab w:val="clear" w:pos="708"/>
          <w:tab w:val="left" w:pos="4536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sz w:val="48"/>
          <w:szCs w:val="20"/>
        </w:rPr>
      </w:pPr>
      <w:r>
        <w:rPr>
          <w:rFonts w:eastAsia="Times New Roman" w:cs="Times New Roman" w:ascii="Times New Roman" w:hAnsi="Times New Roman"/>
          <w:b/>
          <w:sz w:val="48"/>
          <w:szCs w:val="20"/>
        </w:rPr>
        <mc:AlternateContent>
          <mc:Choice Requires="wps">
            <w:drawing>
              <wp:anchor behindDoc="0" distT="0" distB="3810" distL="0" distR="0" simplePos="0" locked="0" layoutInCell="1" allowOverlap="1" relativeHeight="2" wp14:anchorId="5C5521C8">
                <wp:simplePos x="0" y="0"/>
                <wp:positionH relativeFrom="column">
                  <wp:posOffset>189230</wp:posOffset>
                </wp:positionH>
                <wp:positionV relativeFrom="paragraph">
                  <wp:posOffset>142875</wp:posOffset>
                </wp:positionV>
                <wp:extent cx="5203190" cy="667385"/>
                <wp:effectExtent l="0" t="0" r="0" b="4445"/>
                <wp:wrapNone/>
                <wp:docPr id="1" name="Прямоугольник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3080" cy="667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Heading2"/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АДМИНИСТРАЦИЯ</w:t>
                            </w:r>
                          </w:p>
                          <w:p>
                            <w:pPr>
                              <w:pStyle w:val="Heading2"/>
                              <w:ind w:left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МУНИЦИПАЛЬНОГО ОБРАЗОВАНИЯ «ГОРОД ДЕСНОГОРСК»</w:t>
                            </w:r>
                          </w:p>
                          <w:p>
                            <w:pPr>
                              <w:pStyle w:val="Style2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8"/>
                              </w:rPr>
                              <w:t>СМОЛЕНСКОЙ ОБЛАСТИ</w:t>
                            </w:r>
                          </w:p>
                          <w:p>
                            <w:pPr>
                              <w:pStyle w:val="Style2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Heading3"/>
                              <w:rPr>
                                <w:sz w:val="44"/>
                              </w:rPr>
                            </w:pPr>
                            <w:r>
                              <w:rPr>
                                <w:color w:val="000000"/>
                                <w:sz w:val="44"/>
                              </w:rPr>
                            </w:r>
                          </w:p>
                          <w:p>
                            <w:pPr>
                              <w:pStyle w:val="Style2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</w:rPr>
                            </w:r>
                          </w:p>
                          <w:p>
                            <w:pPr>
                              <w:pStyle w:val="Style20"/>
                              <w:rPr>
                                <w:b/>
                                <w:i/>
                                <w:i/>
                                <w:sz w:val="48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ab/>
                              <w:t>.</w:t>
                            </w:r>
                          </w:p>
                          <w:p>
                            <w:pPr>
                              <w:pStyle w:val="Style20"/>
                              <w:jc w:val="right"/>
                              <w:rPr>
                                <w:b/>
                                <w:i/>
                                <w:i/>
                                <w:sz w:val="48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48"/>
                              </w:rPr>
                            </w:r>
                          </w:p>
                          <w:p>
                            <w:pPr>
                              <w:pStyle w:val="Style20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12600" rIns="12600" tIns="12600" bIns="126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4" path="m0,0l-2147483645,0l-2147483645,-2147483646l0,-2147483646xe" stroked="f" o:allowincell="f" style="position:absolute;margin-left:14.9pt;margin-top:11.25pt;width:409.65pt;height:52.5pt;mso-wrap-style:square;v-text-anchor:top" wp14:anchorId="5C5521C8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Heading2"/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>АДМИНИСТРАЦИЯ</w:t>
                      </w:r>
                    </w:p>
                    <w:p>
                      <w:pPr>
                        <w:pStyle w:val="Heading2"/>
                        <w:ind w:left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МУНИЦИПАЛЬНОГО ОБРАЗОВАНИЯ «ГОРОД ДЕСНОГОРСК»</w:t>
                      </w:r>
                    </w:p>
                    <w:p>
                      <w:pPr>
                        <w:pStyle w:val="Style2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cs="Times New Roman" w:ascii="Times New Roman" w:hAnsi="Times New Roman"/>
                          <w:color w:val="000000"/>
                          <w:sz w:val="28"/>
                        </w:rPr>
                        <w:t>СМОЛЕНСКОЙ ОБЛАСТИ</w:t>
                      </w:r>
                    </w:p>
                    <w:p>
                      <w:pPr>
                        <w:pStyle w:val="Style2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Heading3"/>
                        <w:rPr>
                          <w:sz w:val="44"/>
                        </w:rPr>
                      </w:pPr>
                      <w:r>
                        <w:rPr>
                          <w:color w:val="000000"/>
                          <w:sz w:val="44"/>
                        </w:rPr>
                      </w:r>
                    </w:p>
                    <w:p>
                      <w:pPr>
                        <w:pStyle w:val="Style20"/>
                        <w:rPr>
                          <w:sz w:val="12"/>
                        </w:rPr>
                      </w:pPr>
                      <w:r>
                        <w:rPr>
                          <w:color w:val="000000"/>
                          <w:sz w:val="12"/>
                        </w:rPr>
                      </w:r>
                    </w:p>
                    <w:p>
                      <w:pPr>
                        <w:pStyle w:val="Style20"/>
                        <w:rPr>
                          <w:b/>
                          <w:i/>
                          <w:i/>
                          <w:sz w:val="48"/>
                        </w:rPr>
                      </w:pPr>
                      <w:r>
                        <w:rPr>
                          <w:color w:val="000000"/>
                        </w:rPr>
                        <w:tab/>
                        <w:t>.</w:t>
                      </w:r>
                    </w:p>
                    <w:p>
                      <w:pPr>
                        <w:pStyle w:val="Style20"/>
                        <w:jc w:val="right"/>
                        <w:rPr>
                          <w:b/>
                          <w:i/>
                          <w:i/>
                          <w:sz w:val="48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48"/>
                        </w:rPr>
                      </w:r>
                    </w:p>
                    <w:p>
                      <w:pPr>
                        <w:pStyle w:val="Style20"/>
                        <w:spacing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anchor behindDoc="0" distT="0" distB="0" distL="114300" distR="114300" simplePos="0" locked="0" layoutInCell="0" allowOverlap="1" relativeHeight="4">
            <wp:simplePos x="0" y="0"/>
            <wp:positionH relativeFrom="page">
              <wp:posOffset>720090</wp:posOffset>
            </wp:positionH>
            <wp:positionV relativeFrom="page">
              <wp:posOffset>900430</wp:posOffset>
            </wp:positionV>
            <wp:extent cx="685800" cy="695325"/>
            <wp:effectExtent l="0" t="0" r="0" b="0"/>
            <wp:wrapSquare wrapText="bothSides"/>
            <wp:docPr id="2" name="Рисунок 3" descr="gerb_cv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gerb_cv6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3"/>
        <w:rPr>
          <w:rFonts w:ascii="Times New Roman" w:hAnsi="Times New Roman" w:eastAsia="Times New Roman" w:cs="Times New Roman"/>
          <w:b/>
          <w:sz w:val="32"/>
          <w:szCs w:val="20"/>
        </w:rPr>
      </w:pPr>
      <w:r>
        <w:rPr>
          <w:rFonts w:eastAsia="Times New Roman" w:cs="Times New Roman" w:ascii="Times New Roman" w:hAnsi="Times New Roman"/>
          <w:b/>
          <w:sz w:val="32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3"/>
        <w:rPr>
          <w:rFonts w:ascii="Times New Roman" w:hAnsi="Times New Roman" w:eastAsia="Times New Roman" w:cs="Times New Roman"/>
          <w:b/>
          <w:sz w:val="32"/>
          <w:szCs w:val="20"/>
        </w:rPr>
      </w:pPr>
      <w:r>
        <w:rPr>
          <w:rFonts w:eastAsia="Times New Roman" w:cs="Times New Roman" w:ascii="Times New Roman" w:hAnsi="Times New Roman"/>
          <w:b/>
          <w:sz w:val="32"/>
          <w:szCs w:val="20"/>
        </w:rPr>
        <w:t xml:space="preserve">  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3"/>
        <w:rPr>
          <w:rFonts w:ascii="Times New Roman" w:hAnsi="Times New Roman" w:eastAsia="Times New Roman" w:cs="Times New Roman"/>
          <w:b/>
          <w:sz w:val="32"/>
          <w:szCs w:val="20"/>
        </w:rPr>
      </w:pPr>
      <w:r>
        <w:rPr>
          <w:rFonts w:eastAsia="Times New Roman" w:cs="Times New Roman" w:ascii="Times New Roman" w:hAnsi="Times New Roman"/>
          <w:b/>
          <w:sz w:val="32"/>
          <w:szCs w:val="20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3"/>
        <w:rPr>
          <w:rFonts w:ascii="Times New Roman" w:hAnsi="Times New Roman" w:eastAsia="Times New Roman" w:cs="Times New Roman"/>
          <w:b/>
          <w:sz w:val="32"/>
          <w:szCs w:val="20"/>
        </w:rPr>
      </w:pPr>
      <w:r>
        <w:rPr>
          <w:rFonts w:eastAsia="Times New Roman" w:cs="Times New Roman" w:ascii="Times New Roman" w:hAnsi="Times New Roman"/>
          <w:b/>
          <w:sz w:val="32"/>
          <w:szCs w:val="20"/>
        </w:rPr>
        <w:t xml:space="preserve">  </w:t>
      </w:r>
      <w:r>
        <w:rPr>
          <w:rFonts w:eastAsia="Times New Roman" w:cs="Times New Roman" w:ascii="Times New Roman" w:hAnsi="Times New Roman"/>
          <w:b/>
          <w:sz w:val="32"/>
          <w:szCs w:val="20"/>
        </w:rPr>
        <w:t>П О С Т А Н О В Л Е Н И Е</w:t>
      </w:r>
    </w:p>
    <w:p>
      <w:pPr>
        <w:pStyle w:val="Normal"/>
        <w:tabs>
          <w:tab w:val="clear" w:pos="708"/>
          <w:tab w:val="left" w:pos="6555" w:leader="none"/>
        </w:tabs>
        <w:spacing w:lineRule="auto" w:line="240" w:before="240" w:after="240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eastAsia="Times New Roman" w:cs="Times New Roman" w:ascii="Times New Roman" w:hAnsi="Times New Roman"/>
          <w:sz w:val="24"/>
          <w:szCs w:val="20"/>
        </w:rPr>
      </w:r>
    </w:p>
    <w:p>
      <w:pPr>
        <w:pStyle w:val="Normal"/>
        <w:tabs>
          <w:tab w:val="clear" w:pos="708"/>
          <w:tab w:val="left" w:pos="6555" w:leader="none"/>
        </w:tabs>
        <w:spacing w:lineRule="auto" w:line="240" w:before="240" w:after="24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sz w:val="24"/>
          <w:szCs w:val="20"/>
        </w:rPr>
        <w:t>От ___</w:t>
      </w:r>
      <w:r>
        <w:rPr>
          <w:rFonts w:eastAsia="Times New Roman" w:cs="Times New Roman" w:ascii="Times New Roman" w:hAnsi="Times New Roman"/>
          <w:sz w:val="24"/>
          <w:szCs w:val="20"/>
          <w:u w:val="single"/>
        </w:rPr>
        <w:t>12.08.2026</w:t>
      </w:r>
      <w:r>
        <w:rPr>
          <w:rFonts w:eastAsia="Times New Roman" w:cs="Times New Roman" w:ascii="Times New Roman" w:hAnsi="Times New Roman"/>
          <w:sz w:val="24"/>
          <w:szCs w:val="20"/>
        </w:rPr>
        <w:t>_ № __</w:t>
      </w:r>
      <w:r>
        <w:rPr>
          <w:rFonts w:eastAsia="Times New Roman" w:cs="Times New Roman" w:ascii="Times New Roman" w:hAnsi="Times New Roman"/>
          <w:sz w:val="24"/>
          <w:szCs w:val="20"/>
          <w:u w:val="single"/>
        </w:rPr>
        <w:t>788</w:t>
      </w:r>
      <w:r>
        <w:rPr>
          <w:rFonts w:eastAsia="Times New Roman" w:cs="Times New Roman" w:ascii="Times New Roman" w:hAnsi="Times New Roman"/>
          <w:sz w:val="24"/>
          <w:szCs w:val="20"/>
        </w:rPr>
        <w:t>_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46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644"/>
      </w:tblGrid>
      <w:tr>
        <w:trPr>
          <w:trHeight w:val="2919" w:hRule="atLeast"/>
        </w:trPr>
        <w:tc>
          <w:tcPr>
            <w:tcW w:w="46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right="34"/>
              <w:jc w:val="both"/>
              <w:rPr>
                <w:rFonts w:ascii="Times New Roman" w:hAnsi="Times New Roman" w:eastAsia="Times New Roman" w:cs="Times New Roman"/>
                <w:b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О внесении изменений в постановление Администрации муниципального образования «город Десногорск» Смоленской области от 28.03.2018                  № 277 «Об утверждении муниципальной программы «Формирование комфортной городской среды муниципального образования «город Десногорск» Смоленской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области»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 соответствии с Порядком принятия решения о разработке муниципальных программ муниципального образования «город Десногорск» Смоленской области, их формирования и реализации, утверждённым постановлением Администрации муниципального образования «город Десногорск» Смоленской области от 21.02.2022 № 90 и постановлением Администрации муниципального образования «город Десногорск» Смоленской области от 15.03.2022 № 129 «Об утверждении перечня муниципальных программ муниципального образования «город Десногорск» Смоленской области, признании утратившими силу некоторых правовых актов», в целях реализации программных мероприятий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8"/>
        </w:rPr>
      </w:pPr>
      <w:r>
        <w:rPr>
          <w:rFonts w:eastAsia="Times New Roman" w:cs="Times New Roman" w:ascii="Times New Roman" w:hAnsi="Times New Roman"/>
          <w:sz w:val="24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8"/>
        </w:rPr>
      </w:pPr>
      <w:r>
        <w:rPr>
          <w:rFonts w:eastAsia="Times New Roman" w:cs="Times New Roman" w:ascii="Times New Roman" w:hAnsi="Times New Roman"/>
          <w:sz w:val="24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Администрация муниципального образования «город Десногорск» Смоленской области 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8"/>
        </w:rPr>
      </w:pPr>
      <w:r>
        <w:rPr>
          <w:rFonts w:eastAsia="Times New Roman" w:cs="Times New Roman" w:ascii="Times New Roman" w:hAnsi="Times New Roman"/>
          <w:sz w:val="24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8"/>
        </w:rPr>
      </w:pPr>
      <w:r>
        <w:rPr>
          <w:rFonts w:eastAsia="Times New Roman" w:cs="Times New Roman" w:ascii="Times New Roman" w:hAnsi="Times New Roman"/>
          <w:sz w:val="24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8"/>
        </w:rPr>
      </w:pPr>
      <w:r>
        <w:rPr>
          <w:rFonts w:eastAsia="Times New Roman" w:cs="Times New Roman" w:ascii="Times New Roman" w:hAnsi="Times New Roman"/>
          <w:sz w:val="24"/>
          <w:szCs w:val="28"/>
        </w:rPr>
        <w:t xml:space="preserve">1. Внести в постановление Администрации муниципального образования «город Десногорск» Смоленской области» от 22.03.2018 № 277 «Об утверждении муниципальной программы «Формирование комфортной городской среды муниципального образования «город Десногорск» Смоленской области»» (в ред. от 27.03.2019 № 319, от 27.05.2019 № 561, от 11.07.2019 № 775, от 17.03.2020 № 242, от 22.10.2020 № 750, от 31.12.2020 № 992, от 17.06.2021 № 559, от 30.06.2021№ 608, от 19.11.2021 № 1017, от 31.03.2022 № 198, от 22.04.2022 </w:t>
        <w:br/>
        <w:t>№ 282,от 07.11.2022 № 955, от 30.03.2023 № 303, 25.04.2023 № 409, от 05.03.2024 № 237, от 28.12.2024 № 1423, от 04.04.2025 № 362, от 16.07.2025 № 718, от 30.12.2025 № 1446, от 26.02.2026 № 195) в приложение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8"/>
        </w:rPr>
      </w:pPr>
      <w:r>
        <w:rPr>
          <w:rFonts w:eastAsia="Times New Roman" w:cs="Times New Roman" w:ascii="Times New Roman" w:hAnsi="Times New Roman"/>
          <w:sz w:val="24"/>
          <w:szCs w:val="28"/>
        </w:rPr>
        <w:t>1.1. Муниципальную программу «Формирование комфортной городской среды муниципального образования «город Десногорск» Смоленской области» изложить в новой редакции (приложение).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sz w:val="24"/>
          <w:szCs w:val="28"/>
        </w:rPr>
      </w:pPr>
      <w:r>
        <w:rPr>
          <w:rFonts w:eastAsia="Times New Roman" w:cs="Times New Roman" w:ascii="Times New Roman" w:hAnsi="Times New Roman"/>
          <w:sz w:val="24"/>
          <w:szCs w:val="28"/>
        </w:rPr>
        <w:t>2. Заместителю Главы муниципального образования-начальника Управления по городскому хозяйству и промышленному комплексу Администрации муниципального образования «город Десногорск» Смоленской области А.В. Федоренкову в течение 10 календарных дней разместить на портале ГАС Управление актуализированную муниципальную программу «Формирование комфортной городской среды муниципального образования «город Десногорск» Смоленской области».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sz w:val="24"/>
          <w:szCs w:val="28"/>
        </w:rPr>
      </w:pPr>
      <w:r>
        <w:rPr>
          <w:rFonts w:eastAsia="Times New Roman" w:cs="Times New Roman" w:ascii="Times New Roman" w:hAnsi="Times New Roman"/>
          <w:sz w:val="24"/>
          <w:szCs w:val="28"/>
        </w:rPr>
        <w:t xml:space="preserve">3. Отделу информационных технологий и связи с общественностью              Администрации муниципального образования «город Десногорск» Смоленской области 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8"/>
        </w:rPr>
        <w:t>разместить настоящее постановление на официальном сайте Администрации муниципального образования «город Десногорск» Смоленской области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8"/>
        </w:rPr>
      </w:pPr>
      <w:r>
        <w:rPr>
          <w:rFonts w:eastAsia="Times New Roman" w:cs="Times New Roman" w:ascii="Times New Roman" w:hAnsi="Times New Roman"/>
          <w:sz w:val="24"/>
          <w:szCs w:val="28"/>
        </w:rPr>
        <w:t>4. Контроль исполнения пункта 2 настоящего постановления возложить на начальника  отдела экономики и инвестиций Администрации муниципального образования «город     Десногорск» Смоленской области Е.О. Гончарову.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8"/>
        </w:rPr>
      </w:pPr>
      <w:r>
        <w:rPr>
          <w:rFonts w:eastAsia="Times New Roman" w:cs="Times New Roman" w:ascii="Times New Roman" w:hAnsi="Times New Roman"/>
          <w:sz w:val="24"/>
          <w:szCs w:val="28"/>
        </w:rPr>
        <w:t>5. Контроль исполнения настоящего постановления возложить на заместителя Главы муниципального образования-начальника Управления по городскому хозяйству и промышленному комплексу Администрации муниципального образования «город Десногорск» Смоленской области А.В. Федоренкова.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eastAsia="Times New Roman" w:cs="Times New Roman" w:ascii="Times New Roman" w:hAnsi="Times New Roman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eastAsia="Times New Roman" w:cs="Times New Roman" w:ascii="Times New Roman" w:hAnsi="Times New Roman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eastAsia="Times New Roman" w:cs="Times New Roman" w:ascii="Times New Roman" w:hAnsi="Times New Roman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eastAsia="Times New Roman" w:cs="Times New Roman" w:ascii="Times New Roman" w:hAnsi="Times New Roman"/>
          <w:sz w:val="28"/>
          <w:szCs w:val="24"/>
        </w:rPr>
        <w:t>Глава муниципального образования</w:t>
      </w:r>
      <w:r>
        <w:rPr>
          <w:rFonts w:eastAsia="Times New Roman" w:cs="Times New Roman" w:ascii="Times New Roman" w:hAnsi="Times New Roman"/>
          <w:b/>
          <w:sz w:val="28"/>
          <w:szCs w:val="24"/>
        </w:rPr>
        <w:t xml:space="preserve"> </w:t>
        <w:tab/>
        <w:tab/>
        <w:tab/>
        <w:tab/>
        <w:tab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eastAsia="Times New Roman" w:cs="Times New Roman" w:ascii="Times New Roman" w:hAnsi="Times New Roman"/>
          <w:sz w:val="28"/>
          <w:szCs w:val="24"/>
        </w:rPr>
        <w:t xml:space="preserve">«город Десногорск» Смоленской области                                          </w:t>
      </w:r>
      <w:r>
        <w:rPr>
          <w:rFonts w:eastAsia="Times New Roman" w:cs="Times New Roman" w:ascii="Times New Roman" w:hAnsi="Times New Roman"/>
          <w:b/>
          <w:bCs/>
          <w:sz w:val="28"/>
          <w:szCs w:val="24"/>
        </w:rPr>
        <w:t>А.А. Терлецкий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eastAsia="Times New Roman" w:cs="Times New Roman" w:ascii="Times New Roman" w:hAnsi="Times New Roman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eastAsia="Times New Roman" w:cs="Times New Roman" w:ascii="Times New Roman" w:hAnsi="Times New Roman"/>
          <w:sz w:val="28"/>
          <w:szCs w:val="24"/>
        </w:rPr>
      </w:r>
    </w:p>
    <w:p>
      <w:pPr>
        <w:pStyle w:val="ConsPlusNormal1"/>
        <w:numPr>
          <w:ilvl w:val="0"/>
          <w:numId w:val="0"/>
        </w:numPr>
        <w:ind w:hanging="0" w:left="6237"/>
        <w:jc w:val="both"/>
        <w:outlineLvl w:val="1"/>
        <w:rPr>
          <w:rFonts w:ascii="Times New Roman" w:hAnsi="Times New Roman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sectPr>
      <w:headerReference w:type="default" r:id="rId3"/>
      <w:type w:val="nextPage"/>
      <w:pgSz w:w="11906" w:h="16838"/>
      <w:pgMar w:left="1417" w:right="567" w:gutter="0" w:header="350" w:top="967" w:footer="0" w:bottom="1121"/>
      <w:pgNumType w:fmt="decimal"/>
      <w:formProt w:val="false"/>
      <w:textDirection w:val="lrTb"/>
      <w:docGrid w:type="default" w:linePitch="299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Courier New">
    <w:charset w:val="01"/>
    <w:family w:val="roman"/>
    <w:pitch w:val="variable"/>
  </w:font>
  <w:font w:name="Verdana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</w:rPr>
    </w:pPr>
    <w:bookmarkStart w:id="1" w:name="PageNumWizard_HEADER_Базовый2_Копия_2"/>
    <w:bookmarkStart w:id="2" w:name="PageNumWizard_HEADER_Базовый2"/>
    <w:bookmarkEnd w:id="2"/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  <w:bookmarkEnd w:id="1"/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2">
    <w:name w:val="Heading 2"/>
    <w:basedOn w:val="Normal"/>
    <w:next w:val="Normal"/>
    <w:semiHidden/>
    <w:unhideWhenUsed/>
    <w:qFormat/>
    <w:rsid w:val="000317c6"/>
    <w:pPr>
      <w:keepNext w:val="true"/>
      <w:spacing w:lineRule="auto" w:line="240" w:before="0" w:after="0"/>
      <w:ind w:left="708"/>
      <w:outlineLvl w:val="1"/>
    </w:pPr>
    <w:rPr>
      <w:rFonts w:ascii="Times New Roman" w:hAnsi="Times New Roman" w:eastAsia="Arial Unicode MS" w:cs="Times New Roman"/>
      <w:sz w:val="28"/>
      <w:szCs w:val="20"/>
    </w:rPr>
  </w:style>
  <w:style w:type="paragraph" w:styleId="Heading3">
    <w:name w:val="Heading 3"/>
    <w:basedOn w:val="Normal"/>
    <w:next w:val="Normal"/>
    <w:semiHidden/>
    <w:unhideWhenUsed/>
    <w:qFormat/>
    <w:rsid w:val="000317c6"/>
    <w:pPr>
      <w:keepNext w:val="true"/>
      <w:spacing w:lineRule="auto" w:line="240" w:before="0" w:after="0"/>
      <w:jc w:val="center"/>
      <w:outlineLvl w:val="2"/>
    </w:pPr>
    <w:rPr>
      <w:rFonts w:ascii="Times New Roman" w:hAnsi="Times New Roman" w:eastAsia="Arial Unicode MS" w:cs="Times New Roman"/>
      <w:b/>
      <w:sz w:val="36"/>
      <w:szCs w:val="20"/>
    </w:rPr>
  </w:style>
  <w:style w:type="paragraph" w:styleId="Heading4">
    <w:name w:val="Heading 4"/>
    <w:basedOn w:val="Normal"/>
    <w:next w:val="Normal"/>
    <w:semiHidden/>
    <w:unhideWhenUsed/>
    <w:qFormat/>
    <w:rsid w:val="000317c6"/>
    <w:pPr>
      <w:keepNext w:val="true"/>
      <w:spacing w:lineRule="auto" w:line="240" w:before="0" w:after="0"/>
      <w:jc w:val="center"/>
      <w:outlineLvl w:val="3"/>
    </w:pPr>
    <w:rPr>
      <w:rFonts w:ascii="Times New Roman" w:hAnsi="Times New Roman" w:eastAsia="Arial Unicode MS" w:cs="Times New Roman"/>
      <w:b/>
      <w:sz w:val="44"/>
      <w:szCs w:val="20"/>
    </w:rPr>
  </w:style>
  <w:style w:type="paragraph" w:styleId="Heading6">
    <w:name w:val="Heading 6"/>
    <w:basedOn w:val="Normal"/>
    <w:next w:val="Normal"/>
    <w:semiHidden/>
    <w:unhideWhenUsed/>
    <w:qFormat/>
    <w:rsid w:val="000317c6"/>
    <w:pPr>
      <w:keepNext w:val="true"/>
      <w:spacing w:lineRule="auto" w:line="240" w:before="0" w:after="0"/>
      <w:jc w:val="center"/>
      <w:outlineLvl w:val="5"/>
    </w:pPr>
    <w:rPr>
      <w:rFonts w:ascii="Times New Roman" w:hAnsi="Times New Roman" w:eastAsia="Arial Unicode MS" w:cs="Times New Roman"/>
      <w:bCs/>
      <w:sz w:val="28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d30e5a"/>
    <w:rPr>
      <w:rFonts w:ascii="Calibri" w:hAnsi="Calibri" w:eastAsia="Calibri" w:cs="Times New Roman"/>
      <w:lang w:eastAsia="en-US"/>
    </w:rPr>
  </w:style>
  <w:style w:type="character" w:styleId="Style11" w:customStyle="1">
    <w:name w:val="Нижний колонтитул Знак"/>
    <w:basedOn w:val="DefaultParagraphFont"/>
    <w:uiPriority w:val="99"/>
    <w:qFormat/>
    <w:rsid w:val="00d30e5a"/>
    <w:rPr>
      <w:rFonts w:ascii="Calibri" w:hAnsi="Calibri" w:eastAsia="Calibri" w:cs="Times New Roman"/>
      <w:lang w:eastAsia="en-US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d30e5a"/>
    <w:rPr>
      <w:rFonts w:ascii="Tahoma" w:hAnsi="Tahoma" w:eastAsia="Calibri" w:cs="Times New Roman"/>
      <w:sz w:val="16"/>
      <w:szCs w:val="16"/>
      <w:lang w:eastAsia="en-US"/>
    </w:rPr>
  </w:style>
  <w:style w:type="character" w:styleId="2" w:customStyle="1">
    <w:name w:val="Основной текст с отступом 2 Знак"/>
    <w:basedOn w:val="DefaultParagraphFont"/>
    <w:link w:val="BodyTextIndent2"/>
    <w:uiPriority w:val="99"/>
    <w:semiHidden/>
    <w:qFormat/>
    <w:rsid w:val="00d30e5a"/>
    <w:rPr>
      <w:rFonts w:ascii="Calibri" w:hAnsi="Calibri" w:eastAsia="Calibri" w:cs="Times New Roman"/>
      <w:lang w:eastAsia="en-US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d30e5a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uiPriority w:val="99"/>
    <w:semiHidden/>
    <w:qFormat/>
    <w:rsid w:val="00d30e5a"/>
    <w:rPr>
      <w:rFonts w:ascii="Calibri" w:hAnsi="Calibri" w:eastAsia="Calibri" w:cs="Times New Roman"/>
      <w:sz w:val="20"/>
      <w:szCs w:val="20"/>
      <w:lang w:eastAsia="en-US"/>
    </w:rPr>
  </w:style>
  <w:style w:type="character" w:styleId="Style14" w:customStyle="1">
    <w:name w:val="Тема примечания Знак"/>
    <w:basedOn w:val="Style13"/>
    <w:link w:val="Annotationsubject"/>
    <w:uiPriority w:val="99"/>
    <w:semiHidden/>
    <w:qFormat/>
    <w:rsid w:val="00d30e5a"/>
    <w:rPr>
      <w:rFonts w:ascii="Calibri" w:hAnsi="Calibri" w:eastAsia="Calibri" w:cs="Times New Roman"/>
      <w:b/>
      <w:bCs/>
      <w:sz w:val="20"/>
      <w:szCs w:val="20"/>
      <w:lang w:eastAsia="en-US"/>
    </w:rPr>
  </w:style>
  <w:style w:type="character" w:styleId="Pagenumber">
    <w:name w:val="page number"/>
    <w:basedOn w:val="DefaultParagraphFont"/>
    <w:qFormat/>
    <w:rsid w:val="00d30e5a"/>
    <w:rPr/>
  </w:style>
  <w:style w:type="character" w:styleId="21" w:customStyle="1">
    <w:name w:val="Заголовок 2 Знак"/>
    <w:basedOn w:val="DefaultParagraphFont"/>
    <w:semiHidden/>
    <w:qFormat/>
    <w:rsid w:val="000317c6"/>
    <w:rPr>
      <w:rFonts w:ascii="Times New Roman" w:hAnsi="Times New Roman" w:eastAsia="Arial Unicode MS" w:cs="Times New Roman"/>
      <w:sz w:val="28"/>
      <w:szCs w:val="20"/>
    </w:rPr>
  </w:style>
  <w:style w:type="character" w:styleId="3" w:customStyle="1">
    <w:name w:val="Заголовок 3 Знак"/>
    <w:basedOn w:val="DefaultParagraphFont"/>
    <w:semiHidden/>
    <w:qFormat/>
    <w:rsid w:val="000317c6"/>
    <w:rPr>
      <w:rFonts w:ascii="Times New Roman" w:hAnsi="Times New Roman" w:eastAsia="Arial Unicode MS" w:cs="Times New Roman"/>
      <w:b/>
      <w:sz w:val="36"/>
      <w:szCs w:val="20"/>
    </w:rPr>
  </w:style>
  <w:style w:type="character" w:styleId="4" w:customStyle="1">
    <w:name w:val="Заголовок 4 Знак"/>
    <w:basedOn w:val="DefaultParagraphFont"/>
    <w:semiHidden/>
    <w:qFormat/>
    <w:rsid w:val="000317c6"/>
    <w:rPr>
      <w:rFonts w:ascii="Times New Roman" w:hAnsi="Times New Roman" w:eastAsia="Arial Unicode MS" w:cs="Times New Roman"/>
      <w:b/>
      <w:sz w:val="44"/>
      <w:szCs w:val="20"/>
    </w:rPr>
  </w:style>
  <w:style w:type="character" w:styleId="6" w:customStyle="1">
    <w:name w:val="Заголовок 6 Знак"/>
    <w:basedOn w:val="DefaultParagraphFont"/>
    <w:semiHidden/>
    <w:qFormat/>
    <w:rsid w:val="000317c6"/>
    <w:rPr>
      <w:rFonts w:ascii="Times New Roman" w:hAnsi="Times New Roman" w:eastAsia="Arial Unicode MS" w:cs="Times New Roman"/>
      <w:bCs/>
      <w:sz w:val="28"/>
      <w:szCs w:val="24"/>
    </w:rPr>
  </w:style>
  <w:style w:type="character" w:styleId="1" w:customStyle="1">
    <w:name w:val="Гиперссылка1"/>
    <w:basedOn w:val="DefaultParagraphFont"/>
    <w:uiPriority w:val="99"/>
    <w:semiHidden/>
    <w:unhideWhenUsed/>
    <w:qFormat/>
    <w:rsid w:val="00d12be0"/>
    <w:rPr>
      <w:color w:val="0000FF"/>
      <w:u w:val="single"/>
    </w:rPr>
  </w:style>
  <w:style w:type="character" w:styleId="Markedcontent" w:customStyle="1">
    <w:name w:val="markedcontent"/>
    <w:basedOn w:val="DefaultParagraphFont"/>
    <w:qFormat/>
    <w:rsid w:val="00ab3e6a"/>
    <w:rPr/>
  </w:style>
  <w:style w:type="character" w:styleId="ConsPlusNormal" w:customStyle="1">
    <w:name w:val="ConsPlusNormal Знак"/>
    <w:link w:val="ConsPlusNormal1"/>
    <w:qFormat/>
    <w:locked/>
    <w:rsid w:val="0010083c"/>
    <w:rPr>
      <w:rFonts w:ascii="Calibri" w:hAnsi="Calibri" w:eastAsia="Times New Roman" w:cs="Calibri"/>
    </w:rPr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1" w:customStyle="1">
    <w:name w:val="ConsPlusNormal"/>
    <w:link w:val="ConsPlusNormal"/>
    <w:qFormat/>
    <w:rsid w:val="00d30e5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d30e5a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d30e5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17" w:customStyle="1">
    <w:name w:val="Колонтитул"/>
    <w:basedOn w:val="Normal"/>
    <w:qFormat/>
    <w:pPr/>
    <w:rPr/>
  </w:style>
  <w:style w:type="paragraph" w:styleId="Style18" w:customStyle="1">
    <w:name w:val="Верхний и нижний колонтитулы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d30e5a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  <w:lang w:eastAsia="en-US"/>
    </w:rPr>
  </w:style>
  <w:style w:type="paragraph" w:styleId="Footer">
    <w:name w:val="Footer"/>
    <w:basedOn w:val="Normal"/>
    <w:link w:val="Style11"/>
    <w:uiPriority w:val="99"/>
    <w:unhideWhenUsed/>
    <w:rsid w:val="00d30e5a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  <w:lang w:eastAsia="en-US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d30e5a"/>
    <w:pPr>
      <w:spacing w:lineRule="auto" w:line="240" w:before="0" w:after="0"/>
    </w:pPr>
    <w:rPr>
      <w:rFonts w:ascii="Tahoma" w:hAnsi="Tahoma" w:eastAsia="Calibri" w:cs="Times New Roman"/>
      <w:sz w:val="16"/>
      <w:szCs w:val="16"/>
      <w:lang w:eastAsia="en-US"/>
    </w:rPr>
  </w:style>
  <w:style w:type="paragraph" w:styleId="BodyTextIndent2">
    <w:name w:val="Body Text Indent 2"/>
    <w:basedOn w:val="Normal"/>
    <w:link w:val="2"/>
    <w:uiPriority w:val="99"/>
    <w:semiHidden/>
    <w:unhideWhenUsed/>
    <w:qFormat/>
    <w:rsid w:val="00d30e5a"/>
    <w:pPr>
      <w:spacing w:lineRule="auto" w:line="480" w:before="0" w:after="120"/>
      <w:ind w:left="283"/>
    </w:pPr>
    <w:rPr>
      <w:rFonts w:ascii="Calibri" w:hAnsi="Calibri" w:eastAsia="Calibri" w:cs="Times New Roman"/>
      <w:lang w:eastAsia="en-US"/>
    </w:rPr>
  </w:style>
  <w:style w:type="paragraph" w:styleId="Style19" w:customStyle="1">
    <w:name w:val="Знак"/>
    <w:basedOn w:val="Normal"/>
    <w:qFormat/>
    <w:rsid w:val="00d30e5a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 w:eastAsia="en-US"/>
    </w:rPr>
  </w:style>
  <w:style w:type="paragraph" w:styleId="ConsPlusTitle" w:customStyle="1">
    <w:name w:val="ConsPlusTitle"/>
    <w:qFormat/>
    <w:rsid w:val="00d30e5a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Annotationtext">
    <w:name w:val="annotation text"/>
    <w:basedOn w:val="Normal"/>
    <w:link w:val="Style13"/>
    <w:uiPriority w:val="99"/>
    <w:semiHidden/>
    <w:unhideWhenUsed/>
    <w:qFormat/>
    <w:rsid w:val="00d30e5a"/>
    <w:pPr/>
    <w:rPr>
      <w:rFonts w:ascii="Calibri" w:hAnsi="Calibri" w:eastAsia="Calibri" w:cs="Times New Roman"/>
      <w:sz w:val="20"/>
      <w:szCs w:val="20"/>
      <w:lang w:eastAsia="en-US"/>
    </w:rPr>
  </w:style>
  <w:style w:type="paragraph" w:styleId="Annotationsubject">
    <w:name w:val="annotation subject"/>
    <w:basedOn w:val="Annotationtext"/>
    <w:next w:val="Annotationtext"/>
    <w:link w:val="Style14"/>
    <w:uiPriority w:val="99"/>
    <w:semiHidden/>
    <w:unhideWhenUsed/>
    <w:qFormat/>
    <w:rsid w:val="00d30e5a"/>
    <w:pPr/>
    <w:rPr>
      <w:b/>
      <w:bCs/>
    </w:rPr>
  </w:style>
  <w:style w:type="paragraph" w:styleId="NoSpacing">
    <w:name w:val="No Spacing"/>
    <w:uiPriority w:val="1"/>
    <w:qFormat/>
    <w:rsid w:val="00686418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6b3ecb"/>
    <w:pPr>
      <w:spacing w:before="0" w:after="200"/>
      <w:ind w:left="720"/>
      <w:contextualSpacing/>
    </w:pPr>
    <w:rPr/>
  </w:style>
  <w:style w:type="paragraph" w:styleId="Formattext" w:customStyle="1">
    <w:name w:val="formattext"/>
    <w:basedOn w:val="Normal"/>
    <w:qFormat/>
    <w:rsid w:val="009163e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ef6cc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1" w:customStyle="1">
    <w:name w:val="s_1"/>
    <w:basedOn w:val="Normal"/>
    <w:qFormat/>
    <w:rsid w:val="00fd247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11" w:customStyle="1">
    <w:name w:val="Обычный1"/>
    <w:qFormat/>
    <w:rsid w:val="002f2ae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0" w:customStyle="1">
    <w:name w:val="Содержимое врезки"/>
    <w:basedOn w:val="Normal"/>
    <w:qFormat/>
    <w:pPr/>
    <w:rPr/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d30e5a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39"/>
    <w:rsid w:val="00ca7710"/>
    <w:rPr>
      <w:rFonts w:eastAsiaTheme="minorHAnsi"/>
      <w:lang w:eastAsia="en-US"/>
      <w:sz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53802-4EDE-4DEA-A46E-637467441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Application>LibreOffice/7.6.7.2$Linux_X86_64 LibreOffice_project/60$Build-2</Application>
  <AppVersion>15.0000</AppVersion>
  <Pages>2</Pages>
  <Words>397</Words>
  <Characters>2982</Characters>
  <CharactersWithSpaces>3452</CharactersWithSpaces>
  <Paragraphs>20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2023-04-26T10:39:00Z</dcterms:created>
  <dc:creator>Начальник юр. отдела</dc:creator>
  <dc:description/>
  <dc:language>ru-RU</dc:language>
  <cp:lastModifiedBy/>
  <cp:lastPrinted>2026-08-13T09:33:49Z</cp:lastPrinted>
  <dcterms:modified xsi:type="dcterms:W3CDTF">2026-08-18T11:23:25Z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