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53" w:rsidRDefault="00C00817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-32385</wp:posOffset>
                </wp:positionV>
                <wp:extent cx="5844540" cy="82486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5153" w:rsidRDefault="00C00817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845153" w:rsidRDefault="00C00817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845153" w:rsidRDefault="00C00817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845153" w:rsidRDefault="0084515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845153" w:rsidRDefault="0084515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45153" w:rsidRDefault="00C0081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845153" w:rsidRDefault="0084515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845153" w:rsidRDefault="00845153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Picture 1" o:spid="_x0000_s1026" o:spt="1" style="position:absolute;left:0pt;margin-left:59.45pt;margin-top:-2.55pt;height:64.95pt;width:460.2pt;z-index:251659264;mso-width-relative:page;mso-height-relative:page;" filled="f" stroked="f" coordsize="21600,21600" o:gfxdata="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DIgJb2QAAAAsBAAAPAAAAAAAAAAEAIAAAACIAAABkcnMvZG93bnJldi54bWxQSwECFAAUAAAA&#10;CACHTuJALpmwdLQBAACP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0331C4A6">
                      <w:pPr>
                        <w:pStyle w:val="3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14:paraId="637E159D">
                      <w:pPr>
                        <w:pStyle w:val="3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5C060A11">
                      <w:pPr>
                        <w:pStyle w:val="7"/>
                      </w:pPr>
                      <w:r>
                        <w:t>СМОЛЕНСКОЙ ОБЛАСТИ</w:t>
                      </w:r>
                    </w:p>
                    <w:p w14:paraId="722A47B5">
                      <w:pPr>
                        <w:pStyle w:val="4"/>
                        <w:rPr>
                          <w:sz w:val="44"/>
                        </w:rPr>
                      </w:pPr>
                    </w:p>
                    <w:p w14:paraId="608E4F57">
                      <w:pPr>
                        <w:rPr>
                          <w:sz w:val="12"/>
                        </w:rPr>
                      </w:pPr>
                    </w:p>
                    <w:p w14:paraId="47E00864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</w:r>
                      <w:r>
                        <w:t>.</w:t>
                      </w:r>
                    </w:p>
                    <w:p w14:paraId="0315204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5ACD0876"/>
                  </w:txbxContent>
                </v:textbox>
              </v:rect>
            </w:pict>
          </mc:Fallback>
        </mc:AlternateContent>
      </w:r>
    </w:p>
    <w:p w:rsidR="00845153" w:rsidRDefault="00C00817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845153" w:rsidRDefault="00C00817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845153" w:rsidRDefault="00845153"/>
    <w:p w:rsidR="00845153" w:rsidRDefault="00845153"/>
    <w:p w:rsidR="00845153" w:rsidRDefault="002F328F">
      <w:pPr>
        <w:rPr>
          <w:b/>
        </w:rPr>
      </w:pPr>
      <w:r w:rsidRPr="002F328F">
        <w:t>от 06.05.2026 № 431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845153">
        <w:tc>
          <w:tcPr>
            <w:tcW w:w="4644" w:type="dxa"/>
            <w:shd w:val="clear" w:color="auto" w:fill="auto"/>
          </w:tcPr>
          <w:p w:rsidR="00845153" w:rsidRDefault="00845153">
            <w:pPr>
              <w:widowControl w:val="0"/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</w:p>
          <w:p w:rsidR="00845153" w:rsidRDefault="00C00817">
            <w:pPr>
              <w:rPr>
                <w:b/>
              </w:rPr>
            </w:pPr>
            <w:r>
              <w:rPr>
                <w:b/>
              </w:rPr>
              <w:t xml:space="preserve">О создании оргкомитета для организации и проведения первого этапа Интернет – фотоконкурса </w:t>
            </w:r>
          </w:p>
          <w:p w:rsidR="00845153" w:rsidRDefault="00C00817">
            <w:pPr>
              <w:rPr>
                <w:b/>
              </w:rPr>
            </w:pPr>
            <w:r>
              <w:rPr>
                <w:b/>
              </w:rPr>
              <w:t>«Семьи счастливые моменты»</w:t>
            </w:r>
          </w:p>
          <w:p w:rsidR="00845153" w:rsidRDefault="00845153">
            <w:pPr>
              <w:rPr>
                <w:b/>
              </w:rPr>
            </w:pPr>
          </w:p>
        </w:tc>
      </w:tr>
    </w:tbl>
    <w:p w:rsidR="00845153" w:rsidRDefault="00845153">
      <w:pPr>
        <w:tabs>
          <w:tab w:val="left" w:pos="284"/>
        </w:tabs>
        <w:ind w:left="142" w:firstLine="142"/>
      </w:pPr>
    </w:p>
    <w:p w:rsidR="00845153" w:rsidRDefault="00C00817">
      <w:pPr>
        <w:ind w:firstLine="709"/>
        <w:jc w:val="both"/>
      </w:pPr>
      <w:proofErr w:type="gramStart"/>
      <w:r>
        <w:t xml:space="preserve">Во исполнение постановления Администрации Смоленской области от 19.04.2016           № 225 «Об утверждении Положения об областном </w:t>
      </w:r>
      <w:r>
        <w:t>Интернет – фотоконкурсе «Семьи счастливые моменты», распоряжения Правительства Смоленской области от 25.02.2026              № 194-рп «Об утверждении сроков проведения в 2026 году этапов областного Интернет – фотоконкурса «Семьи счастливые моменты», а такж</w:t>
      </w:r>
      <w:r>
        <w:t>е его номинаций»</w:t>
      </w:r>
      <w:proofErr w:type="gramEnd"/>
    </w:p>
    <w:p w:rsidR="00845153" w:rsidRDefault="00845153">
      <w:pPr>
        <w:ind w:firstLine="708"/>
        <w:jc w:val="both"/>
        <w:rPr>
          <w:sz w:val="28"/>
        </w:rPr>
      </w:pPr>
    </w:p>
    <w:p w:rsidR="00845153" w:rsidRDefault="00845153">
      <w:pPr>
        <w:ind w:firstLine="708"/>
        <w:jc w:val="both"/>
        <w:rPr>
          <w:sz w:val="28"/>
        </w:rPr>
      </w:pPr>
    </w:p>
    <w:p w:rsidR="00845153" w:rsidRDefault="00C00817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 Смоленской области постановляет: </w:t>
      </w:r>
    </w:p>
    <w:p w:rsidR="00845153" w:rsidRDefault="00845153">
      <w:pPr>
        <w:ind w:firstLine="708"/>
        <w:jc w:val="both"/>
        <w:rPr>
          <w:sz w:val="28"/>
        </w:rPr>
      </w:pPr>
    </w:p>
    <w:p w:rsidR="00845153" w:rsidRDefault="00845153">
      <w:pPr>
        <w:ind w:firstLine="708"/>
        <w:jc w:val="both"/>
        <w:rPr>
          <w:sz w:val="28"/>
        </w:rPr>
      </w:pPr>
    </w:p>
    <w:p w:rsidR="00845153" w:rsidRDefault="00C00817">
      <w:pPr>
        <w:widowControl w:val="0"/>
        <w:numPr>
          <w:ilvl w:val="0"/>
          <w:numId w:val="1"/>
        </w:numPr>
        <w:tabs>
          <w:tab w:val="left" w:pos="0"/>
        </w:tabs>
        <w:suppressAutoHyphens/>
        <w:ind w:left="9" w:right="-108" w:firstLineChars="291" w:firstLine="698"/>
        <w:jc w:val="both"/>
        <w:rPr>
          <w:szCs w:val="24"/>
        </w:rPr>
      </w:pPr>
      <w:r>
        <w:rPr>
          <w:szCs w:val="24"/>
        </w:rPr>
        <w:t xml:space="preserve">  О</w:t>
      </w:r>
      <w:r>
        <w:rPr>
          <w:rFonts w:eastAsia="Lucida Sans Unicode" w:cs="Tahoma"/>
          <w:kern w:val="1"/>
          <w:szCs w:val="24"/>
          <w:lang w:eastAsia="hi-IN" w:bidi="hi-IN"/>
        </w:rPr>
        <w:t>рганизовать и провести первый этап Интернет - фотоконкурса «Семьи счастливые моменты» в период с 25 мая 2026 года по 04 сентября 2026 год</w:t>
      </w:r>
      <w:r>
        <w:rPr>
          <w:rFonts w:eastAsia="Lucida Sans Unicode" w:cs="Tahoma"/>
          <w:kern w:val="1"/>
          <w:szCs w:val="24"/>
          <w:lang w:eastAsia="hi-IN" w:bidi="hi-IN"/>
        </w:rPr>
        <w:t>а.</w:t>
      </w:r>
    </w:p>
    <w:p w:rsidR="00845153" w:rsidRDefault="00C00817">
      <w:pPr>
        <w:ind w:firstLine="708"/>
        <w:jc w:val="both"/>
      </w:pPr>
      <w:r>
        <w:t>2. Создать оргкомитет для организации и проведения первого этапа областного Интернет – фотоконкурса «Семьи счастливые моменты» и утвердить его состав, согласно приложению к настоящему постановлению.</w:t>
      </w:r>
    </w:p>
    <w:p w:rsidR="00845153" w:rsidRDefault="00C00817">
      <w:pPr>
        <w:tabs>
          <w:tab w:val="left" w:pos="993"/>
        </w:tabs>
        <w:ind w:left="9" w:firstLineChars="291" w:firstLine="698"/>
        <w:jc w:val="both"/>
      </w:pPr>
      <w:r>
        <w:t>3. Отделу   информационных технологий и связи с общест</w:t>
      </w:r>
      <w:r>
        <w:t>венностью (А.А. Кирьянова):</w:t>
      </w:r>
    </w:p>
    <w:p w:rsidR="00845153" w:rsidRDefault="00C00817">
      <w:pPr>
        <w:tabs>
          <w:tab w:val="left" w:pos="993"/>
        </w:tabs>
        <w:ind w:firstLine="709"/>
        <w:jc w:val="both"/>
      </w:pPr>
      <w:r>
        <w:t xml:space="preserve">-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>
        <w:rPr>
          <w:sz w:val="28"/>
        </w:rPr>
        <w:t xml:space="preserve"> </w:t>
      </w:r>
      <w:r>
        <w:t>информационно-</w:t>
      </w:r>
      <w:proofErr w:type="spellStart"/>
      <w:r>
        <w:t>телекоммуникативной</w:t>
      </w:r>
      <w:proofErr w:type="spellEnd"/>
      <w:r>
        <w:t xml:space="preserve"> сети «Интернет»;</w:t>
      </w:r>
    </w:p>
    <w:p w:rsidR="00845153" w:rsidRDefault="00C00817">
      <w:pPr>
        <w:tabs>
          <w:tab w:val="left" w:pos="993"/>
        </w:tabs>
        <w:ind w:firstLine="709"/>
        <w:jc w:val="both"/>
      </w:pPr>
      <w:r>
        <w:t>- организовать размещение фоторабот по</w:t>
      </w:r>
      <w:r>
        <w:t>бедителей первого этапа фотоконкурса в средствах массовой информации, а также на сайте Администрации муниципального образования «город Десногорск» Смоленской области.</w:t>
      </w:r>
    </w:p>
    <w:p w:rsidR="00845153" w:rsidRDefault="00C00817">
      <w:pPr>
        <w:tabs>
          <w:tab w:val="left" w:pos="993"/>
        </w:tabs>
        <w:ind w:firstLine="709"/>
        <w:jc w:val="both"/>
      </w:pPr>
      <w:r>
        <w:t>4. Контроль исполнения настоящего постановления возложить на Первого заместителя Главы му</w:t>
      </w:r>
      <w:r>
        <w:t xml:space="preserve">ниципального образования З.В. </w:t>
      </w:r>
      <w:proofErr w:type="spellStart"/>
      <w:r>
        <w:t>Бриллиантову</w:t>
      </w:r>
      <w:proofErr w:type="spellEnd"/>
      <w:r>
        <w:t>.</w:t>
      </w:r>
    </w:p>
    <w:p w:rsidR="00845153" w:rsidRDefault="00845153">
      <w:pPr>
        <w:tabs>
          <w:tab w:val="left" w:pos="0"/>
        </w:tabs>
        <w:jc w:val="both"/>
        <w:rPr>
          <w:sz w:val="28"/>
        </w:rPr>
      </w:pPr>
    </w:p>
    <w:p w:rsidR="00845153" w:rsidRDefault="00845153">
      <w:pPr>
        <w:tabs>
          <w:tab w:val="left" w:pos="0"/>
        </w:tabs>
        <w:jc w:val="both"/>
        <w:rPr>
          <w:sz w:val="28"/>
        </w:rPr>
      </w:pPr>
    </w:p>
    <w:p w:rsidR="00845153" w:rsidRDefault="00845153">
      <w:pPr>
        <w:tabs>
          <w:tab w:val="left" w:pos="0"/>
        </w:tabs>
        <w:jc w:val="both"/>
        <w:rPr>
          <w:sz w:val="28"/>
        </w:rPr>
      </w:pPr>
    </w:p>
    <w:p w:rsidR="00845153" w:rsidRDefault="00C00817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845153" w:rsidRDefault="00C008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«город Десногорск» Смоленской области </w:t>
      </w:r>
      <w:r>
        <w:rPr>
          <w:sz w:val="28"/>
        </w:rPr>
        <w:tab/>
        <w:t xml:space="preserve">                          </w:t>
      </w:r>
      <w:r>
        <w:rPr>
          <w:b/>
          <w:sz w:val="28"/>
        </w:rPr>
        <w:t xml:space="preserve"> А.А. Терлецкий</w:t>
      </w:r>
    </w:p>
    <w:p w:rsidR="00845153" w:rsidRDefault="00845153">
      <w:pPr>
        <w:jc w:val="both"/>
        <w:rPr>
          <w:sz w:val="28"/>
          <w:szCs w:val="28"/>
        </w:rPr>
      </w:pPr>
    </w:p>
    <w:p w:rsidR="00845153" w:rsidRDefault="00C00817">
      <w:pPr>
        <w:tabs>
          <w:tab w:val="left" w:pos="540"/>
          <w:tab w:val="left" w:pos="720"/>
          <w:tab w:val="left" w:pos="5529"/>
        </w:tabs>
        <w:ind w:rightChars="117" w:right="281"/>
        <w:jc w:val="center"/>
      </w:pPr>
      <w:r>
        <w:t xml:space="preserve">                                          </w:t>
      </w:r>
    </w:p>
    <w:p w:rsidR="00845153" w:rsidRDefault="00C00817">
      <w:pPr>
        <w:tabs>
          <w:tab w:val="left" w:pos="540"/>
          <w:tab w:val="left" w:pos="720"/>
          <w:tab w:val="left" w:pos="5529"/>
        </w:tabs>
        <w:ind w:rightChars="117" w:right="281"/>
        <w:jc w:val="center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                                                  Приложение </w:t>
      </w:r>
    </w:p>
    <w:p w:rsidR="00845153" w:rsidRDefault="00C00817">
      <w:pPr>
        <w:widowControl w:val="0"/>
        <w:ind w:left="5670" w:rightChars="117" w:right="281" w:hanging="28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УТВЕРЖДЕНО</w:t>
      </w:r>
    </w:p>
    <w:p w:rsidR="00845153" w:rsidRDefault="00C00817">
      <w:pPr>
        <w:widowControl w:val="0"/>
        <w:ind w:left="5670" w:rightChars="117" w:right="281" w:hanging="283"/>
        <w:rPr>
          <w:sz w:val="22"/>
          <w:szCs w:val="22"/>
        </w:rPr>
      </w:pPr>
      <w:r>
        <w:rPr>
          <w:sz w:val="22"/>
          <w:szCs w:val="22"/>
        </w:rPr>
        <w:t xml:space="preserve">  постановлением Администрации</w:t>
      </w:r>
    </w:p>
    <w:p w:rsidR="00845153" w:rsidRDefault="00C00817">
      <w:pPr>
        <w:widowControl w:val="0"/>
        <w:ind w:left="5670" w:rightChars="117" w:right="281" w:hanging="283"/>
        <w:rPr>
          <w:sz w:val="22"/>
          <w:szCs w:val="22"/>
        </w:rPr>
      </w:pPr>
      <w:r>
        <w:rPr>
          <w:sz w:val="22"/>
          <w:szCs w:val="22"/>
        </w:rPr>
        <w:t xml:space="preserve">  муниципального образования </w:t>
      </w:r>
    </w:p>
    <w:p w:rsidR="00845153" w:rsidRDefault="00C00817">
      <w:pPr>
        <w:widowControl w:val="0"/>
        <w:ind w:rightChars="117" w:right="28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«город Десногорск» </w:t>
      </w:r>
      <w:proofErr w:type="gramStart"/>
      <w:r>
        <w:rPr>
          <w:sz w:val="22"/>
          <w:szCs w:val="22"/>
        </w:rPr>
        <w:t>Смоленской</w:t>
      </w:r>
      <w:proofErr w:type="gramEnd"/>
    </w:p>
    <w:p w:rsidR="00845153" w:rsidRDefault="00C00817">
      <w:pPr>
        <w:widowControl w:val="0"/>
        <w:ind w:rightChars="117" w:right="281" w:firstLineChars="2500" w:firstLine="5500"/>
        <w:rPr>
          <w:sz w:val="22"/>
          <w:szCs w:val="22"/>
        </w:rPr>
      </w:pPr>
      <w:r>
        <w:rPr>
          <w:sz w:val="22"/>
          <w:szCs w:val="22"/>
        </w:rPr>
        <w:t>области</w:t>
      </w:r>
    </w:p>
    <w:p w:rsidR="00845153" w:rsidRDefault="00C00817">
      <w:pPr>
        <w:widowControl w:val="0"/>
        <w:ind w:rightChars="117" w:right="281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2F328F" w:rsidRPr="002F328F">
        <w:rPr>
          <w:sz w:val="22"/>
          <w:szCs w:val="22"/>
        </w:rPr>
        <w:t>от 06.05.2026 № 431</w:t>
      </w:r>
      <w:bookmarkStart w:id="0" w:name="_GoBack"/>
      <w:bookmarkEnd w:id="0"/>
    </w:p>
    <w:p w:rsidR="00845153" w:rsidRDefault="00845153">
      <w:pPr>
        <w:tabs>
          <w:tab w:val="left" w:pos="3060"/>
        </w:tabs>
        <w:ind w:rightChars="15" w:right="36"/>
        <w:rPr>
          <w:b/>
          <w:sz w:val="22"/>
          <w:szCs w:val="22"/>
        </w:rPr>
      </w:pPr>
    </w:p>
    <w:p w:rsidR="00845153" w:rsidRDefault="00C00817">
      <w:pPr>
        <w:tabs>
          <w:tab w:val="left" w:pos="3060"/>
        </w:tabs>
        <w:ind w:rightChars="117" w:right="2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СОСТАВ</w:t>
      </w:r>
    </w:p>
    <w:p w:rsidR="00845153" w:rsidRDefault="00845153">
      <w:pPr>
        <w:tabs>
          <w:tab w:val="left" w:pos="3060"/>
        </w:tabs>
        <w:ind w:rightChars="117" w:right="281"/>
        <w:jc w:val="center"/>
        <w:rPr>
          <w:b/>
          <w:sz w:val="22"/>
          <w:szCs w:val="22"/>
        </w:rPr>
      </w:pPr>
    </w:p>
    <w:p w:rsidR="00845153" w:rsidRDefault="00C00817">
      <w:pPr>
        <w:tabs>
          <w:tab w:val="left" w:pos="3060"/>
        </w:tabs>
        <w:ind w:rightChars="117" w:right="281"/>
        <w:jc w:val="center"/>
        <w:rPr>
          <w:sz w:val="22"/>
          <w:szCs w:val="22"/>
        </w:rPr>
      </w:pPr>
      <w:r>
        <w:rPr>
          <w:sz w:val="22"/>
          <w:szCs w:val="22"/>
        </w:rPr>
        <w:t>Оргкомитета для организации и проведения первого этапа областного Интернет – фотоконкурса «Семьи счастливые моменты»</w:t>
      </w:r>
    </w:p>
    <w:p w:rsidR="00845153" w:rsidRDefault="00845153">
      <w:pPr>
        <w:tabs>
          <w:tab w:val="left" w:pos="3060"/>
        </w:tabs>
        <w:ind w:rightChars="117" w:right="281"/>
        <w:jc w:val="center"/>
      </w:pPr>
    </w:p>
    <w:tbl>
      <w:tblPr>
        <w:tblStyle w:val="af4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5963"/>
      </w:tblGrid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Бриллиантова</w:t>
            </w:r>
            <w:proofErr w:type="spellEnd"/>
            <w:r>
              <w:rPr>
                <w:sz w:val="22"/>
                <w:szCs w:val="22"/>
              </w:rPr>
              <w:t xml:space="preserve"> Злата Валерьевна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муниципального образования «город Десногорск» Смоленской </w:t>
            </w:r>
            <w:r>
              <w:rPr>
                <w:sz w:val="22"/>
                <w:szCs w:val="22"/>
              </w:rPr>
              <w:t>области, председатель оргкомитета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Королёва Анна Александровна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культуре, спорту и молодёжной политике Администрации муниципального образования «город Десногорск» Смоленской области, заместитель председателя оргкомитета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Снеговая Ели</w:t>
            </w:r>
            <w:r>
              <w:rPr>
                <w:sz w:val="22"/>
                <w:szCs w:val="22"/>
              </w:rPr>
              <w:t>завета Константиновна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по культуре, спорту и молодёжной политике Администрации муниципального образования «город Десногорск» Смоленской области, секретарь оргкомитета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Желтышова</w:t>
            </w:r>
            <w:proofErr w:type="spellEnd"/>
            <w:r>
              <w:rPr>
                <w:sz w:val="22"/>
                <w:szCs w:val="22"/>
              </w:rPr>
              <w:t xml:space="preserve"> Татьяна Георгиевна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proofErr w:type="spellStart"/>
            <w:r>
              <w:rPr>
                <w:sz w:val="22"/>
                <w:szCs w:val="22"/>
              </w:rPr>
              <w:t>Десногорской</w:t>
            </w:r>
            <w:proofErr w:type="spellEnd"/>
            <w:r>
              <w:rPr>
                <w:sz w:val="22"/>
                <w:szCs w:val="22"/>
              </w:rPr>
              <w:t xml:space="preserve"> горо</w:t>
            </w:r>
            <w:r>
              <w:rPr>
                <w:sz w:val="22"/>
                <w:szCs w:val="22"/>
              </w:rPr>
              <w:t>дской организации Смоленской областной организации Всероссийского общества инвалидов (по согласованию)</w:t>
            </w:r>
          </w:p>
        </w:tc>
      </w:tr>
      <w:tr w:rsidR="00845153">
        <w:trPr>
          <w:trHeight w:val="838"/>
        </w:trPr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Злакоманова</w:t>
            </w:r>
            <w:proofErr w:type="spellEnd"/>
            <w:r>
              <w:rPr>
                <w:sz w:val="22"/>
                <w:szCs w:val="22"/>
              </w:rPr>
              <w:t xml:space="preserve"> Раиса Николаевна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proofErr w:type="spellStart"/>
            <w:r>
              <w:rPr>
                <w:sz w:val="22"/>
                <w:szCs w:val="22"/>
              </w:rPr>
              <w:t>Десногорской</w:t>
            </w:r>
            <w:proofErr w:type="spellEnd"/>
            <w:r>
              <w:rPr>
                <w:sz w:val="22"/>
                <w:szCs w:val="22"/>
              </w:rPr>
              <w:t xml:space="preserve"> общественной организации «Совет ветеранов и пенсионеров Смоленская АЭС» (по согласованию)</w:t>
            </w:r>
          </w:p>
        </w:tc>
      </w:tr>
      <w:tr w:rsidR="00845153">
        <w:trPr>
          <w:trHeight w:val="1018"/>
        </w:trPr>
        <w:tc>
          <w:tcPr>
            <w:tcW w:w="4032" w:type="dxa"/>
          </w:tcPr>
          <w:p w:rsidR="00845153" w:rsidRDefault="00C00817">
            <w:pPr>
              <w:ind w:rightChars="117" w:right="28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Кирьянова Анастасия Андреевна</w:t>
            </w:r>
          </w:p>
          <w:p w:rsidR="00845153" w:rsidRDefault="00845153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 отдела информационных технологий и связи с общественностью Администрации муниципального образования «город Десногорск» Смоленской области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spacing w:line="360" w:lineRule="auto"/>
              <w:ind w:rightChars="117" w:right="2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Леднёва</w:t>
            </w:r>
            <w:proofErr w:type="spellEnd"/>
            <w:r>
              <w:rPr>
                <w:sz w:val="22"/>
                <w:szCs w:val="22"/>
              </w:rPr>
              <w:t xml:space="preserve"> Елена Петровна</w:t>
            </w:r>
          </w:p>
        </w:tc>
        <w:tc>
          <w:tcPr>
            <w:tcW w:w="5963" w:type="dxa"/>
          </w:tcPr>
          <w:p w:rsidR="00845153" w:rsidRDefault="00C00817">
            <w:pPr>
              <w:spacing w:afterLines="50" w:after="120" w:line="360" w:lineRule="auto"/>
              <w:ind w:rightChars="94" w:right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</w:t>
            </w:r>
            <w:proofErr w:type="spellStart"/>
            <w:r>
              <w:rPr>
                <w:sz w:val="22"/>
                <w:szCs w:val="22"/>
              </w:rPr>
              <w:t>Десногорского</w:t>
            </w:r>
            <w:proofErr w:type="spellEnd"/>
            <w:r>
              <w:rPr>
                <w:sz w:val="22"/>
                <w:szCs w:val="22"/>
              </w:rPr>
              <w:t xml:space="preserve"> городского совета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4410"/>
              </w:tabs>
              <w:ind w:rightChars="117" w:right="2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 </w:t>
            </w:r>
            <w:r>
              <w:rPr>
                <w:sz w:val="22"/>
                <w:szCs w:val="22"/>
              </w:rPr>
              <w:t>Виталий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4410"/>
              </w:tabs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Благочинный церквей </w:t>
            </w:r>
            <w:proofErr w:type="spellStart"/>
            <w:r>
              <w:rPr>
                <w:sz w:val="22"/>
                <w:szCs w:val="22"/>
              </w:rPr>
              <w:t>Десногорского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благочиннического</w:t>
            </w:r>
            <w:proofErr w:type="spellEnd"/>
            <w:r>
              <w:rPr>
                <w:sz w:val="22"/>
                <w:szCs w:val="22"/>
              </w:rPr>
              <w:t xml:space="preserve"> округа протоиерей Храма «Всех скорбящих Радость» </w:t>
            </w:r>
            <w:proofErr w:type="spellStart"/>
            <w:r>
              <w:rPr>
                <w:sz w:val="22"/>
                <w:szCs w:val="22"/>
              </w:rPr>
              <w:t>Десногорского</w:t>
            </w:r>
            <w:proofErr w:type="spellEnd"/>
            <w:r>
              <w:rPr>
                <w:sz w:val="22"/>
                <w:szCs w:val="22"/>
              </w:rPr>
              <w:t xml:space="preserve"> благочиния </w:t>
            </w:r>
          </w:p>
          <w:p w:rsidR="00845153" w:rsidRDefault="00C00817">
            <w:pPr>
              <w:tabs>
                <w:tab w:val="left" w:pos="441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Смоленской митрополии (по согласованию)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Семернева</w:t>
            </w:r>
            <w:proofErr w:type="spellEnd"/>
            <w:r>
              <w:rPr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rFonts w:eastAsia="Noto Sans Armenian"/>
                <w:sz w:val="22"/>
                <w:szCs w:val="22"/>
              </w:rPr>
              <w:t xml:space="preserve">Начальник отдела № 5 Клиентского офиса Управления </w:t>
            </w:r>
            <w:r>
              <w:rPr>
                <w:rFonts w:eastAsia="Noto Sans Armenian"/>
                <w:sz w:val="22"/>
                <w:szCs w:val="22"/>
              </w:rPr>
              <w:t>по приёму граждан – клиентской службы Смоленского областного государственного казённого учреждения «Центр реализации государственных гарантий социальной защиты»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ind w:rightChars="117" w:right="2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Сеновоз</w:t>
            </w:r>
            <w:proofErr w:type="spellEnd"/>
            <w:r>
              <w:rPr>
                <w:sz w:val="22"/>
                <w:szCs w:val="22"/>
              </w:rPr>
              <w:t xml:space="preserve"> Эдуард Николаевич</w:t>
            </w:r>
          </w:p>
        </w:tc>
        <w:tc>
          <w:tcPr>
            <w:tcW w:w="5963" w:type="dxa"/>
          </w:tcPr>
          <w:p w:rsidR="00845153" w:rsidRDefault="00C00817">
            <w:pPr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филиала АО «Концерн Росэнергоатом» «Смоленская</w:t>
            </w:r>
            <w:r>
              <w:rPr>
                <w:sz w:val="22"/>
                <w:szCs w:val="22"/>
              </w:rPr>
              <w:t xml:space="preserve"> атомная станция» по управлению персоналом (по согласованию)</w:t>
            </w:r>
          </w:p>
        </w:tc>
      </w:tr>
      <w:tr w:rsidR="00845153">
        <w:tc>
          <w:tcPr>
            <w:tcW w:w="4032" w:type="dxa"/>
          </w:tcPr>
          <w:p w:rsidR="00845153" w:rsidRDefault="00C00817">
            <w:pPr>
              <w:tabs>
                <w:tab w:val="left" w:pos="3060"/>
              </w:tabs>
              <w:spacing w:after="120"/>
              <w:ind w:rightChars="117"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Токарева Татьяна Владимировна</w:t>
            </w:r>
          </w:p>
        </w:tc>
        <w:tc>
          <w:tcPr>
            <w:tcW w:w="5963" w:type="dxa"/>
          </w:tcPr>
          <w:p w:rsidR="00845153" w:rsidRDefault="00C00817">
            <w:pPr>
              <w:tabs>
                <w:tab w:val="left" w:pos="3060"/>
              </w:tabs>
              <w:spacing w:afterLines="50" w:after="120"/>
              <w:ind w:rightChars="94" w:right="2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по образованию Администрации муниципального образования «город Десногорск» Смоленской области</w:t>
            </w:r>
          </w:p>
        </w:tc>
      </w:tr>
    </w:tbl>
    <w:p w:rsidR="00845153" w:rsidRDefault="00845153">
      <w:pPr>
        <w:rPr>
          <w:szCs w:val="24"/>
        </w:rPr>
      </w:pPr>
    </w:p>
    <w:p w:rsidR="00845153" w:rsidRDefault="00845153"/>
    <w:sectPr w:rsidR="00845153">
      <w:headerReference w:type="default" r:id="rId11"/>
      <w:pgSz w:w="11905" w:h="16838"/>
      <w:pgMar w:top="1134" w:right="567" w:bottom="1134" w:left="1701" w:header="720" w:footer="720" w:gutter="0"/>
      <w:pgNumType w:start="1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17" w:rsidRDefault="00C00817">
      <w:r>
        <w:separator/>
      </w:r>
    </w:p>
  </w:endnote>
  <w:endnote w:type="continuationSeparator" w:id="0">
    <w:p w:rsidR="00C00817" w:rsidRDefault="00C0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00"/>
    <w:family w:val="roman"/>
    <w:pitch w:val="default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Armenian">
    <w:charset w:val="00"/>
    <w:family w:val="swiss"/>
    <w:pitch w:val="default"/>
    <w:sig w:usb0="80000443" w:usb1="40002000" w:usb2="00000000" w:usb3="00000000" w:csb0="000000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17" w:rsidRDefault="00C00817">
      <w:r>
        <w:separator/>
      </w:r>
    </w:p>
  </w:footnote>
  <w:footnote w:type="continuationSeparator" w:id="0">
    <w:p w:rsidR="00C00817" w:rsidRDefault="00C00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5626"/>
    </w:sdtPr>
    <w:sdtEndPr/>
    <w:sdtContent>
      <w:p w:rsidR="00845153" w:rsidRDefault="00C008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06CF9"/>
    <w:multiLevelType w:val="singleLevel"/>
    <w:tmpl w:val="3AC06CF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34"/>
    <w:rsid w:val="001D1354"/>
    <w:rsid w:val="00251CCE"/>
    <w:rsid w:val="002F31CB"/>
    <w:rsid w:val="002F328F"/>
    <w:rsid w:val="003423DC"/>
    <w:rsid w:val="00464032"/>
    <w:rsid w:val="00554C3A"/>
    <w:rsid w:val="0056242D"/>
    <w:rsid w:val="005B47BB"/>
    <w:rsid w:val="005F2F21"/>
    <w:rsid w:val="00614F7A"/>
    <w:rsid w:val="006F35FF"/>
    <w:rsid w:val="00721566"/>
    <w:rsid w:val="007458CC"/>
    <w:rsid w:val="0078138F"/>
    <w:rsid w:val="00845153"/>
    <w:rsid w:val="00861128"/>
    <w:rsid w:val="008E4999"/>
    <w:rsid w:val="00917C60"/>
    <w:rsid w:val="009858BE"/>
    <w:rsid w:val="009D4BFA"/>
    <w:rsid w:val="00A31E2C"/>
    <w:rsid w:val="00B050BB"/>
    <w:rsid w:val="00B32BEF"/>
    <w:rsid w:val="00B85A57"/>
    <w:rsid w:val="00BE4292"/>
    <w:rsid w:val="00BF4690"/>
    <w:rsid w:val="00C00817"/>
    <w:rsid w:val="00C15F0A"/>
    <w:rsid w:val="00C22FF2"/>
    <w:rsid w:val="00C42D22"/>
    <w:rsid w:val="00D84F56"/>
    <w:rsid w:val="00DB14AA"/>
    <w:rsid w:val="00EB3E15"/>
    <w:rsid w:val="00F0792E"/>
    <w:rsid w:val="00F21BA0"/>
    <w:rsid w:val="00F5791C"/>
    <w:rsid w:val="00F834C6"/>
    <w:rsid w:val="00FB5073"/>
    <w:rsid w:val="00FC4816"/>
    <w:rsid w:val="00FD5034"/>
    <w:rsid w:val="01A13B1C"/>
    <w:rsid w:val="0D80230E"/>
    <w:rsid w:val="1E637272"/>
    <w:rsid w:val="27D86AE1"/>
    <w:rsid w:val="535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rFonts w:eastAsia="Times New Roman"/>
      <w:color w:val="0000FF"/>
      <w:u w:val="single"/>
    </w:rPr>
  </w:style>
  <w:style w:type="character" w:styleId="a4">
    <w:name w:val="page number"/>
    <w:basedOn w:val="a0"/>
    <w:link w:val="12"/>
    <w:qFormat/>
  </w:style>
  <w:style w:type="paragraph" w:customStyle="1" w:styleId="12">
    <w:name w:val="Номер страницы1"/>
    <w:basedOn w:val="13"/>
    <w:link w:val="a4"/>
    <w:qFormat/>
  </w:style>
  <w:style w:type="paragraph" w:customStyle="1" w:styleId="13">
    <w:name w:val="Основной шрифт абзаца1"/>
    <w:qFormat/>
    <w:rPr>
      <w:rFonts w:eastAsia="Times New Roman"/>
      <w:color w:val="000000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jc w:val="both"/>
    </w:pPr>
    <w:rPr>
      <w:sz w:val="28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9">
    <w:name w:val="Body Text"/>
    <w:basedOn w:val="a"/>
    <w:link w:val="aa"/>
    <w:qFormat/>
    <w:rPr>
      <w:sz w:val="28"/>
    </w:rPr>
  </w:style>
  <w:style w:type="paragraph" w:styleId="14">
    <w:name w:val="toc 1"/>
    <w:next w:val="a"/>
    <w:link w:val="15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b">
    <w:name w:val="Body Text Indent"/>
    <w:basedOn w:val="a"/>
    <w:link w:val="ac"/>
    <w:qFormat/>
    <w:pPr>
      <w:ind w:firstLine="709"/>
      <w:jc w:val="both"/>
    </w:pPr>
    <w:rPr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szCs w:val="24"/>
    </w:rPr>
  </w:style>
  <w:style w:type="paragraph" w:styleId="25">
    <w:name w:val="Body Text Indent 2"/>
    <w:basedOn w:val="a"/>
    <w:link w:val="26"/>
    <w:qFormat/>
    <w:pPr>
      <w:widowControl w:val="0"/>
      <w:ind w:firstLine="425"/>
      <w:jc w:val="both"/>
    </w:pPr>
    <w:rPr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бычный1"/>
    <w:qFormat/>
    <w:rPr>
      <w:sz w:val="24"/>
    </w:rPr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ac">
    <w:name w:val="Основной текст с отступом Знак"/>
    <w:basedOn w:val="16"/>
    <w:link w:val="ab"/>
    <w:qFormat/>
    <w:rPr>
      <w:sz w:val="28"/>
    </w:rPr>
  </w:style>
  <w:style w:type="character" w:customStyle="1" w:styleId="30">
    <w:name w:val="Заголовок 3 Знак"/>
    <w:basedOn w:val="16"/>
    <w:link w:val="3"/>
    <w:qFormat/>
    <w:rPr>
      <w:b/>
      <w:sz w:val="36"/>
    </w:rPr>
  </w:style>
  <w:style w:type="paragraph" w:customStyle="1" w:styleId="Normal0">
    <w:name w:val="Normal_0"/>
    <w:link w:val="Normal01"/>
    <w:qFormat/>
    <w:rPr>
      <w:rFonts w:eastAsia="Times New Roman"/>
      <w:color w:val="000000"/>
    </w:rPr>
  </w:style>
  <w:style w:type="character" w:customStyle="1" w:styleId="Normal01">
    <w:name w:val="Normal_01"/>
    <w:link w:val="Normal0"/>
    <w:qFormat/>
  </w:style>
  <w:style w:type="character" w:customStyle="1" w:styleId="22">
    <w:name w:val="Основной текст 2 Знак"/>
    <w:basedOn w:val="16"/>
    <w:link w:val="21"/>
    <w:qFormat/>
    <w:rPr>
      <w:sz w:val="28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basedOn w:val="16"/>
    <w:qFormat/>
    <w:rPr>
      <w:sz w:val="28"/>
    </w:rPr>
  </w:style>
  <w:style w:type="character" w:customStyle="1" w:styleId="a8">
    <w:name w:val="Верхний колонтитул Знак"/>
    <w:basedOn w:val="16"/>
    <w:link w:val="a7"/>
    <w:uiPriority w:val="99"/>
    <w:qFormat/>
    <w:rPr>
      <w:sz w:val="24"/>
    </w:rPr>
  </w:style>
  <w:style w:type="character" w:customStyle="1" w:styleId="50">
    <w:name w:val="Заголовок 5 Знак"/>
    <w:basedOn w:val="16"/>
    <w:link w:val="5"/>
    <w:qFormat/>
    <w:rPr>
      <w:sz w:val="40"/>
    </w:rPr>
  </w:style>
  <w:style w:type="character" w:customStyle="1" w:styleId="10">
    <w:name w:val="Заголовок 1 Знак"/>
    <w:basedOn w:val="16"/>
    <w:link w:val="1"/>
    <w:qFormat/>
    <w:rPr>
      <w:b/>
      <w:sz w:val="28"/>
    </w:rPr>
  </w:style>
  <w:style w:type="character" w:customStyle="1" w:styleId="aa">
    <w:name w:val="Основной текст Знак"/>
    <w:basedOn w:val="16"/>
    <w:link w:val="a9"/>
    <w:qFormat/>
    <w:rPr>
      <w:sz w:val="28"/>
    </w:rPr>
  </w:style>
  <w:style w:type="character" w:customStyle="1" w:styleId="af0">
    <w:name w:val="Нижний колонтитул Знак"/>
    <w:basedOn w:val="16"/>
    <w:link w:val="af"/>
    <w:qFormat/>
    <w:rPr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4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</w:rPr>
  </w:style>
  <w:style w:type="character" w:customStyle="1" w:styleId="ConsNormal1">
    <w:name w:val="ConsNormal1"/>
    <w:link w:val="ConsNormal"/>
    <w:qFormat/>
    <w:rPr>
      <w:rFonts w:ascii="Arial" w:hAnsi="Arial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6"/>
    <w:link w:val="25"/>
    <w:qFormat/>
    <w:rPr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ConsNonformat">
    <w:name w:val="ConsNonformat"/>
    <w:link w:val="ConsNonformat1"/>
    <w:qFormat/>
    <w:pPr>
      <w:widowControl w:val="0"/>
    </w:pPr>
    <w:rPr>
      <w:rFonts w:ascii="Courier New" w:eastAsia="Times New Roman" w:hAnsi="Courier New"/>
      <w:color w:val="000000"/>
    </w:rPr>
  </w:style>
  <w:style w:type="character" w:customStyle="1" w:styleId="ConsNonformat1">
    <w:name w:val="ConsNonformat1"/>
    <w:link w:val="ConsNonformat"/>
    <w:qFormat/>
    <w:rPr>
      <w:rFonts w:ascii="Courier New" w:hAnsi="Courier New"/>
    </w:rPr>
  </w:style>
  <w:style w:type="paragraph" w:customStyle="1" w:styleId="ConsPlusNonformat">
    <w:name w:val="ConsPlusNonformat"/>
    <w:link w:val="ConsPlusNonformat1"/>
    <w:qFormat/>
    <w:rPr>
      <w:rFonts w:ascii="Courier New" w:eastAsia="Times New Roman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character" w:customStyle="1" w:styleId="a6">
    <w:name w:val="Текст выноски Знак"/>
    <w:basedOn w:val="16"/>
    <w:link w:val="a5"/>
    <w:qFormat/>
    <w:rPr>
      <w:rFonts w:ascii="Tahoma" w:hAnsi="Tahoma"/>
      <w:sz w:val="16"/>
    </w:rPr>
  </w:style>
  <w:style w:type="character" w:customStyle="1" w:styleId="af3">
    <w:name w:val="Подзаголовок Знак"/>
    <w:link w:val="af2"/>
    <w:qFormat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qFormat/>
    <w:rPr>
      <w:rFonts w:ascii="Arial" w:eastAsia="Times New Roman" w:hAnsi="Arial"/>
      <w:color w:val="000000"/>
    </w:rPr>
  </w:style>
  <w:style w:type="character" w:customStyle="1" w:styleId="ConsPlusCell1">
    <w:name w:val="ConsPlusCell1"/>
    <w:link w:val="ConsPlusCell"/>
    <w:qFormat/>
    <w:rPr>
      <w:rFonts w:ascii="Arial" w:hAnsi="Arial"/>
    </w:rPr>
  </w:style>
  <w:style w:type="character" w:customStyle="1" w:styleId="ae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6"/>
    <w:link w:val="4"/>
    <w:qFormat/>
    <w:rPr>
      <w:b/>
      <w:sz w:val="44"/>
    </w:rPr>
  </w:style>
  <w:style w:type="character" w:customStyle="1" w:styleId="20">
    <w:name w:val="Заголовок 2 Знак"/>
    <w:basedOn w:val="16"/>
    <w:link w:val="2"/>
    <w:qFormat/>
    <w:rPr>
      <w:sz w:val="28"/>
    </w:rPr>
  </w:style>
  <w:style w:type="character" w:customStyle="1" w:styleId="60">
    <w:name w:val="Заголовок 6 Знак"/>
    <w:basedOn w:val="16"/>
    <w:link w:val="6"/>
    <w:qFormat/>
    <w:rPr>
      <w:sz w:val="28"/>
    </w:rPr>
  </w:style>
  <w:style w:type="paragraph" w:styleId="af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qFormat/>
    <w:pPr>
      <w:spacing w:before="99" w:after="99"/>
      <w:jc w:val="both"/>
    </w:pPr>
    <w:rPr>
      <w:szCs w:val="24"/>
    </w:rPr>
  </w:style>
  <w:style w:type="paragraph" w:customStyle="1" w:styleId="p1">
    <w:name w:val="p1"/>
    <w:basedOn w:val="a"/>
    <w:uiPriority w:val="99"/>
    <w:qFormat/>
    <w:pPr>
      <w:spacing w:before="100" w:beforeAutospacing="1" w:after="100" w:afterAutospacing="1"/>
      <w:jc w:val="both"/>
    </w:pPr>
    <w:rPr>
      <w:szCs w:val="24"/>
    </w:rPr>
  </w:style>
  <w:style w:type="character" w:customStyle="1" w:styleId="b-message-headfield-value">
    <w:name w:val="b-message-head__field-value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rFonts w:eastAsia="Times New Roman"/>
      <w:color w:val="0000FF"/>
      <w:u w:val="single"/>
    </w:rPr>
  </w:style>
  <w:style w:type="character" w:styleId="a4">
    <w:name w:val="page number"/>
    <w:basedOn w:val="a0"/>
    <w:link w:val="12"/>
    <w:qFormat/>
  </w:style>
  <w:style w:type="paragraph" w:customStyle="1" w:styleId="12">
    <w:name w:val="Номер страницы1"/>
    <w:basedOn w:val="13"/>
    <w:link w:val="a4"/>
    <w:qFormat/>
  </w:style>
  <w:style w:type="paragraph" w:customStyle="1" w:styleId="13">
    <w:name w:val="Основной шрифт абзаца1"/>
    <w:qFormat/>
    <w:rPr>
      <w:rFonts w:eastAsia="Times New Roman"/>
      <w:color w:val="000000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jc w:val="both"/>
    </w:pPr>
    <w:rPr>
      <w:sz w:val="28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9">
    <w:name w:val="Body Text"/>
    <w:basedOn w:val="a"/>
    <w:link w:val="aa"/>
    <w:qFormat/>
    <w:rPr>
      <w:sz w:val="28"/>
    </w:rPr>
  </w:style>
  <w:style w:type="paragraph" w:styleId="14">
    <w:name w:val="toc 1"/>
    <w:next w:val="a"/>
    <w:link w:val="15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b">
    <w:name w:val="Body Text Indent"/>
    <w:basedOn w:val="a"/>
    <w:link w:val="ac"/>
    <w:qFormat/>
    <w:pPr>
      <w:ind w:firstLine="709"/>
      <w:jc w:val="both"/>
    </w:pPr>
    <w:rPr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  <w:rPr>
      <w:szCs w:val="24"/>
    </w:rPr>
  </w:style>
  <w:style w:type="paragraph" w:styleId="25">
    <w:name w:val="Body Text Indent 2"/>
    <w:basedOn w:val="a"/>
    <w:link w:val="26"/>
    <w:qFormat/>
    <w:pPr>
      <w:widowControl w:val="0"/>
      <w:ind w:firstLine="425"/>
      <w:jc w:val="both"/>
    </w:pPr>
    <w:rPr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4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бычный1"/>
    <w:qFormat/>
    <w:rPr>
      <w:sz w:val="24"/>
    </w:rPr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ac">
    <w:name w:val="Основной текст с отступом Знак"/>
    <w:basedOn w:val="16"/>
    <w:link w:val="ab"/>
    <w:qFormat/>
    <w:rPr>
      <w:sz w:val="28"/>
    </w:rPr>
  </w:style>
  <w:style w:type="character" w:customStyle="1" w:styleId="30">
    <w:name w:val="Заголовок 3 Знак"/>
    <w:basedOn w:val="16"/>
    <w:link w:val="3"/>
    <w:qFormat/>
    <w:rPr>
      <w:b/>
      <w:sz w:val="36"/>
    </w:rPr>
  </w:style>
  <w:style w:type="paragraph" w:customStyle="1" w:styleId="Normal0">
    <w:name w:val="Normal_0"/>
    <w:link w:val="Normal01"/>
    <w:qFormat/>
    <w:rPr>
      <w:rFonts w:eastAsia="Times New Roman"/>
      <w:color w:val="000000"/>
    </w:rPr>
  </w:style>
  <w:style w:type="character" w:customStyle="1" w:styleId="Normal01">
    <w:name w:val="Normal_01"/>
    <w:link w:val="Normal0"/>
    <w:qFormat/>
  </w:style>
  <w:style w:type="character" w:customStyle="1" w:styleId="22">
    <w:name w:val="Основной текст 2 Знак"/>
    <w:basedOn w:val="16"/>
    <w:link w:val="21"/>
    <w:qFormat/>
    <w:rPr>
      <w:sz w:val="28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basedOn w:val="16"/>
    <w:qFormat/>
    <w:rPr>
      <w:sz w:val="28"/>
    </w:rPr>
  </w:style>
  <w:style w:type="character" w:customStyle="1" w:styleId="a8">
    <w:name w:val="Верхний колонтитул Знак"/>
    <w:basedOn w:val="16"/>
    <w:link w:val="a7"/>
    <w:uiPriority w:val="99"/>
    <w:qFormat/>
    <w:rPr>
      <w:sz w:val="24"/>
    </w:rPr>
  </w:style>
  <w:style w:type="character" w:customStyle="1" w:styleId="50">
    <w:name w:val="Заголовок 5 Знак"/>
    <w:basedOn w:val="16"/>
    <w:link w:val="5"/>
    <w:qFormat/>
    <w:rPr>
      <w:sz w:val="40"/>
    </w:rPr>
  </w:style>
  <w:style w:type="character" w:customStyle="1" w:styleId="10">
    <w:name w:val="Заголовок 1 Знак"/>
    <w:basedOn w:val="16"/>
    <w:link w:val="1"/>
    <w:qFormat/>
    <w:rPr>
      <w:b/>
      <w:sz w:val="28"/>
    </w:rPr>
  </w:style>
  <w:style w:type="character" w:customStyle="1" w:styleId="aa">
    <w:name w:val="Основной текст Знак"/>
    <w:basedOn w:val="16"/>
    <w:link w:val="a9"/>
    <w:qFormat/>
    <w:rPr>
      <w:sz w:val="28"/>
    </w:rPr>
  </w:style>
  <w:style w:type="character" w:customStyle="1" w:styleId="af0">
    <w:name w:val="Нижний колонтитул Знак"/>
    <w:basedOn w:val="16"/>
    <w:link w:val="af"/>
    <w:qFormat/>
    <w:rPr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4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</w:rPr>
  </w:style>
  <w:style w:type="character" w:customStyle="1" w:styleId="ConsNormal1">
    <w:name w:val="ConsNormal1"/>
    <w:link w:val="ConsNormal"/>
    <w:qFormat/>
    <w:rPr>
      <w:rFonts w:ascii="Arial" w:hAnsi="Arial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6"/>
    <w:link w:val="25"/>
    <w:qFormat/>
    <w:rPr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customStyle="1" w:styleId="ConsNonformat">
    <w:name w:val="ConsNonformat"/>
    <w:link w:val="ConsNonformat1"/>
    <w:qFormat/>
    <w:pPr>
      <w:widowControl w:val="0"/>
    </w:pPr>
    <w:rPr>
      <w:rFonts w:ascii="Courier New" w:eastAsia="Times New Roman" w:hAnsi="Courier New"/>
      <w:color w:val="000000"/>
    </w:rPr>
  </w:style>
  <w:style w:type="character" w:customStyle="1" w:styleId="ConsNonformat1">
    <w:name w:val="ConsNonformat1"/>
    <w:link w:val="ConsNonformat"/>
    <w:qFormat/>
    <w:rPr>
      <w:rFonts w:ascii="Courier New" w:hAnsi="Courier New"/>
    </w:rPr>
  </w:style>
  <w:style w:type="paragraph" w:customStyle="1" w:styleId="ConsPlusNonformat">
    <w:name w:val="ConsPlusNonformat"/>
    <w:link w:val="ConsPlusNonformat1"/>
    <w:qFormat/>
    <w:rPr>
      <w:rFonts w:ascii="Courier New" w:eastAsia="Times New Roman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character" w:customStyle="1" w:styleId="a6">
    <w:name w:val="Текст выноски Знак"/>
    <w:basedOn w:val="16"/>
    <w:link w:val="a5"/>
    <w:qFormat/>
    <w:rPr>
      <w:rFonts w:ascii="Tahoma" w:hAnsi="Tahoma"/>
      <w:sz w:val="16"/>
    </w:rPr>
  </w:style>
  <w:style w:type="character" w:customStyle="1" w:styleId="af3">
    <w:name w:val="Подзаголовок Знак"/>
    <w:link w:val="af2"/>
    <w:qFormat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qFormat/>
    <w:rPr>
      <w:rFonts w:ascii="Arial" w:eastAsia="Times New Roman" w:hAnsi="Arial"/>
      <w:color w:val="000000"/>
    </w:rPr>
  </w:style>
  <w:style w:type="character" w:customStyle="1" w:styleId="ConsPlusCell1">
    <w:name w:val="ConsPlusCell1"/>
    <w:link w:val="ConsPlusCell"/>
    <w:qFormat/>
    <w:rPr>
      <w:rFonts w:ascii="Arial" w:hAnsi="Arial"/>
    </w:rPr>
  </w:style>
  <w:style w:type="character" w:customStyle="1" w:styleId="ae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6"/>
    <w:link w:val="4"/>
    <w:qFormat/>
    <w:rPr>
      <w:b/>
      <w:sz w:val="44"/>
    </w:rPr>
  </w:style>
  <w:style w:type="character" w:customStyle="1" w:styleId="20">
    <w:name w:val="Заголовок 2 Знак"/>
    <w:basedOn w:val="16"/>
    <w:link w:val="2"/>
    <w:qFormat/>
    <w:rPr>
      <w:sz w:val="28"/>
    </w:rPr>
  </w:style>
  <w:style w:type="character" w:customStyle="1" w:styleId="60">
    <w:name w:val="Заголовок 6 Знак"/>
    <w:basedOn w:val="16"/>
    <w:link w:val="6"/>
    <w:qFormat/>
    <w:rPr>
      <w:sz w:val="28"/>
    </w:rPr>
  </w:style>
  <w:style w:type="paragraph" w:styleId="af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qFormat/>
    <w:pPr>
      <w:spacing w:before="99" w:after="99"/>
      <w:jc w:val="both"/>
    </w:pPr>
    <w:rPr>
      <w:szCs w:val="24"/>
    </w:rPr>
  </w:style>
  <w:style w:type="paragraph" w:customStyle="1" w:styleId="p1">
    <w:name w:val="p1"/>
    <w:basedOn w:val="a"/>
    <w:uiPriority w:val="99"/>
    <w:qFormat/>
    <w:pPr>
      <w:spacing w:before="100" w:beforeAutospacing="1" w:after="100" w:afterAutospacing="1"/>
      <w:jc w:val="both"/>
    </w:pPr>
    <w:rPr>
      <w:szCs w:val="24"/>
    </w:rPr>
  </w:style>
  <w:style w:type="character" w:customStyle="1" w:styleId="b-message-headfield-value">
    <w:name w:val="b-message-head__field-value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E7B7C6-8750-4F82-9819-207922BE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622</Words>
  <Characters>3552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2</cp:lastModifiedBy>
  <cp:revision>35</cp:revision>
  <cp:lastPrinted>2026-05-18T12:25:00Z</cp:lastPrinted>
  <dcterms:created xsi:type="dcterms:W3CDTF">2025-02-17T06:28:00Z</dcterms:created>
  <dcterms:modified xsi:type="dcterms:W3CDTF">2026-06-16T14:12:00Z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eyJoZGlkIjoiZjBkZjM0YWEyZmQ0MTNlZmFlYzNmYjU0MmIyZTRjMjEiLCJ1c2VySWQiOiI4NDIwMjQ1MTcwMTIifQ==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0D9B7506AA234766A178040C130AF403_13</vt:lpwstr>
  </property>
</Properties>
</file>