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 муниципального образования «город Десногорск» Смоленской области</w:t>
      </w: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  № ____</w:t>
      </w:r>
    </w:p>
    <w:p w:rsidR="004A557B" w:rsidRPr="004A557B" w:rsidRDefault="004A557B" w:rsidP="004A557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</w:p>
    <w:p w:rsidR="004A557B" w:rsidRPr="004A557B" w:rsidRDefault="004A557B" w:rsidP="004A557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  <w:proofErr w:type="gramStart"/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A557B" w:rsidRPr="004A557B" w:rsidRDefault="004A557B" w:rsidP="004A557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«город Десногорск» Смоленской области</w:t>
      </w:r>
    </w:p>
    <w:p w:rsidR="004A557B" w:rsidRPr="004A557B" w:rsidRDefault="004A557B" w:rsidP="004A557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30.12.2013 № 1207</w:t>
      </w:r>
    </w:p>
    <w:p w:rsidR="004A557B" w:rsidRPr="004A557B" w:rsidRDefault="004A557B" w:rsidP="004A557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557B" w:rsidRPr="004A557B" w:rsidRDefault="004A557B" w:rsidP="004A557B">
      <w:pPr>
        <w:widowControl w:val="0"/>
        <w:tabs>
          <w:tab w:val="left" w:pos="2382"/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ПАСПОРТ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 процессных мероприятий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 «Обеспечение организационных условий для реализации муниципальной программы»</w:t>
      </w: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A557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комплекса процессных мероприятий)</w:t>
      </w:r>
      <w:r w:rsidRPr="004A557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A557B" w:rsidRPr="004A557B" w:rsidRDefault="004A557B" w:rsidP="004A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4A557B" w:rsidRPr="004A557B" w:rsidTr="00CA1066">
        <w:trPr>
          <w:trHeight w:val="516"/>
          <w:jc w:val="center"/>
        </w:trPr>
        <w:tc>
          <w:tcPr>
            <w:tcW w:w="2532" w:type="pct"/>
            <w:vAlign w:val="center"/>
          </w:tcPr>
          <w:p w:rsidR="004A557B" w:rsidRPr="004A557B" w:rsidRDefault="004A557B" w:rsidP="007A392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4A557B">
              <w:rPr>
                <w:rFonts w:eastAsia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A557B">
              <w:rPr>
                <w:rFonts w:eastAsia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4A557B" w:rsidRPr="004A557B" w:rsidRDefault="004A557B" w:rsidP="007A392D">
            <w:pPr>
              <w:ind w:firstLine="0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4A557B">
              <w:rPr>
                <w:rFonts w:eastAsia="Times New Roman" w:cs="Times New Roman"/>
                <w:sz w:val="24"/>
                <w:szCs w:val="24"/>
              </w:rPr>
              <w:t>Терлецкий Анатолий Александрович – Глава муниципального образования «город Десногорск» Смоленской области</w:t>
            </w:r>
          </w:p>
        </w:tc>
      </w:tr>
      <w:tr w:rsidR="004A557B" w:rsidRPr="004A557B" w:rsidTr="00CA1066">
        <w:trPr>
          <w:trHeight w:val="700"/>
          <w:jc w:val="center"/>
        </w:trPr>
        <w:tc>
          <w:tcPr>
            <w:tcW w:w="2532" w:type="pct"/>
            <w:vAlign w:val="center"/>
          </w:tcPr>
          <w:p w:rsidR="004A557B" w:rsidRPr="004A557B" w:rsidRDefault="004A557B" w:rsidP="004A557B">
            <w:pPr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4A557B" w:rsidRPr="004A557B" w:rsidRDefault="004A557B" w:rsidP="004A557B">
            <w:pPr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Муниципальная программа «Создание условий для эффективного управления муниципальным образованием «город Десногорск» Смоленской области»</w:t>
            </w:r>
          </w:p>
        </w:tc>
      </w:tr>
    </w:tbl>
    <w:p w:rsidR="004A557B" w:rsidRPr="004A557B" w:rsidRDefault="004A557B" w:rsidP="004A55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Показатели реализации комплекса процессных мероприятий 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03"/>
        <w:gridCol w:w="1161"/>
        <w:gridCol w:w="1434"/>
        <w:gridCol w:w="1446"/>
        <w:gridCol w:w="1228"/>
        <w:gridCol w:w="1228"/>
        <w:gridCol w:w="1796"/>
      </w:tblGrid>
      <w:tr w:rsidR="004A557B" w:rsidRPr="004A557B" w:rsidTr="00CA1066">
        <w:trPr>
          <w:tblHeader/>
          <w:jc w:val="center"/>
        </w:trPr>
        <w:tc>
          <w:tcPr>
            <w:tcW w:w="865" w:type="pct"/>
            <w:vMerge w:val="restar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bookmarkStart w:id="0" w:name="_GoBack" w:colFirst="0" w:colLast="6"/>
            <w:r w:rsidRPr="004A557B">
              <w:rPr>
                <w:rFonts w:eastAsia="Calibri" w:cs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93" w:type="pct"/>
            <w:vMerge w:val="restar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30" w:type="pct"/>
            <w:vMerge w:val="restar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</w:t>
            </w:r>
          </w:p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(к очередному финансовому году)</w:t>
            </w:r>
          </w:p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 xml:space="preserve"> 2025</w:t>
            </w:r>
          </w:p>
        </w:tc>
        <w:tc>
          <w:tcPr>
            <w:tcW w:w="1990" w:type="pct"/>
            <w:gridSpan w:val="3"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proofErr w:type="gramStart"/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4A557B" w:rsidRPr="004A557B" w:rsidTr="00CA1066">
        <w:trPr>
          <w:trHeight w:val="448"/>
          <w:tblHeader/>
          <w:jc w:val="center"/>
        </w:trPr>
        <w:tc>
          <w:tcPr>
            <w:tcW w:w="865" w:type="pct"/>
            <w:vMerge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0" w:type="pct"/>
            <w:vMerge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6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 xml:space="preserve">очередной финансовый год </w:t>
            </w:r>
          </w:p>
          <w:p w:rsidR="004A557B" w:rsidRPr="004A557B" w:rsidRDefault="004A557B" w:rsidP="007A392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627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4A557B" w:rsidRPr="004A557B" w:rsidRDefault="004A557B" w:rsidP="007A392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627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A557B">
              <w:rPr>
                <w:rFonts w:eastAsia="Calibri" w:cs="Times New Roman"/>
                <w:color w:val="22272F"/>
                <w:sz w:val="20"/>
                <w:szCs w:val="20"/>
                <w:shd w:val="clear" w:color="auto" w:fill="FFFFFF"/>
              </w:rPr>
              <w:t>2028</w:t>
            </w:r>
          </w:p>
        </w:tc>
        <w:tc>
          <w:tcPr>
            <w:tcW w:w="822" w:type="pct"/>
            <w:vMerge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4A557B" w:rsidRPr="004A557B" w:rsidTr="00CA1066">
        <w:trPr>
          <w:trHeight w:val="282"/>
          <w:tblHeader/>
          <w:jc w:val="center"/>
        </w:trPr>
        <w:tc>
          <w:tcPr>
            <w:tcW w:w="865" w:type="pct"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4A557B">
              <w:rPr>
                <w:rFonts w:eastAsia="Calibri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0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4A557B">
              <w:rPr>
                <w:rFonts w:eastAsia="Calibri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6" w:type="pct"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A557B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A557B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4A557B" w:rsidRPr="004A557B" w:rsidTr="00CA1066">
        <w:trPr>
          <w:trHeight w:val="433"/>
          <w:jc w:val="center"/>
        </w:trPr>
        <w:tc>
          <w:tcPr>
            <w:tcW w:w="865" w:type="pct"/>
          </w:tcPr>
          <w:p w:rsidR="004A557B" w:rsidRPr="004A557B" w:rsidRDefault="004A557B" w:rsidP="007A3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Расходы на ремонт зданий и помещений</w:t>
            </w:r>
          </w:p>
        </w:tc>
        <w:tc>
          <w:tcPr>
            <w:tcW w:w="593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736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22" w:type="pct"/>
          </w:tcPr>
          <w:p w:rsidR="004A557B" w:rsidRPr="004A557B" w:rsidRDefault="004A557B" w:rsidP="007A392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A557B">
              <w:rPr>
                <w:rFonts w:eastAsia="Calibri" w:cs="Times New Roman"/>
                <w:sz w:val="24"/>
                <w:szCs w:val="24"/>
              </w:rPr>
              <w:t>Начальник отдела бухгалтерского учета - главный бухгалтер</w:t>
            </w:r>
          </w:p>
        </w:tc>
      </w:tr>
      <w:bookmarkEnd w:id="0"/>
    </w:tbl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программой «Создание условий для эффективного управления муниципальным образованием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6 «Сведения о финансировании структурных элементов муниципальной программы»</w:t>
      </w: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финансировании структурных элементов муниципальной программы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5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«Создание условий для эффективного управления муниципальным образованием «город Десногорск» Смоленской области»</w:t>
      </w:r>
    </w:p>
    <w:p w:rsidR="004A557B" w:rsidRPr="004A557B" w:rsidRDefault="004A557B" w:rsidP="004A5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57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программы)</w:t>
      </w:r>
    </w:p>
    <w:p w:rsidR="004A557B" w:rsidRPr="004A557B" w:rsidRDefault="004A557B" w:rsidP="004A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"/>
        <w:gridCol w:w="29"/>
        <w:gridCol w:w="2384"/>
        <w:gridCol w:w="1700"/>
        <w:gridCol w:w="1276"/>
        <w:gridCol w:w="992"/>
        <w:gridCol w:w="1134"/>
        <w:gridCol w:w="992"/>
        <w:gridCol w:w="993"/>
      </w:tblGrid>
      <w:tr w:rsidR="004A557B" w:rsidRPr="004A557B" w:rsidTr="00CA1066">
        <w:trPr>
          <w:trHeight w:val="457"/>
        </w:trPr>
        <w:tc>
          <w:tcPr>
            <w:tcW w:w="570" w:type="dxa"/>
            <w:gridSpan w:val="2"/>
            <w:vMerge w:val="restart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4111" w:type="dxa"/>
            <w:gridSpan w:val="4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A557B" w:rsidRPr="004A557B" w:rsidTr="00CA1066">
        <w:trPr>
          <w:trHeight w:val="327"/>
        </w:trPr>
        <w:tc>
          <w:tcPr>
            <w:tcW w:w="570" w:type="dxa"/>
            <w:gridSpan w:val="2"/>
            <w:vMerge/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очередной финансовый год </w:t>
            </w: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1-й год планового периода 2027</w:t>
            </w:r>
          </w:p>
        </w:tc>
        <w:tc>
          <w:tcPr>
            <w:tcW w:w="993" w:type="dxa"/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2-й год планового периода</w:t>
            </w: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2028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«Оказание государственной поддержки детям-сиротам в обеспечении жильем»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1. Дети-сироты и дети, оставшиеся без попечения родителей, лица из числа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детей-сирот и </w:t>
            </w:r>
            <w:proofErr w:type="gramStart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  <w:proofErr w:type="gramEnd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оставшихся без попечения родителей, обеспечены жильем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1.1.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детей-сирот и детей, оставшихся без попечения родителей, лиц из их числа жилыми помещениями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имущественных и земельных отношений</w:t>
            </w:r>
            <w:r w:rsidRPr="004A55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«город Десногорск» Смоленской области</w:t>
            </w: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lang w:eastAsia="ru-RU"/>
              </w:rPr>
              <w:t>32454,6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lang w:eastAsia="ru-RU"/>
              </w:rPr>
              <w:t>14786,0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17668,6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региональному проекту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lang w:eastAsia="ru-RU"/>
              </w:rPr>
              <w:t>32454,6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lang w:eastAsia="ru-RU"/>
              </w:rPr>
              <w:t>14786,0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lang w:eastAsia="ru-RU"/>
              </w:rPr>
              <w:t>17668,6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1.«Эффективное выполнение переданных полномочий органом местного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созданию административных комиссий в городских округах в целях привлечения к административной ответственности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Административная комиссия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делам несовершеннолетних и защите их прав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708,9</w:t>
            </w:r>
          </w:p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гос.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1557,7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2. «Развитие социального партнерства органов местного самоуправления»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членских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3.«Развитие мер социальной поддержки отдельных категорий граждан»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Пенсии за выслугу лет лицам, замещающим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муниципальные должности, должности муниципальной службы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муниципального образования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3494,3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родителям и семьям погибших (умерших) военнослужащих при исполнении военной обязанности, связанная с пользованием услугами кабельного телевидения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выплата </w:t>
            </w:r>
            <w:proofErr w:type="gramStart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заключившим</w:t>
            </w:r>
            <w:proofErr w:type="gramEnd"/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оформленному направлению от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«город Десногорск»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Смоленской области контракт о прохождении военной службы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3501,9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4. «Обеспечение деятельности органов местного самоуправления»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27843,7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87311,8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31611,47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27843,7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5. «Организация информирования населения через средства массовой информации»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опубликование нормативно – правовых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комплексу процессных мероприятий </w:t>
            </w: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6. «Обеспечение  организационных </w:t>
            </w: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условий для реализации муниципальной программы»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ремонт зданий и помещений»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муниципальной программе,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146374,2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51734,0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7B" w:rsidRPr="004A557B" w:rsidRDefault="004A557B" w:rsidP="004A55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34153,3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36823,4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1557,7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109550,8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44346,6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32608,6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32595,6</w:t>
            </w:r>
          </w:p>
        </w:tc>
      </w:tr>
      <w:tr w:rsidR="004A557B" w:rsidRPr="004A557B" w:rsidTr="00CA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57B" w:rsidRPr="004A557B" w:rsidRDefault="004A557B" w:rsidP="004A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57B" w:rsidRPr="004A557B" w:rsidRDefault="004A557B" w:rsidP="004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87C" w:rsidRDefault="005A78D9"/>
    <w:sectPr w:rsidR="0007487C" w:rsidSect="004A557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D9" w:rsidRDefault="005A78D9" w:rsidP="004A557B">
      <w:pPr>
        <w:spacing w:after="0" w:line="240" w:lineRule="auto"/>
      </w:pPr>
      <w:r>
        <w:separator/>
      </w:r>
    </w:p>
  </w:endnote>
  <w:endnote w:type="continuationSeparator" w:id="0">
    <w:p w:rsidR="005A78D9" w:rsidRDefault="005A78D9" w:rsidP="004A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D9" w:rsidRDefault="005A78D9" w:rsidP="004A557B">
      <w:pPr>
        <w:spacing w:after="0" w:line="240" w:lineRule="auto"/>
      </w:pPr>
      <w:r>
        <w:separator/>
      </w:r>
    </w:p>
  </w:footnote>
  <w:footnote w:type="continuationSeparator" w:id="0">
    <w:p w:rsidR="005A78D9" w:rsidRDefault="005A78D9" w:rsidP="004A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15361"/>
      <w:docPartObj>
        <w:docPartGallery w:val="Page Numbers (Top of Page)"/>
        <w:docPartUnique/>
      </w:docPartObj>
    </w:sdtPr>
    <w:sdtEndPr/>
    <w:sdtContent>
      <w:p w:rsidR="004A557B" w:rsidRDefault="004A55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2D">
          <w:rPr>
            <w:noProof/>
          </w:rPr>
          <w:t>5</w:t>
        </w:r>
        <w:r>
          <w:fldChar w:fldCharType="end"/>
        </w:r>
      </w:p>
    </w:sdtContent>
  </w:sdt>
  <w:p w:rsidR="004A557B" w:rsidRDefault="004A55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7B"/>
    <w:rsid w:val="004A557B"/>
    <w:rsid w:val="004E5595"/>
    <w:rsid w:val="005339B7"/>
    <w:rsid w:val="005A78D9"/>
    <w:rsid w:val="007A392D"/>
    <w:rsid w:val="007F3E56"/>
    <w:rsid w:val="0092448F"/>
    <w:rsid w:val="00E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557B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57B"/>
  </w:style>
  <w:style w:type="paragraph" w:styleId="a6">
    <w:name w:val="footer"/>
    <w:basedOn w:val="a"/>
    <w:link w:val="a7"/>
    <w:uiPriority w:val="99"/>
    <w:unhideWhenUsed/>
    <w:rsid w:val="004A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57B"/>
  </w:style>
  <w:style w:type="paragraph" w:styleId="a8">
    <w:name w:val="Balloon Text"/>
    <w:basedOn w:val="a"/>
    <w:link w:val="a9"/>
    <w:uiPriority w:val="99"/>
    <w:semiHidden/>
    <w:unhideWhenUsed/>
    <w:rsid w:val="004A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557B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57B"/>
  </w:style>
  <w:style w:type="paragraph" w:styleId="a6">
    <w:name w:val="footer"/>
    <w:basedOn w:val="a"/>
    <w:link w:val="a7"/>
    <w:uiPriority w:val="99"/>
    <w:unhideWhenUsed/>
    <w:rsid w:val="004A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57B"/>
  </w:style>
  <w:style w:type="paragraph" w:styleId="a8">
    <w:name w:val="Balloon Text"/>
    <w:basedOn w:val="a"/>
    <w:link w:val="a9"/>
    <w:uiPriority w:val="99"/>
    <w:semiHidden/>
    <w:unhideWhenUsed/>
    <w:rsid w:val="004A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cp:lastPrinted>2026-04-20T05:59:00Z</cp:lastPrinted>
  <dcterms:created xsi:type="dcterms:W3CDTF">2026-04-20T05:57:00Z</dcterms:created>
  <dcterms:modified xsi:type="dcterms:W3CDTF">2026-04-21T13:25:00Z</dcterms:modified>
</cp:coreProperties>
</file>