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81869" w14:textId="77777777" w:rsidR="00602B98" w:rsidRDefault="00602B98">
      <w:pPr>
        <w:spacing w:after="0" w:line="240" w:lineRule="auto"/>
        <w:rPr>
          <w:rFonts w:ascii="Times New Roman" w:hAnsi="Times New Roman"/>
          <w:b/>
          <w:sz w:val="48"/>
        </w:rPr>
      </w:pPr>
    </w:p>
    <w:p w14:paraId="3CB6C066" w14:textId="790A445B" w:rsidR="002F4737" w:rsidRDefault="00696BAD">
      <w:pPr>
        <w:spacing w:after="0" w:line="240" w:lineRule="auto"/>
        <w:rPr>
          <w:rFonts w:ascii="Times New Roman" w:hAnsi="Times New Roman"/>
          <w:b/>
          <w:sz w:val="48"/>
        </w:rPr>
      </w:pPr>
      <w:r>
        <w:rPr>
          <w:noProof/>
        </w:rPr>
        <w:pict w14:anchorId="2BF88B71">
          <v:rect id="Picture 1" o:spid="_x0000_s1026" style="position:absolute;margin-left:58.5pt;margin-top:0;width:424.25pt;height:61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" filled="f" stroked="f">
            <v:textbox inset="1pt,1pt,1pt,1pt">
              <w:txbxContent>
                <w:p w14:paraId="23F905BB" w14:textId="77777777" w:rsidR="008E4B2C" w:rsidRDefault="008E4B2C">
                  <w:pPr>
                    <w:pStyle w:val="2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АДМИНИСТРАЦИЯ</w:t>
                  </w:r>
                </w:p>
                <w:p w14:paraId="235DA157" w14:textId="77777777" w:rsidR="008E4B2C" w:rsidRDefault="008E4B2C">
                  <w:pPr>
                    <w:pStyle w:val="2"/>
                    <w:ind w:left="0"/>
                    <w:jc w:val="center"/>
                  </w:pPr>
                  <w:r>
                    <w:t>МУНИЦИПАЛЬНОГО ОБРАЗОВАНИЯ «ГОРОД ДЕСНОГОРСК»</w:t>
                  </w:r>
                </w:p>
                <w:p w14:paraId="5A03483E" w14:textId="77777777" w:rsidR="008E4B2C" w:rsidRDefault="008E4B2C">
                  <w:pPr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СМОЛЕНСКОЙ ОБЛАСТИ</w:t>
                  </w:r>
                </w:p>
                <w:p w14:paraId="4AF750DC" w14:textId="77777777" w:rsidR="008E4B2C" w:rsidRDefault="008E4B2C">
                  <w:pPr>
                    <w:jc w:val="center"/>
                  </w:pPr>
                </w:p>
                <w:p w14:paraId="0CE5D5B3" w14:textId="77777777" w:rsidR="008E4B2C" w:rsidRDefault="008E4B2C">
                  <w:pPr>
                    <w:pStyle w:val="3"/>
                    <w:rPr>
                      <w:sz w:val="44"/>
                    </w:rPr>
                  </w:pPr>
                </w:p>
                <w:p w14:paraId="6843FC55" w14:textId="77777777" w:rsidR="008E4B2C" w:rsidRDefault="008E4B2C">
                  <w:pPr>
                    <w:rPr>
                      <w:sz w:val="12"/>
                    </w:rPr>
                  </w:pPr>
                </w:p>
                <w:p w14:paraId="13342D96" w14:textId="77777777" w:rsidR="008E4B2C" w:rsidRDefault="008E4B2C">
                  <w:pPr>
                    <w:rPr>
                      <w:b/>
                      <w:i/>
                      <w:sz w:val="48"/>
                    </w:rPr>
                  </w:pPr>
                  <w:r>
                    <w:tab/>
                    <w:t>.</w:t>
                  </w:r>
                </w:p>
                <w:p w14:paraId="53C58BC3" w14:textId="77777777" w:rsidR="008E4B2C" w:rsidRDefault="008E4B2C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14:paraId="5C8FA17D" w14:textId="77777777" w:rsidR="008E4B2C" w:rsidRDefault="008E4B2C"/>
              </w:txbxContent>
            </v:textbox>
          </v:rect>
        </w:pict>
      </w:r>
      <w:r w:rsidR="00A54428">
        <w:rPr>
          <w:rFonts w:ascii="Times New Roman" w:hAnsi="Times New Roman"/>
          <w:noProof/>
          <w:sz w:val="20"/>
        </w:rPr>
        <w:drawing>
          <wp:inline distT="0" distB="0" distL="0" distR="0" wp14:anchorId="110D91E8" wp14:editId="50A32761">
            <wp:extent cx="620395" cy="77152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2039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FD6C1" w14:textId="77777777" w:rsidR="002F4737" w:rsidRDefault="002F4737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32"/>
        </w:rPr>
      </w:pPr>
    </w:p>
    <w:p w14:paraId="76DE91D0" w14:textId="77777777" w:rsidR="002F4737" w:rsidRDefault="00A5442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</w:t>
      </w:r>
      <w:proofErr w:type="gramStart"/>
      <w:r>
        <w:rPr>
          <w:rFonts w:ascii="Times New Roman" w:hAnsi="Times New Roman"/>
          <w:b/>
          <w:sz w:val="32"/>
        </w:rPr>
        <w:t>П</w:t>
      </w:r>
      <w:proofErr w:type="gramEnd"/>
      <w:r>
        <w:rPr>
          <w:rFonts w:ascii="Times New Roman" w:hAnsi="Times New Roman"/>
          <w:b/>
          <w:sz w:val="32"/>
        </w:rPr>
        <w:t xml:space="preserve"> О С Т А Н О В Л Е Н И Е</w:t>
      </w:r>
    </w:p>
    <w:p w14:paraId="538CC163" w14:textId="77777777" w:rsidR="002F4737" w:rsidRDefault="002F4737">
      <w:pPr>
        <w:spacing w:after="0" w:line="240" w:lineRule="auto"/>
        <w:rPr>
          <w:rFonts w:ascii="Times New Roman" w:hAnsi="Times New Roman"/>
          <w:sz w:val="24"/>
        </w:rPr>
      </w:pPr>
    </w:p>
    <w:p w14:paraId="59E3D14C" w14:textId="77777777" w:rsidR="002F4737" w:rsidRDefault="002F4737">
      <w:pPr>
        <w:spacing w:after="0" w:line="240" w:lineRule="auto"/>
        <w:rPr>
          <w:rFonts w:ascii="Times New Roman" w:hAnsi="Times New Roman"/>
          <w:sz w:val="24"/>
        </w:rPr>
      </w:pPr>
    </w:p>
    <w:p w14:paraId="13E144C0" w14:textId="6F5DC070" w:rsidR="002F4737" w:rsidRDefault="00BB18B7">
      <w:pPr>
        <w:tabs>
          <w:tab w:val="left" w:pos="3969"/>
          <w:tab w:val="left" w:pos="4111"/>
          <w:tab w:val="left" w:pos="4395"/>
        </w:tabs>
        <w:spacing w:after="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о</w:t>
      </w:r>
      <w:r w:rsidR="00A54428">
        <w:rPr>
          <w:rFonts w:ascii="Times New Roman" w:hAnsi="Times New Roman"/>
          <w:sz w:val="24"/>
        </w:rPr>
        <w:t xml:space="preserve">т </w:t>
      </w:r>
      <w:r w:rsidR="00602B98" w:rsidRPr="00602B98">
        <w:rPr>
          <w:rFonts w:ascii="Times New Roman" w:hAnsi="Times New Roman"/>
          <w:sz w:val="24"/>
          <w:u w:val="single"/>
        </w:rPr>
        <w:t xml:space="preserve"> </w:t>
      </w:r>
      <w:r w:rsidR="00603699">
        <w:rPr>
          <w:rFonts w:ascii="Times New Roman" w:hAnsi="Times New Roman"/>
          <w:sz w:val="24"/>
          <w:u w:val="single"/>
        </w:rPr>
        <w:t xml:space="preserve">13.04.2026                   </w:t>
      </w:r>
      <w:r w:rsidR="00602B98" w:rsidRPr="00602B98">
        <w:rPr>
          <w:rFonts w:ascii="Times New Roman" w:hAnsi="Times New Roman"/>
          <w:sz w:val="24"/>
          <w:u w:val="single"/>
        </w:rPr>
        <w:t xml:space="preserve"> </w:t>
      </w:r>
      <w:r w:rsidR="00602B98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№ </w:t>
      </w:r>
      <w:r w:rsidR="00602B98" w:rsidRPr="00602B98">
        <w:rPr>
          <w:rFonts w:ascii="Times New Roman" w:hAnsi="Times New Roman"/>
          <w:sz w:val="24"/>
          <w:u w:val="single"/>
        </w:rPr>
        <w:t xml:space="preserve">  </w:t>
      </w:r>
      <w:r w:rsidR="00603699">
        <w:rPr>
          <w:rFonts w:ascii="Times New Roman" w:hAnsi="Times New Roman"/>
          <w:sz w:val="24"/>
          <w:u w:val="single"/>
        </w:rPr>
        <w:t xml:space="preserve">348          </w:t>
      </w:r>
      <w:r w:rsidR="00602B98" w:rsidRPr="00602B98">
        <w:rPr>
          <w:rFonts w:ascii="Times New Roman" w:hAnsi="Times New Roman"/>
          <w:sz w:val="24"/>
          <w:u w:val="single"/>
        </w:rPr>
        <w:t xml:space="preserve">    </w:t>
      </w:r>
      <w:r w:rsidR="00602B98">
        <w:rPr>
          <w:rFonts w:ascii="Times New Roman" w:hAnsi="Times New Roman"/>
          <w:sz w:val="24"/>
          <w:u w:val="single"/>
        </w:rPr>
        <w:t>.</w:t>
      </w:r>
    </w:p>
    <w:p w14:paraId="4417420E" w14:textId="77777777" w:rsidR="002F4737" w:rsidRDefault="002F4737">
      <w:pPr>
        <w:tabs>
          <w:tab w:val="left" w:pos="6555"/>
        </w:tabs>
        <w:spacing w:after="0" w:line="240" w:lineRule="auto"/>
        <w:rPr>
          <w:rFonts w:ascii="Times New Roman" w:hAnsi="Times New Roman"/>
          <w:b/>
          <w:sz w:val="28"/>
        </w:rPr>
      </w:pPr>
    </w:p>
    <w:p w14:paraId="4B4DF7CA" w14:textId="77777777" w:rsidR="002F4737" w:rsidRDefault="00A54428">
      <w:pPr>
        <w:tabs>
          <w:tab w:val="left" w:pos="6555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2F4737" w14:paraId="59A3861A" w14:textId="77777777">
        <w:tc>
          <w:tcPr>
            <w:tcW w:w="4678" w:type="dxa"/>
          </w:tcPr>
          <w:p w14:paraId="0927DF05" w14:textId="77777777" w:rsidR="002F4737" w:rsidRDefault="00A54428">
            <w:pPr>
              <w:spacing w:after="0" w:line="240" w:lineRule="auto"/>
              <w:ind w:left="-108" w:right="3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внесении изменения в постановление Администрации муниципального образования «город Десногорск» Смоленской области     от 22.03.2016        № 271 «Об утверждении муниципальной программы «Обеспечение безопасности дорожного движения на территории муниципального образования «город Десногорск» Смоленской области» </w:t>
            </w:r>
          </w:p>
        </w:tc>
      </w:tr>
    </w:tbl>
    <w:p w14:paraId="715C71A1" w14:textId="77777777" w:rsidR="002F4737" w:rsidRDefault="002F4737">
      <w:pPr>
        <w:spacing w:after="0" w:line="240" w:lineRule="auto"/>
        <w:rPr>
          <w:rFonts w:ascii="Times New Roman" w:hAnsi="Times New Roman"/>
          <w:sz w:val="20"/>
        </w:rPr>
      </w:pPr>
    </w:p>
    <w:p w14:paraId="028013B2" w14:textId="77777777" w:rsidR="002F4737" w:rsidRDefault="002F4737">
      <w:pPr>
        <w:spacing w:after="0" w:line="240" w:lineRule="auto"/>
        <w:rPr>
          <w:rFonts w:ascii="Times New Roman" w:hAnsi="Times New Roman"/>
          <w:sz w:val="20"/>
        </w:rPr>
      </w:pPr>
    </w:p>
    <w:p w14:paraId="06803DDA" w14:textId="77777777" w:rsidR="002F4737" w:rsidRDefault="00A54428">
      <w:pPr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Порядком принятия решения о разработке муниципальных программ муниципального образования «город Десногорск» Смоленской области, их формирования и реализации, признании утратившими силу некоторых правовых актов, утверждённым постановлением Администрации муниципального образования «город Десногорск» Смоленской области от 21.02.2022 № 90 и постановлением Администрации муниципального образования «город Десногорск» Смоленской области от 15.03.2022 № 129 «Об утверждении перечня муниципальных программ муниципального образования «город Десногорск» Смоленской</w:t>
      </w:r>
      <w:proofErr w:type="gramEnd"/>
      <w:r>
        <w:rPr>
          <w:rFonts w:ascii="Times New Roman" w:hAnsi="Times New Roman"/>
          <w:sz w:val="28"/>
        </w:rPr>
        <w:t xml:space="preserve"> области, признании </w:t>
      </w:r>
      <w:proofErr w:type="gramStart"/>
      <w:r>
        <w:rPr>
          <w:rFonts w:ascii="Times New Roman" w:hAnsi="Times New Roman"/>
          <w:sz w:val="28"/>
        </w:rPr>
        <w:t>утратившими</w:t>
      </w:r>
      <w:proofErr w:type="gramEnd"/>
      <w:r>
        <w:rPr>
          <w:rFonts w:ascii="Times New Roman" w:hAnsi="Times New Roman"/>
          <w:sz w:val="28"/>
        </w:rPr>
        <w:t xml:space="preserve"> силу некоторых правовых актов», в целях реализации программных мероприятий,</w:t>
      </w:r>
    </w:p>
    <w:p w14:paraId="00D191CB" w14:textId="77777777" w:rsidR="002F4737" w:rsidRDefault="002F4737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14:paraId="02D2C8B2" w14:textId="77777777" w:rsidR="002F4737" w:rsidRDefault="00A544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муниципального образования «город Десногорск» Смоленской области постановляет:</w:t>
      </w:r>
    </w:p>
    <w:p w14:paraId="6B6A0279" w14:textId="77777777" w:rsidR="002F4737" w:rsidRDefault="002F473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EDC807" w14:textId="77777777" w:rsidR="002F4737" w:rsidRDefault="00A5442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Внести в постановление Администрации муниципального образования «город Десногорск» Смоленской области» от 22.03.2016 № 271 «Об утверждении муниципальной программы «Обеспечение безопасности дорожного движения на территории муниципального образования «город Десногорск» Смоленской области» (в ред. от 11.05.2016 № 453, от 12.12.2016 № 1333, от 31.01.2017 № 79, от 12.05.2017 № 436, от 21.08.2017 № 825, 22.02.2018   № 183, 29.03.2018 № 280, 23.10.2018 № 895, 24.10.2018 № 906, от 18.02.2019 № 123, от 01.04.2019 № 365</w:t>
      </w:r>
      <w:proofErr w:type="gramEnd"/>
      <w:r>
        <w:rPr>
          <w:rFonts w:ascii="Times New Roman" w:hAnsi="Times New Roman"/>
          <w:sz w:val="28"/>
        </w:rPr>
        <w:t xml:space="preserve">,   от 11.07.2019 № 774, 17.12.2019 № 1418, от 13.04.2020 № 334, от 19.06.2020           № 447, от 21.12.2020 № 927, от 31.05.2021 № 500, </w:t>
      </w: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30.06.2021 № 610,                               от 19.11.2021 № 1016, от 31.03.2022 № 195, от 07.12.2022 № 1063, от 29.03.2023  № 272, от 29.12.2023 № 1298</w:t>
      </w:r>
      <w:r w:rsidR="00BB18B7">
        <w:rPr>
          <w:rFonts w:ascii="Times New Roman" w:hAnsi="Times New Roman"/>
          <w:sz w:val="28"/>
        </w:rPr>
        <w:t>, от 06.03.2024 № 242</w:t>
      </w:r>
      <w:r w:rsidR="00F877B1">
        <w:rPr>
          <w:rFonts w:ascii="Times New Roman" w:hAnsi="Times New Roman"/>
          <w:sz w:val="28"/>
        </w:rPr>
        <w:t>, от 07.04.2025 № 373, от 30.12.2025 № 1447</w:t>
      </w:r>
      <w:r>
        <w:rPr>
          <w:rFonts w:ascii="Times New Roman" w:hAnsi="Times New Roman"/>
          <w:sz w:val="28"/>
        </w:rPr>
        <w:t>) в приложение следующее изменение:</w:t>
      </w:r>
    </w:p>
    <w:p w14:paraId="291FA251" w14:textId="77777777" w:rsidR="002F4737" w:rsidRDefault="00A5442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1.1 Муниципальную программу «Обеспечение безопасности дорожного движения на территории муниципального образования «город Десногорск» Смоленской области» изложить в новой редакции (приложение).</w:t>
      </w:r>
    </w:p>
    <w:p w14:paraId="3C9E37C7" w14:textId="77777777" w:rsidR="0084433B" w:rsidRDefault="00A544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84433B" w:rsidRPr="0084433B">
        <w:rPr>
          <w:rFonts w:ascii="Times New Roman" w:hAnsi="Times New Roman"/>
          <w:sz w:val="28"/>
        </w:rPr>
        <w:t xml:space="preserve">Заместителю Главы муниципального образования - начальнику Управления по городскому хозяйству и промышленному комплексу Администрации муниципального образования «город Десногорск» Смоленской области А.В. </w:t>
      </w:r>
      <w:proofErr w:type="spellStart"/>
      <w:r w:rsidR="0084433B" w:rsidRPr="0084433B">
        <w:rPr>
          <w:rFonts w:ascii="Times New Roman" w:hAnsi="Times New Roman"/>
          <w:sz w:val="28"/>
        </w:rPr>
        <w:t>Федоренкову</w:t>
      </w:r>
      <w:proofErr w:type="spellEnd"/>
      <w:r w:rsidR="0084433B" w:rsidRPr="0084433B">
        <w:rPr>
          <w:rFonts w:ascii="Times New Roman" w:hAnsi="Times New Roman"/>
          <w:sz w:val="28"/>
        </w:rPr>
        <w:t xml:space="preserve"> в течение 10 календарных дней разместить на портале ГАС Управление актуализированную муниципальную программу «Обеспечение безопасности дорожного движения на территории муниципального образования «город Десногорск» Смоленской области».</w:t>
      </w:r>
    </w:p>
    <w:p w14:paraId="2601B8BD" w14:textId="7E545B7C" w:rsidR="002F4737" w:rsidRDefault="00A5442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Отделу информационных технологий и связи с общественностью Администрации муниципального образования «город Десногорск» Смол</w:t>
      </w:r>
      <w:r w:rsidR="00BB18B7">
        <w:rPr>
          <w:rFonts w:ascii="Times New Roman" w:hAnsi="Times New Roman"/>
          <w:sz w:val="28"/>
        </w:rPr>
        <w:t xml:space="preserve">енской области </w:t>
      </w:r>
      <w:proofErr w:type="gramStart"/>
      <w:r>
        <w:rPr>
          <w:rFonts w:ascii="Times New Roman" w:hAnsi="Times New Roman"/>
          <w:sz w:val="28"/>
        </w:rPr>
        <w:t>разместить</w:t>
      </w:r>
      <w:proofErr w:type="gramEnd"/>
      <w:r>
        <w:rPr>
          <w:rFonts w:ascii="Times New Roman" w:hAnsi="Times New Roman"/>
          <w:sz w:val="28"/>
        </w:rPr>
        <w:t xml:space="preserve"> настоящее постановление на официальном сайте Администрации муниципального образования «город Десногорск» Смоленской области в </w:t>
      </w:r>
      <w:r w:rsidR="00946E50">
        <w:rPr>
          <w:rFonts w:ascii="Times New Roman" w:hAnsi="Times New Roman"/>
          <w:sz w:val="28"/>
        </w:rPr>
        <w:t xml:space="preserve">информационно-телекоммуникационной </w:t>
      </w:r>
      <w:r>
        <w:rPr>
          <w:rFonts w:ascii="Times New Roman" w:hAnsi="Times New Roman"/>
          <w:sz w:val="28"/>
        </w:rPr>
        <w:t xml:space="preserve">сети </w:t>
      </w:r>
      <w:r w:rsidR="00946E50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Интернет</w:t>
      </w:r>
      <w:r w:rsidR="00946E5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2B18E974" w14:textId="77777777" w:rsidR="002F4737" w:rsidRDefault="00A5442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4. Контроль исполнения пункта 2 настоящего постановления возложить на </w:t>
      </w:r>
      <w:r w:rsidR="00BB18B7">
        <w:rPr>
          <w:rFonts w:ascii="Times New Roman" w:hAnsi="Times New Roman"/>
          <w:sz w:val="28"/>
        </w:rPr>
        <w:t>Заместителя Главы</w:t>
      </w:r>
      <w:r>
        <w:rPr>
          <w:rFonts w:ascii="Times New Roman" w:hAnsi="Times New Roman"/>
          <w:sz w:val="28"/>
        </w:rPr>
        <w:t xml:space="preserve"> муниципального образования «город Десногорск» Смоленской области </w:t>
      </w:r>
      <w:r w:rsidR="00BB18B7">
        <w:rPr>
          <w:rFonts w:ascii="Times New Roman" w:hAnsi="Times New Roman"/>
          <w:sz w:val="28"/>
        </w:rPr>
        <w:t>Н.Н. Александрову</w:t>
      </w:r>
      <w:r>
        <w:rPr>
          <w:rFonts w:ascii="Times New Roman" w:hAnsi="Times New Roman"/>
          <w:sz w:val="28"/>
        </w:rPr>
        <w:t>. Контроль исполнения настоящего постановления возложить на заместителя Главы муниципального о</w:t>
      </w:r>
      <w:r w:rsidR="00F877B1">
        <w:rPr>
          <w:rFonts w:ascii="Times New Roman" w:hAnsi="Times New Roman"/>
          <w:sz w:val="28"/>
        </w:rPr>
        <w:t>бразовани</w:t>
      </w:r>
      <w:proofErr w:type="gramStart"/>
      <w:r w:rsidR="00F877B1">
        <w:rPr>
          <w:rFonts w:ascii="Times New Roman" w:hAnsi="Times New Roman"/>
          <w:sz w:val="28"/>
        </w:rPr>
        <w:t>я-</w:t>
      </w:r>
      <w:proofErr w:type="gramEnd"/>
      <w:r w:rsidR="00F877B1">
        <w:rPr>
          <w:rFonts w:ascii="Times New Roman" w:hAnsi="Times New Roman"/>
          <w:sz w:val="28"/>
        </w:rPr>
        <w:t xml:space="preserve"> начальника Управления</w:t>
      </w:r>
      <w:r>
        <w:rPr>
          <w:rFonts w:ascii="Times New Roman" w:hAnsi="Times New Roman"/>
          <w:sz w:val="28"/>
        </w:rPr>
        <w:t xml:space="preserve"> по городскому хозяйству и промышленному комплексу Администрации муниципального образования «город Десногорск» Смоленской области А.В. </w:t>
      </w:r>
      <w:proofErr w:type="spellStart"/>
      <w:r>
        <w:rPr>
          <w:rFonts w:ascii="Times New Roman" w:hAnsi="Times New Roman"/>
          <w:sz w:val="28"/>
        </w:rPr>
        <w:t>Федоренкова</w:t>
      </w:r>
      <w:proofErr w:type="spellEnd"/>
      <w:r>
        <w:rPr>
          <w:rFonts w:ascii="Times New Roman" w:hAnsi="Times New Roman"/>
          <w:sz w:val="28"/>
        </w:rPr>
        <w:t>.</w:t>
      </w:r>
    </w:p>
    <w:p w14:paraId="75C0C2DB" w14:textId="77777777" w:rsidR="002F4737" w:rsidRDefault="002F473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F0042D7" w14:textId="77777777" w:rsidR="002F4737" w:rsidRDefault="002F4737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81138E7" w14:textId="77777777" w:rsidR="002E2B29" w:rsidRDefault="002E2B2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57C0C710" w14:textId="1B9B893A" w:rsidR="002F4737" w:rsidRDefault="003514A2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И.о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2E2B29">
        <w:rPr>
          <w:rFonts w:ascii="Times New Roman" w:hAnsi="Times New Roman"/>
          <w:sz w:val="28"/>
        </w:rPr>
        <w:t>Глав</w:t>
      </w:r>
      <w:r>
        <w:rPr>
          <w:rFonts w:ascii="Times New Roman" w:hAnsi="Times New Roman"/>
          <w:sz w:val="28"/>
        </w:rPr>
        <w:t>ы</w:t>
      </w:r>
      <w:r w:rsidR="00A54428">
        <w:rPr>
          <w:rFonts w:ascii="Times New Roman" w:hAnsi="Times New Roman"/>
          <w:sz w:val="28"/>
        </w:rPr>
        <w:t xml:space="preserve"> муниципального образования</w:t>
      </w:r>
    </w:p>
    <w:p w14:paraId="19A1A627" w14:textId="4C004E94" w:rsidR="002F4737" w:rsidRDefault="00A5442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«город Десногорск» Смоленской области          </w:t>
      </w:r>
      <w:r w:rsidR="002E2B29">
        <w:rPr>
          <w:rFonts w:ascii="Times New Roman" w:hAnsi="Times New Roman"/>
          <w:sz w:val="28"/>
        </w:rPr>
        <w:t xml:space="preserve">                          </w:t>
      </w:r>
      <w:r w:rsidR="003514A2">
        <w:rPr>
          <w:rFonts w:ascii="Times New Roman" w:hAnsi="Times New Roman"/>
          <w:b/>
          <w:sz w:val="28"/>
        </w:rPr>
        <w:t xml:space="preserve">З.В. </w:t>
      </w:r>
      <w:proofErr w:type="spellStart"/>
      <w:r w:rsidR="003514A2">
        <w:rPr>
          <w:rFonts w:ascii="Times New Roman" w:hAnsi="Times New Roman"/>
          <w:b/>
          <w:sz w:val="28"/>
        </w:rPr>
        <w:t>Бриллиантова</w:t>
      </w:r>
      <w:proofErr w:type="spellEnd"/>
    </w:p>
    <w:p w14:paraId="696FEAE0" w14:textId="77777777" w:rsidR="002F4737" w:rsidRDefault="002F4737">
      <w:pPr>
        <w:widowControl w:val="0"/>
        <w:spacing w:after="0" w:line="240" w:lineRule="auto"/>
        <w:ind w:left="-141"/>
        <w:rPr>
          <w:rFonts w:ascii="Times New Roman" w:hAnsi="Times New Roman"/>
          <w:sz w:val="20"/>
        </w:rPr>
      </w:pPr>
    </w:p>
    <w:p w14:paraId="059282DF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60B36347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5CF47275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28D7E047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7CC3BB3D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7BF2FCE1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3DC4F55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25DC32A4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0B8F915A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1DC7E005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17E9EDBF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04526845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6876D52A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1DC8BA5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74E5F52E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4FBE76A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EE9912B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2172F949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52D2371E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65994C51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4511B823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53D1E218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5DB8238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411F6D78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6DB7673D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3000766A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1CCB7FAD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45EDC80B" w14:textId="77777777" w:rsidR="002F4737" w:rsidRDefault="002F4737">
      <w:pPr>
        <w:widowControl w:val="0"/>
        <w:spacing w:after="0" w:line="240" w:lineRule="auto"/>
        <w:ind w:left="-141"/>
        <w:rPr>
          <w:rFonts w:ascii="Times New Roman" w:hAnsi="Times New Roman"/>
          <w:sz w:val="20"/>
        </w:rPr>
      </w:pPr>
    </w:p>
    <w:p w14:paraId="4E2030AD" w14:textId="77777777" w:rsidR="002F4737" w:rsidRDefault="002F4737">
      <w:pPr>
        <w:widowControl w:val="0"/>
        <w:spacing w:after="0" w:line="240" w:lineRule="auto"/>
        <w:ind w:left="-141"/>
        <w:rPr>
          <w:rFonts w:ascii="Times New Roman" w:hAnsi="Times New Roman"/>
          <w:sz w:val="20"/>
        </w:rPr>
      </w:pPr>
    </w:p>
    <w:p w14:paraId="43F83F27" w14:textId="77777777" w:rsidR="002F4737" w:rsidRDefault="002F4737">
      <w:pPr>
        <w:widowControl w:val="0"/>
        <w:spacing w:after="0" w:line="240" w:lineRule="auto"/>
        <w:ind w:left="6237"/>
        <w:rPr>
          <w:rFonts w:ascii="Times New Roman" w:hAnsi="Times New Roman"/>
          <w:sz w:val="20"/>
        </w:rPr>
      </w:pPr>
    </w:p>
    <w:p w14:paraId="259BA0FF" w14:textId="77777777" w:rsidR="002F4737" w:rsidRDefault="00A54428">
      <w:pPr>
        <w:pStyle w:val="ConsPlusNormal"/>
        <w:ind w:left="5812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</w:t>
      </w:r>
    </w:p>
    <w:p w14:paraId="5E7C2AB4" w14:textId="77777777" w:rsidR="002F4737" w:rsidRDefault="00A54428">
      <w:pPr>
        <w:pStyle w:val="ConsPlusNormal"/>
        <w:ind w:left="5812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постановлению Администрации муниципального образования «город Десногорск» Смоленской области </w:t>
      </w:r>
    </w:p>
    <w:p w14:paraId="5C7F33F3" w14:textId="019F4BBD" w:rsidR="002F4737" w:rsidRDefault="00BB18B7">
      <w:pPr>
        <w:pStyle w:val="ConsPlusNormal"/>
        <w:ind w:left="5812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 </w:t>
      </w:r>
      <w:r w:rsidR="00603699" w:rsidRPr="00603699">
        <w:rPr>
          <w:rFonts w:ascii="Times New Roman" w:hAnsi="Times New Roman"/>
          <w:sz w:val="24"/>
          <w:u w:val="single"/>
        </w:rPr>
        <w:t>13.04.2026</w:t>
      </w:r>
      <w:r w:rsidR="0060369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№ </w:t>
      </w:r>
      <w:bookmarkStart w:id="0" w:name="_GoBack"/>
      <w:r w:rsidR="00603699" w:rsidRPr="00603699">
        <w:rPr>
          <w:rFonts w:ascii="Times New Roman" w:hAnsi="Times New Roman"/>
          <w:sz w:val="24"/>
          <w:u w:val="single"/>
        </w:rPr>
        <w:t>348</w:t>
      </w:r>
      <w:bookmarkEnd w:id="0"/>
    </w:p>
    <w:p w14:paraId="16F8D516" w14:textId="77777777" w:rsidR="002F4737" w:rsidRDefault="002F4737" w:rsidP="0008417C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14:paraId="63135E5E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91830E2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МУНИЦИПАЛЬНАЯ ПРОГРАММА</w:t>
      </w:r>
    </w:p>
    <w:p w14:paraId="30184E28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«Обеспечение безопасности дорожного движения на территории муниципального образования «город Десногорск» Смоленской области»</w:t>
      </w:r>
    </w:p>
    <w:p w14:paraId="2F7B1858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061AA35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</w:t>
      </w:r>
    </w:p>
    <w:p w14:paraId="5DCB7C9B" w14:textId="77777777" w:rsidR="002F4737" w:rsidRDefault="00A5442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муниципальной  программы</w:t>
      </w:r>
    </w:p>
    <w:p w14:paraId="62783FD7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«Обеспечение безопасности дорожного движения на территории муниципального образования «город Десногорск» Смоленской области»</w:t>
      </w:r>
      <w:r>
        <w:rPr>
          <w:rFonts w:ascii="Times New Roman" w:hAnsi="Times New Roman"/>
          <w:sz w:val="24"/>
        </w:rPr>
        <w:t xml:space="preserve"> </w:t>
      </w:r>
    </w:p>
    <w:p w14:paraId="3A360CC6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муниципальной программы)</w:t>
      </w:r>
    </w:p>
    <w:p w14:paraId="4694D076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60E121D" w14:textId="77777777" w:rsidR="002F4737" w:rsidRDefault="00A54428">
      <w:pPr>
        <w:pStyle w:val="afc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положения</w:t>
      </w:r>
    </w:p>
    <w:p w14:paraId="74D9B4CE" w14:textId="77777777" w:rsidR="002F4737" w:rsidRDefault="002F4737">
      <w:pPr>
        <w:widowControl w:val="0"/>
        <w:spacing w:after="0" w:line="240" w:lineRule="auto"/>
        <w:ind w:left="5672"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2F4737" w14:paraId="2FA024DE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A2D9B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исполнитель 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48D5E" w14:textId="77777777" w:rsidR="002F4737" w:rsidRDefault="00F877B1" w:rsidP="00F87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</w:t>
            </w:r>
            <w:r w:rsidR="00A54428">
              <w:rPr>
                <w:rFonts w:ascii="Times New Roman" w:hAnsi="Times New Roman"/>
                <w:sz w:val="24"/>
              </w:rPr>
              <w:t xml:space="preserve"> по городскому хозяйству и промышленному комплексу Администрации муниципального образования «город Десногорск» Смоленской области (</w:t>
            </w:r>
            <w:r>
              <w:rPr>
                <w:rFonts w:ascii="Times New Roman" w:hAnsi="Times New Roman"/>
                <w:sz w:val="24"/>
              </w:rPr>
              <w:t>Управление</w:t>
            </w:r>
            <w:r w:rsidR="00A54428">
              <w:rPr>
                <w:rFonts w:ascii="Times New Roman" w:hAnsi="Times New Roman"/>
                <w:sz w:val="24"/>
              </w:rPr>
              <w:t xml:space="preserve"> ГХ и ПК                        г. Десногорска)</w:t>
            </w:r>
          </w:p>
        </w:tc>
      </w:tr>
      <w:tr w:rsidR="002F4737" w14:paraId="53757563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2AB2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C488" w14:textId="77777777" w:rsidR="002F4737" w:rsidRDefault="00A54428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̶</w:t>
            </w:r>
            <w:r>
              <w:rPr>
                <w:rFonts w:ascii="Times New Roman" w:hAnsi="Times New Roman"/>
                <w:sz w:val="24"/>
              </w:rPr>
              <w:tab/>
              <w:t>Муниципальное бюджетное учреждение «Служба благоустройства» муниципального образования «город Десногорск» Смоленской области (далее - Служба благоустройства);</w:t>
            </w:r>
          </w:p>
        </w:tc>
      </w:tr>
      <w:tr w:rsidR="002F4737" w14:paraId="11DB7664" w14:textId="77777777">
        <w:trPr>
          <w:trHeight w:val="69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54AF4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5360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этап I: 2014-2021</w:t>
            </w:r>
          </w:p>
          <w:p w14:paraId="69C05075" w14:textId="77777777" w:rsidR="002F4737" w:rsidRDefault="00BB18B7" w:rsidP="00F877B1">
            <w:pPr>
              <w:spacing w:after="0" w:line="240" w:lineRule="auto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этап II: 2022-202</w:t>
            </w:r>
            <w:r w:rsidR="00F877B1">
              <w:rPr>
                <w:rFonts w:ascii="Times New Roman" w:hAnsi="Times New Roman"/>
                <w:sz w:val="24"/>
              </w:rPr>
              <w:t>8</w:t>
            </w:r>
          </w:p>
        </w:tc>
      </w:tr>
      <w:tr w:rsidR="002F4737" w14:paraId="316C2245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9A4A9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A211" w14:textId="77777777" w:rsidR="002F4737" w:rsidRDefault="00A5442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Сокращение смертности от дорожно-транспортных происшествий</w:t>
            </w:r>
          </w:p>
        </w:tc>
      </w:tr>
      <w:tr w:rsidR="002F4737" w14:paraId="19BCF877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7E78" w14:textId="77777777" w:rsidR="002F4737" w:rsidRDefault="00A544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Объемы финансового обеспечения за весь период реализации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F8D6B" w14:textId="6FC2F586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объем финансирования составляет </w:t>
            </w:r>
            <w:r w:rsidR="00F877B1">
              <w:rPr>
                <w:rFonts w:ascii="Times New Roman" w:hAnsi="Times New Roman"/>
                <w:sz w:val="24"/>
              </w:rPr>
              <w:t xml:space="preserve"> </w:t>
            </w:r>
            <w:r w:rsidR="00144795">
              <w:rPr>
                <w:rFonts w:ascii="Times New Roman" w:hAnsi="Times New Roman"/>
                <w:sz w:val="24"/>
              </w:rPr>
              <w:t>2 274,5</w:t>
            </w:r>
            <w:r>
              <w:rPr>
                <w:rFonts w:ascii="Times New Roman" w:hAnsi="Times New Roman"/>
                <w:sz w:val="24"/>
              </w:rPr>
              <w:t xml:space="preserve"> тыс. рублей, из них:</w:t>
            </w:r>
          </w:p>
          <w:p w14:paraId="35413B2E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федерального бюджета – 0 тыс. рублей;</w:t>
            </w:r>
          </w:p>
          <w:p w14:paraId="22883079" w14:textId="59F294FE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областного бюджета – </w:t>
            </w:r>
            <w:r w:rsidR="00F877B1">
              <w:rPr>
                <w:rFonts w:ascii="Times New Roman" w:hAnsi="Times New Roman"/>
                <w:sz w:val="24"/>
              </w:rPr>
              <w:t xml:space="preserve">  </w:t>
            </w:r>
            <w:r w:rsidR="00144795">
              <w:rPr>
                <w:rFonts w:ascii="Times New Roman" w:hAnsi="Times New Roman"/>
                <w:sz w:val="24"/>
              </w:rPr>
              <w:t>516,7</w:t>
            </w:r>
            <w:r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14:paraId="5DB866D9" w14:textId="7A200BA9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местного бюджета – </w:t>
            </w:r>
            <w:r w:rsidR="00F877B1">
              <w:rPr>
                <w:rFonts w:ascii="Times New Roman" w:hAnsi="Times New Roman"/>
                <w:sz w:val="24"/>
              </w:rPr>
              <w:t xml:space="preserve">  </w:t>
            </w:r>
            <w:r w:rsidR="00144795">
              <w:rPr>
                <w:rFonts w:ascii="Times New Roman" w:hAnsi="Times New Roman"/>
                <w:sz w:val="24"/>
              </w:rPr>
              <w:t>1757,8</w:t>
            </w:r>
            <w:r w:rsidR="00F877B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тыс. рублей;</w:t>
            </w:r>
          </w:p>
          <w:p w14:paraId="064E8B52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внебюджетных источников – 0 тыс. рублей.</w:t>
            </w:r>
          </w:p>
          <w:p w14:paraId="0E437F44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E760934" w14:textId="53D06A4D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 I: 2014-2021 –</w:t>
            </w:r>
            <w:r w:rsidR="00144795">
              <w:rPr>
                <w:rFonts w:ascii="Times New Roman" w:hAnsi="Times New Roman"/>
                <w:sz w:val="24"/>
              </w:rPr>
              <w:t xml:space="preserve"> 580,1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F877B1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тыс. рублей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>з них:</w:t>
            </w:r>
          </w:p>
          <w:p w14:paraId="214BDDE5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федерального бюджета – 0 тыс. рублей;</w:t>
            </w:r>
          </w:p>
          <w:p w14:paraId="768C5109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областного бюджета – 0 тыс. рублей;</w:t>
            </w:r>
          </w:p>
          <w:p w14:paraId="000DC4FA" w14:textId="36A2A501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местного бюджета – </w:t>
            </w:r>
            <w:r w:rsidR="00F877B1">
              <w:rPr>
                <w:rFonts w:ascii="Times New Roman" w:hAnsi="Times New Roman"/>
                <w:sz w:val="24"/>
              </w:rPr>
              <w:t xml:space="preserve">   </w:t>
            </w:r>
            <w:r w:rsidR="00144795">
              <w:rPr>
                <w:rFonts w:ascii="Times New Roman" w:hAnsi="Times New Roman"/>
                <w:sz w:val="24"/>
              </w:rPr>
              <w:t>580,1</w:t>
            </w:r>
            <w:r>
              <w:rPr>
                <w:rFonts w:ascii="Times New Roman" w:hAnsi="Times New Roman"/>
                <w:sz w:val="24"/>
              </w:rPr>
              <w:t>тыс. рублей;</w:t>
            </w:r>
          </w:p>
          <w:p w14:paraId="2B4A644B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внебюджетных источников – 0 тыс. рублей.</w:t>
            </w:r>
          </w:p>
          <w:p w14:paraId="5FF650EF" w14:textId="1D7236C9" w:rsidR="002F4737" w:rsidRDefault="00D50CA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этап II: 2022-202</w:t>
            </w:r>
            <w:r w:rsidR="00F877B1">
              <w:rPr>
                <w:rFonts w:ascii="Times New Roman" w:hAnsi="Times New Roman"/>
                <w:sz w:val="24"/>
              </w:rPr>
              <w:t xml:space="preserve">8 </w:t>
            </w:r>
            <w:r w:rsidR="00A54428">
              <w:rPr>
                <w:rFonts w:ascii="Times New Roman" w:hAnsi="Times New Roman"/>
                <w:sz w:val="24"/>
              </w:rPr>
              <w:t xml:space="preserve">- </w:t>
            </w:r>
            <w:r w:rsidR="00F877B1">
              <w:rPr>
                <w:rFonts w:ascii="Times New Roman" w:hAnsi="Times New Roman"/>
                <w:sz w:val="24"/>
              </w:rPr>
              <w:t xml:space="preserve">   </w:t>
            </w:r>
            <w:r w:rsidR="00144795">
              <w:rPr>
                <w:rFonts w:ascii="Times New Roman" w:hAnsi="Times New Roman"/>
                <w:sz w:val="24"/>
              </w:rPr>
              <w:t>1694,4</w:t>
            </w:r>
            <w:r w:rsidR="00A54428">
              <w:rPr>
                <w:rFonts w:ascii="Times New Roman" w:hAnsi="Times New Roman"/>
                <w:sz w:val="24"/>
              </w:rPr>
              <w:t xml:space="preserve"> тыс. рублей.</w:t>
            </w:r>
          </w:p>
          <w:p w14:paraId="078BD771" w14:textId="70724BBA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федерального бюджета – </w:t>
            </w:r>
            <w:r w:rsidR="0014479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14:paraId="1AD4ABC5" w14:textId="009F0840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областного бюджета – </w:t>
            </w:r>
            <w:r w:rsidR="00F877B1">
              <w:rPr>
                <w:rFonts w:ascii="Times New Roman" w:hAnsi="Times New Roman"/>
                <w:sz w:val="24"/>
              </w:rPr>
              <w:t xml:space="preserve">    </w:t>
            </w:r>
            <w:r w:rsidR="00144795">
              <w:rPr>
                <w:rFonts w:ascii="Times New Roman" w:hAnsi="Times New Roman"/>
                <w:sz w:val="24"/>
              </w:rPr>
              <w:t>516,7</w:t>
            </w:r>
            <w:r>
              <w:rPr>
                <w:rFonts w:ascii="Times New Roman" w:hAnsi="Times New Roman"/>
                <w:sz w:val="24"/>
              </w:rPr>
              <w:t xml:space="preserve"> тыс. рублей;</w:t>
            </w:r>
          </w:p>
          <w:p w14:paraId="6BCE745D" w14:textId="69A225CB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местного бюджета –</w:t>
            </w:r>
            <w:r w:rsidR="00F877B1">
              <w:rPr>
                <w:rFonts w:ascii="Times New Roman" w:hAnsi="Times New Roman"/>
                <w:sz w:val="24"/>
              </w:rPr>
              <w:t xml:space="preserve">    </w:t>
            </w:r>
            <w:r w:rsidR="00144795">
              <w:rPr>
                <w:rFonts w:ascii="Times New Roman" w:hAnsi="Times New Roman"/>
                <w:sz w:val="24"/>
              </w:rPr>
              <w:t>1 177,7</w:t>
            </w:r>
            <w:r>
              <w:rPr>
                <w:rFonts w:ascii="Times New Roman" w:hAnsi="Times New Roman"/>
                <w:sz w:val="24"/>
              </w:rPr>
              <w:t>тыс. рублей;</w:t>
            </w:r>
          </w:p>
          <w:p w14:paraId="6A52FEC8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внебюджетных источников – 0 тыс. рублей.</w:t>
            </w:r>
          </w:p>
          <w:p w14:paraId="0D05272F" w14:textId="77777777" w:rsidR="002F4737" w:rsidRDefault="002F473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F4737" w14:paraId="18DD4BB5" w14:textId="7777777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49E2A" w14:textId="77777777" w:rsidR="002F4737" w:rsidRDefault="00A5442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Влияние на достижение целей муниципальных </w:t>
            </w:r>
            <w:r>
              <w:rPr>
                <w:rFonts w:ascii="Times New Roman" w:hAnsi="Times New Roman"/>
                <w:sz w:val="24"/>
              </w:rPr>
              <w:lastRenderedPageBreak/>
              <w:t>программ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455D3" w14:textId="77777777" w:rsidR="002F4737" w:rsidRDefault="00A54428" w:rsidP="00F877B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Сокращение смертности от дорожно-</w:t>
            </w:r>
            <w:r w:rsidR="00C017D6">
              <w:rPr>
                <w:rFonts w:ascii="Times New Roman" w:hAnsi="Times New Roman"/>
                <w:sz w:val="24"/>
              </w:rPr>
              <w:t>транспортных происшествий к 202</w:t>
            </w:r>
            <w:r w:rsidR="00F877B1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году </w:t>
            </w:r>
            <w:r>
              <w:rPr>
                <w:rFonts w:ascii="Times New Roman" w:hAnsi="Times New Roman"/>
                <w:spacing w:val="-2"/>
                <w:sz w:val="24"/>
              </w:rPr>
              <w:t>на 10 процентов по сравнению с 2016 годом.</w:t>
            </w:r>
          </w:p>
        </w:tc>
      </w:tr>
    </w:tbl>
    <w:p w14:paraId="7CAE2BB4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0CF8723" w14:textId="77777777" w:rsidR="002F4737" w:rsidRDefault="00A5442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Показатели муниципальной программы</w:t>
      </w:r>
    </w:p>
    <w:tbl>
      <w:tblPr>
        <w:tblStyle w:val="1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304"/>
        <w:gridCol w:w="2082"/>
        <w:gridCol w:w="1509"/>
        <w:gridCol w:w="1535"/>
        <w:gridCol w:w="1440"/>
      </w:tblGrid>
      <w:tr w:rsidR="002F4737" w14:paraId="12D51B37" w14:textId="77777777">
        <w:trPr>
          <w:tblHeader/>
        </w:trPr>
        <w:tc>
          <w:tcPr>
            <w:tcW w:w="1980" w:type="dxa"/>
            <w:vMerge w:val="restart"/>
          </w:tcPr>
          <w:p w14:paraId="74800F2C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14:paraId="6FD2F36F" w14:textId="77777777" w:rsidR="002F4737" w:rsidRDefault="00A54428">
            <w:pPr>
              <w:ind w:firstLine="23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2082" w:type="dxa"/>
            <w:vMerge w:val="restart"/>
          </w:tcPr>
          <w:p w14:paraId="0AD1CB42" w14:textId="77777777" w:rsidR="002F4737" w:rsidRDefault="00A54428">
            <w:pPr>
              <w:ind w:firstLine="23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Базовое значение показателя</w:t>
            </w:r>
          </w:p>
          <w:p w14:paraId="2D6F660A" w14:textId="77777777" w:rsidR="002F4737" w:rsidRDefault="00A54428">
            <w:pPr>
              <w:ind w:firstLine="23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(в году, предшествующем о</w:t>
            </w:r>
            <w:r w:rsidR="00C017D6">
              <w:rPr>
                <w:color w:val="22272F"/>
                <w:sz w:val="24"/>
                <w:highlight w:val="white"/>
              </w:rPr>
              <w:t>чередному финансовому году) 2024</w:t>
            </w:r>
          </w:p>
        </w:tc>
        <w:tc>
          <w:tcPr>
            <w:tcW w:w="4484" w:type="dxa"/>
            <w:gridSpan w:val="3"/>
            <w:vAlign w:val="center"/>
          </w:tcPr>
          <w:p w14:paraId="25AA56EA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 xml:space="preserve">Планируемое значение показателя </w:t>
            </w:r>
          </w:p>
        </w:tc>
      </w:tr>
      <w:tr w:rsidR="002F4737" w14:paraId="6D309F97" w14:textId="77777777">
        <w:trPr>
          <w:trHeight w:val="448"/>
          <w:tblHeader/>
        </w:trPr>
        <w:tc>
          <w:tcPr>
            <w:tcW w:w="1980" w:type="dxa"/>
            <w:vMerge/>
          </w:tcPr>
          <w:p w14:paraId="1481B60B" w14:textId="77777777" w:rsidR="002F4737" w:rsidRDefault="002F4737"/>
        </w:tc>
        <w:tc>
          <w:tcPr>
            <w:tcW w:w="1304" w:type="dxa"/>
            <w:vMerge/>
          </w:tcPr>
          <w:p w14:paraId="4F318C27" w14:textId="77777777" w:rsidR="002F4737" w:rsidRDefault="002F4737"/>
        </w:tc>
        <w:tc>
          <w:tcPr>
            <w:tcW w:w="2082" w:type="dxa"/>
            <w:vMerge/>
          </w:tcPr>
          <w:p w14:paraId="3ADA8AF0" w14:textId="77777777" w:rsidR="002F4737" w:rsidRDefault="002F4737"/>
        </w:tc>
        <w:tc>
          <w:tcPr>
            <w:tcW w:w="1509" w:type="dxa"/>
          </w:tcPr>
          <w:p w14:paraId="6D10D9B3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очередной финансовый год</w:t>
            </w:r>
          </w:p>
          <w:p w14:paraId="3A7C90ED" w14:textId="77777777" w:rsidR="002F4737" w:rsidRDefault="00C017D6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6</w:t>
            </w:r>
          </w:p>
        </w:tc>
        <w:tc>
          <w:tcPr>
            <w:tcW w:w="1535" w:type="dxa"/>
          </w:tcPr>
          <w:p w14:paraId="57D0B953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1-й год планового периода</w:t>
            </w:r>
          </w:p>
          <w:p w14:paraId="7D628E33" w14:textId="77777777" w:rsidR="002F4737" w:rsidRDefault="00C017D6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7</w:t>
            </w:r>
          </w:p>
        </w:tc>
        <w:tc>
          <w:tcPr>
            <w:tcW w:w="1440" w:type="dxa"/>
          </w:tcPr>
          <w:p w14:paraId="48F62DB1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2-й год планового периода</w:t>
            </w:r>
          </w:p>
          <w:p w14:paraId="2743C02F" w14:textId="77777777" w:rsidR="002F4737" w:rsidRDefault="00C017D6" w:rsidP="00F877B1">
            <w:pPr>
              <w:ind w:firstLine="0"/>
              <w:jc w:val="center"/>
              <w:rPr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8</w:t>
            </w:r>
          </w:p>
        </w:tc>
      </w:tr>
      <w:tr w:rsidR="002F4737" w14:paraId="6B3A5587" w14:textId="77777777">
        <w:trPr>
          <w:trHeight w:val="282"/>
          <w:tblHeader/>
        </w:trPr>
        <w:tc>
          <w:tcPr>
            <w:tcW w:w="1980" w:type="dxa"/>
            <w:vAlign w:val="center"/>
          </w:tcPr>
          <w:p w14:paraId="7D675FDC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4" w:type="dxa"/>
          </w:tcPr>
          <w:p w14:paraId="01D56C71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2082" w:type="dxa"/>
          </w:tcPr>
          <w:p w14:paraId="73ADE5B8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509" w:type="dxa"/>
            <w:vAlign w:val="center"/>
          </w:tcPr>
          <w:p w14:paraId="7152A64D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535" w:type="dxa"/>
            <w:vAlign w:val="center"/>
          </w:tcPr>
          <w:p w14:paraId="0AC2BC74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6BC477F1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F4737" w14:paraId="1D613B74" w14:textId="77777777">
        <w:trPr>
          <w:trHeight w:val="433"/>
        </w:trPr>
        <w:tc>
          <w:tcPr>
            <w:tcW w:w="1980" w:type="dxa"/>
            <w:vAlign w:val="center"/>
          </w:tcPr>
          <w:p w14:paraId="37F01B59" w14:textId="77777777" w:rsidR="002F4737" w:rsidRDefault="00A54428">
            <w:pPr>
              <w:ind w:left="1" w:hanging="1"/>
              <w:rPr>
                <w:sz w:val="24"/>
              </w:rPr>
            </w:pPr>
            <w:r>
              <w:rPr>
                <w:sz w:val="24"/>
              </w:rPr>
              <w:t>Число лиц, погибших в дорожно-транспортных происшествиях, в том числе детей</w:t>
            </w:r>
          </w:p>
        </w:tc>
        <w:tc>
          <w:tcPr>
            <w:tcW w:w="1304" w:type="dxa"/>
          </w:tcPr>
          <w:p w14:paraId="1155F030" w14:textId="77777777" w:rsidR="002F4737" w:rsidRDefault="00A54428">
            <w:pPr>
              <w:ind w:firstLine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Чел.</w:t>
            </w:r>
          </w:p>
        </w:tc>
        <w:tc>
          <w:tcPr>
            <w:tcW w:w="2082" w:type="dxa"/>
          </w:tcPr>
          <w:p w14:paraId="28EC2686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0/0</w:t>
            </w:r>
          </w:p>
        </w:tc>
        <w:tc>
          <w:tcPr>
            <w:tcW w:w="1509" w:type="dxa"/>
          </w:tcPr>
          <w:p w14:paraId="068EA84B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0/0</w:t>
            </w:r>
          </w:p>
        </w:tc>
        <w:tc>
          <w:tcPr>
            <w:tcW w:w="1535" w:type="dxa"/>
          </w:tcPr>
          <w:p w14:paraId="29DAEEE8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0/0</w:t>
            </w:r>
          </w:p>
        </w:tc>
        <w:tc>
          <w:tcPr>
            <w:tcW w:w="1440" w:type="dxa"/>
          </w:tcPr>
          <w:p w14:paraId="4F0C13D2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</w:tbl>
    <w:p w14:paraId="363294A7" w14:textId="77777777" w:rsidR="002F4737" w:rsidRDefault="002F4737">
      <w:pPr>
        <w:pStyle w:val="afc"/>
        <w:ind w:left="1080"/>
        <w:rPr>
          <w:rFonts w:ascii="Times New Roman" w:hAnsi="Times New Roman"/>
          <w:b/>
          <w:sz w:val="24"/>
        </w:rPr>
      </w:pPr>
    </w:p>
    <w:p w14:paraId="4D7D9765" w14:textId="77777777" w:rsidR="002F4737" w:rsidRDefault="00A54428">
      <w:pPr>
        <w:pStyle w:val="afc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Структура муниципальной программы</w:t>
      </w:r>
    </w:p>
    <w:tbl>
      <w:tblPr>
        <w:tblStyle w:val="1a"/>
        <w:tblW w:w="0" w:type="auto"/>
        <w:tblLayout w:type="fixed"/>
        <w:tblLook w:val="04A0" w:firstRow="1" w:lastRow="0" w:firstColumn="1" w:lastColumn="0" w:noHBand="0" w:noVBand="1"/>
      </w:tblPr>
      <w:tblGrid>
        <w:gridCol w:w="896"/>
        <w:gridCol w:w="3440"/>
        <w:gridCol w:w="1059"/>
        <w:gridCol w:w="2272"/>
        <w:gridCol w:w="2228"/>
      </w:tblGrid>
      <w:tr w:rsidR="002F4737" w14:paraId="33F0FCBB" w14:textId="77777777">
        <w:trPr>
          <w:trHeight w:val="562"/>
        </w:trPr>
        <w:tc>
          <w:tcPr>
            <w:tcW w:w="896" w:type="dxa"/>
            <w:vAlign w:val="center"/>
          </w:tcPr>
          <w:p w14:paraId="6625D787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br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440" w:type="dxa"/>
            <w:vAlign w:val="center"/>
          </w:tcPr>
          <w:p w14:paraId="54CA4E14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Задачи структурного элемента</w:t>
            </w:r>
          </w:p>
        </w:tc>
        <w:tc>
          <w:tcPr>
            <w:tcW w:w="3331" w:type="dxa"/>
            <w:gridSpan w:val="2"/>
            <w:vAlign w:val="center"/>
          </w:tcPr>
          <w:p w14:paraId="70222EA7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228" w:type="dxa"/>
            <w:vAlign w:val="center"/>
          </w:tcPr>
          <w:p w14:paraId="6A64B141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показателями*</w:t>
            </w:r>
            <w:r>
              <w:rPr>
                <w:sz w:val="24"/>
                <w:vertAlign w:val="superscript"/>
              </w:rPr>
              <w:t xml:space="preserve"> </w:t>
            </w:r>
          </w:p>
        </w:tc>
      </w:tr>
      <w:tr w:rsidR="002F4737" w14:paraId="37695228" w14:textId="77777777">
        <w:trPr>
          <w:trHeight w:val="170"/>
        </w:trPr>
        <w:tc>
          <w:tcPr>
            <w:tcW w:w="896" w:type="dxa"/>
            <w:vAlign w:val="center"/>
          </w:tcPr>
          <w:p w14:paraId="3F1C5DE9" w14:textId="77777777" w:rsidR="002F4737" w:rsidRDefault="002F4737">
            <w:pPr>
              <w:widowControl w:val="0"/>
              <w:ind w:firstLine="0"/>
              <w:jc w:val="center"/>
              <w:rPr>
                <w:sz w:val="24"/>
              </w:rPr>
            </w:pPr>
          </w:p>
        </w:tc>
        <w:tc>
          <w:tcPr>
            <w:tcW w:w="3440" w:type="dxa"/>
            <w:vAlign w:val="center"/>
          </w:tcPr>
          <w:p w14:paraId="3E4B9487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31" w:type="dxa"/>
            <w:gridSpan w:val="2"/>
            <w:vAlign w:val="center"/>
          </w:tcPr>
          <w:p w14:paraId="748DD38F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8" w:type="dxa"/>
            <w:vAlign w:val="center"/>
          </w:tcPr>
          <w:p w14:paraId="7FFA10F4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F4737" w14:paraId="18C5E1F8" w14:textId="77777777">
        <w:trPr>
          <w:trHeight w:val="264"/>
        </w:trPr>
        <w:tc>
          <w:tcPr>
            <w:tcW w:w="896" w:type="dxa"/>
          </w:tcPr>
          <w:p w14:paraId="5E81A990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vAlign w:val="center"/>
          </w:tcPr>
          <w:p w14:paraId="2F52DBC5" w14:textId="77777777" w:rsidR="002F4737" w:rsidRDefault="00A5442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 Региональный проект «Наименование»</w:t>
            </w:r>
          </w:p>
        </w:tc>
      </w:tr>
      <w:tr w:rsidR="002F4737" w14:paraId="718F0238" w14:textId="77777777">
        <w:trPr>
          <w:trHeight w:val="264"/>
        </w:trPr>
        <w:tc>
          <w:tcPr>
            <w:tcW w:w="896" w:type="dxa"/>
          </w:tcPr>
          <w:p w14:paraId="7A7AB2EB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4499" w:type="dxa"/>
            <w:gridSpan w:val="2"/>
          </w:tcPr>
          <w:p w14:paraId="502EDAAE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регионального проекта (Фамилия, имя, отчество руководителя регионального проекта, должность)</w:t>
            </w:r>
          </w:p>
        </w:tc>
        <w:tc>
          <w:tcPr>
            <w:tcW w:w="4500" w:type="dxa"/>
            <w:gridSpan w:val="2"/>
          </w:tcPr>
          <w:p w14:paraId="3088220C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Срок реализации (год начала - год окончания)</w:t>
            </w:r>
          </w:p>
        </w:tc>
      </w:tr>
      <w:tr w:rsidR="002F4737" w14:paraId="3EA3F6E6" w14:textId="77777777">
        <w:trPr>
          <w:trHeight w:val="264"/>
        </w:trPr>
        <w:tc>
          <w:tcPr>
            <w:tcW w:w="896" w:type="dxa"/>
          </w:tcPr>
          <w:p w14:paraId="165512B6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40" w:type="dxa"/>
          </w:tcPr>
          <w:p w14:paraId="58BB870A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1</w:t>
            </w:r>
          </w:p>
        </w:tc>
        <w:tc>
          <w:tcPr>
            <w:tcW w:w="3331" w:type="dxa"/>
            <w:gridSpan w:val="2"/>
          </w:tcPr>
          <w:p w14:paraId="2D3869F1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2228" w:type="dxa"/>
          </w:tcPr>
          <w:p w14:paraId="68451E30" w14:textId="77777777" w:rsidR="002F4737" w:rsidRDefault="002F4737">
            <w:pPr>
              <w:widowControl w:val="0"/>
              <w:rPr>
                <w:sz w:val="24"/>
              </w:rPr>
            </w:pPr>
          </w:p>
        </w:tc>
      </w:tr>
      <w:tr w:rsidR="002F4737" w14:paraId="7B8A11B7" w14:textId="77777777">
        <w:trPr>
          <w:trHeight w:val="264"/>
        </w:trPr>
        <w:tc>
          <w:tcPr>
            <w:tcW w:w="896" w:type="dxa"/>
          </w:tcPr>
          <w:p w14:paraId="334398C4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40" w:type="dxa"/>
          </w:tcPr>
          <w:p w14:paraId="43486E6B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№</w:t>
            </w:r>
          </w:p>
        </w:tc>
        <w:tc>
          <w:tcPr>
            <w:tcW w:w="3331" w:type="dxa"/>
            <w:gridSpan w:val="2"/>
          </w:tcPr>
          <w:p w14:paraId="4CC0E932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2228" w:type="dxa"/>
          </w:tcPr>
          <w:p w14:paraId="1FBEF357" w14:textId="77777777" w:rsidR="002F4737" w:rsidRDefault="002F4737">
            <w:pPr>
              <w:widowControl w:val="0"/>
              <w:rPr>
                <w:sz w:val="24"/>
              </w:rPr>
            </w:pPr>
          </w:p>
        </w:tc>
      </w:tr>
      <w:tr w:rsidR="002F4737" w14:paraId="449FBCFD" w14:textId="77777777">
        <w:trPr>
          <w:trHeight w:val="264"/>
        </w:trPr>
        <w:tc>
          <w:tcPr>
            <w:tcW w:w="896" w:type="dxa"/>
          </w:tcPr>
          <w:p w14:paraId="7AD693C3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vAlign w:val="center"/>
          </w:tcPr>
          <w:p w14:paraId="14EF8A77" w14:textId="77777777" w:rsidR="002F4737" w:rsidRDefault="00A5442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 Ведомственный проект «Наименование»</w:t>
            </w:r>
          </w:p>
        </w:tc>
      </w:tr>
      <w:tr w:rsidR="002F4737" w14:paraId="5ECAC580" w14:textId="77777777">
        <w:trPr>
          <w:trHeight w:val="264"/>
        </w:trPr>
        <w:tc>
          <w:tcPr>
            <w:tcW w:w="896" w:type="dxa"/>
          </w:tcPr>
          <w:p w14:paraId="3F2213DF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4499" w:type="dxa"/>
            <w:gridSpan w:val="2"/>
          </w:tcPr>
          <w:p w14:paraId="19612350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ведомственного проекта (Ф.И.О. руководителя ведомственного проекта, должность)</w:t>
            </w:r>
          </w:p>
        </w:tc>
        <w:tc>
          <w:tcPr>
            <w:tcW w:w="4500" w:type="dxa"/>
            <w:gridSpan w:val="2"/>
          </w:tcPr>
          <w:p w14:paraId="3E946A9C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Срок реализации (год начала - год окончания)</w:t>
            </w:r>
          </w:p>
        </w:tc>
      </w:tr>
      <w:tr w:rsidR="002F4737" w14:paraId="55760B0E" w14:textId="77777777">
        <w:trPr>
          <w:trHeight w:val="247"/>
        </w:trPr>
        <w:tc>
          <w:tcPr>
            <w:tcW w:w="896" w:type="dxa"/>
            <w:tcBorders>
              <w:bottom w:val="single" w:sz="4" w:space="0" w:color="000000"/>
            </w:tcBorders>
          </w:tcPr>
          <w:p w14:paraId="2407AFBF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40" w:type="dxa"/>
            <w:tcBorders>
              <w:bottom w:val="single" w:sz="4" w:space="0" w:color="000000"/>
            </w:tcBorders>
          </w:tcPr>
          <w:p w14:paraId="55EDE99C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1</w:t>
            </w:r>
          </w:p>
        </w:tc>
        <w:tc>
          <w:tcPr>
            <w:tcW w:w="3331" w:type="dxa"/>
            <w:gridSpan w:val="2"/>
            <w:tcBorders>
              <w:bottom w:val="single" w:sz="4" w:space="0" w:color="000000"/>
            </w:tcBorders>
          </w:tcPr>
          <w:p w14:paraId="2327DA7E" w14:textId="77777777" w:rsidR="002F4737" w:rsidRDefault="002F4737">
            <w:pPr>
              <w:widowControl w:val="0"/>
              <w:ind w:firstLine="0"/>
              <w:jc w:val="center"/>
              <w:rPr>
                <w:sz w:val="24"/>
              </w:rPr>
            </w:pPr>
          </w:p>
        </w:tc>
        <w:tc>
          <w:tcPr>
            <w:tcW w:w="2228" w:type="dxa"/>
            <w:tcBorders>
              <w:bottom w:val="single" w:sz="4" w:space="0" w:color="000000"/>
            </w:tcBorders>
          </w:tcPr>
          <w:p w14:paraId="4AF5DEED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</w:tr>
      <w:tr w:rsidR="002F4737" w14:paraId="2194AE75" w14:textId="77777777">
        <w:trPr>
          <w:trHeight w:val="247"/>
        </w:trPr>
        <w:tc>
          <w:tcPr>
            <w:tcW w:w="896" w:type="dxa"/>
            <w:tcBorders>
              <w:bottom w:val="single" w:sz="4" w:space="0" w:color="000000"/>
            </w:tcBorders>
          </w:tcPr>
          <w:p w14:paraId="2C92F393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40" w:type="dxa"/>
            <w:tcBorders>
              <w:bottom w:val="single" w:sz="4" w:space="0" w:color="000000"/>
            </w:tcBorders>
          </w:tcPr>
          <w:p w14:paraId="1C971FED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№</w:t>
            </w:r>
          </w:p>
        </w:tc>
        <w:tc>
          <w:tcPr>
            <w:tcW w:w="3331" w:type="dxa"/>
            <w:gridSpan w:val="2"/>
            <w:tcBorders>
              <w:bottom w:val="single" w:sz="4" w:space="0" w:color="000000"/>
            </w:tcBorders>
          </w:tcPr>
          <w:p w14:paraId="6CB0928C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2228" w:type="dxa"/>
            <w:tcBorders>
              <w:bottom w:val="single" w:sz="4" w:space="0" w:color="000000"/>
            </w:tcBorders>
          </w:tcPr>
          <w:p w14:paraId="4CF301B1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</w:tr>
      <w:tr w:rsidR="002F4737" w14:paraId="4017A590" w14:textId="77777777">
        <w:trPr>
          <w:trHeight w:val="247"/>
        </w:trPr>
        <w:tc>
          <w:tcPr>
            <w:tcW w:w="8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FF57919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338F91" w14:textId="77777777" w:rsidR="002F4737" w:rsidRDefault="002F4737">
            <w:pPr>
              <w:widowControl w:val="0"/>
              <w:rPr>
                <w:sz w:val="24"/>
              </w:rPr>
            </w:pPr>
          </w:p>
        </w:tc>
      </w:tr>
      <w:tr w:rsidR="002F4737" w14:paraId="04D7A27E" w14:textId="77777777">
        <w:trPr>
          <w:trHeight w:val="247"/>
        </w:trPr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14:paraId="663750C3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2245AB" w14:textId="77777777" w:rsidR="002F4737" w:rsidRDefault="002F4737">
            <w:pPr>
              <w:widowControl w:val="0"/>
              <w:rPr>
                <w:sz w:val="24"/>
              </w:rPr>
            </w:pPr>
          </w:p>
        </w:tc>
      </w:tr>
      <w:tr w:rsidR="002F4737" w14:paraId="5D95EBF6" w14:textId="77777777">
        <w:trPr>
          <w:trHeight w:val="247"/>
        </w:trPr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816881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930791" w14:textId="77777777" w:rsidR="002F4737" w:rsidRDefault="002F4737">
            <w:pPr>
              <w:widowControl w:val="0"/>
              <w:rPr>
                <w:sz w:val="24"/>
              </w:rPr>
            </w:pPr>
          </w:p>
        </w:tc>
      </w:tr>
      <w:tr w:rsidR="002F4737" w14:paraId="6F405407" w14:textId="77777777">
        <w:trPr>
          <w:trHeight w:val="247"/>
        </w:trPr>
        <w:tc>
          <w:tcPr>
            <w:tcW w:w="896" w:type="dxa"/>
            <w:tcBorders>
              <w:top w:val="single" w:sz="4" w:space="0" w:color="000000"/>
            </w:tcBorders>
          </w:tcPr>
          <w:p w14:paraId="5B8A359A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  <w:tcBorders>
              <w:top w:val="single" w:sz="4" w:space="0" w:color="000000"/>
            </w:tcBorders>
          </w:tcPr>
          <w:p w14:paraId="603741BD" w14:textId="77777777" w:rsidR="002F4737" w:rsidRDefault="00A54428">
            <w:pPr>
              <w:pStyle w:val="afc"/>
              <w:widowControl w:val="0"/>
              <w:numPr>
                <w:ilvl w:val="0"/>
                <w:numId w:val="3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</w:t>
            </w:r>
          </w:p>
          <w:p w14:paraId="42E1E5F9" w14:textId="77777777" w:rsidR="002F4737" w:rsidRDefault="00A54428">
            <w:pPr>
              <w:pStyle w:val="afc"/>
              <w:widowControl w:val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 «Повышение безопасности дорожного движения»</w:t>
            </w:r>
          </w:p>
        </w:tc>
      </w:tr>
      <w:tr w:rsidR="002F4737" w14:paraId="736F3AD7" w14:textId="77777777">
        <w:trPr>
          <w:trHeight w:val="247"/>
        </w:trPr>
        <w:tc>
          <w:tcPr>
            <w:tcW w:w="896" w:type="dxa"/>
          </w:tcPr>
          <w:p w14:paraId="11E470D4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8999" w:type="dxa"/>
            <w:gridSpan w:val="4"/>
          </w:tcPr>
          <w:p w14:paraId="03C9383B" w14:textId="77777777" w:rsidR="002F4737" w:rsidRDefault="00A54428">
            <w:pPr>
              <w:widowControl w:val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выполнение комплекса процессных мероприятий</w:t>
            </w:r>
          </w:p>
          <w:p w14:paraId="597EE049" w14:textId="77777777" w:rsidR="002F4737" w:rsidRDefault="00A5442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Федоренков</w:t>
            </w:r>
            <w:proofErr w:type="spellEnd"/>
            <w:r>
              <w:rPr>
                <w:sz w:val="24"/>
              </w:rPr>
              <w:t xml:space="preserve"> Алексей Витальевич, заместитель Главы муниципального о</w:t>
            </w:r>
            <w:r w:rsidR="00F877B1">
              <w:rPr>
                <w:sz w:val="24"/>
              </w:rPr>
              <w:t>бразовани</w:t>
            </w:r>
            <w:proofErr w:type="gramStart"/>
            <w:r w:rsidR="00F877B1">
              <w:rPr>
                <w:sz w:val="24"/>
              </w:rPr>
              <w:t>я-</w:t>
            </w:r>
            <w:proofErr w:type="gramEnd"/>
            <w:r w:rsidR="00F877B1">
              <w:rPr>
                <w:sz w:val="24"/>
              </w:rPr>
              <w:t xml:space="preserve"> начальник Управления</w:t>
            </w:r>
            <w:r>
              <w:rPr>
                <w:sz w:val="24"/>
              </w:rPr>
              <w:t xml:space="preserve"> ГХ и ПК г. Десногорска)</w:t>
            </w:r>
          </w:p>
        </w:tc>
      </w:tr>
      <w:tr w:rsidR="002F4737" w14:paraId="4363DC13" w14:textId="77777777">
        <w:trPr>
          <w:trHeight w:val="247"/>
        </w:trPr>
        <w:tc>
          <w:tcPr>
            <w:tcW w:w="896" w:type="dxa"/>
          </w:tcPr>
          <w:p w14:paraId="0D3140A5" w14:textId="77777777" w:rsidR="002F4737" w:rsidRDefault="00A54428">
            <w:pPr>
              <w:widowControl w:val="0"/>
              <w:ind w:right="-292" w:firstLine="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40" w:type="dxa"/>
          </w:tcPr>
          <w:p w14:paraId="3589BB34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1. Устранение и профилактика возникновения опасных участков дорожного движения</w:t>
            </w:r>
          </w:p>
        </w:tc>
        <w:tc>
          <w:tcPr>
            <w:tcW w:w="3331" w:type="dxa"/>
            <w:gridSpan w:val="2"/>
          </w:tcPr>
          <w:p w14:paraId="7FDF9BBE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Установка дорожного барьерного ограждения, пешеходных ограждений, дорожных знаков, обустройство пешеходных переходов</w:t>
            </w:r>
          </w:p>
        </w:tc>
        <w:tc>
          <w:tcPr>
            <w:tcW w:w="2228" w:type="dxa"/>
            <w:vAlign w:val="center"/>
          </w:tcPr>
          <w:p w14:paraId="4066D0C5" w14:textId="77777777" w:rsidR="002F4737" w:rsidRDefault="00A54428">
            <w:pPr>
              <w:ind w:left="1" w:hanging="1"/>
              <w:rPr>
                <w:sz w:val="24"/>
              </w:rPr>
            </w:pPr>
            <w:r>
              <w:rPr>
                <w:sz w:val="24"/>
              </w:rPr>
              <w:t>Число лиц, погибших в дорожно-транспортных происшествиях, в том числе детей</w:t>
            </w:r>
          </w:p>
        </w:tc>
      </w:tr>
      <w:tr w:rsidR="002F4737" w14:paraId="0D248D68" w14:textId="77777777">
        <w:trPr>
          <w:trHeight w:val="448"/>
        </w:trPr>
        <w:tc>
          <w:tcPr>
            <w:tcW w:w="896" w:type="dxa"/>
            <w:vAlign w:val="center"/>
          </w:tcPr>
          <w:p w14:paraId="68FE9BD1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8999" w:type="dxa"/>
            <w:gridSpan w:val="4"/>
            <w:vAlign w:val="center"/>
          </w:tcPr>
          <w:p w14:paraId="0AAC95BE" w14:textId="77777777" w:rsidR="002F4737" w:rsidRDefault="002F4737">
            <w:pPr>
              <w:widowControl w:val="0"/>
              <w:ind w:firstLine="0"/>
              <w:jc w:val="center"/>
              <w:rPr>
                <w:sz w:val="24"/>
              </w:rPr>
            </w:pPr>
          </w:p>
          <w:p w14:paraId="19F95452" w14:textId="77777777" w:rsidR="002F4737" w:rsidRDefault="00A54428">
            <w:pPr>
              <w:widowControl w:val="0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4. Отдельные мероприятия</w:t>
            </w:r>
          </w:p>
        </w:tc>
      </w:tr>
      <w:tr w:rsidR="002F4737" w14:paraId="676C7CFD" w14:textId="77777777">
        <w:trPr>
          <w:trHeight w:val="448"/>
        </w:trPr>
        <w:tc>
          <w:tcPr>
            <w:tcW w:w="896" w:type="dxa"/>
            <w:vAlign w:val="center"/>
          </w:tcPr>
          <w:p w14:paraId="4E518A6C" w14:textId="77777777" w:rsidR="002F4737" w:rsidRDefault="002F4737">
            <w:pPr>
              <w:widowControl w:val="0"/>
              <w:rPr>
                <w:sz w:val="24"/>
              </w:rPr>
            </w:pPr>
          </w:p>
        </w:tc>
        <w:tc>
          <w:tcPr>
            <w:tcW w:w="4499" w:type="dxa"/>
            <w:gridSpan w:val="2"/>
          </w:tcPr>
          <w:p w14:paraId="2938418E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отдельного мероприятия (Ф.И.О. руководителя структурного подразделения Администрации, должность)</w:t>
            </w:r>
          </w:p>
        </w:tc>
        <w:tc>
          <w:tcPr>
            <w:tcW w:w="4500" w:type="dxa"/>
            <w:gridSpan w:val="2"/>
          </w:tcPr>
          <w:p w14:paraId="6E37A2C6" w14:textId="77777777" w:rsidR="002F4737" w:rsidRDefault="00A54428">
            <w:pPr>
              <w:widowControl w:val="0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Срок реализации (год начала - год окончания)</w:t>
            </w:r>
          </w:p>
        </w:tc>
      </w:tr>
      <w:tr w:rsidR="002F4737" w14:paraId="22560F44" w14:textId="77777777">
        <w:trPr>
          <w:trHeight w:val="247"/>
        </w:trPr>
        <w:tc>
          <w:tcPr>
            <w:tcW w:w="896" w:type="dxa"/>
          </w:tcPr>
          <w:p w14:paraId="4803E7E0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40" w:type="dxa"/>
          </w:tcPr>
          <w:p w14:paraId="58E360C7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1</w:t>
            </w:r>
          </w:p>
        </w:tc>
        <w:tc>
          <w:tcPr>
            <w:tcW w:w="3331" w:type="dxa"/>
            <w:gridSpan w:val="2"/>
          </w:tcPr>
          <w:p w14:paraId="26049B6B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2228" w:type="dxa"/>
          </w:tcPr>
          <w:p w14:paraId="19CB2BA5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</w:tr>
      <w:tr w:rsidR="002F4737" w14:paraId="330BF696" w14:textId="77777777">
        <w:trPr>
          <w:trHeight w:val="247"/>
        </w:trPr>
        <w:tc>
          <w:tcPr>
            <w:tcW w:w="896" w:type="dxa"/>
          </w:tcPr>
          <w:p w14:paraId="5A9471A1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440" w:type="dxa"/>
          </w:tcPr>
          <w:p w14:paraId="0BD803BC" w14:textId="77777777" w:rsidR="002F4737" w:rsidRDefault="00A54428">
            <w:pPr>
              <w:widowControl w:val="0"/>
              <w:ind w:firstLine="0"/>
              <w:rPr>
                <w:sz w:val="24"/>
              </w:rPr>
            </w:pPr>
            <w:r>
              <w:rPr>
                <w:sz w:val="24"/>
              </w:rPr>
              <w:t>Задача №</w:t>
            </w:r>
          </w:p>
        </w:tc>
        <w:tc>
          <w:tcPr>
            <w:tcW w:w="3331" w:type="dxa"/>
            <w:gridSpan w:val="2"/>
          </w:tcPr>
          <w:p w14:paraId="7913F964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  <w:tc>
          <w:tcPr>
            <w:tcW w:w="2228" w:type="dxa"/>
          </w:tcPr>
          <w:p w14:paraId="0E537714" w14:textId="77777777" w:rsidR="002F4737" w:rsidRDefault="002F4737">
            <w:pPr>
              <w:widowControl w:val="0"/>
              <w:ind w:firstLine="0"/>
              <w:rPr>
                <w:sz w:val="24"/>
              </w:rPr>
            </w:pPr>
          </w:p>
        </w:tc>
      </w:tr>
    </w:tbl>
    <w:p w14:paraId="6CFF946F" w14:textId="77777777" w:rsidR="002F4737" w:rsidRDefault="00A5442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 - Указывается наименование показателя муниципальной программы, на достижение которого направлена задача.</w:t>
      </w:r>
    </w:p>
    <w:p w14:paraId="23EE4C27" w14:textId="77777777" w:rsidR="002F4737" w:rsidRDefault="002F47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7EC4851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  Финансовое обеспечение муниципальной программы</w:t>
      </w:r>
    </w:p>
    <w:tbl>
      <w:tblPr>
        <w:tblStyle w:val="1a"/>
        <w:tblW w:w="0" w:type="auto"/>
        <w:tblLayout w:type="fixed"/>
        <w:tblLook w:val="04A0" w:firstRow="1" w:lastRow="0" w:firstColumn="1" w:lastColumn="0" w:noHBand="0" w:noVBand="1"/>
      </w:tblPr>
      <w:tblGrid>
        <w:gridCol w:w="4123"/>
        <w:gridCol w:w="1783"/>
        <w:gridCol w:w="1493"/>
        <w:gridCol w:w="1271"/>
        <w:gridCol w:w="1271"/>
      </w:tblGrid>
      <w:tr w:rsidR="002F4737" w14:paraId="2522DC4A" w14:textId="77777777">
        <w:trPr>
          <w:tblHeader/>
        </w:trPr>
        <w:tc>
          <w:tcPr>
            <w:tcW w:w="4123" w:type="dxa"/>
            <w:vMerge w:val="restart"/>
          </w:tcPr>
          <w:p w14:paraId="0E9EFE3B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1783" w:type="dxa"/>
            <w:vMerge w:val="restart"/>
          </w:tcPr>
          <w:p w14:paraId="048BD6C2" w14:textId="77777777" w:rsidR="002F4737" w:rsidRDefault="00A54428">
            <w:pPr>
              <w:ind w:right="-24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4035" w:type="dxa"/>
            <w:gridSpan w:val="3"/>
            <w:vAlign w:val="center"/>
          </w:tcPr>
          <w:p w14:paraId="03BA823C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Объем финансового обеспечения по годам реализации (тыс. рублей)</w:t>
            </w:r>
          </w:p>
        </w:tc>
      </w:tr>
      <w:tr w:rsidR="002F4737" w14:paraId="3C064AA1" w14:textId="77777777">
        <w:trPr>
          <w:trHeight w:val="448"/>
          <w:tblHeader/>
        </w:trPr>
        <w:tc>
          <w:tcPr>
            <w:tcW w:w="4123" w:type="dxa"/>
            <w:vMerge/>
          </w:tcPr>
          <w:p w14:paraId="4569C7F7" w14:textId="77777777" w:rsidR="002F4737" w:rsidRDefault="002F4737"/>
        </w:tc>
        <w:tc>
          <w:tcPr>
            <w:tcW w:w="1783" w:type="dxa"/>
            <w:vMerge/>
          </w:tcPr>
          <w:p w14:paraId="06293AB5" w14:textId="77777777" w:rsidR="002F4737" w:rsidRDefault="002F4737"/>
        </w:tc>
        <w:tc>
          <w:tcPr>
            <w:tcW w:w="1493" w:type="dxa"/>
            <w:vAlign w:val="center"/>
          </w:tcPr>
          <w:p w14:paraId="76BDDB69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очередной финансовый год</w:t>
            </w:r>
          </w:p>
          <w:p w14:paraId="6C974B0B" w14:textId="77777777" w:rsidR="002F4737" w:rsidRDefault="000E3346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6</w:t>
            </w:r>
          </w:p>
        </w:tc>
        <w:tc>
          <w:tcPr>
            <w:tcW w:w="1271" w:type="dxa"/>
            <w:vAlign w:val="center"/>
          </w:tcPr>
          <w:p w14:paraId="0326E79A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1-й год планового периода</w:t>
            </w:r>
          </w:p>
          <w:p w14:paraId="068FA324" w14:textId="77777777" w:rsidR="002F4737" w:rsidRDefault="000E3346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7</w:t>
            </w:r>
          </w:p>
        </w:tc>
        <w:tc>
          <w:tcPr>
            <w:tcW w:w="1271" w:type="dxa"/>
            <w:vAlign w:val="center"/>
          </w:tcPr>
          <w:p w14:paraId="4F72454A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2-й год планового периода</w:t>
            </w:r>
          </w:p>
          <w:p w14:paraId="6DD914F7" w14:textId="77777777" w:rsidR="002F4737" w:rsidRDefault="000E3346" w:rsidP="00F877B1">
            <w:pPr>
              <w:ind w:firstLine="0"/>
              <w:jc w:val="center"/>
              <w:rPr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8</w:t>
            </w:r>
          </w:p>
        </w:tc>
      </w:tr>
      <w:tr w:rsidR="002F4737" w14:paraId="7BA4F0F1" w14:textId="77777777">
        <w:trPr>
          <w:trHeight w:val="282"/>
          <w:tblHeader/>
        </w:trPr>
        <w:tc>
          <w:tcPr>
            <w:tcW w:w="4123" w:type="dxa"/>
            <w:vAlign w:val="center"/>
          </w:tcPr>
          <w:p w14:paraId="5869E8EA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3" w:type="dxa"/>
          </w:tcPr>
          <w:p w14:paraId="72193E75" w14:textId="77777777" w:rsidR="002F4737" w:rsidRDefault="00A54428">
            <w:pPr>
              <w:ind w:right="25"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493" w:type="dxa"/>
            <w:vAlign w:val="center"/>
          </w:tcPr>
          <w:p w14:paraId="4D7E0C75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271" w:type="dxa"/>
            <w:vAlign w:val="center"/>
          </w:tcPr>
          <w:p w14:paraId="77B0CB61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271" w:type="dxa"/>
            <w:vAlign w:val="center"/>
          </w:tcPr>
          <w:p w14:paraId="54773123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F4737" w14:paraId="7CF0144C" w14:textId="77777777">
        <w:trPr>
          <w:trHeight w:val="433"/>
        </w:trPr>
        <w:tc>
          <w:tcPr>
            <w:tcW w:w="4123" w:type="dxa"/>
            <w:vAlign w:val="center"/>
          </w:tcPr>
          <w:p w14:paraId="01BC369B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z w:val="24"/>
              </w:rPr>
              <w:t>Муниципальная программа «Обеспечение безопасности дорожного движения на территории муниципального образования «город Десногорск» Смоленской области»  (всего)</w:t>
            </w:r>
            <w:r>
              <w:rPr>
                <w:spacing w:val="-2"/>
                <w:sz w:val="24"/>
              </w:rPr>
              <w:t>,</w:t>
            </w:r>
          </w:p>
          <w:p w14:paraId="2C877EE6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том числе:</w:t>
            </w:r>
          </w:p>
        </w:tc>
        <w:tc>
          <w:tcPr>
            <w:tcW w:w="1783" w:type="dxa"/>
          </w:tcPr>
          <w:p w14:paraId="651C05F0" w14:textId="116DF462" w:rsidR="002F4737" w:rsidRDefault="00F877B1">
            <w:pPr>
              <w:ind w:left="-77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433B">
              <w:rPr>
                <w:sz w:val="24"/>
              </w:rPr>
              <w:t>567,0</w:t>
            </w:r>
          </w:p>
        </w:tc>
        <w:tc>
          <w:tcPr>
            <w:tcW w:w="1493" w:type="dxa"/>
          </w:tcPr>
          <w:p w14:paraId="7F1CA47F" w14:textId="1221ACBC" w:rsidR="002F4737" w:rsidRDefault="00F877B1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433B">
              <w:rPr>
                <w:sz w:val="24"/>
              </w:rPr>
              <w:t>189,0</w:t>
            </w:r>
          </w:p>
        </w:tc>
        <w:tc>
          <w:tcPr>
            <w:tcW w:w="1271" w:type="dxa"/>
          </w:tcPr>
          <w:p w14:paraId="08DF93F3" w14:textId="3DE03860" w:rsidR="002F4737" w:rsidRDefault="00F877B1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433B">
              <w:rPr>
                <w:sz w:val="24"/>
              </w:rPr>
              <w:t>189,0</w:t>
            </w:r>
          </w:p>
        </w:tc>
        <w:tc>
          <w:tcPr>
            <w:tcW w:w="1271" w:type="dxa"/>
          </w:tcPr>
          <w:p w14:paraId="043B95D7" w14:textId="1EED34F4" w:rsidR="002F4737" w:rsidRDefault="0084433B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189,0</w:t>
            </w:r>
            <w:r w:rsidR="00F877B1">
              <w:rPr>
                <w:sz w:val="24"/>
              </w:rPr>
              <w:t xml:space="preserve"> </w:t>
            </w:r>
          </w:p>
        </w:tc>
      </w:tr>
      <w:tr w:rsidR="002F4737" w14:paraId="3AE359F2" w14:textId="77777777">
        <w:tc>
          <w:tcPr>
            <w:tcW w:w="4123" w:type="dxa"/>
          </w:tcPr>
          <w:p w14:paraId="2147947B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федеральный бюджет</w:t>
            </w:r>
          </w:p>
        </w:tc>
        <w:tc>
          <w:tcPr>
            <w:tcW w:w="1783" w:type="dxa"/>
          </w:tcPr>
          <w:p w14:paraId="521809AD" w14:textId="77777777" w:rsidR="002F4737" w:rsidRDefault="00A54428">
            <w:pPr>
              <w:ind w:left="-77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3" w:type="dxa"/>
          </w:tcPr>
          <w:p w14:paraId="7F380743" w14:textId="77777777" w:rsidR="002F4737" w:rsidRDefault="00A54428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237B983E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578C4296" w14:textId="77777777" w:rsidR="002F4737" w:rsidRDefault="00A54428">
            <w:pPr>
              <w:ind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F4737" w14:paraId="0F64167E" w14:textId="77777777">
        <w:tc>
          <w:tcPr>
            <w:tcW w:w="4123" w:type="dxa"/>
          </w:tcPr>
          <w:p w14:paraId="3EFE7081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областной бюджет</w:t>
            </w:r>
          </w:p>
        </w:tc>
        <w:tc>
          <w:tcPr>
            <w:tcW w:w="1783" w:type="dxa"/>
          </w:tcPr>
          <w:p w14:paraId="422EEBAA" w14:textId="77777777" w:rsidR="002F4737" w:rsidRDefault="00A54428">
            <w:pPr>
              <w:ind w:left="-77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3" w:type="dxa"/>
          </w:tcPr>
          <w:p w14:paraId="1D13BAB1" w14:textId="77777777" w:rsidR="002F4737" w:rsidRDefault="00A54428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18EDDB4A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78026831" w14:textId="77777777" w:rsidR="002F4737" w:rsidRDefault="00A54428">
            <w:pPr>
              <w:ind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F4737" w14:paraId="63D4A4BA" w14:textId="77777777">
        <w:tc>
          <w:tcPr>
            <w:tcW w:w="4123" w:type="dxa"/>
          </w:tcPr>
          <w:p w14:paraId="0DBF8877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местный бюджет</w:t>
            </w:r>
          </w:p>
        </w:tc>
        <w:tc>
          <w:tcPr>
            <w:tcW w:w="1783" w:type="dxa"/>
          </w:tcPr>
          <w:p w14:paraId="07E2E28C" w14:textId="3009B4FA" w:rsidR="002F4737" w:rsidRDefault="00F877B1">
            <w:pPr>
              <w:ind w:left="-77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4433B">
              <w:rPr>
                <w:sz w:val="24"/>
              </w:rPr>
              <w:t>567,0</w:t>
            </w:r>
          </w:p>
        </w:tc>
        <w:tc>
          <w:tcPr>
            <w:tcW w:w="1493" w:type="dxa"/>
          </w:tcPr>
          <w:p w14:paraId="2619D9DF" w14:textId="28750DD6" w:rsidR="002F4737" w:rsidRDefault="0084433B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189,0</w:t>
            </w:r>
            <w:r w:rsidR="00F877B1">
              <w:rPr>
                <w:sz w:val="24"/>
              </w:rPr>
              <w:t xml:space="preserve"> </w:t>
            </w:r>
          </w:p>
        </w:tc>
        <w:tc>
          <w:tcPr>
            <w:tcW w:w="1271" w:type="dxa"/>
          </w:tcPr>
          <w:p w14:paraId="48C7FEA7" w14:textId="78F6D42F" w:rsidR="002F4737" w:rsidRDefault="0084433B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189,0</w:t>
            </w:r>
            <w:r w:rsidR="00F877B1">
              <w:rPr>
                <w:sz w:val="24"/>
              </w:rPr>
              <w:t xml:space="preserve"> </w:t>
            </w:r>
          </w:p>
        </w:tc>
        <w:tc>
          <w:tcPr>
            <w:tcW w:w="1271" w:type="dxa"/>
          </w:tcPr>
          <w:p w14:paraId="3B8120D0" w14:textId="3D057803" w:rsidR="002F4737" w:rsidRDefault="0084433B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189,0</w:t>
            </w:r>
            <w:r w:rsidR="00F877B1">
              <w:rPr>
                <w:sz w:val="24"/>
              </w:rPr>
              <w:t xml:space="preserve"> </w:t>
            </w:r>
          </w:p>
        </w:tc>
      </w:tr>
      <w:tr w:rsidR="002F4737" w14:paraId="60C8DDBB" w14:textId="77777777">
        <w:tc>
          <w:tcPr>
            <w:tcW w:w="4123" w:type="dxa"/>
          </w:tcPr>
          <w:p w14:paraId="6FC05340" w14:textId="77777777" w:rsidR="002F4737" w:rsidRDefault="00A54428">
            <w:pPr>
              <w:spacing w:line="228" w:lineRule="auto"/>
              <w:ind w:firstLin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внебюджетные средства</w:t>
            </w:r>
          </w:p>
        </w:tc>
        <w:tc>
          <w:tcPr>
            <w:tcW w:w="1783" w:type="dxa"/>
          </w:tcPr>
          <w:p w14:paraId="4046BCBB" w14:textId="77777777" w:rsidR="002F4737" w:rsidRDefault="00A54428">
            <w:pPr>
              <w:ind w:left="-77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3" w:type="dxa"/>
          </w:tcPr>
          <w:p w14:paraId="74C31CC9" w14:textId="77777777" w:rsidR="002F4737" w:rsidRDefault="00A54428">
            <w:pPr>
              <w:ind w:right="-9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7C343677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1" w:type="dxa"/>
          </w:tcPr>
          <w:p w14:paraId="7A1A5F59" w14:textId="77777777" w:rsidR="002F4737" w:rsidRDefault="00A54428">
            <w:pPr>
              <w:ind w:right="41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4EF274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5C28830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Стратегические приоритеты в сфере реализации муниципальной программы «Обеспечение безопасности дорожного движения на территории муниципального образования «город Десногорск» Смоленской области»</w:t>
      </w:r>
    </w:p>
    <w:p w14:paraId="02EF788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p w14:paraId="37EF736A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Автомобильный  транспорт в современном мире имеет огромное значение для удовлетворения не только экономических, но и социальных потребностей населения. Однако процесс автомобилизации населения имеет и негативные стороны. Существенным отрицательным последствием автомобилизации населения является аварийность на автомобильном транспорте. Человечество несет не только физические и моральные потери, но и огромный материальный урон от ДТП.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14:paraId="782B6EF7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Безопасность дорожного движения является одной из важных социально-экономических и демографических задач Российской Федерации.</w:t>
      </w:r>
    </w:p>
    <w:p w14:paraId="354CF92F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Состояние автодорог муниципального образования не в полном объеме соответствует требованиям безопасности дорожного движения. Они  не обустроены в полном объеме техническими средствами регулирования движения, удерживающими и направляющими устройствами, тротуарами и другими средствами, обеспечивающими безопасность участников движения. Существующая дорожно-транспортная инфраструктура не соответствует потребностям общества и государства в безопасном дорожном движении, недостаточно эффективно функционирует система обеспечения дорожного движения, низка дисциплина участников дорожного движения.</w:t>
      </w:r>
    </w:p>
    <w:p w14:paraId="650058DD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Остается еще много нерешенных проблем в вопросах организации дорожного движения на территории муниципального образования.</w:t>
      </w:r>
    </w:p>
    <w:p w14:paraId="595DF97D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автомобильных дорогах  г. Десногорска:</w:t>
      </w:r>
    </w:p>
    <w:p w14:paraId="05391D2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f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709"/>
        <w:gridCol w:w="850"/>
        <w:gridCol w:w="851"/>
        <w:gridCol w:w="850"/>
        <w:gridCol w:w="851"/>
        <w:gridCol w:w="850"/>
        <w:gridCol w:w="709"/>
      </w:tblGrid>
      <w:tr w:rsidR="00870AB1" w14:paraId="455C4DE1" w14:textId="77777777" w:rsidTr="00870AB1">
        <w:tc>
          <w:tcPr>
            <w:tcW w:w="4253" w:type="dxa"/>
            <w:vMerge w:val="restart"/>
          </w:tcPr>
          <w:p w14:paraId="7B1F6A54" w14:textId="77777777" w:rsidR="00870AB1" w:rsidRDefault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709" w:type="dxa"/>
            <w:vMerge w:val="restart"/>
          </w:tcPr>
          <w:p w14:paraId="7F3F1591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w="4961" w:type="dxa"/>
            <w:gridSpan w:val="6"/>
            <w:tcBorders>
              <w:right w:val="single" w:sz="4" w:space="0" w:color="auto"/>
            </w:tcBorders>
          </w:tcPr>
          <w:p w14:paraId="322B6206" w14:textId="77777777" w:rsidR="00870AB1" w:rsidRDefault="00870AB1" w:rsidP="00870AB1">
            <w:pPr>
              <w:jc w:val="center"/>
            </w:pPr>
            <w:r>
              <w:rPr>
                <w:rFonts w:ascii="Times New Roman" w:hAnsi="Times New Roman"/>
              </w:rPr>
              <w:t>Год</w:t>
            </w:r>
          </w:p>
        </w:tc>
      </w:tr>
      <w:tr w:rsidR="00870AB1" w14:paraId="43A5BC19" w14:textId="77777777" w:rsidTr="00870AB1">
        <w:tc>
          <w:tcPr>
            <w:tcW w:w="4253" w:type="dxa"/>
            <w:vMerge/>
          </w:tcPr>
          <w:p w14:paraId="01249871" w14:textId="77777777" w:rsidR="00870AB1" w:rsidRDefault="00870AB1" w:rsidP="00870AB1"/>
        </w:tc>
        <w:tc>
          <w:tcPr>
            <w:tcW w:w="709" w:type="dxa"/>
            <w:vMerge/>
          </w:tcPr>
          <w:p w14:paraId="73F8E982" w14:textId="77777777" w:rsidR="00870AB1" w:rsidRDefault="00870AB1" w:rsidP="00870AB1"/>
        </w:tc>
        <w:tc>
          <w:tcPr>
            <w:tcW w:w="850" w:type="dxa"/>
          </w:tcPr>
          <w:p w14:paraId="2F2324DA" w14:textId="77777777" w:rsidR="00870AB1" w:rsidRDefault="00F877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851" w:type="dxa"/>
          </w:tcPr>
          <w:p w14:paraId="7249918A" w14:textId="77777777" w:rsidR="00870AB1" w:rsidRDefault="00870AB1" w:rsidP="00F87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877B1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0B614CE1" w14:textId="77777777" w:rsidR="00870AB1" w:rsidRDefault="00870AB1" w:rsidP="00F87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877B1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14:paraId="2ECEFD06" w14:textId="77777777" w:rsidR="00870AB1" w:rsidRDefault="00870AB1" w:rsidP="00F87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877B1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55CDAC3D" w14:textId="77777777" w:rsidR="00870AB1" w:rsidRDefault="00870AB1" w:rsidP="00F87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877B1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14:paraId="4E5590ED" w14:textId="77777777" w:rsidR="00870AB1" w:rsidRDefault="00870AB1" w:rsidP="00F877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F877B1">
              <w:rPr>
                <w:rFonts w:ascii="Times New Roman" w:hAnsi="Times New Roman"/>
              </w:rPr>
              <w:t>5</w:t>
            </w:r>
          </w:p>
        </w:tc>
      </w:tr>
      <w:tr w:rsidR="00870AB1" w14:paraId="6BE0B8B7" w14:textId="77777777" w:rsidTr="006932C5">
        <w:tc>
          <w:tcPr>
            <w:tcW w:w="4253" w:type="dxa"/>
          </w:tcPr>
          <w:p w14:paraId="482DE96B" w14:textId="77777777" w:rsidR="00870AB1" w:rsidRDefault="00870AB1" w:rsidP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ДТП, в том числе:</w:t>
            </w:r>
          </w:p>
        </w:tc>
        <w:tc>
          <w:tcPr>
            <w:tcW w:w="709" w:type="dxa"/>
            <w:vAlign w:val="center"/>
          </w:tcPr>
          <w:p w14:paraId="24607BA6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2474579D" w14:textId="38F4A0BC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 w:rsidRPr="008E4B2C">
              <w:rPr>
                <w:rFonts w:ascii="Times New Roman" w:hAnsi="Times New Roman"/>
              </w:rPr>
              <w:t>184</w:t>
            </w:r>
          </w:p>
        </w:tc>
        <w:tc>
          <w:tcPr>
            <w:tcW w:w="851" w:type="dxa"/>
            <w:vAlign w:val="center"/>
          </w:tcPr>
          <w:p w14:paraId="1E51E061" w14:textId="256C8867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850" w:type="dxa"/>
            <w:vAlign w:val="center"/>
          </w:tcPr>
          <w:p w14:paraId="4619A182" w14:textId="6F5BD6FD" w:rsidR="00870AB1" w:rsidRDefault="00870AB1" w:rsidP="008E4B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E4B2C"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  <w:vAlign w:val="center"/>
          </w:tcPr>
          <w:p w14:paraId="6055E1E0" w14:textId="2B564146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850" w:type="dxa"/>
          </w:tcPr>
          <w:p w14:paraId="59C72C8F" w14:textId="7FDED32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14:paraId="49055027" w14:textId="2ADBBE0F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</w:tr>
      <w:tr w:rsidR="00870AB1" w14:paraId="55ED65EA" w14:textId="77777777" w:rsidTr="006932C5">
        <w:tc>
          <w:tcPr>
            <w:tcW w:w="4253" w:type="dxa"/>
          </w:tcPr>
          <w:p w14:paraId="271B2870" w14:textId="77777777" w:rsidR="00870AB1" w:rsidRDefault="00870AB1" w:rsidP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ДТП, в которых пострадали люди, в том числе</w:t>
            </w:r>
          </w:p>
        </w:tc>
        <w:tc>
          <w:tcPr>
            <w:tcW w:w="709" w:type="dxa"/>
            <w:vAlign w:val="center"/>
          </w:tcPr>
          <w:p w14:paraId="57EB1027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6FD77C3C" w14:textId="1D8DB676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 w:rsidRPr="008E4B2C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  <w:vAlign w:val="center"/>
          </w:tcPr>
          <w:p w14:paraId="38C6025B" w14:textId="4FB9A618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1F5540F1" w14:textId="70B8BA0A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24A915E6" w14:textId="1929F22C" w:rsidR="00870AB1" w:rsidRDefault="00870AB1" w:rsidP="008E4B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E4B2C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05B9E2D0" w14:textId="2977FFE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473EF943" w14:textId="438CFA08" w:rsidR="00870AB1" w:rsidRDefault="008E4B2C" w:rsidP="008E4B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870AB1" w14:paraId="5565F908" w14:textId="77777777" w:rsidTr="006932C5">
        <w:tc>
          <w:tcPr>
            <w:tcW w:w="4253" w:type="dxa"/>
          </w:tcPr>
          <w:p w14:paraId="0F6BB567" w14:textId="77777777" w:rsidR="00870AB1" w:rsidRDefault="00870AB1" w:rsidP="00870AB1">
            <w:pPr>
              <w:pStyle w:val="afc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709" w:type="dxa"/>
            <w:vAlign w:val="center"/>
          </w:tcPr>
          <w:p w14:paraId="321AD968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4B132BF8" w14:textId="63762AC4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 w:rsidRPr="008E4B2C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398AA3FC" w14:textId="2025B5EC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16C1BAB0" w14:textId="3C70CA0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123B7FF" w14:textId="17AD6C97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7256851B" w14:textId="0593ECE8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C3D43FB" w14:textId="7B7F6F3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0AB1" w14:paraId="52CD8776" w14:textId="77777777" w:rsidTr="006932C5">
        <w:tc>
          <w:tcPr>
            <w:tcW w:w="4253" w:type="dxa"/>
          </w:tcPr>
          <w:p w14:paraId="440F83B2" w14:textId="77777777" w:rsidR="00870AB1" w:rsidRDefault="00870AB1" w:rsidP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ДТП, в которых погибли люди</w:t>
            </w:r>
          </w:p>
        </w:tc>
        <w:tc>
          <w:tcPr>
            <w:tcW w:w="709" w:type="dxa"/>
            <w:vAlign w:val="center"/>
          </w:tcPr>
          <w:p w14:paraId="223C0AB3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74732FFE" w14:textId="3B0D2E96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 w:rsidRPr="008E4B2C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0205219B" w14:textId="61C0D1FC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9E6F461" w14:textId="0332C07E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4C39E224" w14:textId="6CAB37C0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63A552B2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8626BC7" w14:textId="0C198B50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70AB1" w14:paraId="7861AAE3" w14:textId="77777777" w:rsidTr="006932C5">
        <w:tc>
          <w:tcPr>
            <w:tcW w:w="4253" w:type="dxa"/>
          </w:tcPr>
          <w:p w14:paraId="31D28F5D" w14:textId="77777777" w:rsidR="00870AB1" w:rsidRDefault="00870AB1" w:rsidP="00870AB1">
            <w:pPr>
              <w:pStyle w:val="afc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709" w:type="dxa"/>
            <w:vAlign w:val="center"/>
          </w:tcPr>
          <w:p w14:paraId="75D29FEC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14:paraId="2C4E2955" w14:textId="148B8252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4D945A73" w14:textId="3D4493AD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4F5ECCF0" w14:textId="5E24227F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02E8E0E4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3B084C2B" w14:textId="2F89C123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485ED016" w14:textId="77777777" w:rsidR="00870AB1" w:rsidRDefault="006932C5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70AB1" w14:paraId="1751293C" w14:textId="77777777" w:rsidTr="006932C5">
        <w:tc>
          <w:tcPr>
            <w:tcW w:w="4253" w:type="dxa"/>
          </w:tcPr>
          <w:p w14:paraId="55E5D0EE" w14:textId="77777777" w:rsidR="00870AB1" w:rsidRDefault="00870AB1" w:rsidP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человек получивших ранения в результате ДТП, в том числе:</w:t>
            </w:r>
          </w:p>
        </w:tc>
        <w:tc>
          <w:tcPr>
            <w:tcW w:w="709" w:type="dxa"/>
            <w:vAlign w:val="center"/>
          </w:tcPr>
          <w:p w14:paraId="6C8D2E13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850" w:type="dxa"/>
            <w:vAlign w:val="center"/>
          </w:tcPr>
          <w:p w14:paraId="7F2D7327" w14:textId="5C43150D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 w:rsidRPr="008E4B2C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  <w:vAlign w:val="center"/>
          </w:tcPr>
          <w:p w14:paraId="0DA7A0DF" w14:textId="0AE2399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14:paraId="72D34EAB" w14:textId="26A2D7A0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vAlign w:val="center"/>
          </w:tcPr>
          <w:p w14:paraId="2F7DF726" w14:textId="6E4C31E7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vAlign w:val="center"/>
          </w:tcPr>
          <w:p w14:paraId="0E7F3E8E" w14:textId="219A8BEC" w:rsidR="00870AB1" w:rsidRDefault="00870AB1" w:rsidP="008E4B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E4B2C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8F8795" w14:textId="2C8AC274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870AB1" w14:paraId="55C12FD2" w14:textId="77777777" w:rsidTr="006932C5">
        <w:tc>
          <w:tcPr>
            <w:tcW w:w="4253" w:type="dxa"/>
          </w:tcPr>
          <w:p w14:paraId="1FA7AEED" w14:textId="77777777" w:rsidR="00870AB1" w:rsidRDefault="00870AB1" w:rsidP="00870AB1">
            <w:pPr>
              <w:pStyle w:val="afc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709" w:type="dxa"/>
            <w:vAlign w:val="center"/>
          </w:tcPr>
          <w:p w14:paraId="7EEE828D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850" w:type="dxa"/>
            <w:vAlign w:val="center"/>
          </w:tcPr>
          <w:p w14:paraId="1F134DDE" w14:textId="47D176A6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429EEDD4" w14:textId="613120AD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6616AFFC" w14:textId="61476747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0F6A4BD0" w14:textId="762D51DE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7BEB284D" w14:textId="4F65E983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7760597" w14:textId="1A0810C3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70AB1" w14:paraId="5A4A79C3" w14:textId="77777777" w:rsidTr="006932C5">
        <w:tc>
          <w:tcPr>
            <w:tcW w:w="4253" w:type="dxa"/>
          </w:tcPr>
          <w:p w14:paraId="6F546D71" w14:textId="77777777" w:rsidR="00870AB1" w:rsidRDefault="00870AB1" w:rsidP="00870AB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человек погибших в результате ДТП, в том числе:</w:t>
            </w:r>
          </w:p>
        </w:tc>
        <w:tc>
          <w:tcPr>
            <w:tcW w:w="709" w:type="dxa"/>
            <w:vAlign w:val="center"/>
          </w:tcPr>
          <w:p w14:paraId="14F7864F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850" w:type="dxa"/>
            <w:vAlign w:val="center"/>
          </w:tcPr>
          <w:p w14:paraId="76E83AB8" w14:textId="49C1A794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4621A39F" w14:textId="2F432F0F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38EF17E" w14:textId="6480D08B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6DD3235F" w14:textId="04EEDB89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5800E0FB" w14:textId="32887565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4C3E58F" w14:textId="13F3D589" w:rsidR="00870AB1" w:rsidRDefault="00602B98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70AB1" w14:paraId="13F8B069" w14:textId="77777777" w:rsidTr="006932C5">
        <w:tc>
          <w:tcPr>
            <w:tcW w:w="4253" w:type="dxa"/>
          </w:tcPr>
          <w:p w14:paraId="762E0D5F" w14:textId="77777777" w:rsidR="00870AB1" w:rsidRDefault="00870AB1" w:rsidP="00870AB1">
            <w:pPr>
              <w:pStyle w:val="afc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дети</w:t>
            </w:r>
          </w:p>
        </w:tc>
        <w:tc>
          <w:tcPr>
            <w:tcW w:w="709" w:type="dxa"/>
            <w:vAlign w:val="center"/>
          </w:tcPr>
          <w:p w14:paraId="5FC3E60D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</w:t>
            </w:r>
          </w:p>
        </w:tc>
        <w:tc>
          <w:tcPr>
            <w:tcW w:w="850" w:type="dxa"/>
            <w:vAlign w:val="center"/>
          </w:tcPr>
          <w:p w14:paraId="795D7A54" w14:textId="2546BA79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vAlign w:val="center"/>
          </w:tcPr>
          <w:p w14:paraId="122AE127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vAlign w:val="center"/>
          </w:tcPr>
          <w:p w14:paraId="120C59BB" w14:textId="29A391FE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vAlign w:val="center"/>
          </w:tcPr>
          <w:p w14:paraId="7EDB1620" w14:textId="77777777" w:rsidR="00870AB1" w:rsidRDefault="00870AB1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35ECB67F" w14:textId="4EF70195" w:rsidR="00870AB1" w:rsidRDefault="008E4B2C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5521FD21" w14:textId="77777777" w:rsidR="00870AB1" w:rsidRDefault="006932C5" w:rsidP="00870A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4694625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58CA3C7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причиной дорожно-транспортных происшествий по-прежнему остается человеческий фактор. Значительная часть происшествий на автодорогах происходит из-за нарушений правил дорожного движения водителями транспортных средств и нарушения правил дорожного движения пешеходами. </w:t>
      </w:r>
    </w:p>
    <w:p w14:paraId="3F73E7C7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Основными видами дорожно-транспортных происшествий явились столкновение, наезд на пешехода, опрокидывание, наезд на препятствие, наезд на велосипедиста.</w:t>
      </w:r>
    </w:p>
    <w:p w14:paraId="5C8F9901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реализации муниципальной программы является сокращение смертности от дорожно-транспортных происшествий, в ходе достижения которой решается задача по устранению и профилактике возникновения опасных участков дорожного движения.</w:t>
      </w:r>
    </w:p>
    <w:p w14:paraId="0BEDA1C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664A7D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E879455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25267A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E60602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2552E6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8E2F46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5C7B17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8F132F2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83C57A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DFAED5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E71113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2AED55C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83BE47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CB986D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47711D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6F3EF60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732E502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883ADE" w14:textId="77777777" w:rsidR="002F4737" w:rsidRDefault="002F4737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4738E2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E5DEE99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64973BC5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8DCECC1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6E736913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92EA3F" w14:textId="77777777" w:rsidR="009B50B2" w:rsidRDefault="009B50B2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B3165E8" w14:textId="77777777" w:rsidR="00870AB1" w:rsidRDefault="00870AB1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011F21CB" w14:textId="77777777" w:rsidR="00870AB1" w:rsidRDefault="00870AB1" w:rsidP="00870AB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260182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B8C4F5D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0CD8009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6B5A1F3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112C876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8A120E6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877DCB6" w14:textId="77777777" w:rsidR="00F877B1" w:rsidRDefault="00F877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95B250F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2. «Сведения о региональных проектах»</w:t>
      </w:r>
    </w:p>
    <w:p w14:paraId="28A97C81" w14:textId="77777777" w:rsidR="002F4737" w:rsidRDefault="002F473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14:paraId="091A225B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Муниципальной программой «Обеспечение безопасности дорожного движения на территории муниципального образования «город Десногорск» Смоленской области» реализация региональных проектов не предусмотрена.</w:t>
      </w:r>
    </w:p>
    <w:p w14:paraId="4AA4A71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9AB19B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4072F3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2AB3CB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E458D0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D4111A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44E022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FB5D35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D79480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0CE3BA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2D3EF4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78E6C2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DD8D2D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21D4970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897248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9613CE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269B53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5AF120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7E13E2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71A3CB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4988E3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B960F8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6DFA069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C19D69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649BDF5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6096A2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23AF1B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583AF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5DA2F9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E61110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CD7B4A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A3951F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40A438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8CD60D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A0A01C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CF34D65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ECD935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555A4F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1A661F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709DA9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0147940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C7C594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979C82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FFFF4A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9589F6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7E70C6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5D2AB4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E02561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AD2472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F5BE175" w14:textId="77777777" w:rsidR="009B50B2" w:rsidRDefault="009B50B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2E5409D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3. «Паспорт ведомственного проекта»</w:t>
      </w:r>
    </w:p>
    <w:p w14:paraId="2FEC8B4C" w14:textId="77777777" w:rsidR="002F4737" w:rsidRDefault="002F4737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</w:rPr>
      </w:pPr>
    </w:p>
    <w:p w14:paraId="20A8A84C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Муниципальной программой «Обеспечение безопасности дорожного движения на территории муниципального образования «город Десногорск» Смоленской области» реализация ведомственных проектов не предусмотрена.</w:t>
      </w:r>
    </w:p>
    <w:p w14:paraId="014D333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9B39DE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ABC77B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B4A591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E48141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E38205C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A3E270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D6B83C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0AAE2B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6C7C77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93C034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E56E64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6CE0FA2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3A96C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4B699AB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C32255C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AD03E5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1F59769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5BE42E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F1974C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EA0EBFA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E89A3D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15E8C80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340E2D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B4B31D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EC4CA5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E94653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DFCE758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44036C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E4401C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205FED2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B0DA6F7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5CB220D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3CE64223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884046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BA95BB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B2FC709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2F3520E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B9F95E4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446052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D405AEC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8ECDA96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18A97F1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CF3BE28" w14:textId="77777777" w:rsidR="002F4737" w:rsidRDefault="002F4737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DD2FAEB" w14:textId="77777777" w:rsidR="002F4737" w:rsidRDefault="002F4737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1F0E2EA" w14:textId="77777777" w:rsidR="002F4737" w:rsidRDefault="002F4737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613DE0CE" w14:textId="77777777" w:rsidR="002F4737" w:rsidRDefault="002F4737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1DE628B6" w14:textId="77777777" w:rsidR="002F4737" w:rsidRDefault="002F4737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1B49AD9" w14:textId="77777777" w:rsidR="009B50B2" w:rsidRDefault="009B50B2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8A52A4F" w14:textId="77777777" w:rsidR="002F4737" w:rsidRDefault="002F47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6354EA5F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Раздел 4. «Паспорта комплексов процессных мероприятий»</w:t>
      </w:r>
    </w:p>
    <w:p w14:paraId="4BB017E7" w14:textId="77777777" w:rsidR="002F4737" w:rsidRDefault="002F47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D91C725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</w:rPr>
      </w:pPr>
      <w:r>
        <w:rPr>
          <w:rFonts w:ascii="Times New Roman" w:hAnsi="Times New Roman"/>
          <w:b/>
          <w:spacing w:val="20"/>
          <w:sz w:val="24"/>
        </w:rPr>
        <w:t>ПАСПОРТ</w:t>
      </w:r>
    </w:p>
    <w:p w14:paraId="1C91A232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комплекса процессных мероприятий</w:t>
      </w:r>
    </w:p>
    <w:p w14:paraId="1A082425" w14:textId="77777777" w:rsidR="002F4737" w:rsidRDefault="00A5442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single"/>
        </w:rPr>
        <w:t>1.  «Повышение безопасности дорожного движения»</w:t>
      </w:r>
      <w:r>
        <w:rPr>
          <w:rFonts w:ascii="Times New Roman" w:hAnsi="Times New Roman"/>
          <w:b/>
          <w:sz w:val="24"/>
        </w:rPr>
        <w:t xml:space="preserve"> </w:t>
      </w:r>
    </w:p>
    <w:p w14:paraId="455F59F6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(наименование комплекса процессных мероприятий)</w:t>
      </w:r>
      <w:r>
        <w:rPr>
          <w:rFonts w:ascii="Times New Roman" w:hAnsi="Times New Roman"/>
          <w:i/>
          <w:sz w:val="24"/>
        </w:rPr>
        <w:t xml:space="preserve"> </w:t>
      </w:r>
    </w:p>
    <w:p w14:paraId="760B06E2" w14:textId="77777777" w:rsidR="002F4737" w:rsidRDefault="002F4737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2014081C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14:paraId="3B87E553" w14:textId="77777777" w:rsidR="002F4737" w:rsidRDefault="002F4737">
      <w:pPr>
        <w:spacing w:after="0" w:line="240" w:lineRule="auto"/>
        <w:rPr>
          <w:rFonts w:ascii="Times New Roman" w:hAnsi="Times New Roman"/>
          <w:sz w:val="16"/>
        </w:rPr>
      </w:pPr>
    </w:p>
    <w:tbl>
      <w:tblPr>
        <w:tblStyle w:val="1a"/>
        <w:tblW w:w="0" w:type="auto"/>
        <w:tblLayout w:type="fixed"/>
        <w:tblLook w:val="04A0" w:firstRow="1" w:lastRow="0" w:firstColumn="1" w:lastColumn="0" w:noHBand="0" w:noVBand="1"/>
      </w:tblPr>
      <w:tblGrid>
        <w:gridCol w:w="5133"/>
        <w:gridCol w:w="5003"/>
      </w:tblGrid>
      <w:tr w:rsidR="002F4737" w14:paraId="7282EFEA" w14:textId="77777777">
        <w:trPr>
          <w:trHeight w:val="516"/>
        </w:trPr>
        <w:tc>
          <w:tcPr>
            <w:tcW w:w="5133" w:type="dxa"/>
            <w:vAlign w:val="center"/>
          </w:tcPr>
          <w:p w14:paraId="6775821C" w14:textId="77777777" w:rsidR="002F4737" w:rsidRDefault="00A54428">
            <w:pPr>
              <w:ind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выполнение комплекса процессных мероприятий</w:t>
            </w:r>
          </w:p>
        </w:tc>
        <w:tc>
          <w:tcPr>
            <w:tcW w:w="5003" w:type="dxa"/>
            <w:vAlign w:val="center"/>
          </w:tcPr>
          <w:p w14:paraId="220D47A9" w14:textId="77777777" w:rsidR="002F4737" w:rsidRDefault="00A54428">
            <w:pPr>
              <w:ind w:firstLine="0"/>
              <w:rPr>
                <w:sz w:val="24"/>
                <w:highlight w:val="yellow"/>
              </w:rPr>
            </w:pPr>
            <w:proofErr w:type="spellStart"/>
            <w:r>
              <w:rPr>
                <w:sz w:val="24"/>
              </w:rPr>
              <w:t>Федоренков</w:t>
            </w:r>
            <w:proofErr w:type="spellEnd"/>
            <w:r>
              <w:rPr>
                <w:sz w:val="24"/>
              </w:rPr>
              <w:t xml:space="preserve"> Алексей Витальевич, Заместитель Главы муниципального </w:t>
            </w:r>
            <w:proofErr w:type="gramStart"/>
            <w:r>
              <w:rPr>
                <w:sz w:val="24"/>
              </w:rPr>
              <w:t>о</w:t>
            </w:r>
            <w:r w:rsidR="00F877B1">
              <w:rPr>
                <w:sz w:val="24"/>
              </w:rPr>
              <w:t>бразования-начальник</w:t>
            </w:r>
            <w:proofErr w:type="gramEnd"/>
            <w:r w:rsidR="00F877B1">
              <w:rPr>
                <w:sz w:val="24"/>
              </w:rPr>
              <w:t xml:space="preserve"> Управления</w:t>
            </w:r>
            <w:r>
              <w:rPr>
                <w:sz w:val="24"/>
              </w:rPr>
              <w:t xml:space="preserve"> ГХ и ПК                              г. Десногорска</w:t>
            </w:r>
          </w:p>
        </w:tc>
      </w:tr>
      <w:tr w:rsidR="002F4737" w14:paraId="600B0E22" w14:textId="77777777">
        <w:trPr>
          <w:trHeight w:val="700"/>
        </w:trPr>
        <w:tc>
          <w:tcPr>
            <w:tcW w:w="5133" w:type="dxa"/>
            <w:vAlign w:val="center"/>
          </w:tcPr>
          <w:p w14:paraId="243AD5D3" w14:textId="77777777" w:rsidR="002F4737" w:rsidRDefault="00A5442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Связь с муниципальной программой </w:t>
            </w:r>
          </w:p>
        </w:tc>
        <w:tc>
          <w:tcPr>
            <w:tcW w:w="5003" w:type="dxa"/>
            <w:vAlign w:val="center"/>
          </w:tcPr>
          <w:p w14:paraId="0029D633" w14:textId="77777777" w:rsidR="002F4737" w:rsidRDefault="00A5442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Муниципальная программа «Обеспечение безопасности дорожного движения на территории муниципального образования «город Десногорск» Смоленской области»</w:t>
            </w:r>
          </w:p>
        </w:tc>
      </w:tr>
    </w:tbl>
    <w:p w14:paraId="232A239E" w14:textId="77777777" w:rsidR="002F4737" w:rsidRDefault="002F4737">
      <w:pPr>
        <w:spacing w:after="0" w:line="240" w:lineRule="auto"/>
        <w:rPr>
          <w:rFonts w:ascii="Times New Roman" w:hAnsi="Times New Roman"/>
          <w:sz w:val="24"/>
        </w:rPr>
      </w:pPr>
    </w:p>
    <w:p w14:paraId="22A53087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Показатели реализации комплекса процессных мероприятий </w:t>
      </w:r>
    </w:p>
    <w:p w14:paraId="36437380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</w:p>
    <w:tbl>
      <w:tblPr>
        <w:tblStyle w:val="1a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1194"/>
        <w:gridCol w:w="1471"/>
        <w:gridCol w:w="1482"/>
        <w:gridCol w:w="1262"/>
        <w:gridCol w:w="1262"/>
        <w:gridCol w:w="1760"/>
      </w:tblGrid>
      <w:tr w:rsidR="002F4737" w14:paraId="40471BC9" w14:textId="77777777">
        <w:trPr>
          <w:tblHeader/>
        </w:trPr>
        <w:tc>
          <w:tcPr>
            <w:tcW w:w="1705" w:type="dxa"/>
            <w:vMerge w:val="restart"/>
          </w:tcPr>
          <w:p w14:paraId="54B2C1C7" w14:textId="77777777" w:rsidR="002F4737" w:rsidRDefault="00A5442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Наименование показателя реализации </w:t>
            </w:r>
          </w:p>
        </w:tc>
        <w:tc>
          <w:tcPr>
            <w:tcW w:w="1194" w:type="dxa"/>
            <w:vMerge w:val="restart"/>
          </w:tcPr>
          <w:p w14:paraId="68C0C5AF" w14:textId="77777777" w:rsidR="002F4737" w:rsidRDefault="00A54428">
            <w:pPr>
              <w:ind w:firstLine="23"/>
              <w:jc w:val="center"/>
              <w:rPr>
                <w:color w:val="22272F"/>
                <w:sz w:val="22"/>
                <w:highlight w:val="white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1471" w:type="dxa"/>
            <w:vMerge w:val="restart"/>
          </w:tcPr>
          <w:p w14:paraId="466CB4F9" w14:textId="77777777" w:rsidR="002F4737" w:rsidRDefault="00A54428">
            <w:pPr>
              <w:ind w:firstLine="23"/>
              <w:jc w:val="center"/>
              <w:rPr>
                <w:color w:val="22272F"/>
                <w:sz w:val="22"/>
                <w:highlight w:val="white"/>
              </w:rPr>
            </w:pPr>
            <w:r>
              <w:rPr>
                <w:color w:val="22272F"/>
                <w:sz w:val="22"/>
                <w:highlight w:val="white"/>
              </w:rPr>
              <w:t>Базовое значение показателя реализации</w:t>
            </w:r>
          </w:p>
          <w:p w14:paraId="53678B99" w14:textId="2017BCDB" w:rsidR="002F4737" w:rsidRDefault="00A54428">
            <w:pPr>
              <w:ind w:firstLine="23"/>
              <w:jc w:val="center"/>
              <w:rPr>
                <w:color w:val="22272F"/>
                <w:sz w:val="22"/>
                <w:highlight w:val="white"/>
              </w:rPr>
            </w:pPr>
            <w:r>
              <w:rPr>
                <w:color w:val="22272F"/>
                <w:sz w:val="22"/>
                <w:highlight w:val="white"/>
              </w:rPr>
              <w:t>(к о</w:t>
            </w:r>
            <w:r w:rsidR="00BB1E61">
              <w:rPr>
                <w:color w:val="22272F"/>
                <w:sz w:val="22"/>
                <w:highlight w:val="white"/>
              </w:rPr>
              <w:t>чередному финансовому году) 202</w:t>
            </w:r>
            <w:r w:rsidR="0084433B">
              <w:rPr>
                <w:color w:val="22272F"/>
                <w:sz w:val="22"/>
                <w:highlight w:val="white"/>
              </w:rPr>
              <w:t>5</w:t>
            </w:r>
          </w:p>
        </w:tc>
        <w:tc>
          <w:tcPr>
            <w:tcW w:w="4006" w:type="dxa"/>
            <w:gridSpan w:val="3"/>
            <w:vAlign w:val="center"/>
          </w:tcPr>
          <w:p w14:paraId="46634FF0" w14:textId="77777777" w:rsidR="002F4737" w:rsidRDefault="00A54428">
            <w:pPr>
              <w:ind w:firstLine="0"/>
              <w:jc w:val="center"/>
              <w:rPr>
                <w:spacing w:val="-2"/>
                <w:sz w:val="22"/>
              </w:rPr>
            </w:pPr>
            <w:r>
              <w:rPr>
                <w:color w:val="22272F"/>
                <w:sz w:val="22"/>
                <w:highlight w:val="white"/>
              </w:rPr>
              <w:t>Планируемое значение показателя реализации на очередной финансовый год и плановый период</w:t>
            </w:r>
          </w:p>
        </w:tc>
        <w:tc>
          <w:tcPr>
            <w:tcW w:w="1760" w:type="dxa"/>
            <w:vMerge w:val="restart"/>
          </w:tcPr>
          <w:p w14:paraId="6AFE7E7B" w14:textId="77777777" w:rsidR="002F4737" w:rsidRDefault="00A54428">
            <w:pPr>
              <w:ind w:firstLine="0"/>
              <w:jc w:val="center"/>
              <w:rPr>
                <w:color w:val="22272F"/>
                <w:sz w:val="22"/>
                <w:highlight w:val="white"/>
              </w:rPr>
            </w:pPr>
            <w:proofErr w:type="gramStart"/>
            <w:r>
              <w:rPr>
                <w:color w:val="22272F"/>
                <w:sz w:val="22"/>
                <w:highlight w:val="white"/>
              </w:rPr>
              <w:t>Ответственный</w:t>
            </w:r>
            <w:proofErr w:type="gramEnd"/>
            <w:r>
              <w:rPr>
                <w:color w:val="22272F"/>
                <w:sz w:val="22"/>
                <w:highlight w:val="white"/>
              </w:rPr>
              <w:t xml:space="preserve"> за достижение показателя</w:t>
            </w:r>
          </w:p>
        </w:tc>
      </w:tr>
      <w:tr w:rsidR="002F4737" w14:paraId="55155744" w14:textId="77777777">
        <w:trPr>
          <w:trHeight w:val="448"/>
          <w:tblHeader/>
        </w:trPr>
        <w:tc>
          <w:tcPr>
            <w:tcW w:w="1705" w:type="dxa"/>
            <w:vMerge/>
          </w:tcPr>
          <w:p w14:paraId="0301C577" w14:textId="77777777" w:rsidR="002F4737" w:rsidRDefault="002F4737"/>
        </w:tc>
        <w:tc>
          <w:tcPr>
            <w:tcW w:w="1194" w:type="dxa"/>
            <w:vMerge/>
          </w:tcPr>
          <w:p w14:paraId="760118BB" w14:textId="77777777" w:rsidR="002F4737" w:rsidRDefault="002F4737"/>
        </w:tc>
        <w:tc>
          <w:tcPr>
            <w:tcW w:w="1471" w:type="dxa"/>
            <w:vMerge/>
          </w:tcPr>
          <w:p w14:paraId="231EA81D" w14:textId="77777777" w:rsidR="002F4737" w:rsidRDefault="002F4737"/>
        </w:tc>
        <w:tc>
          <w:tcPr>
            <w:tcW w:w="1482" w:type="dxa"/>
          </w:tcPr>
          <w:p w14:paraId="6A241369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очередной финансовый год</w:t>
            </w:r>
          </w:p>
          <w:p w14:paraId="050989CD" w14:textId="77777777" w:rsidR="002F4737" w:rsidRDefault="00BB1E61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6</w:t>
            </w:r>
          </w:p>
        </w:tc>
        <w:tc>
          <w:tcPr>
            <w:tcW w:w="1262" w:type="dxa"/>
          </w:tcPr>
          <w:p w14:paraId="59F82B1A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1-й год планового периода</w:t>
            </w:r>
          </w:p>
          <w:p w14:paraId="209A760A" w14:textId="77777777" w:rsidR="002F4737" w:rsidRDefault="00BB1E61" w:rsidP="00F877B1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7</w:t>
            </w:r>
          </w:p>
        </w:tc>
        <w:tc>
          <w:tcPr>
            <w:tcW w:w="1262" w:type="dxa"/>
          </w:tcPr>
          <w:p w14:paraId="60AF1F32" w14:textId="77777777" w:rsidR="002F4737" w:rsidRDefault="00A54428">
            <w:pPr>
              <w:ind w:firstLine="0"/>
              <w:jc w:val="center"/>
              <w:rPr>
                <w:color w:val="22272F"/>
                <w:sz w:val="24"/>
                <w:highlight w:val="white"/>
              </w:rPr>
            </w:pPr>
            <w:r>
              <w:rPr>
                <w:color w:val="22272F"/>
                <w:sz w:val="24"/>
                <w:highlight w:val="white"/>
              </w:rPr>
              <w:t>2-й год планового периода</w:t>
            </w:r>
          </w:p>
          <w:p w14:paraId="394C9888" w14:textId="77777777" w:rsidR="002F4737" w:rsidRDefault="00BB1E61" w:rsidP="00F877B1">
            <w:pPr>
              <w:ind w:firstLine="0"/>
              <w:jc w:val="center"/>
              <w:rPr>
                <w:sz w:val="24"/>
              </w:rPr>
            </w:pPr>
            <w:r>
              <w:rPr>
                <w:color w:val="22272F"/>
                <w:sz w:val="24"/>
                <w:highlight w:val="white"/>
              </w:rPr>
              <w:t>202</w:t>
            </w:r>
            <w:r w:rsidR="00F877B1">
              <w:rPr>
                <w:color w:val="22272F"/>
                <w:sz w:val="24"/>
              </w:rPr>
              <w:t>8</w:t>
            </w:r>
          </w:p>
        </w:tc>
        <w:tc>
          <w:tcPr>
            <w:tcW w:w="1760" w:type="dxa"/>
            <w:vMerge/>
          </w:tcPr>
          <w:p w14:paraId="4A846B4D" w14:textId="77777777" w:rsidR="002F4737" w:rsidRDefault="002F4737"/>
        </w:tc>
      </w:tr>
      <w:tr w:rsidR="002F4737" w14:paraId="3470C216" w14:textId="77777777">
        <w:trPr>
          <w:trHeight w:val="282"/>
          <w:tblHeader/>
        </w:trPr>
        <w:tc>
          <w:tcPr>
            <w:tcW w:w="1705" w:type="dxa"/>
            <w:vAlign w:val="center"/>
          </w:tcPr>
          <w:p w14:paraId="2EC1B3EE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14:paraId="58207E56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</w:t>
            </w:r>
          </w:p>
        </w:tc>
        <w:tc>
          <w:tcPr>
            <w:tcW w:w="1471" w:type="dxa"/>
          </w:tcPr>
          <w:p w14:paraId="719B9104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</w:t>
            </w:r>
          </w:p>
        </w:tc>
        <w:tc>
          <w:tcPr>
            <w:tcW w:w="1482" w:type="dxa"/>
            <w:vAlign w:val="center"/>
          </w:tcPr>
          <w:p w14:paraId="7817363E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</w:t>
            </w:r>
          </w:p>
        </w:tc>
        <w:tc>
          <w:tcPr>
            <w:tcW w:w="1262" w:type="dxa"/>
            <w:vAlign w:val="center"/>
          </w:tcPr>
          <w:p w14:paraId="2D88E907" w14:textId="77777777" w:rsidR="002F4737" w:rsidRDefault="00A54428">
            <w:pPr>
              <w:ind w:firstLine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786078CC" w14:textId="77777777" w:rsidR="002F4737" w:rsidRDefault="00A5442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0" w:type="dxa"/>
          </w:tcPr>
          <w:p w14:paraId="28072059" w14:textId="77777777" w:rsidR="002F4737" w:rsidRDefault="00A54428">
            <w:pPr>
              <w:ind w:left="28" w:hanging="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F4737" w14:paraId="67B60E1A" w14:textId="77777777">
        <w:trPr>
          <w:trHeight w:val="433"/>
        </w:trPr>
        <w:tc>
          <w:tcPr>
            <w:tcW w:w="1705" w:type="dxa"/>
            <w:vAlign w:val="center"/>
          </w:tcPr>
          <w:p w14:paraId="64D291F8" w14:textId="77777777" w:rsidR="002F4737" w:rsidRDefault="00A54428">
            <w:pPr>
              <w:ind w:left="1" w:hanging="1"/>
              <w:rPr>
                <w:sz w:val="22"/>
              </w:rPr>
            </w:pPr>
            <w:r>
              <w:rPr>
                <w:sz w:val="22"/>
              </w:rPr>
              <w:t>Число лиц, погибших в дорожно-транспортных происшествиях, в том числе детей</w:t>
            </w:r>
          </w:p>
        </w:tc>
        <w:tc>
          <w:tcPr>
            <w:tcW w:w="1194" w:type="dxa"/>
          </w:tcPr>
          <w:p w14:paraId="7D36B7F9" w14:textId="77777777" w:rsidR="002F4737" w:rsidRDefault="00A54428">
            <w:pPr>
              <w:ind w:firstLine="4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Чел.</w:t>
            </w:r>
          </w:p>
        </w:tc>
        <w:tc>
          <w:tcPr>
            <w:tcW w:w="1471" w:type="dxa"/>
          </w:tcPr>
          <w:p w14:paraId="373CC657" w14:textId="77777777" w:rsidR="002F4737" w:rsidRDefault="00A54428">
            <w:pPr>
              <w:ind w:firstLine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0/0</w:t>
            </w:r>
          </w:p>
        </w:tc>
        <w:tc>
          <w:tcPr>
            <w:tcW w:w="1482" w:type="dxa"/>
          </w:tcPr>
          <w:p w14:paraId="3191CD40" w14:textId="77777777" w:rsidR="002F4737" w:rsidRDefault="00A54428">
            <w:pPr>
              <w:ind w:firstLine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0/0</w:t>
            </w:r>
          </w:p>
        </w:tc>
        <w:tc>
          <w:tcPr>
            <w:tcW w:w="1262" w:type="dxa"/>
          </w:tcPr>
          <w:p w14:paraId="417BDB54" w14:textId="77777777" w:rsidR="002F4737" w:rsidRDefault="00A54428">
            <w:pPr>
              <w:ind w:firstLine="0"/>
              <w:jc w:val="center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0/0</w:t>
            </w:r>
          </w:p>
        </w:tc>
        <w:tc>
          <w:tcPr>
            <w:tcW w:w="1262" w:type="dxa"/>
          </w:tcPr>
          <w:p w14:paraId="4799FF81" w14:textId="77777777" w:rsidR="002F4737" w:rsidRDefault="00A5442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0/0</w:t>
            </w:r>
          </w:p>
        </w:tc>
        <w:tc>
          <w:tcPr>
            <w:tcW w:w="1760" w:type="dxa"/>
          </w:tcPr>
          <w:p w14:paraId="79EBD778" w14:textId="77777777" w:rsidR="002F4737" w:rsidRDefault="00A54428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Директор Службы благоустройства</w:t>
            </w:r>
          </w:p>
        </w:tc>
      </w:tr>
    </w:tbl>
    <w:p w14:paraId="4E47F0DB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sz w:val="16"/>
        </w:rPr>
      </w:pPr>
    </w:p>
    <w:p w14:paraId="38EFF39A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8611FF4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113B8A4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C9F6617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A1C333C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6E64517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AF530FD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B652523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24E97A5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C1C45F2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3B426D1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141D87F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61B5F4C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323B450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BC92267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E398BE1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0B814FF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10A67CF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73D3CA0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34BAA74" w14:textId="77777777" w:rsidR="009B50B2" w:rsidRDefault="009B50B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8D7064B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5. «ОЦЕНКА</w:t>
      </w:r>
    </w:p>
    <w:p w14:paraId="1C196981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применения мер муниципального регулирования в части налоговых льгот, освобождений и иных преференций по налогам и сборам в сфере реализации  </w:t>
      </w:r>
    </w:p>
    <w:p w14:paraId="15F12FD1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муниципальной программы </w:t>
      </w:r>
    </w:p>
    <w:p w14:paraId="60C41002" w14:textId="77777777" w:rsidR="002F4737" w:rsidRDefault="00A54428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«Обеспечение безопасности дорожного движения на территории муниципального образования «город Десногорск» Смоленской области»</w:t>
      </w:r>
    </w:p>
    <w:p w14:paraId="5CA70793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16"/>
        </w:rPr>
      </w:pPr>
    </w:p>
    <w:p w14:paraId="0EDA6CFE" w14:textId="77777777" w:rsidR="002F4737" w:rsidRDefault="00A5442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Муниципальной программой «Обеспечение безопасности дорожного движения на территории муниципального образования «город Десногорск» Смоленской области» применение мер муниципального регулирования в части налоговых льгот, освобождений и иных преференций по налогам и сборам не предусмотрено.</w:t>
      </w:r>
    </w:p>
    <w:p w14:paraId="6C9416E6" w14:textId="77777777" w:rsidR="002F4737" w:rsidRDefault="002F4737">
      <w:pPr>
        <w:widowControl w:val="0"/>
        <w:spacing w:after="0" w:line="240" w:lineRule="auto"/>
        <w:jc w:val="center"/>
        <w:rPr>
          <w:rFonts w:ascii="Times New Roman" w:hAnsi="Times New Roman"/>
          <w:color w:val="FF0000"/>
          <w:sz w:val="16"/>
        </w:rPr>
      </w:pPr>
    </w:p>
    <w:p w14:paraId="083F727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0516EAEB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B3EE8E0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1778B95C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0D6BCC0D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B7FC91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052644C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23DEBC02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32DF7111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10178EF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08947E8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D987C60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3DE85AB2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15EC471E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24710552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1EE5CFD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16335A8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060E63F9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11DF755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25A67AB5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EBE2AEC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60819046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6588C709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B489CE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3BB834B1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24CA3DEC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DB6557B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6FA4C37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B4AAF9F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B405834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4E849CE1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0834359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56BB7E7A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1F003A8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1FC92F1B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0420E804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7D71A6AF" w14:textId="77777777" w:rsidR="002F4737" w:rsidRDefault="002F4737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14:paraId="0C14817C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B839E8" w14:textId="77777777" w:rsidR="009B50B2" w:rsidRDefault="009B50B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92342C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2E87359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A9DDE73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56B8F56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A669A80" w14:textId="77777777" w:rsidR="00E52012" w:rsidRDefault="00E52012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D420C8C" w14:textId="77777777" w:rsidR="002F4737" w:rsidRDefault="00A54428" w:rsidP="00E5201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6. «СВЕДЕНИЯ</w:t>
      </w:r>
    </w:p>
    <w:p w14:paraId="79E82DFF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финансировании структурных элементов муниципальной программы</w:t>
      </w:r>
    </w:p>
    <w:p w14:paraId="5B39995B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«Обеспечение безопасности дорожного движения на территории муниципального образования «город Десногорск» Смоленской области»</w:t>
      </w:r>
    </w:p>
    <w:p w14:paraId="4BBD0C81" w14:textId="77777777" w:rsidR="002F4737" w:rsidRDefault="00A5442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(наименование муниципальной программы)</w:t>
      </w:r>
    </w:p>
    <w:p w14:paraId="2E957F8A" w14:textId="77777777" w:rsidR="002F4737" w:rsidRDefault="002F473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021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36"/>
        <w:gridCol w:w="1276"/>
        <w:gridCol w:w="1559"/>
        <w:gridCol w:w="993"/>
        <w:gridCol w:w="992"/>
        <w:gridCol w:w="992"/>
        <w:gridCol w:w="992"/>
      </w:tblGrid>
      <w:tr w:rsidR="002F4737" w14:paraId="158FFCD0" w14:textId="77777777" w:rsidTr="00144795">
        <w:trPr>
          <w:trHeight w:val="457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A055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5B67F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6E2E7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Участник муниципальной 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B9DAD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Источник финансового обеспечения (расшифровать)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C9C96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2F4737" w14:paraId="78787C4B" w14:textId="77777777" w:rsidTr="00144795">
        <w:trPr>
          <w:trHeight w:val="327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274A1" w14:textId="77777777" w:rsidR="002F4737" w:rsidRDefault="002F4737"/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11FC0" w14:textId="77777777" w:rsidR="002F4737" w:rsidRDefault="002F473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EBBA" w14:textId="77777777" w:rsidR="002F4737" w:rsidRDefault="002F4737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3CC0" w14:textId="77777777" w:rsidR="002F4737" w:rsidRDefault="002F473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A6719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1D94A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очередной финансовый год</w:t>
            </w:r>
          </w:p>
          <w:p w14:paraId="0E79AFFF" w14:textId="77777777" w:rsidR="002F4737" w:rsidRDefault="00A54428" w:rsidP="00F877B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202</w:t>
            </w:r>
            <w:r w:rsidR="00F877B1">
              <w:rPr>
                <w:rFonts w:ascii="Times New Roman" w:hAnsi="Times New Roman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8162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1-й год планового периода</w:t>
            </w:r>
          </w:p>
          <w:p w14:paraId="50AD6BD6" w14:textId="77777777" w:rsidR="002F4737" w:rsidRDefault="00A54428" w:rsidP="00F877B1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202</w:t>
            </w:r>
            <w:r w:rsidR="00F877B1">
              <w:rPr>
                <w:rFonts w:ascii="Times New Roman" w:hAnsi="Times New Roman"/>
                <w:spacing w:val="-2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C57D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2-й год планового периода</w:t>
            </w:r>
          </w:p>
          <w:p w14:paraId="59BB1098" w14:textId="77777777" w:rsidR="002F4737" w:rsidRDefault="00A54428" w:rsidP="00F877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22272F"/>
                <w:sz w:val="20"/>
                <w:highlight w:val="white"/>
              </w:rPr>
              <w:t>202</w:t>
            </w:r>
            <w:r w:rsidR="00F877B1">
              <w:rPr>
                <w:rFonts w:ascii="Times New Roman" w:hAnsi="Times New Roman"/>
                <w:sz w:val="20"/>
              </w:rPr>
              <w:t>8</w:t>
            </w:r>
          </w:p>
        </w:tc>
      </w:tr>
      <w:tr w:rsidR="002F4737" w14:paraId="7303AA33" w14:textId="77777777" w:rsidTr="00144795">
        <w:trPr>
          <w:trHeight w:val="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54AB9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07041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F2750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D64B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0D7DB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D9E2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672D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0C67" w14:textId="77777777" w:rsidR="002F4737" w:rsidRDefault="00A54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E52012" w14:paraId="11598B1A" w14:textId="77777777" w:rsidTr="00144795">
        <w:trPr>
          <w:trHeight w:val="397"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55E1C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8547A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проект «Наименование»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DB35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C862DCE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814D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F63A61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7861C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910E47E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AD95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28217FA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AC8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08EC28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104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F81605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690237B8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A1F57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1D9A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845A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174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13E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4A3B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16DA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B70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115D20D9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0862E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8619D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81C6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7C8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C4D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B4E2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20F5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6558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0963AB23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1ECC4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DD10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A20E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B4A5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91BA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76789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BA24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376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584B81A4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1815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CA94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№.1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1474A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8AC3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74A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EE6C2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7943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EDA5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490D521B" w14:textId="77777777" w:rsidTr="00144795">
        <w:trPr>
          <w:trHeight w:val="397"/>
        </w:trPr>
        <w:tc>
          <w:tcPr>
            <w:tcW w:w="34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94D6A" w14:textId="77777777" w:rsidR="00E52012" w:rsidRDefault="00E52012" w:rsidP="00E52012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региональному проекту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B75E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6858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CFCC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C3D1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0E25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42E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6E1776B0" w14:textId="77777777" w:rsidTr="00144795">
        <w:trPr>
          <w:trHeight w:val="397"/>
        </w:trPr>
        <w:tc>
          <w:tcPr>
            <w:tcW w:w="5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3C1A2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825F0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Ведомственный проект «Наименование»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49F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8268A81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67C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046334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147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FBD3755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083C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3CC6991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DEA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A3D8E8E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2B32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4EFC9A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3059EF05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11D2D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F5BB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7CB1E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822F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ABF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AC4DF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F58B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EC5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13CADFF8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60BF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32F45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1.1.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9202A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CAA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D83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F5E69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5CC1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889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20B6B000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F6E5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AC2D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ECED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0AE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17D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2F64A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448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F27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522A2BF1" w14:textId="77777777" w:rsidTr="00144795">
        <w:trPr>
          <w:trHeight w:val="397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B1A4" w14:textId="77777777" w:rsidR="00E52012" w:rsidRDefault="00E52012" w:rsidP="00E52012"/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D988D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№.1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2700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F34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DC0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4A45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3FC5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E6E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496EC4B7" w14:textId="77777777" w:rsidTr="00144795">
        <w:trPr>
          <w:trHeight w:val="397"/>
        </w:trPr>
        <w:tc>
          <w:tcPr>
            <w:tcW w:w="34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8D19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ведомственному проекту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5DC09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72AF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727D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FE088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80F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09EF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7B63A9A2" w14:textId="77777777" w:rsidTr="00144795">
        <w:trPr>
          <w:trHeight w:val="397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84A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</w:p>
          <w:p w14:paraId="1F571B9E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362A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</w:t>
            </w:r>
          </w:p>
          <w:p w14:paraId="6DE9EB2E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«Повышение безопасности дорожного движения»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042B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93C3BD3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E33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04CC5D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C10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DF35581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18EC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2DCCE4F" w14:textId="77777777" w:rsidR="00E52012" w:rsidRP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658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2DB986D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A771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000282E1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</w:tr>
      <w:tr w:rsidR="00E52012" w14:paraId="01C230BE" w14:textId="77777777" w:rsidTr="00144795">
        <w:trPr>
          <w:trHeight w:val="1197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9906" w14:textId="77777777" w:rsidR="00E52012" w:rsidRDefault="00E52012" w:rsidP="00E52012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E5579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1</w:t>
            </w:r>
          </w:p>
          <w:p w14:paraId="1D31B1B7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Ремонт автомобильных дорог общего пользования населенных пунктов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B7A25" w14:textId="7777777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</w:t>
            </w:r>
            <w:r w:rsidR="00E52012">
              <w:rPr>
                <w:rFonts w:ascii="Times New Roman" w:hAnsi="Times New Roman"/>
                <w:sz w:val="20"/>
              </w:rPr>
              <w:t xml:space="preserve"> ГХ и ПК                    г. Десногорска</w:t>
            </w:r>
          </w:p>
          <w:p w14:paraId="1A09ADE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Служба благоустройства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C6F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21BE81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3A2E6A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CDBD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1E1CBE8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FC605FA" w14:textId="03403FD7" w:rsidR="00E52012" w:rsidRDefault="0084433B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567,0</w:t>
            </w:r>
            <w:r w:rsidR="00F877B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25D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04191AD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226E997" w14:textId="2FA4FC7D" w:rsidR="00E52012" w:rsidRDefault="0084433B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189,0</w:t>
            </w:r>
            <w:r w:rsidR="00F877B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C36FF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036B91D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5E687DA0" w14:textId="53D4DDB5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84433B">
              <w:rPr>
                <w:rFonts w:ascii="Times New Roman" w:hAnsi="Times New Roman"/>
                <w:sz w:val="20"/>
              </w:rPr>
              <w:t>189,0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8592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7A7070C6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46A34CB2" w14:textId="31720F1B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84433B">
              <w:rPr>
                <w:rFonts w:ascii="Times New Roman" w:hAnsi="Times New Roman"/>
                <w:sz w:val="20"/>
              </w:rPr>
              <w:t>189,0</w:t>
            </w:r>
          </w:p>
        </w:tc>
      </w:tr>
      <w:tr w:rsidR="00E52012" w14:paraId="5BAD196B" w14:textId="77777777" w:rsidTr="00144795">
        <w:trPr>
          <w:trHeight w:val="410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A7F7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Итого по комплексу процессных мероприятий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7864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E34DA5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326B16C" w14:textId="7777777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714717" w14:textId="7777777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10271" w14:textId="7777777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76EA8" w14:textId="7777777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E52012" w14:paraId="31B16691" w14:textId="77777777" w:rsidTr="00144795">
        <w:trPr>
          <w:trHeight w:val="21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F76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84534F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Отдельные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CC137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0D0158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F966D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EE9E4DE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1867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F5B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</w:rPr>
            </w:pPr>
          </w:p>
        </w:tc>
      </w:tr>
      <w:tr w:rsidR="00E52012" w14:paraId="3F47B0CE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89087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 по муниципальной программе,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8D92AA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E4054E8" w14:textId="31BF8C87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44795">
              <w:rPr>
                <w:rFonts w:ascii="Times New Roman" w:hAnsi="Times New Roman"/>
                <w:b/>
                <w:sz w:val="20"/>
              </w:rPr>
              <w:t>567,0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5061742" w14:textId="2FDDE836" w:rsidR="00E52012" w:rsidRDefault="00144795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189,0</w:t>
            </w:r>
            <w:r w:rsidR="00F877B1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03B0" w14:textId="333581F9" w:rsidR="00E52012" w:rsidRDefault="00144795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189,0</w:t>
            </w:r>
            <w:r w:rsidR="00F877B1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54010" w14:textId="411B20C8" w:rsidR="00E52012" w:rsidRDefault="00144795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189,0</w:t>
            </w:r>
            <w:r w:rsidR="00F877B1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E52012" w14:paraId="00F4ECB1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A694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414A24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C620C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DE3E94C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109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D7DD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2012" w14:paraId="38EF3AD4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8E6A4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24FF16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95AEEAB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8303BE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5FF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5A60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E52012" w14:paraId="70FDDA55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9A27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169A6B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42EC2F4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0F9DA72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DE5B0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1531A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  <w:tr w:rsidR="00E52012" w14:paraId="0C85FB16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D4C8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местные бюджеты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C8D7B3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0795BE" w14:textId="4F3473F3" w:rsidR="00E52012" w:rsidRDefault="00144795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567,0</w:t>
            </w:r>
            <w:r w:rsidR="00F877B1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A0857D6" w14:textId="1A093DEC" w:rsidR="00E52012" w:rsidRDefault="00144795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189,0</w:t>
            </w:r>
            <w:r w:rsidR="00F877B1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A753" w14:textId="5464A469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44795">
              <w:rPr>
                <w:rFonts w:ascii="Times New Roman" w:hAnsi="Times New Roman"/>
                <w:b/>
                <w:sz w:val="20"/>
              </w:rPr>
              <w:t>189,0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FB48" w14:textId="5DC68BC0" w:rsidR="00E52012" w:rsidRDefault="00F877B1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144795">
              <w:rPr>
                <w:rFonts w:ascii="Times New Roman" w:hAnsi="Times New Roman"/>
                <w:b/>
                <w:sz w:val="20"/>
              </w:rPr>
              <w:t>189,0</w:t>
            </w:r>
          </w:p>
        </w:tc>
      </w:tr>
      <w:tr w:rsidR="00E52012" w14:paraId="57730F7E" w14:textId="77777777" w:rsidTr="00144795">
        <w:trPr>
          <w:trHeight w:val="113"/>
        </w:trPr>
        <w:tc>
          <w:tcPr>
            <w:tcW w:w="4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2D46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1B8555" w14:textId="77777777" w:rsidR="00E52012" w:rsidRDefault="00E52012" w:rsidP="00E5201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ED702D8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994E0B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10C3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EB99" w14:textId="77777777" w:rsidR="00E52012" w:rsidRDefault="00E52012" w:rsidP="00E520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</w:tr>
    </w:tbl>
    <w:p w14:paraId="7426367A" w14:textId="77777777" w:rsidR="002F4737" w:rsidRDefault="002F4737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sectPr w:rsidR="002F4737" w:rsidSect="00E52012">
      <w:headerReference w:type="default" r:id="rId9"/>
      <w:pgSz w:w="11905" w:h="16838"/>
      <w:pgMar w:top="426" w:right="567" w:bottom="28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5A904" w14:textId="77777777" w:rsidR="00696BAD" w:rsidRDefault="00696BAD">
      <w:pPr>
        <w:spacing w:after="0" w:line="240" w:lineRule="auto"/>
      </w:pPr>
      <w:r>
        <w:separator/>
      </w:r>
    </w:p>
  </w:endnote>
  <w:endnote w:type="continuationSeparator" w:id="0">
    <w:p w14:paraId="6A8E47CE" w14:textId="77777777" w:rsidR="00696BAD" w:rsidRDefault="00696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DC6BA" w14:textId="77777777" w:rsidR="00696BAD" w:rsidRDefault="00696BAD">
      <w:pPr>
        <w:spacing w:after="0" w:line="240" w:lineRule="auto"/>
      </w:pPr>
      <w:r>
        <w:separator/>
      </w:r>
    </w:p>
  </w:footnote>
  <w:footnote w:type="continuationSeparator" w:id="0">
    <w:p w14:paraId="65ABCCFD" w14:textId="77777777" w:rsidR="00696BAD" w:rsidRDefault="00696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D6C0B" w14:textId="77777777" w:rsidR="008E4B2C" w:rsidRDefault="008E4B2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603699">
      <w:rPr>
        <w:noProof/>
      </w:rPr>
      <w:t>11</w:t>
    </w:r>
    <w:r>
      <w:fldChar w:fldCharType="end"/>
    </w:r>
  </w:p>
  <w:p w14:paraId="28A6AFA0" w14:textId="77777777" w:rsidR="008E4B2C" w:rsidRDefault="008E4B2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7257E"/>
    <w:multiLevelType w:val="multilevel"/>
    <w:tmpl w:val="2054BA50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7F6948"/>
    <w:multiLevelType w:val="multilevel"/>
    <w:tmpl w:val="787E1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650372EC"/>
    <w:multiLevelType w:val="multilevel"/>
    <w:tmpl w:val="46A23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EE22C7"/>
    <w:multiLevelType w:val="multilevel"/>
    <w:tmpl w:val="B240B9DC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737"/>
    <w:rsid w:val="0008417C"/>
    <w:rsid w:val="000E3346"/>
    <w:rsid w:val="00144795"/>
    <w:rsid w:val="001B4ACC"/>
    <w:rsid w:val="002E2B29"/>
    <w:rsid w:val="002F4737"/>
    <w:rsid w:val="003243AD"/>
    <w:rsid w:val="003514A2"/>
    <w:rsid w:val="00436E49"/>
    <w:rsid w:val="004A25DC"/>
    <w:rsid w:val="005F461B"/>
    <w:rsid w:val="00602B98"/>
    <w:rsid w:val="00603699"/>
    <w:rsid w:val="006932C5"/>
    <w:rsid w:val="00696BAD"/>
    <w:rsid w:val="00817CA5"/>
    <w:rsid w:val="00826E0A"/>
    <w:rsid w:val="0084433B"/>
    <w:rsid w:val="00870AB1"/>
    <w:rsid w:val="008E4B2C"/>
    <w:rsid w:val="00946E50"/>
    <w:rsid w:val="009B50B2"/>
    <w:rsid w:val="00A54428"/>
    <w:rsid w:val="00B17086"/>
    <w:rsid w:val="00BB18B7"/>
    <w:rsid w:val="00BB1E61"/>
    <w:rsid w:val="00C017D6"/>
    <w:rsid w:val="00D46034"/>
    <w:rsid w:val="00D50CA4"/>
    <w:rsid w:val="00DB5452"/>
    <w:rsid w:val="00DC40BE"/>
    <w:rsid w:val="00E52012"/>
    <w:rsid w:val="00E77CE6"/>
    <w:rsid w:val="00EA741F"/>
    <w:rsid w:val="00F368CF"/>
    <w:rsid w:val="00F8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78C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ind w:left="708"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3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4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jc w:val="center"/>
      <w:outlineLvl w:val="5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3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paragraph" w:customStyle="1" w:styleId="a5">
    <w:name w:val="Знак"/>
    <w:basedOn w:val="a"/>
    <w:link w:val="a6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"/>
    <w:basedOn w:val="1"/>
    <w:link w:val="a5"/>
    <w:rPr>
      <w:rFonts w:ascii="Verdana" w:hAnsi="Verdana"/>
      <w:sz w:val="20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2">
    <w:name w:val="Знак примечания1"/>
    <w:basedOn w:val="13"/>
    <w:link w:val="a7"/>
    <w:rPr>
      <w:sz w:val="16"/>
    </w:rPr>
  </w:style>
  <w:style w:type="character" w:styleId="a7">
    <w:name w:val="annotation reference"/>
    <w:basedOn w:val="a0"/>
    <w:link w:val="12"/>
    <w:rPr>
      <w:sz w:val="16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14">
    <w:name w:val="Номер страницы1"/>
    <w:basedOn w:val="13"/>
    <w:link w:val="a8"/>
  </w:style>
  <w:style w:type="character" w:styleId="a8">
    <w:name w:val="page number"/>
    <w:basedOn w:val="a0"/>
    <w:link w:val="14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Нижний колонтитул Знак"/>
    <w:basedOn w:val="1"/>
    <w:link w:val="a9"/>
    <w:rPr>
      <w:rFonts w:ascii="Calibri" w:hAnsi="Calibri"/>
    </w:rPr>
  </w:style>
  <w:style w:type="paragraph" w:customStyle="1" w:styleId="ConsPlusCell">
    <w:name w:val="ConsPlusCell"/>
    <w:link w:val="ConsPlusCel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Cell0">
    <w:name w:val="ConsPlusCell"/>
    <w:link w:val="ConsPlusCell"/>
    <w:rPr>
      <w:rFonts w:ascii="Calibri" w:hAnsi="Calibri"/>
    </w:rPr>
  </w:style>
  <w:style w:type="paragraph" w:styleId="ab">
    <w:name w:val="List"/>
    <w:basedOn w:val="a"/>
    <w:link w:val="ac"/>
    <w:pPr>
      <w:widowControl w:val="0"/>
      <w:spacing w:after="0" w:line="240" w:lineRule="auto"/>
      <w:ind w:left="283" w:hanging="283"/>
    </w:pPr>
    <w:rPr>
      <w:rFonts w:ascii="Times New Roman" w:hAnsi="Times New Roman"/>
      <w:sz w:val="20"/>
    </w:rPr>
  </w:style>
  <w:style w:type="character" w:customStyle="1" w:styleId="ac">
    <w:name w:val="Список Знак"/>
    <w:basedOn w:val="1"/>
    <w:link w:val="ab"/>
    <w:rPr>
      <w:rFonts w:ascii="Times New Roman" w:hAnsi="Times New Roman"/>
      <w:sz w:val="20"/>
    </w:rPr>
  </w:style>
  <w:style w:type="paragraph" w:styleId="ad">
    <w:name w:val="No Spacing"/>
    <w:link w:val="ae"/>
    <w:pPr>
      <w:spacing w:after="0" w:line="240" w:lineRule="auto"/>
    </w:pPr>
    <w:rPr>
      <w:rFonts w:ascii="Calibri" w:hAnsi="Calibri"/>
    </w:rPr>
  </w:style>
  <w:style w:type="character" w:customStyle="1" w:styleId="ae">
    <w:name w:val="Без интервала Знак"/>
    <w:link w:val="ad"/>
    <w:rPr>
      <w:rFonts w:ascii="Calibri" w:hAnsi="Calibri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customStyle="1" w:styleId="markedcontent">
    <w:name w:val="markedcontent"/>
    <w:basedOn w:val="13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af1">
    <w:name w:val="annotation text"/>
    <w:basedOn w:val="a"/>
    <w:link w:val="af2"/>
    <w:rPr>
      <w:rFonts w:ascii="Calibri" w:hAnsi="Calibri"/>
      <w:sz w:val="20"/>
    </w:rPr>
  </w:style>
  <w:style w:type="character" w:customStyle="1" w:styleId="af2">
    <w:name w:val="Текст примечания Знак"/>
    <w:basedOn w:val="1"/>
    <w:link w:val="af1"/>
    <w:rPr>
      <w:rFonts w:ascii="Calibri" w:hAnsi="Calibri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3">
    <w:name w:val="Balloon Text"/>
    <w:basedOn w:val="a"/>
    <w:link w:val="af4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1"/>
    <w:link w:val="af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f5"/>
    <w:rPr>
      <w:color w:val="0000FF"/>
      <w:u w:val="single"/>
    </w:rPr>
  </w:style>
  <w:style w:type="character" w:styleId="af5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Обычный1"/>
    <w:link w:val="1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9">
    <w:name w:val="Обычный1"/>
    <w:link w:val="18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6">
    <w:name w:val="annotation subject"/>
    <w:basedOn w:val="af1"/>
    <w:next w:val="af1"/>
    <w:link w:val="af7"/>
    <w:rPr>
      <w:b/>
    </w:rPr>
  </w:style>
  <w:style w:type="character" w:customStyle="1" w:styleId="af7">
    <w:name w:val="Тема примечания Знак"/>
    <w:basedOn w:val="af2"/>
    <w:link w:val="af6"/>
    <w:rPr>
      <w:rFonts w:ascii="Calibri" w:hAnsi="Calibri"/>
      <w:b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a">
    <w:name w:val="Title"/>
    <w:next w:val="a"/>
    <w:link w:val="afb"/>
    <w:uiPriority w:val="10"/>
    <w:qFormat/>
    <w:rPr>
      <w:rFonts w:ascii="XO Thames" w:hAnsi="XO Thames"/>
      <w:b/>
      <w:sz w:val="52"/>
    </w:rPr>
  </w:style>
  <w:style w:type="character" w:customStyle="1" w:styleId="afb">
    <w:name w:val="Название Знак"/>
    <w:link w:val="afa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44"/>
    </w:rPr>
  </w:style>
  <w:style w:type="paragraph" w:styleId="afc">
    <w:name w:val="List Paragraph"/>
    <w:basedOn w:val="a"/>
    <w:link w:val="afd"/>
    <w:pPr>
      <w:ind w:left="720"/>
      <w:contextualSpacing/>
    </w:pPr>
  </w:style>
  <w:style w:type="character" w:customStyle="1" w:styleId="afd">
    <w:name w:val="Абзац списка Знак"/>
    <w:basedOn w:val="1"/>
    <w:link w:val="afc"/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8"/>
    </w:rPr>
  </w:style>
  <w:style w:type="table" w:styleId="afe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basedOn w:val="a1"/>
    <w:pPr>
      <w:spacing w:after="0" w:line="240" w:lineRule="auto"/>
      <w:ind w:firstLine="851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Спец</cp:lastModifiedBy>
  <cp:revision>29</cp:revision>
  <cp:lastPrinted>2026-06-08T12:10:00Z</cp:lastPrinted>
  <dcterms:created xsi:type="dcterms:W3CDTF">2024-10-15T08:36:00Z</dcterms:created>
  <dcterms:modified xsi:type="dcterms:W3CDTF">2026-08-13T12:09:00Z</dcterms:modified>
</cp:coreProperties>
</file>