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728" w:rsidRDefault="00171BFF" w:rsidP="004A1F09">
      <w:pPr>
        <w:spacing w:line="264" w:lineRule="auto"/>
        <w:ind w:firstLine="6804"/>
        <w:rPr>
          <w:rFonts w:ascii="Times New Roman" w:eastAsia="Times New Roman" w:hAnsi="Times New Roman" w:cs="Times New Roman"/>
          <w:sz w:val="24"/>
          <w:szCs w:val="24"/>
        </w:rPr>
      </w:pPr>
      <w:r w:rsidRPr="008F6A9E">
        <w:rPr>
          <w:rFonts w:ascii="Times New Roman" w:eastAsia="Times New Roman" w:hAnsi="Times New Roman" w:cs="Times New Roman"/>
          <w:sz w:val="24"/>
          <w:szCs w:val="24"/>
        </w:rPr>
        <w:t xml:space="preserve">Приложение </w:t>
      </w:r>
      <w:r w:rsidR="00DC0728">
        <w:rPr>
          <w:rFonts w:ascii="Times New Roman" w:eastAsia="Times New Roman" w:hAnsi="Times New Roman" w:cs="Times New Roman"/>
          <w:sz w:val="24"/>
          <w:szCs w:val="24"/>
        </w:rPr>
        <w:t xml:space="preserve"> </w:t>
      </w:r>
    </w:p>
    <w:p w:rsidR="004A1F09" w:rsidRDefault="00171BFF" w:rsidP="004A1F09">
      <w:pPr>
        <w:spacing w:line="264" w:lineRule="auto"/>
        <w:ind w:left="6804"/>
        <w:rPr>
          <w:rFonts w:ascii="Times New Roman" w:eastAsia="Times New Roman" w:hAnsi="Times New Roman" w:cs="Times New Roman"/>
          <w:sz w:val="24"/>
          <w:szCs w:val="24"/>
        </w:rPr>
      </w:pPr>
      <w:r w:rsidRPr="008F6A9E">
        <w:rPr>
          <w:rFonts w:ascii="Times New Roman" w:eastAsia="Times New Roman" w:hAnsi="Times New Roman" w:cs="Times New Roman"/>
          <w:sz w:val="24"/>
          <w:szCs w:val="24"/>
        </w:rPr>
        <w:t xml:space="preserve">к решению Десногорского </w:t>
      </w:r>
    </w:p>
    <w:p w:rsidR="00171BFF" w:rsidRPr="008F6A9E" w:rsidRDefault="00DC0728" w:rsidP="004A1F09">
      <w:pPr>
        <w:spacing w:line="264" w:lineRule="auto"/>
        <w:ind w:left="6804"/>
        <w:rPr>
          <w:rFonts w:ascii="Times New Roman" w:eastAsia="Times New Roman" w:hAnsi="Times New Roman" w:cs="Times New Roman"/>
          <w:sz w:val="24"/>
          <w:szCs w:val="24"/>
        </w:rPr>
      </w:pPr>
      <w:r>
        <w:rPr>
          <w:rFonts w:ascii="Times New Roman" w:eastAsia="Times New Roman" w:hAnsi="Times New Roman" w:cs="Times New Roman"/>
          <w:sz w:val="24"/>
          <w:szCs w:val="24"/>
        </w:rPr>
        <w:t>городского Совета</w:t>
      </w:r>
      <w:r w:rsidR="00171BFF" w:rsidRPr="008F6A9E">
        <w:rPr>
          <w:rFonts w:ascii="Times New Roman" w:eastAsia="Times New Roman" w:hAnsi="Times New Roman" w:cs="Times New Roman"/>
          <w:sz w:val="24"/>
          <w:szCs w:val="24"/>
        </w:rPr>
        <w:t xml:space="preserve">                                                  </w:t>
      </w:r>
      <w:r w:rsidR="005A37FA">
        <w:rPr>
          <w:rFonts w:ascii="Times New Roman" w:eastAsia="Times New Roman" w:hAnsi="Times New Roman" w:cs="Times New Roman"/>
          <w:sz w:val="24"/>
          <w:szCs w:val="24"/>
        </w:rPr>
        <w:t xml:space="preserve">                            </w:t>
      </w:r>
      <w:r w:rsidR="00171BFF" w:rsidRPr="008F6A9E">
        <w:rPr>
          <w:rFonts w:ascii="Times New Roman" w:eastAsia="Times New Roman" w:hAnsi="Times New Roman" w:cs="Times New Roman"/>
          <w:sz w:val="24"/>
          <w:szCs w:val="24"/>
        </w:rPr>
        <w:t xml:space="preserve">от </w:t>
      </w:r>
      <w:r w:rsidR="003D5300">
        <w:rPr>
          <w:rFonts w:ascii="Times New Roman" w:eastAsia="Times New Roman" w:hAnsi="Times New Roman" w:cs="Times New Roman"/>
          <w:sz w:val="24"/>
          <w:szCs w:val="24"/>
        </w:rPr>
        <w:t>11.12.2025</w:t>
      </w:r>
      <w:r w:rsidR="00171BFF" w:rsidRPr="008F6A9E">
        <w:rPr>
          <w:rFonts w:ascii="Times New Roman" w:eastAsia="Times New Roman" w:hAnsi="Times New Roman" w:cs="Times New Roman"/>
          <w:sz w:val="24"/>
          <w:szCs w:val="24"/>
        </w:rPr>
        <w:t xml:space="preserve"> № </w:t>
      </w:r>
      <w:r w:rsidR="00FC4F08">
        <w:rPr>
          <w:rFonts w:ascii="Times New Roman" w:eastAsia="Times New Roman" w:hAnsi="Times New Roman" w:cs="Times New Roman"/>
          <w:sz w:val="24"/>
          <w:szCs w:val="24"/>
        </w:rPr>
        <w:t>85</w:t>
      </w:r>
      <w:bookmarkStart w:id="0" w:name="_GoBack"/>
      <w:bookmarkEnd w:id="0"/>
    </w:p>
    <w:p w:rsidR="00157175" w:rsidRDefault="00157175" w:rsidP="00157175">
      <w:pPr>
        <w:pStyle w:val="ConsPlusTitle"/>
        <w:spacing w:line="264" w:lineRule="auto"/>
        <w:jc w:val="center"/>
        <w:rPr>
          <w:rFonts w:ascii="Times New Roman" w:hAnsi="Times New Roman" w:cs="Times New Roman"/>
          <w:sz w:val="24"/>
          <w:szCs w:val="24"/>
        </w:rPr>
      </w:pPr>
    </w:p>
    <w:p w:rsidR="00157175" w:rsidRDefault="00157175" w:rsidP="00590E9D">
      <w:pPr>
        <w:pStyle w:val="ConsPlusTitle"/>
        <w:spacing w:line="264" w:lineRule="auto"/>
        <w:jc w:val="center"/>
        <w:rPr>
          <w:rFonts w:ascii="Times New Roman" w:hAnsi="Times New Roman" w:cs="Times New Roman"/>
          <w:sz w:val="24"/>
          <w:szCs w:val="24"/>
        </w:rPr>
      </w:pPr>
    </w:p>
    <w:p w:rsidR="005A37FA" w:rsidRPr="00590E9D" w:rsidRDefault="005A37FA" w:rsidP="00590E9D">
      <w:pPr>
        <w:pStyle w:val="ConsPlusTitle"/>
        <w:spacing w:line="264" w:lineRule="auto"/>
        <w:jc w:val="center"/>
        <w:rPr>
          <w:rFonts w:ascii="Times New Roman" w:hAnsi="Times New Roman" w:cs="Times New Roman"/>
          <w:sz w:val="24"/>
          <w:szCs w:val="24"/>
        </w:rPr>
      </w:pPr>
    </w:p>
    <w:p w:rsidR="002C3E18" w:rsidRPr="00590E9D" w:rsidRDefault="00A272A7" w:rsidP="00590E9D">
      <w:pPr>
        <w:pStyle w:val="ConsPlusTitle"/>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ПОЛОЖЕНИЕ</w:t>
      </w:r>
    </w:p>
    <w:p w:rsidR="002C3E18" w:rsidRPr="00590E9D" w:rsidRDefault="00A272A7" w:rsidP="00590E9D">
      <w:pPr>
        <w:pStyle w:val="ConsPlusTitle"/>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О ДЕНЕЖНОМ СОДЕРЖАНИИ МУНИЦИПАЛЬНЫХ СЛУЖАЩИХ И ЛИЦ, ЗАМЕЩАЮЩИХ МУНИЦИПАЛЬНЫЕ ДОЛЖНОСТИ</w:t>
      </w:r>
    </w:p>
    <w:p w:rsidR="002C3E18" w:rsidRPr="00590E9D" w:rsidRDefault="002C3E18" w:rsidP="00590E9D">
      <w:pPr>
        <w:pStyle w:val="ConsPlusTitle"/>
        <w:spacing w:line="264" w:lineRule="auto"/>
        <w:jc w:val="center"/>
        <w:rPr>
          <w:rFonts w:ascii="Times New Roman" w:hAnsi="Times New Roman" w:cs="Times New Roman"/>
          <w:sz w:val="24"/>
          <w:szCs w:val="24"/>
        </w:rPr>
      </w:pPr>
    </w:p>
    <w:p w:rsidR="00E25648" w:rsidRPr="007567E7" w:rsidRDefault="00E25648" w:rsidP="00590E9D">
      <w:pPr>
        <w:pStyle w:val="ConsPlusNormal"/>
        <w:spacing w:line="264" w:lineRule="auto"/>
        <w:ind w:firstLine="540"/>
        <w:jc w:val="both"/>
        <w:rPr>
          <w:rFonts w:ascii="Times New Roman" w:hAnsi="Times New Roman" w:cs="Times New Roman"/>
          <w:sz w:val="24"/>
          <w:szCs w:val="24"/>
        </w:rPr>
      </w:pPr>
      <w:proofErr w:type="gramStart"/>
      <w:r w:rsidRPr="00590E9D">
        <w:rPr>
          <w:rFonts w:ascii="Times New Roman" w:hAnsi="Times New Roman" w:cs="Times New Roman"/>
          <w:sz w:val="24"/>
          <w:szCs w:val="24"/>
        </w:rPr>
        <w:t xml:space="preserve">Настоящее Положение разработано в соответствии с Федеральными законами от 06.10.2003 </w:t>
      </w:r>
      <w:hyperlink r:id="rId9" w:tooltip="Федеральный закон от 06.10.2003 N 131-ФЗ (ред. от 29.05.2023, с изм. от 30.05.2023) &quot;Об общих принципах организации местного самоуправления в Российской Федерации&quot; {КонсультантПлюс}">
        <w:r w:rsidRPr="00590E9D">
          <w:rPr>
            <w:rFonts w:ascii="Times New Roman" w:hAnsi="Times New Roman" w:cs="Times New Roman"/>
            <w:sz w:val="24"/>
            <w:szCs w:val="24"/>
          </w:rPr>
          <w:t>№ 131-ФЗ</w:t>
        </w:r>
      </w:hyperlink>
      <w:r w:rsidRPr="00590E9D">
        <w:rPr>
          <w:rFonts w:ascii="Times New Roman" w:hAnsi="Times New Roman" w:cs="Times New Roman"/>
          <w:sz w:val="24"/>
          <w:szCs w:val="24"/>
        </w:rPr>
        <w:t xml:space="preserve"> «Об общих принципах организации местного самоуправления в Российской Федерации»,</w:t>
      </w:r>
      <w:r w:rsidR="007F2088">
        <w:rPr>
          <w:rFonts w:ascii="Times New Roman" w:hAnsi="Times New Roman" w:cs="Times New Roman"/>
          <w:sz w:val="24"/>
          <w:szCs w:val="24"/>
        </w:rPr>
        <w:t xml:space="preserve"> </w:t>
      </w:r>
      <w:r w:rsidR="00761F5C" w:rsidRPr="00761F5C">
        <w:rPr>
          <w:rFonts w:ascii="Times New Roman" w:hAnsi="Times New Roman" w:cs="Times New Roman"/>
          <w:sz w:val="24"/>
          <w:szCs w:val="24"/>
        </w:rPr>
        <w:t xml:space="preserve">от 20.03.2025 </w:t>
      </w:r>
      <w:r w:rsidR="00761F5C">
        <w:rPr>
          <w:rFonts w:ascii="Times New Roman" w:hAnsi="Times New Roman" w:cs="Times New Roman"/>
          <w:sz w:val="24"/>
          <w:szCs w:val="24"/>
        </w:rPr>
        <w:t>№</w:t>
      </w:r>
      <w:r w:rsidR="00761F5C" w:rsidRPr="00761F5C">
        <w:rPr>
          <w:rFonts w:ascii="Times New Roman" w:hAnsi="Times New Roman" w:cs="Times New Roman"/>
          <w:sz w:val="24"/>
          <w:szCs w:val="24"/>
        </w:rPr>
        <w:t xml:space="preserve"> 33-ФЗ </w:t>
      </w:r>
      <w:r w:rsidR="00E17C21">
        <w:rPr>
          <w:rFonts w:ascii="Times New Roman" w:hAnsi="Times New Roman" w:cs="Times New Roman"/>
          <w:sz w:val="24"/>
          <w:szCs w:val="24"/>
        </w:rPr>
        <w:t>«</w:t>
      </w:r>
      <w:r w:rsidR="00761F5C" w:rsidRPr="00761F5C">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00E17C21">
        <w:rPr>
          <w:rFonts w:ascii="Times New Roman" w:hAnsi="Times New Roman" w:cs="Times New Roman"/>
          <w:sz w:val="24"/>
          <w:szCs w:val="24"/>
        </w:rPr>
        <w:t>»</w:t>
      </w:r>
      <w:r w:rsidR="00761F5C">
        <w:rPr>
          <w:rFonts w:ascii="Times New Roman" w:hAnsi="Times New Roman" w:cs="Times New Roman"/>
          <w:sz w:val="24"/>
          <w:szCs w:val="24"/>
        </w:rPr>
        <w:t xml:space="preserve">, </w:t>
      </w:r>
      <w:r w:rsidRPr="00590E9D">
        <w:rPr>
          <w:rFonts w:ascii="Times New Roman" w:hAnsi="Times New Roman" w:cs="Times New Roman"/>
          <w:sz w:val="24"/>
          <w:szCs w:val="24"/>
        </w:rPr>
        <w:t xml:space="preserve">от 02.03.2007 </w:t>
      </w:r>
      <w:hyperlink r:id="rId10" w:tooltip="Федеральный закон от 02.03.2007 N 25-ФЗ (ред. от 13.06.2023) &quot;О муниципальной службе в Российской Федерации&quot; {КонсультантПлюс}">
        <w:r w:rsidRPr="00590E9D">
          <w:rPr>
            <w:rFonts w:ascii="Times New Roman" w:hAnsi="Times New Roman" w:cs="Times New Roman"/>
            <w:sz w:val="24"/>
            <w:szCs w:val="24"/>
          </w:rPr>
          <w:t>№ 25-ФЗ</w:t>
        </w:r>
      </w:hyperlink>
      <w:r w:rsidRPr="00590E9D">
        <w:rPr>
          <w:rFonts w:ascii="Times New Roman" w:hAnsi="Times New Roman" w:cs="Times New Roman"/>
          <w:sz w:val="24"/>
          <w:szCs w:val="24"/>
        </w:rPr>
        <w:t xml:space="preserve"> «О муниципальной службе в Российской Федерации», от 07.02.2011 № 6-ФЗ «</w:t>
      </w:r>
      <w:r w:rsidR="00162D2C" w:rsidRPr="00590E9D">
        <w:rPr>
          <w:rFonts w:ascii="Times New Roman" w:hAnsi="Times New Roman" w:cs="Times New Roman"/>
          <w:sz w:val="24"/>
          <w:szCs w:val="24"/>
        </w:rPr>
        <w:t>О</w:t>
      </w:r>
      <w:r w:rsidRPr="00590E9D">
        <w:rPr>
          <w:rFonts w:ascii="Times New Roman" w:hAnsi="Times New Roman" w:cs="Times New Roman"/>
          <w:sz w:val="24"/>
          <w:szCs w:val="24"/>
        </w:rPr>
        <w:t>б общих принципах организации и деятельности контрольно-счетных органов субъектов Российской Федерации</w:t>
      </w:r>
      <w:r w:rsidR="007F2088">
        <w:rPr>
          <w:rFonts w:ascii="Times New Roman" w:hAnsi="Times New Roman" w:cs="Times New Roman"/>
          <w:sz w:val="24"/>
          <w:szCs w:val="24"/>
        </w:rPr>
        <w:t>, федеральных территорий</w:t>
      </w:r>
      <w:r w:rsidRPr="00590E9D">
        <w:rPr>
          <w:rFonts w:ascii="Times New Roman" w:hAnsi="Times New Roman" w:cs="Times New Roman"/>
          <w:sz w:val="24"/>
          <w:szCs w:val="24"/>
        </w:rPr>
        <w:t xml:space="preserve"> и</w:t>
      </w:r>
      <w:proofErr w:type="gramEnd"/>
      <w:r w:rsidRPr="00590E9D">
        <w:rPr>
          <w:rFonts w:ascii="Times New Roman" w:hAnsi="Times New Roman" w:cs="Times New Roman"/>
          <w:sz w:val="24"/>
          <w:szCs w:val="24"/>
        </w:rPr>
        <w:t xml:space="preserve"> </w:t>
      </w:r>
      <w:proofErr w:type="gramStart"/>
      <w:r w:rsidRPr="00590E9D">
        <w:rPr>
          <w:rFonts w:ascii="Times New Roman" w:hAnsi="Times New Roman" w:cs="Times New Roman"/>
          <w:sz w:val="24"/>
          <w:szCs w:val="24"/>
        </w:rPr>
        <w:t xml:space="preserve">муниципальных образований», областными </w:t>
      </w:r>
      <w:hyperlink r:id="rId11" w:tooltip="Закон Смоленской области от 29.11.2007 N 109-з (ред. от 28.02.2023) &quot;Об отдельных вопросах муниципальной службы в Смоленской области&quot; (принят Смоленской областной Думой 28.11.2007) {КонсультантПлюс}">
        <w:r w:rsidRPr="00590E9D">
          <w:rPr>
            <w:rFonts w:ascii="Times New Roman" w:hAnsi="Times New Roman" w:cs="Times New Roman"/>
            <w:sz w:val="24"/>
            <w:szCs w:val="24"/>
          </w:rPr>
          <w:t>законам</w:t>
        </w:r>
      </w:hyperlink>
      <w:r w:rsidRPr="00590E9D">
        <w:rPr>
          <w:rFonts w:ascii="Times New Roman" w:hAnsi="Times New Roman" w:cs="Times New Roman"/>
          <w:sz w:val="24"/>
          <w:szCs w:val="24"/>
        </w:rPr>
        <w:t>и от 29.11.2007 № 109-з «Об отдельных вопросах муниципальной службы в Смоленской обл</w:t>
      </w:r>
      <w:r w:rsidR="007F2088">
        <w:rPr>
          <w:rFonts w:ascii="Times New Roman" w:hAnsi="Times New Roman" w:cs="Times New Roman"/>
          <w:sz w:val="24"/>
          <w:szCs w:val="24"/>
        </w:rPr>
        <w:t>асти» (далее – областной закон</w:t>
      </w:r>
      <w:r w:rsidRPr="00590E9D">
        <w:rPr>
          <w:rFonts w:ascii="Times New Roman" w:hAnsi="Times New Roman" w:cs="Times New Roman"/>
          <w:sz w:val="24"/>
          <w:szCs w:val="24"/>
        </w:rPr>
        <w:t xml:space="preserve">  № 109-з), от 29.09.2021 № 91-з «О мерах по материальному и социальному обеспечению председателя, заместителя председателя, аудиторов контрольно-счетного органа муниципального образования Смоленской области»</w:t>
      </w:r>
      <w:r w:rsidR="00DE5618">
        <w:rPr>
          <w:rFonts w:ascii="Times New Roman" w:hAnsi="Times New Roman" w:cs="Times New Roman"/>
          <w:sz w:val="24"/>
          <w:szCs w:val="24"/>
        </w:rPr>
        <w:t xml:space="preserve"> (далее – областной закон № 91-з)</w:t>
      </w:r>
      <w:r w:rsidRPr="00590E9D">
        <w:rPr>
          <w:rFonts w:ascii="Times New Roman" w:hAnsi="Times New Roman" w:cs="Times New Roman"/>
          <w:sz w:val="24"/>
          <w:szCs w:val="24"/>
        </w:rPr>
        <w:t xml:space="preserve">, </w:t>
      </w:r>
      <w:hyperlink r:id="rId12" w:tooltip="&quot;Устав города Смоленска (новая редакция)&quot; (принят решением Смоленского городского Совета от 28.10.2005 N 164) (ред. от 28.06.2022) (Зарегистрировано в ГУ Минюста РФ по Центральному федеральному округу 08.12.2005 N RU671020002005001) (с изм. и доп., вступающими">
        <w:r w:rsidRPr="00590E9D">
          <w:rPr>
            <w:rFonts w:ascii="Times New Roman" w:hAnsi="Times New Roman" w:cs="Times New Roman"/>
            <w:sz w:val="24"/>
            <w:szCs w:val="24"/>
          </w:rPr>
          <w:t>Уставом</w:t>
        </w:r>
      </w:hyperlink>
      <w:r w:rsidRPr="00590E9D">
        <w:rPr>
          <w:rFonts w:ascii="Times New Roman" w:hAnsi="Times New Roman" w:cs="Times New Roman"/>
          <w:sz w:val="24"/>
          <w:szCs w:val="24"/>
        </w:rPr>
        <w:t xml:space="preserve"> </w:t>
      </w:r>
      <w:r w:rsidRPr="007567E7">
        <w:rPr>
          <w:rFonts w:ascii="Times New Roman" w:hAnsi="Times New Roman" w:cs="Times New Roman"/>
          <w:sz w:val="24"/>
          <w:szCs w:val="24"/>
        </w:rPr>
        <w:t>муниципального образования «город</w:t>
      </w:r>
      <w:r w:rsidR="00E06E2A">
        <w:rPr>
          <w:rFonts w:ascii="Times New Roman" w:hAnsi="Times New Roman" w:cs="Times New Roman"/>
          <w:sz w:val="24"/>
          <w:szCs w:val="24"/>
        </w:rPr>
        <w:t>ской округ город</w:t>
      </w:r>
      <w:r w:rsidRPr="007567E7">
        <w:rPr>
          <w:rFonts w:ascii="Times New Roman" w:hAnsi="Times New Roman" w:cs="Times New Roman"/>
          <w:sz w:val="24"/>
          <w:szCs w:val="24"/>
        </w:rPr>
        <w:t xml:space="preserve"> Десногорск Смоленской области</w:t>
      </w:r>
      <w:r w:rsidR="00E06E2A">
        <w:rPr>
          <w:rFonts w:ascii="Times New Roman" w:hAnsi="Times New Roman" w:cs="Times New Roman"/>
          <w:sz w:val="24"/>
          <w:szCs w:val="24"/>
        </w:rPr>
        <w:t>»</w:t>
      </w:r>
      <w:r w:rsidRPr="007567E7">
        <w:rPr>
          <w:rFonts w:ascii="Times New Roman" w:hAnsi="Times New Roman" w:cs="Times New Roman"/>
          <w:sz w:val="24"/>
          <w:szCs w:val="24"/>
        </w:rPr>
        <w:t>.</w:t>
      </w:r>
      <w:proofErr w:type="gramEnd"/>
    </w:p>
    <w:p w:rsidR="002C3E18" w:rsidRPr="00590E9D" w:rsidRDefault="002C3E18" w:rsidP="00590E9D">
      <w:pPr>
        <w:pStyle w:val="ConsPlusNormal"/>
        <w:spacing w:line="264" w:lineRule="auto"/>
        <w:ind w:firstLine="540"/>
        <w:jc w:val="both"/>
        <w:rPr>
          <w:rFonts w:ascii="Times New Roman" w:hAnsi="Times New Roman" w:cs="Times New Roman"/>
          <w:sz w:val="24"/>
          <w:szCs w:val="24"/>
        </w:rPr>
      </w:pPr>
      <w:proofErr w:type="gramStart"/>
      <w:r w:rsidRPr="00590E9D">
        <w:rPr>
          <w:rFonts w:ascii="Times New Roman" w:hAnsi="Times New Roman" w:cs="Times New Roman"/>
          <w:sz w:val="24"/>
          <w:szCs w:val="24"/>
        </w:rPr>
        <w:t>Настоящее Положение распространяет свое действие на Главу</w:t>
      </w:r>
      <w:r w:rsidR="000914CD" w:rsidRPr="00590E9D">
        <w:rPr>
          <w:rFonts w:ascii="Times New Roman" w:hAnsi="Times New Roman" w:cs="Times New Roman"/>
          <w:sz w:val="24"/>
          <w:szCs w:val="24"/>
        </w:rPr>
        <w:t xml:space="preserve"> муниципального образования «город Десногорск» Смоленской области</w:t>
      </w:r>
      <w:r w:rsidRPr="00590E9D">
        <w:rPr>
          <w:rFonts w:ascii="Times New Roman" w:hAnsi="Times New Roman" w:cs="Times New Roman"/>
          <w:sz w:val="24"/>
          <w:szCs w:val="24"/>
        </w:rPr>
        <w:t xml:space="preserve">, председателя </w:t>
      </w:r>
      <w:r w:rsidR="000914CD" w:rsidRPr="00590E9D">
        <w:rPr>
          <w:rFonts w:ascii="Times New Roman" w:hAnsi="Times New Roman" w:cs="Times New Roman"/>
          <w:sz w:val="24"/>
          <w:szCs w:val="24"/>
        </w:rPr>
        <w:t>Десногорского</w:t>
      </w:r>
      <w:r w:rsidRPr="00590E9D">
        <w:rPr>
          <w:rFonts w:ascii="Times New Roman" w:hAnsi="Times New Roman" w:cs="Times New Roman"/>
          <w:sz w:val="24"/>
          <w:szCs w:val="24"/>
        </w:rPr>
        <w:t xml:space="preserve"> городского Совета, председателя Контрольно-</w:t>
      </w:r>
      <w:r w:rsidR="000914CD" w:rsidRPr="00590E9D">
        <w:rPr>
          <w:rFonts w:ascii="Times New Roman" w:hAnsi="Times New Roman" w:cs="Times New Roman"/>
          <w:sz w:val="24"/>
          <w:szCs w:val="24"/>
        </w:rPr>
        <w:t>ревизионной комиссии муниципального образования «город Десногорск» Смоленской области, аудитора</w:t>
      </w:r>
      <w:r w:rsidRPr="00590E9D">
        <w:rPr>
          <w:rFonts w:ascii="Times New Roman" w:hAnsi="Times New Roman" w:cs="Times New Roman"/>
          <w:sz w:val="24"/>
          <w:szCs w:val="24"/>
        </w:rPr>
        <w:t xml:space="preserve"> Контрольно-</w:t>
      </w:r>
      <w:r w:rsidR="000914CD" w:rsidRPr="00590E9D">
        <w:rPr>
          <w:rFonts w:ascii="Times New Roman" w:hAnsi="Times New Roman" w:cs="Times New Roman"/>
          <w:sz w:val="24"/>
          <w:szCs w:val="24"/>
        </w:rPr>
        <w:t>ревизионной комиссии муниципального образования «город Десногорск»</w:t>
      </w:r>
      <w:r w:rsidRPr="00590E9D">
        <w:rPr>
          <w:rFonts w:ascii="Times New Roman" w:hAnsi="Times New Roman" w:cs="Times New Roman"/>
          <w:sz w:val="24"/>
          <w:szCs w:val="24"/>
        </w:rPr>
        <w:t xml:space="preserve"> </w:t>
      </w:r>
      <w:r w:rsidR="000914CD" w:rsidRPr="00590E9D">
        <w:rPr>
          <w:rFonts w:ascii="Times New Roman" w:hAnsi="Times New Roman" w:cs="Times New Roman"/>
          <w:sz w:val="24"/>
          <w:szCs w:val="24"/>
        </w:rPr>
        <w:t>Смоленской области</w:t>
      </w:r>
      <w:r w:rsidRPr="00590E9D">
        <w:rPr>
          <w:rFonts w:ascii="Times New Roman" w:hAnsi="Times New Roman" w:cs="Times New Roman"/>
          <w:sz w:val="24"/>
          <w:szCs w:val="24"/>
        </w:rPr>
        <w:t xml:space="preserve"> (далее - лица, замещающие муниципальные должности), и на муниципальных служащих</w:t>
      </w:r>
      <w:r w:rsidR="009A74FC" w:rsidRPr="00590E9D">
        <w:rPr>
          <w:rFonts w:ascii="Times New Roman" w:hAnsi="Times New Roman" w:cs="Times New Roman"/>
          <w:sz w:val="24"/>
          <w:szCs w:val="24"/>
        </w:rPr>
        <w:t xml:space="preserve"> муниципального образования «город Десногорск» Смоленской области</w:t>
      </w:r>
      <w:r w:rsidR="00E25648" w:rsidRPr="00590E9D">
        <w:rPr>
          <w:rFonts w:ascii="Times New Roman" w:hAnsi="Times New Roman" w:cs="Times New Roman"/>
          <w:sz w:val="24"/>
          <w:szCs w:val="24"/>
        </w:rPr>
        <w:t>, и</w:t>
      </w:r>
      <w:r w:rsidRPr="00590E9D">
        <w:rPr>
          <w:rFonts w:ascii="Times New Roman" w:hAnsi="Times New Roman" w:cs="Times New Roman"/>
          <w:sz w:val="24"/>
          <w:szCs w:val="24"/>
        </w:rPr>
        <w:t xml:space="preserve"> определяет порядок, размер и условия оплаты труда муниципальных служащих</w:t>
      </w:r>
      <w:proofErr w:type="gramEnd"/>
      <w:r w:rsidRPr="00590E9D">
        <w:rPr>
          <w:rFonts w:ascii="Times New Roman" w:hAnsi="Times New Roman" w:cs="Times New Roman"/>
          <w:sz w:val="24"/>
          <w:szCs w:val="24"/>
        </w:rPr>
        <w:t xml:space="preserve"> и лиц, замещающих муниципальные должности.</w:t>
      </w:r>
    </w:p>
    <w:p w:rsidR="002C3E18" w:rsidRPr="00590E9D" w:rsidRDefault="002C3E18" w:rsidP="00590E9D">
      <w:pPr>
        <w:pStyle w:val="ConsPlusNormal"/>
        <w:spacing w:line="264" w:lineRule="auto"/>
        <w:ind w:firstLine="540"/>
        <w:jc w:val="both"/>
        <w:rPr>
          <w:rFonts w:ascii="Times New Roman" w:hAnsi="Times New Roman" w:cs="Times New Roman"/>
          <w:sz w:val="24"/>
          <w:szCs w:val="24"/>
        </w:rPr>
      </w:pPr>
    </w:p>
    <w:p w:rsidR="002C3E18" w:rsidRPr="00590E9D" w:rsidRDefault="002C3E18" w:rsidP="00590E9D">
      <w:pPr>
        <w:pStyle w:val="ConsPlusTitle"/>
        <w:spacing w:line="264" w:lineRule="auto"/>
        <w:jc w:val="center"/>
        <w:outlineLvl w:val="1"/>
        <w:rPr>
          <w:rFonts w:ascii="Times New Roman" w:hAnsi="Times New Roman" w:cs="Times New Roman"/>
          <w:sz w:val="24"/>
          <w:szCs w:val="24"/>
        </w:rPr>
      </w:pPr>
      <w:r w:rsidRPr="00590E9D">
        <w:rPr>
          <w:rFonts w:ascii="Times New Roman" w:hAnsi="Times New Roman" w:cs="Times New Roman"/>
          <w:sz w:val="24"/>
          <w:szCs w:val="24"/>
        </w:rPr>
        <w:t>Глава I. ДЕНЕЖНОЕ СОДЕРЖАНИЕ МУНИЦИПАЛЬНЫХ СЛУЖАЩИХ</w:t>
      </w:r>
    </w:p>
    <w:p w:rsidR="002C3E18" w:rsidRPr="00590E9D" w:rsidRDefault="002C3E18" w:rsidP="00590E9D">
      <w:pPr>
        <w:pStyle w:val="ConsPlusNormal"/>
        <w:spacing w:line="264" w:lineRule="auto"/>
        <w:jc w:val="both"/>
        <w:rPr>
          <w:rFonts w:ascii="Times New Roman" w:hAnsi="Times New Roman" w:cs="Times New Roman"/>
          <w:sz w:val="24"/>
          <w:szCs w:val="24"/>
        </w:rPr>
      </w:pPr>
    </w:p>
    <w:p w:rsidR="002C3E18" w:rsidRPr="00590E9D" w:rsidRDefault="002C3E18" w:rsidP="00590E9D">
      <w:pPr>
        <w:pStyle w:val="ConsPlusTitle"/>
        <w:spacing w:line="264" w:lineRule="auto"/>
        <w:jc w:val="center"/>
        <w:outlineLvl w:val="2"/>
        <w:rPr>
          <w:rFonts w:ascii="Times New Roman" w:hAnsi="Times New Roman" w:cs="Times New Roman"/>
          <w:sz w:val="24"/>
          <w:szCs w:val="24"/>
        </w:rPr>
      </w:pPr>
      <w:r w:rsidRPr="00590E9D">
        <w:rPr>
          <w:rFonts w:ascii="Times New Roman" w:hAnsi="Times New Roman" w:cs="Times New Roman"/>
          <w:sz w:val="24"/>
          <w:szCs w:val="24"/>
        </w:rPr>
        <w:t xml:space="preserve">Раздел 1. </w:t>
      </w:r>
      <w:r w:rsidR="00A272A7" w:rsidRPr="00590E9D">
        <w:rPr>
          <w:rFonts w:ascii="Times New Roman" w:hAnsi="Times New Roman" w:cs="Times New Roman"/>
          <w:sz w:val="24"/>
          <w:szCs w:val="24"/>
        </w:rPr>
        <w:t>Оплата труда муниципальных служащих</w:t>
      </w:r>
    </w:p>
    <w:p w:rsidR="002C3E18" w:rsidRPr="00590E9D" w:rsidRDefault="002C3E18" w:rsidP="00590E9D">
      <w:pPr>
        <w:pStyle w:val="ConsPlusNormal"/>
        <w:spacing w:line="264" w:lineRule="auto"/>
        <w:jc w:val="both"/>
        <w:rPr>
          <w:rFonts w:ascii="Times New Roman" w:hAnsi="Times New Roman" w:cs="Times New Roman"/>
          <w:sz w:val="24"/>
          <w:szCs w:val="24"/>
        </w:rPr>
      </w:pPr>
    </w:p>
    <w:p w:rsidR="00D52F90" w:rsidRPr="00590E9D" w:rsidRDefault="002C3E18" w:rsidP="00590E9D">
      <w:pPr>
        <w:pStyle w:val="ConsPlusNormal"/>
        <w:spacing w:line="264" w:lineRule="auto"/>
        <w:ind w:firstLine="540"/>
        <w:jc w:val="both"/>
        <w:rPr>
          <w:rFonts w:ascii="Times New Roman" w:hAnsi="Times New Roman" w:cs="Times New Roman"/>
          <w:sz w:val="24"/>
          <w:szCs w:val="24"/>
        </w:rPr>
      </w:pPr>
      <w:r w:rsidRPr="00590E9D">
        <w:rPr>
          <w:rFonts w:ascii="Times New Roman" w:hAnsi="Times New Roman" w:cs="Times New Roman"/>
          <w:sz w:val="24"/>
          <w:szCs w:val="24"/>
        </w:rPr>
        <w:t xml:space="preserve">1.1. Оплата труда муниципальных служащих производится в виде денежного содержания, которое состоит из должностного оклада в соответствии с замещаемой </w:t>
      </w:r>
      <w:r w:rsidR="00E25648" w:rsidRPr="00590E9D">
        <w:rPr>
          <w:rFonts w:ascii="Times New Roman" w:hAnsi="Times New Roman" w:cs="Times New Roman"/>
          <w:sz w:val="24"/>
          <w:szCs w:val="24"/>
        </w:rPr>
        <w:t xml:space="preserve">им </w:t>
      </w:r>
      <w:r w:rsidRPr="00590E9D">
        <w:rPr>
          <w:rFonts w:ascii="Times New Roman" w:hAnsi="Times New Roman" w:cs="Times New Roman"/>
          <w:sz w:val="24"/>
          <w:szCs w:val="24"/>
        </w:rPr>
        <w:t xml:space="preserve">должностью муниципальной службы (далее - должностной оклад), а также из ежемесячных и иных дополнительных выплат, установленных областным </w:t>
      </w:r>
      <w:hyperlink r:id="rId13" w:tooltip="Закон Смоленской области от 29.11.2007 N 109-з (ред. от 28.02.2023) &quot;Об отдельных вопросах муниципальной службы в Смоленской области&quot; (принят Смоленской областной Думой 28.11.2007) {КонсультантПлюс}">
        <w:r w:rsidRPr="00590E9D">
          <w:rPr>
            <w:rFonts w:ascii="Times New Roman" w:hAnsi="Times New Roman" w:cs="Times New Roman"/>
            <w:sz w:val="24"/>
            <w:szCs w:val="24"/>
          </w:rPr>
          <w:t>законом</w:t>
        </w:r>
      </w:hyperlink>
      <w:r w:rsidRPr="00590E9D">
        <w:rPr>
          <w:rFonts w:ascii="Times New Roman" w:hAnsi="Times New Roman" w:cs="Times New Roman"/>
          <w:sz w:val="24"/>
          <w:szCs w:val="24"/>
        </w:rPr>
        <w:t xml:space="preserve"> </w:t>
      </w:r>
      <w:r w:rsidR="007E0D20" w:rsidRPr="00590E9D">
        <w:rPr>
          <w:rFonts w:ascii="Times New Roman" w:hAnsi="Times New Roman" w:cs="Times New Roman"/>
          <w:sz w:val="24"/>
          <w:szCs w:val="24"/>
        </w:rPr>
        <w:t>№ 109-</w:t>
      </w:r>
      <w:r w:rsidR="006052E2" w:rsidRPr="00590E9D">
        <w:rPr>
          <w:rFonts w:ascii="Times New Roman" w:hAnsi="Times New Roman" w:cs="Times New Roman"/>
          <w:sz w:val="24"/>
          <w:szCs w:val="24"/>
        </w:rPr>
        <w:t>з</w:t>
      </w:r>
      <w:r w:rsidR="007E0D20" w:rsidRPr="00590E9D">
        <w:rPr>
          <w:rFonts w:ascii="Times New Roman" w:hAnsi="Times New Roman" w:cs="Times New Roman"/>
          <w:sz w:val="24"/>
          <w:szCs w:val="24"/>
        </w:rPr>
        <w:t xml:space="preserve"> </w:t>
      </w:r>
      <w:r w:rsidRPr="00590E9D">
        <w:rPr>
          <w:rFonts w:ascii="Times New Roman" w:hAnsi="Times New Roman" w:cs="Times New Roman"/>
          <w:sz w:val="24"/>
          <w:szCs w:val="24"/>
        </w:rPr>
        <w:t>(далее - дополнительные выплаты).</w:t>
      </w:r>
    </w:p>
    <w:p w:rsidR="00F52A26" w:rsidRPr="00590E9D" w:rsidRDefault="00F52A26" w:rsidP="00590E9D">
      <w:pPr>
        <w:pStyle w:val="ConsPlusNormal"/>
        <w:spacing w:line="264" w:lineRule="auto"/>
        <w:ind w:firstLine="540"/>
        <w:jc w:val="both"/>
        <w:rPr>
          <w:rFonts w:ascii="Times New Roman" w:hAnsi="Times New Roman" w:cs="Times New Roman"/>
          <w:sz w:val="24"/>
          <w:szCs w:val="24"/>
        </w:rPr>
      </w:pPr>
      <w:r w:rsidRPr="00590E9D">
        <w:rPr>
          <w:rFonts w:ascii="Times New Roman" w:hAnsi="Times New Roman" w:cs="Times New Roman"/>
          <w:sz w:val="24"/>
          <w:szCs w:val="24"/>
        </w:rPr>
        <w:t xml:space="preserve">Должностной оклад пересматривается (индексируется) в соответствии с </w:t>
      </w:r>
      <w:r w:rsidR="005F0C79" w:rsidRPr="00590E9D">
        <w:rPr>
          <w:rFonts w:ascii="Times New Roman" w:hAnsi="Times New Roman" w:cs="Times New Roman"/>
          <w:color w:val="0D0D0D"/>
          <w:sz w:val="24"/>
          <w:szCs w:val="24"/>
        </w:rPr>
        <w:t>постановлением Правительства</w:t>
      </w:r>
      <w:r w:rsidRPr="00590E9D">
        <w:rPr>
          <w:rFonts w:ascii="Times New Roman" w:hAnsi="Times New Roman" w:cs="Times New Roman"/>
          <w:sz w:val="24"/>
          <w:szCs w:val="24"/>
        </w:rPr>
        <w:t xml:space="preserve"> Смоленской области от </w:t>
      </w:r>
      <w:r w:rsidR="007A60BC" w:rsidRPr="00590E9D">
        <w:rPr>
          <w:rFonts w:ascii="Times New Roman" w:hAnsi="Times New Roman" w:cs="Times New Roman"/>
          <w:sz w:val="24"/>
          <w:szCs w:val="24"/>
        </w:rPr>
        <w:t>2</w:t>
      </w:r>
      <w:r w:rsidRPr="00590E9D">
        <w:rPr>
          <w:rFonts w:ascii="Times New Roman" w:hAnsi="Times New Roman" w:cs="Times New Roman"/>
          <w:sz w:val="24"/>
          <w:szCs w:val="24"/>
        </w:rPr>
        <w:t>0.1</w:t>
      </w:r>
      <w:r w:rsidR="007A60BC" w:rsidRPr="00590E9D">
        <w:rPr>
          <w:rFonts w:ascii="Times New Roman" w:hAnsi="Times New Roman" w:cs="Times New Roman"/>
          <w:sz w:val="24"/>
          <w:szCs w:val="24"/>
        </w:rPr>
        <w:t>2</w:t>
      </w:r>
      <w:r w:rsidRPr="00590E9D">
        <w:rPr>
          <w:rFonts w:ascii="Times New Roman" w:hAnsi="Times New Roman" w:cs="Times New Roman"/>
          <w:sz w:val="24"/>
          <w:szCs w:val="24"/>
        </w:rPr>
        <w:t>.20</w:t>
      </w:r>
      <w:r w:rsidR="007A60BC" w:rsidRPr="00590E9D">
        <w:rPr>
          <w:rFonts w:ascii="Times New Roman" w:hAnsi="Times New Roman" w:cs="Times New Roman"/>
          <w:sz w:val="24"/>
          <w:szCs w:val="24"/>
        </w:rPr>
        <w:t>2</w:t>
      </w:r>
      <w:r w:rsidRPr="00590E9D">
        <w:rPr>
          <w:rFonts w:ascii="Times New Roman" w:hAnsi="Times New Roman" w:cs="Times New Roman"/>
          <w:sz w:val="24"/>
          <w:szCs w:val="24"/>
        </w:rPr>
        <w:t>4 № 1</w:t>
      </w:r>
      <w:r w:rsidR="005F0C79" w:rsidRPr="00590E9D">
        <w:rPr>
          <w:rFonts w:ascii="Times New Roman" w:hAnsi="Times New Roman" w:cs="Times New Roman"/>
          <w:sz w:val="24"/>
          <w:szCs w:val="24"/>
        </w:rPr>
        <w:t>000</w:t>
      </w:r>
      <w:r w:rsidRPr="00590E9D">
        <w:rPr>
          <w:rFonts w:ascii="Times New Roman" w:hAnsi="Times New Roman" w:cs="Times New Roman"/>
          <w:sz w:val="24"/>
          <w:szCs w:val="24"/>
        </w:rPr>
        <w:t xml:space="preserve">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w:t>
      </w:r>
      <w:r w:rsidR="005A00B9" w:rsidRPr="005A00B9">
        <w:t xml:space="preserve"> </w:t>
      </w:r>
      <w:r w:rsidR="005A00B9" w:rsidRPr="005A00B9">
        <w:rPr>
          <w:rFonts w:ascii="Times New Roman" w:hAnsi="Times New Roman" w:cs="Times New Roman"/>
          <w:sz w:val="24"/>
          <w:szCs w:val="24"/>
        </w:rPr>
        <w:t>(в редакции постановления Правительства Смоленской области от 13.11.2025 № 689)</w:t>
      </w:r>
      <w:r w:rsidRPr="00590E9D">
        <w:rPr>
          <w:rFonts w:ascii="Times New Roman" w:hAnsi="Times New Roman" w:cs="Times New Roman"/>
          <w:sz w:val="24"/>
          <w:szCs w:val="24"/>
        </w:rPr>
        <w:t>.</w:t>
      </w:r>
    </w:p>
    <w:p w:rsidR="002C3E18" w:rsidRDefault="002C3E18" w:rsidP="00590E9D">
      <w:pPr>
        <w:pStyle w:val="ConsPlusNormal"/>
        <w:spacing w:line="264" w:lineRule="auto"/>
        <w:ind w:firstLine="540"/>
        <w:jc w:val="both"/>
        <w:rPr>
          <w:rFonts w:ascii="Times New Roman" w:hAnsi="Times New Roman" w:cs="Times New Roman"/>
          <w:sz w:val="24"/>
          <w:szCs w:val="24"/>
        </w:rPr>
      </w:pPr>
      <w:r w:rsidRPr="00590E9D">
        <w:rPr>
          <w:rFonts w:ascii="Times New Roman" w:hAnsi="Times New Roman" w:cs="Times New Roman"/>
          <w:sz w:val="24"/>
          <w:szCs w:val="24"/>
        </w:rPr>
        <w:t xml:space="preserve">1.2. </w:t>
      </w:r>
      <w:r w:rsidR="00162D2C" w:rsidRPr="00590E9D">
        <w:rPr>
          <w:rFonts w:ascii="Times New Roman" w:hAnsi="Times New Roman" w:cs="Times New Roman"/>
          <w:sz w:val="24"/>
          <w:szCs w:val="24"/>
        </w:rPr>
        <w:t>Д</w:t>
      </w:r>
      <w:r w:rsidRPr="00590E9D">
        <w:rPr>
          <w:rFonts w:ascii="Times New Roman" w:hAnsi="Times New Roman" w:cs="Times New Roman"/>
          <w:sz w:val="24"/>
          <w:szCs w:val="24"/>
        </w:rPr>
        <w:t>олжностно</w:t>
      </w:r>
      <w:r w:rsidR="00162D2C" w:rsidRPr="00590E9D">
        <w:rPr>
          <w:rFonts w:ascii="Times New Roman" w:hAnsi="Times New Roman" w:cs="Times New Roman"/>
          <w:sz w:val="24"/>
          <w:szCs w:val="24"/>
        </w:rPr>
        <w:t>й оклад</w:t>
      </w:r>
      <w:r w:rsidRPr="00590E9D">
        <w:rPr>
          <w:rFonts w:ascii="Times New Roman" w:hAnsi="Times New Roman" w:cs="Times New Roman"/>
          <w:sz w:val="24"/>
          <w:szCs w:val="24"/>
        </w:rPr>
        <w:t xml:space="preserve"> муниципального служащего устанавливается в следующих размерах:</w:t>
      </w:r>
    </w:p>
    <w:p w:rsidR="005A37FA" w:rsidRPr="00590E9D" w:rsidRDefault="005A37FA" w:rsidP="00590E9D">
      <w:pPr>
        <w:pStyle w:val="ConsPlusNormal"/>
        <w:spacing w:line="264"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0"/>
        <w:gridCol w:w="2127"/>
      </w:tblGrid>
      <w:tr w:rsidR="00045BA1" w:rsidRPr="00590E9D" w:rsidTr="00157175">
        <w:tc>
          <w:tcPr>
            <w:tcW w:w="8000" w:type="dxa"/>
          </w:tcPr>
          <w:p w:rsidR="002C3E18" w:rsidRPr="00590E9D" w:rsidRDefault="002C3E18"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Наименование должности</w:t>
            </w:r>
          </w:p>
        </w:tc>
        <w:tc>
          <w:tcPr>
            <w:tcW w:w="2127" w:type="dxa"/>
          </w:tcPr>
          <w:p w:rsidR="002C3E18" w:rsidRPr="00590E9D" w:rsidRDefault="002C3E18"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Должностной оклад (руб.)</w:t>
            </w:r>
          </w:p>
        </w:tc>
      </w:tr>
      <w:tr w:rsidR="00045BA1" w:rsidRPr="00590E9D" w:rsidTr="00157175">
        <w:trPr>
          <w:trHeight w:val="229"/>
        </w:trPr>
        <w:tc>
          <w:tcPr>
            <w:tcW w:w="8000" w:type="dxa"/>
          </w:tcPr>
          <w:p w:rsidR="002C3E18" w:rsidRPr="00590E9D" w:rsidRDefault="002C3E18"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1</w:t>
            </w:r>
          </w:p>
        </w:tc>
        <w:tc>
          <w:tcPr>
            <w:tcW w:w="2127" w:type="dxa"/>
          </w:tcPr>
          <w:p w:rsidR="002C3E18" w:rsidRPr="00590E9D" w:rsidRDefault="002C3E18"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2</w:t>
            </w:r>
          </w:p>
        </w:tc>
      </w:tr>
      <w:tr w:rsidR="00045BA1" w:rsidRPr="00590E9D" w:rsidTr="00157175">
        <w:tc>
          <w:tcPr>
            <w:tcW w:w="8000" w:type="dxa"/>
          </w:tcPr>
          <w:p w:rsidR="007E0D20" w:rsidRPr="00590E9D" w:rsidRDefault="007E0D20"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 xml:space="preserve">Должности муниципальной службы, учреждаемые для непосредственного обеспечения исполнения полномочий Главы муниципального образования </w:t>
            </w:r>
          </w:p>
        </w:tc>
        <w:tc>
          <w:tcPr>
            <w:tcW w:w="2127" w:type="dxa"/>
          </w:tcPr>
          <w:p w:rsidR="007E0D20" w:rsidRPr="00590E9D" w:rsidRDefault="007E0D20" w:rsidP="00590E9D">
            <w:pPr>
              <w:pStyle w:val="ConsPlusNormal"/>
              <w:spacing w:line="264" w:lineRule="auto"/>
              <w:jc w:val="center"/>
              <w:rPr>
                <w:rFonts w:ascii="Times New Roman" w:hAnsi="Times New Roman" w:cs="Times New Roman"/>
                <w:sz w:val="24"/>
                <w:szCs w:val="24"/>
              </w:rPr>
            </w:pPr>
          </w:p>
        </w:tc>
      </w:tr>
      <w:tr w:rsidR="00045BA1" w:rsidRPr="00590E9D" w:rsidTr="00157175">
        <w:tc>
          <w:tcPr>
            <w:tcW w:w="8000" w:type="dxa"/>
          </w:tcPr>
          <w:p w:rsidR="007E0D20" w:rsidRPr="00590E9D" w:rsidRDefault="007E0D20"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Высшая должность</w:t>
            </w:r>
          </w:p>
        </w:tc>
        <w:tc>
          <w:tcPr>
            <w:tcW w:w="2127" w:type="dxa"/>
          </w:tcPr>
          <w:p w:rsidR="007E0D20" w:rsidRPr="00590E9D" w:rsidRDefault="007E0D20"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 xml:space="preserve">Первый заместитель Главы муниципального образования </w:t>
            </w:r>
          </w:p>
        </w:tc>
        <w:tc>
          <w:tcPr>
            <w:tcW w:w="2127" w:type="dxa"/>
            <w:shd w:val="clear" w:color="auto" w:fill="auto"/>
          </w:tcPr>
          <w:p w:rsidR="00413051" w:rsidRPr="00590E9D" w:rsidRDefault="0097753E" w:rsidP="0097753E">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25</w:t>
            </w:r>
            <w:r w:rsidR="00413051" w:rsidRPr="00590E9D">
              <w:rPr>
                <w:rFonts w:ascii="Times New Roman" w:hAnsi="Times New Roman" w:cs="Times New Roman"/>
                <w:sz w:val="24"/>
                <w:szCs w:val="24"/>
              </w:rPr>
              <w:t xml:space="preserve"> </w:t>
            </w:r>
            <w:r>
              <w:rPr>
                <w:rFonts w:ascii="Times New Roman" w:hAnsi="Times New Roman" w:cs="Times New Roman"/>
                <w:sz w:val="24"/>
                <w:szCs w:val="24"/>
              </w:rPr>
              <w:t>298</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Заместитель Главы муниципального образования</w:t>
            </w:r>
          </w:p>
        </w:tc>
        <w:tc>
          <w:tcPr>
            <w:tcW w:w="2127" w:type="dxa"/>
            <w:shd w:val="clear" w:color="auto" w:fill="auto"/>
          </w:tcPr>
          <w:p w:rsidR="00413051" w:rsidRPr="00590E9D" w:rsidRDefault="00413051"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2</w:t>
            </w:r>
            <w:r w:rsidR="0097753E">
              <w:rPr>
                <w:rFonts w:ascii="Times New Roman" w:hAnsi="Times New Roman" w:cs="Times New Roman"/>
                <w:sz w:val="24"/>
                <w:szCs w:val="24"/>
              </w:rPr>
              <w:t>3</w:t>
            </w:r>
            <w:r w:rsidRPr="00590E9D">
              <w:rPr>
                <w:rFonts w:ascii="Times New Roman" w:hAnsi="Times New Roman" w:cs="Times New Roman"/>
                <w:sz w:val="24"/>
                <w:szCs w:val="24"/>
              </w:rPr>
              <w:t xml:space="preserve"> </w:t>
            </w:r>
            <w:r w:rsidR="0097753E">
              <w:rPr>
                <w:rFonts w:ascii="Times New Roman" w:hAnsi="Times New Roman" w:cs="Times New Roman"/>
                <w:sz w:val="24"/>
                <w:szCs w:val="24"/>
              </w:rPr>
              <w:t>686</w:t>
            </w:r>
          </w:p>
        </w:tc>
      </w:tr>
      <w:tr w:rsidR="00413051" w:rsidRPr="00590E9D" w:rsidTr="00157175">
        <w:tc>
          <w:tcPr>
            <w:tcW w:w="8000" w:type="dxa"/>
          </w:tcPr>
          <w:p w:rsidR="00413051" w:rsidRPr="00590E9D" w:rsidRDefault="00413051" w:rsidP="00590E9D">
            <w:pPr>
              <w:tabs>
                <w:tab w:val="left" w:pos="993"/>
              </w:tabs>
              <w:spacing w:line="264" w:lineRule="auto"/>
              <w:rPr>
                <w:rFonts w:ascii="Times New Roman" w:hAnsi="Times New Roman" w:cs="Times New Roman"/>
                <w:sz w:val="24"/>
                <w:szCs w:val="24"/>
              </w:rPr>
            </w:pPr>
            <w:r w:rsidRPr="00590E9D">
              <w:rPr>
                <w:rFonts w:ascii="Times New Roman" w:hAnsi="Times New Roman" w:cs="Times New Roman"/>
                <w:sz w:val="24"/>
                <w:szCs w:val="24"/>
              </w:rPr>
              <w:t>Руководитель Аппарата Администрации муниципального образования</w:t>
            </w:r>
          </w:p>
        </w:tc>
        <w:tc>
          <w:tcPr>
            <w:tcW w:w="2127" w:type="dxa"/>
          </w:tcPr>
          <w:p w:rsidR="00413051" w:rsidRPr="00590E9D" w:rsidRDefault="0097753E" w:rsidP="0097753E">
            <w:pPr>
              <w:tabs>
                <w:tab w:val="left" w:pos="993"/>
              </w:tabs>
              <w:spacing w:line="264" w:lineRule="auto"/>
              <w:jc w:val="center"/>
              <w:rPr>
                <w:rFonts w:ascii="Times New Roman" w:hAnsi="Times New Roman" w:cs="Times New Roman"/>
                <w:sz w:val="24"/>
                <w:szCs w:val="24"/>
              </w:rPr>
            </w:pPr>
            <w:r>
              <w:rPr>
                <w:rFonts w:ascii="Times New Roman" w:hAnsi="Times New Roman" w:cs="Times New Roman"/>
                <w:sz w:val="24"/>
                <w:szCs w:val="24"/>
              </w:rPr>
              <w:t>18 292</w:t>
            </w:r>
          </w:p>
        </w:tc>
      </w:tr>
      <w:tr w:rsidR="00045BA1" w:rsidRPr="00590E9D" w:rsidTr="00157175">
        <w:tc>
          <w:tcPr>
            <w:tcW w:w="8000" w:type="dxa"/>
          </w:tcPr>
          <w:p w:rsidR="007E0D20" w:rsidRPr="00590E9D" w:rsidRDefault="007E0D20"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 xml:space="preserve">Должности муниципальной службы, замещаемые для обеспечения исполнения полномочий </w:t>
            </w:r>
            <w:r w:rsidR="00EC2AF6" w:rsidRPr="00590E9D">
              <w:rPr>
                <w:rFonts w:ascii="Times New Roman" w:hAnsi="Times New Roman" w:cs="Times New Roman"/>
                <w:b/>
                <w:sz w:val="24"/>
                <w:szCs w:val="24"/>
              </w:rPr>
              <w:t xml:space="preserve">представительного органа </w:t>
            </w:r>
            <w:r w:rsidRPr="00590E9D">
              <w:rPr>
                <w:rFonts w:ascii="Times New Roman" w:hAnsi="Times New Roman" w:cs="Times New Roman"/>
                <w:b/>
                <w:sz w:val="24"/>
                <w:szCs w:val="24"/>
              </w:rPr>
              <w:t>муниципального образования</w:t>
            </w:r>
          </w:p>
        </w:tc>
        <w:tc>
          <w:tcPr>
            <w:tcW w:w="2127" w:type="dxa"/>
          </w:tcPr>
          <w:p w:rsidR="007E0D20" w:rsidRPr="00590E9D" w:rsidRDefault="007E0D20" w:rsidP="00590E9D">
            <w:pPr>
              <w:pStyle w:val="ConsPlusNormal"/>
              <w:spacing w:line="264" w:lineRule="auto"/>
              <w:jc w:val="center"/>
              <w:rPr>
                <w:rFonts w:ascii="Times New Roman" w:hAnsi="Times New Roman" w:cs="Times New Roman"/>
                <w:sz w:val="24"/>
                <w:szCs w:val="24"/>
              </w:rPr>
            </w:pPr>
          </w:p>
        </w:tc>
      </w:tr>
      <w:tr w:rsidR="009354DB" w:rsidRPr="00590E9D" w:rsidTr="00157175">
        <w:tc>
          <w:tcPr>
            <w:tcW w:w="8000" w:type="dxa"/>
          </w:tcPr>
          <w:p w:rsidR="009354DB" w:rsidRPr="00590E9D" w:rsidRDefault="009354DB"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Старшая должность</w:t>
            </w:r>
          </w:p>
        </w:tc>
        <w:tc>
          <w:tcPr>
            <w:tcW w:w="2127" w:type="dxa"/>
          </w:tcPr>
          <w:p w:rsidR="009354DB" w:rsidRPr="00590E9D" w:rsidRDefault="009354DB"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Главный специалист</w:t>
            </w:r>
          </w:p>
        </w:tc>
        <w:tc>
          <w:tcPr>
            <w:tcW w:w="2127" w:type="dxa"/>
          </w:tcPr>
          <w:p w:rsidR="00413051" w:rsidRPr="00590E9D" w:rsidRDefault="00413051"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 xml:space="preserve">7 </w:t>
            </w:r>
            <w:r w:rsidR="0097753E">
              <w:rPr>
                <w:rFonts w:ascii="Times New Roman" w:hAnsi="Times New Roman" w:cs="Times New Roman"/>
                <w:sz w:val="24"/>
                <w:szCs w:val="24"/>
              </w:rPr>
              <w:t>747</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Ведущий специалист</w:t>
            </w:r>
          </w:p>
        </w:tc>
        <w:tc>
          <w:tcPr>
            <w:tcW w:w="2127" w:type="dxa"/>
          </w:tcPr>
          <w:p w:rsidR="00413051" w:rsidRPr="00590E9D" w:rsidRDefault="00413051"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 xml:space="preserve">6 </w:t>
            </w:r>
            <w:r w:rsidR="0097753E">
              <w:rPr>
                <w:rFonts w:ascii="Times New Roman" w:hAnsi="Times New Roman" w:cs="Times New Roman"/>
                <w:sz w:val="24"/>
                <w:szCs w:val="24"/>
              </w:rPr>
              <w:t>994</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Младшая должность</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Специалист I категории</w:t>
            </w:r>
          </w:p>
        </w:tc>
        <w:tc>
          <w:tcPr>
            <w:tcW w:w="2127" w:type="dxa"/>
          </w:tcPr>
          <w:p w:rsidR="00413051" w:rsidRPr="00590E9D" w:rsidRDefault="00413051"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 xml:space="preserve">5 </w:t>
            </w:r>
            <w:r w:rsidR="0097753E">
              <w:rPr>
                <w:rFonts w:ascii="Times New Roman" w:hAnsi="Times New Roman" w:cs="Times New Roman"/>
                <w:sz w:val="24"/>
                <w:szCs w:val="24"/>
              </w:rPr>
              <w:t>918</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Должности муниципальной службы, замещаемые для обеспечения исполнения полномочий исполнительно-распорядительного органа муниципального образования</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Высшая должность</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Начальник финансового управления</w:t>
            </w:r>
          </w:p>
        </w:tc>
        <w:tc>
          <w:tcPr>
            <w:tcW w:w="2127" w:type="dxa"/>
          </w:tcPr>
          <w:p w:rsidR="00413051" w:rsidRPr="00590E9D" w:rsidRDefault="0097753E" w:rsidP="0097753E">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18</w:t>
            </w:r>
            <w:r w:rsidR="00413051" w:rsidRPr="00590E9D">
              <w:rPr>
                <w:rFonts w:ascii="Times New Roman" w:hAnsi="Times New Roman" w:cs="Times New Roman"/>
                <w:sz w:val="24"/>
                <w:szCs w:val="24"/>
              </w:rPr>
              <w:t xml:space="preserve"> </w:t>
            </w:r>
            <w:r>
              <w:rPr>
                <w:rFonts w:ascii="Times New Roman" w:hAnsi="Times New Roman" w:cs="Times New Roman"/>
                <w:sz w:val="24"/>
                <w:szCs w:val="24"/>
              </w:rPr>
              <w:t>292</w:t>
            </w:r>
          </w:p>
        </w:tc>
      </w:tr>
      <w:tr w:rsidR="00413051" w:rsidRPr="00590E9D" w:rsidTr="00157175">
        <w:tc>
          <w:tcPr>
            <w:tcW w:w="8000" w:type="dxa"/>
          </w:tcPr>
          <w:p w:rsidR="00413051" w:rsidRPr="00590E9D" w:rsidRDefault="000E0C37" w:rsidP="00590E9D">
            <w:pPr>
              <w:pStyle w:val="ConsPlusNormal"/>
              <w:spacing w:line="264" w:lineRule="auto"/>
              <w:jc w:val="both"/>
              <w:rPr>
                <w:rFonts w:ascii="Times New Roman" w:hAnsi="Times New Roman" w:cs="Times New Roman"/>
                <w:sz w:val="24"/>
                <w:szCs w:val="24"/>
              </w:rPr>
            </w:pPr>
            <w:r>
              <w:rPr>
                <w:rFonts w:ascii="Times New Roman" w:hAnsi="Times New Roman" w:cs="Times New Roman"/>
                <w:sz w:val="24"/>
                <w:szCs w:val="24"/>
              </w:rPr>
              <w:t>Начальник управления</w:t>
            </w:r>
            <w:r w:rsidR="00D01ED2">
              <w:rPr>
                <w:rFonts w:ascii="Times New Roman" w:hAnsi="Times New Roman" w:cs="Times New Roman"/>
                <w:sz w:val="24"/>
                <w:szCs w:val="24"/>
              </w:rPr>
              <w:t xml:space="preserve"> (юридического лица)</w:t>
            </w:r>
          </w:p>
        </w:tc>
        <w:tc>
          <w:tcPr>
            <w:tcW w:w="2127" w:type="dxa"/>
          </w:tcPr>
          <w:p w:rsidR="00413051" w:rsidRPr="00590E9D" w:rsidRDefault="000E0C37" w:rsidP="0097753E">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1</w:t>
            </w:r>
            <w:r w:rsidR="0097753E">
              <w:rPr>
                <w:rFonts w:ascii="Times New Roman" w:hAnsi="Times New Roman" w:cs="Times New Roman"/>
                <w:sz w:val="24"/>
                <w:szCs w:val="24"/>
              </w:rPr>
              <w:t>5</w:t>
            </w:r>
            <w:r w:rsidR="00413051" w:rsidRPr="00590E9D">
              <w:rPr>
                <w:rFonts w:ascii="Times New Roman" w:hAnsi="Times New Roman" w:cs="Times New Roman"/>
                <w:sz w:val="24"/>
                <w:szCs w:val="24"/>
              </w:rPr>
              <w:t xml:space="preserve"> </w:t>
            </w:r>
            <w:r w:rsidR="0097753E">
              <w:rPr>
                <w:rFonts w:ascii="Times New Roman" w:hAnsi="Times New Roman" w:cs="Times New Roman"/>
                <w:sz w:val="24"/>
                <w:szCs w:val="24"/>
              </w:rPr>
              <w:t>602</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Начальник отдела записи актов гражданского состояния</w:t>
            </w:r>
          </w:p>
        </w:tc>
        <w:tc>
          <w:tcPr>
            <w:tcW w:w="2127" w:type="dxa"/>
          </w:tcPr>
          <w:p w:rsidR="00413051" w:rsidRPr="00590E9D" w:rsidRDefault="0097753E" w:rsidP="0097753E">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11</w:t>
            </w:r>
            <w:r w:rsidR="00413051" w:rsidRPr="00590E9D">
              <w:rPr>
                <w:rFonts w:ascii="Times New Roman" w:hAnsi="Times New Roman" w:cs="Times New Roman"/>
                <w:sz w:val="24"/>
                <w:szCs w:val="24"/>
              </w:rPr>
              <w:t xml:space="preserve"> </w:t>
            </w:r>
            <w:r>
              <w:rPr>
                <w:rFonts w:ascii="Times New Roman" w:hAnsi="Times New Roman" w:cs="Times New Roman"/>
                <w:sz w:val="24"/>
                <w:szCs w:val="24"/>
              </w:rPr>
              <w:t>728</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Главная должность</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Заместитель начальника финансового управления</w:t>
            </w:r>
          </w:p>
        </w:tc>
        <w:tc>
          <w:tcPr>
            <w:tcW w:w="2127" w:type="dxa"/>
          </w:tcPr>
          <w:p w:rsidR="00413051" w:rsidRPr="00590E9D" w:rsidRDefault="0097753E" w:rsidP="0097753E">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13</w:t>
            </w:r>
            <w:r w:rsidR="00413051" w:rsidRPr="00590E9D">
              <w:rPr>
                <w:rFonts w:ascii="Times New Roman" w:hAnsi="Times New Roman" w:cs="Times New Roman"/>
                <w:sz w:val="24"/>
                <w:szCs w:val="24"/>
              </w:rPr>
              <w:t xml:space="preserve"> </w:t>
            </w:r>
            <w:r>
              <w:rPr>
                <w:rFonts w:ascii="Times New Roman" w:hAnsi="Times New Roman" w:cs="Times New Roman"/>
                <w:sz w:val="24"/>
                <w:szCs w:val="24"/>
              </w:rPr>
              <w:t>127</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Ведущая должность</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 xml:space="preserve">Начальник отдела </w:t>
            </w:r>
          </w:p>
        </w:tc>
        <w:tc>
          <w:tcPr>
            <w:tcW w:w="2127" w:type="dxa"/>
          </w:tcPr>
          <w:p w:rsidR="00413051" w:rsidRPr="00590E9D" w:rsidRDefault="0097753E" w:rsidP="0097753E">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9</w:t>
            </w:r>
            <w:r w:rsidR="00413051" w:rsidRPr="00590E9D">
              <w:rPr>
                <w:rFonts w:ascii="Times New Roman" w:hAnsi="Times New Roman" w:cs="Times New Roman"/>
                <w:sz w:val="24"/>
                <w:szCs w:val="24"/>
              </w:rPr>
              <w:t xml:space="preserve"> </w:t>
            </w:r>
            <w:r>
              <w:rPr>
                <w:rFonts w:ascii="Times New Roman" w:hAnsi="Times New Roman" w:cs="Times New Roman"/>
                <w:sz w:val="24"/>
                <w:szCs w:val="24"/>
              </w:rPr>
              <w:t>361</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Старшая должность</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lastRenderedPageBreak/>
              <w:t>Главный специалист</w:t>
            </w:r>
          </w:p>
        </w:tc>
        <w:tc>
          <w:tcPr>
            <w:tcW w:w="2127" w:type="dxa"/>
          </w:tcPr>
          <w:p w:rsidR="00413051" w:rsidRPr="00590E9D" w:rsidRDefault="0097753E" w:rsidP="0097753E">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7 747</w:t>
            </w:r>
          </w:p>
        </w:tc>
      </w:tr>
      <w:tr w:rsidR="00413051" w:rsidRPr="00590E9D" w:rsidTr="00157175">
        <w:trPr>
          <w:trHeight w:val="343"/>
        </w:trPr>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Ведущий специалист</w:t>
            </w:r>
          </w:p>
        </w:tc>
        <w:tc>
          <w:tcPr>
            <w:tcW w:w="2127" w:type="dxa"/>
          </w:tcPr>
          <w:p w:rsidR="00413051" w:rsidRPr="00590E9D" w:rsidRDefault="00413051"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 xml:space="preserve">6 </w:t>
            </w:r>
            <w:r w:rsidR="0097753E">
              <w:rPr>
                <w:rFonts w:ascii="Times New Roman" w:hAnsi="Times New Roman" w:cs="Times New Roman"/>
                <w:sz w:val="24"/>
                <w:szCs w:val="24"/>
              </w:rPr>
              <w:t>994</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Младшая должность</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Специалист I категории</w:t>
            </w:r>
          </w:p>
        </w:tc>
        <w:tc>
          <w:tcPr>
            <w:tcW w:w="2127" w:type="dxa"/>
          </w:tcPr>
          <w:p w:rsidR="00413051" w:rsidRPr="00590E9D" w:rsidRDefault="00413051"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 xml:space="preserve">5 </w:t>
            </w:r>
            <w:r w:rsidR="0097753E">
              <w:rPr>
                <w:rFonts w:ascii="Times New Roman" w:hAnsi="Times New Roman" w:cs="Times New Roman"/>
                <w:sz w:val="24"/>
                <w:szCs w:val="24"/>
              </w:rPr>
              <w:t>918</w:t>
            </w: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Должности муниципальной службы, замещаемые для обеспечения исполнения полномочий Контрольно-ревизионной комиссии муниципального образования «город Десногорск» Смоленской области</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Ведущая должность</w:t>
            </w:r>
          </w:p>
        </w:tc>
        <w:tc>
          <w:tcPr>
            <w:tcW w:w="2127" w:type="dxa"/>
          </w:tcPr>
          <w:p w:rsidR="00413051" w:rsidRPr="00590E9D" w:rsidRDefault="00413051" w:rsidP="00590E9D">
            <w:pPr>
              <w:pStyle w:val="ConsPlusNormal"/>
              <w:spacing w:line="264" w:lineRule="auto"/>
              <w:jc w:val="center"/>
              <w:rPr>
                <w:rFonts w:ascii="Times New Roman" w:hAnsi="Times New Roman" w:cs="Times New Roman"/>
                <w:sz w:val="24"/>
                <w:szCs w:val="24"/>
              </w:rPr>
            </w:pPr>
          </w:p>
        </w:tc>
      </w:tr>
      <w:tr w:rsidR="00413051" w:rsidRPr="00590E9D" w:rsidTr="00157175">
        <w:tc>
          <w:tcPr>
            <w:tcW w:w="8000" w:type="dxa"/>
          </w:tcPr>
          <w:p w:rsidR="00413051" w:rsidRPr="00590E9D" w:rsidRDefault="00413051"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Инспектор Контрольно-ревизионной комиссии муниципального образования «город Десногорск» Смоленской области</w:t>
            </w:r>
          </w:p>
        </w:tc>
        <w:tc>
          <w:tcPr>
            <w:tcW w:w="2127" w:type="dxa"/>
          </w:tcPr>
          <w:p w:rsidR="00413051" w:rsidRPr="00590E9D" w:rsidRDefault="00413051"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 xml:space="preserve">7 </w:t>
            </w:r>
            <w:r w:rsidR="0097753E">
              <w:rPr>
                <w:rFonts w:ascii="Times New Roman" w:hAnsi="Times New Roman" w:cs="Times New Roman"/>
                <w:sz w:val="24"/>
                <w:szCs w:val="24"/>
              </w:rPr>
              <w:t>747</w:t>
            </w:r>
          </w:p>
        </w:tc>
      </w:tr>
    </w:tbl>
    <w:p w:rsidR="00162D2C" w:rsidRPr="00590E9D" w:rsidRDefault="00162D2C" w:rsidP="00590E9D">
      <w:pPr>
        <w:pStyle w:val="ConsPlusNormal"/>
        <w:spacing w:line="264" w:lineRule="auto"/>
        <w:ind w:firstLine="540"/>
        <w:jc w:val="both"/>
        <w:rPr>
          <w:rFonts w:ascii="Times New Roman" w:hAnsi="Times New Roman" w:cs="Times New Roman"/>
          <w:sz w:val="24"/>
          <w:szCs w:val="24"/>
        </w:rPr>
      </w:pPr>
      <w:bookmarkStart w:id="1" w:name="P122"/>
      <w:bookmarkEnd w:id="1"/>
    </w:p>
    <w:p w:rsidR="00D52F90"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1.3. К дополнительным выплатам относятся:</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1) ежемесячный оклад за классный чин, который устанавливается в процентах к должностному окладу муниципального служащего в следующих размерах:</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1-й класс - 70;</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2-й класс - 60;</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3-й класс - 50.</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Должностной оклад и ежемесячный оклад за классный чин составляют оклад денежного содержания муниципального служащего;</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 ежемесячная надбавка к должностному окладу за выслугу лет на муниципальной службе в следующих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gridCol w:w="2757"/>
      </w:tblGrid>
      <w:tr w:rsidR="00045BA1" w:rsidRPr="00590E9D" w:rsidTr="00157175">
        <w:tc>
          <w:tcPr>
            <w:tcW w:w="7370" w:type="dxa"/>
            <w:tcBorders>
              <w:top w:val="nil"/>
              <w:left w:val="nil"/>
              <w:bottom w:val="nil"/>
              <w:right w:val="nil"/>
            </w:tcBorders>
          </w:tcPr>
          <w:p w:rsidR="002C3E18" w:rsidRPr="00590E9D" w:rsidRDefault="002C3E18" w:rsidP="00590E9D">
            <w:pPr>
              <w:pStyle w:val="ConsPlusNormal"/>
              <w:spacing w:line="264" w:lineRule="auto"/>
              <w:ind w:firstLine="709"/>
              <w:rPr>
                <w:rFonts w:ascii="Times New Roman" w:hAnsi="Times New Roman" w:cs="Times New Roman"/>
                <w:sz w:val="24"/>
                <w:szCs w:val="24"/>
              </w:rPr>
            </w:pPr>
            <w:r w:rsidRPr="00590E9D">
              <w:rPr>
                <w:rFonts w:ascii="Times New Roman" w:hAnsi="Times New Roman" w:cs="Times New Roman"/>
                <w:sz w:val="24"/>
                <w:szCs w:val="24"/>
              </w:rPr>
              <w:t>При стаже муниципальной службы</w:t>
            </w:r>
          </w:p>
        </w:tc>
        <w:tc>
          <w:tcPr>
            <w:tcW w:w="2757" w:type="dxa"/>
            <w:tcBorders>
              <w:top w:val="nil"/>
              <w:left w:val="nil"/>
              <w:bottom w:val="nil"/>
              <w:right w:val="nil"/>
            </w:tcBorders>
          </w:tcPr>
          <w:p w:rsidR="002C3E18" w:rsidRPr="00590E9D" w:rsidRDefault="00162D2C" w:rsidP="00590E9D">
            <w:pPr>
              <w:pStyle w:val="ConsPlusNormal"/>
              <w:spacing w:line="264" w:lineRule="auto"/>
              <w:rPr>
                <w:rFonts w:ascii="Times New Roman" w:hAnsi="Times New Roman" w:cs="Times New Roman"/>
                <w:sz w:val="24"/>
                <w:szCs w:val="24"/>
              </w:rPr>
            </w:pPr>
            <w:r w:rsidRPr="00590E9D">
              <w:rPr>
                <w:rFonts w:ascii="Times New Roman" w:hAnsi="Times New Roman" w:cs="Times New Roman"/>
                <w:sz w:val="24"/>
                <w:szCs w:val="24"/>
              </w:rPr>
              <w:t xml:space="preserve">             </w:t>
            </w:r>
            <w:r w:rsidR="00157175" w:rsidRPr="00590E9D">
              <w:rPr>
                <w:rFonts w:ascii="Times New Roman" w:hAnsi="Times New Roman" w:cs="Times New Roman"/>
                <w:sz w:val="24"/>
                <w:szCs w:val="24"/>
              </w:rPr>
              <w:t xml:space="preserve">    </w:t>
            </w:r>
            <w:r w:rsidR="002C3E18" w:rsidRPr="00590E9D">
              <w:rPr>
                <w:rFonts w:ascii="Times New Roman" w:hAnsi="Times New Roman" w:cs="Times New Roman"/>
                <w:sz w:val="24"/>
                <w:szCs w:val="24"/>
              </w:rPr>
              <w:t>Процентов</w:t>
            </w:r>
          </w:p>
        </w:tc>
      </w:tr>
      <w:tr w:rsidR="00045BA1" w:rsidRPr="00590E9D" w:rsidTr="00157175">
        <w:tc>
          <w:tcPr>
            <w:tcW w:w="7370" w:type="dxa"/>
            <w:tcBorders>
              <w:top w:val="nil"/>
              <w:left w:val="nil"/>
              <w:bottom w:val="nil"/>
              <w:right w:val="nil"/>
            </w:tcBorders>
          </w:tcPr>
          <w:p w:rsidR="002C3E18" w:rsidRPr="00590E9D" w:rsidRDefault="00E2564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о</w:t>
            </w:r>
            <w:r w:rsidR="002C3E18" w:rsidRPr="00590E9D">
              <w:rPr>
                <w:rFonts w:ascii="Times New Roman" w:hAnsi="Times New Roman" w:cs="Times New Roman"/>
                <w:sz w:val="24"/>
                <w:szCs w:val="24"/>
              </w:rPr>
              <w:t>т 1 года до 5 лет</w:t>
            </w:r>
          </w:p>
        </w:tc>
        <w:tc>
          <w:tcPr>
            <w:tcW w:w="2757" w:type="dxa"/>
            <w:tcBorders>
              <w:top w:val="nil"/>
              <w:left w:val="nil"/>
              <w:bottom w:val="nil"/>
              <w:right w:val="nil"/>
            </w:tcBorders>
          </w:tcPr>
          <w:p w:rsidR="002C3E18" w:rsidRPr="00590E9D" w:rsidRDefault="002C3E18" w:rsidP="00590E9D">
            <w:pPr>
              <w:pStyle w:val="ConsPlusNormal"/>
              <w:spacing w:line="264" w:lineRule="auto"/>
              <w:ind w:firstLine="709"/>
              <w:jc w:val="center"/>
              <w:rPr>
                <w:rFonts w:ascii="Times New Roman" w:hAnsi="Times New Roman" w:cs="Times New Roman"/>
                <w:sz w:val="24"/>
                <w:szCs w:val="24"/>
              </w:rPr>
            </w:pPr>
            <w:r w:rsidRPr="00590E9D">
              <w:rPr>
                <w:rFonts w:ascii="Times New Roman" w:hAnsi="Times New Roman" w:cs="Times New Roman"/>
                <w:sz w:val="24"/>
                <w:szCs w:val="24"/>
              </w:rPr>
              <w:t>10</w:t>
            </w:r>
          </w:p>
        </w:tc>
      </w:tr>
      <w:tr w:rsidR="00045BA1" w:rsidRPr="00590E9D" w:rsidTr="00157175">
        <w:tc>
          <w:tcPr>
            <w:tcW w:w="7370" w:type="dxa"/>
            <w:tcBorders>
              <w:top w:val="nil"/>
              <w:left w:val="nil"/>
              <w:bottom w:val="nil"/>
              <w:right w:val="nil"/>
            </w:tcBorders>
          </w:tcPr>
          <w:p w:rsidR="002C3E18" w:rsidRPr="00590E9D" w:rsidRDefault="00E2564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о</w:t>
            </w:r>
            <w:r w:rsidR="002C3E18" w:rsidRPr="00590E9D">
              <w:rPr>
                <w:rFonts w:ascii="Times New Roman" w:hAnsi="Times New Roman" w:cs="Times New Roman"/>
                <w:sz w:val="24"/>
                <w:szCs w:val="24"/>
              </w:rPr>
              <w:t>т 5 до 10 лет</w:t>
            </w:r>
          </w:p>
        </w:tc>
        <w:tc>
          <w:tcPr>
            <w:tcW w:w="2757" w:type="dxa"/>
            <w:tcBorders>
              <w:top w:val="nil"/>
              <w:left w:val="nil"/>
              <w:bottom w:val="nil"/>
              <w:right w:val="nil"/>
            </w:tcBorders>
          </w:tcPr>
          <w:p w:rsidR="002C3E18" w:rsidRPr="00590E9D" w:rsidRDefault="002C3E18" w:rsidP="00590E9D">
            <w:pPr>
              <w:pStyle w:val="ConsPlusNormal"/>
              <w:spacing w:line="264" w:lineRule="auto"/>
              <w:ind w:firstLine="709"/>
              <w:jc w:val="center"/>
              <w:rPr>
                <w:rFonts w:ascii="Times New Roman" w:hAnsi="Times New Roman" w:cs="Times New Roman"/>
                <w:sz w:val="24"/>
                <w:szCs w:val="24"/>
              </w:rPr>
            </w:pPr>
            <w:r w:rsidRPr="00590E9D">
              <w:rPr>
                <w:rFonts w:ascii="Times New Roman" w:hAnsi="Times New Roman" w:cs="Times New Roman"/>
                <w:sz w:val="24"/>
                <w:szCs w:val="24"/>
              </w:rPr>
              <w:t>15</w:t>
            </w:r>
          </w:p>
        </w:tc>
      </w:tr>
      <w:tr w:rsidR="00045BA1" w:rsidRPr="00590E9D" w:rsidTr="00157175">
        <w:tc>
          <w:tcPr>
            <w:tcW w:w="7370" w:type="dxa"/>
            <w:tcBorders>
              <w:top w:val="nil"/>
              <w:left w:val="nil"/>
              <w:bottom w:val="nil"/>
              <w:right w:val="nil"/>
            </w:tcBorders>
          </w:tcPr>
          <w:p w:rsidR="002C3E18" w:rsidRPr="00590E9D" w:rsidRDefault="00E2564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о</w:t>
            </w:r>
            <w:r w:rsidR="002C3E18" w:rsidRPr="00590E9D">
              <w:rPr>
                <w:rFonts w:ascii="Times New Roman" w:hAnsi="Times New Roman" w:cs="Times New Roman"/>
                <w:sz w:val="24"/>
                <w:szCs w:val="24"/>
              </w:rPr>
              <w:t>т 10 до 15 лет</w:t>
            </w:r>
          </w:p>
        </w:tc>
        <w:tc>
          <w:tcPr>
            <w:tcW w:w="2757" w:type="dxa"/>
            <w:tcBorders>
              <w:top w:val="nil"/>
              <w:left w:val="nil"/>
              <w:bottom w:val="nil"/>
              <w:right w:val="nil"/>
            </w:tcBorders>
          </w:tcPr>
          <w:p w:rsidR="002C3E18" w:rsidRPr="00590E9D" w:rsidRDefault="002C3E18" w:rsidP="00590E9D">
            <w:pPr>
              <w:pStyle w:val="ConsPlusNormal"/>
              <w:spacing w:line="264" w:lineRule="auto"/>
              <w:ind w:firstLine="709"/>
              <w:jc w:val="center"/>
              <w:rPr>
                <w:rFonts w:ascii="Times New Roman" w:hAnsi="Times New Roman" w:cs="Times New Roman"/>
                <w:sz w:val="24"/>
                <w:szCs w:val="24"/>
              </w:rPr>
            </w:pPr>
            <w:r w:rsidRPr="00590E9D">
              <w:rPr>
                <w:rFonts w:ascii="Times New Roman" w:hAnsi="Times New Roman" w:cs="Times New Roman"/>
                <w:sz w:val="24"/>
                <w:szCs w:val="24"/>
              </w:rPr>
              <w:t>20</w:t>
            </w:r>
          </w:p>
        </w:tc>
      </w:tr>
      <w:tr w:rsidR="002C3E18" w:rsidRPr="00590E9D" w:rsidTr="00157175">
        <w:tc>
          <w:tcPr>
            <w:tcW w:w="7370" w:type="dxa"/>
            <w:tcBorders>
              <w:top w:val="nil"/>
              <w:left w:val="nil"/>
              <w:bottom w:val="nil"/>
              <w:right w:val="nil"/>
            </w:tcBorders>
          </w:tcPr>
          <w:p w:rsidR="002C3E18" w:rsidRPr="00590E9D" w:rsidRDefault="00E2564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с</w:t>
            </w:r>
            <w:r w:rsidR="002C3E18" w:rsidRPr="00590E9D">
              <w:rPr>
                <w:rFonts w:ascii="Times New Roman" w:hAnsi="Times New Roman" w:cs="Times New Roman"/>
                <w:sz w:val="24"/>
                <w:szCs w:val="24"/>
              </w:rPr>
              <w:t>выше 15 лет</w:t>
            </w:r>
          </w:p>
        </w:tc>
        <w:tc>
          <w:tcPr>
            <w:tcW w:w="2757" w:type="dxa"/>
            <w:tcBorders>
              <w:top w:val="nil"/>
              <w:left w:val="nil"/>
              <w:bottom w:val="nil"/>
              <w:right w:val="nil"/>
            </w:tcBorders>
          </w:tcPr>
          <w:p w:rsidR="002C3E18" w:rsidRPr="00590E9D" w:rsidRDefault="002C3E18" w:rsidP="00590E9D">
            <w:pPr>
              <w:pStyle w:val="ConsPlusNormal"/>
              <w:spacing w:line="264" w:lineRule="auto"/>
              <w:ind w:firstLine="709"/>
              <w:jc w:val="center"/>
              <w:rPr>
                <w:rFonts w:ascii="Times New Roman" w:hAnsi="Times New Roman" w:cs="Times New Roman"/>
                <w:sz w:val="24"/>
                <w:szCs w:val="24"/>
              </w:rPr>
            </w:pPr>
            <w:r w:rsidRPr="00590E9D">
              <w:rPr>
                <w:rFonts w:ascii="Times New Roman" w:hAnsi="Times New Roman" w:cs="Times New Roman"/>
                <w:sz w:val="24"/>
                <w:szCs w:val="24"/>
              </w:rPr>
              <w:t>30</w:t>
            </w:r>
          </w:p>
        </w:tc>
      </w:tr>
    </w:tbl>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3) ежемесячная надбавка к должностному окладу за особые условия муниципальной службы в размере до 50 процентов (включительно) должностного оклада</w:t>
      </w:r>
      <w:r w:rsidR="005971A8" w:rsidRPr="00590E9D">
        <w:rPr>
          <w:rFonts w:ascii="Times New Roman" w:hAnsi="Times New Roman" w:cs="Times New Roman"/>
          <w:sz w:val="24"/>
          <w:szCs w:val="24"/>
        </w:rPr>
        <w:t xml:space="preserve"> муниципального служащего</w:t>
      </w:r>
      <w:r w:rsidRPr="00590E9D">
        <w:rPr>
          <w:rFonts w:ascii="Times New Roman" w:hAnsi="Times New Roman" w:cs="Times New Roman"/>
          <w:sz w:val="24"/>
          <w:szCs w:val="24"/>
        </w:rPr>
        <w:t>;</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5) премия за выполнение особо важных и сложных заданий (максимальный размер не ограничивается);</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6) ежемесячное денежное поощрение в размере до 100 процентов (включительно) оклада денежного содержания</w:t>
      </w:r>
      <w:r w:rsidR="005971A8" w:rsidRPr="00590E9D">
        <w:rPr>
          <w:rFonts w:ascii="Times New Roman" w:hAnsi="Times New Roman" w:cs="Times New Roman"/>
          <w:sz w:val="24"/>
          <w:szCs w:val="24"/>
        </w:rPr>
        <w:t xml:space="preserve"> муниципального служащего</w:t>
      </w:r>
      <w:r w:rsidRPr="00590E9D">
        <w:rPr>
          <w:rFonts w:ascii="Times New Roman" w:hAnsi="Times New Roman" w:cs="Times New Roman"/>
          <w:sz w:val="24"/>
          <w:szCs w:val="24"/>
        </w:rPr>
        <w:t>.</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Муниципальному служащему может также выплачиваться единовременное дополнительное денежное поощрение в пределах фонда опла</w:t>
      </w:r>
      <w:r w:rsidR="00162D2C" w:rsidRPr="00590E9D">
        <w:rPr>
          <w:rFonts w:ascii="Times New Roman" w:hAnsi="Times New Roman" w:cs="Times New Roman"/>
          <w:sz w:val="24"/>
          <w:szCs w:val="24"/>
        </w:rPr>
        <w:t>ты труда муниципальных служащих;</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lastRenderedPageBreak/>
        <w:t>7) единовременная выплата при предоставлении ежегодного оплачиваемого отпуска в размере двух окладов денежного содержания;</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8) материальная помощь в размере одного оклада денежного содержания.</w:t>
      </w:r>
    </w:p>
    <w:p w:rsidR="00F72D2D" w:rsidRPr="00590E9D" w:rsidRDefault="00F72D2D" w:rsidP="00590E9D">
      <w:pPr>
        <w:pStyle w:val="ConsPlusTitle"/>
        <w:spacing w:line="264" w:lineRule="auto"/>
        <w:ind w:firstLine="709"/>
        <w:jc w:val="center"/>
        <w:outlineLvl w:val="2"/>
        <w:rPr>
          <w:rFonts w:ascii="Times New Roman" w:hAnsi="Times New Roman" w:cs="Times New Roman"/>
          <w:sz w:val="24"/>
          <w:szCs w:val="24"/>
        </w:rPr>
      </w:pPr>
    </w:p>
    <w:p w:rsidR="00924ABE" w:rsidRDefault="002C3E18" w:rsidP="00590E9D">
      <w:pPr>
        <w:pStyle w:val="ConsPlusTitle"/>
        <w:spacing w:line="264" w:lineRule="auto"/>
        <w:ind w:firstLine="709"/>
        <w:jc w:val="center"/>
        <w:outlineLvl w:val="2"/>
        <w:rPr>
          <w:rFonts w:ascii="Times New Roman" w:hAnsi="Times New Roman" w:cs="Times New Roman"/>
          <w:sz w:val="24"/>
          <w:szCs w:val="24"/>
        </w:rPr>
      </w:pPr>
      <w:r w:rsidRPr="00590E9D">
        <w:rPr>
          <w:rFonts w:ascii="Times New Roman" w:hAnsi="Times New Roman" w:cs="Times New Roman"/>
          <w:sz w:val="24"/>
          <w:szCs w:val="24"/>
        </w:rPr>
        <w:t>Раздел 2</w:t>
      </w:r>
      <w:r w:rsidR="00A272A7" w:rsidRPr="00590E9D">
        <w:rPr>
          <w:rFonts w:ascii="Times New Roman" w:hAnsi="Times New Roman" w:cs="Times New Roman"/>
          <w:sz w:val="24"/>
          <w:szCs w:val="24"/>
        </w:rPr>
        <w:t>. Порядок предоставления дополнительных выплат</w:t>
      </w:r>
    </w:p>
    <w:p w:rsidR="002C3E18" w:rsidRPr="00590E9D" w:rsidRDefault="00A272A7" w:rsidP="00590E9D">
      <w:pPr>
        <w:pStyle w:val="ConsPlusTitle"/>
        <w:spacing w:line="264" w:lineRule="auto"/>
        <w:ind w:firstLine="709"/>
        <w:jc w:val="center"/>
        <w:outlineLvl w:val="2"/>
        <w:rPr>
          <w:rFonts w:ascii="Times New Roman" w:hAnsi="Times New Roman" w:cs="Times New Roman"/>
          <w:sz w:val="24"/>
          <w:szCs w:val="24"/>
        </w:rPr>
      </w:pPr>
      <w:r w:rsidRPr="00590E9D">
        <w:rPr>
          <w:rFonts w:ascii="Times New Roman" w:hAnsi="Times New Roman" w:cs="Times New Roman"/>
          <w:sz w:val="24"/>
          <w:szCs w:val="24"/>
        </w:rPr>
        <w:t xml:space="preserve"> муниципальным служащим</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p>
    <w:p w:rsidR="00BC677F"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2.1. </w:t>
      </w:r>
      <w:proofErr w:type="gramStart"/>
      <w:r w:rsidRPr="00590E9D">
        <w:rPr>
          <w:rFonts w:ascii="Times New Roman" w:hAnsi="Times New Roman" w:cs="Times New Roman"/>
          <w:sz w:val="24"/>
          <w:szCs w:val="24"/>
        </w:rPr>
        <w:t xml:space="preserve">Ежемесячная надбавка к должностному окладу за особые условия </w:t>
      </w:r>
      <w:r w:rsidR="00D51CB4" w:rsidRPr="00590E9D">
        <w:rPr>
          <w:rFonts w:ascii="Times New Roman" w:hAnsi="Times New Roman" w:cs="Times New Roman"/>
          <w:sz w:val="24"/>
          <w:szCs w:val="24"/>
        </w:rPr>
        <w:t>работы (</w:t>
      </w:r>
      <w:r w:rsidRPr="00590E9D">
        <w:rPr>
          <w:rFonts w:ascii="Times New Roman" w:hAnsi="Times New Roman" w:cs="Times New Roman"/>
          <w:sz w:val="24"/>
          <w:szCs w:val="24"/>
        </w:rPr>
        <w:t>муниципальной службы</w:t>
      </w:r>
      <w:r w:rsidR="000D7D0C" w:rsidRPr="00590E9D">
        <w:rPr>
          <w:rFonts w:ascii="Times New Roman" w:hAnsi="Times New Roman" w:cs="Times New Roman"/>
          <w:sz w:val="24"/>
          <w:szCs w:val="24"/>
        </w:rPr>
        <w:t>) муниципальным служащим</w:t>
      </w:r>
      <w:r w:rsidR="00D51CB4" w:rsidRPr="00590E9D">
        <w:rPr>
          <w:rFonts w:ascii="Times New Roman" w:hAnsi="Times New Roman" w:cs="Times New Roman"/>
          <w:sz w:val="24"/>
          <w:szCs w:val="24"/>
        </w:rPr>
        <w:t xml:space="preserve">, устанавливается к должностному окладу </w:t>
      </w:r>
      <w:r w:rsidR="005971A8" w:rsidRPr="00590E9D">
        <w:rPr>
          <w:rFonts w:ascii="Times New Roman" w:hAnsi="Times New Roman" w:cs="Times New Roman"/>
          <w:sz w:val="24"/>
          <w:szCs w:val="24"/>
        </w:rPr>
        <w:t xml:space="preserve">муниципального служащего </w:t>
      </w:r>
      <w:r w:rsidR="00D51CB4" w:rsidRPr="00590E9D">
        <w:rPr>
          <w:rFonts w:ascii="Times New Roman" w:hAnsi="Times New Roman" w:cs="Times New Roman"/>
          <w:sz w:val="24"/>
          <w:szCs w:val="24"/>
        </w:rPr>
        <w:t>и</w:t>
      </w:r>
      <w:r w:rsidRPr="00590E9D">
        <w:rPr>
          <w:rFonts w:ascii="Times New Roman" w:hAnsi="Times New Roman" w:cs="Times New Roman"/>
          <w:sz w:val="24"/>
          <w:szCs w:val="24"/>
        </w:rPr>
        <w:t xml:space="preserve"> выплачивается за работу за пределами установленной продолжительности рабочего времени, периодическое привлечение к работе в выходные и нерабочие праздничные дни, объем, качество, сложность и напряженность работы, выполнение дополнительных функций и иных обязанностей</w:t>
      </w:r>
      <w:r w:rsidR="00D51CB4" w:rsidRPr="00590E9D">
        <w:rPr>
          <w:rFonts w:ascii="Times New Roman" w:hAnsi="Times New Roman" w:cs="Times New Roman"/>
          <w:sz w:val="24"/>
          <w:szCs w:val="24"/>
        </w:rPr>
        <w:t xml:space="preserve"> в целях материального стимулирования труда квалифицированных, компетентных, ответственных и</w:t>
      </w:r>
      <w:proofErr w:type="gramEnd"/>
      <w:r w:rsidR="00D51CB4" w:rsidRPr="00590E9D">
        <w:rPr>
          <w:rFonts w:ascii="Times New Roman" w:hAnsi="Times New Roman" w:cs="Times New Roman"/>
          <w:sz w:val="24"/>
          <w:szCs w:val="24"/>
        </w:rPr>
        <w:t xml:space="preserve"> инициативных работников</w:t>
      </w:r>
      <w:r w:rsidRPr="00590E9D">
        <w:rPr>
          <w:rFonts w:ascii="Times New Roman" w:hAnsi="Times New Roman" w:cs="Times New Roman"/>
          <w:sz w:val="24"/>
          <w:szCs w:val="24"/>
        </w:rPr>
        <w:t>.</w:t>
      </w:r>
    </w:p>
    <w:p w:rsidR="00F71D7E" w:rsidRPr="00590E9D" w:rsidRDefault="00F71D7E" w:rsidP="00590E9D">
      <w:pPr>
        <w:tabs>
          <w:tab w:val="num" w:pos="720"/>
        </w:tabs>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ab/>
        <w:t>Муниципальным служащим ежемесячная надбавка устанавливается  в следующих размерах:</w:t>
      </w:r>
    </w:p>
    <w:p w:rsidR="00F71D7E" w:rsidRPr="00590E9D" w:rsidRDefault="00F71D7E" w:rsidP="00590E9D">
      <w:pPr>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xml:space="preserve">- заместителям Главы муниципального образования, </w:t>
      </w:r>
      <w:r w:rsidR="005F0C79" w:rsidRPr="00590E9D">
        <w:rPr>
          <w:rFonts w:ascii="Times New Roman" w:hAnsi="Times New Roman" w:cs="Times New Roman"/>
          <w:sz w:val="24"/>
          <w:szCs w:val="24"/>
        </w:rPr>
        <w:t>Руководителю Аппарата Администрации муниципального образования</w:t>
      </w:r>
      <w:r w:rsidRPr="00590E9D">
        <w:rPr>
          <w:rFonts w:ascii="Times New Roman" w:hAnsi="Times New Roman" w:cs="Times New Roman"/>
          <w:color w:val="000000" w:themeColor="text1"/>
          <w:sz w:val="24"/>
          <w:szCs w:val="24"/>
        </w:rPr>
        <w:t xml:space="preserve"> – в размере 50 процентов должностного оклада по замещаемой должности;</w:t>
      </w:r>
    </w:p>
    <w:p w:rsidR="00F71D7E" w:rsidRPr="00590E9D" w:rsidRDefault="00F71D7E" w:rsidP="00590E9D">
      <w:pPr>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xml:space="preserve">- </w:t>
      </w:r>
      <w:r w:rsidR="000E0C37">
        <w:rPr>
          <w:rFonts w:ascii="Times New Roman" w:hAnsi="Times New Roman" w:cs="Times New Roman"/>
          <w:color w:val="000000" w:themeColor="text1"/>
          <w:sz w:val="24"/>
          <w:szCs w:val="24"/>
        </w:rPr>
        <w:t>начальникам управлений</w:t>
      </w:r>
      <w:r w:rsidRPr="00590E9D">
        <w:rPr>
          <w:rFonts w:ascii="Times New Roman" w:hAnsi="Times New Roman" w:cs="Times New Roman"/>
          <w:color w:val="000000" w:themeColor="text1"/>
          <w:sz w:val="24"/>
          <w:szCs w:val="24"/>
        </w:rPr>
        <w:t>, начальнику Финансового управления - в размере 45 процентов должностного оклада по замещаемой должности;</w:t>
      </w:r>
    </w:p>
    <w:p w:rsidR="00F71D7E" w:rsidRPr="00590E9D" w:rsidRDefault="00F71D7E" w:rsidP="00590E9D">
      <w:pPr>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xml:space="preserve">- заместителю начальника Финансового управления, начальникам отделов Администрации  муниципального образования «город Десногорск», начальникам отделов </w:t>
      </w:r>
      <w:r w:rsidR="000E0C37">
        <w:rPr>
          <w:rFonts w:ascii="Times New Roman" w:hAnsi="Times New Roman" w:cs="Times New Roman"/>
          <w:color w:val="000000" w:themeColor="text1"/>
          <w:sz w:val="24"/>
          <w:szCs w:val="24"/>
        </w:rPr>
        <w:t>управлений</w:t>
      </w:r>
      <w:r w:rsidRPr="00590E9D">
        <w:rPr>
          <w:rFonts w:ascii="Times New Roman" w:hAnsi="Times New Roman" w:cs="Times New Roman"/>
          <w:color w:val="000000" w:themeColor="text1"/>
          <w:sz w:val="24"/>
          <w:szCs w:val="24"/>
        </w:rPr>
        <w:t xml:space="preserve"> – в размере 40 процентов должностного оклада по замещаемой должности;</w:t>
      </w:r>
    </w:p>
    <w:p w:rsidR="00F71D7E" w:rsidRPr="00590E9D" w:rsidRDefault="00F71D7E" w:rsidP="00590E9D">
      <w:pPr>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главным специалистам - в размере 35 процентов должностного оклада по замещаемой должности;</w:t>
      </w:r>
    </w:p>
    <w:p w:rsidR="00F71D7E" w:rsidRPr="00590E9D" w:rsidRDefault="00F71D7E" w:rsidP="00590E9D">
      <w:pPr>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ведущим специалистам - в размере 30 процентов должностного оклада по замещаемой должности;</w:t>
      </w:r>
    </w:p>
    <w:p w:rsidR="00F71D7E" w:rsidRPr="00590E9D" w:rsidRDefault="00F71D7E" w:rsidP="00590E9D">
      <w:pPr>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специалистам 1 категории - в размере 25 процентов должностного оклада по замещаемой должности.</w:t>
      </w:r>
    </w:p>
    <w:p w:rsidR="00BC677F" w:rsidRPr="00590E9D" w:rsidRDefault="00D51CB4"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Муниципальным служащим, </w:t>
      </w:r>
      <w:r w:rsidR="0099653D" w:rsidRPr="00590E9D">
        <w:rPr>
          <w:rFonts w:ascii="Times New Roman" w:hAnsi="Times New Roman" w:cs="Times New Roman"/>
          <w:sz w:val="24"/>
          <w:szCs w:val="24"/>
        </w:rPr>
        <w:t xml:space="preserve">уволенным </w:t>
      </w:r>
      <w:r w:rsidRPr="00590E9D">
        <w:rPr>
          <w:rFonts w:ascii="Times New Roman" w:hAnsi="Times New Roman" w:cs="Times New Roman"/>
          <w:sz w:val="24"/>
          <w:szCs w:val="24"/>
        </w:rPr>
        <w:t>по инициативе</w:t>
      </w:r>
      <w:r w:rsidR="0099653D" w:rsidRPr="00590E9D">
        <w:rPr>
          <w:rFonts w:ascii="Times New Roman" w:hAnsi="Times New Roman" w:cs="Times New Roman"/>
          <w:sz w:val="24"/>
          <w:szCs w:val="24"/>
        </w:rPr>
        <w:t xml:space="preserve"> работодателя и проработавшим неполный месяц, надбавка за особые условия работы (муниципальной службы) выплачивается пропорционально отработанному времени.</w:t>
      </w:r>
    </w:p>
    <w:p w:rsidR="00BC677F" w:rsidRPr="00590E9D" w:rsidRDefault="0099653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Муниципальным служащим, уволенным по собственному желанию и проработавшим неполный месяц, надбавка за особые условия работы (муниципальной службы) за текущий месяц не выплачивается.</w:t>
      </w:r>
    </w:p>
    <w:p w:rsidR="0099653D" w:rsidRPr="00590E9D" w:rsidRDefault="0099653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Муниципальным служащим вновь принятым на работу и проработавшим неполный месяц надбавка за особые условия работы (муниципальной службы) за текущий месяц не выплачивается.</w:t>
      </w:r>
    </w:p>
    <w:p w:rsidR="00A75CA5" w:rsidRPr="00590E9D" w:rsidRDefault="00A75CA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Муниципальным служащим вновь принятым на работу с установлением испытательного срока допускается надбавка за особые условия работы (муниципальной службы):</w:t>
      </w:r>
    </w:p>
    <w:p w:rsidR="0099653D" w:rsidRPr="00590E9D" w:rsidRDefault="0099653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 муниципальным служащим Десногорского городского Совета </w:t>
      </w:r>
      <w:r w:rsidR="009303FD" w:rsidRPr="00590E9D">
        <w:rPr>
          <w:rFonts w:ascii="Times New Roman" w:hAnsi="Times New Roman" w:cs="Times New Roman"/>
          <w:sz w:val="24"/>
          <w:szCs w:val="24"/>
        </w:rPr>
        <w:t xml:space="preserve">- </w:t>
      </w:r>
      <w:r w:rsidRPr="00590E9D">
        <w:rPr>
          <w:rFonts w:ascii="Times New Roman" w:hAnsi="Times New Roman" w:cs="Times New Roman"/>
          <w:sz w:val="24"/>
          <w:szCs w:val="24"/>
        </w:rPr>
        <w:t>на основании</w:t>
      </w:r>
      <w:r w:rsidR="009303FD" w:rsidRPr="00590E9D">
        <w:rPr>
          <w:rFonts w:ascii="Times New Roman" w:hAnsi="Times New Roman" w:cs="Times New Roman"/>
          <w:sz w:val="24"/>
          <w:szCs w:val="24"/>
        </w:rPr>
        <w:t xml:space="preserve"> распоряжени</w:t>
      </w:r>
      <w:r w:rsidRPr="00590E9D">
        <w:rPr>
          <w:rFonts w:ascii="Times New Roman" w:hAnsi="Times New Roman" w:cs="Times New Roman"/>
          <w:sz w:val="24"/>
          <w:szCs w:val="24"/>
        </w:rPr>
        <w:t>я председателя Десногорского городского Совета;</w:t>
      </w:r>
    </w:p>
    <w:p w:rsidR="009303FD" w:rsidRPr="00590E9D" w:rsidRDefault="000E0C37" w:rsidP="00590E9D">
      <w:pPr>
        <w:pStyle w:val="ConsPlusNormal"/>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303FD" w:rsidRPr="00590E9D">
        <w:rPr>
          <w:rFonts w:ascii="Times New Roman" w:hAnsi="Times New Roman" w:cs="Times New Roman"/>
          <w:sz w:val="24"/>
          <w:szCs w:val="24"/>
        </w:rPr>
        <w:t>начальник</w:t>
      </w:r>
      <w:r w:rsidR="00FD634A">
        <w:rPr>
          <w:rFonts w:ascii="Times New Roman" w:hAnsi="Times New Roman" w:cs="Times New Roman"/>
          <w:sz w:val="24"/>
          <w:szCs w:val="24"/>
        </w:rPr>
        <w:t>ам</w:t>
      </w:r>
      <w:r>
        <w:rPr>
          <w:rFonts w:ascii="Times New Roman" w:hAnsi="Times New Roman" w:cs="Times New Roman"/>
          <w:sz w:val="24"/>
          <w:szCs w:val="24"/>
        </w:rPr>
        <w:t xml:space="preserve"> </w:t>
      </w:r>
      <w:r w:rsidR="00FD634A">
        <w:rPr>
          <w:rFonts w:ascii="Times New Roman" w:hAnsi="Times New Roman" w:cs="Times New Roman"/>
          <w:sz w:val="24"/>
          <w:szCs w:val="24"/>
        </w:rPr>
        <w:t>управлений</w:t>
      </w:r>
      <w:r w:rsidR="009303FD" w:rsidRPr="00590E9D">
        <w:rPr>
          <w:rFonts w:ascii="Times New Roman" w:hAnsi="Times New Roman" w:cs="Times New Roman"/>
          <w:sz w:val="24"/>
          <w:szCs w:val="24"/>
        </w:rPr>
        <w:t>, муниципальным служащим Администрации муниципального образования «город Десногорск» Смоленской области -  на основании распоряжения</w:t>
      </w:r>
      <w:r w:rsidR="0099653D" w:rsidRPr="00590E9D">
        <w:rPr>
          <w:rFonts w:ascii="Times New Roman" w:hAnsi="Times New Roman" w:cs="Times New Roman"/>
          <w:sz w:val="24"/>
          <w:szCs w:val="24"/>
        </w:rPr>
        <w:t xml:space="preserve"> Главы муниципального образования «город Десногорск»</w:t>
      </w:r>
      <w:r w:rsidR="009303FD" w:rsidRPr="00590E9D">
        <w:rPr>
          <w:rFonts w:ascii="Times New Roman" w:hAnsi="Times New Roman" w:cs="Times New Roman"/>
          <w:sz w:val="24"/>
          <w:szCs w:val="24"/>
        </w:rPr>
        <w:t xml:space="preserve"> Смоленской области;</w:t>
      </w:r>
    </w:p>
    <w:p w:rsidR="009303FD" w:rsidRPr="00590E9D" w:rsidRDefault="009303F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работникам самостоятельных структурных подразделений</w:t>
      </w:r>
      <w:r w:rsidR="0099653D" w:rsidRPr="00590E9D">
        <w:rPr>
          <w:rFonts w:ascii="Times New Roman" w:hAnsi="Times New Roman" w:cs="Times New Roman"/>
          <w:sz w:val="24"/>
          <w:szCs w:val="24"/>
        </w:rPr>
        <w:t xml:space="preserve"> </w:t>
      </w:r>
      <w:r w:rsidRPr="00590E9D">
        <w:rPr>
          <w:rFonts w:ascii="Times New Roman" w:hAnsi="Times New Roman" w:cs="Times New Roman"/>
          <w:sz w:val="24"/>
          <w:szCs w:val="24"/>
        </w:rPr>
        <w:t>– на основании распоряжения</w:t>
      </w:r>
      <w:r w:rsidR="00135187" w:rsidRPr="00590E9D">
        <w:rPr>
          <w:rFonts w:ascii="Times New Roman" w:hAnsi="Times New Roman" w:cs="Times New Roman"/>
          <w:sz w:val="24"/>
          <w:szCs w:val="24"/>
        </w:rPr>
        <w:t xml:space="preserve"> (приказа)</w:t>
      </w:r>
      <w:r w:rsidR="000E0C37">
        <w:rPr>
          <w:rFonts w:ascii="Times New Roman" w:hAnsi="Times New Roman" w:cs="Times New Roman"/>
          <w:sz w:val="24"/>
          <w:szCs w:val="24"/>
        </w:rPr>
        <w:t xml:space="preserve"> </w:t>
      </w:r>
      <w:r w:rsidRPr="00590E9D">
        <w:rPr>
          <w:rFonts w:ascii="Times New Roman" w:hAnsi="Times New Roman" w:cs="Times New Roman"/>
          <w:sz w:val="24"/>
          <w:szCs w:val="24"/>
        </w:rPr>
        <w:t>начальника</w:t>
      </w:r>
      <w:r w:rsidR="000E0C37">
        <w:rPr>
          <w:rFonts w:ascii="Times New Roman" w:hAnsi="Times New Roman" w:cs="Times New Roman"/>
          <w:sz w:val="24"/>
          <w:szCs w:val="24"/>
        </w:rPr>
        <w:t xml:space="preserve"> </w:t>
      </w:r>
      <w:r w:rsidRPr="00590E9D">
        <w:rPr>
          <w:rFonts w:ascii="Times New Roman" w:hAnsi="Times New Roman" w:cs="Times New Roman"/>
          <w:sz w:val="24"/>
          <w:szCs w:val="24"/>
        </w:rPr>
        <w:t>управления;</w:t>
      </w:r>
    </w:p>
    <w:p w:rsidR="00BC677F" w:rsidRPr="00590E9D" w:rsidRDefault="009303F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lastRenderedPageBreak/>
        <w:t xml:space="preserve">- муниципальным служащим Контрольно-ревизионной комиссии муниципального образования «город Десногорск» Смоленской области – на основании </w:t>
      </w:r>
      <w:r w:rsidR="00135187" w:rsidRPr="00590E9D">
        <w:rPr>
          <w:rFonts w:ascii="Times New Roman" w:hAnsi="Times New Roman" w:cs="Times New Roman"/>
          <w:sz w:val="24"/>
          <w:szCs w:val="24"/>
        </w:rPr>
        <w:t>распоряжения</w:t>
      </w:r>
      <w:r w:rsidR="0099653D" w:rsidRPr="00590E9D">
        <w:rPr>
          <w:rFonts w:ascii="Times New Roman" w:hAnsi="Times New Roman" w:cs="Times New Roman"/>
          <w:sz w:val="24"/>
          <w:szCs w:val="24"/>
        </w:rPr>
        <w:t xml:space="preserve"> Контрольно-ревизионной комиссии муниципального образования «город Десногорск» Смоленской области.</w:t>
      </w:r>
    </w:p>
    <w:p w:rsidR="00707D0A"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2.2. Премия за выполнение особо важных и сложных заданий выплачивается муниципальному служащему за выполнение общественных поручений, новаторство в труде, решение иных особо важных заданий</w:t>
      </w:r>
      <w:r w:rsidR="000E0CEB" w:rsidRPr="00590E9D">
        <w:rPr>
          <w:rFonts w:ascii="Times New Roman" w:hAnsi="Times New Roman" w:cs="Times New Roman"/>
          <w:sz w:val="24"/>
          <w:szCs w:val="24"/>
        </w:rPr>
        <w:t xml:space="preserve"> с учетом обеспечения задач и функций, личного </w:t>
      </w:r>
      <w:r w:rsidR="00B21490" w:rsidRPr="00590E9D">
        <w:rPr>
          <w:rFonts w:ascii="Times New Roman" w:hAnsi="Times New Roman" w:cs="Times New Roman"/>
          <w:sz w:val="24"/>
          <w:szCs w:val="24"/>
        </w:rPr>
        <w:t xml:space="preserve"> </w:t>
      </w:r>
      <w:r w:rsidR="000E0CEB" w:rsidRPr="00590E9D">
        <w:rPr>
          <w:rFonts w:ascii="Times New Roman" w:hAnsi="Times New Roman" w:cs="Times New Roman"/>
          <w:sz w:val="24"/>
          <w:szCs w:val="24"/>
        </w:rPr>
        <w:t>трудового</w:t>
      </w:r>
      <w:r w:rsidR="00B21490" w:rsidRPr="00590E9D">
        <w:rPr>
          <w:rFonts w:ascii="Times New Roman" w:hAnsi="Times New Roman" w:cs="Times New Roman"/>
          <w:sz w:val="24"/>
          <w:szCs w:val="24"/>
        </w:rPr>
        <w:t xml:space="preserve"> </w:t>
      </w:r>
      <w:r w:rsidR="000E0CEB" w:rsidRPr="00590E9D">
        <w:rPr>
          <w:rFonts w:ascii="Times New Roman" w:hAnsi="Times New Roman" w:cs="Times New Roman"/>
          <w:sz w:val="24"/>
          <w:szCs w:val="24"/>
        </w:rPr>
        <w:t xml:space="preserve"> вклада</w:t>
      </w:r>
      <w:r w:rsidR="00B21490" w:rsidRPr="00590E9D">
        <w:rPr>
          <w:rFonts w:ascii="Times New Roman" w:hAnsi="Times New Roman" w:cs="Times New Roman"/>
          <w:sz w:val="24"/>
          <w:szCs w:val="24"/>
        </w:rPr>
        <w:t xml:space="preserve"> </w:t>
      </w:r>
      <w:r w:rsidR="000E0CEB" w:rsidRPr="00590E9D">
        <w:rPr>
          <w:rFonts w:ascii="Times New Roman" w:hAnsi="Times New Roman" w:cs="Times New Roman"/>
          <w:sz w:val="24"/>
          <w:szCs w:val="24"/>
        </w:rPr>
        <w:t xml:space="preserve"> в </w:t>
      </w:r>
      <w:r w:rsidR="00B21490" w:rsidRPr="00590E9D">
        <w:rPr>
          <w:rFonts w:ascii="Times New Roman" w:hAnsi="Times New Roman" w:cs="Times New Roman"/>
          <w:sz w:val="24"/>
          <w:szCs w:val="24"/>
        </w:rPr>
        <w:t xml:space="preserve"> </w:t>
      </w:r>
      <w:r w:rsidR="000E0CEB" w:rsidRPr="00590E9D">
        <w:rPr>
          <w:rFonts w:ascii="Times New Roman" w:hAnsi="Times New Roman" w:cs="Times New Roman"/>
          <w:sz w:val="24"/>
          <w:szCs w:val="24"/>
        </w:rPr>
        <w:t xml:space="preserve">общие </w:t>
      </w:r>
      <w:r w:rsidR="00B21490" w:rsidRPr="00590E9D">
        <w:rPr>
          <w:rFonts w:ascii="Times New Roman" w:hAnsi="Times New Roman" w:cs="Times New Roman"/>
          <w:sz w:val="24"/>
          <w:szCs w:val="24"/>
        </w:rPr>
        <w:t xml:space="preserve"> </w:t>
      </w:r>
      <w:r w:rsidR="000E0CEB" w:rsidRPr="00590E9D">
        <w:rPr>
          <w:rFonts w:ascii="Times New Roman" w:hAnsi="Times New Roman" w:cs="Times New Roman"/>
          <w:sz w:val="24"/>
          <w:szCs w:val="24"/>
        </w:rPr>
        <w:t xml:space="preserve">результаты </w:t>
      </w:r>
      <w:r w:rsidR="00B21490" w:rsidRPr="00590E9D">
        <w:rPr>
          <w:rFonts w:ascii="Times New Roman" w:hAnsi="Times New Roman" w:cs="Times New Roman"/>
          <w:sz w:val="24"/>
          <w:szCs w:val="24"/>
        </w:rPr>
        <w:t xml:space="preserve"> </w:t>
      </w:r>
      <w:r w:rsidR="000E0CEB" w:rsidRPr="00590E9D">
        <w:rPr>
          <w:rFonts w:ascii="Times New Roman" w:hAnsi="Times New Roman" w:cs="Times New Roman"/>
          <w:sz w:val="24"/>
          <w:szCs w:val="24"/>
        </w:rPr>
        <w:t>служебной</w:t>
      </w:r>
      <w:r w:rsidR="00647300" w:rsidRPr="00590E9D">
        <w:rPr>
          <w:rFonts w:ascii="Times New Roman" w:hAnsi="Times New Roman" w:cs="Times New Roman"/>
          <w:sz w:val="24"/>
          <w:szCs w:val="24"/>
        </w:rPr>
        <w:t xml:space="preserve"> </w:t>
      </w:r>
      <w:r w:rsidR="000E0CEB" w:rsidRPr="00590E9D">
        <w:rPr>
          <w:rFonts w:ascii="Times New Roman" w:hAnsi="Times New Roman" w:cs="Times New Roman"/>
          <w:sz w:val="24"/>
          <w:szCs w:val="24"/>
        </w:rPr>
        <w:t>деятельности при выполнении особо важных и сложных заданий</w:t>
      </w:r>
      <w:r w:rsidRPr="00590E9D">
        <w:rPr>
          <w:rFonts w:ascii="Times New Roman" w:hAnsi="Times New Roman" w:cs="Times New Roman"/>
          <w:sz w:val="24"/>
          <w:szCs w:val="24"/>
        </w:rPr>
        <w:t xml:space="preserve">. </w:t>
      </w:r>
    </w:p>
    <w:p w:rsidR="000E0CEB"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Размер премии </w:t>
      </w:r>
      <w:r w:rsidR="00C15AAA" w:rsidRPr="00590E9D">
        <w:rPr>
          <w:rFonts w:ascii="Times New Roman" w:hAnsi="Times New Roman" w:cs="Times New Roman"/>
          <w:sz w:val="24"/>
          <w:szCs w:val="24"/>
        </w:rPr>
        <w:t xml:space="preserve">за выполнение особо важных и сложных заданий </w:t>
      </w:r>
      <w:r w:rsidR="000E0CEB" w:rsidRPr="00590E9D">
        <w:rPr>
          <w:rFonts w:ascii="Times New Roman" w:hAnsi="Times New Roman" w:cs="Times New Roman"/>
          <w:sz w:val="24"/>
          <w:szCs w:val="24"/>
        </w:rPr>
        <w:t xml:space="preserve">муниципальным служащим </w:t>
      </w:r>
      <w:r w:rsidR="00C15AAA" w:rsidRPr="00590E9D">
        <w:rPr>
          <w:rFonts w:ascii="Times New Roman" w:hAnsi="Times New Roman" w:cs="Times New Roman"/>
          <w:sz w:val="24"/>
          <w:szCs w:val="24"/>
        </w:rPr>
        <w:t xml:space="preserve">не ограничивается и </w:t>
      </w:r>
      <w:r w:rsidRPr="00590E9D">
        <w:rPr>
          <w:rFonts w:ascii="Times New Roman" w:hAnsi="Times New Roman" w:cs="Times New Roman"/>
          <w:sz w:val="24"/>
          <w:szCs w:val="24"/>
        </w:rPr>
        <w:t>устанавливается</w:t>
      </w:r>
      <w:r w:rsidR="000E0CEB" w:rsidRPr="00590E9D">
        <w:rPr>
          <w:rFonts w:ascii="Times New Roman" w:hAnsi="Times New Roman" w:cs="Times New Roman"/>
          <w:sz w:val="24"/>
          <w:szCs w:val="24"/>
        </w:rPr>
        <w:t>:</w:t>
      </w:r>
    </w:p>
    <w:p w:rsidR="000E0CEB" w:rsidRPr="00590E9D" w:rsidRDefault="000E0CEB"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Десногорского городского Совета на основании распоряжения председателя Десногорского городского Совета;</w:t>
      </w:r>
    </w:p>
    <w:p w:rsidR="000E0CEB" w:rsidRPr="00590E9D" w:rsidRDefault="000E0CEB"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 </w:t>
      </w:r>
      <w:r w:rsidR="002C3E18" w:rsidRPr="00590E9D">
        <w:rPr>
          <w:rFonts w:ascii="Times New Roman" w:hAnsi="Times New Roman" w:cs="Times New Roman"/>
          <w:sz w:val="24"/>
          <w:szCs w:val="24"/>
        </w:rPr>
        <w:t xml:space="preserve"> </w:t>
      </w:r>
      <w:r w:rsidR="00FD634A">
        <w:rPr>
          <w:rFonts w:ascii="Times New Roman" w:hAnsi="Times New Roman" w:cs="Times New Roman"/>
          <w:sz w:val="24"/>
          <w:szCs w:val="24"/>
        </w:rPr>
        <w:t>начальникам</w:t>
      </w:r>
      <w:r w:rsidR="000E0C37">
        <w:rPr>
          <w:rFonts w:ascii="Times New Roman" w:hAnsi="Times New Roman" w:cs="Times New Roman"/>
          <w:sz w:val="24"/>
          <w:szCs w:val="24"/>
        </w:rPr>
        <w:t xml:space="preserve"> </w:t>
      </w:r>
      <w:r w:rsidRPr="00590E9D">
        <w:rPr>
          <w:rFonts w:ascii="Times New Roman" w:hAnsi="Times New Roman" w:cs="Times New Roman"/>
          <w:sz w:val="24"/>
          <w:szCs w:val="24"/>
        </w:rPr>
        <w:t>управлени</w:t>
      </w:r>
      <w:r w:rsidR="00FD634A">
        <w:rPr>
          <w:rFonts w:ascii="Times New Roman" w:hAnsi="Times New Roman" w:cs="Times New Roman"/>
          <w:sz w:val="24"/>
          <w:szCs w:val="24"/>
        </w:rPr>
        <w:t>й</w:t>
      </w:r>
      <w:r w:rsidRPr="00590E9D">
        <w:rPr>
          <w:rFonts w:ascii="Times New Roman" w:hAnsi="Times New Roman" w:cs="Times New Roman"/>
          <w:sz w:val="24"/>
          <w:szCs w:val="24"/>
        </w:rPr>
        <w:t>, муниципальным служащим Администрации муниципального образования «город Десногорск» Смоленской области -  на основании распоряжения Главы муниципального образования «город Десногорск» Смоленской области;</w:t>
      </w:r>
    </w:p>
    <w:p w:rsidR="000E0CEB" w:rsidRPr="00590E9D" w:rsidRDefault="000E0CEB"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работникам самостоятельных структурных подразделений – на основании распоряжения</w:t>
      </w:r>
      <w:r w:rsidR="004F66FF" w:rsidRPr="00590E9D">
        <w:rPr>
          <w:rFonts w:ascii="Times New Roman" w:hAnsi="Times New Roman" w:cs="Times New Roman"/>
          <w:sz w:val="24"/>
          <w:szCs w:val="24"/>
        </w:rPr>
        <w:t xml:space="preserve"> (приказа)</w:t>
      </w:r>
      <w:r w:rsidR="000E0C37">
        <w:rPr>
          <w:rFonts w:ascii="Times New Roman" w:hAnsi="Times New Roman" w:cs="Times New Roman"/>
          <w:sz w:val="24"/>
          <w:szCs w:val="24"/>
        </w:rPr>
        <w:t xml:space="preserve"> </w:t>
      </w:r>
      <w:r w:rsidRPr="00590E9D">
        <w:rPr>
          <w:rFonts w:ascii="Times New Roman" w:hAnsi="Times New Roman" w:cs="Times New Roman"/>
          <w:sz w:val="24"/>
          <w:szCs w:val="24"/>
        </w:rPr>
        <w:t>начальника</w:t>
      </w:r>
      <w:r w:rsidR="000E0C37">
        <w:rPr>
          <w:rFonts w:ascii="Times New Roman" w:hAnsi="Times New Roman" w:cs="Times New Roman"/>
          <w:sz w:val="24"/>
          <w:szCs w:val="24"/>
        </w:rPr>
        <w:t xml:space="preserve"> </w:t>
      </w:r>
      <w:r w:rsidRPr="00590E9D">
        <w:rPr>
          <w:rFonts w:ascii="Times New Roman" w:hAnsi="Times New Roman" w:cs="Times New Roman"/>
          <w:sz w:val="24"/>
          <w:szCs w:val="24"/>
        </w:rPr>
        <w:t>управления;</w:t>
      </w:r>
    </w:p>
    <w:p w:rsidR="00BC677F" w:rsidRPr="00590E9D" w:rsidRDefault="000E0CEB"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Контрольно-ревизионной комиссии муниципального образования «город Десногорск» Смоленской области – на основании распоряжени</w:t>
      </w:r>
      <w:r w:rsidR="00C7648B">
        <w:rPr>
          <w:rFonts w:ascii="Times New Roman" w:hAnsi="Times New Roman" w:cs="Times New Roman"/>
          <w:sz w:val="24"/>
          <w:szCs w:val="24"/>
        </w:rPr>
        <w:t>я</w:t>
      </w:r>
      <w:r w:rsidRPr="00590E9D">
        <w:rPr>
          <w:rFonts w:ascii="Times New Roman" w:hAnsi="Times New Roman" w:cs="Times New Roman"/>
          <w:sz w:val="24"/>
          <w:szCs w:val="24"/>
        </w:rPr>
        <w:t xml:space="preserve"> Контрольно-ревизионной комиссии муниципального образования «город Десногорск» Смоленской области.</w:t>
      </w:r>
    </w:p>
    <w:p w:rsidR="00BC677F"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2.3. </w:t>
      </w:r>
      <w:r w:rsidR="000D7D0C" w:rsidRPr="00590E9D">
        <w:rPr>
          <w:rFonts w:ascii="Times New Roman" w:hAnsi="Times New Roman" w:cs="Times New Roman"/>
          <w:sz w:val="24"/>
          <w:szCs w:val="24"/>
        </w:rPr>
        <w:t xml:space="preserve">Ежемесячное денежное поощрение </w:t>
      </w:r>
      <w:r w:rsidR="003F03B8" w:rsidRPr="00590E9D">
        <w:rPr>
          <w:rFonts w:ascii="Times New Roman" w:hAnsi="Times New Roman" w:cs="Times New Roman"/>
          <w:sz w:val="24"/>
          <w:szCs w:val="24"/>
        </w:rPr>
        <w:t xml:space="preserve">муниципальным служащим </w:t>
      </w:r>
      <w:r w:rsidR="000D7D0C" w:rsidRPr="00590E9D">
        <w:rPr>
          <w:rFonts w:ascii="Times New Roman" w:hAnsi="Times New Roman" w:cs="Times New Roman"/>
          <w:sz w:val="24"/>
          <w:szCs w:val="24"/>
        </w:rPr>
        <w:t>выплачивается в целях развития</w:t>
      </w:r>
      <w:r w:rsidR="003F03B8" w:rsidRPr="00590E9D">
        <w:rPr>
          <w:rFonts w:ascii="Times New Roman" w:hAnsi="Times New Roman" w:cs="Times New Roman"/>
          <w:sz w:val="24"/>
          <w:szCs w:val="24"/>
        </w:rPr>
        <w:t xml:space="preserve"> их творческой инициативы, совершенствования качества работы, повышения ответственности за результаты служебной деятельности, укрепления исполнительской дисциплины.</w:t>
      </w:r>
    </w:p>
    <w:p w:rsidR="003F03B8" w:rsidRPr="00590E9D" w:rsidRDefault="003F03B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Размер ежемесячного денежного поощрения муниципальным служащим устанавливается в размере до 100 процентов (включительно) оклада денежного содержания по замещаемой должности.</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При определении размера ежемесячного денежного поощрения учитываются:</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личный вклад муниципального служащего в решение задач и выполнение полномочий соответственно Администрации муниципального образования «город Десногорск» Смоленской области, Десногорского городского Совета, Контрольно-ревизионной комиссии муниципального образования «город Десногорск» Смоленской области;</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добросовестное исполнение должностных обязанностей, своевременное и качественное выполнение заданий и поручений;</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своевременное и качественное обеспечение реализации законодательства;</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соблюдение законности при принятии решений, направленных на реализацию прав граждан и юридических лиц;</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разработка и реализация управленческих решений, способность организовать эффективную работу и контролировать ее выполнение, компетентность при принятии управленческих решений;</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 соблюдение соответственно </w:t>
      </w:r>
      <w:hyperlink r:id="rId14" w:tooltip="Распоряжение Администрации города Смоленска от 02.12.2015 N 27-р/адм (ред. от 08.06.2022) &quot;О Регламенте Администрации города Смоленска&quot; {КонсультантПлюс}">
        <w:r w:rsidRPr="00590E9D">
          <w:rPr>
            <w:rFonts w:ascii="Times New Roman" w:hAnsi="Times New Roman" w:cs="Times New Roman"/>
            <w:sz w:val="24"/>
            <w:szCs w:val="24"/>
          </w:rPr>
          <w:t>Регламента</w:t>
        </w:r>
      </w:hyperlink>
      <w:r w:rsidRPr="00590E9D">
        <w:rPr>
          <w:rFonts w:ascii="Times New Roman" w:hAnsi="Times New Roman" w:cs="Times New Roman"/>
          <w:sz w:val="24"/>
          <w:szCs w:val="24"/>
        </w:rPr>
        <w:t xml:space="preserve"> Администрации муниципального образования «город Десногорск» Смоленской области, </w:t>
      </w:r>
      <w:hyperlink r:id="rId15" w:tooltip="Решение Смоленского городского Совета от 28.08.2015 N 1501 (ред. от 18.01.2019) &quot;Об утверждении Регламента Смоленского городского Совета&quot; ------------ Утратил силу или отменен {КонсультантПлюс}">
        <w:r w:rsidRPr="00590E9D">
          <w:rPr>
            <w:rFonts w:ascii="Times New Roman" w:hAnsi="Times New Roman" w:cs="Times New Roman"/>
            <w:sz w:val="24"/>
            <w:szCs w:val="24"/>
          </w:rPr>
          <w:t>Регламента</w:t>
        </w:r>
      </w:hyperlink>
      <w:r w:rsidRPr="00590E9D">
        <w:rPr>
          <w:rFonts w:ascii="Times New Roman" w:hAnsi="Times New Roman" w:cs="Times New Roman"/>
          <w:sz w:val="24"/>
          <w:szCs w:val="24"/>
        </w:rPr>
        <w:t xml:space="preserve"> Десногорского городского Совета, Регламента Контрольно-ревизионной комиссии муниципального образования «город Десногорск» Смоленской области;</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инициатива и творческий подход к выполняемой работе;</w:t>
      </w:r>
    </w:p>
    <w:p w:rsidR="002574BD"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соблюдение трудовой дисциплины;</w:t>
      </w:r>
    </w:p>
    <w:p w:rsidR="00BC677F" w:rsidRPr="00590E9D" w:rsidRDefault="002574BD"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lastRenderedPageBreak/>
        <w:t>- соблюдение порядка работы со служебной документацией.</w:t>
      </w:r>
    </w:p>
    <w:p w:rsidR="003F03B8" w:rsidRPr="00590E9D" w:rsidRDefault="003F03B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Выплата ежемесячного денежного поощрения</w:t>
      </w:r>
      <w:r w:rsidR="002C3E18" w:rsidRPr="00590E9D">
        <w:rPr>
          <w:rFonts w:ascii="Times New Roman" w:hAnsi="Times New Roman" w:cs="Times New Roman"/>
          <w:sz w:val="24"/>
          <w:szCs w:val="24"/>
        </w:rPr>
        <w:t xml:space="preserve"> </w:t>
      </w:r>
      <w:r w:rsidRPr="00590E9D">
        <w:rPr>
          <w:rFonts w:ascii="Times New Roman" w:hAnsi="Times New Roman" w:cs="Times New Roman"/>
          <w:sz w:val="24"/>
          <w:szCs w:val="24"/>
        </w:rPr>
        <w:t>осуществляется:</w:t>
      </w:r>
    </w:p>
    <w:p w:rsidR="003F03B8" w:rsidRPr="00590E9D" w:rsidRDefault="003F03B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Десногорского городского Совета - на основании распоряжения председателя Десногорского городского Совета;</w:t>
      </w:r>
    </w:p>
    <w:p w:rsidR="003F03B8" w:rsidRPr="00590E9D" w:rsidRDefault="000E0C37" w:rsidP="00590E9D">
      <w:pPr>
        <w:pStyle w:val="ConsPlusNormal"/>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92AA3">
        <w:rPr>
          <w:rFonts w:ascii="Times New Roman" w:hAnsi="Times New Roman" w:cs="Times New Roman"/>
          <w:sz w:val="24"/>
          <w:szCs w:val="24"/>
        </w:rPr>
        <w:t>начальникам управлений</w:t>
      </w:r>
      <w:r w:rsidR="003F03B8" w:rsidRPr="00590E9D">
        <w:rPr>
          <w:rFonts w:ascii="Times New Roman" w:hAnsi="Times New Roman" w:cs="Times New Roman"/>
          <w:sz w:val="24"/>
          <w:szCs w:val="24"/>
        </w:rPr>
        <w:t>, муниципальным служащим Администрации муниципального образования «город Десногорск» Смоленской области -  на основании распоряжения Главы муниципального образования «город Десногорск» Смоленской области;</w:t>
      </w:r>
    </w:p>
    <w:p w:rsidR="003F03B8" w:rsidRPr="00590E9D" w:rsidRDefault="003F03B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работникам самостоятельных структурных подразделений – на основании распоряжения</w:t>
      </w:r>
      <w:r w:rsidR="004F66FF" w:rsidRPr="00590E9D">
        <w:rPr>
          <w:rFonts w:ascii="Times New Roman" w:hAnsi="Times New Roman" w:cs="Times New Roman"/>
          <w:sz w:val="24"/>
          <w:szCs w:val="24"/>
        </w:rPr>
        <w:t xml:space="preserve"> (приказа)</w:t>
      </w:r>
      <w:r w:rsidR="000E0C37">
        <w:rPr>
          <w:rFonts w:ascii="Times New Roman" w:hAnsi="Times New Roman" w:cs="Times New Roman"/>
          <w:sz w:val="24"/>
          <w:szCs w:val="24"/>
        </w:rPr>
        <w:t xml:space="preserve"> начальника управления</w:t>
      </w:r>
      <w:r w:rsidRPr="00590E9D">
        <w:rPr>
          <w:rFonts w:ascii="Times New Roman" w:hAnsi="Times New Roman" w:cs="Times New Roman"/>
          <w:sz w:val="24"/>
          <w:szCs w:val="24"/>
        </w:rPr>
        <w:t>;</w:t>
      </w:r>
    </w:p>
    <w:p w:rsidR="00BC677F" w:rsidRPr="00590E9D" w:rsidRDefault="003F03B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Контрольно-ревизионной комиссии муниципального образования «город Десногорск» Смоленской обла</w:t>
      </w:r>
      <w:r w:rsidR="00AB77DF" w:rsidRPr="00590E9D">
        <w:rPr>
          <w:rFonts w:ascii="Times New Roman" w:hAnsi="Times New Roman" w:cs="Times New Roman"/>
          <w:sz w:val="24"/>
          <w:szCs w:val="24"/>
        </w:rPr>
        <w:t xml:space="preserve">сти – на основании распоряжения </w:t>
      </w:r>
      <w:r w:rsidR="00C7648B">
        <w:rPr>
          <w:rFonts w:ascii="Times New Roman" w:hAnsi="Times New Roman" w:cs="Times New Roman"/>
          <w:sz w:val="24"/>
          <w:szCs w:val="24"/>
        </w:rPr>
        <w:t xml:space="preserve"> </w:t>
      </w:r>
      <w:r w:rsidRPr="00590E9D">
        <w:rPr>
          <w:rFonts w:ascii="Times New Roman" w:hAnsi="Times New Roman" w:cs="Times New Roman"/>
          <w:sz w:val="24"/>
          <w:szCs w:val="24"/>
        </w:rPr>
        <w:t>Контрольно-ревизионной комиссии муниципального образования «город Десногорск» Смоленской области.</w:t>
      </w:r>
    </w:p>
    <w:p w:rsidR="00BC677F"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Глава</w:t>
      </w:r>
      <w:r w:rsidR="003F03B8" w:rsidRPr="00590E9D">
        <w:rPr>
          <w:rFonts w:ascii="Times New Roman" w:hAnsi="Times New Roman" w:cs="Times New Roman"/>
          <w:sz w:val="24"/>
          <w:szCs w:val="24"/>
        </w:rPr>
        <w:t xml:space="preserve"> муниципального образования «город Десногорск» Смоленской области</w:t>
      </w:r>
      <w:r w:rsidRPr="00590E9D">
        <w:rPr>
          <w:rFonts w:ascii="Times New Roman" w:hAnsi="Times New Roman" w:cs="Times New Roman"/>
          <w:sz w:val="24"/>
          <w:szCs w:val="24"/>
        </w:rPr>
        <w:t xml:space="preserve">, председатель </w:t>
      </w:r>
      <w:r w:rsidR="003F03B8" w:rsidRPr="00590E9D">
        <w:rPr>
          <w:rFonts w:ascii="Times New Roman" w:hAnsi="Times New Roman" w:cs="Times New Roman"/>
          <w:sz w:val="24"/>
          <w:szCs w:val="24"/>
        </w:rPr>
        <w:t xml:space="preserve">Десногорского </w:t>
      </w:r>
      <w:r w:rsidRPr="00590E9D">
        <w:rPr>
          <w:rFonts w:ascii="Times New Roman" w:hAnsi="Times New Roman" w:cs="Times New Roman"/>
          <w:sz w:val="24"/>
          <w:szCs w:val="24"/>
        </w:rPr>
        <w:t>городского Совета, председатель Контрольно-</w:t>
      </w:r>
      <w:r w:rsidR="003F03B8" w:rsidRPr="00590E9D">
        <w:rPr>
          <w:rFonts w:ascii="Times New Roman" w:hAnsi="Times New Roman" w:cs="Times New Roman"/>
          <w:sz w:val="24"/>
          <w:szCs w:val="24"/>
        </w:rPr>
        <w:t>ревизионной комиссии муниципального образования «город Десногорск» Смоленской области</w:t>
      </w:r>
      <w:r w:rsidRPr="00590E9D">
        <w:rPr>
          <w:rFonts w:ascii="Times New Roman" w:hAnsi="Times New Roman" w:cs="Times New Roman"/>
          <w:sz w:val="24"/>
          <w:szCs w:val="24"/>
        </w:rPr>
        <w:t xml:space="preserve"> единолично могут принять решение о размере поощрения соответствующему муниципальному служащему.</w:t>
      </w:r>
    </w:p>
    <w:p w:rsidR="00380B7E" w:rsidRPr="00590E9D" w:rsidRDefault="00380B7E"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xml:space="preserve">Муниципальным служащим, уволенным по инициативе работодателя и проработавшим неполный месяц, </w:t>
      </w:r>
      <w:r w:rsidR="0005737B" w:rsidRPr="00590E9D">
        <w:rPr>
          <w:rFonts w:ascii="Times New Roman" w:hAnsi="Times New Roman" w:cs="Times New Roman"/>
          <w:color w:val="000000" w:themeColor="text1"/>
          <w:sz w:val="24"/>
          <w:szCs w:val="24"/>
        </w:rPr>
        <w:t xml:space="preserve">ежемесячное денежное поощрение </w:t>
      </w:r>
      <w:r w:rsidRPr="00590E9D">
        <w:rPr>
          <w:rFonts w:ascii="Times New Roman" w:hAnsi="Times New Roman" w:cs="Times New Roman"/>
          <w:color w:val="000000" w:themeColor="text1"/>
          <w:sz w:val="24"/>
          <w:szCs w:val="24"/>
        </w:rPr>
        <w:t>выплачивается пропорционально отработанному времени.</w:t>
      </w:r>
    </w:p>
    <w:p w:rsidR="00380B7E" w:rsidRPr="00590E9D" w:rsidRDefault="00380B7E"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xml:space="preserve">Муниципальным служащим, уволенным по собственному желанию и проработавшим неполный месяц, </w:t>
      </w:r>
      <w:r w:rsidR="0005737B" w:rsidRPr="00590E9D">
        <w:rPr>
          <w:rFonts w:ascii="Times New Roman" w:hAnsi="Times New Roman" w:cs="Times New Roman"/>
          <w:color w:val="000000" w:themeColor="text1"/>
          <w:sz w:val="24"/>
          <w:szCs w:val="24"/>
        </w:rPr>
        <w:t xml:space="preserve">ежемесячное денежное поощрение </w:t>
      </w:r>
      <w:r w:rsidRPr="00590E9D">
        <w:rPr>
          <w:rFonts w:ascii="Times New Roman" w:hAnsi="Times New Roman" w:cs="Times New Roman"/>
          <w:color w:val="000000" w:themeColor="text1"/>
          <w:sz w:val="24"/>
          <w:szCs w:val="24"/>
        </w:rPr>
        <w:t>за текущий месяц не выплачивается.</w:t>
      </w:r>
    </w:p>
    <w:p w:rsidR="00380B7E" w:rsidRPr="00590E9D" w:rsidRDefault="00380B7E"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xml:space="preserve">Муниципальным служащим вновь принятым на работу и проработавшим неполный месяц </w:t>
      </w:r>
      <w:r w:rsidR="0005737B" w:rsidRPr="00590E9D">
        <w:rPr>
          <w:rFonts w:ascii="Times New Roman" w:hAnsi="Times New Roman" w:cs="Times New Roman"/>
          <w:color w:val="000000" w:themeColor="text1"/>
          <w:sz w:val="24"/>
          <w:szCs w:val="24"/>
        </w:rPr>
        <w:t>ежемесячное денежное поощрение</w:t>
      </w:r>
      <w:r w:rsidRPr="00590E9D">
        <w:rPr>
          <w:rFonts w:ascii="Times New Roman" w:hAnsi="Times New Roman" w:cs="Times New Roman"/>
          <w:color w:val="000000" w:themeColor="text1"/>
          <w:sz w:val="24"/>
          <w:szCs w:val="24"/>
        </w:rPr>
        <w:t xml:space="preserve"> выплачивается</w:t>
      </w:r>
      <w:r w:rsidR="007D3FC4" w:rsidRPr="00590E9D">
        <w:rPr>
          <w:rFonts w:ascii="Times New Roman" w:hAnsi="Times New Roman" w:cs="Times New Roman"/>
          <w:color w:val="000000" w:themeColor="text1"/>
          <w:sz w:val="24"/>
          <w:szCs w:val="24"/>
        </w:rPr>
        <w:t xml:space="preserve"> пропорционально фактически отработанному времени</w:t>
      </w:r>
      <w:r w:rsidRPr="00590E9D">
        <w:rPr>
          <w:rFonts w:ascii="Times New Roman" w:hAnsi="Times New Roman" w:cs="Times New Roman"/>
          <w:color w:val="000000" w:themeColor="text1"/>
          <w:sz w:val="24"/>
          <w:szCs w:val="24"/>
        </w:rPr>
        <w:t>.</w:t>
      </w:r>
    </w:p>
    <w:p w:rsidR="003F03B8" w:rsidRPr="00590E9D" w:rsidRDefault="003F03B8"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xml:space="preserve">Муниципальные служащие могут быть лишены ежемесячного денежного поощрения по итогам работы за месяц полностью или частично </w:t>
      </w:r>
      <w:proofErr w:type="gramStart"/>
      <w:r w:rsidRPr="00590E9D">
        <w:rPr>
          <w:rFonts w:ascii="Times New Roman" w:hAnsi="Times New Roman" w:cs="Times New Roman"/>
          <w:color w:val="000000" w:themeColor="text1"/>
          <w:sz w:val="24"/>
          <w:szCs w:val="24"/>
        </w:rPr>
        <w:t>за</w:t>
      </w:r>
      <w:proofErr w:type="gramEnd"/>
      <w:r w:rsidRPr="00590E9D">
        <w:rPr>
          <w:rFonts w:ascii="Times New Roman" w:hAnsi="Times New Roman" w:cs="Times New Roman"/>
          <w:color w:val="000000" w:themeColor="text1"/>
          <w:sz w:val="24"/>
          <w:szCs w:val="24"/>
        </w:rPr>
        <w:t>:</w:t>
      </w:r>
    </w:p>
    <w:p w:rsidR="003F03B8" w:rsidRPr="00590E9D" w:rsidRDefault="003F03B8"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несвоевременное и некачественное выполнение</w:t>
      </w:r>
      <w:r w:rsidR="00805500" w:rsidRPr="00590E9D">
        <w:rPr>
          <w:rFonts w:ascii="Times New Roman" w:hAnsi="Times New Roman" w:cs="Times New Roman"/>
          <w:color w:val="000000" w:themeColor="text1"/>
          <w:sz w:val="24"/>
          <w:szCs w:val="24"/>
        </w:rPr>
        <w:t xml:space="preserve"> заданий, поручений руководителя;</w:t>
      </w:r>
    </w:p>
    <w:p w:rsidR="00805500" w:rsidRPr="00590E9D" w:rsidRDefault="00805500"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нарушение сроков исполнения документов, несвоевременное и некачественное предоставление информации в вышестоящие ведомственные учреждения (организации);</w:t>
      </w:r>
    </w:p>
    <w:p w:rsidR="00805500" w:rsidRPr="00590E9D" w:rsidRDefault="00805500"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несвоевременное и (или) некачественное рассмотрение заявлени</w:t>
      </w:r>
      <w:r w:rsidR="00A272A7" w:rsidRPr="00590E9D">
        <w:rPr>
          <w:rFonts w:ascii="Times New Roman" w:hAnsi="Times New Roman" w:cs="Times New Roman"/>
          <w:color w:val="000000" w:themeColor="text1"/>
          <w:sz w:val="24"/>
          <w:szCs w:val="24"/>
        </w:rPr>
        <w:t>й</w:t>
      </w:r>
      <w:r w:rsidRPr="00590E9D">
        <w:rPr>
          <w:rFonts w:ascii="Times New Roman" w:hAnsi="Times New Roman" w:cs="Times New Roman"/>
          <w:color w:val="000000" w:themeColor="text1"/>
          <w:sz w:val="24"/>
          <w:szCs w:val="24"/>
        </w:rPr>
        <w:t xml:space="preserve"> и жалоб граждан;</w:t>
      </w:r>
    </w:p>
    <w:p w:rsidR="00805500" w:rsidRPr="00590E9D" w:rsidRDefault="00805500"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наложенное дисциплинарное взыскание;</w:t>
      </w:r>
    </w:p>
    <w:p w:rsidR="00805500" w:rsidRPr="00590E9D" w:rsidRDefault="00805500"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нарушение порядка ведения учета материальных ценностей;</w:t>
      </w:r>
    </w:p>
    <w:p w:rsidR="00BC677F" w:rsidRPr="00590E9D" w:rsidRDefault="00805500"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нарушение трудовой дисциплины.</w:t>
      </w:r>
    </w:p>
    <w:p w:rsidR="00BC677F" w:rsidRPr="00590E9D" w:rsidRDefault="00763346"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Снижение размера поощрения производится в том месяце, в котором был совершен дисциплинарный проступок или допущено упущение в работе. Если о факте нарушения трудовой дисциплины или упущения в работе стало известно позже, то снижение размера поощрения производится за тот месяц, в котором он был выявлен. При необходимости проверки факта нарушения трудовой дисциплины или упущения в работе снижение размера поощрения производится в месяце окончания проверки.</w:t>
      </w:r>
    </w:p>
    <w:p w:rsidR="00BC677F" w:rsidRPr="00590E9D" w:rsidRDefault="00805500"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Муниципальные служащие, совершившие прогулы или привлеченные к административной ответственности за хулиганство или пьянство, лишаются ежемесячного денежного поощрения на 100 процентов.</w:t>
      </w:r>
    </w:p>
    <w:p w:rsidR="00BC677F" w:rsidRPr="00590E9D" w:rsidRDefault="00763346"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sz w:val="24"/>
          <w:szCs w:val="24"/>
        </w:rPr>
        <w:t>2.4</w:t>
      </w:r>
      <w:r w:rsidR="002C3E18" w:rsidRPr="00590E9D">
        <w:rPr>
          <w:rFonts w:ascii="Times New Roman" w:hAnsi="Times New Roman" w:cs="Times New Roman"/>
          <w:sz w:val="24"/>
          <w:szCs w:val="24"/>
        </w:rPr>
        <w:t>. Единовременное дополнительное денежное поощрение выплачивается при наличии экономии фонда оплаты труда</w:t>
      </w:r>
      <w:r w:rsidR="00E25648" w:rsidRPr="00590E9D">
        <w:rPr>
          <w:rFonts w:ascii="Times New Roman" w:hAnsi="Times New Roman" w:cs="Times New Roman"/>
          <w:sz w:val="24"/>
          <w:szCs w:val="24"/>
        </w:rPr>
        <w:t>.</w:t>
      </w:r>
      <w:r w:rsidR="002C3E18" w:rsidRPr="00590E9D">
        <w:rPr>
          <w:rFonts w:ascii="Times New Roman" w:hAnsi="Times New Roman" w:cs="Times New Roman"/>
          <w:sz w:val="24"/>
          <w:szCs w:val="24"/>
        </w:rPr>
        <w:t xml:space="preserve"> </w:t>
      </w:r>
      <w:r w:rsidR="00F71D7E" w:rsidRPr="00590E9D">
        <w:rPr>
          <w:rFonts w:ascii="Times New Roman" w:hAnsi="Times New Roman" w:cs="Times New Roman"/>
          <w:color w:val="000000" w:themeColor="text1"/>
          <w:sz w:val="24"/>
          <w:szCs w:val="24"/>
        </w:rPr>
        <w:t xml:space="preserve">Размер единовременного дополнительного денежного поощрения устанавливается </w:t>
      </w:r>
      <w:r w:rsidR="0003502C" w:rsidRPr="00590E9D">
        <w:rPr>
          <w:rFonts w:ascii="Times New Roman" w:hAnsi="Times New Roman" w:cs="Times New Roman"/>
          <w:color w:val="000000" w:themeColor="text1"/>
          <w:sz w:val="24"/>
          <w:szCs w:val="24"/>
        </w:rPr>
        <w:t xml:space="preserve">соответственно распоряжением Главы муниципального образования «город Десногорск» Смоленской области, распоряжением председателя Десногорского городского Совета, распоряжением Контрольно-ревизионной комиссии муниципального образования «город </w:t>
      </w:r>
      <w:r w:rsidR="0003502C" w:rsidRPr="00590E9D">
        <w:rPr>
          <w:rFonts w:ascii="Times New Roman" w:hAnsi="Times New Roman" w:cs="Times New Roman"/>
          <w:color w:val="000000" w:themeColor="text1"/>
          <w:sz w:val="24"/>
          <w:szCs w:val="24"/>
        </w:rPr>
        <w:lastRenderedPageBreak/>
        <w:t>Десногорск» Смоленской области</w:t>
      </w:r>
      <w:r w:rsidR="00FA0033" w:rsidRPr="00590E9D">
        <w:rPr>
          <w:rFonts w:ascii="Times New Roman" w:hAnsi="Times New Roman" w:cs="Times New Roman"/>
          <w:color w:val="000000" w:themeColor="text1"/>
          <w:sz w:val="24"/>
          <w:szCs w:val="24"/>
        </w:rPr>
        <w:t>, распоряжением</w:t>
      </w:r>
      <w:r w:rsidR="00571570" w:rsidRPr="00590E9D">
        <w:rPr>
          <w:rFonts w:ascii="Times New Roman" w:hAnsi="Times New Roman" w:cs="Times New Roman"/>
          <w:color w:val="000000" w:themeColor="text1"/>
          <w:sz w:val="24"/>
          <w:szCs w:val="24"/>
        </w:rPr>
        <w:t xml:space="preserve"> (приказом)</w:t>
      </w:r>
      <w:r w:rsidR="00FA0033" w:rsidRPr="00590E9D">
        <w:rPr>
          <w:rFonts w:ascii="Times New Roman" w:hAnsi="Times New Roman" w:cs="Times New Roman"/>
          <w:color w:val="000000" w:themeColor="text1"/>
          <w:sz w:val="24"/>
          <w:szCs w:val="24"/>
        </w:rPr>
        <w:t xml:space="preserve"> </w:t>
      </w:r>
      <w:r w:rsidR="000E0C37">
        <w:rPr>
          <w:rFonts w:ascii="Times New Roman" w:hAnsi="Times New Roman" w:cs="Times New Roman"/>
          <w:color w:val="000000" w:themeColor="text1"/>
          <w:sz w:val="24"/>
          <w:szCs w:val="24"/>
        </w:rPr>
        <w:t>начальника</w:t>
      </w:r>
      <w:r w:rsidR="00FA0033" w:rsidRPr="00590E9D">
        <w:rPr>
          <w:rFonts w:ascii="Times New Roman" w:hAnsi="Times New Roman" w:cs="Times New Roman"/>
          <w:color w:val="000000" w:themeColor="text1"/>
          <w:sz w:val="24"/>
          <w:szCs w:val="24"/>
        </w:rPr>
        <w:t xml:space="preserve"> </w:t>
      </w:r>
      <w:r w:rsidR="00571570" w:rsidRPr="00590E9D">
        <w:rPr>
          <w:rFonts w:ascii="Times New Roman" w:hAnsi="Times New Roman" w:cs="Times New Roman"/>
          <w:color w:val="000000" w:themeColor="text1"/>
          <w:sz w:val="24"/>
          <w:szCs w:val="24"/>
        </w:rPr>
        <w:t xml:space="preserve">соответствующего </w:t>
      </w:r>
      <w:r w:rsidR="000E0C37">
        <w:rPr>
          <w:rFonts w:ascii="Times New Roman" w:hAnsi="Times New Roman" w:cs="Times New Roman"/>
          <w:color w:val="000000" w:themeColor="text1"/>
          <w:sz w:val="24"/>
          <w:szCs w:val="24"/>
        </w:rPr>
        <w:t>управления</w:t>
      </w:r>
      <w:r w:rsidR="00F71D7E" w:rsidRPr="00590E9D">
        <w:rPr>
          <w:rFonts w:ascii="Times New Roman" w:hAnsi="Times New Roman" w:cs="Times New Roman"/>
          <w:color w:val="000000" w:themeColor="text1"/>
          <w:sz w:val="24"/>
          <w:szCs w:val="24"/>
        </w:rPr>
        <w:t xml:space="preserve">. </w:t>
      </w:r>
    </w:p>
    <w:p w:rsidR="00E81467" w:rsidRPr="00590E9D" w:rsidRDefault="00E81467" w:rsidP="00590E9D">
      <w:pPr>
        <w:pStyle w:val="ConsPlusNormal"/>
        <w:spacing w:line="264" w:lineRule="auto"/>
        <w:ind w:firstLine="709"/>
        <w:jc w:val="both"/>
        <w:rPr>
          <w:rFonts w:ascii="Times New Roman" w:hAnsi="Times New Roman" w:cs="Times New Roman"/>
          <w:color w:val="FF0000"/>
          <w:sz w:val="24"/>
          <w:szCs w:val="24"/>
        </w:rPr>
      </w:pPr>
      <w:r w:rsidRPr="00590E9D">
        <w:rPr>
          <w:rFonts w:ascii="Times New Roman" w:hAnsi="Times New Roman" w:cs="Times New Roman"/>
          <w:sz w:val="24"/>
          <w:szCs w:val="24"/>
        </w:rPr>
        <w:t>Выплата единовременного дополнительного денежного поощрения муниципальным служащим осуществляется по результатам их творческой инициативы, совершенствования качества работы, а также за высокие достижения в служебной деятельности, личного вклада работника.</w:t>
      </w:r>
    </w:p>
    <w:p w:rsidR="00571570" w:rsidRPr="00590E9D" w:rsidRDefault="00370D8A"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sz w:val="24"/>
          <w:szCs w:val="24"/>
        </w:rPr>
        <w:t>2.5</w:t>
      </w:r>
      <w:r w:rsidR="002C3E18" w:rsidRPr="00590E9D">
        <w:rPr>
          <w:rFonts w:ascii="Times New Roman" w:hAnsi="Times New Roman" w:cs="Times New Roman"/>
          <w:sz w:val="24"/>
          <w:szCs w:val="24"/>
        </w:rPr>
        <w:t>. Единовременная выплата при предоставлении ежегодного оплачиваемого отпуска (далее - единовременная выплата) муниципальному служащему производится по его пис</w:t>
      </w:r>
      <w:r w:rsidR="00AE6B0B" w:rsidRPr="00590E9D">
        <w:rPr>
          <w:rFonts w:ascii="Times New Roman" w:hAnsi="Times New Roman" w:cs="Times New Roman"/>
          <w:sz w:val="24"/>
          <w:szCs w:val="24"/>
        </w:rPr>
        <w:t xml:space="preserve">ьменному заявлению на основании </w:t>
      </w:r>
      <w:r w:rsidR="00CD68F1" w:rsidRPr="00590E9D">
        <w:rPr>
          <w:rFonts w:ascii="Times New Roman" w:hAnsi="Times New Roman" w:cs="Times New Roman"/>
          <w:color w:val="000000" w:themeColor="text1"/>
          <w:sz w:val="24"/>
          <w:szCs w:val="24"/>
        </w:rPr>
        <w:t xml:space="preserve">соответственно распоряжения Главы муниципального образования «город Десногорск» Смоленской области, распоряжения председателя Десногорского городского Совета, </w:t>
      </w:r>
      <w:r w:rsidR="00FA0033" w:rsidRPr="00590E9D">
        <w:rPr>
          <w:rFonts w:ascii="Times New Roman" w:hAnsi="Times New Roman" w:cs="Times New Roman"/>
          <w:color w:val="000000" w:themeColor="text1"/>
          <w:sz w:val="24"/>
          <w:szCs w:val="24"/>
        </w:rPr>
        <w:t xml:space="preserve">распоряжения Контрольно-ревизионной комиссии муниципального образования «город Десногорск» Смоленской области, </w:t>
      </w:r>
      <w:r w:rsidR="00571570" w:rsidRPr="00590E9D">
        <w:rPr>
          <w:rFonts w:ascii="Times New Roman" w:hAnsi="Times New Roman" w:cs="Times New Roman"/>
          <w:color w:val="000000" w:themeColor="text1"/>
          <w:sz w:val="24"/>
          <w:szCs w:val="24"/>
        </w:rPr>
        <w:t>распо</w:t>
      </w:r>
      <w:r w:rsidR="000E0C37">
        <w:rPr>
          <w:rFonts w:ascii="Times New Roman" w:hAnsi="Times New Roman" w:cs="Times New Roman"/>
          <w:color w:val="000000" w:themeColor="text1"/>
          <w:sz w:val="24"/>
          <w:szCs w:val="24"/>
        </w:rPr>
        <w:t xml:space="preserve">ряжения (приказа) </w:t>
      </w:r>
      <w:r w:rsidR="00571570" w:rsidRPr="00590E9D">
        <w:rPr>
          <w:rFonts w:ascii="Times New Roman" w:hAnsi="Times New Roman" w:cs="Times New Roman"/>
          <w:color w:val="000000" w:themeColor="text1"/>
          <w:sz w:val="24"/>
          <w:szCs w:val="24"/>
        </w:rPr>
        <w:t>начальника соответствующего управления</w:t>
      </w:r>
      <w:r w:rsidR="00FA0033" w:rsidRPr="00590E9D">
        <w:rPr>
          <w:rFonts w:ascii="Times New Roman" w:hAnsi="Times New Roman" w:cs="Times New Roman"/>
          <w:color w:val="000000" w:themeColor="text1"/>
          <w:sz w:val="24"/>
          <w:szCs w:val="24"/>
        </w:rPr>
        <w:t xml:space="preserve">. </w:t>
      </w:r>
    </w:p>
    <w:p w:rsidR="00BC677F"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Единовременная выплата производится при предоставлении ежегодного оплачиваемого отпуска либо по согласованию в другое время (может также разбиваться на две равные части).</w:t>
      </w:r>
    </w:p>
    <w:p w:rsidR="00E02AF5" w:rsidRPr="00590E9D" w:rsidRDefault="00E02AF5" w:rsidP="00590E9D">
      <w:pPr>
        <w:pStyle w:val="ConsPlusNormal"/>
        <w:widowControl/>
        <w:adjustRightInd w:val="0"/>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Единовременная выплата при предоставлении ежегодного оплачиваемого отпуска производится в размере двух окладов денежного содержания за полный </w:t>
      </w:r>
      <w:r w:rsidR="000247C1" w:rsidRPr="00590E9D">
        <w:rPr>
          <w:rFonts w:ascii="Times New Roman" w:hAnsi="Times New Roman" w:cs="Times New Roman"/>
          <w:sz w:val="24"/>
          <w:szCs w:val="24"/>
        </w:rPr>
        <w:t xml:space="preserve">текущий </w:t>
      </w:r>
      <w:r w:rsidRPr="00590E9D">
        <w:rPr>
          <w:rFonts w:ascii="Times New Roman" w:hAnsi="Times New Roman" w:cs="Times New Roman"/>
          <w:sz w:val="24"/>
          <w:szCs w:val="24"/>
        </w:rPr>
        <w:t>календарный год.</w:t>
      </w:r>
    </w:p>
    <w:p w:rsidR="00AA586E" w:rsidRPr="00590E9D" w:rsidRDefault="00AA586E"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При определении суммы единовременной выплаты в расчет принимается оклад денежного содержания, получаемый муниципальным служащим на день издания распоряжения (приказа) о предоставлении выплаты.</w:t>
      </w:r>
    </w:p>
    <w:p w:rsidR="00E02AF5" w:rsidRPr="00590E9D" w:rsidRDefault="00E02AF5" w:rsidP="00590E9D">
      <w:pPr>
        <w:pStyle w:val="ConsPlusNormal"/>
        <w:spacing w:line="264" w:lineRule="auto"/>
        <w:ind w:firstLine="709"/>
        <w:jc w:val="both"/>
        <w:rPr>
          <w:rFonts w:ascii="Times New Roman" w:hAnsi="Times New Roman" w:cs="Times New Roman"/>
          <w:sz w:val="24"/>
          <w:szCs w:val="24"/>
        </w:rPr>
      </w:pPr>
      <w:proofErr w:type="gramStart"/>
      <w:r w:rsidRPr="00590E9D">
        <w:rPr>
          <w:rFonts w:ascii="Times New Roman" w:hAnsi="Times New Roman" w:cs="Times New Roman"/>
          <w:sz w:val="24"/>
          <w:szCs w:val="24"/>
        </w:rPr>
        <w:t>Муниципальным служащим, принятым в течение текущего календарного года предоставление единовременной выплаты при предоставлении ежегодного оплачиваемого отпуска производится пропорционально числу календарных месяцев, отработанных в данном текущем календарном году, начиная с месяца приема на работу (месяц приема считается отработанным, если работник отработал в данном календарном месяце половину или больше половины рабочих дней).</w:t>
      </w:r>
      <w:proofErr w:type="gramEnd"/>
    </w:p>
    <w:p w:rsidR="00AA586E" w:rsidRPr="00590E9D" w:rsidRDefault="00AA586E"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При получении единовременной выплаты в полном объеме на момент увольнения производится удержание единовременной выплаты пропорционально числу календарных месяцев, отработанных в данном текущем календарном году (месяц приема и увольнения считается отработанным, если работник отработал в данном календарном месяце половину или больше половины рабочих дней).</w:t>
      </w:r>
    </w:p>
    <w:p w:rsidR="00E02AF5" w:rsidRPr="00590E9D" w:rsidRDefault="00E02AF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Единовременная выплата при предоставлении ежегодного оплачиваемого отпуска не выплачивается:</w:t>
      </w:r>
    </w:p>
    <w:p w:rsidR="00C83E1C" w:rsidRPr="00590E9D" w:rsidRDefault="00E02AF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муниципальному служащему, получившему выплату в полном объеме в текущем календарном году, уволенному и вновь принятому в том же календарном году</w:t>
      </w:r>
      <w:r w:rsidR="00C83E1C" w:rsidRPr="00590E9D">
        <w:rPr>
          <w:rFonts w:ascii="Times New Roman" w:hAnsi="Times New Roman" w:cs="Times New Roman"/>
          <w:sz w:val="24"/>
          <w:szCs w:val="24"/>
        </w:rPr>
        <w:t>;</w:t>
      </w:r>
      <w:r w:rsidRPr="00590E9D">
        <w:rPr>
          <w:rFonts w:ascii="Times New Roman" w:hAnsi="Times New Roman" w:cs="Times New Roman"/>
          <w:sz w:val="24"/>
          <w:szCs w:val="24"/>
        </w:rPr>
        <w:t xml:space="preserve"> </w:t>
      </w:r>
    </w:p>
    <w:p w:rsidR="00E02AF5" w:rsidRPr="00590E9D" w:rsidRDefault="00E02AF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муниципальному служащему за время нахождения в отпуске по уходу за ребенком</w:t>
      </w:r>
      <w:r w:rsidR="00AA586E" w:rsidRPr="00590E9D">
        <w:rPr>
          <w:rFonts w:ascii="Times New Roman" w:hAnsi="Times New Roman" w:cs="Times New Roman"/>
          <w:sz w:val="24"/>
          <w:szCs w:val="24"/>
        </w:rPr>
        <w:t xml:space="preserve"> </w:t>
      </w:r>
      <w:r w:rsidR="007223B7" w:rsidRPr="00590E9D">
        <w:rPr>
          <w:rFonts w:ascii="Times New Roman" w:hAnsi="Times New Roman" w:cs="Times New Roman"/>
          <w:sz w:val="24"/>
          <w:szCs w:val="24"/>
        </w:rPr>
        <w:t>и не исполняющему</w:t>
      </w:r>
      <w:r w:rsidR="00AA586E" w:rsidRPr="00590E9D">
        <w:rPr>
          <w:rFonts w:ascii="Times New Roman" w:hAnsi="Times New Roman" w:cs="Times New Roman"/>
          <w:sz w:val="24"/>
          <w:szCs w:val="24"/>
        </w:rPr>
        <w:t xml:space="preserve"> трудовые функции в данный период времени</w:t>
      </w:r>
      <w:r w:rsidRPr="00590E9D">
        <w:rPr>
          <w:rFonts w:ascii="Times New Roman" w:hAnsi="Times New Roman" w:cs="Times New Roman"/>
          <w:sz w:val="24"/>
          <w:szCs w:val="24"/>
        </w:rPr>
        <w:t>.</w:t>
      </w:r>
    </w:p>
    <w:p w:rsidR="00D43164" w:rsidRPr="00590E9D" w:rsidRDefault="00D43164"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Право получения единовременной выплаты за текущий год на следующий год не переносится.</w:t>
      </w:r>
    </w:p>
    <w:p w:rsidR="00D43164" w:rsidRPr="00590E9D" w:rsidRDefault="00D43164"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color w:val="000000" w:themeColor="text1"/>
          <w:sz w:val="24"/>
          <w:szCs w:val="24"/>
        </w:rPr>
        <w:t xml:space="preserve">Муниципальным служащим, работающим </w:t>
      </w:r>
      <w:r w:rsidRPr="00590E9D">
        <w:rPr>
          <w:rFonts w:ascii="Times New Roman" w:hAnsi="Times New Roman" w:cs="Times New Roman"/>
          <w:sz w:val="24"/>
          <w:szCs w:val="24"/>
        </w:rPr>
        <w:t>в органах местного самоуправления на основании срочного трудового договора, единовременная выплата производится на общих основаниях.</w:t>
      </w:r>
    </w:p>
    <w:p w:rsidR="00D43164" w:rsidRPr="00590E9D" w:rsidRDefault="00D43164"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В случае если на время отсутствия муниципального служащего, за которым сохраняется место работы, на замещаемую им должность муниципальной службы назначен муниципальный служащий на основании срочного трудового договора, единовременная выплата отсутствующему муниципальному служащему не производится.</w:t>
      </w:r>
    </w:p>
    <w:p w:rsidR="00E02AF5" w:rsidRPr="00590E9D" w:rsidRDefault="00370D8A"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w:t>
      </w:r>
      <w:r w:rsidR="007223B7" w:rsidRPr="00590E9D">
        <w:rPr>
          <w:rFonts w:ascii="Times New Roman" w:hAnsi="Times New Roman" w:cs="Times New Roman"/>
          <w:sz w:val="24"/>
          <w:szCs w:val="24"/>
        </w:rPr>
        <w:t>6</w:t>
      </w:r>
      <w:r w:rsidR="002C3E18" w:rsidRPr="00590E9D">
        <w:rPr>
          <w:rFonts w:ascii="Times New Roman" w:hAnsi="Times New Roman" w:cs="Times New Roman"/>
          <w:sz w:val="24"/>
          <w:szCs w:val="24"/>
        </w:rPr>
        <w:t>.</w:t>
      </w:r>
      <w:r w:rsidR="001D1821" w:rsidRPr="00590E9D">
        <w:rPr>
          <w:rFonts w:ascii="Times New Roman" w:hAnsi="Times New Roman" w:cs="Times New Roman"/>
          <w:sz w:val="24"/>
          <w:szCs w:val="24"/>
        </w:rPr>
        <w:t xml:space="preserve"> </w:t>
      </w:r>
      <w:r w:rsidR="00E02AF5" w:rsidRPr="00590E9D">
        <w:rPr>
          <w:rFonts w:ascii="Times New Roman" w:hAnsi="Times New Roman" w:cs="Times New Roman"/>
          <w:sz w:val="24"/>
          <w:szCs w:val="24"/>
        </w:rPr>
        <w:t xml:space="preserve">Материальная помощь выплачивается муниципальным служащим с целью оказания </w:t>
      </w:r>
      <w:r w:rsidR="00E02AF5" w:rsidRPr="00590E9D">
        <w:rPr>
          <w:rFonts w:ascii="Times New Roman" w:hAnsi="Times New Roman" w:cs="Times New Roman"/>
          <w:sz w:val="24"/>
          <w:szCs w:val="24"/>
        </w:rPr>
        <w:lastRenderedPageBreak/>
        <w:t xml:space="preserve">им материальной и социальной поддержки. </w:t>
      </w:r>
    </w:p>
    <w:p w:rsidR="00E02AF5" w:rsidRPr="00590E9D" w:rsidRDefault="00E02AF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Выплата материальной помощи муниципальному служащему осуществляется один раз в календарном году в размере одного оклада денежного содержания. </w:t>
      </w:r>
    </w:p>
    <w:p w:rsidR="00AA586E" w:rsidRPr="00590E9D" w:rsidRDefault="00AA586E"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При определении суммы материальной помощи в расчет принимается оклад денежного содержания, получаемый муниципальным служащим на день издания распоряжения (приказа) о предоставлении материальной помощи.</w:t>
      </w:r>
    </w:p>
    <w:p w:rsidR="007223B7" w:rsidRPr="00590E9D" w:rsidRDefault="007223B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color w:val="000000" w:themeColor="text1"/>
          <w:sz w:val="24"/>
          <w:szCs w:val="24"/>
        </w:rPr>
        <w:t>Основанием для оказания материальной помощи является письменное заявление муниципального служащего о вы</w:t>
      </w:r>
      <w:r w:rsidRPr="00590E9D">
        <w:rPr>
          <w:rFonts w:ascii="Times New Roman" w:hAnsi="Times New Roman" w:cs="Times New Roman"/>
          <w:sz w:val="24"/>
          <w:szCs w:val="24"/>
        </w:rPr>
        <w:t>плате материальной помощи.</w:t>
      </w:r>
    </w:p>
    <w:p w:rsidR="007223B7" w:rsidRPr="00590E9D" w:rsidRDefault="007223B7" w:rsidP="00590E9D">
      <w:pPr>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sz w:val="24"/>
          <w:szCs w:val="24"/>
        </w:rPr>
        <w:t xml:space="preserve">Заявление для оказания материальной помощи представляются соответственно либо в Десногорский городской Совет, либо в Администрацию муниципального образования «город Десногорск» Смоленской области (структурное подразделение), либо в Контрольно-ревизионную комиссию муниципального образования «город Десногорск» Смоленской области, </w:t>
      </w:r>
      <w:r w:rsidRPr="00590E9D">
        <w:rPr>
          <w:rFonts w:ascii="Times New Roman" w:hAnsi="Times New Roman" w:cs="Times New Roman"/>
          <w:color w:val="000000" w:themeColor="text1"/>
          <w:sz w:val="24"/>
          <w:szCs w:val="24"/>
        </w:rPr>
        <w:t>начальнику соответствующего управления или работодателю.</w:t>
      </w:r>
    </w:p>
    <w:p w:rsidR="007223B7" w:rsidRPr="00590E9D" w:rsidRDefault="007223B7"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Предоставление материальной помощи производится:</w:t>
      </w:r>
    </w:p>
    <w:p w:rsidR="007223B7" w:rsidRPr="00590E9D" w:rsidRDefault="000E0C37" w:rsidP="00590E9D">
      <w:pPr>
        <w:spacing w:line="264"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223B7" w:rsidRPr="00590E9D">
        <w:rPr>
          <w:rFonts w:ascii="Times New Roman" w:hAnsi="Times New Roman" w:cs="Times New Roman"/>
          <w:sz w:val="24"/>
          <w:szCs w:val="24"/>
        </w:rPr>
        <w:t>начальникам</w:t>
      </w:r>
      <w:r>
        <w:rPr>
          <w:rFonts w:ascii="Times New Roman" w:hAnsi="Times New Roman" w:cs="Times New Roman"/>
          <w:sz w:val="24"/>
          <w:szCs w:val="24"/>
        </w:rPr>
        <w:t xml:space="preserve"> </w:t>
      </w:r>
      <w:r w:rsidR="007223B7" w:rsidRPr="00590E9D">
        <w:rPr>
          <w:rFonts w:ascii="Times New Roman" w:hAnsi="Times New Roman" w:cs="Times New Roman"/>
          <w:sz w:val="24"/>
          <w:szCs w:val="24"/>
        </w:rPr>
        <w:t>управления, муниципальным служащим Администрации муниципального образования «город Десногорск» Смоленской области - по распоряжению Главы муниципального образования «город Десногорск» Смоленской области;</w:t>
      </w:r>
    </w:p>
    <w:p w:rsidR="007223B7" w:rsidRPr="00590E9D" w:rsidRDefault="007223B7"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 муниципальным служащим, работникам самостоятельных структурных подразделений </w:t>
      </w:r>
      <w:proofErr w:type="gramStart"/>
      <w:r w:rsidR="002F0052">
        <w:rPr>
          <w:rFonts w:ascii="Times New Roman" w:hAnsi="Times New Roman" w:cs="Times New Roman"/>
          <w:sz w:val="24"/>
          <w:szCs w:val="24"/>
        </w:rPr>
        <w:t>-</w:t>
      </w:r>
      <w:r w:rsidRPr="00590E9D">
        <w:rPr>
          <w:rFonts w:ascii="Times New Roman" w:hAnsi="Times New Roman" w:cs="Times New Roman"/>
          <w:sz w:val="24"/>
          <w:szCs w:val="24"/>
        </w:rPr>
        <w:t>п</w:t>
      </w:r>
      <w:proofErr w:type="gramEnd"/>
      <w:r w:rsidRPr="00590E9D">
        <w:rPr>
          <w:rFonts w:ascii="Times New Roman" w:hAnsi="Times New Roman" w:cs="Times New Roman"/>
          <w:sz w:val="24"/>
          <w:szCs w:val="24"/>
        </w:rPr>
        <w:t>о распо</w:t>
      </w:r>
      <w:r w:rsidR="000E0C37">
        <w:rPr>
          <w:rFonts w:ascii="Times New Roman" w:hAnsi="Times New Roman" w:cs="Times New Roman"/>
          <w:sz w:val="24"/>
          <w:szCs w:val="24"/>
        </w:rPr>
        <w:t xml:space="preserve">ряжению (приказу) </w:t>
      </w:r>
      <w:r w:rsidRPr="00590E9D">
        <w:rPr>
          <w:rFonts w:ascii="Times New Roman" w:hAnsi="Times New Roman" w:cs="Times New Roman"/>
          <w:sz w:val="24"/>
          <w:szCs w:val="24"/>
        </w:rPr>
        <w:t>начальника</w:t>
      </w:r>
      <w:r w:rsidR="000E0C37">
        <w:rPr>
          <w:rFonts w:ascii="Times New Roman" w:hAnsi="Times New Roman" w:cs="Times New Roman"/>
          <w:sz w:val="24"/>
          <w:szCs w:val="24"/>
        </w:rPr>
        <w:t xml:space="preserve"> соответствующего управления</w:t>
      </w:r>
      <w:r w:rsidRPr="00590E9D">
        <w:rPr>
          <w:rFonts w:ascii="Times New Roman" w:hAnsi="Times New Roman" w:cs="Times New Roman"/>
          <w:sz w:val="24"/>
          <w:szCs w:val="24"/>
        </w:rPr>
        <w:t>;</w:t>
      </w:r>
    </w:p>
    <w:p w:rsidR="007223B7" w:rsidRPr="00590E9D" w:rsidRDefault="007223B7"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Десногорского городского Совета, материальная помощь</w:t>
      </w:r>
      <w:r w:rsidR="002F0052">
        <w:rPr>
          <w:rFonts w:ascii="Times New Roman" w:hAnsi="Times New Roman" w:cs="Times New Roman"/>
          <w:sz w:val="24"/>
          <w:szCs w:val="24"/>
        </w:rPr>
        <w:t xml:space="preserve"> -</w:t>
      </w:r>
      <w:r w:rsidRPr="00590E9D">
        <w:rPr>
          <w:rFonts w:ascii="Times New Roman" w:hAnsi="Times New Roman" w:cs="Times New Roman"/>
          <w:sz w:val="24"/>
          <w:szCs w:val="24"/>
        </w:rPr>
        <w:t xml:space="preserve"> по распоряжению председателя Десногорского городского Совета;</w:t>
      </w:r>
    </w:p>
    <w:p w:rsidR="007223B7" w:rsidRPr="00590E9D" w:rsidRDefault="007223B7"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муниципальным служащим Контрольно-ревизионной комиссии муниципального образования «город Де</w:t>
      </w:r>
      <w:r w:rsidR="002F0052">
        <w:rPr>
          <w:rFonts w:ascii="Times New Roman" w:hAnsi="Times New Roman" w:cs="Times New Roman"/>
          <w:sz w:val="24"/>
          <w:szCs w:val="24"/>
        </w:rPr>
        <w:t>сногорск» Смоленской области</w:t>
      </w:r>
      <w:r w:rsidRPr="00590E9D">
        <w:rPr>
          <w:rFonts w:ascii="Times New Roman" w:hAnsi="Times New Roman" w:cs="Times New Roman"/>
          <w:sz w:val="24"/>
          <w:szCs w:val="24"/>
        </w:rPr>
        <w:t xml:space="preserve"> - по распоряжению Контрольно-ревизионной комиссии муниципального образования «город Десногорск» Смоленской области.</w:t>
      </w:r>
    </w:p>
    <w:p w:rsidR="00E02AF5" w:rsidRPr="00590E9D" w:rsidRDefault="00E02AF5"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Муниципальному служащему, принятому на муниципальную службу в течение текущего календарного года, выплата материальной помощи производится пропорционально числу календарных месяцев, отработанных в данном текущем календарном году, начиная с месяца приема на работу (месяц приема считается отработанным, если работник отработал в данном календарном месяце половину или больше половины рабочих дней).</w:t>
      </w:r>
    </w:p>
    <w:p w:rsidR="002A1E52" w:rsidRPr="00590E9D" w:rsidRDefault="002A1E52"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При получении муниципальными служащими материальной помощи в полном объеме на момент увольнения производится удержание материальной помощи пропорционально числу календарных месяцев, отработанных в данном текущем календарном году (месяц приема и увольнения считается отработанным, если работник отработал в данном календарном месяце половину или больше половины рабочих дней).</w:t>
      </w:r>
    </w:p>
    <w:p w:rsidR="00E02AF5" w:rsidRPr="00590E9D" w:rsidRDefault="00E02AF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Материальная помощь не выплачивается:</w:t>
      </w:r>
    </w:p>
    <w:p w:rsidR="00E02AF5" w:rsidRPr="00590E9D" w:rsidRDefault="00E02AF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муниципальному служащему, получившему материальную помощь в полном объеме в текущем календарном году, уволенному и вновь принятому в том же календарном году в органы местного самоуправления муниципального образования «город Десногорск» Смоленской области;</w:t>
      </w:r>
    </w:p>
    <w:p w:rsidR="00E02AF5" w:rsidRPr="00590E9D" w:rsidRDefault="00E02AF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 муниципальному служащему за время нахождения в отпуске по уходу за </w:t>
      </w:r>
      <w:r w:rsidR="000247C1" w:rsidRPr="00590E9D">
        <w:rPr>
          <w:rFonts w:ascii="Times New Roman" w:hAnsi="Times New Roman" w:cs="Times New Roman"/>
          <w:sz w:val="24"/>
          <w:szCs w:val="24"/>
        </w:rPr>
        <w:t>ребенком</w:t>
      </w:r>
      <w:r w:rsidR="002A1E52" w:rsidRPr="00590E9D">
        <w:rPr>
          <w:rFonts w:ascii="Times New Roman" w:hAnsi="Times New Roman" w:cs="Times New Roman"/>
          <w:sz w:val="24"/>
          <w:szCs w:val="24"/>
        </w:rPr>
        <w:t xml:space="preserve"> и не исполняющему трудовые функции в данный период времени</w:t>
      </w:r>
      <w:r w:rsidRPr="00590E9D">
        <w:rPr>
          <w:rFonts w:ascii="Times New Roman" w:hAnsi="Times New Roman" w:cs="Times New Roman"/>
          <w:sz w:val="24"/>
          <w:szCs w:val="24"/>
        </w:rPr>
        <w:t>.</w:t>
      </w:r>
    </w:p>
    <w:p w:rsidR="00D43164" w:rsidRPr="00590E9D" w:rsidRDefault="00D43164"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Выплата материальной помощи за текущий год на следующий год не переносится.</w:t>
      </w:r>
    </w:p>
    <w:p w:rsidR="00D43164" w:rsidRPr="00590E9D" w:rsidRDefault="00D43164"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color w:val="000000" w:themeColor="text1"/>
          <w:sz w:val="24"/>
          <w:szCs w:val="24"/>
        </w:rPr>
        <w:t xml:space="preserve">Муниципальным служащим, работающим </w:t>
      </w:r>
      <w:r w:rsidRPr="00590E9D">
        <w:rPr>
          <w:rFonts w:ascii="Times New Roman" w:hAnsi="Times New Roman" w:cs="Times New Roman"/>
          <w:sz w:val="24"/>
          <w:szCs w:val="24"/>
        </w:rPr>
        <w:t>в органах местного самоуправления на основании срочного трудового договора, материальная помощь производится на общих основаниях.</w:t>
      </w:r>
    </w:p>
    <w:p w:rsidR="00D43164" w:rsidRPr="00590E9D" w:rsidRDefault="00D43164"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В случае если на время отсутствия муниципального служащего, за которым сохраняется место работы, на замещаемую им должность муниципальной службы назначен муниципальный </w:t>
      </w:r>
      <w:r w:rsidRPr="00590E9D">
        <w:rPr>
          <w:rFonts w:ascii="Times New Roman" w:hAnsi="Times New Roman" w:cs="Times New Roman"/>
          <w:sz w:val="24"/>
          <w:szCs w:val="24"/>
        </w:rPr>
        <w:lastRenderedPageBreak/>
        <w:t>служащий на основании срочного трудового договора, материальная помощь отсутствующему муниципальному служащему не производится.</w:t>
      </w:r>
    </w:p>
    <w:p w:rsidR="006366CC" w:rsidRPr="00590E9D" w:rsidRDefault="009D0C6E"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w:t>
      </w:r>
      <w:r w:rsidR="00F02B51" w:rsidRPr="00590E9D">
        <w:rPr>
          <w:rFonts w:ascii="Times New Roman" w:hAnsi="Times New Roman" w:cs="Times New Roman"/>
          <w:sz w:val="24"/>
          <w:szCs w:val="24"/>
        </w:rPr>
        <w:t>7</w:t>
      </w:r>
      <w:r w:rsidRPr="00590E9D">
        <w:rPr>
          <w:rFonts w:ascii="Times New Roman" w:hAnsi="Times New Roman" w:cs="Times New Roman"/>
          <w:sz w:val="24"/>
          <w:szCs w:val="24"/>
        </w:rPr>
        <w:t xml:space="preserve">. Выплаты, предусмотренные настоящей главой, выплачиваются в пределах </w:t>
      </w:r>
      <w:r w:rsidR="00380B7E" w:rsidRPr="00590E9D">
        <w:rPr>
          <w:rFonts w:ascii="Times New Roman" w:hAnsi="Times New Roman" w:cs="Times New Roman"/>
          <w:sz w:val="24"/>
          <w:szCs w:val="24"/>
        </w:rPr>
        <w:t>ф</w:t>
      </w:r>
      <w:r w:rsidRPr="00590E9D">
        <w:rPr>
          <w:rFonts w:ascii="Times New Roman" w:hAnsi="Times New Roman" w:cs="Times New Roman"/>
          <w:sz w:val="24"/>
          <w:szCs w:val="24"/>
        </w:rPr>
        <w:t xml:space="preserve">онда </w:t>
      </w:r>
      <w:r w:rsidR="00380B7E" w:rsidRPr="00590E9D">
        <w:rPr>
          <w:rFonts w:ascii="Times New Roman" w:hAnsi="Times New Roman" w:cs="Times New Roman"/>
          <w:sz w:val="24"/>
          <w:szCs w:val="24"/>
        </w:rPr>
        <w:t>о</w:t>
      </w:r>
      <w:r w:rsidRPr="00590E9D">
        <w:rPr>
          <w:rFonts w:ascii="Times New Roman" w:hAnsi="Times New Roman" w:cs="Times New Roman"/>
          <w:sz w:val="24"/>
          <w:szCs w:val="24"/>
        </w:rPr>
        <w:t xml:space="preserve">платы </w:t>
      </w:r>
      <w:r w:rsidR="00380B7E" w:rsidRPr="00590E9D">
        <w:rPr>
          <w:rFonts w:ascii="Times New Roman" w:hAnsi="Times New Roman" w:cs="Times New Roman"/>
          <w:sz w:val="24"/>
          <w:szCs w:val="24"/>
        </w:rPr>
        <w:t>т</w:t>
      </w:r>
      <w:r w:rsidRPr="00590E9D">
        <w:rPr>
          <w:rFonts w:ascii="Times New Roman" w:hAnsi="Times New Roman" w:cs="Times New Roman"/>
          <w:sz w:val="24"/>
          <w:szCs w:val="24"/>
        </w:rPr>
        <w:t>руда.</w:t>
      </w:r>
      <w:r w:rsidR="00D52F90" w:rsidRPr="00590E9D">
        <w:rPr>
          <w:rFonts w:ascii="Times New Roman" w:hAnsi="Times New Roman" w:cs="Times New Roman"/>
          <w:sz w:val="24"/>
          <w:szCs w:val="24"/>
        </w:rPr>
        <w:t xml:space="preserve"> </w:t>
      </w:r>
    </w:p>
    <w:p w:rsidR="00157175" w:rsidRPr="00590E9D" w:rsidRDefault="00157175" w:rsidP="00590E9D">
      <w:pPr>
        <w:pStyle w:val="ConsPlusTitle"/>
        <w:spacing w:line="264" w:lineRule="auto"/>
        <w:jc w:val="center"/>
        <w:outlineLvl w:val="1"/>
        <w:rPr>
          <w:rFonts w:ascii="Times New Roman" w:hAnsi="Times New Roman" w:cs="Times New Roman"/>
          <w:sz w:val="24"/>
          <w:szCs w:val="24"/>
        </w:rPr>
      </w:pPr>
    </w:p>
    <w:p w:rsidR="002C3E18" w:rsidRPr="00590E9D" w:rsidRDefault="002C3E18" w:rsidP="00590E9D">
      <w:pPr>
        <w:pStyle w:val="ConsPlusTitle"/>
        <w:spacing w:line="264" w:lineRule="auto"/>
        <w:jc w:val="center"/>
        <w:outlineLvl w:val="1"/>
        <w:rPr>
          <w:rFonts w:ascii="Times New Roman" w:hAnsi="Times New Roman" w:cs="Times New Roman"/>
          <w:sz w:val="24"/>
          <w:szCs w:val="24"/>
        </w:rPr>
      </w:pPr>
      <w:r w:rsidRPr="00590E9D">
        <w:rPr>
          <w:rFonts w:ascii="Times New Roman" w:hAnsi="Times New Roman" w:cs="Times New Roman"/>
          <w:sz w:val="24"/>
          <w:szCs w:val="24"/>
        </w:rPr>
        <w:t>Глава II. ДЕНЕЖНОЕ СОДЕРЖАНИЕ ЛИЦ, ЗАМЕЩАЮЩИХ</w:t>
      </w:r>
    </w:p>
    <w:p w:rsidR="002C3E18" w:rsidRPr="00590E9D" w:rsidRDefault="002C3E18" w:rsidP="00590E9D">
      <w:pPr>
        <w:pStyle w:val="ConsPlusTitle"/>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МУНИЦИПАЛЬНЫЕ ДОЛЖНОСТИ</w:t>
      </w:r>
    </w:p>
    <w:p w:rsidR="002C3E18" w:rsidRPr="00590E9D" w:rsidRDefault="002C3E18" w:rsidP="00590E9D">
      <w:pPr>
        <w:pStyle w:val="ConsPlusNormal"/>
        <w:spacing w:line="264" w:lineRule="auto"/>
        <w:jc w:val="both"/>
        <w:rPr>
          <w:rFonts w:ascii="Times New Roman" w:hAnsi="Times New Roman" w:cs="Times New Roman"/>
          <w:sz w:val="24"/>
          <w:szCs w:val="24"/>
        </w:rPr>
      </w:pPr>
    </w:p>
    <w:p w:rsidR="002C3E18" w:rsidRPr="00590E9D" w:rsidRDefault="002C3E18" w:rsidP="00924ABE">
      <w:pPr>
        <w:pStyle w:val="ConsPlusTitle"/>
        <w:spacing w:line="264" w:lineRule="auto"/>
        <w:jc w:val="center"/>
        <w:outlineLvl w:val="2"/>
        <w:rPr>
          <w:rFonts w:ascii="Times New Roman" w:hAnsi="Times New Roman" w:cs="Times New Roman"/>
          <w:sz w:val="24"/>
          <w:szCs w:val="24"/>
        </w:rPr>
      </w:pPr>
      <w:r w:rsidRPr="00590E9D">
        <w:rPr>
          <w:rFonts w:ascii="Times New Roman" w:hAnsi="Times New Roman" w:cs="Times New Roman"/>
          <w:sz w:val="24"/>
          <w:szCs w:val="24"/>
        </w:rPr>
        <w:t xml:space="preserve">Раздел 1. </w:t>
      </w:r>
      <w:r w:rsidR="00A272A7" w:rsidRPr="00590E9D">
        <w:rPr>
          <w:rFonts w:ascii="Times New Roman" w:hAnsi="Times New Roman" w:cs="Times New Roman"/>
          <w:sz w:val="24"/>
          <w:szCs w:val="24"/>
        </w:rPr>
        <w:t>Оплата труда лиц, замещающих</w:t>
      </w:r>
      <w:r w:rsidR="00924ABE">
        <w:rPr>
          <w:rFonts w:ascii="Times New Roman" w:hAnsi="Times New Roman" w:cs="Times New Roman"/>
          <w:sz w:val="24"/>
          <w:szCs w:val="24"/>
        </w:rPr>
        <w:t xml:space="preserve"> </w:t>
      </w:r>
      <w:r w:rsidR="004C3623" w:rsidRPr="00590E9D">
        <w:rPr>
          <w:rFonts w:ascii="Times New Roman" w:hAnsi="Times New Roman" w:cs="Times New Roman"/>
          <w:sz w:val="24"/>
          <w:szCs w:val="24"/>
        </w:rPr>
        <w:t>м</w:t>
      </w:r>
      <w:r w:rsidR="00A272A7" w:rsidRPr="00590E9D">
        <w:rPr>
          <w:rFonts w:ascii="Times New Roman" w:hAnsi="Times New Roman" w:cs="Times New Roman"/>
          <w:sz w:val="24"/>
          <w:szCs w:val="24"/>
        </w:rPr>
        <w:t>униципальные должности</w:t>
      </w:r>
    </w:p>
    <w:p w:rsidR="002C3E18" w:rsidRPr="00590E9D" w:rsidRDefault="002C3E18" w:rsidP="00590E9D">
      <w:pPr>
        <w:pStyle w:val="ConsPlusNormal"/>
        <w:spacing w:line="264" w:lineRule="auto"/>
        <w:jc w:val="both"/>
        <w:rPr>
          <w:rFonts w:ascii="Times New Roman" w:hAnsi="Times New Roman" w:cs="Times New Roman"/>
          <w:sz w:val="24"/>
          <w:szCs w:val="24"/>
        </w:rPr>
      </w:pPr>
    </w:p>
    <w:p w:rsidR="006366CC"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1.1. Оплата труда </w:t>
      </w:r>
      <w:r w:rsidR="00C15F6F" w:rsidRPr="00590E9D">
        <w:rPr>
          <w:rFonts w:ascii="Times New Roman" w:hAnsi="Times New Roman" w:cs="Times New Roman"/>
          <w:sz w:val="24"/>
          <w:szCs w:val="24"/>
        </w:rPr>
        <w:t xml:space="preserve">в виде денежного содержания </w:t>
      </w:r>
      <w:r w:rsidRPr="00590E9D">
        <w:rPr>
          <w:rFonts w:ascii="Times New Roman" w:hAnsi="Times New Roman" w:cs="Times New Roman"/>
          <w:sz w:val="24"/>
          <w:szCs w:val="24"/>
        </w:rPr>
        <w:t>лиц, замещающих муниципальные должности, состоит из должностного оклада в соответствии с замещаемой муниципальной должностью, а также из ежемесячных и иных дополнительных выплат, установленных настоящим Положением (далее - дополнительные выплаты).</w:t>
      </w:r>
    </w:p>
    <w:p w:rsidR="006366CC"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1.2. Размер должностного оклада лица, замещающего муниципальную должность, устанавливается в следующих размерах:</w:t>
      </w:r>
    </w:p>
    <w:p w:rsidR="004327CB" w:rsidRPr="00590E9D" w:rsidRDefault="004327CB" w:rsidP="00590E9D">
      <w:pPr>
        <w:pStyle w:val="ConsPlusNormal"/>
        <w:spacing w:line="264"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84"/>
        <w:gridCol w:w="1843"/>
      </w:tblGrid>
      <w:tr w:rsidR="00045BA1" w:rsidRPr="00590E9D" w:rsidTr="00157175">
        <w:trPr>
          <w:trHeight w:val="413"/>
        </w:trPr>
        <w:tc>
          <w:tcPr>
            <w:tcW w:w="8284" w:type="dxa"/>
          </w:tcPr>
          <w:p w:rsidR="002C3E18" w:rsidRPr="00590E9D" w:rsidRDefault="002C3E18"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Наименование должности</w:t>
            </w:r>
          </w:p>
        </w:tc>
        <w:tc>
          <w:tcPr>
            <w:tcW w:w="1843" w:type="dxa"/>
          </w:tcPr>
          <w:p w:rsidR="002C3E18" w:rsidRPr="00590E9D" w:rsidRDefault="002C3E18"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Должностной оклад (руб.)</w:t>
            </w:r>
          </w:p>
        </w:tc>
      </w:tr>
      <w:tr w:rsidR="00045BA1" w:rsidRPr="00590E9D" w:rsidTr="00157175">
        <w:trPr>
          <w:trHeight w:val="249"/>
        </w:trPr>
        <w:tc>
          <w:tcPr>
            <w:tcW w:w="8284" w:type="dxa"/>
          </w:tcPr>
          <w:p w:rsidR="002C3E18" w:rsidRPr="00590E9D" w:rsidRDefault="002A45F2" w:rsidP="00590E9D">
            <w:pPr>
              <w:pStyle w:val="ConsPlusNormal"/>
              <w:spacing w:line="264" w:lineRule="auto"/>
              <w:jc w:val="both"/>
              <w:rPr>
                <w:rFonts w:ascii="Times New Roman" w:hAnsi="Times New Roman" w:cs="Times New Roman"/>
                <w:b/>
                <w:sz w:val="24"/>
                <w:szCs w:val="24"/>
              </w:rPr>
            </w:pPr>
            <w:r w:rsidRPr="00590E9D">
              <w:rPr>
                <w:rFonts w:ascii="Times New Roman" w:hAnsi="Times New Roman" w:cs="Times New Roman"/>
                <w:b/>
                <w:sz w:val="24"/>
                <w:szCs w:val="24"/>
              </w:rPr>
              <w:t>Муниципальные должности</w:t>
            </w:r>
          </w:p>
        </w:tc>
        <w:tc>
          <w:tcPr>
            <w:tcW w:w="1843" w:type="dxa"/>
          </w:tcPr>
          <w:p w:rsidR="002C3E18" w:rsidRPr="00590E9D" w:rsidRDefault="002C3E18" w:rsidP="00590E9D">
            <w:pPr>
              <w:pStyle w:val="ConsPlusNormal"/>
              <w:spacing w:line="264" w:lineRule="auto"/>
              <w:jc w:val="center"/>
              <w:rPr>
                <w:rFonts w:ascii="Times New Roman" w:hAnsi="Times New Roman" w:cs="Times New Roman"/>
                <w:sz w:val="24"/>
                <w:szCs w:val="24"/>
              </w:rPr>
            </w:pPr>
          </w:p>
        </w:tc>
      </w:tr>
      <w:tr w:rsidR="00E02AF5" w:rsidRPr="00590E9D" w:rsidTr="00157175">
        <w:trPr>
          <w:trHeight w:val="561"/>
        </w:trPr>
        <w:tc>
          <w:tcPr>
            <w:tcW w:w="8284" w:type="dxa"/>
          </w:tcPr>
          <w:p w:rsidR="00E02AF5" w:rsidRPr="00590E9D" w:rsidRDefault="00E02AF5"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Глава муниципального образования «город Десногорск» Смоленской области</w:t>
            </w:r>
          </w:p>
        </w:tc>
        <w:tc>
          <w:tcPr>
            <w:tcW w:w="1843" w:type="dxa"/>
            <w:shd w:val="clear" w:color="auto" w:fill="auto"/>
          </w:tcPr>
          <w:p w:rsidR="00E02AF5" w:rsidRPr="00590E9D" w:rsidRDefault="00E02AF5"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2</w:t>
            </w:r>
            <w:r w:rsidR="0097753E">
              <w:rPr>
                <w:rFonts w:ascii="Times New Roman" w:hAnsi="Times New Roman" w:cs="Times New Roman"/>
                <w:sz w:val="24"/>
                <w:szCs w:val="24"/>
              </w:rPr>
              <w:t>7</w:t>
            </w:r>
            <w:r w:rsidRPr="00590E9D">
              <w:rPr>
                <w:rFonts w:ascii="Times New Roman" w:hAnsi="Times New Roman" w:cs="Times New Roman"/>
                <w:sz w:val="24"/>
                <w:szCs w:val="24"/>
              </w:rPr>
              <w:t> 7</w:t>
            </w:r>
            <w:r w:rsidR="0097753E">
              <w:rPr>
                <w:rFonts w:ascii="Times New Roman" w:hAnsi="Times New Roman" w:cs="Times New Roman"/>
                <w:sz w:val="24"/>
                <w:szCs w:val="24"/>
              </w:rPr>
              <w:t>22</w:t>
            </w:r>
            <w:r w:rsidRPr="00590E9D">
              <w:rPr>
                <w:rFonts w:ascii="Times New Roman" w:hAnsi="Times New Roman" w:cs="Times New Roman"/>
                <w:sz w:val="24"/>
                <w:szCs w:val="24"/>
              </w:rPr>
              <w:t xml:space="preserve"> </w:t>
            </w:r>
          </w:p>
        </w:tc>
      </w:tr>
      <w:tr w:rsidR="00E02AF5" w:rsidRPr="00590E9D" w:rsidTr="00157175">
        <w:tc>
          <w:tcPr>
            <w:tcW w:w="8284" w:type="dxa"/>
          </w:tcPr>
          <w:p w:rsidR="00E02AF5" w:rsidRPr="00590E9D" w:rsidRDefault="00A10759"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П</w:t>
            </w:r>
            <w:r w:rsidR="00E02AF5" w:rsidRPr="00590E9D">
              <w:rPr>
                <w:rFonts w:ascii="Times New Roman" w:hAnsi="Times New Roman" w:cs="Times New Roman"/>
                <w:sz w:val="24"/>
                <w:szCs w:val="24"/>
              </w:rPr>
              <w:t>редседател</w:t>
            </w:r>
            <w:r w:rsidRPr="00590E9D">
              <w:rPr>
                <w:rFonts w:ascii="Times New Roman" w:hAnsi="Times New Roman" w:cs="Times New Roman"/>
                <w:sz w:val="24"/>
                <w:szCs w:val="24"/>
              </w:rPr>
              <w:t>ь</w:t>
            </w:r>
            <w:r w:rsidR="00E02AF5" w:rsidRPr="00590E9D">
              <w:rPr>
                <w:rFonts w:ascii="Times New Roman" w:hAnsi="Times New Roman" w:cs="Times New Roman"/>
                <w:sz w:val="24"/>
                <w:szCs w:val="24"/>
              </w:rPr>
              <w:t xml:space="preserve"> Десногорского городского Совета</w:t>
            </w:r>
          </w:p>
        </w:tc>
        <w:tc>
          <w:tcPr>
            <w:tcW w:w="1843" w:type="dxa"/>
            <w:shd w:val="clear" w:color="auto" w:fill="auto"/>
          </w:tcPr>
          <w:p w:rsidR="00E02AF5" w:rsidRPr="00590E9D" w:rsidRDefault="00E02AF5" w:rsidP="0097753E">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2</w:t>
            </w:r>
            <w:r w:rsidR="0097753E">
              <w:rPr>
                <w:rFonts w:ascii="Times New Roman" w:hAnsi="Times New Roman" w:cs="Times New Roman"/>
                <w:sz w:val="24"/>
                <w:szCs w:val="24"/>
              </w:rPr>
              <w:t>2</w:t>
            </w:r>
            <w:r w:rsidRPr="00590E9D">
              <w:rPr>
                <w:rFonts w:ascii="Times New Roman" w:hAnsi="Times New Roman" w:cs="Times New Roman"/>
                <w:sz w:val="24"/>
                <w:szCs w:val="24"/>
              </w:rPr>
              <w:t xml:space="preserve"> </w:t>
            </w:r>
            <w:r w:rsidR="00A10759" w:rsidRPr="00590E9D">
              <w:rPr>
                <w:rFonts w:ascii="Times New Roman" w:hAnsi="Times New Roman" w:cs="Times New Roman"/>
                <w:sz w:val="24"/>
                <w:szCs w:val="24"/>
              </w:rPr>
              <w:t>0</w:t>
            </w:r>
            <w:r w:rsidR="0097753E">
              <w:rPr>
                <w:rFonts w:ascii="Times New Roman" w:hAnsi="Times New Roman" w:cs="Times New Roman"/>
                <w:sz w:val="24"/>
                <w:szCs w:val="24"/>
              </w:rPr>
              <w:t>69</w:t>
            </w:r>
          </w:p>
        </w:tc>
      </w:tr>
      <w:tr w:rsidR="00E02AF5" w:rsidRPr="00590E9D" w:rsidTr="00157175">
        <w:tc>
          <w:tcPr>
            <w:tcW w:w="8284" w:type="dxa"/>
          </w:tcPr>
          <w:p w:rsidR="00E02AF5" w:rsidRPr="00590E9D" w:rsidRDefault="00E02AF5"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Председатель Контрольно-ревизионной комиссии муниципального образования «город Десногорск» Смоленской области</w:t>
            </w:r>
          </w:p>
        </w:tc>
        <w:tc>
          <w:tcPr>
            <w:tcW w:w="1843" w:type="dxa"/>
          </w:tcPr>
          <w:p w:rsidR="00E02AF5" w:rsidRPr="00590E9D" w:rsidRDefault="009D3761" w:rsidP="009D3761">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13 450</w:t>
            </w:r>
          </w:p>
        </w:tc>
      </w:tr>
      <w:tr w:rsidR="00E02AF5" w:rsidRPr="00590E9D" w:rsidTr="00157175">
        <w:tc>
          <w:tcPr>
            <w:tcW w:w="8284" w:type="dxa"/>
          </w:tcPr>
          <w:p w:rsidR="00E02AF5" w:rsidRPr="00590E9D" w:rsidRDefault="00E02AF5"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Аудитор Контрольно-ревизионной комиссии муниципального образования «город Десногорск» Смоленской области</w:t>
            </w:r>
          </w:p>
        </w:tc>
        <w:tc>
          <w:tcPr>
            <w:tcW w:w="1843" w:type="dxa"/>
          </w:tcPr>
          <w:p w:rsidR="00E02AF5" w:rsidRPr="00590E9D" w:rsidRDefault="009D3761" w:rsidP="00590E9D">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9 361</w:t>
            </w:r>
          </w:p>
        </w:tc>
      </w:tr>
    </w:tbl>
    <w:p w:rsidR="008C65AC" w:rsidRPr="00590E9D" w:rsidRDefault="008C65AC" w:rsidP="00590E9D">
      <w:pPr>
        <w:pStyle w:val="ConsPlusNormal"/>
        <w:spacing w:line="264" w:lineRule="auto"/>
        <w:ind w:firstLine="540"/>
        <w:jc w:val="both"/>
        <w:rPr>
          <w:rFonts w:ascii="Times New Roman" w:hAnsi="Times New Roman" w:cs="Times New Roman"/>
          <w:sz w:val="24"/>
          <w:szCs w:val="24"/>
        </w:rPr>
      </w:pPr>
      <w:bookmarkStart w:id="2" w:name="P221"/>
      <w:bookmarkEnd w:id="2"/>
    </w:p>
    <w:p w:rsidR="006366CC"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1.3. К дополнительным выплатам относятся:</w:t>
      </w:r>
    </w:p>
    <w:p w:rsidR="006366CC" w:rsidRPr="00590E9D" w:rsidRDefault="00BF02FF"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1) ежемесячная надбавка к должностному окладу, размер которой равен окладу за классный чин муниципального служащего, устанавливается в размере 70 процентов. </w:t>
      </w:r>
      <w:r w:rsidR="002C3E18" w:rsidRPr="00590E9D">
        <w:rPr>
          <w:rFonts w:ascii="Times New Roman" w:hAnsi="Times New Roman" w:cs="Times New Roman"/>
          <w:sz w:val="24"/>
          <w:szCs w:val="24"/>
        </w:rPr>
        <w:t>Должностной оклад и вышеуказанная ежемесячная надбавка к должностному окладу составляют оклад денежного содержания лица, замещающего муниципальную должность;</w:t>
      </w:r>
    </w:p>
    <w:p w:rsidR="002C3E18"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 ежемесячная надбавка к должностному окладу за выслугу лет на муниципальной службе в размерах: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00"/>
        <w:gridCol w:w="2127"/>
      </w:tblGrid>
      <w:tr w:rsidR="00045BA1" w:rsidRPr="00590E9D" w:rsidTr="00157175">
        <w:tc>
          <w:tcPr>
            <w:tcW w:w="8000" w:type="dxa"/>
            <w:tcBorders>
              <w:top w:val="nil"/>
              <w:left w:val="nil"/>
              <w:bottom w:val="nil"/>
              <w:right w:val="nil"/>
            </w:tcBorders>
          </w:tcPr>
          <w:p w:rsidR="00FA0033" w:rsidRPr="00590E9D" w:rsidRDefault="008C65AC" w:rsidP="00590E9D">
            <w:pPr>
              <w:pStyle w:val="ConsPlusNormal"/>
              <w:spacing w:line="264" w:lineRule="auto"/>
              <w:ind w:firstLine="709"/>
              <w:rPr>
                <w:rFonts w:ascii="Times New Roman" w:hAnsi="Times New Roman" w:cs="Times New Roman"/>
                <w:sz w:val="24"/>
                <w:szCs w:val="24"/>
              </w:rPr>
            </w:pPr>
            <w:r w:rsidRPr="00590E9D">
              <w:rPr>
                <w:rFonts w:ascii="Times New Roman" w:hAnsi="Times New Roman" w:cs="Times New Roman"/>
                <w:sz w:val="24"/>
                <w:szCs w:val="24"/>
              </w:rPr>
              <w:t xml:space="preserve">       </w:t>
            </w:r>
          </w:p>
          <w:p w:rsidR="002C3E18" w:rsidRPr="00590E9D" w:rsidRDefault="002C3E18" w:rsidP="00590E9D">
            <w:pPr>
              <w:pStyle w:val="ConsPlusNormal"/>
              <w:spacing w:line="264" w:lineRule="auto"/>
              <w:ind w:firstLine="709"/>
              <w:rPr>
                <w:rFonts w:ascii="Times New Roman" w:hAnsi="Times New Roman" w:cs="Times New Roman"/>
                <w:sz w:val="24"/>
                <w:szCs w:val="24"/>
              </w:rPr>
            </w:pPr>
            <w:r w:rsidRPr="00590E9D">
              <w:rPr>
                <w:rFonts w:ascii="Times New Roman" w:hAnsi="Times New Roman" w:cs="Times New Roman"/>
                <w:sz w:val="24"/>
                <w:szCs w:val="24"/>
              </w:rPr>
              <w:t>При стаже муниципальной службы</w:t>
            </w:r>
          </w:p>
        </w:tc>
        <w:tc>
          <w:tcPr>
            <w:tcW w:w="2127" w:type="dxa"/>
            <w:tcBorders>
              <w:top w:val="nil"/>
              <w:left w:val="nil"/>
              <w:bottom w:val="nil"/>
              <w:right w:val="nil"/>
            </w:tcBorders>
          </w:tcPr>
          <w:p w:rsidR="008C65AC" w:rsidRPr="00590E9D" w:rsidRDefault="008C65AC" w:rsidP="00590E9D">
            <w:pPr>
              <w:pStyle w:val="ConsPlusNormal"/>
              <w:spacing w:line="264" w:lineRule="auto"/>
              <w:ind w:firstLine="709"/>
              <w:rPr>
                <w:rFonts w:ascii="Times New Roman" w:hAnsi="Times New Roman" w:cs="Times New Roman"/>
                <w:sz w:val="24"/>
                <w:szCs w:val="24"/>
              </w:rPr>
            </w:pPr>
          </w:p>
          <w:p w:rsidR="002C3E18" w:rsidRPr="00590E9D" w:rsidRDefault="00157175" w:rsidP="00590E9D">
            <w:pPr>
              <w:pStyle w:val="ConsPlusNormal"/>
              <w:spacing w:line="264" w:lineRule="auto"/>
              <w:rPr>
                <w:rFonts w:ascii="Times New Roman" w:hAnsi="Times New Roman" w:cs="Times New Roman"/>
                <w:sz w:val="24"/>
                <w:szCs w:val="24"/>
              </w:rPr>
            </w:pPr>
            <w:r w:rsidRPr="00590E9D">
              <w:rPr>
                <w:rFonts w:ascii="Times New Roman" w:hAnsi="Times New Roman" w:cs="Times New Roman"/>
                <w:sz w:val="24"/>
                <w:szCs w:val="24"/>
              </w:rPr>
              <w:t xml:space="preserve">    </w:t>
            </w:r>
            <w:r w:rsidR="002C3E18" w:rsidRPr="00590E9D">
              <w:rPr>
                <w:rFonts w:ascii="Times New Roman" w:hAnsi="Times New Roman" w:cs="Times New Roman"/>
                <w:sz w:val="24"/>
                <w:szCs w:val="24"/>
              </w:rPr>
              <w:t>Процентов</w:t>
            </w:r>
          </w:p>
        </w:tc>
      </w:tr>
      <w:tr w:rsidR="00045BA1" w:rsidRPr="00590E9D" w:rsidTr="00157175">
        <w:tc>
          <w:tcPr>
            <w:tcW w:w="8000" w:type="dxa"/>
            <w:tcBorders>
              <w:top w:val="nil"/>
              <w:left w:val="nil"/>
              <w:bottom w:val="nil"/>
              <w:right w:val="nil"/>
            </w:tcBorders>
          </w:tcPr>
          <w:p w:rsidR="002C3E18" w:rsidRPr="00590E9D" w:rsidRDefault="00E2564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о</w:t>
            </w:r>
            <w:r w:rsidR="002C3E18" w:rsidRPr="00590E9D">
              <w:rPr>
                <w:rFonts w:ascii="Times New Roman" w:hAnsi="Times New Roman" w:cs="Times New Roman"/>
                <w:sz w:val="24"/>
                <w:szCs w:val="24"/>
              </w:rPr>
              <w:t>т 1 года до 5 лет включительно</w:t>
            </w:r>
          </w:p>
        </w:tc>
        <w:tc>
          <w:tcPr>
            <w:tcW w:w="2127" w:type="dxa"/>
            <w:tcBorders>
              <w:top w:val="nil"/>
              <w:left w:val="nil"/>
              <w:bottom w:val="nil"/>
              <w:right w:val="nil"/>
            </w:tcBorders>
          </w:tcPr>
          <w:p w:rsidR="002C3E18" w:rsidRPr="00590E9D" w:rsidRDefault="002C3E18" w:rsidP="00590E9D">
            <w:pPr>
              <w:pStyle w:val="ConsPlusNormal"/>
              <w:spacing w:line="264" w:lineRule="auto"/>
              <w:ind w:firstLine="709"/>
              <w:rPr>
                <w:rFonts w:ascii="Times New Roman" w:hAnsi="Times New Roman" w:cs="Times New Roman"/>
                <w:sz w:val="24"/>
                <w:szCs w:val="24"/>
              </w:rPr>
            </w:pPr>
            <w:r w:rsidRPr="00590E9D">
              <w:rPr>
                <w:rFonts w:ascii="Times New Roman" w:hAnsi="Times New Roman" w:cs="Times New Roman"/>
                <w:sz w:val="24"/>
                <w:szCs w:val="24"/>
              </w:rPr>
              <w:t>10</w:t>
            </w:r>
          </w:p>
        </w:tc>
      </w:tr>
      <w:tr w:rsidR="00045BA1" w:rsidRPr="00590E9D" w:rsidTr="00157175">
        <w:tc>
          <w:tcPr>
            <w:tcW w:w="8000" w:type="dxa"/>
            <w:tcBorders>
              <w:top w:val="nil"/>
              <w:left w:val="nil"/>
              <w:bottom w:val="nil"/>
              <w:right w:val="nil"/>
            </w:tcBorders>
          </w:tcPr>
          <w:p w:rsidR="002C3E18" w:rsidRPr="00590E9D" w:rsidRDefault="00E2564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с</w:t>
            </w:r>
            <w:r w:rsidR="002C3E18" w:rsidRPr="00590E9D">
              <w:rPr>
                <w:rFonts w:ascii="Times New Roman" w:hAnsi="Times New Roman" w:cs="Times New Roman"/>
                <w:sz w:val="24"/>
                <w:szCs w:val="24"/>
              </w:rPr>
              <w:t>выше 5 лет до 10 лет включительно</w:t>
            </w:r>
          </w:p>
        </w:tc>
        <w:tc>
          <w:tcPr>
            <w:tcW w:w="2127" w:type="dxa"/>
            <w:tcBorders>
              <w:top w:val="nil"/>
              <w:left w:val="nil"/>
              <w:bottom w:val="nil"/>
              <w:right w:val="nil"/>
            </w:tcBorders>
          </w:tcPr>
          <w:p w:rsidR="002C3E18" w:rsidRPr="00590E9D" w:rsidRDefault="002C3E18" w:rsidP="00590E9D">
            <w:pPr>
              <w:pStyle w:val="ConsPlusNormal"/>
              <w:spacing w:line="264" w:lineRule="auto"/>
              <w:ind w:firstLine="709"/>
              <w:rPr>
                <w:rFonts w:ascii="Times New Roman" w:hAnsi="Times New Roman" w:cs="Times New Roman"/>
                <w:sz w:val="24"/>
                <w:szCs w:val="24"/>
              </w:rPr>
            </w:pPr>
            <w:r w:rsidRPr="00590E9D">
              <w:rPr>
                <w:rFonts w:ascii="Times New Roman" w:hAnsi="Times New Roman" w:cs="Times New Roman"/>
                <w:sz w:val="24"/>
                <w:szCs w:val="24"/>
              </w:rPr>
              <w:t>15</w:t>
            </w:r>
          </w:p>
        </w:tc>
      </w:tr>
      <w:tr w:rsidR="00045BA1" w:rsidRPr="00590E9D" w:rsidTr="00157175">
        <w:tc>
          <w:tcPr>
            <w:tcW w:w="8000" w:type="dxa"/>
            <w:tcBorders>
              <w:top w:val="nil"/>
              <w:left w:val="nil"/>
              <w:bottom w:val="nil"/>
              <w:right w:val="nil"/>
            </w:tcBorders>
          </w:tcPr>
          <w:p w:rsidR="002C3E18" w:rsidRPr="00590E9D" w:rsidRDefault="00E2564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с</w:t>
            </w:r>
            <w:r w:rsidR="002C3E18" w:rsidRPr="00590E9D">
              <w:rPr>
                <w:rFonts w:ascii="Times New Roman" w:hAnsi="Times New Roman" w:cs="Times New Roman"/>
                <w:sz w:val="24"/>
                <w:szCs w:val="24"/>
              </w:rPr>
              <w:t>выше 10 лет до 15 лет включительно</w:t>
            </w:r>
          </w:p>
        </w:tc>
        <w:tc>
          <w:tcPr>
            <w:tcW w:w="2127" w:type="dxa"/>
            <w:tcBorders>
              <w:top w:val="nil"/>
              <w:left w:val="nil"/>
              <w:bottom w:val="nil"/>
              <w:right w:val="nil"/>
            </w:tcBorders>
          </w:tcPr>
          <w:p w:rsidR="002C3E18" w:rsidRPr="00590E9D" w:rsidRDefault="002C3E18" w:rsidP="00590E9D">
            <w:pPr>
              <w:pStyle w:val="ConsPlusNormal"/>
              <w:spacing w:line="264" w:lineRule="auto"/>
              <w:ind w:firstLine="709"/>
              <w:rPr>
                <w:rFonts w:ascii="Times New Roman" w:hAnsi="Times New Roman" w:cs="Times New Roman"/>
                <w:sz w:val="24"/>
                <w:szCs w:val="24"/>
              </w:rPr>
            </w:pPr>
            <w:r w:rsidRPr="00590E9D">
              <w:rPr>
                <w:rFonts w:ascii="Times New Roman" w:hAnsi="Times New Roman" w:cs="Times New Roman"/>
                <w:sz w:val="24"/>
                <w:szCs w:val="24"/>
              </w:rPr>
              <w:t>20</w:t>
            </w:r>
          </w:p>
        </w:tc>
      </w:tr>
      <w:tr w:rsidR="00045BA1" w:rsidRPr="00590E9D" w:rsidTr="00157175">
        <w:tc>
          <w:tcPr>
            <w:tcW w:w="8000" w:type="dxa"/>
            <w:tcBorders>
              <w:top w:val="nil"/>
              <w:left w:val="nil"/>
              <w:bottom w:val="nil"/>
              <w:right w:val="nil"/>
            </w:tcBorders>
          </w:tcPr>
          <w:p w:rsidR="002C3E18" w:rsidRPr="00590E9D" w:rsidRDefault="00E2564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lastRenderedPageBreak/>
              <w:t>с</w:t>
            </w:r>
            <w:r w:rsidR="002C3E18" w:rsidRPr="00590E9D">
              <w:rPr>
                <w:rFonts w:ascii="Times New Roman" w:hAnsi="Times New Roman" w:cs="Times New Roman"/>
                <w:sz w:val="24"/>
                <w:szCs w:val="24"/>
              </w:rPr>
              <w:t>выше 15 лет</w:t>
            </w:r>
          </w:p>
        </w:tc>
        <w:tc>
          <w:tcPr>
            <w:tcW w:w="2127" w:type="dxa"/>
            <w:tcBorders>
              <w:top w:val="nil"/>
              <w:left w:val="nil"/>
              <w:bottom w:val="nil"/>
              <w:right w:val="nil"/>
            </w:tcBorders>
          </w:tcPr>
          <w:p w:rsidR="002C3E18" w:rsidRPr="00590E9D" w:rsidRDefault="002C3E18" w:rsidP="00590E9D">
            <w:pPr>
              <w:pStyle w:val="ConsPlusNormal"/>
              <w:spacing w:line="264" w:lineRule="auto"/>
              <w:ind w:firstLine="709"/>
              <w:rPr>
                <w:rFonts w:ascii="Times New Roman" w:hAnsi="Times New Roman" w:cs="Times New Roman"/>
                <w:sz w:val="24"/>
                <w:szCs w:val="24"/>
              </w:rPr>
            </w:pPr>
            <w:r w:rsidRPr="00590E9D">
              <w:rPr>
                <w:rFonts w:ascii="Times New Roman" w:hAnsi="Times New Roman" w:cs="Times New Roman"/>
                <w:sz w:val="24"/>
                <w:szCs w:val="24"/>
              </w:rPr>
              <w:t>30</w:t>
            </w:r>
          </w:p>
        </w:tc>
      </w:tr>
    </w:tbl>
    <w:p w:rsidR="006366CC"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3) ежемесячная надбавка к должностному окладу за особые условия работы в размере 50 процентов должностного оклада по замещаемой должности;</w:t>
      </w:r>
    </w:p>
    <w:p w:rsidR="006366CC"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федеральным законодательством;</w:t>
      </w:r>
    </w:p>
    <w:p w:rsidR="006366CC"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5) премия за выполнение особо важных и сложных заданий (максимальный размер не ограничивается);</w:t>
      </w:r>
    </w:p>
    <w:p w:rsidR="00D52F90"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6) ежемесячное денежное поощрение в размере 100 процентов оклада денежного содержания по замещаемой должности. Лицу, замещающему муниципальную должность, может также выплачиваться единовременное дополнительное денежное поощрение;</w:t>
      </w:r>
    </w:p>
    <w:p w:rsidR="006366CC"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7) единовременная выплата при предоставлении ежегодного оплачиваемого отпуска в размере двух окладов денежного содержания по замещаемой должности;</w:t>
      </w:r>
    </w:p>
    <w:p w:rsidR="006366CC"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8) материальная помощь в размере одного оклада денежного содержания по замещаемой должности.</w:t>
      </w:r>
    </w:p>
    <w:p w:rsidR="002C3E18" w:rsidRPr="00590E9D" w:rsidRDefault="006052E2"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1.</w:t>
      </w:r>
      <w:r w:rsidR="006956E9" w:rsidRPr="00590E9D">
        <w:rPr>
          <w:rFonts w:ascii="Times New Roman" w:hAnsi="Times New Roman" w:cs="Times New Roman"/>
          <w:sz w:val="24"/>
          <w:szCs w:val="24"/>
        </w:rPr>
        <w:t>4</w:t>
      </w:r>
      <w:r w:rsidR="002C3E18" w:rsidRPr="00590E9D">
        <w:rPr>
          <w:rFonts w:ascii="Times New Roman" w:hAnsi="Times New Roman" w:cs="Times New Roman"/>
          <w:sz w:val="24"/>
          <w:szCs w:val="24"/>
        </w:rPr>
        <w:t>. Для формировани</w:t>
      </w:r>
      <w:r w:rsidR="00AB77DF" w:rsidRPr="00590E9D">
        <w:rPr>
          <w:rFonts w:ascii="Times New Roman" w:hAnsi="Times New Roman" w:cs="Times New Roman"/>
          <w:sz w:val="24"/>
          <w:szCs w:val="24"/>
        </w:rPr>
        <w:t>я</w:t>
      </w:r>
      <w:r w:rsidR="002C3E18" w:rsidRPr="00590E9D">
        <w:rPr>
          <w:rFonts w:ascii="Times New Roman" w:hAnsi="Times New Roman" w:cs="Times New Roman"/>
          <w:sz w:val="24"/>
          <w:szCs w:val="24"/>
        </w:rPr>
        <w:t xml:space="preserve"> годового фонда оплаты труда лиц, замещающих муниципальные должности в Контрольно-</w:t>
      </w:r>
      <w:r w:rsidR="00C928DE" w:rsidRPr="00590E9D">
        <w:rPr>
          <w:rFonts w:ascii="Times New Roman" w:hAnsi="Times New Roman" w:cs="Times New Roman"/>
          <w:sz w:val="24"/>
          <w:szCs w:val="24"/>
        </w:rPr>
        <w:t>ревизионной комиссии муниципального образования «город Десногорск» Смоленской области</w:t>
      </w:r>
      <w:r w:rsidR="002C3E18" w:rsidRPr="00590E9D">
        <w:rPr>
          <w:rFonts w:ascii="Times New Roman" w:hAnsi="Times New Roman" w:cs="Times New Roman"/>
          <w:sz w:val="24"/>
          <w:szCs w:val="24"/>
        </w:rPr>
        <w:t xml:space="preserve">, сверх суммы средств, направляемых для выплаты месячных должностных окладов, устанавливаются </w:t>
      </w:r>
      <w:hyperlink w:anchor="P281" w:tooltip="НОРМАТИВЫ">
        <w:r w:rsidR="002C3E18" w:rsidRPr="00590E9D">
          <w:rPr>
            <w:rFonts w:ascii="Times New Roman" w:hAnsi="Times New Roman" w:cs="Times New Roman"/>
            <w:sz w:val="24"/>
            <w:szCs w:val="24"/>
          </w:rPr>
          <w:t>нормативы</w:t>
        </w:r>
      </w:hyperlink>
      <w:r w:rsidR="002C3E18" w:rsidRPr="00590E9D">
        <w:rPr>
          <w:rFonts w:ascii="Times New Roman" w:hAnsi="Times New Roman" w:cs="Times New Roman"/>
          <w:sz w:val="24"/>
          <w:szCs w:val="24"/>
        </w:rPr>
        <w:t xml:space="preserve"> согласно </w:t>
      </w:r>
      <w:r w:rsidR="00AB77DF" w:rsidRPr="00590E9D">
        <w:rPr>
          <w:rFonts w:ascii="Times New Roman" w:hAnsi="Times New Roman" w:cs="Times New Roman"/>
          <w:sz w:val="24"/>
          <w:szCs w:val="24"/>
        </w:rPr>
        <w:t>Г</w:t>
      </w:r>
      <w:r w:rsidR="006366CC" w:rsidRPr="00590E9D">
        <w:rPr>
          <w:rFonts w:ascii="Times New Roman" w:hAnsi="Times New Roman" w:cs="Times New Roman"/>
          <w:sz w:val="24"/>
          <w:szCs w:val="24"/>
        </w:rPr>
        <w:t>лав</w:t>
      </w:r>
      <w:r w:rsidR="002B425D" w:rsidRPr="00590E9D">
        <w:rPr>
          <w:rFonts w:ascii="Times New Roman" w:hAnsi="Times New Roman" w:cs="Times New Roman"/>
          <w:sz w:val="24"/>
          <w:szCs w:val="24"/>
        </w:rPr>
        <w:t>е</w:t>
      </w:r>
      <w:r w:rsidR="006366CC" w:rsidRPr="00590E9D">
        <w:rPr>
          <w:rFonts w:ascii="Times New Roman" w:hAnsi="Times New Roman" w:cs="Times New Roman"/>
          <w:sz w:val="24"/>
          <w:szCs w:val="24"/>
        </w:rPr>
        <w:t xml:space="preserve"> 3 </w:t>
      </w:r>
      <w:r w:rsidR="00BC677F" w:rsidRPr="00590E9D">
        <w:rPr>
          <w:rFonts w:ascii="Times New Roman" w:hAnsi="Times New Roman" w:cs="Times New Roman"/>
          <w:sz w:val="24"/>
          <w:szCs w:val="24"/>
        </w:rPr>
        <w:t>настоящего Положения</w:t>
      </w:r>
      <w:r w:rsidR="002C3E18" w:rsidRPr="00590E9D">
        <w:rPr>
          <w:rFonts w:ascii="Times New Roman" w:hAnsi="Times New Roman" w:cs="Times New Roman"/>
          <w:sz w:val="24"/>
          <w:szCs w:val="24"/>
        </w:rPr>
        <w:t>.</w:t>
      </w:r>
    </w:p>
    <w:p w:rsidR="002C3E18" w:rsidRPr="00590E9D" w:rsidRDefault="002C3E18" w:rsidP="00590E9D">
      <w:pPr>
        <w:pStyle w:val="ConsPlusNormal"/>
        <w:spacing w:line="264" w:lineRule="auto"/>
        <w:jc w:val="both"/>
        <w:rPr>
          <w:rFonts w:ascii="Times New Roman" w:hAnsi="Times New Roman" w:cs="Times New Roman"/>
          <w:sz w:val="24"/>
          <w:szCs w:val="24"/>
        </w:rPr>
      </w:pPr>
    </w:p>
    <w:p w:rsidR="00924ABE" w:rsidRDefault="002C3E18" w:rsidP="00590E9D">
      <w:pPr>
        <w:pStyle w:val="ConsPlusTitle"/>
        <w:spacing w:line="264" w:lineRule="auto"/>
        <w:jc w:val="center"/>
        <w:outlineLvl w:val="2"/>
        <w:rPr>
          <w:rFonts w:ascii="Times New Roman" w:hAnsi="Times New Roman" w:cs="Times New Roman"/>
          <w:sz w:val="24"/>
          <w:szCs w:val="24"/>
        </w:rPr>
      </w:pPr>
      <w:r w:rsidRPr="00590E9D">
        <w:rPr>
          <w:rFonts w:ascii="Times New Roman" w:hAnsi="Times New Roman" w:cs="Times New Roman"/>
          <w:sz w:val="24"/>
          <w:szCs w:val="24"/>
        </w:rPr>
        <w:t xml:space="preserve">Раздел 2. </w:t>
      </w:r>
      <w:r w:rsidR="00A272A7" w:rsidRPr="00590E9D">
        <w:rPr>
          <w:rFonts w:ascii="Times New Roman" w:hAnsi="Times New Roman" w:cs="Times New Roman"/>
          <w:sz w:val="24"/>
          <w:szCs w:val="24"/>
        </w:rPr>
        <w:t xml:space="preserve">Порядок предоставления дополнительных выплат лицам, </w:t>
      </w:r>
    </w:p>
    <w:p w:rsidR="002C3E18" w:rsidRPr="00590E9D" w:rsidRDefault="00A272A7" w:rsidP="00590E9D">
      <w:pPr>
        <w:pStyle w:val="ConsPlusTitle"/>
        <w:spacing w:line="264" w:lineRule="auto"/>
        <w:jc w:val="center"/>
        <w:outlineLvl w:val="2"/>
        <w:rPr>
          <w:rFonts w:ascii="Times New Roman" w:hAnsi="Times New Roman" w:cs="Times New Roman"/>
          <w:sz w:val="24"/>
          <w:szCs w:val="24"/>
        </w:rPr>
      </w:pPr>
      <w:proofErr w:type="gramStart"/>
      <w:r w:rsidRPr="00590E9D">
        <w:rPr>
          <w:rFonts w:ascii="Times New Roman" w:hAnsi="Times New Roman" w:cs="Times New Roman"/>
          <w:sz w:val="24"/>
          <w:szCs w:val="24"/>
        </w:rPr>
        <w:t>замещающим</w:t>
      </w:r>
      <w:proofErr w:type="gramEnd"/>
      <w:r w:rsidRPr="00590E9D">
        <w:rPr>
          <w:rFonts w:ascii="Times New Roman" w:hAnsi="Times New Roman" w:cs="Times New Roman"/>
          <w:sz w:val="24"/>
          <w:szCs w:val="24"/>
        </w:rPr>
        <w:t xml:space="preserve"> муниципальные должности</w:t>
      </w:r>
    </w:p>
    <w:p w:rsidR="006366CC" w:rsidRPr="00590E9D" w:rsidRDefault="006366CC" w:rsidP="00590E9D">
      <w:pPr>
        <w:pStyle w:val="ConsPlusTitle"/>
        <w:spacing w:line="264" w:lineRule="auto"/>
        <w:jc w:val="center"/>
        <w:outlineLvl w:val="2"/>
        <w:rPr>
          <w:rFonts w:ascii="Times New Roman" w:hAnsi="Times New Roman" w:cs="Times New Roman"/>
          <w:sz w:val="24"/>
          <w:szCs w:val="24"/>
        </w:rPr>
      </w:pPr>
    </w:p>
    <w:p w:rsidR="00C15F6F" w:rsidRPr="00590E9D" w:rsidRDefault="008651E2"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2.1.  </w:t>
      </w:r>
      <w:r w:rsidR="00FB047D" w:rsidRPr="00590E9D">
        <w:rPr>
          <w:rFonts w:ascii="Times New Roman" w:hAnsi="Times New Roman" w:cs="Times New Roman"/>
          <w:sz w:val="24"/>
          <w:szCs w:val="24"/>
        </w:rPr>
        <w:t xml:space="preserve">Лицам, замещающим муниципальные должности, </w:t>
      </w:r>
      <w:r w:rsidR="00707D0A" w:rsidRPr="00590E9D">
        <w:rPr>
          <w:rFonts w:ascii="Times New Roman" w:hAnsi="Times New Roman" w:cs="Times New Roman"/>
          <w:sz w:val="24"/>
          <w:szCs w:val="24"/>
        </w:rPr>
        <w:t xml:space="preserve">устанавливается </w:t>
      </w:r>
      <w:r w:rsidR="00FB047D" w:rsidRPr="00590E9D">
        <w:rPr>
          <w:rFonts w:ascii="Times New Roman" w:hAnsi="Times New Roman" w:cs="Times New Roman"/>
          <w:sz w:val="24"/>
          <w:szCs w:val="24"/>
        </w:rPr>
        <w:t>ежемесячная надбавка за особые условия работы (муниципальной службы) в размере 50 процентов должностного оклада по замещаемой должности</w:t>
      </w:r>
      <w:r w:rsidR="00A3133D" w:rsidRPr="00590E9D">
        <w:rPr>
          <w:rFonts w:ascii="Times New Roman" w:hAnsi="Times New Roman" w:cs="Times New Roman"/>
          <w:sz w:val="24"/>
          <w:szCs w:val="24"/>
        </w:rPr>
        <w:t>.</w:t>
      </w:r>
      <w:r w:rsidR="00C15F6F" w:rsidRPr="00590E9D">
        <w:rPr>
          <w:rFonts w:ascii="Times New Roman" w:hAnsi="Times New Roman" w:cs="Times New Roman"/>
          <w:sz w:val="24"/>
          <w:szCs w:val="24"/>
        </w:rPr>
        <w:t xml:space="preserve"> </w:t>
      </w:r>
    </w:p>
    <w:p w:rsidR="00380B7E" w:rsidRPr="00590E9D" w:rsidRDefault="00380B7E"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Лицам, замещающим муниципальные должности</w:t>
      </w:r>
      <w:r w:rsidRPr="00590E9D">
        <w:rPr>
          <w:rFonts w:ascii="Times New Roman" w:hAnsi="Times New Roman" w:cs="Times New Roman"/>
          <w:color w:val="000000" w:themeColor="text1"/>
          <w:sz w:val="24"/>
          <w:szCs w:val="24"/>
        </w:rPr>
        <w:t xml:space="preserve">, </w:t>
      </w:r>
      <w:r w:rsidR="00E82147" w:rsidRPr="00590E9D">
        <w:rPr>
          <w:rFonts w:ascii="Times New Roman" w:hAnsi="Times New Roman" w:cs="Times New Roman"/>
          <w:color w:val="000000" w:themeColor="text1"/>
          <w:sz w:val="24"/>
          <w:szCs w:val="24"/>
        </w:rPr>
        <w:t>прекратившим полномочия</w:t>
      </w:r>
      <w:r w:rsidRPr="00590E9D">
        <w:rPr>
          <w:rFonts w:ascii="Times New Roman" w:hAnsi="Times New Roman" w:cs="Times New Roman"/>
          <w:color w:val="000000" w:themeColor="text1"/>
          <w:sz w:val="24"/>
          <w:szCs w:val="24"/>
        </w:rPr>
        <w:t xml:space="preserve"> </w:t>
      </w:r>
      <w:r w:rsidRPr="00590E9D">
        <w:rPr>
          <w:rFonts w:ascii="Times New Roman" w:hAnsi="Times New Roman" w:cs="Times New Roman"/>
          <w:sz w:val="24"/>
          <w:szCs w:val="24"/>
        </w:rPr>
        <w:t>по инициативе работодателя и проработавшим неполный месяц, надбавка за особые условия работы (муниципальной службы) выплачивается пропорционально отработанному времени.</w:t>
      </w:r>
    </w:p>
    <w:p w:rsidR="00380B7E" w:rsidRPr="00590E9D" w:rsidRDefault="00380B7E"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Лицам, замещающим муниципальные должности, </w:t>
      </w:r>
      <w:r w:rsidR="00E82147" w:rsidRPr="00590E9D">
        <w:rPr>
          <w:rFonts w:ascii="Times New Roman" w:hAnsi="Times New Roman" w:cs="Times New Roman"/>
          <w:color w:val="000000" w:themeColor="text1"/>
          <w:sz w:val="24"/>
          <w:szCs w:val="24"/>
        </w:rPr>
        <w:t>прекратившим полномочия</w:t>
      </w:r>
      <w:r w:rsidRPr="00590E9D">
        <w:rPr>
          <w:rFonts w:ascii="Times New Roman" w:hAnsi="Times New Roman" w:cs="Times New Roman"/>
          <w:color w:val="000000" w:themeColor="text1"/>
          <w:sz w:val="24"/>
          <w:szCs w:val="24"/>
        </w:rPr>
        <w:t xml:space="preserve"> </w:t>
      </w:r>
      <w:r w:rsidRPr="00590E9D">
        <w:rPr>
          <w:rFonts w:ascii="Times New Roman" w:hAnsi="Times New Roman" w:cs="Times New Roman"/>
          <w:sz w:val="24"/>
          <w:szCs w:val="24"/>
        </w:rPr>
        <w:t>по собственному желанию и проработавшим неполный месяц, надбавка за особые условия работы (муниципальной службы) за текущий месяц не выплачивается.</w:t>
      </w:r>
    </w:p>
    <w:p w:rsidR="00380B7E" w:rsidRPr="00590E9D" w:rsidRDefault="00380B7E"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Лицам, замещающим муниципальные должности, вновь принятым на работу и проработавшим неполный месяц надбавка за особые условия работы (муниципальной службы) выплачивается</w:t>
      </w:r>
      <w:r w:rsidR="00B91D80" w:rsidRPr="00590E9D">
        <w:rPr>
          <w:rFonts w:ascii="Times New Roman" w:hAnsi="Times New Roman" w:cs="Times New Roman"/>
          <w:sz w:val="24"/>
          <w:szCs w:val="24"/>
        </w:rPr>
        <w:t xml:space="preserve"> пропорционально фактически отработанному времени</w:t>
      </w:r>
      <w:r w:rsidRPr="00590E9D">
        <w:rPr>
          <w:rFonts w:ascii="Times New Roman" w:hAnsi="Times New Roman" w:cs="Times New Roman"/>
          <w:sz w:val="24"/>
          <w:szCs w:val="24"/>
        </w:rPr>
        <w:t>.</w:t>
      </w:r>
    </w:p>
    <w:p w:rsidR="00A83580" w:rsidRPr="00590E9D" w:rsidRDefault="00805500"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2.2</w:t>
      </w:r>
      <w:r w:rsidR="00FB047D" w:rsidRPr="00590E9D">
        <w:rPr>
          <w:rFonts w:ascii="Times New Roman" w:hAnsi="Times New Roman" w:cs="Times New Roman"/>
          <w:sz w:val="24"/>
          <w:szCs w:val="24"/>
        </w:rPr>
        <w:t xml:space="preserve">. </w:t>
      </w:r>
      <w:r w:rsidR="00A83580" w:rsidRPr="00590E9D">
        <w:rPr>
          <w:rFonts w:ascii="Times New Roman" w:hAnsi="Times New Roman" w:cs="Times New Roman"/>
          <w:sz w:val="24"/>
          <w:szCs w:val="24"/>
        </w:rPr>
        <w:t>Премия за выполнение особо важных и сложных заданий лицам, замещающим муниципальные должности, устанавливается с учетом обеспечения задач и функций, исполнения полномочий, личного трудового вклада в общие результаты служебной деятельности при выполнении особо важных и сложных заданий.</w:t>
      </w:r>
    </w:p>
    <w:p w:rsidR="00A83580" w:rsidRPr="00590E9D" w:rsidRDefault="00C15AAA"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Размер премии за выполнение особо важных и сложных заданий</w:t>
      </w:r>
      <w:r w:rsidR="00805500" w:rsidRPr="00590E9D">
        <w:rPr>
          <w:rFonts w:ascii="Times New Roman" w:hAnsi="Times New Roman" w:cs="Times New Roman"/>
          <w:sz w:val="24"/>
          <w:szCs w:val="24"/>
        </w:rPr>
        <w:t xml:space="preserve"> </w:t>
      </w:r>
      <w:r w:rsidRPr="00590E9D">
        <w:rPr>
          <w:rFonts w:ascii="Times New Roman" w:hAnsi="Times New Roman" w:cs="Times New Roman"/>
          <w:sz w:val="24"/>
          <w:szCs w:val="24"/>
        </w:rPr>
        <w:t>устанавливается:</w:t>
      </w:r>
    </w:p>
    <w:p w:rsidR="00805500" w:rsidRPr="00590E9D" w:rsidRDefault="00C15AAA"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Главе муниципального образования «город Десногорск» Смоленской области</w:t>
      </w:r>
      <w:r w:rsidR="000738C4" w:rsidRPr="00590E9D">
        <w:rPr>
          <w:rFonts w:ascii="Times New Roman" w:hAnsi="Times New Roman" w:cs="Times New Roman"/>
          <w:sz w:val="24"/>
          <w:szCs w:val="24"/>
        </w:rPr>
        <w:t>, Председателю Десногорского городского Совета</w:t>
      </w:r>
      <w:r w:rsidRPr="00590E9D">
        <w:rPr>
          <w:rFonts w:ascii="Times New Roman" w:hAnsi="Times New Roman" w:cs="Times New Roman"/>
          <w:sz w:val="24"/>
          <w:szCs w:val="24"/>
        </w:rPr>
        <w:t xml:space="preserve"> до 100 процентов оклада денежного содержания в пределах экономии годового фонда оплаты труда (без учета сумм экономии, сложившейся за счет снижения размеров дополнительных выплат);</w:t>
      </w:r>
    </w:p>
    <w:p w:rsidR="00C15AAA" w:rsidRPr="00590E9D" w:rsidRDefault="00C15AAA"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лицам, замещающим муниципальные должности – не ограничивается.</w:t>
      </w:r>
    </w:p>
    <w:p w:rsidR="00C15AAA" w:rsidRPr="00590E9D" w:rsidRDefault="00C15AAA"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Премия за выполнение особо важных и сложных заданий Главе муниципального образования «город Десногорск» Смоленской области</w:t>
      </w:r>
      <w:r w:rsidR="000738C4" w:rsidRPr="00590E9D">
        <w:rPr>
          <w:rFonts w:ascii="Times New Roman" w:hAnsi="Times New Roman" w:cs="Times New Roman"/>
          <w:sz w:val="24"/>
          <w:szCs w:val="24"/>
        </w:rPr>
        <w:t xml:space="preserve">, Председателю Десногорского городского </w:t>
      </w:r>
      <w:r w:rsidR="000738C4" w:rsidRPr="00590E9D">
        <w:rPr>
          <w:rFonts w:ascii="Times New Roman" w:hAnsi="Times New Roman" w:cs="Times New Roman"/>
          <w:sz w:val="24"/>
          <w:szCs w:val="24"/>
        </w:rPr>
        <w:lastRenderedPageBreak/>
        <w:t>Совета</w:t>
      </w:r>
      <w:r w:rsidRPr="00590E9D">
        <w:rPr>
          <w:rFonts w:ascii="Times New Roman" w:hAnsi="Times New Roman" w:cs="Times New Roman"/>
          <w:sz w:val="24"/>
          <w:szCs w:val="24"/>
        </w:rPr>
        <w:t xml:space="preserve"> согласовывается с Губернатором Смоленской области ежеквартально в </w:t>
      </w:r>
      <w:r w:rsidRPr="00590E9D">
        <w:rPr>
          <w:rFonts w:ascii="Times New Roman" w:hAnsi="Times New Roman" w:cs="Times New Roman"/>
          <w:sz w:val="24"/>
          <w:szCs w:val="24"/>
          <w:lang w:val="en-US"/>
        </w:rPr>
        <w:t>I</w:t>
      </w:r>
      <w:r w:rsidRPr="00590E9D">
        <w:rPr>
          <w:rFonts w:ascii="Times New Roman" w:hAnsi="Times New Roman" w:cs="Times New Roman"/>
          <w:sz w:val="24"/>
          <w:szCs w:val="24"/>
        </w:rPr>
        <w:t>-</w:t>
      </w:r>
      <w:r w:rsidRPr="00590E9D">
        <w:rPr>
          <w:rFonts w:ascii="Times New Roman" w:hAnsi="Times New Roman" w:cs="Times New Roman"/>
          <w:sz w:val="24"/>
          <w:szCs w:val="24"/>
          <w:lang w:val="en-US"/>
        </w:rPr>
        <w:t>III</w:t>
      </w:r>
      <w:r w:rsidRPr="00590E9D">
        <w:rPr>
          <w:rFonts w:ascii="Times New Roman" w:hAnsi="Times New Roman" w:cs="Times New Roman"/>
          <w:sz w:val="24"/>
          <w:szCs w:val="24"/>
        </w:rPr>
        <w:t xml:space="preserve"> кварталах текущего </w:t>
      </w:r>
      <w:r w:rsidR="008651E2" w:rsidRPr="00590E9D">
        <w:rPr>
          <w:rFonts w:ascii="Times New Roman" w:hAnsi="Times New Roman" w:cs="Times New Roman"/>
          <w:sz w:val="24"/>
          <w:szCs w:val="24"/>
        </w:rPr>
        <w:t>финансового года.</w:t>
      </w:r>
    </w:p>
    <w:p w:rsidR="008651E2" w:rsidRPr="00590E9D" w:rsidRDefault="002C3E18"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Премия за выполнение особо важных и сложных заданий лицам, замещающим муниципальные должности, выплачивается на основании соответственно распоряжения </w:t>
      </w:r>
      <w:r w:rsidR="00C928DE" w:rsidRPr="00590E9D">
        <w:rPr>
          <w:rFonts w:ascii="Times New Roman" w:hAnsi="Times New Roman" w:cs="Times New Roman"/>
          <w:sz w:val="24"/>
          <w:szCs w:val="24"/>
        </w:rPr>
        <w:t>Главы муниципального образования «город Десногорск» Смоленской области</w:t>
      </w:r>
      <w:r w:rsidRPr="00590E9D">
        <w:rPr>
          <w:rFonts w:ascii="Times New Roman" w:hAnsi="Times New Roman" w:cs="Times New Roman"/>
          <w:sz w:val="24"/>
          <w:szCs w:val="24"/>
        </w:rPr>
        <w:t xml:space="preserve">, распоряжения председателя </w:t>
      </w:r>
      <w:r w:rsidR="00C928DE" w:rsidRPr="00590E9D">
        <w:rPr>
          <w:rFonts w:ascii="Times New Roman" w:hAnsi="Times New Roman" w:cs="Times New Roman"/>
          <w:sz w:val="24"/>
          <w:szCs w:val="24"/>
        </w:rPr>
        <w:t xml:space="preserve">Десногорского </w:t>
      </w:r>
      <w:r w:rsidRPr="00590E9D">
        <w:rPr>
          <w:rFonts w:ascii="Times New Roman" w:hAnsi="Times New Roman" w:cs="Times New Roman"/>
          <w:sz w:val="24"/>
          <w:szCs w:val="24"/>
        </w:rPr>
        <w:t>городского Совета, распоряжения Контрольно-</w:t>
      </w:r>
      <w:r w:rsidR="00C928DE" w:rsidRPr="00590E9D">
        <w:rPr>
          <w:rFonts w:ascii="Times New Roman" w:hAnsi="Times New Roman" w:cs="Times New Roman"/>
          <w:sz w:val="24"/>
          <w:szCs w:val="24"/>
        </w:rPr>
        <w:t>ревизионной комиссии муниципального образования «город Десногорск» Смоленской области</w:t>
      </w:r>
      <w:r w:rsidRPr="00590E9D">
        <w:rPr>
          <w:rFonts w:ascii="Times New Roman" w:hAnsi="Times New Roman" w:cs="Times New Roman"/>
          <w:sz w:val="24"/>
          <w:szCs w:val="24"/>
        </w:rPr>
        <w:t>.</w:t>
      </w:r>
    </w:p>
    <w:p w:rsidR="004B4FC7" w:rsidRPr="00590E9D" w:rsidRDefault="00A83580"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2.3</w:t>
      </w:r>
      <w:r w:rsidR="006160E4" w:rsidRPr="00590E9D">
        <w:rPr>
          <w:rFonts w:ascii="Times New Roman" w:hAnsi="Times New Roman" w:cs="Times New Roman"/>
          <w:color w:val="000000" w:themeColor="text1"/>
          <w:sz w:val="24"/>
          <w:szCs w:val="24"/>
        </w:rPr>
        <w:t xml:space="preserve">. </w:t>
      </w:r>
      <w:r w:rsidR="004B4FC7" w:rsidRPr="00590E9D">
        <w:rPr>
          <w:rFonts w:ascii="Times New Roman" w:hAnsi="Times New Roman" w:cs="Times New Roman"/>
          <w:color w:val="000000" w:themeColor="text1"/>
          <w:sz w:val="24"/>
          <w:szCs w:val="24"/>
        </w:rPr>
        <w:t>Выплата ежемесячного денежного поощрения лицам, замещающим муниципальную должность, осуществляется по рез</w:t>
      </w:r>
      <w:r w:rsidR="009152BB" w:rsidRPr="00590E9D">
        <w:rPr>
          <w:rFonts w:ascii="Times New Roman" w:hAnsi="Times New Roman" w:cs="Times New Roman"/>
          <w:color w:val="000000" w:themeColor="text1"/>
          <w:sz w:val="24"/>
          <w:szCs w:val="24"/>
        </w:rPr>
        <w:t>ультатам служебной деятельности</w:t>
      </w:r>
      <w:r w:rsidR="004B4FC7" w:rsidRPr="00590E9D">
        <w:rPr>
          <w:rFonts w:ascii="Times New Roman" w:hAnsi="Times New Roman" w:cs="Times New Roman"/>
          <w:color w:val="000000" w:themeColor="text1"/>
          <w:sz w:val="24"/>
          <w:szCs w:val="24"/>
        </w:rPr>
        <w:t>.</w:t>
      </w:r>
    </w:p>
    <w:p w:rsidR="004B4FC7" w:rsidRPr="00590E9D" w:rsidRDefault="004B4FC7"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Размер ежемесячного денежного поощрения устанавливается:</w:t>
      </w:r>
    </w:p>
    <w:p w:rsidR="004B4FC7" w:rsidRPr="00590E9D" w:rsidRDefault="004B4FC7"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xml:space="preserve">- Главе муниципального образования «город Десногорск» Смоленской области, </w:t>
      </w:r>
      <w:r w:rsidRPr="00590E9D">
        <w:rPr>
          <w:rFonts w:ascii="Times New Roman" w:hAnsi="Times New Roman" w:cs="Times New Roman"/>
          <w:sz w:val="24"/>
          <w:szCs w:val="24"/>
        </w:rPr>
        <w:t>Председателю Десногорского городского Совета</w:t>
      </w:r>
      <w:r w:rsidRPr="00590E9D">
        <w:rPr>
          <w:rFonts w:ascii="Times New Roman" w:hAnsi="Times New Roman" w:cs="Times New Roman"/>
          <w:color w:val="000000" w:themeColor="text1"/>
          <w:sz w:val="24"/>
          <w:szCs w:val="24"/>
        </w:rPr>
        <w:t xml:space="preserve"> в размере 100 процентов оклада денежного содержания;</w:t>
      </w:r>
    </w:p>
    <w:p w:rsidR="004B4FC7" w:rsidRPr="00590E9D" w:rsidRDefault="004B4FC7"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 лицам, замещающим муниципальные должности – 100 процентов оклада денежного содержания.</w:t>
      </w:r>
    </w:p>
    <w:p w:rsidR="004B4FC7" w:rsidRPr="00590E9D" w:rsidRDefault="004B4FC7"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Лицам, замещающим муниципальные должности, прекратившим полномочия по инициативе работодателя и проработавшим неполный месяц, ежемесячное денежное поощрение выплачивается пропорционально отработанному времени.</w:t>
      </w:r>
    </w:p>
    <w:p w:rsidR="004B4FC7" w:rsidRPr="00590E9D" w:rsidRDefault="004B4FC7"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Лицам, замещающим муниципальные должности, прекратившим полномочия по собственному желанию и проработавшим неполный месяц, ежемесячное денежное поощрение за текущий месяц не выплачивается.</w:t>
      </w:r>
    </w:p>
    <w:p w:rsidR="004B4FC7" w:rsidRPr="00590E9D" w:rsidRDefault="004B4FC7" w:rsidP="00590E9D">
      <w:pPr>
        <w:pStyle w:val="ConsPlusNormal"/>
        <w:spacing w:line="264" w:lineRule="auto"/>
        <w:ind w:firstLine="709"/>
        <w:jc w:val="both"/>
        <w:rPr>
          <w:rFonts w:ascii="Times New Roman" w:hAnsi="Times New Roman" w:cs="Times New Roman"/>
          <w:color w:val="000000" w:themeColor="text1"/>
          <w:sz w:val="24"/>
          <w:szCs w:val="24"/>
        </w:rPr>
      </w:pPr>
      <w:r w:rsidRPr="00590E9D">
        <w:rPr>
          <w:rFonts w:ascii="Times New Roman" w:hAnsi="Times New Roman" w:cs="Times New Roman"/>
          <w:color w:val="000000" w:themeColor="text1"/>
          <w:sz w:val="24"/>
          <w:szCs w:val="24"/>
        </w:rPr>
        <w:t>Лицам, замещающим муниципальные должности, вновь принятым на работу и проработавшим неполный месяц ежемесячное денежное поощрение за текущий месяц выплачивается пропорционально фактически отработанному времени.</w:t>
      </w:r>
    </w:p>
    <w:p w:rsidR="004B4FC7" w:rsidRPr="00590E9D" w:rsidRDefault="00E8214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color w:val="000000" w:themeColor="text1"/>
          <w:sz w:val="24"/>
          <w:szCs w:val="24"/>
        </w:rPr>
        <w:t xml:space="preserve">2.4. </w:t>
      </w:r>
      <w:r w:rsidR="004B4FC7" w:rsidRPr="00590E9D">
        <w:rPr>
          <w:rFonts w:ascii="Times New Roman" w:hAnsi="Times New Roman" w:cs="Times New Roman"/>
          <w:sz w:val="24"/>
          <w:szCs w:val="24"/>
        </w:rPr>
        <w:t>Размер единовременного дополнительного денежного поощрения устанавливается:</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Главе муниципального образования «город Десногорск» Смоленской области, Председателю Десногорского городского Совета:</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за месяц текущего финансового года (за исключением последнего месяца текущего финансового года) – до 100 процентов оклада денежного содержания;</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за последний месяц текущего финансового года – в пределах экономии годового фонда оплаты труда (без учета суммы экономии, сложившейся за счет снижения размера единовременного денежного поощрения в течение 11 месяцев текущего финансового года).</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Единовременное дополнительное денежное поощрение Главе муниципального образования «город Десногорск» Смоленской области, Председателю Десногорского городского Совета согласовывается с Губернатором Смоленской области:</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за месяц текущего финансового года (за исключением последнего месяца текущего финансового года) – ежемесячно;</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за последний месяц текущего финансового года – до 5 декабря текущего финансового года.</w:t>
      </w:r>
    </w:p>
    <w:p w:rsidR="009152BB" w:rsidRPr="00590E9D" w:rsidRDefault="009152BB"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Единовременное дополнительное денежное поощрение выплачивается при наличии экономии фонда оплаты труда.</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Единовременное дополнительное денежное поощрение лицам, замещающим муниципальные должности, производится на основании соответственно распоряжения Главы муниципального образования «город Десногорск» Смоленской области, распоряжения председателя Десногорского городского Совета, распоряжения Контрольно-ревизионной комиссии муниципального образования «город Десногорск» Смоленской обл</w:t>
      </w:r>
      <w:r w:rsidR="00F0015F" w:rsidRPr="00590E9D">
        <w:rPr>
          <w:rFonts w:ascii="Times New Roman" w:hAnsi="Times New Roman" w:cs="Times New Roman"/>
          <w:sz w:val="24"/>
          <w:szCs w:val="24"/>
        </w:rPr>
        <w:t>асти</w:t>
      </w:r>
      <w:r w:rsidRPr="00590E9D">
        <w:rPr>
          <w:rFonts w:ascii="Times New Roman" w:hAnsi="Times New Roman" w:cs="Times New Roman"/>
          <w:sz w:val="24"/>
          <w:szCs w:val="24"/>
        </w:rPr>
        <w:t>.</w:t>
      </w:r>
    </w:p>
    <w:p w:rsidR="000738C4" w:rsidRPr="00590E9D" w:rsidRDefault="00A83580"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w:t>
      </w:r>
      <w:r w:rsidR="00E82147" w:rsidRPr="00590E9D">
        <w:rPr>
          <w:rFonts w:ascii="Times New Roman" w:hAnsi="Times New Roman" w:cs="Times New Roman"/>
          <w:sz w:val="24"/>
          <w:szCs w:val="24"/>
        </w:rPr>
        <w:t>5</w:t>
      </w:r>
      <w:r w:rsidR="008651E2" w:rsidRPr="00590E9D">
        <w:rPr>
          <w:rFonts w:ascii="Times New Roman" w:hAnsi="Times New Roman" w:cs="Times New Roman"/>
          <w:sz w:val="24"/>
          <w:szCs w:val="24"/>
        </w:rPr>
        <w:t xml:space="preserve">. </w:t>
      </w:r>
      <w:r w:rsidR="000738C4" w:rsidRPr="00590E9D">
        <w:rPr>
          <w:rFonts w:ascii="Times New Roman" w:hAnsi="Times New Roman" w:cs="Times New Roman"/>
          <w:sz w:val="24"/>
          <w:szCs w:val="24"/>
        </w:rPr>
        <w:t>Единовременная выплата при предоставлении ежегодного оплачиваемого отпуска производится в размере двух окладов денежного содержания за полный календарный год.</w:t>
      </w:r>
    </w:p>
    <w:p w:rsidR="009152BB" w:rsidRPr="00590E9D" w:rsidRDefault="009152BB"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lastRenderedPageBreak/>
        <w:t>При определении суммы единовременной выплаты в расчет принимается оклад денежного содержания, получаемый лицом, замещающим муниципальную должность на день издания распоряжения (приказа) о предоставлении выплаты.</w:t>
      </w:r>
    </w:p>
    <w:p w:rsidR="009152BB" w:rsidRPr="00590E9D" w:rsidRDefault="009152BB"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Основанием для единовременной выплаты при предоставлении отпуска является письменное заявление лица, замещающего муниципальную должность. </w:t>
      </w:r>
    </w:p>
    <w:p w:rsidR="000738C4" w:rsidRPr="00590E9D" w:rsidRDefault="000738C4" w:rsidP="00590E9D">
      <w:pPr>
        <w:pStyle w:val="ConsPlusNormal"/>
        <w:spacing w:line="264" w:lineRule="auto"/>
        <w:ind w:firstLine="709"/>
        <w:jc w:val="both"/>
        <w:rPr>
          <w:rFonts w:ascii="Times New Roman" w:hAnsi="Times New Roman" w:cs="Times New Roman"/>
          <w:sz w:val="24"/>
          <w:szCs w:val="24"/>
        </w:rPr>
      </w:pPr>
      <w:proofErr w:type="gramStart"/>
      <w:r w:rsidRPr="00590E9D">
        <w:rPr>
          <w:rFonts w:ascii="Times New Roman" w:hAnsi="Times New Roman" w:cs="Times New Roman"/>
          <w:sz w:val="24"/>
          <w:szCs w:val="24"/>
        </w:rPr>
        <w:t>Лицам, замещающим муниципальные должности, принятым в течение текущего календарного года выплата единовременной выплаты при предоставлении ежегодного оплачиваемого отпуска производится пропорционально числу календарных месяцев, отработанных в данном текущем календарном году, начиная с месяца приема на работу (месяц приема считается отработанным, если работник отработал в данном календарном месяце половину или больше половины рабочих дней).</w:t>
      </w:r>
      <w:proofErr w:type="gramEnd"/>
    </w:p>
    <w:p w:rsidR="002E5AD5" w:rsidRPr="00590E9D" w:rsidRDefault="002E5AD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При получении единовременной выплаты на момент увольнения в полном объеме производится удержание единовременной выплаты пропорционально числу календарных месяцев, отработанных в данном текущем календарном году (месяц приема и увольнения считается отработанным, если работник отработал в данном календарном месяце половину или больше половины рабочих дней).</w:t>
      </w:r>
    </w:p>
    <w:p w:rsidR="000738C4" w:rsidRPr="00590E9D" w:rsidRDefault="000738C4"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Единовременная выплата при предоставлении ежегодного оплачиваемого отпуска не выплачивается:</w:t>
      </w:r>
    </w:p>
    <w:p w:rsidR="000738C4" w:rsidRPr="00590E9D" w:rsidRDefault="000738C4"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 лицу, замещающему муниципальную должность, получившему </w:t>
      </w:r>
      <w:r w:rsidR="00893DB9" w:rsidRPr="00590E9D">
        <w:rPr>
          <w:rFonts w:ascii="Times New Roman" w:hAnsi="Times New Roman" w:cs="Times New Roman"/>
          <w:sz w:val="24"/>
          <w:szCs w:val="24"/>
        </w:rPr>
        <w:t>выплату в полном объеме</w:t>
      </w:r>
      <w:r w:rsidRPr="00590E9D">
        <w:rPr>
          <w:rFonts w:ascii="Times New Roman" w:hAnsi="Times New Roman" w:cs="Times New Roman"/>
          <w:sz w:val="24"/>
          <w:szCs w:val="24"/>
        </w:rPr>
        <w:t xml:space="preserve"> в текущем календарном году, уволенному и вновь принятому в том же календарном году</w:t>
      </w:r>
      <w:r w:rsidR="009778E8" w:rsidRPr="00590E9D">
        <w:rPr>
          <w:rFonts w:ascii="Times New Roman" w:hAnsi="Times New Roman" w:cs="Times New Roman"/>
          <w:sz w:val="24"/>
          <w:szCs w:val="24"/>
        </w:rPr>
        <w:t>;</w:t>
      </w:r>
      <w:r w:rsidRPr="00590E9D">
        <w:rPr>
          <w:rFonts w:ascii="Times New Roman" w:hAnsi="Times New Roman" w:cs="Times New Roman"/>
          <w:sz w:val="24"/>
          <w:szCs w:val="24"/>
        </w:rPr>
        <w:t xml:space="preserve"> </w:t>
      </w:r>
    </w:p>
    <w:p w:rsidR="000738C4" w:rsidRPr="00590E9D" w:rsidRDefault="000738C4"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лицу, замещающему муниципальную должность за время нахождения в отпуске по уходу за ребенком</w:t>
      </w:r>
      <w:r w:rsidR="002E5AD5" w:rsidRPr="00590E9D">
        <w:rPr>
          <w:rFonts w:ascii="Times New Roman" w:hAnsi="Times New Roman" w:cs="Times New Roman"/>
          <w:sz w:val="24"/>
          <w:szCs w:val="24"/>
        </w:rPr>
        <w:t xml:space="preserve"> и не выполняющему свои трудовые функции в данный период времени</w:t>
      </w:r>
      <w:r w:rsidRPr="00590E9D">
        <w:rPr>
          <w:rFonts w:ascii="Times New Roman" w:hAnsi="Times New Roman" w:cs="Times New Roman"/>
          <w:sz w:val="24"/>
          <w:szCs w:val="24"/>
        </w:rPr>
        <w:t>.</w:t>
      </w:r>
    </w:p>
    <w:p w:rsidR="002E5AD5" w:rsidRPr="00590E9D" w:rsidRDefault="002E5AD5"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Единовременная выплата при предоставлении отпуска лицам, замещающим муниципальные должности, производится на основании соответственно распоряжения Главы муниципального образования «город Десногорск» Смоленской области, распоряжения председателя Десногорского городского Совета, распоряжения Контрольно-ревизионной комиссии муниципального образования «город Десногорск» Смоленской области.</w:t>
      </w:r>
    </w:p>
    <w:p w:rsidR="007C4B32" w:rsidRPr="00590E9D" w:rsidRDefault="007C4B32"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w:t>
      </w:r>
      <w:r w:rsidR="00E82147" w:rsidRPr="00590E9D">
        <w:rPr>
          <w:rFonts w:ascii="Times New Roman" w:hAnsi="Times New Roman" w:cs="Times New Roman"/>
          <w:sz w:val="24"/>
          <w:szCs w:val="24"/>
        </w:rPr>
        <w:t>6</w:t>
      </w:r>
      <w:r w:rsidRPr="00590E9D">
        <w:rPr>
          <w:rFonts w:ascii="Times New Roman" w:hAnsi="Times New Roman" w:cs="Times New Roman"/>
          <w:sz w:val="24"/>
          <w:szCs w:val="24"/>
        </w:rPr>
        <w:t xml:space="preserve">. </w:t>
      </w:r>
      <w:r w:rsidR="00045BA1" w:rsidRPr="00590E9D">
        <w:rPr>
          <w:rFonts w:ascii="Times New Roman" w:hAnsi="Times New Roman" w:cs="Times New Roman"/>
          <w:sz w:val="24"/>
          <w:szCs w:val="24"/>
        </w:rPr>
        <w:t>Материальная помощь выплачивается лицам, замещающим муниципальные должности, с целью оказания им материальной и социальной поддержки.</w:t>
      </w:r>
    </w:p>
    <w:p w:rsidR="007C4B32" w:rsidRPr="00590E9D" w:rsidRDefault="007C4B32"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Выплата материальной помощи лицам, замещающим муниципальные должности, осуществляется один раз в календарном году</w:t>
      </w:r>
      <w:r w:rsidR="00AB2215" w:rsidRPr="00590E9D">
        <w:rPr>
          <w:rFonts w:ascii="Times New Roman" w:hAnsi="Times New Roman" w:cs="Times New Roman"/>
          <w:sz w:val="24"/>
          <w:szCs w:val="24"/>
        </w:rPr>
        <w:t xml:space="preserve"> в размере одного оклада денежного содержания</w:t>
      </w:r>
      <w:r w:rsidRPr="00590E9D">
        <w:rPr>
          <w:rFonts w:ascii="Times New Roman" w:hAnsi="Times New Roman" w:cs="Times New Roman"/>
          <w:sz w:val="24"/>
          <w:szCs w:val="24"/>
        </w:rPr>
        <w:t xml:space="preserve">. </w:t>
      </w:r>
    </w:p>
    <w:p w:rsidR="00274C30" w:rsidRPr="00590E9D" w:rsidRDefault="00274C30"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При определении суммы материальной помощи в расчет принимается оклад денежного содержания, получаемый лицом, замещающим муниципальную должность на день издания распоряжения (приказа) о предоставлении материальной помощи.</w:t>
      </w:r>
    </w:p>
    <w:p w:rsidR="00274C30" w:rsidRPr="00590E9D" w:rsidRDefault="00274C30"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Основанием для оказания материальной помощи является </w:t>
      </w:r>
      <w:r w:rsidRPr="00590E9D">
        <w:rPr>
          <w:rFonts w:ascii="Times New Roman" w:hAnsi="Times New Roman" w:cs="Times New Roman"/>
          <w:color w:val="000000" w:themeColor="text1"/>
          <w:sz w:val="24"/>
          <w:szCs w:val="24"/>
        </w:rPr>
        <w:t>письменное заявление лица</w:t>
      </w:r>
      <w:r w:rsidRPr="00590E9D">
        <w:rPr>
          <w:rFonts w:ascii="Times New Roman" w:hAnsi="Times New Roman" w:cs="Times New Roman"/>
          <w:sz w:val="24"/>
          <w:szCs w:val="24"/>
        </w:rPr>
        <w:t>, замещающего муниципальную должность о выплате материальной помощи.</w:t>
      </w:r>
    </w:p>
    <w:p w:rsidR="004B4FC7" w:rsidRPr="00590E9D" w:rsidRDefault="004B4FC7" w:rsidP="00590E9D">
      <w:pPr>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Лицу, замещающему муниципальную должность, </w:t>
      </w:r>
      <w:r w:rsidR="00F0015F" w:rsidRPr="00590E9D">
        <w:rPr>
          <w:rFonts w:ascii="Times New Roman" w:hAnsi="Times New Roman" w:cs="Times New Roman"/>
          <w:sz w:val="24"/>
          <w:szCs w:val="24"/>
        </w:rPr>
        <w:t>назначенному</w:t>
      </w:r>
      <w:r w:rsidRPr="00590E9D">
        <w:rPr>
          <w:rFonts w:ascii="Times New Roman" w:hAnsi="Times New Roman" w:cs="Times New Roman"/>
          <w:sz w:val="24"/>
          <w:szCs w:val="24"/>
        </w:rPr>
        <w:t xml:space="preserve"> в течение текущего календарного года, выплата материальной помощи производится пропорционально числу календарных месяцев, отработанных в данном текущем календарном году, начиная с месяца приема на работу (месяц приема считается отработанным, если работник отработал в данном календарном месяце половину или больше половины рабочих дней).</w:t>
      </w:r>
    </w:p>
    <w:p w:rsidR="00E72C65" w:rsidRPr="00590E9D" w:rsidRDefault="00E72C65" w:rsidP="00590E9D">
      <w:pPr>
        <w:spacing w:line="264" w:lineRule="auto"/>
        <w:ind w:firstLine="709"/>
        <w:jc w:val="both"/>
        <w:rPr>
          <w:rFonts w:ascii="Times New Roman" w:hAnsi="Times New Roman" w:cs="Times New Roman"/>
          <w:color w:val="000000" w:themeColor="text1"/>
          <w:sz w:val="24"/>
          <w:szCs w:val="24"/>
        </w:rPr>
      </w:pPr>
      <w:proofErr w:type="gramStart"/>
      <w:r w:rsidRPr="00590E9D">
        <w:rPr>
          <w:rFonts w:ascii="Times New Roman" w:hAnsi="Times New Roman" w:cs="Times New Roman"/>
          <w:sz w:val="24"/>
          <w:szCs w:val="24"/>
        </w:rPr>
        <w:t>При получении лицами, замещающими муниципальные должности материальной помощи на момент увольнения в полном объеме производится удержание материальной помощи пропорционально числу календарных месяцев, отработанных в данном текущем календарном году (месяц приема и увольнения считается отработанным, если работник отработал в данном календарном месяце половину или больше половины рабочих дней)</w:t>
      </w:r>
      <w:r w:rsidRPr="00590E9D">
        <w:rPr>
          <w:rFonts w:ascii="Times New Roman" w:hAnsi="Times New Roman" w:cs="Times New Roman"/>
          <w:color w:val="000000" w:themeColor="text1"/>
          <w:sz w:val="24"/>
          <w:szCs w:val="24"/>
        </w:rPr>
        <w:t>.</w:t>
      </w:r>
      <w:proofErr w:type="gramEnd"/>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Материальная помощь не выплачивается:</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 лицу, замещающему муниципальную должность, получившему материальную помощь в </w:t>
      </w:r>
      <w:r w:rsidRPr="00590E9D">
        <w:rPr>
          <w:rFonts w:ascii="Times New Roman" w:hAnsi="Times New Roman" w:cs="Times New Roman"/>
          <w:sz w:val="24"/>
          <w:szCs w:val="24"/>
        </w:rPr>
        <w:lastRenderedPageBreak/>
        <w:t>полном объеме в текущем календарном году, уволенному и вновь принятому в том же календарном году</w:t>
      </w:r>
      <w:r w:rsidR="00AB2215" w:rsidRPr="00590E9D">
        <w:rPr>
          <w:rFonts w:ascii="Times New Roman" w:hAnsi="Times New Roman" w:cs="Times New Roman"/>
          <w:sz w:val="24"/>
          <w:szCs w:val="24"/>
        </w:rPr>
        <w:t>;</w:t>
      </w:r>
    </w:p>
    <w:p w:rsidR="004B4FC7" w:rsidRPr="00590E9D" w:rsidRDefault="004B4FC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лицу, замещающему муниципальную должность за время нахождения в отпуске по уходу за ребенком</w:t>
      </w:r>
      <w:r w:rsidR="00E72C65" w:rsidRPr="00590E9D">
        <w:rPr>
          <w:rFonts w:ascii="Times New Roman" w:hAnsi="Times New Roman" w:cs="Times New Roman"/>
          <w:sz w:val="24"/>
          <w:szCs w:val="24"/>
        </w:rPr>
        <w:t xml:space="preserve"> и не выполняющему свои трудовые функции в данный период времени</w:t>
      </w:r>
      <w:r w:rsidRPr="00590E9D">
        <w:rPr>
          <w:rFonts w:ascii="Times New Roman" w:hAnsi="Times New Roman" w:cs="Times New Roman"/>
          <w:sz w:val="24"/>
          <w:szCs w:val="24"/>
        </w:rPr>
        <w:t>.</w:t>
      </w:r>
    </w:p>
    <w:p w:rsidR="008D7C77" w:rsidRPr="00590E9D" w:rsidRDefault="008D7C7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Материальная помощь лицам, замещающим муниципальные должности, производится на основании соответственно распоряжения Главы муниципального образования «город Десногорск» Смоленской области, распоряжения председателя Десногорского городского Совета, распоряжения Контрольно-ревизионной комиссии муниципального образования «город Десногорск» Смоленской области.</w:t>
      </w:r>
    </w:p>
    <w:p w:rsidR="002C3E18" w:rsidRPr="00590E9D" w:rsidRDefault="008D7C77"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2.7</w:t>
      </w:r>
      <w:r w:rsidR="00380B7E" w:rsidRPr="00590E9D">
        <w:rPr>
          <w:rFonts w:ascii="Times New Roman" w:hAnsi="Times New Roman" w:cs="Times New Roman"/>
          <w:sz w:val="24"/>
          <w:szCs w:val="24"/>
        </w:rPr>
        <w:t>. Выплаты, предусмотренные настоящей главой, выплачиваются в пределах фонда оплаты труда.</w:t>
      </w:r>
    </w:p>
    <w:p w:rsidR="001D6E93" w:rsidRPr="00590E9D" w:rsidRDefault="001D6E93" w:rsidP="00590E9D">
      <w:pPr>
        <w:pStyle w:val="ConsPlusTitle"/>
        <w:spacing w:line="264" w:lineRule="auto"/>
        <w:jc w:val="center"/>
        <w:rPr>
          <w:rFonts w:ascii="Times New Roman" w:hAnsi="Times New Roman" w:cs="Times New Roman"/>
          <w:sz w:val="24"/>
          <w:szCs w:val="24"/>
        </w:rPr>
      </w:pPr>
    </w:p>
    <w:p w:rsidR="003360D2" w:rsidRPr="00590E9D" w:rsidRDefault="006366CC" w:rsidP="00590E9D">
      <w:pPr>
        <w:pStyle w:val="ConsPlusTitle"/>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 xml:space="preserve">Глава </w:t>
      </w:r>
      <w:r w:rsidRPr="00590E9D">
        <w:rPr>
          <w:rFonts w:ascii="Times New Roman" w:hAnsi="Times New Roman" w:cs="Times New Roman"/>
          <w:sz w:val="24"/>
          <w:szCs w:val="24"/>
          <w:lang w:val="en-US"/>
        </w:rPr>
        <w:t>III</w:t>
      </w:r>
      <w:r w:rsidRPr="00590E9D">
        <w:rPr>
          <w:rFonts w:ascii="Times New Roman" w:hAnsi="Times New Roman" w:cs="Times New Roman"/>
          <w:sz w:val="24"/>
          <w:szCs w:val="24"/>
        </w:rPr>
        <w:t>.</w:t>
      </w:r>
      <w:r w:rsidR="003360D2" w:rsidRPr="00590E9D">
        <w:rPr>
          <w:rFonts w:ascii="Times New Roman" w:hAnsi="Times New Roman" w:cs="Times New Roman"/>
          <w:sz w:val="24"/>
          <w:szCs w:val="24"/>
        </w:rPr>
        <w:t xml:space="preserve"> НОРМАТИВЫ ДЛЯ ФОРМИРОВАНИЯ ФОНДА ОПЛАТЫ ТРУДА ЛИЦ, ЗАМЕЩАЮЩИХ МУНИЦИПАЛЬНЫЕ ДОЛЖНОСТИ В КОНТРОЛЬНО-РЕВИЗИОННОЙ КОМИССИИ МУНИЦИПАЛЬНОГО ОБРАЗОВАНИЯ «ГОРОД ДЕСНОГОРСК» СМОЛЕНСКОЙ ОБЛАСТИ</w:t>
      </w:r>
    </w:p>
    <w:p w:rsidR="003360D2" w:rsidRPr="00590E9D" w:rsidRDefault="003360D2" w:rsidP="00590E9D">
      <w:pPr>
        <w:pStyle w:val="ConsPlusNormal"/>
        <w:spacing w:line="264" w:lineRule="auto"/>
        <w:jc w:val="both"/>
        <w:rPr>
          <w:rFonts w:ascii="Times New Roman" w:hAnsi="Times New Roman" w:cs="Times New Roman"/>
          <w:sz w:val="24"/>
          <w:szCs w:val="24"/>
        </w:rPr>
      </w:pPr>
    </w:p>
    <w:p w:rsidR="003360D2" w:rsidRPr="00590E9D" w:rsidRDefault="003360D2"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3.1. При формировании годового фонда оплаты труда лиц, замещающих муниципальные должности в Контрольно-ревизионной комиссии муниципального образования «город Десногорск» Смоленской области, сверх суммы средств, направляемых для выплаты месячных должностных окладов, предусматриваются следующие средства для выплаты:</w:t>
      </w:r>
    </w:p>
    <w:p w:rsidR="004327CB" w:rsidRPr="00590E9D" w:rsidRDefault="004327CB" w:rsidP="00590E9D">
      <w:pPr>
        <w:pStyle w:val="ConsPlusNormal"/>
        <w:spacing w:line="264"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8"/>
        <w:gridCol w:w="3119"/>
      </w:tblGrid>
      <w:tr w:rsidR="00045BA1" w:rsidRPr="00590E9D" w:rsidTr="00157175">
        <w:trPr>
          <w:trHeight w:val="408"/>
        </w:trPr>
        <w:tc>
          <w:tcPr>
            <w:tcW w:w="7008" w:type="dxa"/>
          </w:tcPr>
          <w:p w:rsidR="003360D2" w:rsidRPr="00590E9D" w:rsidRDefault="003360D2"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Наименование выплаты</w:t>
            </w:r>
          </w:p>
        </w:tc>
        <w:tc>
          <w:tcPr>
            <w:tcW w:w="3119" w:type="dxa"/>
          </w:tcPr>
          <w:p w:rsidR="003360D2" w:rsidRPr="00590E9D" w:rsidRDefault="003360D2" w:rsidP="00B67067">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 xml:space="preserve">Размер </w:t>
            </w:r>
            <w:r w:rsidR="00B67067">
              <w:rPr>
                <w:rFonts w:ascii="Times New Roman" w:hAnsi="Times New Roman" w:cs="Times New Roman"/>
                <w:sz w:val="24"/>
                <w:szCs w:val="24"/>
              </w:rPr>
              <w:t>средств</w:t>
            </w:r>
            <w:r w:rsidRPr="00590E9D">
              <w:rPr>
                <w:rFonts w:ascii="Times New Roman" w:hAnsi="Times New Roman" w:cs="Times New Roman"/>
                <w:sz w:val="24"/>
                <w:szCs w:val="24"/>
              </w:rPr>
              <w:t xml:space="preserve"> (</w:t>
            </w:r>
            <w:r w:rsidR="00B67067">
              <w:rPr>
                <w:rFonts w:ascii="Times New Roman" w:hAnsi="Times New Roman" w:cs="Times New Roman"/>
                <w:sz w:val="24"/>
                <w:szCs w:val="24"/>
              </w:rPr>
              <w:t xml:space="preserve">количество должностных окладов </w:t>
            </w:r>
            <w:r w:rsidRPr="00590E9D">
              <w:rPr>
                <w:rFonts w:ascii="Times New Roman" w:hAnsi="Times New Roman" w:cs="Times New Roman"/>
                <w:sz w:val="24"/>
                <w:szCs w:val="24"/>
              </w:rPr>
              <w:t>в расчете на год)</w:t>
            </w:r>
          </w:p>
        </w:tc>
      </w:tr>
      <w:tr w:rsidR="00045BA1" w:rsidRPr="00590E9D" w:rsidTr="00157175">
        <w:trPr>
          <w:trHeight w:val="221"/>
        </w:trPr>
        <w:tc>
          <w:tcPr>
            <w:tcW w:w="7008" w:type="dxa"/>
          </w:tcPr>
          <w:p w:rsidR="003360D2" w:rsidRPr="00590E9D" w:rsidRDefault="003360D2"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1</w:t>
            </w:r>
          </w:p>
        </w:tc>
        <w:tc>
          <w:tcPr>
            <w:tcW w:w="3119" w:type="dxa"/>
          </w:tcPr>
          <w:p w:rsidR="003360D2" w:rsidRPr="00590E9D" w:rsidRDefault="003360D2" w:rsidP="00590E9D">
            <w:pPr>
              <w:pStyle w:val="ConsPlusNormal"/>
              <w:spacing w:line="264" w:lineRule="auto"/>
              <w:jc w:val="center"/>
              <w:rPr>
                <w:rFonts w:ascii="Times New Roman" w:hAnsi="Times New Roman" w:cs="Times New Roman"/>
                <w:sz w:val="24"/>
                <w:szCs w:val="24"/>
              </w:rPr>
            </w:pPr>
            <w:r w:rsidRPr="00590E9D">
              <w:rPr>
                <w:rFonts w:ascii="Times New Roman" w:hAnsi="Times New Roman" w:cs="Times New Roman"/>
                <w:sz w:val="24"/>
                <w:szCs w:val="24"/>
              </w:rPr>
              <w:t>2</w:t>
            </w:r>
          </w:p>
        </w:tc>
      </w:tr>
      <w:tr w:rsidR="004B4FC7" w:rsidRPr="00590E9D" w:rsidTr="00157175">
        <w:tc>
          <w:tcPr>
            <w:tcW w:w="7008" w:type="dxa"/>
          </w:tcPr>
          <w:p w:rsidR="004B4FC7" w:rsidRPr="00590E9D" w:rsidRDefault="004B4FC7"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 xml:space="preserve">Ежемесячная надбавка к должностному окладу, размер которой равен окладу за классный чин муниципального служащего, установленному </w:t>
            </w:r>
            <w:hyperlink r:id="rId16" w:tooltip="Закон Смоленской области от 29.11.2007 N 109-з (ред. от 28.02.2023) &quot;Об отдельных вопросах муниципальной службы в Смоленской области&quot; (принят Смоленской областной Думой 28.11.2007) {КонсультантПлюс}">
              <w:r w:rsidRPr="00590E9D">
                <w:rPr>
                  <w:rFonts w:ascii="Times New Roman" w:hAnsi="Times New Roman" w:cs="Times New Roman"/>
                  <w:sz w:val="24"/>
                  <w:szCs w:val="24"/>
                </w:rPr>
                <w:t>абзацем вторым пункта 1 части 2 статьи 5</w:t>
              </w:r>
            </w:hyperlink>
            <w:r w:rsidRPr="00590E9D">
              <w:rPr>
                <w:rFonts w:ascii="Times New Roman" w:hAnsi="Times New Roman" w:cs="Times New Roman"/>
                <w:sz w:val="24"/>
                <w:szCs w:val="24"/>
              </w:rPr>
              <w:t xml:space="preserve"> областного закона от 29 ноября 2007 года № 109-з «Об отдельных вопросах муниципальной службы в Смоленской области»</w:t>
            </w:r>
          </w:p>
        </w:tc>
        <w:tc>
          <w:tcPr>
            <w:tcW w:w="3119" w:type="dxa"/>
          </w:tcPr>
          <w:p w:rsidR="004B4FC7" w:rsidRPr="00590E9D" w:rsidRDefault="00B67067" w:rsidP="00B67067">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4B4FC7" w:rsidRPr="00590E9D" w:rsidTr="00157175">
        <w:trPr>
          <w:trHeight w:val="553"/>
        </w:trPr>
        <w:tc>
          <w:tcPr>
            <w:tcW w:w="7008" w:type="dxa"/>
          </w:tcPr>
          <w:p w:rsidR="004B4FC7" w:rsidRPr="00590E9D" w:rsidRDefault="004B4FC7"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Ежемесячная надбавка к должностному окладу за выслугу лет</w:t>
            </w:r>
          </w:p>
        </w:tc>
        <w:tc>
          <w:tcPr>
            <w:tcW w:w="3119" w:type="dxa"/>
          </w:tcPr>
          <w:p w:rsidR="004B4FC7" w:rsidRPr="00590E9D" w:rsidRDefault="00B67067" w:rsidP="00B67067">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B4FC7" w:rsidRPr="00590E9D" w:rsidTr="00157175">
        <w:tc>
          <w:tcPr>
            <w:tcW w:w="7008" w:type="dxa"/>
          </w:tcPr>
          <w:p w:rsidR="004B4FC7" w:rsidRPr="00590E9D" w:rsidRDefault="004B4FC7"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Ежемесячная надбавка к должностному окладу за особые условия работы</w:t>
            </w:r>
          </w:p>
        </w:tc>
        <w:tc>
          <w:tcPr>
            <w:tcW w:w="3119" w:type="dxa"/>
          </w:tcPr>
          <w:p w:rsidR="004B4FC7" w:rsidRPr="00590E9D" w:rsidRDefault="00B67067" w:rsidP="00B67067">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4B4FC7" w:rsidRPr="00590E9D" w:rsidTr="00157175">
        <w:tc>
          <w:tcPr>
            <w:tcW w:w="7008" w:type="dxa"/>
          </w:tcPr>
          <w:p w:rsidR="004B4FC7" w:rsidRPr="00590E9D" w:rsidRDefault="004B4FC7"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Ежемесячная процентная надбавка к должностному окладу за работу со сведениями, составляющими государственную тайну</w:t>
            </w:r>
          </w:p>
        </w:tc>
        <w:tc>
          <w:tcPr>
            <w:tcW w:w="3119" w:type="dxa"/>
          </w:tcPr>
          <w:p w:rsidR="004B4FC7" w:rsidRPr="00590E9D" w:rsidRDefault="00B67067" w:rsidP="00B67067">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B4FC7" w:rsidRPr="00590E9D" w:rsidTr="00157175">
        <w:tblPrEx>
          <w:tblBorders>
            <w:insideH w:val="nil"/>
          </w:tblBorders>
        </w:tblPrEx>
        <w:tc>
          <w:tcPr>
            <w:tcW w:w="7008" w:type="dxa"/>
            <w:tcBorders>
              <w:bottom w:val="nil"/>
            </w:tcBorders>
          </w:tcPr>
          <w:p w:rsidR="004B4FC7" w:rsidRPr="00590E9D" w:rsidRDefault="004B4FC7" w:rsidP="00590E9D">
            <w:pPr>
              <w:autoSpaceDE w:val="0"/>
              <w:autoSpaceDN w:val="0"/>
              <w:adjustRightInd w:val="0"/>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Ежемесячное денежное поощрение:</w:t>
            </w:r>
          </w:p>
          <w:p w:rsidR="004B4FC7" w:rsidRPr="00590E9D" w:rsidRDefault="004B4FC7" w:rsidP="00590E9D">
            <w:pPr>
              <w:autoSpaceDE w:val="0"/>
              <w:autoSpaceDN w:val="0"/>
              <w:adjustRightInd w:val="0"/>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 xml:space="preserve">- для лиц, замещающих должность председателя </w:t>
            </w:r>
            <w:proofErr w:type="spellStart"/>
            <w:r w:rsidRPr="00590E9D">
              <w:rPr>
                <w:rFonts w:ascii="Times New Roman" w:hAnsi="Times New Roman" w:cs="Times New Roman"/>
                <w:sz w:val="24"/>
                <w:szCs w:val="24"/>
              </w:rPr>
              <w:t>контрольно</w:t>
            </w:r>
            <w:proofErr w:type="spellEnd"/>
            <w:r w:rsidRPr="00590E9D">
              <w:rPr>
                <w:rFonts w:ascii="Times New Roman" w:hAnsi="Times New Roman" w:cs="Times New Roman"/>
                <w:sz w:val="24"/>
                <w:szCs w:val="24"/>
              </w:rPr>
              <w:t xml:space="preserve"> – ревизионной комиссии; </w:t>
            </w:r>
          </w:p>
          <w:p w:rsidR="004B4FC7" w:rsidRPr="00590E9D" w:rsidRDefault="004B4FC7" w:rsidP="00590E9D">
            <w:pPr>
              <w:pStyle w:val="ConsPlusNormal"/>
              <w:spacing w:line="264" w:lineRule="auto"/>
              <w:jc w:val="both"/>
              <w:rPr>
                <w:rFonts w:ascii="Times New Roman" w:hAnsi="Times New Roman" w:cs="Times New Roman"/>
                <w:sz w:val="24"/>
                <w:szCs w:val="24"/>
              </w:rPr>
            </w:pPr>
          </w:p>
          <w:p w:rsidR="004B4FC7" w:rsidRPr="00590E9D" w:rsidRDefault="004B4FC7"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 для лиц, замещающих должность аудитора</w:t>
            </w:r>
          </w:p>
        </w:tc>
        <w:tc>
          <w:tcPr>
            <w:tcW w:w="3119" w:type="dxa"/>
            <w:tcBorders>
              <w:bottom w:val="nil"/>
            </w:tcBorders>
          </w:tcPr>
          <w:p w:rsidR="004B4FC7" w:rsidRPr="00590E9D" w:rsidRDefault="004B4FC7" w:rsidP="00590E9D">
            <w:pPr>
              <w:autoSpaceDE w:val="0"/>
              <w:autoSpaceDN w:val="0"/>
              <w:adjustRightInd w:val="0"/>
              <w:spacing w:line="264" w:lineRule="auto"/>
              <w:rPr>
                <w:rFonts w:ascii="Times New Roman" w:hAnsi="Times New Roman" w:cs="Times New Roman"/>
                <w:sz w:val="24"/>
                <w:szCs w:val="24"/>
              </w:rPr>
            </w:pPr>
          </w:p>
          <w:p w:rsidR="004B4FC7" w:rsidRDefault="009D3761" w:rsidP="00B67067">
            <w:pPr>
              <w:autoSpaceDE w:val="0"/>
              <w:autoSpaceDN w:val="0"/>
              <w:adjustRightInd w:val="0"/>
              <w:spacing w:line="264" w:lineRule="auto"/>
              <w:jc w:val="center"/>
              <w:rPr>
                <w:rFonts w:ascii="Times New Roman" w:hAnsi="Times New Roman" w:cs="Times New Roman"/>
                <w:sz w:val="24"/>
                <w:szCs w:val="24"/>
              </w:rPr>
            </w:pPr>
            <w:r>
              <w:rPr>
                <w:rFonts w:ascii="Times New Roman" w:hAnsi="Times New Roman" w:cs="Times New Roman"/>
                <w:sz w:val="24"/>
                <w:szCs w:val="24"/>
              </w:rPr>
              <w:t>18,80</w:t>
            </w:r>
            <w:r w:rsidR="004B4FC7" w:rsidRPr="00590E9D">
              <w:rPr>
                <w:rFonts w:ascii="Times New Roman" w:hAnsi="Times New Roman" w:cs="Times New Roman"/>
                <w:sz w:val="24"/>
                <w:szCs w:val="24"/>
              </w:rPr>
              <w:t>;</w:t>
            </w:r>
          </w:p>
          <w:p w:rsidR="00B67067" w:rsidRDefault="00B67067" w:rsidP="00B67067">
            <w:pPr>
              <w:autoSpaceDE w:val="0"/>
              <w:autoSpaceDN w:val="0"/>
              <w:adjustRightInd w:val="0"/>
              <w:spacing w:line="264" w:lineRule="auto"/>
              <w:jc w:val="center"/>
              <w:rPr>
                <w:rFonts w:ascii="Times New Roman" w:hAnsi="Times New Roman" w:cs="Times New Roman"/>
                <w:sz w:val="24"/>
                <w:szCs w:val="24"/>
              </w:rPr>
            </w:pPr>
          </w:p>
          <w:p w:rsidR="00B67067" w:rsidRPr="00590E9D" w:rsidRDefault="00B67067" w:rsidP="00B67067">
            <w:pPr>
              <w:autoSpaceDE w:val="0"/>
              <w:autoSpaceDN w:val="0"/>
              <w:adjustRightInd w:val="0"/>
              <w:spacing w:line="264" w:lineRule="auto"/>
              <w:jc w:val="center"/>
              <w:rPr>
                <w:rFonts w:ascii="Times New Roman" w:hAnsi="Times New Roman" w:cs="Times New Roman"/>
                <w:sz w:val="24"/>
                <w:szCs w:val="24"/>
              </w:rPr>
            </w:pPr>
          </w:p>
          <w:p w:rsidR="004B4FC7" w:rsidRPr="00590E9D" w:rsidRDefault="009D3761" w:rsidP="009D3761">
            <w:pPr>
              <w:autoSpaceDE w:val="0"/>
              <w:autoSpaceDN w:val="0"/>
              <w:adjustRightInd w:val="0"/>
              <w:spacing w:line="264" w:lineRule="auto"/>
              <w:jc w:val="center"/>
              <w:rPr>
                <w:rFonts w:ascii="Times New Roman" w:hAnsi="Times New Roman" w:cs="Times New Roman"/>
                <w:sz w:val="24"/>
                <w:szCs w:val="24"/>
              </w:rPr>
            </w:pPr>
            <w:r>
              <w:rPr>
                <w:rFonts w:ascii="Times New Roman" w:hAnsi="Times New Roman" w:cs="Times New Roman"/>
                <w:sz w:val="24"/>
                <w:szCs w:val="24"/>
              </w:rPr>
              <w:t>28</w:t>
            </w:r>
            <w:r w:rsidR="00827AFD">
              <w:rPr>
                <w:rFonts w:ascii="Times New Roman" w:hAnsi="Times New Roman" w:cs="Times New Roman"/>
                <w:sz w:val="24"/>
                <w:szCs w:val="24"/>
              </w:rPr>
              <w:t>,</w:t>
            </w:r>
            <w:r>
              <w:rPr>
                <w:rFonts w:ascii="Times New Roman" w:hAnsi="Times New Roman" w:cs="Times New Roman"/>
                <w:sz w:val="24"/>
                <w:szCs w:val="24"/>
              </w:rPr>
              <w:t>5</w:t>
            </w:r>
            <w:r w:rsidR="00092AA3">
              <w:rPr>
                <w:rFonts w:ascii="Times New Roman" w:hAnsi="Times New Roman" w:cs="Times New Roman"/>
                <w:sz w:val="24"/>
                <w:szCs w:val="24"/>
              </w:rPr>
              <w:t>0</w:t>
            </w:r>
          </w:p>
        </w:tc>
      </w:tr>
      <w:tr w:rsidR="004B4FC7" w:rsidRPr="00590E9D" w:rsidTr="00157175">
        <w:tc>
          <w:tcPr>
            <w:tcW w:w="7008" w:type="dxa"/>
          </w:tcPr>
          <w:p w:rsidR="004B4FC7" w:rsidRPr="00590E9D" w:rsidRDefault="004B4FC7"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lastRenderedPageBreak/>
              <w:t>Премия за выполнение особо важных и сложных заданий</w:t>
            </w:r>
          </w:p>
        </w:tc>
        <w:tc>
          <w:tcPr>
            <w:tcW w:w="3119" w:type="dxa"/>
          </w:tcPr>
          <w:p w:rsidR="004B4FC7" w:rsidRPr="00590E9D" w:rsidRDefault="00B67067" w:rsidP="00B67067">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4B4FC7" w:rsidRPr="00590E9D" w:rsidTr="00157175">
        <w:tc>
          <w:tcPr>
            <w:tcW w:w="7008" w:type="dxa"/>
          </w:tcPr>
          <w:p w:rsidR="004B4FC7" w:rsidRPr="00590E9D" w:rsidRDefault="004B4FC7" w:rsidP="00590E9D">
            <w:pPr>
              <w:pStyle w:val="ConsPlusNormal"/>
              <w:spacing w:line="264" w:lineRule="auto"/>
              <w:jc w:val="both"/>
              <w:rPr>
                <w:rFonts w:ascii="Times New Roman" w:hAnsi="Times New Roman" w:cs="Times New Roman"/>
                <w:sz w:val="24"/>
                <w:szCs w:val="24"/>
              </w:rPr>
            </w:pPr>
            <w:r w:rsidRPr="00590E9D">
              <w:rPr>
                <w:rFonts w:ascii="Times New Roman" w:hAnsi="Times New Roman" w:cs="Times New Roman"/>
                <w:sz w:val="24"/>
                <w:szCs w:val="24"/>
              </w:rPr>
              <w:t>Единовременная выплата при предоставлении ежегодного оплачиваемого отпуска</w:t>
            </w:r>
            <w:r w:rsidR="00647300" w:rsidRPr="00590E9D">
              <w:rPr>
                <w:rFonts w:ascii="Times New Roman" w:hAnsi="Times New Roman" w:cs="Times New Roman"/>
                <w:sz w:val="24"/>
                <w:szCs w:val="24"/>
              </w:rPr>
              <w:t xml:space="preserve"> и материальная помощь</w:t>
            </w:r>
          </w:p>
        </w:tc>
        <w:tc>
          <w:tcPr>
            <w:tcW w:w="3119" w:type="dxa"/>
          </w:tcPr>
          <w:p w:rsidR="004B4FC7" w:rsidRPr="00590E9D" w:rsidRDefault="00B67067" w:rsidP="00B67067">
            <w:pPr>
              <w:pStyle w:val="ConsPlusNormal"/>
              <w:spacing w:line="264" w:lineRule="auto"/>
              <w:jc w:val="center"/>
              <w:rPr>
                <w:rFonts w:ascii="Times New Roman" w:hAnsi="Times New Roman" w:cs="Times New Roman"/>
                <w:sz w:val="24"/>
                <w:szCs w:val="24"/>
              </w:rPr>
            </w:pPr>
            <w:r>
              <w:rPr>
                <w:rFonts w:ascii="Times New Roman" w:hAnsi="Times New Roman" w:cs="Times New Roman"/>
                <w:sz w:val="24"/>
                <w:szCs w:val="24"/>
              </w:rPr>
              <w:t>4,5</w:t>
            </w:r>
          </w:p>
        </w:tc>
      </w:tr>
    </w:tbl>
    <w:p w:rsidR="003360D2" w:rsidRPr="00590E9D" w:rsidRDefault="003360D2" w:rsidP="00590E9D">
      <w:pPr>
        <w:pStyle w:val="ConsPlusNormal"/>
        <w:spacing w:line="264" w:lineRule="auto"/>
        <w:jc w:val="both"/>
        <w:rPr>
          <w:rFonts w:ascii="Times New Roman" w:hAnsi="Times New Roman" w:cs="Times New Roman"/>
          <w:sz w:val="24"/>
          <w:szCs w:val="24"/>
        </w:rPr>
      </w:pPr>
    </w:p>
    <w:p w:rsidR="003360D2" w:rsidRPr="00590E9D" w:rsidRDefault="003360D2" w:rsidP="00590E9D">
      <w:pPr>
        <w:pStyle w:val="ConsPlusNormal"/>
        <w:spacing w:line="264" w:lineRule="auto"/>
        <w:ind w:firstLine="709"/>
        <w:jc w:val="both"/>
        <w:rPr>
          <w:rFonts w:ascii="Times New Roman" w:hAnsi="Times New Roman" w:cs="Times New Roman"/>
          <w:sz w:val="24"/>
          <w:szCs w:val="24"/>
        </w:rPr>
      </w:pPr>
      <w:r w:rsidRPr="00590E9D">
        <w:rPr>
          <w:rFonts w:ascii="Times New Roman" w:hAnsi="Times New Roman" w:cs="Times New Roman"/>
          <w:sz w:val="24"/>
          <w:szCs w:val="24"/>
        </w:rPr>
        <w:t xml:space="preserve">3.2. </w:t>
      </w:r>
      <w:proofErr w:type="gramStart"/>
      <w:r w:rsidRPr="00590E9D">
        <w:rPr>
          <w:rFonts w:ascii="Times New Roman" w:hAnsi="Times New Roman" w:cs="Times New Roman"/>
          <w:sz w:val="24"/>
          <w:szCs w:val="24"/>
        </w:rPr>
        <w:t xml:space="preserve">Средства, направляемые для обеспечения выплат (единовременной выплаты, единовременного денежного поощрения, компенсаций, иных выплат), предусмотренных федеральным и областным законодательством, лицам, замещающим муниципальные должности в Контрольно-ревизионной комиссии муниципального образования «город Десногорск» Смоленской области, в связи с оставлением ими должностей (увольнением), не учитываются в фонде оплаты труда лиц, замещающих муниципальные должности в Контрольно-ревизионной комиссии муниципального образования «город Десногорск» Смоленской области. </w:t>
      </w:r>
      <w:proofErr w:type="gramEnd"/>
    </w:p>
    <w:sectPr w:rsidR="003360D2" w:rsidRPr="00590E9D" w:rsidSect="00C7648B">
      <w:headerReference w:type="default" r:id="rId17"/>
      <w:pgSz w:w="11906" w:h="16838"/>
      <w:pgMar w:top="993" w:right="566" w:bottom="993"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DD" w:rsidRDefault="00702BDD" w:rsidP="00F71D7E">
      <w:r>
        <w:separator/>
      </w:r>
    </w:p>
  </w:endnote>
  <w:endnote w:type="continuationSeparator" w:id="0">
    <w:p w:rsidR="00702BDD" w:rsidRDefault="00702BDD" w:rsidP="00F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DD" w:rsidRDefault="00702BDD" w:rsidP="00F71D7E">
      <w:r>
        <w:separator/>
      </w:r>
    </w:p>
  </w:footnote>
  <w:footnote w:type="continuationSeparator" w:id="0">
    <w:p w:rsidR="00702BDD" w:rsidRDefault="00702BDD" w:rsidP="00F71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8695456"/>
      <w:docPartObj>
        <w:docPartGallery w:val="Page Numbers (Top of Page)"/>
        <w:docPartUnique/>
      </w:docPartObj>
    </w:sdtPr>
    <w:sdtEndPr/>
    <w:sdtContent>
      <w:p w:rsidR="00AB2215" w:rsidRDefault="00AB2215">
        <w:pPr>
          <w:pStyle w:val="a5"/>
          <w:jc w:val="center"/>
        </w:pPr>
        <w:r>
          <w:fldChar w:fldCharType="begin"/>
        </w:r>
        <w:r>
          <w:instrText>PAGE   \* MERGEFORMAT</w:instrText>
        </w:r>
        <w:r>
          <w:fldChar w:fldCharType="separate"/>
        </w:r>
        <w:r w:rsidR="00FC4F08">
          <w:rPr>
            <w:noProof/>
          </w:rPr>
          <w:t>2</w:t>
        </w:r>
        <w:r>
          <w:fldChar w:fldCharType="end"/>
        </w:r>
      </w:p>
    </w:sdtContent>
  </w:sdt>
  <w:p w:rsidR="00AB2215" w:rsidRDefault="00AB22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41AF5"/>
    <w:multiLevelType w:val="multilevel"/>
    <w:tmpl w:val="C3D42F5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7E"/>
    <w:rsid w:val="00004DC4"/>
    <w:rsid w:val="00004F2A"/>
    <w:rsid w:val="000247C1"/>
    <w:rsid w:val="00024888"/>
    <w:rsid w:val="0003502C"/>
    <w:rsid w:val="00040962"/>
    <w:rsid w:val="000456E4"/>
    <w:rsid w:val="00045BA1"/>
    <w:rsid w:val="00046F91"/>
    <w:rsid w:val="0005737B"/>
    <w:rsid w:val="0007211E"/>
    <w:rsid w:val="000738C4"/>
    <w:rsid w:val="000914CD"/>
    <w:rsid w:val="00092AA3"/>
    <w:rsid w:val="000B14BF"/>
    <w:rsid w:val="000C672B"/>
    <w:rsid w:val="000D7D0C"/>
    <w:rsid w:val="000E0C37"/>
    <w:rsid w:val="000E0CEB"/>
    <w:rsid w:val="000E2A31"/>
    <w:rsid w:val="000F56C5"/>
    <w:rsid w:val="00135187"/>
    <w:rsid w:val="00137A02"/>
    <w:rsid w:val="00154EF1"/>
    <w:rsid w:val="001552A0"/>
    <w:rsid w:val="00157175"/>
    <w:rsid w:val="00162D2C"/>
    <w:rsid w:val="00171BFF"/>
    <w:rsid w:val="00174F65"/>
    <w:rsid w:val="00194AD6"/>
    <w:rsid w:val="00197F59"/>
    <w:rsid w:val="001D1821"/>
    <w:rsid w:val="001D6E93"/>
    <w:rsid w:val="00241542"/>
    <w:rsid w:val="002426D6"/>
    <w:rsid w:val="002574BD"/>
    <w:rsid w:val="002621B1"/>
    <w:rsid w:val="00274C30"/>
    <w:rsid w:val="00290EAE"/>
    <w:rsid w:val="00296EB5"/>
    <w:rsid w:val="00297990"/>
    <w:rsid w:val="002A0257"/>
    <w:rsid w:val="002A1E52"/>
    <w:rsid w:val="002A45F2"/>
    <w:rsid w:val="002B425D"/>
    <w:rsid w:val="002B6D07"/>
    <w:rsid w:val="002C3E18"/>
    <w:rsid w:val="002C56D4"/>
    <w:rsid w:val="002E5AD5"/>
    <w:rsid w:val="002F0052"/>
    <w:rsid w:val="00301C80"/>
    <w:rsid w:val="00322109"/>
    <w:rsid w:val="003360D2"/>
    <w:rsid w:val="00363E0D"/>
    <w:rsid w:val="00370D8A"/>
    <w:rsid w:val="003744F8"/>
    <w:rsid w:val="00380B71"/>
    <w:rsid w:val="00380B7E"/>
    <w:rsid w:val="003A246A"/>
    <w:rsid w:val="003B39AF"/>
    <w:rsid w:val="003C2B80"/>
    <w:rsid w:val="003D5300"/>
    <w:rsid w:val="003E0073"/>
    <w:rsid w:val="003E0A0C"/>
    <w:rsid w:val="003F03B8"/>
    <w:rsid w:val="004047A0"/>
    <w:rsid w:val="00413051"/>
    <w:rsid w:val="004327CB"/>
    <w:rsid w:val="004420CA"/>
    <w:rsid w:val="004438D8"/>
    <w:rsid w:val="00467A60"/>
    <w:rsid w:val="00477220"/>
    <w:rsid w:val="00486DFA"/>
    <w:rsid w:val="00495B72"/>
    <w:rsid w:val="004A1F09"/>
    <w:rsid w:val="004A593E"/>
    <w:rsid w:val="004B4FC7"/>
    <w:rsid w:val="004C06C0"/>
    <w:rsid w:val="004C3623"/>
    <w:rsid w:val="004D04AD"/>
    <w:rsid w:val="004F1885"/>
    <w:rsid w:val="004F574C"/>
    <w:rsid w:val="004F66FF"/>
    <w:rsid w:val="00506934"/>
    <w:rsid w:val="00571570"/>
    <w:rsid w:val="00577357"/>
    <w:rsid w:val="0057739E"/>
    <w:rsid w:val="00590E9D"/>
    <w:rsid w:val="005971A8"/>
    <w:rsid w:val="005A00B9"/>
    <w:rsid w:val="005A24E5"/>
    <w:rsid w:val="005A37FA"/>
    <w:rsid w:val="005D04C2"/>
    <w:rsid w:val="005D14DB"/>
    <w:rsid w:val="005D6B51"/>
    <w:rsid w:val="005F0C79"/>
    <w:rsid w:val="006052E2"/>
    <w:rsid w:val="006160E4"/>
    <w:rsid w:val="006366CC"/>
    <w:rsid w:val="006423BA"/>
    <w:rsid w:val="00643F1A"/>
    <w:rsid w:val="00647300"/>
    <w:rsid w:val="00661426"/>
    <w:rsid w:val="0067624C"/>
    <w:rsid w:val="0068791B"/>
    <w:rsid w:val="006956E9"/>
    <w:rsid w:val="006A733A"/>
    <w:rsid w:val="006B7900"/>
    <w:rsid w:val="006D2519"/>
    <w:rsid w:val="006F2F72"/>
    <w:rsid w:val="00702BDD"/>
    <w:rsid w:val="007033D9"/>
    <w:rsid w:val="00707D0A"/>
    <w:rsid w:val="007223B7"/>
    <w:rsid w:val="007567E7"/>
    <w:rsid w:val="00761F5C"/>
    <w:rsid w:val="00763346"/>
    <w:rsid w:val="0077359B"/>
    <w:rsid w:val="00782BF7"/>
    <w:rsid w:val="007A60BC"/>
    <w:rsid w:val="007C10DB"/>
    <w:rsid w:val="007C1B20"/>
    <w:rsid w:val="007C4B32"/>
    <w:rsid w:val="007D188B"/>
    <w:rsid w:val="007D3FC4"/>
    <w:rsid w:val="007E0D20"/>
    <w:rsid w:val="007F0DB5"/>
    <w:rsid w:val="007F2088"/>
    <w:rsid w:val="00805500"/>
    <w:rsid w:val="00824F74"/>
    <w:rsid w:val="008253D1"/>
    <w:rsid w:val="00827AFD"/>
    <w:rsid w:val="008367A8"/>
    <w:rsid w:val="00851925"/>
    <w:rsid w:val="008651E2"/>
    <w:rsid w:val="00877A6B"/>
    <w:rsid w:val="00880B45"/>
    <w:rsid w:val="0088357E"/>
    <w:rsid w:val="00893DB9"/>
    <w:rsid w:val="008A55B3"/>
    <w:rsid w:val="008C65AC"/>
    <w:rsid w:val="008D7C77"/>
    <w:rsid w:val="008F6A9E"/>
    <w:rsid w:val="009152BB"/>
    <w:rsid w:val="00921DC4"/>
    <w:rsid w:val="00924ABE"/>
    <w:rsid w:val="009303FD"/>
    <w:rsid w:val="009354DB"/>
    <w:rsid w:val="0094222E"/>
    <w:rsid w:val="00960AEA"/>
    <w:rsid w:val="00960FF6"/>
    <w:rsid w:val="00966B95"/>
    <w:rsid w:val="00976BF1"/>
    <w:rsid w:val="0097753E"/>
    <w:rsid w:val="009778E8"/>
    <w:rsid w:val="009844A7"/>
    <w:rsid w:val="00991275"/>
    <w:rsid w:val="0099653D"/>
    <w:rsid w:val="009A74FC"/>
    <w:rsid w:val="009B6247"/>
    <w:rsid w:val="009D0C6E"/>
    <w:rsid w:val="009D3761"/>
    <w:rsid w:val="009E03FA"/>
    <w:rsid w:val="00A10759"/>
    <w:rsid w:val="00A272A7"/>
    <w:rsid w:val="00A3133D"/>
    <w:rsid w:val="00A349CF"/>
    <w:rsid w:val="00A75CA5"/>
    <w:rsid w:val="00A83580"/>
    <w:rsid w:val="00A94374"/>
    <w:rsid w:val="00A97693"/>
    <w:rsid w:val="00AA1B3B"/>
    <w:rsid w:val="00AA586E"/>
    <w:rsid w:val="00AA6A36"/>
    <w:rsid w:val="00AB2215"/>
    <w:rsid w:val="00AB3D11"/>
    <w:rsid w:val="00AB703A"/>
    <w:rsid w:val="00AB77DF"/>
    <w:rsid w:val="00AC4BB4"/>
    <w:rsid w:val="00AD5600"/>
    <w:rsid w:val="00AE13E7"/>
    <w:rsid w:val="00AE4B63"/>
    <w:rsid w:val="00AE6B0B"/>
    <w:rsid w:val="00B0646B"/>
    <w:rsid w:val="00B20F85"/>
    <w:rsid w:val="00B21490"/>
    <w:rsid w:val="00B32987"/>
    <w:rsid w:val="00B443B8"/>
    <w:rsid w:val="00B67067"/>
    <w:rsid w:val="00B71F14"/>
    <w:rsid w:val="00B72356"/>
    <w:rsid w:val="00B91D80"/>
    <w:rsid w:val="00B951C7"/>
    <w:rsid w:val="00BC677F"/>
    <w:rsid w:val="00BD52BE"/>
    <w:rsid w:val="00BD7C50"/>
    <w:rsid w:val="00BF02FF"/>
    <w:rsid w:val="00BF43E6"/>
    <w:rsid w:val="00BF5E3F"/>
    <w:rsid w:val="00C12CE9"/>
    <w:rsid w:val="00C15AAA"/>
    <w:rsid w:val="00C15F6F"/>
    <w:rsid w:val="00C4377E"/>
    <w:rsid w:val="00C54220"/>
    <w:rsid w:val="00C7022A"/>
    <w:rsid w:val="00C7648B"/>
    <w:rsid w:val="00C83E1C"/>
    <w:rsid w:val="00C928DE"/>
    <w:rsid w:val="00C96D67"/>
    <w:rsid w:val="00CB17EA"/>
    <w:rsid w:val="00CB3681"/>
    <w:rsid w:val="00CD1F8D"/>
    <w:rsid w:val="00CD68F1"/>
    <w:rsid w:val="00CE43C8"/>
    <w:rsid w:val="00CE4998"/>
    <w:rsid w:val="00CF1C3E"/>
    <w:rsid w:val="00D01ED2"/>
    <w:rsid w:val="00D15582"/>
    <w:rsid w:val="00D17038"/>
    <w:rsid w:val="00D43164"/>
    <w:rsid w:val="00D51CB4"/>
    <w:rsid w:val="00D52F90"/>
    <w:rsid w:val="00D70F39"/>
    <w:rsid w:val="00D943B7"/>
    <w:rsid w:val="00DC0728"/>
    <w:rsid w:val="00DE246D"/>
    <w:rsid w:val="00DE5618"/>
    <w:rsid w:val="00E0259A"/>
    <w:rsid w:val="00E02AF5"/>
    <w:rsid w:val="00E06E2A"/>
    <w:rsid w:val="00E101F1"/>
    <w:rsid w:val="00E17C21"/>
    <w:rsid w:val="00E25648"/>
    <w:rsid w:val="00E534A3"/>
    <w:rsid w:val="00E63E3D"/>
    <w:rsid w:val="00E72C65"/>
    <w:rsid w:val="00E81467"/>
    <w:rsid w:val="00E82147"/>
    <w:rsid w:val="00E850CC"/>
    <w:rsid w:val="00E94E35"/>
    <w:rsid w:val="00EA1A51"/>
    <w:rsid w:val="00EB1F0D"/>
    <w:rsid w:val="00EC2AF6"/>
    <w:rsid w:val="00EF03DA"/>
    <w:rsid w:val="00EF4388"/>
    <w:rsid w:val="00EF6067"/>
    <w:rsid w:val="00F0015F"/>
    <w:rsid w:val="00F02B51"/>
    <w:rsid w:val="00F10D4C"/>
    <w:rsid w:val="00F52A26"/>
    <w:rsid w:val="00F64450"/>
    <w:rsid w:val="00F6471C"/>
    <w:rsid w:val="00F71D7E"/>
    <w:rsid w:val="00F72D2D"/>
    <w:rsid w:val="00F93D79"/>
    <w:rsid w:val="00FA0033"/>
    <w:rsid w:val="00FA2BC6"/>
    <w:rsid w:val="00FA699B"/>
    <w:rsid w:val="00FA6C7D"/>
    <w:rsid w:val="00FB047D"/>
    <w:rsid w:val="00FB0C3E"/>
    <w:rsid w:val="00FB3DDE"/>
    <w:rsid w:val="00FB40B4"/>
    <w:rsid w:val="00FC4F08"/>
    <w:rsid w:val="00FD6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64"/>
    <w:pPr>
      <w:spacing w:after="0" w:line="240" w:lineRule="auto"/>
    </w:pPr>
    <w:rPr>
      <w:rFonts w:asciiTheme="minorHAnsi" w:eastAsiaTheme="minorEastAsia" w:hAnsiTheme="min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3E18"/>
    <w:pPr>
      <w:widowControl w:val="0"/>
      <w:autoSpaceDE w:val="0"/>
      <w:autoSpaceDN w:val="0"/>
      <w:spacing w:after="0" w:line="240" w:lineRule="auto"/>
    </w:pPr>
    <w:rPr>
      <w:rFonts w:ascii="Arial" w:eastAsiaTheme="minorEastAsia" w:hAnsi="Arial" w:cs="Arial"/>
      <w:b/>
      <w:sz w:val="20"/>
      <w:szCs w:val="22"/>
      <w:lang w:eastAsia="ru-RU"/>
    </w:rPr>
  </w:style>
  <w:style w:type="paragraph" w:customStyle="1" w:styleId="ConsPlusNormal">
    <w:name w:val="ConsPlusNormal"/>
    <w:rsid w:val="002C3E18"/>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Balloon Text"/>
    <w:basedOn w:val="a"/>
    <w:link w:val="a4"/>
    <w:uiPriority w:val="99"/>
    <w:semiHidden/>
    <w:unhideWhenUsed/>
    <w:rsid w:val="00F64450"/>
    <w:rPr>
      <w:rFonts w:ascii="Tahoma" w:hAnsi="Tahoma" w:cs="Tahoma"/>
      <w:sz w:val="16"/>
      <w:szCs w:val="16"/>
    </w:rPr>
  </w:style>
  <w:style w:type="character" w:customStyle="1" w:styleId="a4">
    <w:name w:val="Текст выноски Знак"/>
    <w:basedOn w:val="a0"/>
    <w:link w:val="a3"/>
    <w:uiPriority w:val="99"/>
    <w:semiHidden/>
    <w:rsid w:val="00F64450"/>
    <w:rPr>
      <w:rFonts w:ascii="Tahoma" w:eastAsiaTheme="minorEastAsia" w:hAnsi="Tahoma" w:cs="Tahoma"/>
      <w:sz w:val="16"/>
      <w:szCs w:val="16"/>
      <w:lang w:eastAsia="ru-RU"/>
    </w:rPr>
  </w:style>
  <w:style w:type="paragraph" w:styleId="a5">
    <w:name w:val="header"/>
    <w:basedOn w:val="a"/>
    <w:link w:val="a6"/>
    <w:uiPriority w:val="99"/>
    <w:unhideWhenUsed/>
    <w:rsid w:val="00F71D7E"/>
    <w:pPr>
      <w:tabs>
        <w:tab w:val="center" w:pos="4677"/>
        <w:tab w:val="right" w:pos="9355"/>
      </w:tabs>
    </w:pPr>
  </w:style>
  <w:style w:type="character" w:customStyle="1" w:styleId="a6">
    <w:name w:val="Верхний колонтитул Знак"/>
    <w:basedOn w:val="a0"/>
    <w:link w:val="a5"/>
    <w:uiPriority w:val="99"/>
    <w:rsid w:val="00F71D7E"/>
    <w:rPr>
      <w:rFonts w:asciiTheme="minorHAnsi" w:eastAsiaTheme="minorEastAsia" w:hAnsiTheme="minorHAnsi"/>
      <w:sz w:val="22"/>
      <w:szCs w:val="22"/>
      <w:lang w:eastAsia="ru-RU"/>
    </w:rPr>
  </w:style>
  <w:style w:type="paragraph" w:styleId="a7">
    <w:name w:val="footer"/>
    <w:basedOn w:val="a"/>
    <w:link w:val="a8"/>
    <w:uiPriority w:val="99"/>
    <w:unhideWhenUsed/>
    <w:rsid w:val="00F71D7E"/>
    <w:pPr>
      <w:tabs>
        <w:tab w:val="center" w:pos="4677"/>
        <w:tab w:val="right" w:pos="9355"/>
      </w:tabs>
    </w:pPr>
  </w:style>
  <w:style w:type="character" w:customStyle="1" w:styleId="a8">
    <w:name w:val="Нижний колонтитул Знак"/>
    <w:basedOn w:val="a0"/>
    <w:link w:val="a7"/>
    <w:uiPriority w:val="99"/>
    <w:rsid w:val="00F71D7E"/>
    <w:rPr>
      <w:rFonts w:asciiTheme="minorHAnsi" w:eastAsiaTheme="minorEastAsia" w:hAnsiTheme="minorHAns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64"/>
    <w:pPr>
      <w:spacing w:after="0" w:line="240" w:lineRule="auto"/>
    </w:pPr>
    <w:rPr>
      <w:rFonts w:asciiTheme="minorHAnsi" w:eastAsiaTheme="minorEastAsia" w:hAnsiTheme="minorHAns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C3E18"/>
    <w:pPr>
      <w:widowControl w:val="0"/>
      <w:autoSpaceDE w:val="0"/>
      <w:autoSpaceDN w:val="0"/>
      <w:spacing w:after="0" w:line="240" w:lineRule="auto"/>
    </w:pPr>
    <w:rPr>
      <w:rFonts w:ascii="Arial" w:eastAsiaTheme="minorEastAsia" w:hAnsi="Arial" w:cs="Arial"/>
      <w:b/>
      <w:sz w:val="20"/>
      <w:szCs w:val="22"/>
      <w:lang w:eastAsia="ru-RU"/>
    </w:rPr>
  </w:style>
  <w:style w:type="paragraph" w:customStyle="1" w:styleId="ConsPlusNormal">
    <w:name w:val="ConsPlusNormal"/>
    <w:rsid w:val="002C3E18"/>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Balloon Text"/>
    <w:basedOn w:val="a"/>
    <w:link w:val="a4"/>
    <w:uiPriority w:val="99"/>
    <w:semiHidden/>
    <w:unhideWhenUsed/>
    <w:rsid w:val="00F64450"/>
    <w:rPr>
      <w:rFonts w:ascii="Tahoma" w:hAnsi="Tahoma" w:cs="Tahoma"/>
      <w:sz w:val="16"/>
      <w:szCs w:val="16"/>
    </w:rPr>
  </w:style>
  <w:style w:type="character" w:customStyle="1" w:styleId="a4">
    <w:name w:val="Текст выноски Знак"/>
    <w:basedOn w:val="a0"/>
    <w:link w:val="a3"/>
    <w:uiPriority w:val="99"/>
    <w:semiHidden/>
    <w:rsid w:val="00F64450"/>
    <w:rPr>
      <w:rFonts w:ascii="Tahoma" w:eastAsiaTheme="minorEastAsia" w:hAnsi="Tahoma" w:cs="Tahoma"/>
      <w:sz w:val="16"/>
      <w:szCs w:val="16"/>
      <w:lang w:eastAsia="ru-RU"/>
    </w:rPr>
  </w:style>
  <w:style w:type="paragraph" w:styleId="a5">
    <w:name w:val="header"/>
    <w:basedOn w:val="a"/>
    <w:link w:val="a6"/>
    <w:uiPriority w:val="99"/>
    <w:unhideWhenUsed/>
    <w:rsid w:val="00F71D7E"/>
    <w:pPr>
      <w:tabs>
        <w:tab w:val="center" w:pos="4677"/>
        <w:tab w:val="right" w:pos="9355"/>
      </w:tabs>
    </w:pPr>
  </w:style>
  <w:style w:type="character" w:customStyle="1" w:styleId="a6">
    <w:name w:val="Верхний колонтитул Знак"/>
    <w:basedOn w:val="a0"/>
    <w:link w:val="a5"/>
    <w:uiPriority w:val="99"/>
    <w:rsid w:val="00F71D7E"/>
    <w:rPr>
      <w:rFonts w:asciiTheme="minorHAnsi" w:eastAsiaTheme="minorEastAsia" w:hAnsiTheme="minorHAnsi"/>
      <w:sz w:val="22"/>
      <w:szCs w:val="22"/>
      <w:lang w:eastAsia="ru-RU"/>
    </w:rPr>
  </w:style>
  <w:style w:type="paragraph" w:styleId="a7">
    <w:name w:val="footer"/>
    <w:basedOn w:val="a"/>
    <w:link w:val="a8"/>
    <w:uiPriority w:val="99"/>
    <w:unhideWhenUsed/>
    <w:rsid w:val="00F71D7E"/>
    <w:pPr>
      <w:tabs>
        <w:tab w:val="center" w:pos="4677"/>
        <w:tab w:val="right" w:pos="9355"/>
      </w:tabs>
    </w:pPr>
  </w:style>
  <w:style w:type="character" w:customStyle="1" w:styleId="a8">
    <w:name w:val="Нижний колонтитул Знак"/>
    <w:basedOn w:val="a0"/>
    <w:link w:val="a7"/>
    <w:uiPriority w:val="99"/>
    <w:rsid w:val="00F71D7E"/>
    <w:rPr>
      <w:rFonts w:asciiTheme="minorHAnsi" w:eastAsiaTheme="minorEastAsia" w:hAnsiTheme="minorHAns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072">
      <w:bodyDiv w:val="1"/>
      <w:marLeft w:val="0"/>
      <w:marRight w:val="0"/>
      <w:marTop w:val="0"/>
      <w:marBottom w:val="0"/>
      <w:divBdr>
        <w:top w:val="none" w:sz="0" w:space="0" w:color="auto"/>
        <w:left w:val="none" w:sz="0" w:space="0" w:color="auto"/>
        <w:bottom w:val="none" w:sz="0" w:space="0" w:color="auto"/>
        <w:right w:val="none" w:sz="0" w:space="0" w:color="auto"/>
      </w:divBdr>
    </w:div>
    <w:div w:id="516121220">
      <w:bodyDiv w:val="1"/>
      <w:marLeft w:val="0"/>
      <w:marRight w:val="0"/>
      <w:marTop w:val="0"/>
      <w:marBottom w:val="0"/>
      <w:divBdr>
        <w:top w:val="none" w:sz="0" w:space="0" w:color="auto"/>
        <w:left w:val="none" w:sz="0" w:space="0" w:color="auto"/>
        <w:bottom w:val="none" w:sz="0" w:space="0" w:color="auto"/>
        <w:right w:val="none" w:sz="0" w:space="0" w:color="auto"/>
      </w:divBdr>
    </w:div>
    <w:div w:id="1015352747">
      <w:bodyDiv w:val="1"/>
      <w:marLeft w:val="0"/>
      <w:marRight w:val="0"/>
      <w:marTop w:val="0"/>
      <w:marBottom w:val="0"/>
      <w:divBdr>
        <w:top w:val="none" w:sz="0" w:space="0" w:color="auto"/>
        <w:left w:val="none" w:sz="0" w:space="0" w:color="auto"/>
        <w:bottom w:val="none" w:sz="0" w:space="0" w:color="auto"/>
        <w:right w:val="none" w:sz="0" w:space="0" w:color="auto"/>
      </w:divBdr>
    </w:div>
    <w:div w:id="126433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E3EC43332463D03EA9F29334E66B4F59B6649A9BC225C50BB6D0AE513CB031D2DF0BFE2EF2C3E0533EF9B59083CAA5047A7s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E3EC43332463D03EA9F29334E66B4F59B6649A9BC235750BB6A0AE513CB031D2DF0BFE2FD2C660931EF8D580E29FC01012AB3F0BE53D5EE5E57A352AFs5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E3EC43332463D03EA9F29334E66B4F59B6649A9BC225C50BB6D0AE513CB031D2DF0BFE2FD2C660931EF84590F29FC01012AB3F0BE53D5EE5E57A352AFs5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3EC43332463D03EA9F29334E66B4F59B6649A9BC225C50BB6D0AE513CB031D2DF0BFE2FD2C660931EF84580929FC01012AB3F0BE53D5EE5E57A352AFs5I" TargetMode="External"/><Relationship Id="rId5" Type="http://schemas.openxmlformats.org/officeDocument/2006/relationships/settings" Target="settings.xml"/><Relationship Id="rId15" Type="http://schemas.openxmlformats.org/officeDocument/2006/relationships/hyperlink" Target="consultantplus://offline/ref=8E3EC43332463D03EA9F29334E66B4F59B6649A9BC215C5DBB6B0AE513CB031D2DF0BFE2FD2C660931EF855A0B29FC01012AB3F0BE53D5EE5E57A352AFs5I" TargetMode="External"/><Relationship Id="rId10" Type="http://schemas.openxmlformats.org/officeDocument/2006/relationships/hyperlink" Target="consultantplus://offline/ref=8E3EC43332463D03EA9F373E580AE9FF99691EA2BF215402E23E0CB24C9B05486DB0B9B7BE686A0130E4D1084B77A5524561BEF5A04FD5EBA4s3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E3EC43332463D03EA9F373E580AE9FF99691FA5B4265402E23E0CB24C9B05487FB0E1BBBC68750836F187590DA2s1I" TargetMode="External"/><Relationship Id="rId14" Type="http://schemas.openxmlformats.org/officeDocument/2006/relationships/hyperlink" Target="consultantplus://offline/ref=8E3EC43332463D03EA9F29334E66B4F59B6649A9BC225D5CBE6A0AE513CB031D2DF0BFE2FD2C660931EF85580F29FC01012AB3F0BE53D5EE5E57A352AFs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49AA-01A9-428D-81D2-C9CB0225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5829</Words>
  <Characters>33229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Председатель КРК</dc:creator>
  <cp:lastModifiedBy>Приемная</cp:lastModifiedBy>
  <cp:revision>9</cp:revision>
  <cp:lastPrinted>2025-11-28T11:31:00Z</cp:lastPrinted>
  <dcterms:created xsi:type="dcterms:W3CDTF">2025-11-26T06:12:00Z</dcterms:created>
  <dcterms:modified xsi:type="dcterms:W3CDTF">2025-12-09T11:06:00Z</dcterms:modified>
</cp:coreProperties>
</file>