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4E7" w:rsidRPr="00E454E7" w:rsidRDefault="00E454E7" w:rsidP="00E454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454E7" w:rsidRPr="00E454E7" w:rsidRDefault="00E454E7" w:rsidP="00E454E7">
      <w:pPr>
        <w:spacing w:after="160"/>
        <w:rPr>
          <w:rFonts w:ascii="Calibri" w:eastAsia="Calibri" w:hAnsi="Calibri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99695</wp:posOffset>
                </wp:positionV>
                <wp:extent cx="5303520" cy="1305560"/>
                <wp:effectExtent l="0" t="0" r="0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130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4E7" w:rsidRPr="00AB6A8A" w:rsidRDefault="00E454E7" w:rsidP="00E454E7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26"/>
                              </w:rPr>
                            </w:pPr>
                            <w:r w:rsidRPr="00AB6A8A">
                              <w:rPr>
                                <w:sz w:val="26"/>
                              </w:rPr>
                              <w:t xml:space="preserve">МУНИЦИПАЛЬНОЕ ОБРАЗОВАНИЕ </w:t>
                            </w:r>
                          </w:p>
                          <w:p w:rsidR="00E454E7" w:rsidRPr="00AB6A8A" w:rsidRDefault="00E454E7" w:rsidP="00E454E7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34"/>
                              </w:rPr>
                            </w:pPr>
                            <w:r w:rsidRPr="00AB6A8A">
                              <w:rPr>
                                <w:sz w:val="26"/>
                              </w:rPr>
                              <w:t>«ГОРОД  ДЕСНОГОРСК» СМОЛЕНСКОЙ ОБЛАСТИ</w:t>
                            </w:r>
                          </w:p>
                          <w:p w:rsidR="00E454E7" w:rsidRPr="00AB6A8A" w:rsidRDefault="00E454E7" w:rsidP="00CA0780">
                            <w:pPr>
                              <w:pStyle w:val="a3"/>
                              <w:tabs>
                                <w:tab w:val="clear" w:pos="4677"/>
                                <w:tab w:val="center" w:pos="4536"/>
                                <w:tab w:val="left" w:pos="12293"/>
                              </w:tabs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B6A8A">
                              <w:rPr>
                                <w:sz w:val="40"/>
                                <w:szCs w:val="40"/>
                              </w:rPr>
                              <w:t>ДЕСНОГОРСКИЙ  ГОРОДСКОЙ  СОВЕТ</w:t>
                            </w:r>
                          </w:p>
                          <w:p w:rsidR="00E454E7" w:rsidRPr="00AB6A8A" w:rsidRDefault="00E454E7" w:rsidP="00E454E7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b/>
                                <w:sz w:val="32"/>
                                <w:szCs w:val="20"/>
                              </w:rPr>
                            </w:pPr>
                          </w:p>
                          <w:p w:rsidR="00E454E7" w:rsidRPr="00AB6A8A" w:rsidRDefault="00E454E7" w:rsidP="00E454E7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gramStart"/>
                            <w:r w:rsidRPr="00AB6A8A">
                              <w:rPr>
                                <w:b/>
                                <w:sz w:val="32"/>
                              </w:rPr>
                              <w:t>Р</w:t>
                            </w:r>
                            <w:proofErr w:type="gramEnd"/>
                            <w:r w:rsidRPr="00AB6A8A">
                              <w:rPr>
                                <w:b/>
                                <w:sz w:val="32"/>
                              </w:rPr>
                              <w:t xml:space="preserve"> Е Ш Е Н И Е</w:t>
                            </w:r>
                          </w:p>
                          <w:p w:rsidR="00E454E7" w:rsidRDefault="00E454E7" w:rsidP="00E454E7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E454E7" w:rsidRDefault="00E454E7" w:rsidP="00E454E7">
                            <w:pPr>
                              <w:rPr>
                                <w:sz w:val="20"/>
                              </w:rPr>
                            </w:pPr>
                          </w:p>
                          <w:p w:rsidR="00E454E7" w:rsidRDefault="00E454E7" w:rsidP="00E454E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65.9pt;margin-top:7.85pt;width:417.6pt;height:10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" o:allowincell="f" filled="f" stroked="f" strokeweight=".25pt">
                <v:textbox inset="1pt,1pt,1pt,1pt">
                  <w:txbxContent>
                    <w:p w:rsidR="00E454E7" w:rsidRPr="00AB6A8A" w:rsidRDefault="00E454E7" w:rsidP="00E454E7">
                      <w:pPr>
                        <w:pStyle w:val="a3"/>
                        <w:tabs>
                          <w:tab w:val="left" w:pos="12293"/>
                        </w:tabs>
                        <w:jc w:val="center"/>
                        <w:rPr>
                          <w:sz w:val="26"/>
                        </w:rPr>
                      </w:pPr>
                      <w:r w:rsidRPr="00AB6A8A">
                        <w:rPr>
                          <w:sz w:val="26"/>
                        </w:rPr>
                        <w:t xml:space="preserve">МУНИЦИПАЛЬНОЕ ОБРАЗОВАНИЕ </w:t>
                      </w:r>
                    </w:p>
                    <w:p w:rsidR="00E454E7" w:rsidRPr="00AB6A8A" w:rsidRDefault="00E454E7" w:rsidP="00E454E7">
                      <w:pPr>
                        <w:pStyle w:val="a3"/>
                        <w:tabs>
                          <w:tab w:val="left" w:pos="12293"/>
                        </w:tabs>
                        <w:jc w:val="center"/>
                        <w:rPr>
                          <w:sz w:val="34"/>
                        </w:rPr>
                      </w:pPr>
                      <w:r w:rsidRPr="00AB6A8A">
                        <w:rPr>
                          <w:sz w:val="26"/>
                        </w:rPr>
                        <w:t>«ГОРОД  ДЕСНОГОРСК» СМОЛЕНСКОЙ ОБЛАСТИ</w:t>
                      </w:r>
                    </w:p>
                    <w:p w:rsidR="00E454E7" w:rsidRPr="00AB6A8A" w:rsidRDefault="00E454E7" w:rsidP="00CA0780">
                      <w:pPr>
                        <w:pStyle w:val="a3"/>
                        <w:tabs>
                          <w:tab w:val="clear" w:pos="4677"/>
                          <w:tab w:val="center" w:pos="4536"/>
                          <w:tab w:val="left" w:pos="12293"/>
                        </w:tabs>
                        <w:jc w:val="center"/>
                        <w:rPr>
                          <w:sz w:val="40"/>
                          <w:szCs w:val="40"/>
                        </w:rPr>
                      </w:pPr>
                      <w:r w:rsidRPr="00AB6A8A">
                        <w:rPr>
                          <w:sz w:val="40"/>
                          <w:szCs w:val="40"/>
                        </w:rPr>
                        <w:t>ДЕСНОГОРСКИЙ  ГОРОДСКОЙ  СОВЕТ</w:t>
                      </w:r>
                    </w:p>
                    <w:p w:rsidR="00E454E7" w:rsidRPr="00AB6A8A" w:rsidRDefault="00E454E7" w:rsidP="00E454E7">
                      <w:pPr>
                        <w:pStyle w:val="a3"/>
                        <w:tabs>
                          <w:tab w:val="left" w:pos="12293"/>
                        </w:tabs>
                        <w:jc w:val="center"/>
                        <w:rPr>
                          <w:b/>
                          <w:sz w:val="32"/>
                          <w:szCs w:val="20"/>
                        </w:rPr>
                      </w:pPr>
                    </w:p>
                    <w:p w:rsidR="00E454E7" w:rsidRPr="00AB6A8A" w:rsidRDefault="00E454E7" w:rsidP="00E454E7">
                      <w:pPr>
                        <w:pStyle w:val="a3"/>
                        <w:tabs>
                          <w:tab w:val="left" w:pos="12293"/>
                        </w:tabs>
                        <w:jc w:val="center"/>
                        <w:rPr>
                          <w:b/>
                          <w:sz w:val="32"/>
                        </w:rPr>
                      </w:pPr>
                      <w:proofErr w:type="gramStart"/>
                      <w:r w:rsidRPr="00AB6A8A">
                        <w:rPr>
                          <w:b/>
                          <w:sz w:val="32"/>
                        </w:rPr>
                        <w:t>Р</w:t>
                      </w:r>
                      <w:proofErr w:type="gramEnd"/>
                      <w:r w:rsidRPr="00AB6A8A">
                        <w:rPr>
                          <w:b/>
                          <w:sz w:val="32"/>
                        </w:rPr>
                        <w:t xml:space="preserve"> Е Ш Е Н И Е</w:t>
                      </w:r>
                    </w:p>
                    <w:p w:rsidR="00E454E7" w:rsidRDefault="00E454E7" w:rsidP="00E454E7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E454E7" w:rsidRDefault="00E454E7" w:rsidP="00E454E7">
                      <w:pPr>
                        <w:rPr>
                          <w:sz w:val="20"/>
                        </w:rPr>
                      </w:pPr>
                    </w:p>
                    <w:p w:rsidR="00E454E7" w:rsidRDefault="00E454E7" w:rsidP="00E454E7"/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noProof/>
          <w:sz w:val="26"/>
          <w:szCs w:val="26"/>
          <w:lang w:eastAsia="ru-RU"/>
        </w:rPr>
        <w:drawing>
          <wp:inline distT="0" distB="0" distL="0" distR="0">
            <wp:extent cx="747395" cy="803275"/>
            <wp:effectExtent l="0" t="0" r="0" b="0"/>
            <wp:docPr id="3" name="Рисунок 3" descr="Описание: Описание: 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gerb_cv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4E7" w:rsidRPr="00E454E7" w:rsidRDefault="00E454E7" w:rsidP="00E454E7">
      <w:pPr>
        <w:spacing w:after="160" w:line="252" w:lineRule="auto"/>
        <w:rPr>
          <w:rFonts w:ascii="Calibri" w:eastAsia="Calibri" w:hAnsi="Calibri" w:cs="Times New Roman"/>
          <w:sz w:val="20"/>
          <w:szCs w:val="20"/>
        </w:rPr>
      </w:pPr>
    </w:p>
    <w:p w:rsidR="00E454E7" w:rsidRPr="00E454E7" w:rsidRDefault="00E454E7" w:rsidP="00E454E7">
      <w:pPr>
        <w:suppressAutoHyphens/>
        <w:spacing w:after="0" w:line="264" w:lineRule="auto"/>
        <w:ind w:firstLine="709"/>
        <w:rPr>
          <w:rFonts w:ascii="Times New Roman" w:eastAsia="Times New Roman" w:hAnsi="Times New Roman" w:cs="Times New Roman"/>
          <w:color w:val="404040"/>
          <w:sz w:val="26"/>
          <w:szCs w:val="26"/>
          <w:lang w:eastAsia="ar-SA"/>
        </w:rPr>
      </w:pPr>
    </w:p>
    <w:p w:rsidR="00E454E7" w:rsidRPr="00E454E7" w:rsidRDefault="00DF0816" w:rsidP="00E454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DF0816" w:rsidRDefault="00DF0816" w:rsidP="00DF0816">
      <w:pPr>
        <w:spacing w:after="0" w:line="264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E454E7" w:rsidRPr="00E454E7" w:rsidRDefault="00DF0816" w:rsidP="00DF0816">
      <w:pPr>
        <w:spacing w:after="0" w:line="264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</w:t>
      </w:r>
      <w:r w:rsidR="00E454E7" w:rsidRPr="00E454E7">
        <w:rPr>
          <w:rFonts w:ascii="Times New Roman" w:eastAsia="Calibri" w:hAnsi="Times New Roman" w:cs="Times New Roman"/>
          <w:sz w:val="24"/>
          <w:szCs w:val="24"/>
        </w:rPr>
        <w:t xml:space="preserve"> сессии </w:t>
      </w:r>
      <w:r>
        <w:rPr>
          <w:rFonts w:ascii="Times New Roman" w:eastAsia="Calibri" w:hAnsi="Times New Roman" w:cs="Times New Roman"/>
          <w:sz w:val="24"/>
          <w:szCs w:val="24"/>
        </w:rPr>
        <w:t>шес</w:t>
      </w:r>
      <w:r w:rsidR="00E454E7" w:rsidRPr="00E454E7">
        <w:rPr>
          <w:rFonts w:ascii="Times New Roman" w:eastAsia="Calibri" w:hAnsi="Times New Roman" w:cs="Times New Roman"/>
          <w:sz w:val="24"/>
          <w:szCs w:val="24"/>
        </w:rPr>
        <w:t>того созыва</w:t>
      </w:r>
    </w:p>
    <w:p w:rsidR="00E454E7" w:rsidRPr="00E454E7" w:rsidRDefault="00DF0816" w:rsidP="00DF0816">
      <w:pPr>
        <w:tabs>
          <w:tab w:val="left" w:pos="4536"/>
        </w:tabs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от </w:t>
      </w:r>
      <w:r w:rsidR="00CB2CC4">
        <w:rPr>
          <w:rFonts w:ascii="Times New Roman" w:eastAsia="Calibri" w:hAnsi="Times New Roman" w:cs="Times New Roman"/>
          <w:sz w:val="24"/>
          <w:szCs w:val="24"/>
        </w:rPr>
        <w:t>19.06.</w:t>
      </w:r>
      <w:r w:rsidR="00E454E7" w:rsidRPr="00E454E7">
        <w:rPr>
          <w:rFonts w:ascii="Times New Roman" w:eastAsia="Calibri" w:hAnsi="Times New Roman" w:cs="Times New Roman"/>
          <w:sz w:val="24"/>
          <w:szCs w:val="24"/>
        </w:rPr>
        <w:t>20</w:t>
      </w:r>
      <w:r w:rsidR="00CA0780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E454E7" w:rsidRPr="00E454E7">
        <w:rPr>
          <w:rFonts w:ascii="Times New Roman" w:eastAsia="Calibri" w:hAnsi="Times New Roman" w:cs="Times New Roman"/>
          <w:sz w:val="24"/>
          <w:szCs w:val="24"/>
        </w:rPr>
        <w:t xml:space="preserve">  № </w:t>
      </w:r>
      <w:r w:rsidR="00CB2CC4">
        <w:rPr>
          <w:rFonts w:ascii="Times New Roman" w:eastAsia="Calibri" w:hAnsi="Times New Roman" w:cs="Times New Roman"/>
          <w:sz w:val="24"/>
          <w:szCs w:val="24"/>
        </w:rPr>
        <w:t>67</w:t>
      </w:r>
    </w:p>
    <w:p w:rsidR="00E454E7" w:rsidRPr="00E454E7" w:rsidRDefault="00E454E7" w:rsidP="00DF0816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4E7" w:rsidRDefault="00E454E7" w:rsidP="00DF0816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776"/>
      </w:tblGrid>
      <w:tr w:rsidR="008040B2" w:rsidTr="000423C6">
        <w:tc>
          <w:tcPr>
            <w:tcW w:w="3544" w:type="dxa"/>
          </w:tcPr>
          <w:p w:rsidR="008040B2" w:rsidRDefault="008040B2" w:rsidP="000423C6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минимальной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0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годовой арендной платы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2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 кв. м</w:t>
            </w:r>
            <w:r w:rsidRPr="00CA0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A0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ежилого фонда и признании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A0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утратившим</w:t>
            </w:r>
            <w:proofErr w:type="gramEnd"/>
            <w:r w:rsidRPr="00CA0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силу решения Десногорского городского Совета </w:t>
            </w:r>
            <w:r w:rsidRPr="000C21E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A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C21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11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21E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C2A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21E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BC2AE5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  <w:r w:rsidRPr="0016307F">
              <w:rPr>
                <w:sz w:val="28"/>
                <w:szCs w:val="28"/>
              </w:rPr>
              <w:t xml:space="preserve"> </w:t>
            </w:r>
            <w:r w:rsidRPr="001B4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76" w:type="dxa"/>
          </w:tcPr>
          <w:p w:rsidR="008040B2" w:rsidRDefault="008040B2" w:rsidP="00DF0816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040B2" w:rsidRPr="00E454E7" w:rsidRDefault="008040B2" w:rsidP="00DF0816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4E7" w:rsidRPr="00E454E7" w:rsidRDefault="00E454E7" w:rsidP="00DF0816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780" w:rsidRDefault="00CA0780" w:rsidP="00DF0816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80">
        <w:rPr>
          <w:rFonts w:ascii="Times New Roman" w:hAnsi="Times New Roman" w:cs="Times New Roman"/>
          <w:sz w:val="24"/>
          <w:szCs w:val="24"/>
        </w:rPr>
        <w:t>В соответствии со ст</w:t>
      </w:r>
      <w:r w:rsidR="00DF0816">
        <w:rPr>
          <w:rFonts w:ascii="Times New Roman" w:hAnsi="Times New Roman" w:cs="Times New Roman"/>
          <w:sz w:val="24"/>
          <w:szCs w:val="24"/>
        </w:rPr>
        <w:t>атьей</w:t>
      </w:r>
      <w:r w:rsidRPr="00CA0780">
        <w:rPr>
          <w:rFonts w:ascii="Times New Roman" w:hAnsi="Times New Roman" w:cs="Times New Roman"/>
          <w:sz w:val="24"/>
          <w:szCs w:val="24"/>
        </w:rPr>
        <w:t xml:space="preserve"> 26 Устава муниципального образования «город Десногорск» Смоленской области,</w:t>
      </w:r>
      <w:r w:rsidRPr="00CA0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F0816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унктом</w:t>
      </w:r>
      <w:r w:rsidRPr="00CA0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9.6. Положения о порядке передачи в аренду недвижимого имущества, находящегося в собственности муниципального образования «город Десногорск» Смоленской области, утвержденного решением Десногорского городского Совета от 25.11.2014 № 44, рассмотрев предложения Администрации муниципального образования «город Десногорск» Смоленской области, учитывая рекомендации постоянной депутатской комиссии планово-бюджетной, по налогам, финансам и инвестиционной деятельности, Десногорский городской Совет</w:t>
      </w:r>
    </w:p>
    <w:p w:rsidR="00DF0816" w:rsidRPr="00CA0780" w:rsidRDefault="00DF0816" w:rsidP="00DF0816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4E7" w:rsidRPr="00DF0816" w:rsidRDefault="00E454E7" w:rsidP="00DF0816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08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F0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E454E7" w:rsidRPr="00CA0780" w:rsidRDefault="00E454E7" w:rsidP="00DF0816">
      <w:pPr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4E7" w:rsidRPr="00CA0780" w:rsidRDefault="00E96F59" w:rsidP="00DF0816">
      <w:pPr>
        <w:numPr>
          <w:ilvl w:val="0"/>
          <w:numId w:val="1"/>
        </w:numPr>
        <w:tabs>
          <w:tab w:val="left" w:pos="-142"/>
          <w:tab w:val="left" w:pos="1134"/>
        </w:tabs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минимальную </w:t>
      </w:r>
      <w:r w:rsidR="00E454E7" w:rsidRPr="00CA07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ставку годовой арендной платы за 1 кв.</w:t>
      </w:r>
      <w:r w:rsidR="00042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4E7" w:rsidRPr="00CA0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bookmarkStart w:id="0" w:name="_GoBack"/>
      <w:bookmarkEnd w:id="0"/>
      <w:r w:rsidR="00E454E7" w:rsidRPr="00CA07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нежилого фонда в размере</w:t>
      </w:r>
      <w:r w:rsidR="000C2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461" w:rsidRPr="00B96461">
        <w:rPr>
          <w:rFonts w:ascii="Times New Roman" w:eastAsia="Times New Roman" w:hAnsi="Times New Roman" w:cs="Times New Roman"/>
          <w:sz w:val="24"/>
          <w:szCs w:val="24"/>
          <w:lang w:eastAsia="ru-RU"/>
        </w:rPr>
        <w:t>1 762 (одна тысяча семьсот шестьдесят два) рубля 00 копеек</w:t>
      </w:r>
      <w:r w:rsidR="00E454E7" w:rsidRPr="00CA07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54E7" w:rsidRPr="000C21E4" w:rsidRDefault="001B4040" w:rsidP="00DF0816">
      <w:pPr>
        <w:tabs>
          <w:tab w:val="left" w:pos="-142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8A1671" w:rsidRPr="00CA0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E454E7" w:rsidRPr="00CA0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утратившим силу решение Десногорского городского Совета </w:t>
      </w:r>
      <w:r w:rsidRPr="001B4040">
        <w:rPr>
          <w:rFonts w:ascii="Times New Roman" w:hAnsi="Times New Roman" w:cs="Times New Roman"/>
          <w:sz w:val="24"/>
          <w:szCs w:val="24"/>
        </w:rPr>
        <w:t xml:space="preserve">от </w:t>
      </w:r>
      <w:r w:rsidR="00B96461">
        <w:rPr>
          <w:rFonts w:ascii="Times New Roman" w:hAnsi="Times New Roman" w:cs="Times New Roman"/>
          <w:sz w:val="24"/>
          <w:szCs w:val="24"/>
        </w:rPr>
        <w:t>10.06.2024 № 432</w:t>
      </w:r>
      <w:r w:rsidR="000423C6">
        <w:rPr>
          <w:rFonts w:ascii="Times New Roman" w:hAnsi="Times New Roman" w:cs="Times New Roman"/>
          <w:sz w:val="24"/>
          <w:szCs w:val="24"/>
        </w:rPr>
        <w:t xml:space="preserve"> </w:t>
      </w:r>
      <w:r w:rsidRPr="001B4040">
        <w:rPr>
          <w:rFonts w:ascii="Times New Roman" w:hAnsi="Times New Roman" w:cs="Times New Roman"/>
          <w:sz w:val="24"/>
          <w:szCs w:val="24"/>
        </w:rPr>
        <w:t xml:space="preserve"> </w:t>
      </w:r>
      <w:r w:rsidR="000C21E4" w:rsidRPr="000C21E4">
        <w:rPr>
          <w:rFonts w:ascii="Times New Roman" w:hAnsi="Times New Roman" w:cs="Times New Roman"/>
          <w:sz w:val="24"/>
          <w:szCs w:val="24"/>
        </w:rPr>
        <w:t>«Об</w:t>
      </w:r>
      <w:r w:rsidR="000423C6">
        <w:rPr>
          <w:rFonts w:ascii="Times New Roman" w:hAnsi="Times New Roman" w:cs="Times New Roman"/>
          <w:sz w:val="24"/>
          <w:szCs w:val="24"/>
        </w:rPr>
        <w:t xml:space="preserve"> </w:t>
      </w:r>
      <w:r w:rsidR="000C21E4" w:rsidRPr="000C21E4">
        <w:rPr>
          <w:rFonts w:ascii="Times New Roman" w:hAnsi="Times New Roman" w:cs="Times New Roman"/>
          <w:sz w:val="24"/>
          <w:szCs w:val="24"/>
        </w:rPr>
        <w:t xml:space="preserve"> утверждении </w:t>
      </w:r>
      <w:r w:rsidR="000423C6">
        <w:rPr>
          <w:rFonts w:ascii="Times New Roman" w:hAnsi="Times New Roman" w:cs="Times New Roman"/>
          <w:sz w:val="24"/>
          <w:szCs w:val="24"/>
        </w:rPr>
        <w:t xml:space="preserve"> </w:t>
      </w:r>
      <w:r w:rsidR="000C21E4" w:rsidRPr="000C21E4">
        <w:rPr>
          <w:rFonts w:ascii="Times New Roman" w:hAnsi="Times New Roman" w:cs="Times New Roman"/>
          <w:sz w:val="24"/>
          <w:szCs w:val="24"/>
        </w:rPr>
        <w:t>минимальной</w:t>
      </w:r>
      <w:r w:rsidR="000423C6">
        <w:rPr>
          <w:rFonts w:ascii="Times New Roman" w:hAnsi="Times New Roman" w:cs="Times New Roman"/>
          <w:sz w:val="24"/>
          <w:szCs w:val="24"/>
        </w:rPr>
        <w:t xml:space="preserve"> </w:t>
      </w:r>
      <w:r w:rsidR="000C21E4" w:rsidRPr="000C21E4">
        <w:rPr>
          <w:rFonts w:ascii="Times New Roman" w:hAnsi="Times New Roman" w:cs="Times New Roman"/>
          <w:sz w:val="24"/>
          <w:szCs w:val="24"/>
        </w:rPr>
        <w:t xml:space="preserve"> ставки </w:t>
      </w:r>
      <w:r w:rsidR="000423C6">
        <w:rPr>
          <w:rFonts w:ascii="Times New Roman" w:hAnsi="Times New Roman" w:cs="Times New Roman"/>
          <w:sz w:val="24"/>
          <w:szCs w:val="24"/>
        </w:rPr>
        <w:t xml:space="preserve"> </w:t>
      </w:r>
      <w:r w:rsidR="000C21E4" w:rsidRPr="000C21E4">
        <w:rPr>
          <w:rFonts w:ascii="Times New Roman" w:hAnsi="Times New Roman" w:cs="Times New Roman"/>
          <w:sz w:val="24"/>
          <w:szCs w:val="24"/>
        </w:rPr>
        <w:t xml:space="preserve">годовой </w:t>
      </w:r>
      <w:r w:rsidR="000423C6">
        <w:rPr>
          <w:rFonts w:ascii="Times New Roman" w:hAnsi="Times New Roman" w:cs="Times New Roman"/>
          <w:sz w:val="24"/>
          <w:szCs w:val="24"/>
        </w:rPr>
        <w:t xml:space="preserve"> </w:t>
      </w:r>
      <w:r w:rsidR="000C21E4" w:rsidRPr="000C21E4">
        <w:rPr>
          <w:rFonts w:ascii="Times New Roman" w:hAnsi="Times New Roman" w:cs="Times New Roman"/>
          <w:sz w:val="24"/>
          <w:szCs w:val="24"/>
        </w:rPr>
        <w:t xml:space="preserve">арендной </w:t>
      </w:r>
      <w:r w:rsidR="000423C6">
        <w:rPr>
          <w:rFonts w:ascii="Times New Roman" w:hAnsi="Times New Roman" w:cs="Times New Roman"/>
          <w:sz w:val="24"/>
          <w:szCs w:val="24"/>
        </w:rPr>
        <w:t xml:space="preserve"> </w:t>
      </w:r>
      <w:r w:rsidR="000C21E4" w:rsidRPr="000C21E4">
        <w:rPr>
          <w:rFonts w:ascii="Times New Roman" w:hAnsi="Times New Roman" w:cs="Times New Roman"/>
          <w:sz w:val="24"/>
          <w:szCs w:val="24"/>
        </w:rPr>
        <w:t xml:space="preserve">платы </w:t>
      </w:r>
      <w:r w:rsidR="000423C6">
        <w:rPr>
          <w:rFonts w:ascii="Times New Roman" w:hAnsi="Times New Roman" w:cs="Times New Roman"/>
          <w:sz w:val="24"/>
          <w:szCs w:val="24"/>
        </w:rPr>
        <w:t xml:space="preserve"> </w:t>
      </w:r>
      <w:r w:rsidR="000C21E4" w:rsidRPr="000C21E4">
        <w:rPr>
          <w:rFonts w:ascii="Times New Roman" w:hAnsi="Times New Roman" w:cs="Times New Roman"/>
          <w:sz w:val="24"/>
          <w:szCs w:val="24"/>
        </w:rPr>
        <w:t>за 1 кв.</w:t>
      </w:r>
      <w:r w:rsidR="000423C6">
        <w:rPr>
          <w:rFonts w:ascii="Times New Roman" w:hAnsi="Times New Roman" w:cs="Times New Roman"/>
          <w:sz w:val="24"/>
          <w:szCs w:val="24"/>
        </w:rPr>
        <w:t xml:space="preserve"> </w:t>
      </w:r>
      <w:r w:rsidR="000C21E4" w:rsidRPr="000C21E4">
        <w:rPr>
          <w:rFonts w:ascii="Times New Roman" w:hAnsi="Times New Roman" w:cs="Times New Roman"/>
          <w:sz w:val="24"/>
          <w:szCs w:val="24"/>
        </w:rPr>
        <w:t xml:space="preserve">м </w:t>
      </w:r>
      <w:r w:rsidR="000423C6">
        <w:rPr>
          <w:rFonts w:ascii="Times New Roman" w:hAnsi="Times New Roman" w:cs="Times New Roman"/>
          <w:sz w:val="24"/>
          <w:szCs w:val="24"/>
        </w:rPr>
        <w:t xml:space="preserve"> </w:t>
      </w:r>
      <w:r w:rsidR="000C21E4" w:rsidRPr="000C21E4">
        <w:rPr>
          <w:rFonts w:ascii="Times New Roman" w:hAnsi="Times New Roman" w:cs="Times New Roman"/>
          <w:sz w:val="24"/>
          <w:szCs w:val="24"/>
        </w:rPr>
        <w:t xml:space="preserve">нежилого фонда и признании утратившим силу решения Десногорского городского Совета от </w:t>
      </w:r>
      <w:r w:rsidR="00B96461">
        <w:rPr>
          <w:rFonts w:ascii="Times New Roman" w:hAnsi="Times New Roman" w:cs="Times New Roman"/>
          <w:sz w:val="24"/>
          <w:szCs w:val="24"/>
        </w:rPr>
        <w:t>30</w:t>
      </w:r>
      <w:r w:rsidR="009611A9">
        <w:rPr>
          <w:rFonts w:ascii="Times New Roman" w:hAnsi="Times New Roman" w:cs="Times New Roman"/>
          <w:sz w:val="24"/>
          <w:szCs w:val="24"/>
        </w:rPr>
        <w:t>.0</w:t>
      </w:r>
      <w:r w:rsidR="00B96461">
        <w:rPr>
          <w:rFonts w:ascii="Times New Roman" w:hAnsi="Times New Roman" w:cs="Times New Roman"/>
          <w:sz w:val="24"/>
          <w:szCs w:val="24"/>
        </w:rPr>
        <w:t>6</w:t>
      </w:r>
      <w:r w:rsidR="000C21E4" w:rsidRPr="000C21E4">
        <w:rPr>
          <w:rFonts w:ascii="Times New Roman" w:hAnsi="Times New Roman" w:cs="Times New Roman"/>
          <w:sz w:val="24"/>
          <w:szCs w:val="24"/>
        </w:rPr>
        <w:t>.202</w:t>
      </w:r>
      <w:r w:rsidR="00B96461">
        <w:rPr>
          <w:rFonts w:ascii="Times New Roman" w:hAnsi="Times New Roman" w:cs="Times New Roman"/>
          <w:sz w:val="24"/>
          <w:szCs w:val="24"/>
        </w:rPr>
        <w:t>3</w:t>
      </w:r>
      <w:r w:rsidR="000C21E4" w:rsidRPr="000C21E4">
        <w:rPr>
          <w:rFonts w:ascii="Times New Roman" w:hAnsi="Times New Roman" w:cs="Times New Roman"/>
          <w:sz w:val="24"/>
          <w:szCs w:val="24"/>
        </w:rPr>
        <w:t xml:space="preserve"> № </w:t>
      </w:r>
      <w:r w:rsidR="00B96461">
        <w:rPr>
          <w:rFonts w:ascii="Times New Roman" w:hAnsi="Times New Roman" w:cs="Times New Roman"/>
          <w:sz w:val="24"/>
          <w:szCs w:val="24"/>
        </w:rPr>
        <w:t>348</w:t>
      </w:r>
      <w:r w:rsidR="000C21E4" w:rsidRPr="000C21E4">
        <w:rPr>
          <w:rFonts w:ascii="Times New Roman" w:hAnsi="Times New Roman" w:cs="Times New Roman"/>
          <w:sz w:val="24"/>
          <w:szCs w:val="24"/>
        </w:rPr>
        <w:t>»</w:t>
      </w:r>
      <w:r w:rsidR="00575DDA" w:rsidRPr="000C21E4">
        <w:rPr>
          <w:rFonts w:ascii="Times New Roman" w:hAnsi="Times New Roman" w:cs="Times New Roman"/>
          <w:sz w:val="24"/>
          <w:szCs w:val="24"/>
        </w:rPr>
        <w:t>.</w:t>
      </w:r>
    </w:p>
    <w:p w:rsidR="00E454E7" w:rsidRPr="00CA0780" w:rsidRDefault="00E454E7" w:rsidP="00DF0816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80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</w:t>
      </w:r>
      <w:r w:rsidR="00E96F5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вступает в силу с 01.01.202</w:t>
      </w:r>
      <w:r w:rsidR="00B9646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F0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CA07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54E7" w:rsidRPr="00CA0780" w:rsidRDefault="00E454E7" w:rsidP="00DF0816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80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опубликовать в газете «</w:t>
      </w:r>
      <w:proofErr w:type="gramStart"/>
      <w:r w:rsidR="00B964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Десногорская</w:t>
      </w:r>
      <w:proofErr w:type="gramEnd"/>
      <w:r w:rsidR="00B96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</w:t>
      </w:r>
      <w:r w:rsidRPr="00CA078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454E7" w:rsidRPr="00CA0780" w:rsidRDefault="00E454E7" w:rsidP="00DF0816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E454E7" w:rsidRPr="009611A9" w:rsidTr="00334D17">
        <w:tc>
          <w:tcPr>
            <w:tcW w:w="5068" w:type="dxa"/>
            <w:shd w:val="clear" w:color="auto" w:fill="auto"/>
          </w:tcPr>
          <w:p w:rsidR="00DF0816" w:rsidRDefault="00B96461" w:rsidP="00DF081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454E7" w:rsidRPr="0096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  <w:p w:rsidR="00E454E7" w:rsidRPr="009611A9" w:rsidRDefault="00E454E7" w:rsidP="00DF081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Десногорского городского Совета  </w:t>
            </w:r>
          </w:p>
          <w:p w:rsidR="00E454E7" w:rsidRPr="009611A9" w:rsidRDefault="00E454E7" w:rsidP="00DF0816">
            <w:pPr>
              <w:spacing w:after="0" w:line="264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54E7" w:rsidRPr="00DF0816" w:rsidRDefault="00DF0816" w:rsidP="00DF081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 w:rsidR="009611A9" w:rsidRPr="00DF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Е.П. Леднёва</w:t>
            </w:r>
          </w:p>
        </w:tc>
        <w:tc>
          <w:tcPr>
            <w:tcW w:w="5069" w:type="dxa"/>
            <w:shd w:val="clear" w:color="auto" w:fill="auto"/>
          </w:tcPr>
          <w:p w:rsidR="00E454E7" w:rsidRPr="009611A9" w:rsidRDefault="00E454E7" w:rsidP="00DF081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</w:t>
            </w:r>
            <w:r w:rsidR="00F85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6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96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="00DF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96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  <w:p w:rsidR="00E454E7" w:rsidRPr="009611A9" w:rsidRDefault="00E454E7" w:rsidP="00DF081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 Десногорск»</w:t>
            </w:r>
            <w:r w:rsidR="00DF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96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</w:t>
            </w:r>
            <w:r w:rsidR="00DF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  </w:t>
            </w:r>
            <w:r w:rsidRPr="0096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</w:p>
          <w:p w:rsidR="00E454E7" w:rsidRPr="009611A9" w:rsidRDefault="00E454E7" w:rsidP="00DF081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54E7" w:rsidRPr="00DF0816" w:rsidRDefault="00DF0816" w:rsidP="00DF081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="00F85B07" w:rsidRPr="00DF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Терлецкий</w:t>
            </w:r>
          </w:p>
        </w:tc>
      </w:tr>
    </w:tbl>
    <w:p w:rsidR="00F21E6E" w:rsidRPr="00E454E7" w:rsidRDefault="00F21E6E" w:rsidP="00E454E7"/>
    <w:sectPr w:rsidR="00F21E6E" w:rsidRPr="00E454E7" w:rsidSect="00DF0816">
      <w:pgSz w:w="11906" w:h="16838"/>
      <w:pgMar w:top="993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7758C"/>
    <w:multiLevelType w:val="hybridMultilevel"/>
    <w:tmpl w:val="0DF6DC58"/>
    <w:lvl w:ilvl="0" w:tplc="7F8EC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09"/>
    <w:rsid w:val="000423C6"/>
    <w:rsid w:val="00054069"/>
    <w:rsid w:val="000C21E4"/>
    <w:rsid w:val="001B4040"/>
    <w:rsid w:val="00232949"/>
    <w:rsid w:val="00334D17"/>
    <w:rsid w:val="0035336A"/>
    <w:rsid w:val="00554665"/>
    <w:rsid w:val="00575DDA"/>
    <w:rsid w:val="008040B2"/>
    <w:rsid w:val="00875939"/>
    <w:rsid w:val="008A1671"/>
    <w:rsid w:val="009611A9"/>
    <w:rsid w:val="00B25D87"/>
    <w:rsid w:val="00B96461"/>
    <w:rsid w:val="00BC2AE5"/>
    <w:rsid w:val="00CA0780"/>
    <w:rsid w:val="00CB2CC4"/>
    <w:rsid w:val="00D16309"/>
    <w:rsid w:val="00DF0816"/>
    <w:rsid w:val="00E3468B"/>
    <w:rsid w:val="00E454E7"/>
    <w:rsid w:val="00E96F59"/>
    <w:rsid w:val="00F21E6E"/>
    <w:rsid w:val="00F8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59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759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5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593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04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61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59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759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5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593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04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61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32B97-5F52-4D9C-BFBA-BD3C11130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</dc:creator>
  <cp:keywords/>
  <dc:description/>
  <cp:lastModifiedBy>Приемная</cp:lastModifiedBy>
  <cp:revision>23</cp:revision>
  <cp:lastPrinted>2025-06-17T11:45:00Z</cp:lastPrinted>
  <dcterms:created xsi:type="dcterms:W3CDTF">2019-10-17T12:40:00Z</dcterms:created>
  <dcterms:modified xsi:type="dcterms:W3CDTF">2025-06-17T11:46:00Z</dcterms:modified>
</cp:coreProperties>
</file>