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1DD8" w:rsidRPr="00B26EEC" w:rsidRDefault="00E71DD8" w:rsidP="005502FD">
      <w:pPr>
        <w:jc w:val="right"/>
      </w:pPr>
      <w:r w:rsidRPr="00B26EEC">
        <w:t>Приложение</w:t>
      </w:r>
    </w:p>
    <w:p w:rsidR="00E71DD8" w:rsidRPr="00B26EEC" w:rsidRDefault="00E71DD8" w:rsidP="005502FD">
      <w:pPr>
        <w:jc w:val="right"/>
      </w:pPr>
      <w:r w:rsidRPr="00B26EEC">
        <w:t xml:space="preserve"> к решению Десногорского</w:t>
      </w:r>
    </w:p>
    <w:p w:rsidR="00E71DD8" w:rsidRPr="00B26EEC" w:rsidRDefault="00E71DD8" w:rsidP="005502FD">
      <w:pPr>
        <w:jc w:val="right"/>
      </w:pPr>
      <w:r w:rsidRPr="00B26EEC">
        <w:t xml:space="preserve"> городского Совета</w:t>
      </w:r>
    </w:p>
    <w:p w:rsidR="00E71DD8" w:rsidRDefault="00E71DD8" w:rsidP="005502FD">
      <w:pPr>
        <w:jc w:val="right"/>
      </w:pPr>
      <w:r w:rsidRPr="00B26EEC">
        <w:t>от</w:t>
      </w:r>
      <w:r w:rsidR="00E721E2">
        <w:t xml:space="preserve"> 20.0</w:t>
      </w:r>
      <w:r w:rsidR="00901B43">
        <w:t>3</w:t>
      </w:r>
      <w:r w:rsidR="00E721E2">
        <w:t>.</w:t>
      </w:r>
      <w:r>
        <w:t xml:space="preserve">2025 № </w:t>
      </w:r>
      <w:r w:rsidR="00901B43">
        <w:t>50</w:t>
      </w:r>
    </w:p>
    <w:p w:rsidR="00962913" w:rsidRPr="00962913" w:rsidRDefault="00962913" w:rsidP="005502FD"/>
    <w:p w:rsidR="005502FD" w:rsidRDefault="005502FD" w:rsidP="005502FD">
      <w:pPr>
        <w:widowControl w:val="0"/>
        <w:jc w:val="center"/>
        <w:outlineLvl w:val="0"/>
        <w:rPr>
          <w:b/>
          <w:sz w:val="28"/>
          <w:szCs w:val="28"/>
        </w:rPr>
      </w:pPr>
    </w:p>
    <w:p w:rsidR="00A36C1B" w:rsidRDefault="00EE185B" w:rsidP="009621AD">
      <w:pPr>
        <w:widowControl w:val="0"/>
        <w:spacing w:line="264" w:lineRule="auto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  <w:r>
        <w:rPr>
          <w:b/>
          <w:sz w:val="28"/>
          <w:szCs w:val="28"/>
        </w:rPr>
        <w:br/>
        <w:t xml:space="preserve">о порядке организации и проведения общественных обсуждений объекта государственной экологической экспертизы, содержащего предварительные материалы оценки </w:t>
      </w:r>
      <w:proofErr w:type="gramStart"/>
      <w:r w:rsidR="0070558E">
        <w:rPr>
          <w:b/>
          <w:sz w:val="28"/>
          <w:szCs w:val="28"/>
        </w:rPr>
        <w:t>воздействия</w:t>
      </w:r>
      <w:proofErr w:type="gramEnd"/>
      <w:r>
        <w:rPr>
          <w:b/>
          <w:sz w:val="28"/>
          <w:szCs w:val="28"/>
        </w:rPr>
        <w:t xml:space="preserve"> на окружающую среду планируемой  хозяйственной и иной деятельности на территории </w:t>
      </w:r>
      <w:r w:rsidRPr="0070558E">
        <w:rPr>
          <w:b/>
          <w:sz w:val="28"/>
          <w:szCs w:val="28"/>
        </w:rPr>
        <w:t xml:space="preserve">муниципального образования </w:t>
      </w:r>
      <w:r w:rsidR="0070558E" w:rsidRPr="0070558E">
        <w:rPr>
          <w:b/>
          <w:sz w:val="28"/>
          <w:szCs w:val="28"/>
        </w:rPr>
        <w:t xml:space="preserve">«город Десногорск» Смоленской </w:t>
      </w:r>
      <w:r w:rsidRPr="0070558E">
        <w:rPr>
          <w:b/>
          <w:sz w:val="28"/>
          <w:szCs w:val="28"/>
        </w:rPr>
        <w:t>области</w:t>
      </w:r>
    </w:p>
    <w:p w:rsidR="00A36C1B" w:rsidRDefault="00A36C1B" w:rsidP="009621AD">
      <w:pPr>
        <w:widowControl w:val="0"/>
        <w:spacing w:line="264" w:lineRule="auto"/>
        <w:ind w:firstLine="720"/>
        <w:jc w:val="both"/>
        <w:rPr>
          <w:sz w:val="28"/>
          <w:szCs w:val="28"/>
        </w:rPr>
      </w:pPr>
    </w:p>
    <w:p w:rsidR="00A36C1B" w:rsidRPr="00F74E39" w:rsidRDefault="00EE185B" w:rsidP="009621AD">
      <w:pPr>
        <w:widowControl w:val="0"/>
        <w:spacing w:line="264" w:lineRule="auto"/>
        <w:jc w:val="center"/>
        <w:rPr>
          <w:b/>
        </w:rPr>
      </w:pPr>
      <w:r w:rsidRPr="00F74E39">
        <w:rPr>
          <w:b/>
        </w:rPr>
        <w:t>1.</w:t>
      </w:r>
      <w:r w:rsidRPr="00F74E39">
        <w:t xml:space="preserve"> </w:t>
      </w:r>
      <w:r w:rsidRPr="00F74E39">
        <w:rPr>
          <w:b/>
        </w:rPr>
        <w:t>Назначение и область применения</w:t>
      </w:r>
    </w:p>
    <w:p w:rsidR="00A36C1B" w:rsidRPr="00F74E39" w:rsidRDefault="00A36C1B" w:rsidP="009621AD">
      <w:pPr>
        <w:widowControl w:val="0"/>
        <w:spacing w:line="264" w:lineRule="auto"/>
        <w:ind w:firstLine="720"/>
        <w:jc w:val="both"/>
      </w:pPr>
      <w:bookmarkStart w:id="0" w:name="sub_1001"/>
      <w:bookmarkStart w:id="1" w:name="_GoBack"/>
      <w:bookmarkEnd w:id="0"/>
      <w:bookmarkEnd w:id="1"/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  <w:rPr>
          <w:b/>
        </w:rPr>
      </w:pPr>
      <w:r w:rsidRPr="00F74E39">
        <w:t>1.1. </w:t>
      </w:r>
      <w:proofErr w:type="gramStart"/>
      <w:r w:rsidRPr="00F74E39">
        <w:t xml:space="preserve">Положение о порядке организации и проведения общественных обсуждений объекта государственной экологической экспертизы (далее – ГЭЭ), содержащего предварительные материалы оценки воздействия на окружающую среду (далее – ПОВОС, предварительные материалы ОВОС) планируемой хозяйственной и иной деятельности на территории муниципального образования </w:t>
      </w:r>
      <w:r w:rsidR="0070558E" w:rsidRPr="00F74E39">
        <w:t>«город Десногорск» Смоленской области</w:t>
      </w:r>
      <w:r w:rsidRPr="00F74E39">
        <w:t xml:space="preserve"> (далее – Положение), разработано в соответствии со </w:t>
      </w:r>
      <w:hyperlink r:id="rId8">
        <w:r w:rsidRPr="00F74E39">
          <w:t>статьей 9</w:t>
        </w:r>
      </w:hyperlink>
      <w:r w:rsidRPr="00F74E39">
        <w:t xml:space="preserve"> Федерального закона от 23.11.1995 № 174-ФЗ «Об экологической экспертизе», </w:t>
      </w:r>
      <w:hyperlink r:id="rId9">
        <w:r w:rsidRPr="00F74E39">
          <w:t>статьями 7</w:t>
        </w:r>
      </w:hyperlink>
      <w:r w:rsidRPr="00F74E39">
        <w:t xml:space="preserve"> и </w:t>
      </w:r>
      <w:hyperlink r:id="rId10">
        <w:r w:rsidRPr="00F74E39">
          <w:t>10</w:t>
        </w:r>
        <w:proofErr w:type="gramEnd"/>
      </w:hyperlink>
      <w:r w:rsidRPr="00F74E39">
        <w:t xml:space="preserve"> Федерального закона от 10.01.2002 № 7-ФЗ «Об охране окружающей среды</w:t>
      </w:r>
      <w:r w:rsidRPr="00F178C5">
        <w:t xml:space="preserve">», </w:t>
      </w:r>
      <w:hyperlink r:id="rId11">
        <w:r w:rsidR="0070558E" w:rsidRPr="00F178C5">
          <w:t>16</w:t>
        </w:r>
      </w:hyperlink>
      <w:r w:rsidR="0070558E" w:rsidRPr="00F178C5">
        <w:t xml:space="preserve"> и 16</w:t>
      </w:r>
      <w:r w:rsidRPr="00F178C5">
        <w:t xml:space="preserve">.1 </w:t>
      </w:r>
      <w:r w:rsidRPr="00F74E39">
        <w:t xml:space="preserve">Федерального закона от 06.10.2003 № 131-Ф3 «Об </w:t>
      </w:r>
      <w:proofErr w:type="gramStart"/>
      <w:r w:rsidRPr="00F74E39">
        <w:t>общих</w:t>
      </w:r>
      <w:proofErr w:type="gramEnd"/>
      <w:r w:rsidRPr="00F74E39">
        <w:t xml:space="preserve"> </w:t>
      </w:r>
      <w:proofErr w:type="gramStart"/>
      <w:r w:rsidRPr="00F74E39">
        <w:t xml:space="preserve">принципах организации местного самоуправления в Российской Федерации», Правилами проведения оценки воздействия на окружающую среду, утвержденными Постановлением Правительства РФ от 28.11.2024 № 1644 «О порядке проведения оценки воздействия на окружающую среду» (далее – Правила), </w:t>
      </w:r>
      <w:r w:rsidRPr="00CC5C58">
        <w:t xml:space="preserve">Уставом </w:t>
      </w:r>
      <w:bookmarkStart w:id="2" w:name="sub_1002"/>
      <w:r w:rsidRPr="00CC5C58">
        <w:t xml:space="preserve">муниципального образования </w:t>
      </w:r>
      <w:r w:rsidR="00CC5C58" w:rsidRPr="00CC5C58">
        <w:t xml:space="preserve">«город Десногорск» Смоленской </w:t>
      </w:r>
      <w:r w:rsidRPr="00CC5C58">
        <w:t>области</w:t>
      </w:r>
      <w:r w:rsidRPr="00CC5C58">
        <w:rPr>
          <w:b/>
        </w:rPr>
        <w:t>.</w:t>
      </w:r>
      <w:proofErr w:type="gramEnd"/>
    </w:p>
    <w:p w:rsidR="00A36C1B" w:rsidRPr="00F74E39" w:rsidRDefault="00A36C1B" w:rsidP="009621AD">
      <w:pPr>
        <w:widowControl w:val="0"/>
        <w:spacing w:line="264" w:lineRule="auto"/>
        <w:ind w:firstLine="720"/>
        <w:jc w:val="both"/>
        <w:rPr>
          <w:b/>
        </w:rPr>
      </w:pPr>
    </w:p>
    <w:p w:rsidR="00A36C1B" w:rsidRPr="00F74E39" w:rsidRDefault="00EE185B" w:rsidP="009621AD">
      <w:pPr>
        <w:widowControl w:val="0"/>
        <w:spacing w:line="264" w:lineRule="auto"/>
        <w:jc w:val="center"/>
        <w:rPr>
          <w:b/>
        </w:rPr>
      </w:pPr>
      <w:r w:rsidRPr="00F74E39">
        <w:rPr>
          <w:b/>
        </w:rPr>
        <w:t>2.</w:t>
      </w:r>
      <w:r w:rsidRPr="00F74E39">
        <w:t xml:space="preserve"> </w:t>
      </w:r>
      <w:r w:rsidRPr="00F74E39">
        <w:rPr>
          <w:b/>
        </w:rPr>
        <w:t>Основные понятия</w:t>
      </w:r>
    </w:p>
    <w:p w:rsidR="00A36C1B" w:rsidRPr="00F74E39" w:rsidRDefault="00A36C1B" w:rsidP="009621AD">
      <w:pPr>
        <w:widowControl w:val="0"/>
        <w:spacing w:line="264" w:lineRule="auto"/>
        <w:ind w:firstLine="720"/>
        <w:jc w:val="both"/>
      </w:pP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2.1. Для целей настоящего Положения используются следующие основные понятия:</w:t>
      </w:r>
      <w:bookmarkEnd w:id="2"/>
    </w:p>
    <w:p w:rsidR="00A36C1B" w:rsidRPr="00F74E39" w:rsidRDefault="00EE185B" w:rsidP="009621AD">
      <w:pPr>
        <w:pStyle w:val="Default"/>
        <w:spacing w:line="264" w:lineRule="auto"/>
        <w:ind w:firstLine="708"/>
        <w:jc w:val="both"/>
      </w:pPr>
      <w:proofErr w:type="gramStart"/>
      <w:r w:rsidRPr="00F74E39">
        <w:t>1) Цель проведения оценки воздействия на окружающую среду – обеспечение экологической безопасности и охраны окружающей среды, предотвращение и (или) уменьшение негативного воздействия планируемой хозяйственной и иной деятельности на окружающую среду и связанных с ней социальных, экономических и иных последствий, а также выбор оптимального варианта реализации такой деятельности с учетом экологических, технологических и социальных аспектов или отказ от деятельности;</w:t>
      </w:r>
      <w:proofErr w:type="gramEnd"/>
    </w:p>
    <w:p w:rsidR="00A36C1B" w:rsidRPr="00F74E39" w:rsidRDefault="00EE185B" w:rsidP="009621AD">
      <w:pPr>
        <w:pStyle w:val="Default"/>
        <w:spacing w:line="264" w:lineRule="auto"/>
        <w:ind w:firstLine="708"/>
        <w:jc w:val="both"/>
      </w:pPr>
      <w:r w:rsidRPr="00F74E39">
        <w:t xml:space="preserve">2) Заказчик – юридическое или физическое лицо, отвечающее за подготовку документации по планируемой хозяйственной и иной деятельности, в том числе представляющее документацию по планируемой хозяйственной и иной деятельности на экологическую экспертизу в соответствии с Федеральным законом от 23.11.1995 № 174-ФЗ </w:t>
      </w:r>
      <w:r w:rsidR="00E721E2">
        <w:t>«</w:t>
      </w:r>
      <w:r w:rsidRPr="00F74E39">
        <w:t>Об экологической экспертизе</w:t>
      </w:r>
      <w:r w:rsidR="00E721E2">
        <w:t>»</w:t>
      </w:r>
      <w:r w:rsidRPr="00F74E39">
        <w:t>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3) Исполнитель – это как сам Заказчик, так и иное физическое или юридическое лицо, которому заказчик предоставил право на проведение работ по оценке воздействия на окружающую среду;</w:t>
      </w:r>
    </w:p>
    <w:p w:rsidR="00A36C1B" w:rsidRPr="003D4F73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4) Уполномоченный орган – орган местного </w:t>
      </w:r>
      <w:r w:rsidRPr="003D4F73">
        <w:t xml:space="preserve">самоуправления или орган государственной </w:t>
      </w:r>
      <w:r w:rsidRPr="003D4F73">
        <w:lastRenderedPageBreak/>
        <w:t>власти, ответственный за проведение общественных обсуждений и информирование общественности в соответствии с п. 18 Правил;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5) Участники общественных обсуждений – граждане, общественные объединения, негосударственные некоммерческие организации, юридические лица, участвующие в общественных обсуждениях, проводимых </w:t>
      </w:r>
      <w:r w:rsidRPr="003D4F73">
        <w:t>органами государственной власти субъектов Российской Федерации, органами местного самоуправления при участии заказчика (исполнителя) в соответствии с настоящим Положением</w:t>
      </w:r>
      <w:r w:rsidR="00E721E2">
        <w:t>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6) Информационные системы – федеральная государственная информационная система </w:t>
      </w:r>
      <w:r w:rsidR="00E721E2">
        <w:t>«</w:t>
      </w:r>
      <w:r w:rsidRPr="00F74E39">
        <w:t>Единый портал государственных и муниципальных услуг (функций)</w:t>
      </w:r>
      <w:r w:rsidR="00E721E2">
        <w:t>»</w:t>
      </w:r>
      <w:r w:rsidRPr="00F74E39">
        <w:t xml:space="preserve">, иные государственные, региональные или муниципальные информационные системы, обеспечивающие проведение общественных обсуждений с использованием сети </w:t>
      </w:r>
      <w:r w:rsidR="00E721E2">
        <w:t>«</w:t>
      </w:r>
      <w:r w:rsidRPr="00F74E39">
        <w:t>Интернет</w:t>
      </w:r>
      <w:r w:rsidR="00E721E2">
        <w:t>»;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7) Планируемая хозяйственная и иная деятельность – деятельность, способная оказать воздействие на окружающую природную среду и являющаяся объектом экологической экспертизы;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8) Объект ГЭЭ – документация, подлежащая ГЭЭ в соответствии со </w:t>
      </w:r>
      <w:hyperlink r:id="rId12">
        <w:r w:rsidRPr="00F74E39">
          <w:t>статьями 11</w:t>
        </w:r>
      </w:hyperlink>
      <w:r w:rsidRPr="00F74E39">
        <w:t xml:space="preserve"> и </w:t>
      </w:r>
      <w:hyperlink r:id="rId13">
        <w:r w:rsidRPr="00F74E39">
          <w:t>12</w:t>
        </w:r>
      </w:hyperlink>
      <w:r w:rsidRPr="00F74E39">
        <w:t xml:space="preserve"> Федерального закона от 23.11.1995 № 174-ФЗ «Об экологической экспертизе»;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proofErr w:type="gramStart"/>
      <w:r w:rsidRPr="00F74E39">
        <w:t>9)</w:t>
      </w:r>
      <w:r w:rsidR="00251A82">
        <w:t xml:space="preserve"> </w:t>
      </w:r>
      <w:r w:rsidRPr="00F74E39">
        <w:t>Объект обсуждения - проект технического задания (в случае принятия заказчиком решения о подготовке технического задания), предварительные материалы оценки воздействия на окружающую среду, объект ГЭЭ или объект ГЭЭ, содержащий предварительные материалы оценки воздействия на окружающую среду (в случае если документация, обосновывающая планируемую хозяйственную и (или) иную деятельность, является объектом государственной экологической экспертизы в соответствии со статьями 11 и 12 Федерального закона</w:t>
      </w:r>
      <w:proofErr w:type="gramEnd"/>
      <w:r w:rsidRPr="00F74E39">
        <w:t xml:space="preserve"> </w:t>
      </w:r>
      <w:r w:rsidR="00E721E2">
        <w:t>«</w:t>
      </w:r>
      <w:proofErr w:type="gramStart"/>
      <w:r w:rsidRPr="00F74E39">
        <w:t>Об экологической экспертизе</w:t>
      </w:r>
      <w:r w:rsidR="00E721E2">
        <w:t>»</w:t>
      </w:r>
      <w:r w:rsidRPr="00F74E39">
        <w:t>);</w:t>
      </w:r>
      <w:proofErr w:type="gramEnd"/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10) Общественные обсуждения – комплекс мероприятий, направленных на информирование общественности о планируемой хозяйственной и иной деятельности и ее возможном воздействии на окружающую среду, в целях обеспечения участия общественности, выявления общественного мнения и его учета в процессе оценки воздействия на окружающую среду;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proofErr w:type="gramStart"/>
      <w:r w:rsidRPr="00F74E39">
        <w:t>11) Общественные слушания –</w:t>
      </w:r>
      <w:r w:rsidR="00E27603" w:rsidRPr="00F74E39">
        <w:t xml:space="preserve"> </w:t>
      </w:r>
      <w:r w:rsidRPr="00F74E39">
        <w:t>форм</w:t>
      </w:r>
      <w:r w:rsidR="00E27603" w:rsidRPr="00F74E39">
        <w:t>а</w:t>
      </w:r>
      <w:r w:rsidRPr="00F74E39">
        <w:t xml:space="preserve"> проведения общественных обсуждений в очном формате с целью информирования общественности о планируемой хозяйственной и иной деятельности на территории муниципального образования </w:t>
      </w:r>
      <w:r w:rsidR="001158F6" w:rsidRPr="00F74E39">
        <w:t xml:space="preserve">«город Десногорск» Смоленской </w:t>
      </w:r>
      <w:r w:rsidRPr="00F74E39">
        <w:t xml:space="preserve">области и обсуждения объектов ГЭЭ, предварительных объектов ОВОС/ объектов ГЭЭ, содержащих ПОВОС, указанных в </w:t>
      </w:r>
      <w:hyperlink r:id="rId14">
        <w:r w:rsidRPr="00F74E39">
          <w:t>статьях 11</w:t>
        </w:r>
      </w:hyperlink>
      <w:r w:rsidRPr="00F74E39">
        <w:t xml:space="preserve"> и </w:t>
      </w:r>
      <w:hyperlink r:id="rId15">
        <w:r w:rsidRPr="00F74E39">
          <w:t>12</w:t>
        </w:r>
      </w:hyperlink>
      <w:r w:rsidRPr="00F74E39">
        <w:t xml:space="preserve"> Федерального закона от 23.11.1995 № 174-ФЗ «Об экологической экспертизе»;</w:t>
      </w:r>
      <w:proofErr w:type="gramEnd"/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proofErr w:type="gramStart"/>
      <w:r w:rsidRPr="00F74E39">
        <w:t>12) Общественность – физические и юридические лица, в том числе общественные организации (объединения), интересы которых прямо или косвенно затрагиваются экологическими, социальными и экономическими последствиям</w:t>
      </w:r>
      <w:r w:rsidRPr="00F178C5">
        <w:t xml:space="preserve">и </w:t>
      </w:r>
      <w:r w:rsidR="005E58C3" w:rsidRPr="00F178C5">
        <w:t>планируемой</w:t>
      </w:r>
      <w:r w:rsidRPr="00F178C5">
        <w:t xml:space="preserve"> хозяйственной</w:t>
      </w:r>
      <w:r w:rsidRPr="00F74E39">
        <w:t xml:space="preserve"> и иной деятельности вследствие реализации объектов ГЭЭ, указанных в </w:t>
      </w:r>
      <w:hyperlink r:id="rId16">
        <w:r w:rsidRPr="00F74E39">
          <w:t>статьях 11</w:t>
        </w:r>
      </w:hyperlink>
      <w:r w:rsidRPr="00F74E39">
        <w:t xml:space="preserve"> и </w:t>
      </w:r>
      <w:hyperlink r:id="rId17">
        <w:r w:rsidRPr="00F74E39">
          <w:t>12</w:t>
        </w:r>
      </w:hyperlink>
      <w:r w:rsidRPr="00F74E39">
        <w:t xml:space="preserve"> Федерального закона от 23.11.1995 № 174-ФЗ «Об экологической экспертизе», а также физические и юридические лица, в том числе общественные организации (объединения) и другие</w:t>
      </w:r>
      <w:proofErr w:type="gramEnd"/>
      <w:r w:rsidRPr="00F74E39">
        <w:t xml:space="preserve"> участники процесса ОВОС;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13) Оценка воздействия </w:t>
      </w:r>
      <w:r w:rsidR="005E58C3" w:rsidRPr="00F178C5">
        <w:t>планируемой</w:t>
      </w:r>
      <w:r w:rsidRPr="00F74E39">
        <w:t xml:space="preserve"> хозяйственной и иной деятельности на окружающую среду (ОВОС) – вид деятельности по выявлению характера, интенсивности и степени возможного </w:t>
      </w:r>
      <w:proofErr w:type="gramStart"/>
      <w:r w:rsidRPr="00F74E39">
        <w:t>воздействия</w:t>
      </w:r>
      <w:proofErr w:type="gramEnd"/>
      <w:r w:rsidRPr="00F74E39">
        <w:t xml:space="preserve"> на окружающую среду планируемой хозяйственной и иной деятельности, включая возможное трансграничное воздействие исходя из обязательств Российской Федерации, вытекающих из международных договоров Российской Федерации в области охраны окружающей среды, анализ и учет такого воздействия, оценка экологических и </w:t>
      </w:r>
      <w:r w:rsidRPr="00F74E39">
        <w:lastRenderedPageBreak/>
        <w:t xml:space="preserve">связанных с ними социальных и экономических последствий реализации планируемой деятельности и разработка мер по предотвращению и (или) уменьшению негативных воздействий, с учетом общественного мнения, выявляемого в ходе обсуждения с гражданами, общественными объединениями и другими негосударственными некоммерческими организациями, юридическими лицами (далее </w:t>
      </w:r>
      <w:r w:rsidR="0081616F" w:rsidRPr="00F74E39">
        <w:t>–</w:t>
      </w:r>
      <w:r w:rsidRPr="00F74E39">
        <w:t xml:space="preserve"> общественность, общественные обсуждения, участники общественных обсуждений);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14) Материалы оценки воздействия на окружающую среду – комплект документации, подготовленный при проведении ОВОС и являющийся частью документации, представляемой на экологическую экспертизу. Материалы ОВОС разрабатываются в целях обеспечения экологической безопасности и охраны окружающей среды, предотвращения и (или) уменьшения воздействия планируемой деятельности на окружающую среду и связанных с ней социальных, экономических или иных последствий, а также выбора оптимального варианта реализации такой деятельности с учетом экологических, технологических и социальных аспектов или отказа от деятельности;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15) Предварительные материалы ОВОС – материалы исследований по оценке воздействия на окружающую среду, проведенных с учетом альтернатив реализации, целей деятельности, способов их достижения и в соответствии с техническим заданием (в случае принятия заказчиком решения о подготовке технического задания</w:t>
      </w:r>
      <w:r w:rsidR="00B45B33" w:rsidRPr="00F74E39">
        <w:t xml:space="preserve">; </w:t>
      </w:r>
      <w:r w:rsidRPr="00F74E39">
        <w:t xml:space="preserve">далее </w:t>
      </w:r>
      <w:proofErr w:type="gramStart"/>
      <w:r w:rsidR="00B45B33" w:rsidRPr="00F74E39">
        <w:t>–</w:t>
      </w:r>
      <w:r w:rsidRPr="00F74E39">
        <w:t>Т</w:t>
      </w:r>
      <w:proofErr w:type="gramEnd"/>
      <w:r w:rsidRPr="00F74E39">
        <w:t>З);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16) Окончательные материалы ОВОС – комплект документации, прошедший процедуру общественных обсуждений и подготовленный на основе предварительных материалов ОВОС с учетом: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- замечаний, предложений и информации, поступившей от участников процесса ОВОС по результатам проведения общественных обсуждений, с составлением протокола в порядке, предусмотренном </w:t>
      </w:r>
      <w:hyperlink w:anchor="sub_1014">
        <w:r w:rsidRPr="00F74E39">
          <w:t>разделом</w:t>
        </w:r>
      </w:hyperlink>
      <w:r w:rsidRPr="00F74E39">
        <w:t xml:space="preserve"> 13 настоящего Положения;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- сводки замечаний и предложений общественности в порядке, предусмотренном </w:t>
      </w:r>
      <w:hyperlink w:anchor="sub_1014">
        <w:r w:rsidRPr="00F74E39">
          <w:t>разделом</w:t>
        </w:r>
      </w:hyperlink>
      <w:r w:rsidRPr="00F74E39">
        <w:t xml:space="preserve"> 13 настоящего Положения, а также пунктами 34 – 36 Правил.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proofErr w:type="gramStart"/>
      <w:r w:rsidRPr="00F74E39">
        <w:t>Окончательные материалы оценки воздействия на окружающую среду включают предварительные материалы оценки воздействия на окружающую среду с учетом результатов анализа и учета замечаний и предложений участников общественных обсуждений, поступивших в ходе общественных обсуждений, и протокол общественных обсуждений с приложениями, включая таблицу учета замечаний и предложений, а также сформулированные в кратком виде результаты оценки воздействия на окружающую среду, содержащие указанную в пункте</w:t>
      </w:r>
      <w:proofErr w:type="gramEnd"/>
      <w:r w:rsidRPr="00F74E39">
        <w:t xml:space="preserve"> 49 Правил</w:t>
      </w:r>
      <w:r w:rsidR="00B45B33" w:rsidRPr="00F74E39">
        <w:t xml:space="preserve"> информацию</w:t>
      </w:r>
      <w:r w:rsidRPr="00F74E39">
        <w:t xml:space="preserve">. 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proofErr w:type="gramStart"/>
      <w:r w:rsidRPr="00F74E39">
        <w:t xml:space="preserve">Окончательные материалы оценки воздействия на окружающую среду утверждаются заказчиком в </w:t>
      </w:r>
      <w:r w:rsidRPr="001158F6">
        <w:t>течение 10 рабочих дней</w:t>
      </w:r>
      <w:r w:rsidRPr="00F74E39">
        <w:t xml:space="preserve"> с даты получения от уполномоченного органа уведомления о подписании протокола общественного обсуждения всеми лицами в соответствии с пунктами 41 </w:t>
      </w:r>
      <w:r w:rsidR="00B45B33" w:rsidRPr="00F74E39">
        <w:t>–</w:t>
      </w:r>
      <w:r w:rsidRPr="00F74E39">
        <w:t xml:space="preserve"> 44 Правил и используются при подготовке документации по планируемой хозяйственной и иной деятельности, в том числе представляются на экологическую экспертизу в соответствии с Федеральным законом </w:t>
      </w:r>
      <w:r w:rsidR="00E721E2">
        <w:t>«</w:t>
      </w:r>
      <w:r w:rsidRPr="00F74E39">
        <w:t>Об экологической</w:t>
      </w:r>
      <w:proofErr w:type="gramEnd"/>
      <w:r w:rsidRPr="00F74E39">
        <w:t xml:space="preserve"> экспертизе</w:t>
      </w:r>
      <w:r w:rsidR="00E721E2">
        <w:t>»</w:t>
      </w:r>
      <w:r w:rsidRPr="00F74E39">
        <w:t>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proofErr w:type="gramStart"/>
      <w:r w:rsidRPr="00F74E39">
        <w:t>Окончательные материалы оценки воздействия на окружающую среду, утвержденные заказчиком, в целях информирования общественности размещаются заказчиком (исполнителем) согласно указанной в уведомлении о проведении общественных обсуждений (далее – уведомление об обсуждениях) информац</w:t>
      </w:r>
      <w:r w:rsidR="00E721E2">
        <w:t>ии, предусмотренной подпунктом «</w:t>
      </w:r>
      <w:r w:rsidRPr="00F74E39">
        <w:t>в</w:t>
      </w:r>
      <w:r w:rsidR="00E721E2">
        <w:t>»</w:t>
      </w:r>
      <w:r w:rsidRPr="00F74E39">
        <w:t xml:space="preserve"> пункта 24 Правил, в открытом доступе в сети </w:t>
      </w:r>
      <w:r w:rsidR="00E721E2">
        <w:t>«</w:t>
      </w:r>
      <w:r w:rsidRPr="00F74E39">
        <w:t>Интернет</w:t>
      </w:r>
      <w:r w:rsidR="00E721E2">
        <w:t>»</w:t>
      </w:r>
      <w:r w:rsidRPr="00F74E39">
        <w:t xml:space="preserve"> на 30 дней.</w:t>
      </w:r>
      <w:proofErr w:type="gramEnd"/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proofErr w:type="gramStart"/>
      <w:r w:rsidRPr="00F74E39">
        <w:t xml:space="preserve">Все участники общественных обсуждений имеют равный доступ к объекту обсуждений в соответствии с уведомлением об обсуждениях, в том числе путем предоставления при проведении общественных обсуждений доступа к месту размещения указанных материалов в </w:t>
      </w:r>
      <w:r w:rsidRPr="00F74E39">
        <w:lastRenderedPageBreak/>
        <w:t xml:space="preserve">сети </w:t>
      </w:r>
      <w:r w:rsidR="00E721E2">
        <w:t>«</w:t>
      </w:r>
      <w:r w:rsidRPr="00F74E39">
        <w:t>Интернет</w:t>
      </w:r>
      <w:r w:rsidR="00E721E2">
        <w:t>»</w:t>
      </w:r>
      <w:r w:rsidRPr="00F74E39">
        <w:t>, на котором заказчиком (исполнителем) размещен объект обсуждений, и (или) в помещениях уполномоченных органов, подведомственных им организаций, заказчика (исполнителя).</w:t>
      </w:r>
      <w:proofErr w:type="gramEnd"/>
    </w:p>
    <w:p w:rsidR="00A36C1B" w:rsidRPr="00F74E39" w:rsidRDefault="00EE185B" w:rsidP="009621AD">
      <w:pPr>
        <w:widowControl w:val="0"/>
        <w:spacing w:line="264" w:lineRule="auto"/>
        <w:jc w:val="center"/>
        <w:rPr>
          <w:b/>
        </w:rPr>
      </w:pPr>
      <w:r w:rsidRPr="00F74E39">
        <w:rPr>
          <w:b/>
        </w:rPr>
        <w:t>3.</w:t>
      </w:r>
      <w:r w:rsidRPr="00F74E39">
        <w:t xml:space="preserve"> </w:t>
      </w:r>
      <w:r w:rsidRPr="00F74E39">
        <w:rPr>
          <w:b/>
        </w:rPr>
        <w:t>Цель и задачи общественных обсуждений</w:t>
      </w:r>
    </w:p>
    <w:p w:rsidR="00A36C1B" w:rsidRPr="00F74E39" w:rsidRDefault="00A36C1B" w:rsidP="009621AD">
      <w:pPr>
        <w:widowControl w:val="0"/>
        <w:spacing w:line="264" w:lineRule="auto"/>
        <w:ind w:firstLine="720"/>
        <w:jc w:val="both"/>
      </w:pP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3" w:name="sub_1003"/>
      <w:bookmarkStart w:id="4" w:name="sub_10301"/>
      <w:bookmarkEnd w:id="3"/>
      <w:r w:rsidRPr="00F74E39">
        <w:t>3.1. Целью настоящего Положения является определение порядка проведения и оформления результатов общественных обсуждений</w:t>
      </w:r>
      <w:r w:rsidR="001F7130" w:rsidRPr="00F74E39">
        <w:t>.</w:t>
      </w:r>
      <w:r w:rsidR="00F17987" w:rsidRPr="00F74E39">
        <w:t xml:space="preserve"> Они </w:t>
      </w:r>
      <w:r w:rsidRPr="00F74E39">
        <w:t>организу</w:t>
      </w:r>
      <w:r w:rsidR="00F17987" w:rsidRPr="00F74E39">
        <w:t xml:space="preserve">ются </w:t>
      </w:r>
      <w:r w:rsidRPr="00F74E39">
        <w:t>с целью обсуждения возможных экологических, социальных и экономических последствий реализации объектов ГЭЭ, содержащих предварительные материалы ОВОС</w:t>
      </w:r>
      <w:r w:rsidR="001F7130" w:rsidRPr="00F74E39">
        <w:t>.</w:t>
      </w:r>
      <w:bookmarkEnd w:id="4"/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3.2. Основными задачами настоящего Положения являются: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5" w:name="sub_10302"/>
      <w:bookmarkEnd w:id="5"/>
      <w:r w:rsidRPr="00F74E39">
        <w:t>1) соблюдение конституционных прав граждан на благоприятную окружающую среду и достоверную информацию о ее состоянии;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6" w:name="sub_1030201"/>
      <w:bookmarkEnd w:id="6"/>
      <w:r w:rsidRPr="00F74E39">
        <w:t>2) обеспечение гласности, участия общественных организаций (объединений) и учет общественного мнения;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7" w:name="sub_1030202"/>
      <w:bookmarkStart w:id="8" w:name="sub_1030203"/>
      <w:bookmarkEnd w:id="7"/>
      <w:r w:rsidRPr="00F74E39">
        <w:t>3) информирование населения, общественности и заказчика о существующих мнениях по экологическим, социальным и экономическим последствиям:</w:t>
      </w:r>
      <w:bookmarkEnd w:id="8"/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-</w:t>
      </w:r>
      <w:r w:rsidR="00251A82">
        <w:t xml:space="preserve"> </w:t>
      </w:r>
      <w:r w:rsidR="005E58C3" w:rsidRPr="00F178C5">
        <w:t>планируемой</w:t>
      </w:r>
      <w:r w:rsidRPr="00F74E39">
        <w:t xml:space="preserve"> деятельности и ее возможном воздействии на окружающую среду;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- реализации объектов ГЭЭ, указанных в </w:t>
      </w:r>
      <w:hyperlink r:id="rId18">
        <w:r w:rsidRPr="00F74E39">
          <w:t>статьях 11</w:t>
        </w:r>
      </w:hyperlink>
      <w:r w:rsidRPr="00F74E39">
        <w:t xml:space="preserve"> и </w:t>
      </w:r>
      <w:hyperlink r:id="rId19">
        <w:r w:rsidRPr="00F74E39">
          <w:t>12</w:t>
        </w:r>
      </w:hyperlink>
      <w:r w:rsidRPr="00F74E39">
        <w:t xml:space="preserve"> Федерального закона от 23.11.1995 № 174-ФЗ «Об экологической экспертизе»;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4) осуществление связи (диалога) органов местного самоуправления и заказчика с населением и общественностью муниципального образования по обсуждаемой теме;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9" w:name="sub_1030204"/>
      <w:bookmarkEnd w:id="9"/>
      <w:r w:rsidRPr="00F74E39">
        <w:t>5) сбор, документирование и направление на рассмотрение заказчика замечаний, рекомендаций и предложений общественности, в том числе по предмету возможных разногласий между общественностью, органами местного самоуправления и заказчиком;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10" w:name="sub_1030205"/>
      <w:bookmarkEnd w:id="10"/>
      <w:r w:rsidRPr="00F74E39">
        <w:t>6) учет мнения населения и заинтересованной общественности при принятии решений органами местного самоуправления и заказчиком;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11" w:name="sub_1030206"/>
      <w:bookmarkStart w:id="12" w:name="sub_1030207"/>
      <w:bookmarkEnd w:id="11"/>
      <w:r w:rsidRPr="00F74E39">
        <w:t>7) информирование органов государственного экологического контроля об отношении населения и заинтересованной общественности:</w:t>
      </w:r>
      <w:bookmarkEnd w:id="12"/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- к </w:t>
      </w:r>
      <w:r w:rsidR="005E58C3" w:rsidRPr="00F178C5">
        <w:t>планируемой</w:t>
      </w:r>
      <w:r w:rsidRPr="00F74E39">
        <w:t xml:space="preserve"> деятельности и ее возможному воздействию на окружающую среду;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- к реализации объектов ГЭЭ, указанных в </w:t>
      </w:r>
      <w:hyperlink r:id="rId20">
        <w:r w:rsidRPr="00F74E39">
          <w:t>статьях 11</w:t>
        </w:r>
      </w:hyperlink>
      <w:r w:rsidRPr="00F74E39">
        <w:t xml:space="preserve"> и </w:t>
      </w:r>
      <w:hyperlink r:id="rId21">
        <w:r w:rsidRPr="00F74E39">
          <w:t>12</w:t>
        </w:r>
      </w:hyperlink>
      <w:r w:rsidRPr="00F74E39">
        <w:t xml:space="preserve"> Федерального закона от 23.11.1995 № 174-ФЗ «Об экологической экспертизе».</w:t>
      </w:r>
    </w:p>
    <w:p w:rsidR="00A36C1B" w:rsidRPr="00F74E39" w:rsidRDefault="00A36C1B" w:rsidP="009621AD">
      <w:pPr>
        <w:widowControl w:val="0"/>
        <w:spacing w:line="264" w:lineRule="auto"/>
        <w:ind w:firstLine="720"/>
        <w:jc w:val="both"/>
      </w:pPr>
    </w:p>
    <w:p w:rsidR="00A36C1B" w:rsidRPr="00F74E39" w:rsidRDefault="00EE185B" w:rsidP="009621AD">
      <w:pPr>
        <w:widowControl w:val="0"/>
        <w:spacing w:line="264" w:lineRule="auto"/>
        <w:jc w:val="center"/>
        <w:rPr>
          <w:b/>
        </w:rPr>
      </w:pPr>
      <w:r w:rsidRPr="00F74E39">
        <w:rPr>
          <w:b/>
        </w:rPr>
        <w:t>4. Предмет общественных обсуждений и формы информирования общественности</w:t>
      </w:r>
    </w:p>
    <w:p w:rsidR="00A36C1B" w:rsidRPr="00F74E39" w:rsidRDefault="00A36C1B" w:rsidP="009621AD">
      <w:pPr>
        <w:widowControl w:val="0"/>
        <w:spacing w:line="264" w:lineRule="auto"/>
        <w:ind w:firstLine="720"/>
        <w:jc w:val="both"/>
      </w:pP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13" w:name="sub_1004"/>
      <w:bookmarkStart w:id="14" w:name="sub_10401"/>
      <w:bookmarkEnd w:id="13"/>
      <w:r w:rsidRPr="00F74E39">
        <w:t>4.1. Предметом общественных обсуждений являются</w:t>
      </w:r>
      <w:bookmarkEnd w:id="14"/>
      <w:r w:rsidRPr="00F74E39">
        <w:t> объекты ГЭЭ, содержащие предварительные материалы ОВОС.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4.2. Общественные обсуждения проводятся с использованием средств дистанционного взаимодействия, в том числе федеральной государственной информационной системы </w:t>
      </w:r>
      <w:r w:rsidR="00E721E2">
        <w:t>«</w:t>
      </w:r>
      <w:r w:rsidRPr="00F74E39">
        <w:t>Единый портал государственных и муниципальных услуг (функций)</w:t>
      </w:r>
      <w:r w:rsidR="00E721E2">
        <w:t>»</w:t>
      </w:r>
      <w:r w:rsidRPr="00F74E39">
        <w:t>, иных государственных, региональных или муниципальных информационных систем, обеспечивающих проведение общественных об</w:t>
      </w:r>
      <w:r w:rsidR="00E721E2">
        <w:t>суждений с использованием сети «</w:t>
      </w:r>
      <w:r w:rsidRPr="00F74E39">
        <w:t>Интернет</w:t>
      </w:r>
      <w:r w:rsidR="00E721E2">
        <w:t>»</w:t>
      </w:r>
      <w:r w:rsidRPr="00F74E39">
        <w:t xml:space="preserve"> (далее </w:t>
      </w:r>
      <w:r w:rsidR="00F17987" w:rsidRPr="00F74E39">
        <w:t>–</w:t>
      </w:r>
      <w:r w:rsidRPr="00F74E39">
        <w:t xml:space="preserve"> информационные системы).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По инициативе граждан, а также уполномоченных органов, ответственных за организацию и проведение общественных обсуждений, в рамках общественных обсуждений, за исключением общественных обсуждений по проекту технического задания, проводятся слушания в соответствии с разделом 12 настоящего Положения.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proofErr w:type="gramStart"/>
      <w:r w:rsidRPr="00F74E39">
        <w:t xml:space="preserve">Проведение слушаний может быть инициировано гражданами в течение 7 календарных </w:t>
      </w:r>
      <w:r w:rsidRPr="00F74E39">
        <w:lastRenderedPageBreak/>
        <w:t xml:space="preserve">дней (а в случаях, предусмотренных абзацами третьим </w:t>
      </w:r>
      <w:r w:rsidR="00F17987" w:rsidRPr="00F74E39">
        <w:t>–</w:t>
      </w:r>
      <w:r w:rsidRPr="00F74E39">
        <w:t xml:space="preserve"> пятым подпункта </w:t>
      </w:r>
      <w:r w:rsidR="00E721E2">
        <w:t>«</w:t>
      </w:r>
      <w:r w:rsidRPr="00F74E39">
        <w:t>а</w:t>
      </w:r>
      <w:r w:rsidR="00E721E2">
        <w:t>»</w:t>
      </w:r>
      <w:r w:rsidRPr="00F74E39">
        <w:t xml:space="preserve"> пункта 31 Правил, </w:t>
      </w:r>
      <w:r w:rsidR="00F17987" w:rsidRPr="00F74E39">
        <w:t>–</w:t>
      </w:r>
      <w:r w:rsidRPr="00F74E39">
        <w:t xml:space="preserve"> в течение 1 рабочего дня) с даты размещения заказчиком (исполнителем) для ознакомления общественности объекта обсуждений путем направления в указанный срок в уполномоченный орган соответствующей инициативы в произвольной форме:</w:t>
      </w:r>
      <w:proofErr w:type="gramEnd"/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посредством официального сайта уполномоченного органа в сети </w:t>
      </w:r>
      <w:r w:rsidR="00E721E2">
        <w:t>«</w:t>
      </w:r>
      <w:r w:rsidRPr="00F74E39">
        <w:t>Интернет</w:t>
      </w:r>
      <w:r w:rsidR="00E721E2">
        <w:t>»</w:t>
      </w:r>
      <w:r w:rsidRPr="00F74E39">
        <w:t xml:space="preserve"> (далее </w:t>
      </w:r>
      <w:r w:rsidR="00F17987" w:rsidRPr="00F74E39">
        <w:t>–</w:t>
      </w:r>
      <w:r w:rsidRPr="00F74E39">
        <w:t xml:space="preserve"> официальный сайт) при наличии технической возможности или информационных систем (при наличии);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в письменной форме или в форме электронного документа в адрес уполномоченного органа по адресу (адресам), указанному в уведомлении об обсуждениях.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При внесении инициативы о проведении слушаний гражданином указываются следующие сведения: фамилия, имя, отчество, дата рождения, адрес места жительства (регистрации), телефон, адрес электронной почты (при наличии), согласие на обработку персональных данных в соответствии с законодательством Российской Федерации в области персональных данных.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4.3. Требования к документации: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15" w:name="sub_10402"/>
      <w:r w:rsidRPr="00F74E39">
        <w:t>- ТЗ на ОВОС должно содержать сведения, указанные в пункте 6 Правил;</w:t>
      </w:r>
      <w:bookmarkEnd w:id="15"/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- предварительные материалы ОВОС должны содержать сведения (включая, </w:t>
      </w:r>
      <w:proofErr w:type="gramStart"/>
      <w:r w:rsidRPr="00F74E39">
        <w:t>но</w:t>
      </w:r>
      <w:proofErr w:type="gramEnd"/>
      <w:r w:rsidRPr="00F74E39">
        <w:t xml:space="preserve"> не ограничиваясь), указанные в пункте 15 Правил;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- материалы оценки воздействия на окружающую среду должны содержать сведения (включая, </w:t>
      </w:r>
      <w:proofErr w:type="gramStart"/>
      <w:r w:rsidRPr="00F74E39">
        <w:t>но</w:t>
      </w:r>
      <w:proofErr w:type="gramEnd"/>
      <w:r w:rsidRPr="00F74E39">
        <w:t xml:space="preserve"> не ограничиваясь), указанные в пункте 49 Правил;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- документация по объекту ГЭЭ должна соответствовать требованиям, установленным </w:t>
      </w:r>
      <w:hyperlink r:id="rId22">
        <w:r w:rsidRPr="00F74E39">
          <w:t>законодательством</w:t>
        </w:r>
      </w:hyperlink>
      <w:r w:rsidRPr="00F74E39">
        <w:t xml:space="preserve"> в области экологической экспертизы.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4.4. Сроки ознакомления с документацией: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- проекта технического задания на материалы ОВОС – 10 календарных дней;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- предварительных материалов ОВОС, объекта ГЭЭ, объекта ГЭЭ, содержащего ПОВОС, переработанных в соответствии с отрицательным заключением государственной экологической экспертизы – 10 календарных дней;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16" w:name="sub_10403"/>
      <w:bookmarkStart w:id="17" w:name="sub_1040301"/>
      <w:bookmarkEnd w:id="16"/>
      <w:r w:rsidRPr="00F74E39">
        <w:t>- предварительных материалов ОВОС, объекта ГЭЭ, объекта ГЭЭ, содержащего ПОВОС</w:t>
      </w:r>
      <w:bookmarkStart w:id="18" w:name="sub_1040302"/>
      <w:bookmarkEnd w:id="17"/>
      <w:r w:rsidRPr="00F74E39">
        <w:t xml:space="preserve"> – 30 календарных дней.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19" w:name="sub_10404"/>
      <w:bookmarkEnd w:id="18"/>
      <w:r w:rsidRPr="00F74E39">
        <w:t>4.5. Заказчик и уполномоченный орган обязаны обеспечить равный доступ общественности в местах, указанных в уведомлении:</w:t>
      </w:r>
      <w:bookmarkEnd w:id="19"/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- к проекту ТЗ на ОВОС и утвержденному ТЗ на ОВОС (в случае принятия заказчиком решения о подготовке Технического задания);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- к предварительным и окончательным материалам ОВОС;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- документации по объекту ГЭЭ.</w:t>
      </w:r>
    </w:p>
    <w:p w:rsidR="00A36C1B" w:rsidRPr="00F74E39" w:rsidRDefault="00A36C1B" w:rsidP="009621AD">
      <w:pPr>
        <w:widowControl w:val="0"/>
        <w:spacing w:line="264" w:lineRule="auto"/>
        <w:ind w:firstLine="720"/>
        <w:jc w:val="both"/>
      </w:pPr>
    </w:p>
    <w:p w:rsidR="00A36C1B" w:rsidRPr="00F74E39" w:rsidRDefault="00EE185B" w:rsidP="009621AD">
      <w:pPr>
        <w:widowControl w:val="0"/>
        <w:spacing w:line="264" w:lineRule="auto"/>
        <w:jc w:val="center"/>
        <w:rPr>
          <w:b/>
        </w:rPr>
      </w:pPr>
      <w:r w:rsidRPr="00F74E39">
        <w:rPr>
          <w:b/>
        </w:rPr>
        <w:t>5. Полномочия органов местного самоуправления муниципального образования и заказчика в части проведения общественных обсуждений</w:t>
      </w:r>
    </w:p>
    <w:p w:rsidR="00A36C1B" w:rsidRPr="00F74E39" w:rsidRDefault="00A36C1B" w:rsidP="009621AD">
      <w:pPr>
        <w:widowControl w:val="0"/>
        <w:spacing w:line="264" w:lineRule="auto"/>
        <w:jc w:val="both"/>
      </w:pPr>
      <w:bookmarkStart w:id="20" w:name="sub_1005"/>
      <w:bookmarkEnd w:id="20"/>
    </w:p>
    <w:p w:rsidR="00A36C1B" w:rsidRPr="00F178C5" w:rsidRDefault="00EE185B" w:rsidP="009621AD">
      <w:pPr>
        <w:widowControl w:val="0"/>
        <w:spacing w:line="264" w:lineRule="auto"/>
        <w:ind w:firstLine="720"/>
        <w:jc w:val="both"/>
      </w:pPr>
      <w:bookmarkStart w:id="21" w:name="sub_10501"/>
      <w:r w:rsidRPr="00F178C5">
        <w:t>5.1. </w:t>
      </w:r>
      <w:bookmarkEnd w:id="21"/>
      <w:r w:rsidR="00C12027" w:rsidRPr="00F178C5">
        <w:t xml:space="preserve">Представительный орган местного самоуправления </w:t>
      </w:r>
      <w:r w:rsidRPr="00F178C5">
        <w:t xml:space="preserve">муниципального образования </w:t>
      </w:r>
      <w:r w:rsidR="00C12027" w:rsidRPr="00F178C5">
        <w:t xml:space="preserve">«город Десногорск» Смоленской </w:t>
      </w:r>
      <w:r w:rsidRPr="00F178C5">
        <w:t xml:space="preserve"> области</w:t>
      </w:r>
      <w:r w:rsidR="00C12027" w:rsidRPr="00F178C5">
        <w:t xml:space="preserve"> – Десногорский городской Совет</w:t>
      </w:r>
      <w:r w:rsidRPr="00F178C5">
        <w:t>:</w:t>
      </w:r>
    </w:p>
    <w:p w:rsidR="00A36C1B" w:rsidRPr="00F178C5" w:rsidRDefault="00EE185B" w:rsidP="009621AD">
      <w:pPr>
        <w:widowControl w:val="0"/>
        <w:spacing w:line="264" w:lineRule="auto"/>
        <w:ind w:firstLine="720"/>
        <w:jc w:val="both"/>
      </w:pPr>
      <w:r w:rsidRPr="00F178C5">
        <w:t xml:space="preserve">- утверждает Положение о порядке организации и проведения общественных обсуждений объекта ГЭЭ, содержащего предварительные материалы ОВОС, планируемой хозяйственной и иной деятельности на территории муниципального образования </w:t>
      </w:r>
      <w:r w:rsidR="00C12027" w:rsidRPr="00F178C5">
        <w:t xml:space="preserve">«город Десногорск» Смоленской </w:t>
      </w:r>
      <w:r w:rsidRPr="00F178C5">
        <w:t>области</w:t>
      </w:r>
      <w:r w:rsidR="00C12027" w:rsidRPr="00F178C5">
        <w:t>.</w:t>
      </w:r>
    </w:p>
    <w:p w:rsidR="00C12027" w:rsidRPr="00F178C5" w:rsidRDefault="00C12027" w:rsidP="009621AD">
      <w:pPr>
        <w:widowControl w:val="0"/>
        <w:spacing w:line="264" w:lineRule="auto"/>
        <w:ind w:firstLine="720"/>
        <w:jc w:val="both"/>
      </w:pPr>
      <w:r w:rsidRPr="00F178C5">
        <w:t>Администрация муниципального образования «город Десногорск» Смоленской области (далее – Администрация):</w:t>
      </w:r>
    </w:p>
    <w:p w:rsidR="00A36C1B" w:rsidRPr="00F178C5" w:rsidRDefault="00EE185B" w:rsidP="009621AD">
      <w:pPr>
        <w:widowControl w:val="0"/>
        <w:spacing w:line="264" w:lineRule="auto"/>
        <w:ind w:firstLine="720"/>
        <w:jc w:val="both"/>
      </w:pPr>
      <w:r w:rsidRPr="00F178C5">
        <w:lastRenderedPageBreak/>
        <w:t>- информирует</w:t>
      </w:r>
      <w:r w:rsidRPr="00F178C5">
        <w:rPr>
          <w:spacing w:val="-7"/>
        </w:rPr>
        <w:t xml:space="preserve"> </w:t>
      </w:r>
      <w:r w:rsidRPr="00F178C5">
        <w:t>общественность</w:t>
      </w:r>
      <w:r w:rsidRPr="00F178C5">
        <w:rPr>
          <w:spacing w:val="-6"/>
        </w:rPr>
        <w:t xml:space="preserve"> </w:t>
      </w:r>
      <w:r w:rsidRPr="00F178C5">
        <w:t>о</w:t>
      </w:r>
      <w:r w:rsidRPr="00F178C5">
        <w:rPr>
          <w:spacing w:val="-6"/>
        </w:rPr>
        <w:t xml:space="preserve"> </w:t>
      </w:r>
      <w:r w:rsidRPr="00F178C5">
        <w:t>проведении</w:t>
      </w:r>
      <w:r w:rsidRPr="00F178C5">
        <w:rPr>
          <w:spacing w:val="-6"/>
        </w:rPr>
        <w:t xml:space="preserve"> о</w:t>
      </w:r>
      <w:r w:rsidRPr="00F178C5">
        <w:t>бщественных</w:t>
      </w:r>
      <w:r w:rsidRPr="00F178C5">
        <w:rPr>
          <w:spacing w:val="-7"/>
        </w:rPr>
        <w:t xml:space="preserve"> </w:t>
      </w:r>
      <w:r w:rsidRPr="00F178C5">
        <w:t>обсуждений;</w:t>
      </w:r>
    </w:p>
    <w:p w:rsidR="00A36C1B" w:rsidRPr="00F178C5" w:rsidRDefault="00EE185B" w:rsidP="009621AD">
      <w:pPr>
        <w:widowControl w:val="0"/>
        <w:spacing w:line="264" w:lineRule="auto"/>
        <w:ind w:firstLine="720"/>
        <w:jc w:val="both"/>
      </w:pPr>
      <w:r w:rsidRPr="00F178C5">
        <w:t>- организует</w:t>
      </w:r>
      <w:r w:rsidRPr="00F178C5">
        <w:rPr>
          <w:spacing w:val="-6"/>
        </w:rPr>
        <w:t xml:space="preserve"> и проводит с учетом требований законодательства Российской Федерации о государственной тайне о</w:t>
      </w:r>
      <w:r w:rsidRPr="00F178C5">
        <w:t>бщественные</w:t>
      </w:r>
      <w:r w:rsidRPr="00F178C5">
        <w:rPr>
          <w:spacing w:val="-7"/>
        </w:rPr>
        <w:t xml:space="preserve"> </w:t>
      </w:r>
      <w:r w:rsidRPr="00F178C5">
        <w:t xml:space="preserve">обсуждения. В отношении хозяйственной и (или) иной деятельности, планируемой на территориях 2 и более муниципальных районов, муниципальных округов, городских округов, расположенных на территории </w:t>
      </w:r>
      <w:r w:rsidR="00C12027" w:rsidRPr="00F178C5">
        <w:t>Смоленской области</w:t>
      </w:r>
      <w:r w:rsidRPr="00F178C5">
        <w:t xml:space="preserve"> (абзац </w:t>
      </w:r>
      <w:r w:rsidR="003D4F73" w:rsidRPr="00F178C5">
        <w:t>3</w:t>
      </w:r>
      <w:r w:rsidRPr="00F178C5">
        <w:t xml:space="preserve"> пункта 18 Правил) проводит общественные обсуждения совместно с органом государственной власти </w:t>
      </w:r>
      <w:r w:rsidR="00C12027" w:rsidRPr="00F178C5">
        <w:t>Смоленской области</w:t>
      </w:r>
      <w:r w:rsidRPr="00F178C5">
        <w:t>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- обеспечивает прием замечаний и предложений общественности в течение</w:t>
      </w:r>
      <w:r w:rsidRPr="00F74E39">
        <w:rPr>
          <w:spacing w:val="1"/>
        </w:rPr>
        <w:t xml:space="preserve"> </w:t>
      </w:r>
      <w:r w:rsidRPr="00F74E39">
        <w:t>всего</w:t>
      </w:r>
      <w:r w:rsidRPr="00F74E39">
        <w:rPr>
          <w:spacing w:val="1"/>
        </w:rPr>
        <w:t xml:space="preserve"> </w:t>
      </w:r>
      <w:r w:rsidRPr="00F74E39">
        <w:t>срока</w:t>
      </w:r>
      <w:r w:rsidRPr="00F74E39">
        <w:rPr>
          <w:spacing w:val="1"/>
        </w:rPr>
        <w:t xml:space="preserve"> </w:t>
      </w:r>
      <w:r w:rsidRPr="00F74E39">
        <w:t>проведения</w:t>
      </w:r>
      <w:r w:rsidRPr="00F74E39">
        <w:rPr>
          <w:spacing w:val="1"/>
        </w:rPr>
        <w:t xml:space="preserve"> </w:t>
      </w:r>
      <w:r w:rsidRPr="00F74E39">
        <w:t>общественных</w:t>
      </w:r>
      <w:r w:rsidRPr="00F74E39">
        <w:rPr>
          <w:spacing w:val="1"/>
        </w:rPr>
        <w:t xml:space="preserve"> </w:t>
      </w:r>
      <w:r w:rsidRPr="00F74E39">
        <w:t>обсуждений,</w:t>
      </w:r>
      <w:r w:rsidRPr="00F74E39">
        <w:rPr>
          <w:spacing w:val="1"/>
        </w:rPr>
        <w:t xml:space="preserve"> </w:t>
      </w:r>
      <w:r w:rsidRPr="00F74E39">
        <w:t>в</w:t>
      </w:r>
      <w:r w:rsidRPr="00F74E39">
        <w:rPr>
          <w:spacing w:val="1"/>
        </w:rPr>
        <w:t xml:space="preserve"> </w:t>
      </w:r>
      <w:r w:rsidRPr="00F74E39">
        <w:t>том</w:t>
      </w:r>
      <w:r w:rsidRPr="00F74E39">
        <w:rPr>
          <w:spacing w:val="1"/>
        </w:rPr>
        <w:t xml:space="preserve"> </w:t>
      </w:r>
      <w:r w:rsidRPr="00F74E39">
        <w:t>числе</w:t>
      </w:r>
      <w:r w:rsidRPr="00F74E39">
        <w:rPr>
          <w:spacing w:val="1"/>
        </w:rPr>
        <w:t xml:space="preserve"> </w:t>
      </w:r>
      <w:r w:rsidRPr="00F74E39">
        <w:t>путем</w:t>
      </w:r>
      <w:r w:rsidRPr="00F74E39">
        <w:rPr>
          <w:spacing w:val="1"/>
        </w:rPr>
        <w:t xml:space="preserve"> </w:t>
      </w:r>
      <w:r w:rsidRPr="00F74E39">
        <w:t>утверждения</w:t>
      </w:r>
      <w:r w:rsidRPr="00F74E39">
        <w:rPr>
          <w:spacing w:val="1"/>
        </w:rPr>
        <w:t xml:space="preserve"> </w:t>
      </w:r>
      <w:r w:rsidRPr="00F74E39">
        <w:t>мест</w:t>
      </w:r>
      <w:r w:rsidRPr="00F74E39">
        <w:rPr>
          <w:spacing w:val="1"/>
        </w:rPr>
        <w:t xml:space="preserve"> </w:t>
      </w:r>
      <w:r w:rsidRPr="00F74E39">
        <w:t>размещения</w:t>
      </w:r>
      <w:r w:rsidRPr="00F74E39">
        <w:rPr>
          <w:spacing w:val="1"/>
        </w:rPr>
        <w:t xml:space="preserve"> </w:t>
      </w:r>
      <w:r w:rsidRPr="00F74E39">
        <w:t>журналов</w:t>
      </w:r>
      <w:r w:rsidRPr="00F74E39">
        <w:rPr>
          <w:spacing w:val="1"/>
        </w:rPr>
        <w:t xml:space="preserve"> </w:t>
      </w:r>
      <w:r w:rsidRPr="00F74E39">
        <w:t>замечаний</w:t>
      </w:r>
      <w:r w:rsidRPr="00F74E39">
        <w:rPr>
          <w:spacing w:val="1"/>
        </w:rPr>
        <w:t xml:space="preserve"> </w:t>
      </w:r>
      <w:r w:rsidRPr="00F74E39">
        <w:t>и</w:t>
      </w:r>
      <w:r w:rsidRPr="00F74E39">
        <w:rPr>
          <w:spacing w:val="1"/>
        </w:rPr>
        <w:t xml:space="preserve"> </w:t>
      </w:r>
      <w:r w:rsidRPr="00F74E39">
        <w:t>предложений</w:t>
      </w:r>
      <w:r w:rsidRPr="00F74E39">
        <w:rPr>
          <w:spacing w:val="1"/>
        </w:rPr>
        <w:t xml:space="preserve"> </w:t>
      </w:r>
      <w:r w:rsidRPr="00F74E39">
        <w:t>общественности,</w:t>
      </w:r>
      <w:r w:rsidRPr="00F74E39">
        <w:rPr>
          <w:spacing w:val="-1"/>
        </w:rPr>
        <w:t xml:space="preserve"> </w:t>
      </w:r>
      <w:r w:rsidRPr="00F74E39">
        <w:t>предложенных Заказчиком;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- составляет</w:t>
      </w:r>
      <w:r w:rsidRPr="00F74E39">
        <w:rPr>
          <w:spacing w:val="-16"/>
        </w:rPr>
        <w:t xml:space="preserve"> </w:t>
      </w:r>
      <w:r w:rsidRPr="00F74E39">
        <w:t>проекты</w:t>
      </w:r>
      <w:r w:rsidRPr="00F74E39">
        <w:rPr>
          <w:spacing w:val="-15"/>
        </w:rPr>
        <w:t xml:space="preserve"> </w:t>
      </w:r>
      <w:r w:rsidRPr="00F74E39">
        <w:t>и</w:t>
      </w:r>
      <w:r w:rsidRPr="00F74E39">
        <w:rPr>
          <w:spacing w:val="-16"/>
        </w:rPr>
        <w:t xml:space="preserve"> </w:t>
      </w:r>
      <w:r w:rsidRPr="00F74E39">
        <w:t>утверждает</w:t>
      </w:r>
      <w:r w:rsidRPr="00F74E39">
        <w:rPr>
          <w:spacing w:val="-16"/>
        </w:rPr>
        <w:t xml:space="preserve"> </w:t>
      </w:r>
      <w:r w:rsidRPr="00F74E39">
        <w:t>документы,</w:t>
      </w:r>
      <w:r w:rsidRPr="00F74E39">
        <w:rPr>
          <w:spacing w:val="-16"/>
        </w:rPr>
        <w:t xml:space="preserve"> </w:t>
      </w:r>
      <w:r w:rsidRPr="00F74E39">
        <w:t>отражающие</w:t>
      </w:r>
      <w:r w:rsidRPr="00F74E39">
        <w:rPr>
          <w:spacing w:val="-16"/>
        </w:rPr>
        <w:t xml:space="preserve"> </w:t>
      </w:r>
      <w:r w:rsidRPr="00F74E39">
        <w:t>факты,</w:t>
      </w:r>
      <w:r w:rsidRPr="00F74E39">
        <w:rPr>
          <w:spacing w:val="-16"/>
        </w:rPr>
        <w:t xml:space="preserve"> </w:t>
      </w:r>
      <w:r w:rsidRPr="00F74E39">
        <w:t>которые</w:t>
      </w:r>
      <w:r w:rsidRPr="00F74E39">
        <w:rPr>
          <w:spacing w:val="-67"/>
        </w:rPr>
        <w:t xml:space="preserve"> </w:t>
      </w:r>
      <w:r w:rsidRPr="00F74E39">
        <w:t>имеют</w:t>
      </w:r>
      <w:r w:rsidRPr="00F74E39">
        <w:rPr>
          <w:spacing w:val="-1"/>
        </w:rPr>
        <w:t xml:space="preserve"> </w:t>
      </w:r>
      <w:r w:rsidRPr="00F74E39">
        <w:t>юридическое значение;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- в установленном законом и актами муниципального образования порядке</w:t>
      </w:r>
      <w:r w:rsidRPr="00F74E39">
        <w:rPr>
          <w:spacing w:val="1"/>
        </w:rPr>
        <w:t xml:space="preserve"> </w:t>
      </w:r>
      <w:r w:rsidRPr="00F74E39">
        <w:t xml:space="preserve">предоставляет разъяснения гражданам и юридическим лицам в рамках подготовки </w:t>
      </w:r>
      <w:r w:rsidRPr="00F74E39">
        <w:rPr>
          <w:spacing w:val="-67"/>
        </w:rPr>
        <w:t xml:space="preserve">    </w:t>
      </w:r>
      <w:r w:rsidRPr="00F74E39">
        <w:t>и</w:t>
      </w:r>
      <w:r w:rsidRPr="00F74E39">
        <w:rPr>
          <w:spacing w:val="-1"/>
        </w:rPr>
        <w:t xml:space="preserve"> </w:t>
      </w:r>
      <w:r w:rsidRPr="00F74E39">
        <w:t>проведения общественных</w:t>
      </w:r>
      <w:r w:rsidRPr="00F74E39">
        <w:rPr>
          <w:spacing w:val="1"/>
        </w:rPr>
        <w:t xml:space="preserve"> </w:t>
      </w:r>
      <w:r w:rsidRPr="00F74E39">
        <w:t>обсуждений;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- в иной, установленной законом или актами муниципального образования</w:t>
      </w:r>
      <w:r w:rsidRPr="00F74E39">
        <w:rPr>
          <w:spacing w:val="1"/>
        </w:rPr>
        <w:t xml:space="preserve"> </w:t>
      </w:r>
      <w:r w:rsidRPr="00F74E39">
        <w:t>форме,</w:t>
      </w:r>
      <w:r w:rsidRPr="00F74E39">
        <w:rPr>
          <w:spacing w:val="-1"/>
        </w:rPr>
        <w:t xml:space="preserve"> </w:t>
      </w:r>
      <w:r w:rsidRPr="00F74E39">
        <w:t>оказывает</w:t>
      </w:r>
      <w:r w:rsidRPr="00F74E39">
        <w:rPr>
          <w:spacing w:val="-1"/>
        </w:rPr>
        <w:t xml:space="preserve"> </w:t>
      </w:r>
      <w:r w:rsidRPr="00F74E39">
        <w:t>содействие</w:t>
      </w:r>
      <w:r w:rsidRPr="00F74E39">
        <w:rPr>
          <w:spacing w:val="-1"/>
        </w:rPr>
        <w:t xml:space="preserve"> </w:t>
      </w:r>
      <w:r w:rsidRPr="00F74E39">
        <w:t>участникам</w:t>
      </w:r>
      <w:r w:rsidRPr="00F74E39">
        <w:rPr>
          <w:spacing w:val="1"/>
        </w:rPr>
        <w:t xml:space="preserve"> </w:t>
      </w:r>
      <w:r w:rsidRPr="00F74E39">
        <w:t>общественных обсуждений объекта ГЭЭ, содержащие предварительные материалы ОВОС.</w:t>
      </w:r>
    </w:p>
    <w:p w:rsidR="00A36C1B" w:rsidRPr="00F74E39" w:rsidRDefault="00EE185B" w:rsidP="009621AD">
      <w:pPr>
        <w:widowControl w:val="0"/>
        <w:spacing w:line="264" w:lineRule="auto"/>
        <w:ind w:firstLine="709"/>
        <w:jc w:val="both"/>
      </w:pPr>
      <w:bookmarkStart w:id="22" w:name="sub_10503"/>
      <w:r w:rsidRPr="00F74E39">
        <w:t>5.2. Заказчик:</w:t>
      </w:r>
      <w:bookmarkEnd w:id="22"/>
    </w:p>
    <w:p w:rsidR="00A36C1B" w:rsidRPr="00F74E39" w:rsidRDefault="00EE185B" w:rsidP="009621AD">
      <w:pPr>
        <w:widowControl w:val="0"/>
        <w:spacing w:line="264" w:lineRule="auto"/>
        <w:ind w:firstLine="709"/>
        <w:jc w:val="both"/>
      </w:pPr>
      <w:r w:rsidRPr="00F74E39">
        <w:t>- оказывает</w:t>
      </w:r>
      <w:r w:rsidRPr="00F74E39">
        <w:rPr>
          <w:spacing w:val="1"/>
        </w:rPr>
        <w:t xml:space="preserve"> </w:t>
      </w:r>
      <w:r w:rsidRPr="00F74E39">
        <w:t>содействие</w:t>
      </w:r>
      <w:r w:rsidRPr="00F74E39">
        <w:rPr>
          <w:spacing w:val="1"/>
        </w:rPr>
        <w:t xml:space="preserve"> </w:t>
      </w:r>
      <w:r w:rsidRPr="00F74E39">
        <w:t>Администрации</w:t>
      </w:r>
      <w:r w:rsidRPr="00F74E39">
        <w:rPr>
          <w:spacing w:val="1"/>
        </w:rPr>
        <w:t xml:space="preserve"> </w:t>
      </w:r>
      <w:r w:rsidRPr="00F74E39">
        <w:t>в</w:t>
      </w:r>
      <w:r w:rsidRPr="00F74E39">
        <w:rPr>
          <w:spacing w:val="1"/>
        </w:rPr>
        <w:t xml:space="preserve"> </w:t>
      </w:r>
      <w:r w:rsidRPr="00F74E39">
        <w:t>подготовке</w:t>
      </w:r>
      <w:r w:rsidRPr="00F74E39">
        <w:rPr>
          <w:spacing w:val="1"/>
        </w:rPr>
        <w:t xml:space="preserve"> </w:t>
      </w:r>
      <w:r w:rsidRPr="00F74E39">
        <w:t>и</w:t>
      </w:r>
      <w:r w:rsidRPr="00F74E39">
        <w:rPr>
          <w:spacing w:val="1"/>
        </w:rPr>
        <w:t xml:space="preserve"> </w:t>
      </w:r>
      <w:r w:rsidRPr="00F74E39">
        <w:t>проведении</w:t>
      </w:r>
      <w:r w:rsidRPr="00F74E39">
        <w:rPr>
          <w:spacing w:val="1"/>
        </w:rPr>
        <w:t xml:space="preserve"> </w:t>
      </w:r>
      <w:r w:rsidRPr="00F74E39">
        <w:t>общественных обсуждений;</w:t>
      </w:r>
    </w:p>
    <w:p w:rsidR="00A36C1B" w:rsidRPr="00F74E39" w:rsidRDefault="00EE185B" w:rsidP="009621AD">
      <w:pPr>
        <w:widowControl w:val="0"/>
        <w:spacing w:line="264" w:lineRule="auto"/>
        <w:ind w:firstLine="709"/>
        <w:jc w:val="both"/>
      </w:pPr>
      <w:r w:rsidRPr="00F74E39">
        <w:t>- составляет</w:t>
      </w:r>
      <w:r w:rsidRPr="00F74E39">
        <w:rPr>
          <w:spacing w:val="-16"/>
        </w:rPr>
        <w:t xml:space="preserve"> </w:t>
      </w:r>
      <w:r w:rsidRPr="00F74E39">
        <w:t>проекты</w:t>
      </w:r>
      <w:r w:rsidRPr="00F74E39">
        <w:rPr>
          <w:spacing w:val="-15"/>
        </w:rPr>
        <w:t xml:space="preserve"> </w:t>
      </w:r>
      <w:r w:rsidRPr="00F74E39">
        <w:t>и</w:t>
      </w:r>
      <w:r w:rsidRPr="00F74E39">
        <w:rPr>
          <w:spacing w:val="-16"/>
        </w:rPr>
        <w:t xml:space="preserve"> </w:t>
      </w:r>
      <w:r w:rsidRPr="00F74E39">
        <w:t>утверждает</w:t>
      </w:r>
      <w:r w:rsidRPr="00F74E39">
        <w:rPr>
          <w:spacing w:val="-16"/>
        </w:rPr>
        <w:t xml:space="preserve"> </w:t>
      </w:r>
      <w:r w:rsidRPr="00F74E39">
        <w:t>документы,</w:t>
      </w:r>
      <w:r w:rsidRPr="00F74E39">
        <w:rPr>
          <w:spacing w:val="-15"/>
        </w:rPr>
        <w:t xml:space="preserve"> </w:t>
      </w:r>
      <w:r w:rsidRPr="00F74E39">
        <w:t>отражающие</w:t>
      </w:r>
      <w:r w:rsidRPr="00F74E39">
        <w:rPr>
          <w:spacing w:val="-16"/>
        </w:rPr>
        <w:t xml:space="preserve"> </w:t>
      </w:r>
      <w:r w:rsidRPr="00F74E39">
        <w:t>факты,</w:t>
      </w:r>
      <w:r w:rsidRPr="00F74E39">
        <w:rPr>
          <w:spacing w:val="-16"/>
        </w:rPr>
        <w:t xml:space="preserve"> </w:t>
      </w:r>
      <w:r w:rsidRPr="00F74E39">
        <w:t>которые</w:t>
      </w:r>
      <w:r w:rsidRPr="00F74E39">
        <w:rPr>
          <w:spacing w:val="-67"/>
        </w:rPr>
        <w:t xml:space="preserve"> </w:t>
      </w:r>
      <w:r w:rsidRPr="00F74E39">
        <w:t>имеют</w:t>
      </w:r>
      <w:r w:rsidRPr="00F74E39">
        <w:rPr>
          <w:spacing w:val="1"/>
        </w:rPr>
        <w:t xml:space="preserve"> </w:t>
      </w:r>
      <w:r w:rsidRPr="00F74E39">
        <w:t>юридическое</w:t>
      </w:r>
      <w:r w:rsidRPr="00F74E39">
        <w:rPr>
          <w:spacing w:val="1"/>
        </w:rPr>
        <w:t xml:space="preserve"> </w:t>
      </w:r>
      <w:r w:rsidRPr="00F74E39">
        <w:t>значение</w:t>
      </w:r>
      <w:r w:rsidRPr="00F74E39">
        <w:rPr>
          <w:spacing w:val="1"/>
        </w:rPr>
        <w:t xml:space="preserve"> </w:t>
      </w:r>
      <w:r w:rsidRPr="00F74E39">
        <w:t>в</w:t>
      </w:r>
      <w:r w:rsidRPr="00F74E39">
        <w:rPr>
          <w:spacing w:val="1"/>
        </w:rPr>
        <w:t xml:space="preserve"> </w:t>
      </w:r>
      <w:r w:rsidRPr="00F74E39">
        <w:t>установленных</w:t>
      </w:r>
      <w:r w:rsidRPr="00F74E39">
        <w:rPr>
          <w:spacing w:val="1"/>
        </w:rPr>
        <w:t xml:space="preserve"> </w:t>
      </w:r>
      <w:r w:rsidRPr="00F74E39">
        <w:t>законом</w:t>
      </w:r>
      <w:r w:rsidRPr="00F74E39">
        <w:rPr>
          <w:spacing w:val="1"/>
        </w:rPr>
        <w:t xml:space="preserve"> </w:t>
      </w:r>
      <w:r w:rsidRPr="00F74E39">
        <w:t>или</w:t>
      </w:r>
      <w:r w:rsidRPr="00F74E39">
        <w:rPr>
          <w:spacing w:val="1"/>
        </w:rPr>
        <w:t xml:space="preserve"> </w:t>
      </w:r>
      <w:r w:rsidRPr="00F74E39">
        <w:t>актами</w:t>
      </w:r>
      <w:r w:rsidRPr="00F74E39">
        <w:rPr>
          <w:spacing w:val="1"/>
        </w:rPr>
        <w:t xml:space="preserve"> </w:t>
      </w:r>
      <w:r w:rsidRPr="00F74E39">
        <w:t>муниципального</w:t>
      </w:r>
      <w:r w:rsidRPr="00F74E39">
        <w:rPr>
          <w:spacing w:val="-1"/>
        </w:rPr>
        <w:t xml:space="preserve"> </w:t>
      </w:r>
      <w:r w:rsidRPr="00F74E39">
        <w:t>образования</w:t>
      </w:r>
      <w:r w:rsidRPr="00F74E39">
        <w:rPr>
          <w:spacing w:val="-1"/>
        </w:rPr>
        <w:t xml:space="preserve"> </w:t>
      </w:r>
      <w:r w:rsidRPr="00F74E39">
        <w:t>случаях;</w:t>
      </w:r>
    </w:p>
    <w:p w:rsidR="00A36C1B" w:rsidRPr="00F74E39" w:rsidRDefault="00EE185B" w:rsidP="009621AD">
      <w:pPr>
        <w:widowControl w:val="0"/>
        <w:spacing w:line="264" w:lineRule="auto"/>
        <w:ind w:firstLine="709"/>
        <w:jc w:val="both"/>
      </w:pPr>
      <w:r w:rsidRPr="00F74E39">
        <w:t>- оказывает</w:t>
      </w:r>
      <w:r w:rsidRPr="00F74E39">
        <w:rPr>
          <w:spacing w:val="1"/>
        </w:rPr>
        <w:t xml:space="preserve"> </w:t>
      </w:r>
      <w:r w:rsidRPr="00F74E39">
        <w:t>Администрации</w:t>
      </w:r>
      <w:r w:rsidRPr="00F74E39">
        <w:rPr>
          <w:spacing w:val="1"/>
        </w:rPr>
        <w:t xml:space="preserve"> </w:t>
      </w:r>
      <w:r w:rsidRPr="00F74E39">
        <w:t>экспертную</w:t>
      </w:r>
      <w:r w:rsidRPr="00F74E39">
        <w:rPr>
          <w:spacing w:val="1"/>
        </w:rPr>
        <w:t xml:space="preserve"> </w:t>
      </w:r>
      <w:r w:rsidRPr="00F74E39">
        <w:t>поддержку</w:t>
      </w:r>
      <w:r w:rsidRPr="00F74E39">
        <w:rPr>
          <w:spacing w:val="1"/>
        </w:rPr>
        <w:t xml:space="preserve"> </w:t>
      </w:r>
      <w:r w:rsidRPr="00F74E39">
        <w:t>информационного</w:t>
      </w:r>
      <w:r w:rsidRPr="00F74E39">
        <w:rPr>
          <w:spacing w:val="1"/>
        </w:rPr>
        <w:t xml:space="preserve"> </w:t>
      </w:r>
      <w:r w:rsidRPr="00F74E39">
        <w:t>характера</w:t>
      </w:r>
      <w:r w:rsidRPr="00F74E39">
        <w:rPr>
          <w:spacing w:val="1"/>
        </w:rPr>
        <w:t xml:space="preserve"> </w:t>
      </w:r>
      <w:r w:rsidRPr="00F74E39">
        <w:t>при</w:t>
      </w:r>
      <w:r w:rsidRPr="00F74E39">
        <w:rPr>
          <w:spacing w:val="1"/>
        </w:rPr>
        <w:t xml:space="preserve"> </w:t>
      </w:r>
      <w:r w:rsidRPr="00F74E39">
        <w:t>подготовке</w:t>
      </w:r>
      <w:r w:rsidRPr="00F74E39">
        <w:rPr>
          <w:spacing w:val="1"/>
        </w:rPr>
        <w:t xml:space="preserve"> </w:t>
      </w:r>
      <w:r w:rsidRPr="00F74E39">
        <w:t>проектов</w:t>
      </w:r>
      <w:r w:rsidRPr="00F74E39">
        <w:rPr>
          <w:spacing w:val="1"/>
        </w:rPr>
        <w:t xml:space="preserve"> </w:t>
      </w:r>
      <w:r w:rsidRPr="00F74E39">
        <w:t>документов,</w:t>
      </w:r>
      <w:r w:rsidRPr="00F74E39">
        <w:rPr>
          <w:spacing w:val="1"/>
        </w:rPr>
        <w:t xml:space="preserve"> </w:t>
      </w:r>
      <w:r w:rsidRPr="00F74E39">
        <w:t>отражающих</w:t>
      </w:r>
      <w:r w:rsidRPr="00F74E39">
        <w:rPr>
          <w:spacing w:val="1"/>
        </w:rPr>
        <w:t xml:space="preserve"> </w:t>
      </w:r>
      <w:r w:rsidRPr="00F74E39">
        <w:t>факты,</w:t>
      </w:r>
      <w:r w:rsidRPr="00F74E39">
        <w:rPr>
          <w:spacing w:val="1"/>
        </w:rPr>
        <w:t xml:space="preserve"> </w:t>
      </w:r>
      <w:r w:rsidRPr="00F74E39">
        <w:t>которые</w:t>
      </w:r>
      <w:r w:rsidRPr="00F74E39">
        <w:rPr>
          <w:spacing w:val="1"/>
        </w:rPr>
        <w:t xml:space="preserve"> </w:t>
      </w:r>
      <w:r w:rsidRPr="00F74E39">
        <w:t>имеют</w:t>
      </w:r>
      <w:r w:rsidRPr="00F74E39">
        <w:rPr>
          <w:spacing w:val="-1"/>
        </w:rPr>
        <w:t xml:space="preserve"> </w:t>
      </w:r>
      <w:r w:rsidRPr="00F74E39">
        <w:t>юридическое значение;</w:t>
      </w:r>
    </w:p>
    <w:p w:rsidR="00A36C1B" w:rsidRPr="00F74E39" w:rsidRDefault="00EE185B" w:rsidP="009621AD">
      <w:pPr>
        <w:widowControl w:val="0"/>
        <w:spacing w:line="264" w:lineRule="auto"/>
        <w:ind w:firstLine="709"/>
        <w:jc w:val="both"/>
      </w:pPr>
      <w:r w:rsidRPr="00F74E39">
        <w:t>- обеспечивает</w:t>
      </w:r>
      <w:r w:rsidRPr="00F74E39">
        <w:rPr>
          <w:spacing w:val="1"/>
        </w:rPr>
        <w:t xml:space="preserve"> </w:t>
      </w:r>
      <w:r w:rsidRPr="00F74E39">
        <w:t>дополнительное</w:t>
      </w:r>
      <w:r w:rsidRPr="00F74E39">
        <w:rPr>
          <w:spacing w:val="1"/>
        </w:rPr>
        <w:t xml:space="preserve"> </w:t>
      </w:r>
      <w:r w:rsidRPr="00F74E39">
        <w:t>информирование</w:t>
      </w:r>
      <w:r w:rsidRPr="00F74E39">
        <w:rPr>
          <w:spacing w:val="1"/>
        </w:rPr>
        <w:t xml:space="preserve"> </w:t>
      </w:r>
      <w:r w:rsidRPr="00F74E39">
        <w:t>общественности</w:t>
      </w:r>
      <w:r w:rsidRPr="00F74E39">
        <w:rPr>
          <w:spacing w:val="1"/>
        </w:rPr>
        <w:t xml:space="preserve"> </w:t>
      </w:r>
      <w:r w:rsidRPr="00F74E39">
        <w:t>о</w:t>
      </w:r>
      <w:r w:rsidRPr="00F74E39">
        <w:rPr>
          <w:spacing w:val="1"/>
        </w:rPr>
        <w:t xml:space="preserve"> п</w:t>
      </w:r>
      <w:r w:rsidRPr="00F74E39">
        <w:t>редмете</w:t>
      </w:r>
      <w:r w:rsidRPr="00F74E39">
        <w:rPr>
          <w:spacing w:val="1"/>
        </w:rPr>
        <w:t xml:space="preserve"> </w:t>
      </w:r>
      <w:r w:rsidRPr="00F74E39">
        <w:t>экологической</w:t>
      </w:r>
      <w:r w:rsidRPr="00F74E39">
        <w:rPr>
          <w:spacing w:val="1"/>
        </w:rPr>
        <w:t xml:space="preserve"> </w:t>
      </w:r>
      <w:r w:rsidRPr="00F74E39">
        <w:t>экспертизы,</w:t>
      </w:r>
      <w:r w:rsidRPr="00F74E39">
        <w:rPr>
          <w:spacing w:val="1"/>
        </w:rPr>
        <w:t xml:space="preserve"> </w:t>
      </w:r>
      <w:r w:rsidRPr="00F74E39">
        <w:t>объекте</w:t>
      </w:r>
      <w:r w:rsidRPr="00F74E39">
        <w:rPr>
          <w:spacing w:val="1"/>
        </w:rPr>
        <w:t xml:space="preserve"> </w:t>
      </w:r>
      <w:r w:rsidRPr="00F74E39">
        <w:t>общественных</w:t>
      </w:r>
      <w:r w:rsidRPr="00F74E39">
        <w:rPr>
          <w:spacing w:val="1"/>
        </w:rPr>
        <w:t xml:space="preserve"> </w:t>
      </w:r>
      <w:r w:rsidRPr="00F74E39">
        <w:t>обсуждений</w:t>
      </w:r>
      <w:r w:rsidRPr="00F74E39">
        <w:rPr>
          <w:spacing w:val="1"/>
        </w:rPr>
        <w:t xml:space="preserve"> </w:t>
      </w:r>
      <w:r w:rsidRPr="00F74E39">
        <w:t>и</w:t>
      </w:r>
      <w:r w:rsidRPr="00F74E39">
        <w:rPr>
          <w:spacing w:val="1"/>
        </w:rPr>
        <w:t xml:space="preserve"> </w:t>
      </w:r>
      <w:r w:rsidRPr="00F74E39">
        <w:t>особенностях</w:t>
      </w:r>
      <w:r w:rsidRPr="00F74E39">
        <w:rPr>
          <w:spacing w:val="-1"/>
        </w:rPr>
        <w:t xml:space="preserve"> </w:t>
      </w:r>
      <w:r w:rsidRPr="00F74E39">
        <w:t>осуществления Заказчиком</w:t>
      </w:r>
      <w:r w:rsidRPr="00F74E39">
        <w:rPr>
          <w:spacing w:val="-1"/>
        </w:rPr>
        <w:t xml:space="preserve"> </w:t>
      </w:r>
      <w:r w:rsidRPr="00F74E39">
        <w:t>процедуры ОВОС;</w:t>
      </w:r>
    </w:p>
    <w:p w:rsidR="00A36C1B" w:rsidRPr="00F74E39" w:rsidRDefault="00EE185B" w:rsidP="009621AD">
      <w:pPr>
        <w:widowControl w:val="0"/>
        <w:spacing w:line="264" w:lineRule="auto"/>
        <w:ind w:firstLine="709"/>
        <w:jc w:val="both"/>
      </w:pPr>
      <w:r w:rsidRPr="00F74E39">
        <w:t>- размещает объект общественных обсуждений в сети «Интернет», а также для очного ознакомления в соответствии с требованиями</w:t>
      </w:r>
      <w:r w:rsidRPr="00F74E39">
        <w:rPr>
          <w:spacing w:val="1"/>
        </w:rPr>
        <w:t xml:space="preserve"> </w:t>
      </w:r>
      <w:r w:rsidRPr="00F74E39">
        <w:t>законодательства;</w:t>
      </w:r>
    </w:p>
    <w:p w:rsidR="00A36C1B" w:rsidRPr="00F74E39" w:rsidRDefault="00EE185B" w:rsidP="009621AD">
      <w:pPr>
        <w:widowControl w:val="0"/>
        <w:spacing w:line="264" w:lineRule="auto"/>
        <w:ind w:firstLine="709"/>
        <w:jc w:val="both"/>
      </w:pPr>
      <w:r w:rsidRPr="00F74E39">
        <w:t>- обеспечивает</w:t>
      </w:r>
      <w:r w:rsidRPr="00F74E39">
        <w:rPr>
          <w:spacing w:val="1"/>
        </w:rPr>
        <w:t xml:space="preserve"> </w:t>
      </w:r>
      <w:r w:rsidRPr="00F74E39">
        <w:t>доступ</w:t>
      </w:r>
      <w:r w:rsidRPr="00F74E39">
        <w:rPr>
          <w:spacing w:val="1"/>
        </w:rPr>
        <w:t xml:space="preserve"> </w:t>
      </w:r>
      <w:r w:rsidRPr="00F74E39">
        <w:t>общественности</w:t>
      </w:r>
      <w:r w:rsidRPr="00F74E39">
        <w:rPr>
          <w:spacing w:val="1"/>
        </w:rPr>
        <w:t xml:space="preserve"> </w:t>
      </w:r>
      <w:r w:rsidRPr="00F74E39">
        <w:t>к</w:t>
      </w:r>
      <w:r w:rsidRPr="00F74E39">
        <w:rPr>
          <w:spacing w:val="1"/>
        </w:rPr>
        <w:t xml:space="preserve"> </w:t>
      </w:r>
      <w:r w:rsidRPr="00F74E39">
        <w:t>объекту</w:t>
      </w:r>
      <w:r w:rsidRPr="00F74E39">
        <w:rPr>
          <w:spacing w:val="1"/>
        </w:rPr>
        <w:t xml:space="preserve"> </w:t>
      </w:r>
      <w:r w:rsidRPr="00F74E39">
        <w:t>экологической</w:t>
      </w:r>
      <w:r w:rsidRPr="00F74E39">
        <w:rPr>
          <w:spacing w:val="1"/>
        </w:rPr>
        <w:t xml:space="preserve"> </w:t>
      </w:r>
      <w:r w:rsidRPr="00F74E39">
        <w:t>экспертизы и объекту общественных обсуждений в соответствии с требованиями</w:t>
      </w:r>
      <w:r w:rsidRPr="00F74E39">
        <w:rPr>
          <w:spacing w:val="1"/>
        </w:rPr>
        <w:t xml:space="preserve"> </w:t>
      </w:r>
      <w:r w:rsidRPr="00F74E39">
        <w:t>законодательства;</w:t>
      </w:r>
    </w:p>
    <w:p w:rsidR="00A36C1B" w:rsidRPr="00F74E39" w:rsidRDefault="00EE185B" w:rsidP="009621AD">
      <w:pPr>
        <w:widowControl w:val="0"/>
        <w:spacing w:line="264" w:lineRule="auto"/>
        <w:ind w:firstLine="709"/>
        <w:jc w:val="both"/>
      </w:pPr>
      <w:r w:rsidRPr="00F74E39">
        <w:t>- обеспечивает</w:t>
      </w:r>
      <w:r w:rsidRPr="00F74E39">
        <w:rPr>
          <w:spacing w:val="1"/>
        </w:rPr>
        <w:t xml:space="preserve"> </w:t>
      </w:r>
      <w:r w:rsidRPr="00F74E39">
        <w:t>(осуществляют)</w:t>
      </w:r>
      <w:r w:rsidRPr="00F74E39">
        <w:rPr>
          <w:spacing w:val="1"/>
        </w:rPr>
        <w:t xml:space="preserve"> </w:t>
      </w:r>
      <w:r w:rsidRPr="00F74E39">
        <w:t>фиксацию</w:t>
      </w:r>
      <w:r w:rsidRPr="00F74E39">
        <w:rPr>
          <w:spacing w:val="1"/>
        </w:rPr>
        <w:t xml:space="preserve"> </w:t>
      </w:r>
      <w:r w:rsidRPr="00F74E39">
        <w:t>замечаний</w:t>
      </w:r>
      <w:r w:rsidRPr="00F74E39">
        <w:rPr>
          <w:spacing w:val="1"/>
        </w:rPr>
        <w:t xml:space="preserve"> </w:t>
      </w:r>
      <w:r w:rsidRPr="00F74E39">
        <w:t>и</w:t>
      </w:r>
      <w:r w:rsidRPr="00F74E39">
        <w:rPr>
          <w:spacing w:val="1"/>
        </w:rPr>
        <w:t xml:space="preserve"> </w:t>
      </w:r>
      <w:r w:rsidRPr="00F74E39">
        <w:t>предложений</w:t>
      </w:r>
      <w:r w:rsidRPr="00F74E39">
        <w:rPr>
          <w:spacing w:val="1"/>
        </w:rPr>
        <w:t xml:space="preserve"> </w:t>
      </w:r>
      <w:r w:rsidRPr="00F74E39">
        <w:t>общественности</w:t>
      </w:r>
      <w:r w:rsidRPr="00F74E39">
        <w:rPr>
          <w:spacing w:val="-3"/>
        </w:rPr>
        <w:t xml:space="preserve"> </w:t>
      </w:r>
      <w:r w:rsidRPr="00F74E39">
        <w:t>в</w:t>
      </w:r>
      <w:r w:rsidRPr="00F74E39">
        <w:rPr>
          <w:spacing w:val="-3"/>
        </w:rPr>
        <w:t xml:space="preserve"> </w:t>
      </w:r>
      <w:r w:rsidRPr="00F74E39">
        <w:t>журналах</w:t>
      </w:r>
      <w:r w:rsidRPr="00F74E39">
        <w:rPr>
          <w:spacing w:val="-3"/>
        </w:rPr>
        <w:t xml:space="preserve"> </w:t>
      </w:r>
      <w:r w:rsidRPr="00F74E39">
        <w:t>учета</w:t>
      </w:r>
      <w:r w:rsidRPr="00F74E39">
        <w:rPr>
          <w:spacing w:val="-3"/>
        </w:rPr>
        <w:t xml:space="preserve"> </w:t>
      </w:r>
      <w:r w:rsidRPr="00F74E39">
        <w:t>замечаний</w:t>
      </w:r>
      <w:r w:rsidRPr="00F74E39">
        <w:rPr>
          <w:spacing w:val="-3"/>
        </w:rPr>
        <w:t xml:space="preserve"> </w:t>
      </w:r>
      <w:r w:rsidRPr="00F74E39">
        <w:t>и</w:t>
      </w:r>
      <w:r w:rsidRPr="00F74E39">
        <w:rPr>
          <w:spacing w:val="-3"/>
        </w:rPr>
        <w:t xml:space="preserve"> </w:t>
      </w:r>
      <w:r w:rsidRPr="00F74E39">
        <w:t>предложений</w:t>
      </w:r>
      <w:r w:rsidRPr="00F74E39">
        <w:rPr>
          <w:spacing w:val="-2"/>
        </w:rPr>
        <w:t xml:space="preserve"> </w:t>
      </w:r>
      <w:r w:rsidRPr="00F74E39">
        <w:t>общественности;</w:t>
      </w:r>
    </w:p>
    <w:p w:rsidR="00A36C1B" w:rsidRPr="00F74E39" w:rsidRDefault="00EE185B" w:rsidP="009621AD">
      <w:pPr>
        <w:widowControl w:val="0"/>
        <w:spacing w:line="264" w:lineRule="auto"/>
        <w:ind w:firstLine="709"/>
        <w:jc w:val="both"/>
      </w:pPr>
      <w:r w:rsidRPr="00F74E39">
        <w:t>- в</w:t>
      </w:r>
      <w:r w:rsidRPr="00F74E39">
        <w:rPr>
          <w:spacing w:val="57"/>
        </w:rPr>
        <w:t xml:space="preserve"> </w:t>
      </w:r>
      <w:r w:rsidRPr="00F74E39">
        <w:t>установленных</w:t>
      </w:r>
      <w:r w:rsidRPr="00F74E39">
        <w:rPr>
          <w:spacing w:val="57"/>
        </w:rPr>
        <w:t xml:space="preserve"> </w:t>
      </w:r>
      <w:r w:rsidRPr="00F74E39">
        <w:t>законом</w:t>
      </w:r>
      <w:r w:rsidRPr="00F74E39">
        <w:rPr>
          <w:spacing w:val="57"/>
        </w:rPr>
        <w:t xml:space="preserve"> </w:t>
      </w:r>
      <w:r w:rsidRPr="00F74E39">
        <w:t>или</w:t>
      </w:r>
      <w:r w:rsidRPr="00F74E39">
        <w:rPr>
          <w:spacing w:val="57"/>
        </w:rPr>
        <w:t xml:space="preserve"> </w:t>
      </w:r>
      <w:r w:rsidRPr="00F74E39">
        <w:t>актами</w:t>
      </w:r>
      <w:r w:rsidRPr="00F74E39">
        <w:rPr>
          <w:spacing w:val="57"/>
        </w:rPr>
        <w:t xml:space="preserve"> </w:t>
      </w:r>
      <w:r w:rsidRPr="00F74E39">
        <w:t>органов</w:t>
      </w:r>
      <w:r w:rsidRPr="00F74E39">
        <w:rPr>
          <w:spacing w:val="58"/>
        </w:rPr>
        <w:t xml:space="preserve"> </w:t>
      </w:r>
      <w:r w:rsidRPr="00F74E39">
        <w:t>местного</w:t>
      </w:r>
      <w:r w:rsidRPr="00F74E39">
        <w:rPr>
          <w:spacing w:val="57"/>
        </w:rPr>
        <w:t xml:space="preserve"> </w:t>
      </w:r>
      <w:r w:rsidRPr="00F74E39">
        <w:t>самоуправления случаях</w:t>
      </w:r>
      <w:r w:rsidRPr="00F74E39">
        <w:rPr>
          <w:spacing w:val="1"/>
        </w:rPr>
        <w:t xml:space="preserve"> </w:t>
      </w:r>
      <w:r w:rsidRPr="00F74E39">
        <w:t>осуществляет</w:t>
      </w:r>
      <w:r w:rsidRPr="00F74E39">
        <w:rPr>
          <w:spacing w:val="1"/>
        </w:rPr>
        <w:t xml:space="preserve"> </w:t>
      </w:r>
      <w:r w:rsidRPr="00F74E39">
        <w:t>материально-техническое</w:t>
      </w:r>
      <w:r w:rsidRPr="00F74E39">
        <w:rPr>
          <w:spacing w:val="1"/>
        </w:rPr>
        <w:t xml:space="preserve"> </w:t>
      </w:r>
      <w:r w:rsidRPr="00F74E39">
        <w:t>обеспечение</w:t>
      </w:r>
      <w:r w:rsidRPr="00F74E39">
        <w:rPr>
          <w:spacing w:val="1"/>
        </w:rPr>
        <w:t xml:space="preserve"> </w:t>
      </w:r>
      <w:r w:rsidRPr="00F74E39">
        <w:t>проведения</w:t>
      </w:r>
      <w:r w:rsidRPr="00F74E39">
        <w:rPr>
          <w:spacing w:val="1"/>
        </w:rPr>
        <w:t xml:space="preserve"> </w:t>
      </w:r>
      <w:r w:rsidRPr="00F74E39">
        <w:t>общественных</w:t>
      </w:r>
      <w:r w:rsidRPr="00F74E39">
        <w:rPr>
          <w:spacing w:val="-2"/>
        </w:rPr>
        <w:t xml:space="preserve"> </w:t>
      </w:r>
      <w:r w:rsidRPr="00F74E39">
        <w:t>обсуждений;</w:t>
      </w:r>
    </w:p>
    <w:p w:rsidR="00A36C1B" w:rsidRPr="00F74E39" w:rsidRDefault="00EE185B" w:rsidP="009621AD">
      <w:pPr>
        <w:pStyle w:val="af2"/>
        <w:spacing w:line="264" w:lineRule="auto"/>
        <w:ind w:left="0" w:right="0" w:firstLine="560"/>
        <w:rPr>
          <w:sz w:val="24"/>
          <w:szCs w:val="24"/>
        </w:rPr>
      </w:pPr>
      <w:r w:rsidRPr="00F74E39">
        <w:rPr>
          <w:sz w:val="24"/>
          <w:szCs w:val="24"/>
        </w:rPr>
        <w:t>- оказывает</w:t>
      </w:r>
      <w:r w:rsidRPr="00F74E39">
        <w:rPr>
          <w:spacing w:val="1"/>
          <w:sz w:val="24"/>
          <w:szCs w:val="24"/>
        </w:rPr>
        <w:t xml:space="preserve"> </w:t>
      </w:r>
      <w:r w:rsidRPr="00F74E39">
        <w:rPr>
          <w:sz w:val="24"/>
          <w:szCs w:val="24"/>
        </w:rPr>
        <w:t>содействие</w:t>
      </w:r>
      <w:r w:rsidRPr="00F74E39">
        <w:rPr>
          <w:spacing w:val="1"/>
          <w:sz w:val="24"/>
          <w:szCs w:val="24"/>
        </w:rPr>
        <w:t xml:space="preserve"> </w:t>
      </w:r>
      <w:r w:rsidRPr="00F74E39">
        <w:rPr>
          <w:sz w:val="24"/>
          <w:szCs w:val="24"/>
        </w:rPr>
        <w:t>общественности</w:t>
      </w:r>
      <w:r w:rsidRPr="00F74E39">
        <w:rPr>
          <w:spacing w:val="1"/>
          <w:sz w:val="24"/>
          <w:szCs w:val="24"/>
        </w:rPr>
        <w:t xml:space="preserve"> </w:t>
      </w:r>
      <w:r w:rsidRPr="00F74E39">
        <w:rPr>
          <w:sz w:val="24"/>
          <w:szCs w:val="24"/>
        </w:rPr>
        <w:t>в</w:t>
      </w:r>
      <w:r w:rsidRPr="00F74E39">
        <w:rPr>
          <w:spacing w:val="1"/>
          <w:sz w:val="24"/>
          <w:szCs w:val="24"/>
        </w:rPr>
        <w:t xml:space="preserve"> </w:t>
      </w:r>
      <w:r w:rsidRPr="00F74E39">
        <w:rPr>
          <w:sz w:val="24"/>
          <w:szCs w:val="24"/>
        </w:rPr>
        <w:t>предоставлении</w:t>
      </w:r>
      <w:r w:rsidRPr="00F74E39">
        <w:rPr>
          <w:spacing w:val="1"/>
          <w:sz w:val="24"/>
          <w:szCs w:val="24"/>
        </w:rPr>
        <w:t xml:space="preserve"> </w:t>
      </w:r>
      <w:r w:rsidRPr="00F74E39">
        <w:rPr>
          <w:sz w:val="24"/>
          <w:szCs w:val="24"/>
        </w:rPr>
        <w:t>замечаний</w:t>
      </w:r>
      <w:r w:rsidRPr="00F74E39">
        <w:rPr>
          <w:spacing w:val="1"/>
          <w:sz w:val="24"/>
          <w:szCs w:val="24"/>
        </w:rPr>
        <w:t xml:space="preserve"> </w:t>
      </w:r>
      <w:r w:rsidRPr="00F74E39">
        <w:rPr>
          <w:sz w:val="24"/>
          <w:szCs w:val="24"/>
        </w:rPr>
        <w:t>и</w:t>
      </w:r>
      <w:r w:rsidRPr="00F74E39">
        <w:rPr>
          <w:spacing w:val="1"/>
          <w:sz w:val="24"/>
          <w:szCs w:val="24"/>
        </w:rPr>
        <w:t xml:space="preserve"> </w:t>
      </w:r>
      <w:r w:rsidRPr="00F74E39">
        <w:rPr>
          <w:sz w:val="24"/>
          <w:szCs w:val="24"/>
        </w:rPr>
        <w:t>предложений</w:t>
      </w:r>
      <w:r w:rsidRPr="00F74E39">
        <w:rPr>
          <w:spacing w:val="1"/>
          <w:sz w:val="24"/>
          <w:szCs w:val="24"/>
        </w:rPr>
        <w:t xml:space="preserve"> </w:t>
      </w:r>
      <w:r w:rsidRPr="00F74E39">
        <w:rPr>
          <w:sz w:val="24"/>
          <w:szCs w:val="24"/>
        </w:rPr>
        <w:t>к</w:t>
      </w:r>
      <w:r w:rsidRPr="00F74E39">
        <w:rPr>
          <w:spacing w:val="1"/>
          <w:sz w:val="24"/>
          <w:szCs w:val="24"/>
        </w:rPr>
        <w:t xml:space="preserve"> </w:t>
      </w:r>
      <w:r w:rsidRPr="00F74E39">
        <w:rPr>
          <w:sz w:val="24"/>
          <w:szCs w:val="24"/>
        </w:rPr>
        <w:t>объекту</w:t>
      </w:r>
      <w:r w:rsidRPr="00F74E39">
        <w:rPr>
          <w:spacing w:val="1"/>
          <w:sz w:val="24"/>
          <w:szCs w:val="24"/>
        </w:rPr>
        <w:t xml:space="preserve"> </w:t>
      </w:r>
      <w:r w:rsidRPr="00F74E39">
        <w:rPr>
          <w:sz w:val="24"/>
          <w:szCs w:val="24"/>
        </w:rPr>
        <w:t>общественных</w:t>
      </w:r>
      <w:r w:rsidRPr="00F74E39">
        <w:rPr>
          <w:spacing w:val="1"/>
          <w:sz w:val="24"/>
          <w:szCs w:val="24"/>
        </w:rPr>
        <w:t xml:space="preserve"> </w:t>
      </w:r>
      <w:r w:rsidRPr="00F74E39">
        <w:rPr>
          <w:sz w:val="24"/>
          <w:szCs w:val="24"/>
        </w:rPr>
        <w:t>обсуждений;</w:t>
      </w:r>
    </w:p>
    <w:p w:rsidR="00A36C1B" w:rsidRPr="00F74E39" w:rsidRDefault="00EE185B" w:rsidP="009621AD">
      <w:pPr>
        <w:pStyle w:val="af2"/>
        <w:spacing w:line="264" w:lineRule="auto"/>
        <w:ind w:left="0" w:right="0" w:firstLine="560"/>
        <w:rPr>
          <w:sz w:val="24"/>
          <w:szCs w:val="24"/>
        </w:rPr>
      </w:pPr>
      <w:r w:rsidRPr="00F74E39">
        <w:rPr>
          <w:sz w:val="24"/>
          <w:szCs w:val="24"/>
        </w:rPr>
        <w:t>- осуществляют</w:t>
      </w:r>
      <w:r w:rsidRPr="00F74E39">
        <w:rPr>
          <w:spacing w:val="1"/>
          <w:sz w:val="24"/>
          <w:szCs w:val="24"/>
        </w:rPr>
        <w:t xml:space="preserve"> </w:t>
      </w:r>
      <w:r w:rsidRPr="00F74E39">
        <w:rPr>
          <w:sz w:val="24"/>
          <w:szCs w:val="24"/>
        </w:rPr>
        <w:t>иные</w:t>
      </w:r>
      <w:r w:rsidRPr="00F74E39">
        <w:rPr>
          <w:spacing w:val="1"/>
          <w:sz w:val="24"/>
          <w:szCs w:val="24"/>
        </w:rPr>
        <w:t xml:space="preserve"> </w:t>
      </w:r>
      <w:r w:rsidRPr="00F74E39">
        <w:rPr>
          <w:sz w:val="24"/>
          <w:szCs w:val="24"/>
        </w:rPr>
        <w:t>действия</w:t>
      </w:r>
      <w:r w:rsidRPr="00F74E39">
        <w:rPr>
          <w:spacing w:val="1"/>
          <w:sz w:val="24"/>
          <w:szCs w:val="24"/>
        </w:rPr>
        <w:t xml:space="preserve"> </w:t>
      </w:r>
      <w:r w:rsidRPr="00F74E39">
        <w:rPr>
          <w:sz w:val="24"/>
          <w:szCs w:val="24"/>
        </w:rPr>
        <w:t>и</w:t>
      </w:r>
      <w:r w:rsidRPr="00F74E39">
        <w:rPr>
          <w:spacing w:val="1"/>
          <w:sz w:val="24"/>
          <w:szCs w:val="24"/>
        </w:rPr>
        <w:t xml:space="preserve"> </w:t>
      </w:r>
      <w:r w:rsidRPr="00F74E39">
        <w:rPr>
          <w:sz w:val="24"/>
          <w:szCs w:val="24"/>
        </w:rPr>
        <w:t>реализуют</w:t>
      </w:r>
      <w:r w:rsidRPr="00F74E39">
        <w:rPr>
          <w:spacing w:val="1"/>
          <w:sz w:val="24"/>
          <w:szCs w:val="24"/>
        </w:rPr>
        <w:t xml:space="preserve"> </w:t>
      </w:r>
      <w:r w:rsidRPr="00F74E39">
        <w:rPr>
          <w:sz w:val="24"/>
          <w:szCs w:val="24"/>
        </w:rPr>
        <w:t>права,</w:t>
      </w:r>
      <w:r w:rsidRPr="00F74E39">
        <w:rPr>
          <w:spacing w:val="1"/>
          <w:sz w:val="24"/>
          <w:szCs w:val="24"/>
        </w:rPr>
        <w:t xml:space="preserve"> </w:t>
      </w:r>
      <w:r w:rsidRPr="00F74E39">
        <w:rPr>
          <w:sz w:val="24"/>
          <w:szCs w:val="24"/>
        </w:rPr>
        <w:t>которые</w:t>
      </w:r>
      <w:r w:rsidRPr="00F74E39">
        <w:rPr>
          <w:spacing w:val="1"/>
          <w:sz w:val="24"/>
          <w:szCs w:val="24"/>
        </w:rPr>
        <w:t xml:space="preserve"> </w:t>
      </w:r>
      <w:r w:rsidRPr="00F74E39">
        <w:rPr>
          <w:sz w:val="24"/>
          <w:szCs w:val="24"/>
        </w:rPr>
        <w:t>определены</w:t>
      </w:r>
      <w:r w:rsidRPr="00F74E39">
        <w:rPr>
          <w:spacing w:val="1"/>
          <w:sz w:val="24"/>
          <w:szCs w:val="24"/>
        </w:rPr>
        <w:t xml:space="preserve"> </w:t>
      </w:r>
      <w:r w:rsidRPr="00F74E39">
        <w:rPr>
          <w:sz w:val="24"/>
          <w:szCs w:val="24"/>
        </w:rPr>
        <w:t>законом или</w:t>
      </w:r>
      <w:r w:rsidRPr="00F74E39">
        <w:rPr>
          <w:spacing w:val="-1"/>
          <w:sz w:val="24"/>
          <w:szCs w:val="24"/>
        </w:rPr>
        <w:t xml:space="preserve"> </w:t>
      </w:r>
      <w:r w:rsidRPr="00F74E39">
        <w:rPr>
          <w:sz w:val="24"/>
          <w:szCs w:val="24"/>
        </w:rPr>
        <w:t>актами муниципального</w:t>
      </w:r>
      <w:r w:rsidRPr="00F74E39">
        <w:rPr>
          <w:spacing w:val="-1"/>
          <w:sz w:val="24"/>
          <w:szCs w:val="24"/>
        </w:rPr>
        <w:t xml:space="preserve"> </w:t>
      </w:r>
      <w:r w:rsidRPr="00F74E39">
        <w:rPr>
          <w:sz w:val="24"/>
          <w:szCs w:val="24"/>
        </w:rPr>
        <w:t>образования.</w:t>
      </w:r>
    </w:p>
    <w:p w:rsidR="00A36C1B" w:rsidRPr="00F74E39" w:rsidRDefault="00A36C1B" w:rsidP="009621AD">
      <w:pPr>
        <w:widowControl w:val="0"/>
        <w:spacing w:line="264" w:lineRule="auto"/>
        <w:ind w:firstLine="720"/>
        <w:jc w:val="both"/>
      </w:pPr>
    </w:p>
    <w:p w:rsidR="00A36C1B" w:rsidRPr="00F74E39" w:rsidRDefault="00EE185B" w:rsidP="009621AD">
      <w:pPr>
        <w:widowControl w:val="0"/>
        <w:spacing w:line="264" w:lineRule="auto"/>
        <w:jc w:val="center"/>
        <w:rPr>
          <w:b/>
        </w:rPr>
      </w:pPr>
      <w:r w:rsidRPr="00F74E39">
        <w:rPr>
          <w:b/>
        </w:rPr>
        <w:t>6. Инициаторы общественных обсуждений</w:t>
      </w:r>
    </w:p>
    <w:p w:rsidR="00A36C1B" w:rsidRPr="00F74E39" w:rsidRDefault="00A36C1B" w:rsidP="009621AD">
      <w:pPr>
        <w:widowControl w:val="0"/>
        <w:spacing w:line="264" w:lineRule="auto"/>
        <w:ind w:firstLine="720"/>
        <w:jc w:val="both"/>
      </w:pP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23" w:name="sub_1006"/>
      <w:bookmarkStart w:id="24" w:name="sub_10601"/>
      <w:bookmarkEnd w:id="23"/>
      <w:r w:rsidRPr="00F74E39">
        <w:t xml:space="preserve">6.1. Инициаторами общественных обсуждений объектов ГЭЭ (включая предварительные материалы ОВОС), указанных в </w:t>
      </w:r>
      <w:hyperlink r:id="rId23">
        <w:r w:rsidRPr="00F74E39">
          <w:t>статьях 11</w:t>
        </w:r>
      </w:hyperlink>
      <w:r w:rsidRPr="00F74E39">
        <w:t xml:space="preserve"> и </w:t>
      </w:r>
      <w:hyperlink r:id="rId24">
        <w:r w:rsidRPr="00F74E39">
          <w:t>12</w:t>
        </w:r>
      </w:hyperlink>
      <w:r w:rsidRPr="00F74E39">
        <w:t xml:space="preserve"> Федерального закона от 23.11.1995 № 174-ФЗ «Об экологической экспертизе», могут выступать:</w:t>
      </w:r>
      <w:bookmarkEnd w:id="24"/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lastRenderedPageBreak/>
        <w:t>- заказчик;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- исполнитель;</w:t>
      </w:r>
    </w:p>
    <w:p w:rsidR="00B249E0" w:rsidRPr="00F74E39" w:rsidRDefault="00EE185B" w:rsidP="009621AD">
      <w:pPr>
        <w:widowControl w:val="0"/>
        <w:spacing w:line="264" w:lineRule="auto"/>
        <w:ind w:firstLine="720"/>
        <w:jc w:val="both"/>
      </w:pPr>
      <w:r w:rsidRPr="00100941">
        <w:t>- </w:t>
      </w:r>
      <w:r w:rsidR="00100941" w:rsidRPr="00100941">
        <w:t>Г</w:t>
      </w:r>
      <w:r w:rsidRPr="00100941">
        <w:t xml:space="preserve">лава муниципального образования </w:t>
      </w:r>
      <w:r w:rsidR="00100941" w:rsidRPr="00100941">
        <w:t xml:space="preserve">«город Десногорск» Смоленской </w:t>
      </w:r>
      <w:r w:rsidR="00B249E0" w:rsidRPr="00100941">
        <w:t>области;</w:t>
      </w:r>
    </w:p>
    <w:p w:rsidR="00862DDC" w:rsidRPr="00F178C5" w:rsidRDefault="00100941" w:rsidP="009621AD">
      <w:pPr>
        <w:widowControl w:val="0"/>
        <w:spacing w:line="264" w:lineRule="auto"/>
        <w:ind w:firstLine="720"/>
        <w:jc w:val="both"/>
      </w:pPr>
      <w:r w:rsidRPr="00F178C5">
        <w:t>- иные лица, предусмотренные действующим законодательством Российской Федерации.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178C5">
        <w:t xml:space="preserve">6.2. Заказчик, исполнитель, </w:t>
      </w:r>
      <w:r w:rsidR="00100941" w:rsidRPr="00F178C5">
        <w:t>Г</w:t>
      </w:r>
      <w:r w:rsidRPr="00F178C5">
        <w:t xml:space="preserve">лава муниципального образования </w:t>
      </w:r>
      <w:r w:rsidR="00100941" w:rsidRPr="00F178C5">
        <w:t>«город Десногорск</w:t>
      </w:r>
      <w:r w:rsidR="00100941" w:rsidRPr="00F74E39">
        <w:t xml:space="preserve">» Смоленской </w:t>
      </w:r>
      <w:r w:rsidRPr="00F74E39">
        <w:t xml:space="preserve">области инициируют проведение общественных обсуждений объектов ГЭЭ (включая предварительные материалы ОВОС) в порядке, предусмотренном </w:t>
      </w:r>
      <w:hyperlink w:anchor="sub_1007">
        <w:r w:rsidRPr="00F74E39">
          <w:t>разделом</w:t>
        </w:r>
      </w:hyperlink>
      <w:r w:rsidRPr="00F74E39">
        <w:t xml:space="preserve"> 7 настоящего Положения.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25" w:name="sub_10607"/>
      <w:r w:rsidRPr="00F74E39">
        <w:t>6.3. Материально-техническое обеспечение проведения общественных обсуждений возлагается на инициатора общественных обсуждений.</w:t>
      </w:r>
      <w:bookmarkEnd w:id="25"/>
    </w:p>
    <w:p w:rsidR="00A36C1B" w:rsidRPr="00F74E39" w:rsidRDefault="00A36C1B" w:rsidP="009621AD">
      <w:pPr>
        <w:widowControl w:val="0"/>
        <w:spacing w:line="264" w:lineRule="auto"/>
        <w:ind w:firstLine="720"/>
        <w:jc w:val="both"/>
      </w:pPr>
    </w:p>
    <w:p w:rsidR="00A36C1B" w:rsidRPr="00F74E39" w:rsidRDefault="00EE185B" w:rsidP="009621AD">
      <w:pPr>
        <w:widowControl w:val="0"/>
        <w:spacing w:line="264" w:lineRule="auto"/>
        <w:jc w:val="center"/>
        <w:rPr>
          <w:b/>
        </w:rPr>
      </w:pPr>
      <w:bookmarkStart w:id="26" w:name="sub_1007"/>
      <w:r w:rsidRPr="00F74E39">
        <w:rPr>
          <w:b/>
        </w:rPr>
        <w:t>7.</w:t>
      </w:r>
      <w:r w:rsidRPr="00F74E39">
        <w:t xml:space="preserve"> </w:t>
      </w:r>
      <w:r w:rsidRPr="00F74E39">
        <w:rPr>
          <w:b/>
        </w:rPr>
        <w:t>Назначение общественных обсуждений</w:t>
      </w:r>
    </w:p>
    <w:p w:rsidR="00A36C1B" w:rsidRPr="00F74E39" w:rsidRDefault="00A36C1B" w:rsidP="009621AD">
      <w:pPr>
        <w:widowControl w:val="0"/>
        <w:spacing w:line="264" w:lineRule="auto"/>
        <w:ind w:firstLine="720"/>
        <w:jc w:val="both"/>
      </w:pPr>
    </w:p>
    <w:p w:rsidR="00A36C1B" w:rsidRPr="00F178C5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7.1. После формирования объекта ГЭЭ, содержащего предварительные материалы ОВОС, Заказчик не позднее 5 рабочих дня </w:t>
      </w:r>
      <w:r w:rsidRPr="00100941">
        <w:t xml:space="preserve">направляет </w:t>
      </w:r>
      <w:r w:rsidR="00100941" w:rsidRPr="00100941">
        <w:t>Г</w:t>
      </w:r>
      <w:r w:rsidRPr="00100941">
        <w:t xml:space="preserve">лаве муниципального образования </w:t>
      </w:r>
      <w:r w:rsidR="00100941" w:rsidRPr="00100941">
        <w:t xml:space="preserve">«город Десногорск» Смоленской </w:t>
      </w:r>
      <w:r w:rsidRPr="00100941">
        <w:t xml:space="preserve">уведомление </w:t>
      </w:r>
      <w:r w:rsidR="00100941" w:rsidRPr="00F178C5">
        <w:t xml:space="preserve">о назначении общественных обсуждений </w:t>
      </w:r>
      <w:r w:rsidRPr="00F178C5">
        <w:t>обсуждениях.</w:t>
      </w:r>
    </w:p>
    <w:p w:rsidR="00A36C1B" w:rsidRPr="00F178C5" w:rsidRDefault="00100941" w:rsidP="009621AD">
      <w:pPr>
        <w:widowControl w:val="0"/>
        <w:spacing w:line="264" w:lineRule="auto"/>
        <w:ind w:firstLine="720"/>
        <w:jc w:val="both"/>
      </w:pPr>
      <w:r w:rsidRPr="00F178C5">
        <w:t>7.2. Уведомление о</w:t>
      </w:r>
      <w:r w:rsidR="00EE185B" w:rsidRPr="00F178C5">
        <w:t xml:space="preserve"> </w:t>
      </w:r>
      <w:r w:rsidRPr="00F178C5">
        <w:t xml:space="preserve">назначении общественных обсуждений </w:t>
      </w:r>
      <w:r w:rsidR="00EE185B" w:rsidRPr="00F178C5">
        <w:t>должно содержать следующие сведения: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а) информацию об объекте обсуждений, подлежащем рассмотрению на общественных обсуждениях, включая: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proofErr w:type="gramStart"/>
      <w:r w:rsidRPr="00F74E39">
        <w:t>сведения о заказчике</w:t>
      </w:r>
      <w:r w:rsidR="009875F8" w:rsidRPr="00F74E39">
        <w:t>/</w:t>
      </w:r>
      <w:r w:rsidRPr="00F74E39">
        <w:t xml:space="preserve">исполнителе (полное и сокращенное (при наличии) наименования </w:t>
      </w:r>
      <w:r w:rsidR="00115956" w:rsidRPr="00F74E39">
        <w:t>–</w:t>
      </w:r>
      <w:r w:rsidRPr="00F74E39">
        <w:t xml:space="preserve"> для юридических лиц, фамилия, имя и отчество  </w:t>
      </w:r>
      <w:r w:rsidR="00115956" w:rsidRPr="00F74E39">
        <w:t>–</w:t>
      </w:r>
      <w:r w:rsidRPr="00F74E39">
        <w:t xml:space="preserve"> для индивидуальных предпринимателей, физических лиц, основной государственный регистрационный номер или основной государственный регистрационный номер индивидуального предпринимателя, идентификационный номер налогоплательщика для юридических лиц и индивидуальных предпринимателей, адрес в пределах места нахождения </w:t>
      </w:r>
      <w:r w:rsidR="009875F8" w:rsidRPr="00F74E39">
        <w:t>–</w:t>
      </w:r>
      <w:r w:rsidRPr="00F74E39">
        <w:t xml:space="preserve"> для юридических лиц, место жительства </w:t>
      </w:r>
      <w:r w:rsidR="009875F8" w:rsidRPr="00F74E39">
        <w:t>–</w:t>
      </w:r>
      <w:r w:rsidRPr="00F74E39">
        <w:t xml:space="preserve"> для индивидуальных предпринимателей, физических лиц, контактная информация (телефон</w:t>
      </w:r>
      <w:proofErr w:type="gramEnd"/>
      <w:r w:rsidRPr="00F74E39">
        <w:t>, адрес электронной почты (при наличии), факс (при наличии)</w:t>
      </w:r>
      <w:r w:rsidR="009875F8" w:rsidRPr="00F74E39">
        <w:t>)</w:t>
      </w:r>
      <w:r w:rsidRPr="00F74E39">
        <w:t>;</w:t>
      </w:r>
      <w:r w:rsidR="00115956" w:rsidRPr="00F74E39">
        <w:t xml:space="preserve"> 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proofErr w:type="gramStart"/>
      <w:r w:rsidRPr="00F74E39">
        <w:t>полное и сокращенное (при наличии) наименования уполномоченного органа, ответственного за проведение общественных обсуждений;</w:t>
      </w:r>
      <w:proofErr w:type="gramEnd"/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наименование объекта обсуждений;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наименование планируемой хозяйственной и иной деятельности;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цель планируемой хозяйственной и иной деятельности;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предварительное место реализации планируемой хозяйственной и иной деятельности;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планируемые сроки проведения оценки воздействия на окружающую среду (указываются в случае проведения общественных обсуждений по проекту технического задания);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контактные данные (телефон и адрес электронной почты (при наличии) ответственных лиц со стороны заказчика</w:t>
      </w:r>
      <w:r w:rsidR="009875F8" w:rsidRPr="00F74E39">
        <w:t>/</w:t>
      </w:r>
      <w:r w:rsidRPr="00F74E39">
        <w:t>исполнителя);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иная информация по желанию заказчика</w:t>
      </w:r>
      <w:r w:rsidR="009875F8" w:rsidRPr="00F74E39">
        <w:t>/</w:t>
      </w:r>
      <w:r w:rsidRPr="00F74E39">
        <w:t>исполнителя;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б) информацию о месте, в котором размещен и доступен для очного ознакомления объект обсуждений, дате открытия доступа, сроке доступности объекта обсуждений, днях и часах, в которые возможно ознакомление с объектом обсуждений;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proofErr w:type="gramStart"/>
      <w:r w:rsidRPr="00F74E39">
        <w:t xml:space="preserve">в) информацию о размещении объекта обсуждений в сети </w:t>
      </w:r>
      <w:r w:rsidR="00E721E2">
        <w:t>«</w:t>
      </w:r>
      <w:r w:rsidRPr="00F74E39">
        <w:t>Интернет</w:t>
      </w:r>
      <w:r w:rsidR="00E721E2">
        <w:t>»</w:t>
      </w:r>
      <w:r w:rsidRPr="00F74E39">
        <w:t xml:space="preserve">, содержащую электронную ссылку на место размещения указанных материалов в сети </w:t>
      </w:r>
      <w:r w:rsidR="00E721E2">
        <w:t>«</w:t>
      </w:r>
      <w:r w:rsidRPr="00F74E39">
        <w:t>Интернет</w:t>
      </w:r>
      <w:r w:rsidR="00E721E2">
        <w:t>»</w:t>
      </w:r>
      <w:r w:rsidRPr="00F74E39">
        <w:t xml:space="preserve">, о дате и сроке их размещения (в случае если объектом обсуждений является объект государственной </w:t>
      </w:r>
      <w:r w:rsidRPr="00F74E39">
        <w:lastRenderedPageBreak/>
        <w:t>экологической экспертизы или объект государственной экологической экспертизы, содержащий предварительные материалы оценки воздействия на окружающую среду, объект государственной экологической</w:t>
      </w:r>
      <w:r w:rsidR="00E721E2">
        <w:t xml:space="preserve"> экспертизы размещается в сети «</w:t>
      </w:r>
      <w:r w:rsidRPr="00F74E39">
        <w:t>Интернет</w:t>
      </w:r>
      <w:r w:rsidR="00E721E2">
        <w:t>»</w:t>
      </w:r>
      <w:r w:rsidRPr="00F74E39">
        <w:t xml:space="preserve"> по решению заказчика</w:t>
      </w:r>
      <w:proofErr w:type="gramEnd"/>
      <w:r w:rsidRPr="00F74E39">
        <w:t xml:space="preserve">, предварительные материалы оценки воздействия на окружающую среду размещаются в сети </w:t>
      </w:r>
      <w:r w:rsidR="00E721E2">
        <w:t>«</w:t>
      </w:r>
      <w:r w:rsidRPr="00F74E39">
        <w:t>Интернет</w:t>
      </w:r>
      <w:r w:rsidR="00E721E2">
        <w:t>»</w:t>
      </w:r>
      <w:r w:rsidRPr="00F74E39">
        <w:t>);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г) информацию о возможности проведения по инициативе граждан слушаний в соответствии с пунктом 7.5. настоящего Положения.</w:t>
      </w:r>
    </w:p>
    <w:p w:rsidR="00A36C1B" w:rsidRPr="00F178C5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7.3. </w:t>
      </w:r>
      <w:r w:rsidRPr="00100941">
        <w:t>Администрация муниципального образования</w:t>
      </w:r>
      <w:r w:rsidR="00100941" w:rsidRPr="00100941">
        <w:t xml:space="preserve"> </w:t>
      </w:r>
      <w:r w:rsidR="00100941">
        <w:t xml:space="preserve">«город Десногорск» Смоленской области </w:t>
      </w:r>
      <w:r w:rsidRPr="00F74E39">
        <w:t xml:space="preserve">дополнительно указывает в </w:t>
      </w:r>
      <w:r w:rsidRPr="00F178C5">
        <w:t xml:space="preserve">уведомлении об </w:t>
      </w:r>
      <w:r w:rsidR="00100941" w:rsidRPr="00F178C5">
        <w:t xml:space="preserve">общественных </w:t>
      </w:r>
      <w:r w:rsidRPr="00F178C5">
        <w:t>обсуждениях:</w:t>
      </w:r>
    </w:p>
    <w:p w:rsidR="00A36C1B" w:rsidRPr="00F178C5" w:rsidRDefault="00EE185B" w:rsidP="009621AD">
      <w:pPr>
        <w:widowControl w:val="0"/>
        <w:spacing w:line="264" w:lineRule="auto"/>
        <w:ind w:firstLine="720"/>
        <w:jc w:val="both"/>
      </w:pPr>
      <w:r w:rsidRPr="00F178C5">
        <w:t>а) адрес в пределах места нахождения уполномоченного органа;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б) контактные данные (телефон и адрес электронной почты, факс (при наличии) ответственного лица (ответственных лиц) со стороны </w:t>
      </w:r>
      <w:r w:rsidRPr="00100941">
        <w:t xml:space="preserve">Администрации муниципального образования </w:t>
      </w:r>
      <w:r w:rsidR="00100941" w:rsidRPr="00100941">
        <w:t xml:space="preserve">«город Десногорск» Смоленской </w:t>
      </w:r>
      <w:r w:rsidRPr="00100941">
        <w:t>области;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в) информацию о порядке, сроке и форме внесения участниками общественных обсуждений предложений и замечаний, касающихся объекта обсуждений, в соответствии с пунктами 34 - 36 Правил;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г) порядок инициирования гражданами проведения слушаний в соответствии с пунктом 7.5. настоящего Положения или в случае принятия по </w:t>
      </w:r>
      <w:r w:rsidRPr="00763426">
        <w:t xml:space="preserve">инициативе Администрации муниципального образования </w:t>
      </w:r>
      <w:r w:rsidR="00763426" w:rsidRPr="00763426">
        <w:t xml:space="preserve">«город Десногорск» Смоленской </w:t>
      </w:r>
      <w:r w:rsidRPr="00763426">
        <w:t>области</w:t>
      </w:r>
      <w:r w:rsidRPr="00F74E39">
        <w:t xml:space="preserve"> решения о проведении слушаний </w:t>
      </w:r>
      <w:r w:rsidR="009875F8" w:rsidRPr="00F74E39">
        <w:t>–</w:t>
      </w:r>
      <w:r w:rsidRPr="00F74E39">
        <w:t xml:space="preserve"> дату, время и место проведения слушаний.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7.4. </w:t>
      </w:r>
      <w:r w:rsidRPr="00763426">
        <w:t xml:space="preserve">Администрация муниципального образования </w:t>
      </w:r>
      <w:r w:rsidR="00763426" w:rsidRPr="00763426">
        <w:t xml:space="preserve">«город Десногорск» Смоленской </w:t>
      </w:r>
      <w:r w:rsidRPr="00763426">
        <w:t xml:space="preserve"> области в течение 2 рабочих </w:t>
      </w:r>
      <w:r w:rsidRPr="00F74E39">
        <w:t xml:space="preserve">дней со дня поступления в соответствии с пунктом 7.2 настоящего Положения уведомления об </w:t>
      </w:r>
      <w:r w:rsidR="00763426">
        <w:t xml:space="preserve">общественных </w:t>
      </w:r>
      <w:r w:rsidRPr="00F74E39">
        <w:t>обсуждениях размещает его:</w:t>
      </w:r>
    </w:p>
    <w:p w:rsidR="00A36C1B" w:rsidRPr="00F178C5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а) на официальном сайте </w:t>
      </w:r>
      <w:r w:rsidR="00763426">
        <w:t>Администрации</w:t>
      </w:r>
      <w:r w:rsidR="00763426" w:rsidRPr="00763426">
        <w:t xml:space="preserve"> муниципального образования «город Десногорск» Смоленской  области</w:t>
      </w:r>
      <w:r w:rsidRPr="00F178C5">
        <w:t xml:space="preserve">, а также опубликовывает </w:t>
      </w:r>
      <w:r w:rsidR="00763426" w:rsidRPr="00F178C5">
        <w:t>в газете «Десногорская правда»</w:t>
      </w:r>
      <w:r w:rsidRPr="00F178C5">
        <w:t>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178C5">
        <w:t xml:space="preserve">б) в федеральной государственной информационной системе состояния окружающей </w:t>
      </w:r>
      <w:r w:rsidRPr="00F74E39">
        <w:t xml:space="preserve">среды в соответствии с приложением </w:t>
      </w:r>
      <w:r w:rsidR="00763426">
        <w:t>№</w:t>
      </w:r>
      <w:r w:rsidRPr="00F74E39">
        <w:t xml:space="preserve">28 к Положению о федеральной государственной информационной системе состояния окружающей среды, утвержденному постановлением Правительства Российской Федерации от 19 марта 2024 г. </w:t>
      </w:r>
      <w:r w:rsidR="009875F8" w:rsidRPr="00F74E39">
        <w:t>№</w:t>
      </w:r>
      <w:r w:rsidRPr="00F74E39">
        <w:t xml:space="preserve"> 329 </w:t>
      </w:r>
      <w:r w:rsidR="00E721E2">
        <w:t>«</w:t>
      </w:r>
      <w:r w:rsidRPr="00F74E39">
        <w:t>О федеральной государственной информационной системе состояния окружающей среды</w:t>
      </w:r>
      <w:r w:rsidR="00E721E2">
        <w:t>»</w:t>
      </w:r>
      <w:r w:rsidRPr="00F74E39">
        <w:t>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7.5. Общественные обсуждения проводятся с использованием средств дистанционного взаимодействия</w:t>
      </w:r>
      <w:r w:rsidR="00411F7C" w:rsidRPr="00F74E39">
        <w:t>, в том числе с использованием информационных систем, обеспечивающих проведение общественных обсуждений с использованием сети «Интернет»</w:t>
      </w:r>
      <w:r w:rsidRPr="00F74E39">
        <w:t xml:space="preserve">. По инициативе граждан, а также </w:t>
      </w:r>
      <w:r w:rsidRPr="00763426">
        <w:t>Администрации муниципальн</w:t>
      </w:r>
      <w:r w:rsidR="00411F7C" w:rsidRPr="00763426">
        <w:t xml:space="preserve">ого образования </w:t>
      </w:r>
      <w:r w:rsidR="00763426" w:rsidRPr="00763426">
        <w:t>«город Десногорск» Смоленской</w:t>
      </w:r>
      <w:r w:rsidR="00411F7C" w:rsidRPr="00F74E39">
        <w:t xml:space="preserve"> области </w:t>
      </w:r>
      <w:r w:rsidRPr="00F74E39">
        <w:t>в рамках общественных обсуждений</w:t>
      </w:r>
      <w:r w:rsidR="00411F7C" w:rsidRPr="00F74E39">
        <w:t xml:space="preserve"> (</w:t>
      </w:r>
      <w:r w:rsidRPr="00F74E39">
        <w:t>за исключением общественных обсуждений по проекту технического задания</w:t>
      </w:r>
      <w:r w:rsidR="00411F7C" w:rsidRPr="00F74E39">
        <w:t>)</w:t>
      </w:r>
      <w:r w:rsidRPr="00F74E39">
        <w:t xml:space="preserve"> </w:t>
      </w:r>
      <w:r w:rsidR="00411F7C" w:rsidRPr="00F74E39">
        <w:t xml:space="preserve">могут быть </w:t>
      </w:r>
      <w:r w:rsidRPr="00F74E39">
        <w:t>пров</w:t>
      </w:r>
      <w:r w:rsidR="004F4D80" w:rsidRPr="00F74E39">
        <w:t>е</w:t>
      </w:r>
      <w:r w:rsidRPr="00F74E39">
        <w:t>д</w:t>
      </w:r>
      <w:r w:rsidR="00411F7C" w:rsidRPr="00F74E39">
        <w:t>ены</w:t>
      </w:r>
      <w:r w:rsidRPr="00F74E39">
        <w:t xml:space="preserve"> общественные слушания.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proofErr w:type="gramStart"/>
      <w:r w:rsidRPr="00F74E39">
        <w:t xml:space="preserve">Проведение слушаний может быть инициировано гражданами в течение 7 календарных дней (а в случаях, предусмотренных абзацами третьим </w:t>
      </w:r>
      <w:r w:rsidR="009875F8" w:rsidRPr="00F74E39">
        <w:t>–</w:t>
      </w:r>
      <w:r w:rsidRPr="00F74E39">
        <w:t xml:space="preserve"> пятым подпункта </w:t>
      </w:r>
      <w:r w:rsidR="00E721E2">
        <w:t>«</w:t>
      </w:r>
      <w:r w:rsidRPr="00F74E39">
        <w:t>а</w:t>
      </w:r>
      <w:r w:rsidR="00E721E2">
        <w:t>»</w:t>
      </w:r>
      <w:r w:rsidRPr="00F74E39">
        <w:t xml:space="preserve"> пункта 31 Правил, </w:t>
      </w:r>
      <w:r w:rsidR="00C733C2" w:rsidRPr="00F74E39">
        <w:t>–</w:t>
      </w:r>
      <w:r w:rsidRPr="00F74E39">
        <w:t xml:space="preserve"> в течение 1 рабочего дня) с даты размещения заказчиком (исполнителем) для ознакомления общественности объекта обсуждений путем направления в указанный срок в адрес </w:t>
      </w:r>
      <w:r w:rsidRPr="00763426">
        <w:t xml:space="preserve">Администрации муниципального образования </w:t>
      </w:r>
      <w:r w:rsidR="00763426" w:rsidRPr="00763426">
        <w:t xml:space="preserve">«город Десногорск» Смоленской </w:t>
      </w:r>
      <w:r w:rsidRPr="00763426">
        <w:t>области соответствующей инициативы в произвольной форме:</w:t>
      </w:r>
      <w:proofErr w:type="gramEnd"/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посредством официального сайта </w:t>
      </w:r>
      <w:r w:rsidR="00763426">
        <w:t>Администрации</w:t>
      </w:r>
      <w:r w:rsidR="00763426" w:rsidRPr="00763426">
        <w:t xml:space="preserve"> муниципального образования «город Десногорск» Смоленской  области</w:t>
      </w:r>
      <w:r w:rsidRPr="00F74E39">
        <w:t xml:space="preserve"> в сети </w:t>
      </w:r>
      <w:r w:rsidR="00E721E2">
        <w:t>«</w:t>
      </w:r>
      <w:r w:rsidRPr="00F74E39">
        <w:t>Интернет</w:t>
      </w:r>
      <w:r w:rsidR="00E721E2">
        <w:t>»</w:t>
      </w:r>
      <w:r w:rsidRPr="00F74E39">
        <w:t>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в письменной форме или в форме электронного документа в </w:t>
      </w:r>
      <w:r w:rsidRPr="00763426">
        <w:t xml:space="preserve">адрес Администрации муниципального образования </w:t>
      </w:r>
      <w:r w:rsidR="00763426" w:rsidRPr="00763426">
        <w:t>«город Десногорск» Смоленской области</w:t>
      </w:r>
      <w:r w:rsidRPr="00763426">
        <w:t xml:space="preserve"> по</w:t>
      </w:r>
      <w:r w:rsidRPr="00F74E39">
        <w:t xml:space="preserve"> адресу, указанному в уведомлении об обсуждениях.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lastRenderedPageBreak/>
        <w:t>При внесении инициативы о проведении слушаний гражданином указываются следующие сведения: фамилия, имя, отчество, дата рождения, адрес места жительства (регистрации), телефон, адрес электронной почты (при наличии), согласие на обработку персональных данных в соответствии с законодательством Российской Федерации в области персональных данных.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7.6. </w:t>
      </w:r>
      <w:proofErr w:type="gramStart"/>
      <w:r w:rsidRPr="00F74E39">
        <w:t xml:space="preserve">В случае поступления инициативы граждан о проведении общественных слушаний </w:t>
      </w:r>
      <w:r w:rsidRPr="0060443E">
        <w:t xml:space="preserve">Администрация муниципального образования </w:t>
      </w:r>
      <w:r w:rsidR="0060443E" w:rsidRPr="0060443E">
        <w:t>«город Десногорск» Смоленской</w:t>
      </w:r>
      <w:r w:rsidRPr="0060443E">
        <w:t xml:space="preserve"> области</w:t>
      </w:r>
      <w:r w:rsidRPr="00F74E39">
        <w:t xml:space="preserve"> определяет с учетом абзацев седьмого и восьмого пункта 23 Правил дату, время и место их проведения и размещает (опубликовывает) в порядке, предусмотренном пунктом 7.4. настоящего Положения, уведомление о слушаниях, содержащее электронную ссылку на размещенное (опубликованное) уведомление об </w:t>
      </w:r>
      <w:r w:rsidR="00264C07">
        <w:t xml:space="preserve">общественных </w:t>
      </w:r>
      <w:r w:rsidRPr="00F74E39">
        <w:t>обсуждениях.</w:t>
      </w:r>
      <w:proofErr w:type="gramEnd"/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7.7. </w:t>
      </w:r>
      <w:r w:rsidR="005C74B2" w:rsidRPr="00F74E39">
        <w:t>О</w:t>
      </w:r>
      <w:r w:rsidRPr="00F74E39">
        <w:t xml:space="preserve">дновременно с размещением уведомления об </w:t>
      </w:r>
      <w:r w:rsidR="00264C07">
        <w:t xml:space="preserve">общественных </w:t>
      </w:r>
      <w:r w:rsidRPr="00264C07">
        <w:t>обсуждениях</w:t>
      </w:r>
      <w:r w:rsidRPr="00F74E39">
        <w:t xml:space="preserve"> </w:t>
      </w:r>
      <w:r w:rsidR="005C74B2" w:rsidRPr="00F74E39">
        <w:t>в соответствии с п</w:t>
      </w:r>
      <w:r w:rsidR="005C74B2" w:rsidRPr="00F178C5">
        <w:t xml:space="preserve">. </w:t>
      </w:r>
      <w:r w:rsidR="005E58C3" w:rsidRPr="00F178C5">
        <w:t>7.4.</w:t>
      </w:r>
      <w:r w:rsidR="005C74B2" w:rsidRPr="00F74E39">
        <w:t xml:space="preserve"> </w:t>
      </w:r>
      <w:r w:rsidR="005C74B2" w:rsidRPr="00264C07">
        <w:t xml:space="preserve">Положения </w:t>
      </w:r>
      <w:r w:rsidRPr="00264C07">
        <w:t xml:space="preserve">Администрация муниципального образования </w:t>
      </w:r>
      <w:r w:rsidR="00264C07" w:rsidRPr="00264C07">
        <w:t xml:space="preserve">«город Десногорск» Смоленской </w:t>
      </w:r>
      <w:r w:rsidRPr="00264C07">
        <w:t>области ра</w:t>
      </w:r>
      <w:r w:rsidRPr="00F74E39">
        <w:t xml:space="preserve">змещает на официальном сайте </w:t>
      </w:r>
      <w:r w:rsidR="00264C07" w:rsidRPr="00264C07">
        <w:t>Администрация муниципального образования «город Десногорск» Смоленской</w:t>
      </w:r>
      <w:r w:rsidRPr="00F74E39">
        <w:t xml:space="preserve"> области, а также опубликовывает </w:t>
      </w:r>
      <w:r w:rsidR="00264C07">
        <w:t xml:space="preserve">в газете «Десногорская правда» </w:t>
      </w:r>
      <w:r w:rsidRPr="00F74E39">
        <w:t xml:space="preserve">информационное сообщение о получении уведомления об обсуждениях и о формировании рабочей группы по организации и проведению общественных обсуждений. 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7.8. В информационном сообщении </w:t>
      </w:r>
      <w:r w:rsidR="00264C07" w:rsidRPr="00264C07">
        <w:t>Администрация муниципального образования «город Десногорск» Смоленской</w:t>
      </w:r>
      <w:r w:rsidRPr="00264C07">
        <w:t xml:space="preserve"> области</w:t>
      </w:r>
      <w:r w:rsidRPr="00F74E39">
        <w:t xml:space="preserve"> о поступившем </w:t>
      </w:r>
      <w:proofErr w:type="gramStart"/>
      <w:r w:rsidRPr="00F74E39">
        <w:t>уведомлении</w:t>
      </w:r>
      <w:proofErr w:type="gramEnd"/>
      <w:r w:rsidRPr="00F74E39">
        <w:t xml:space="preserve"> об </w:t>
      </w:r>
      <w:r w:rsidR="00264C07">
        <w:t xml:space="preserve">общественных </w:t>
      </w:r>
      <w:r w:rsidRPr="00F74E39">
        <w:t>обсуждениях и о формировании рабочей группы по организации и проведению общественных обсуждений обязательно должна быть указана</w:t>
      </w:r>
      <w:r w:rsidR="00754E2D" w:rsidRPr="00F74E39">
        <w:t>,</w:t>
      </w:r>
      <w:r w:rsidRPr="00F74E39">
        <w:t xml:space="preserve"> помимо сведений, содержащихся в пунктах 7.2 и 7.3 настоящего Положения</w:t>
      </w:r>
      <w:r w:rsidR="00754E2D" w:rsidRPr="00F74E39">
        <w:t>,</w:t>
      </w:r>
      <w:r w:rsidRPr="00F74E39">
        <w:t xml:space="preserve"> следующая информация:</w:t>
      </w:r>
    </w:p>
    <w:p w:rsidR="00A36C1B" w:rsidRPr="00F74E39" w:rsidRDefault="0081020E" w:rsidP="009621AD">
      <w:pPr>
        <w:widowControl w:val="0"/>
        <w:spacing w:line="264" w:lineRule="auto"/>
        <w:ind w:firstLine="720"/>
        <w:jc w:val="both"/>
      </w:pPr>
      <w:r w:rsidRPr="00F74E39">
        <w:t>1</w:t>
      </w:r>
      <w:r w:rsidR="00EE185B" w:rsidRPr="00F74E39">
        <w:t>) место, время и сроки приема заявок от общественности для включения в состав рабочей группы по организации и проведению общественных обсуждений;</w:t>
      </w:r>
    </w:p>
    <w:p w:rsidR="00A36C1B" w:rsidRPr="00F74E39" w:rsidRDefault="0081020E" w:rsidP="009621AD">
      <w:pPr>
        <w:widowControl w:val="0"/>
        <w:spacing w:line="264" w:lineRule="auto"/>
        <w:ind w:firstLine="720"/>
        <w:jc w:val="both"/>
      </w:pPr>
      <w:r w:rsidRPr="00F74E39">
        <w:t>2</w:t>
      </w:r>
      <w:r w:rsidR="00EE185B" w:rsidRPr="00F74E39">
        <w:t>) ФИО, должность лица, ответственного за прием заявок от общественности для включения в состав рабочей группы по организации и проведению общественных обсуждений с указанием номера служебного кабинета и номера служебного телефона данного должностного лица.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7.9. Заинтересованная общественность в течение 3 (трех) календарных дней после опубликования информационного сообщения о поступившем </w:t>
      </w:r>
      <w:proofErr w:type="gramStart"/>
      <w:r w:rsidRPr="00F74E39">
        <w:t>уведомлении</w:t>
      </w:r>
      <w:proofErr w:type="gramEnd"/>
      <w:r w:rsidRPr="00F74E39">
        <w:t xml:space="preserve"> об обсуждениях и о формировании рабочей группы по организации и проведению общественных обсуждений вправе направить на имя </w:t>
      </w:r>
      <w:r w:rsidRPr="00264C07">
        <w:t>Главы муниципального образования</w:t>
      </w:r>
      <w:r w:rsidR="00264C07" w:rsidRPr="00264C07">
        <w:t xml:space="preserve"> «город Десногорск» Смоленской</w:t>
      </w:r>
      <w:r w:rsidRPr="00F74E39">
        <w:rPr>
          <w:highlight w:val="yellow"/>
        </w:rPr>
        <w:t xml:space="preserve"> </w:t>
      </w:r>
      <w:r w:rsidRPr="00264C07">
        <w:t>области з</w:t>
      </w:r>
      <w:r w:rsidRPr="00F74E39">
        <w:t>аявку с просьбой о включении их в состав рабочей группы по организации и проведению общественных обсуждений.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7.10. </w:t>
      </w:r>
      <w:proofErr w:type="gramStart"/>
      <w:r w:rsidRPr="00F74E39">
        <w:t>В заявке с просьбой о включении в состав рабочей группы по организации</w:t>
      </w:r>
      <w:proofErr w:type="gramEnd"/>
      <w:r w:rsidRPr="00F74E39">
        <w:t xml:space="preserve"> и проведению общественных обсуждений указываются: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- для физических лиц: ФИО, дата рождения, место регистрации и место фактического проживания, контактный телефон и электронная почта;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- для общественных организаций: наименование организации, юридический и фактический адреса, ФИО, должность представителей организации для включения в состав рабочей группы, контактный телефон и электронная почта.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7.11. </w:t>
      </w:r>
      <w:r w:rsidRPr="00264C07">
        <w:t xml:space="preserve">Администрация муниципального образования </w:t>
      </w:r>
      <w:r w:rsidR="00264C07" w:rsidRPr="00264C07">
        <w:t>«город Десногорск» Смоленской</w:t>
      </w:r>
      <w:r w:rsidR="00264C07" w:rsidRPr="00F74E39">
        <w:rPr>
          <w:highlight w:val="yellow"/>
        </w:rPr>
        <w:t xml:space="preserve"> </w:t>
      </w:r>
      <w:r w:rsidR="00264C07" w:rsidRPr="00264C07">
        <w:t xml:space="preserve">области </w:t>
      </w:r>
      <w:r w:rsidRPr="00F74E39">
        <w:t>обеспечивает ведение журнала поступивших заявок (списка представителей общественности), в котором фиксируются заявки с просьбой о включении желающих лиц в состав рабочей группы по организации и проведению общественных обсуждений</w:t>
      </w:r>
      <w:r w:rsidRPr="00264C07">
        <w:t xml:space="preserve">. Глава муниципального образования </w:t>
      </w:r>
      <w:r w:rsidR="00264C07" w:rsidRPr="00264C07">
        <w:t>«город Десногорск» Смоленской</w:t>
      </w:r>
      <w:r w:rsidR="00264C07">
        <w:t xml:space="preserve"> </w:t>
      </w:r>
      <w:r w:rsidR="00264C07" w:rsidRPr="00264C07">
        <w:t xml:space="preserve">области </w:t>
      </w:r>
      <w:r w:rsidRPr="00F74E39">
        <w:t xml:space="preserve">и должностное лицо, </w:t>
      </w:r>
      <w:r w:rsidRPr="00F74E39">
        <w:lastRenderedPageBreak/>
        <w:t xml:space="preserve">указанное в подпункте </w:t>
      </w:r>
      <w:r w:rsidR="005E58C3">
        <w:t xml:space="preserve"> </w:t>
      </w:r>
      <w:r w:rsidR="005E58C3" w:rsidRPr="00F178C5">
        <w:t>2</w:t>
      </w:r>
      <w:r w:rsidRPr="00F74E39">
        <w:t xml:space="preserve"> пункта 7.8 настоящего Положения, подписывают акт, составляемый по окончании приема заявок – в случае, предусмотренном подпунктом 3 пункта 8.5 настоящего Положения, или утверждает протокол жеребьевки – в случае, предусмотренном подпунктом 4 пункта 8.5 настоящего Положения.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7.12. В течение 1 (одного) рабочего дня после окончания приема заявок заинтересованных граждан и общественных организаций должностное лицо, указанное в подпункте </w:t>
      </w:r>
      <w:r w:rsidR="005E58C3">
        <w:t xml:space="preserve"> </w:t>
      </w:r>
      <w:r w:rsidR="005E58C3" w:rsidRPr="00F178C5">
        <w:t>2</w:t>
      </w:r>
      <w:r w:rsidRPr="00F74E39">
        <w:t xml:space="preserve"> пункта 7.8 настоящего Положения, оформляет акт, составленный по окончании приема заявок, или протокол жеребьевки, которая проводится в день окончания приема заявок.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264C07">
        <w:t xml:space="preserve">7.13. Администрация муниципального образования </w:t>
      </w:r>
      <w:r w:rsidR="00264C07" w:rsidRPr="00264C07">
        <w:t>«город Десногорск» Смоленской</w:t>
      </w:r>
      <w:r w:rsidR="00264C07" w:rsidRPr="00F74E39">
        <w:rPr>
          <w:highlight w:val="yellow"/>
        </w:rPr>
        <w:t xml:space="preserve"> </w:t>
      </w:r>
      <w:r w:rsidR="00264C07" w:rsidRPr="00264C07">
        <w:t xml:space="preserve">области </w:t>
      </w:r>
      <w:r w:rsidRPr="00F74E39">
        <w:t xml:space="preserve"> в течение 2 (двух) рабочих дней со дня составления акта или протокола, указанных в пункте 7.11 настоящего Положения, издает постановление об организации и проведении общественных обсуждений, в котором должны быть указаны следующие сведения: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1) заказчик, отвечающий за подготовку подлежащих государственной экологической экспертизе </w:t>
      </w:r>
      <w:r w:rsidR="00754E2D" w:rsidRPr="00F74E39">
        <w:t xml:space="preserve">объектов ГЭЭ (содержащих предварительные материалы ОВОС), </w:t>
      </w:r>
      <w:r w:rsidRPr="00F74E39">
        <w:t>в соответствии со статьями 11 и 12 Федерального закона от 23.11.1995 № 174-ФЗ «Об экологической экспертизе»;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2) тема общественных </w:t>
      </w:r>
      <w:r w:rsidR="00E84239" w:rsidRPr="00F74E39">
        <w:t>обсуждений</w:t>
      </w:r>
      <w:r w:rsidRPr="00F74E39">
        <w:t>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3) сроки проведения общественных обсуждений;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4) дата, время и место проведения общественных слушаний (в случае их проведения);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5) место и время ознакомления общественности с объектом ГЭЭ, содержащие предварительные материалы ОВОС;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6) сведения об органе, ответственном за организацию общественных обсуждений;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7) состав рабочей группы по организации и проведению общественных обсуждений;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8) дата, время и место проведения первого заседания рабочей группы (не позднее 7 (семи) календарных дней с момента официального опубликования постановления об организации и проведении общественных обсуждений);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9) иная информация.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7.14. Постановление </w:t>
      </w:r>
      <w:r w:rsidR="00264C07">
        <w:t xml:space="preserve">Главы </w:t>
      </w:r>
      <w:r w:rsidRPr="001028BD">
        <w:t xml:space="preserve">муниципального образования </w:t>
      </w:r>
      <w:r w:rsidR="00264C07" w:rsidRPr="001028BD">
        <w:t>«</w:t>
      </w:r>
      <w:r w:rsidR="00264C07" w:rsidRPr="00264C07">
        <w:t xml:space="preserve">город Десногорск» Смоленской области </w:t>
      </w:r>
      <w:r w:rsidRPr="00F74E39">
        <w:t xml:space="preserve">об организации и проведении общественных обсуждений должно быть </w:t>
      </w:r>
      <w:r w:rsidRPr="001028BD">
        <w:t xml:space="preserve">опубликовано в официальном периодическом издании </w:t>
      </w:r>
      <w:r w:rsidR="001028BD" w:rsidRPr="001028BD">
        <w:t>муниципального образования «город Десногорск» Смоленской области – газете «</w:t>
      </w:r>
      <w:proofErr w:type="gramStart"/>
      <w:r w:rsidR="001028BD" w:rsidRPr="001028BD">
        <w:t>Десногорская</w:t>
      </w:r>
      <w:proofErr w:type="gramEnd"/>
      <w:r w:rsidR="001028BD" w:rsidRPr="001028BD">
        <w:t xml:space="preserve"> правда»</w:t>
      </w:r>
      <w:r w:rsidRPr="001028BD">
        <w:t xml:space="preserve">, зарегистрированном в качестве сетевого издания в порядке, установленном Законом Российской Федерации от 27.12.1991 № 2124-1 «О средствах массовой информации», и размещено на официальном сайте Администрации муниципального образования </w:t>
      </w:r>
      <w:r w:rsidR="001028BD" w:rsidRPr="001028BD">
        <w:t xml:space="preserve">«город Десногорск» Смоленской </w:t>
      </w:r>
      <w:r w:rsidR="001028BD" w:rsidRPr="00264C07">
        <w:t xml:space="preserve">области </w:t>
      </w:r>
      <w:r w:rsidRPr="00F74E39">
        <w:t>не позднее 1 (одного) рабочего дня со дня его подписания.</w:t>
      </w:r>
      <w:bookmarkEnd w:id="26"/>
    </w:p>
    <w:p w:rsidR="00A36C1B" w:rsidRPr="00F74E39" w:rsidRDefault="00A36C1B" w:rsidP="009621AD">
      <w:pPr>
        <w:widowControl w:val="0"/>
        <w:spacing w:line="264" w:lineRule="auto"/>
        <w:ind w:firstLine="709"/>
        <w:jc w:val="both"/>
      </w:pPr>
    </w:p>
    <w:p w:rsidR="00E721E2" w:rsidRDefault="00EE185B" w:rsidP="009621AD">
      <w:pPr>
        <w:widowControl w:val="0"/>
        <w:spacing w:line="264" w:lineRule="auto"/>
        <w:jc w:val="center"/>
        <w:rPr>
          <w:b/>
        </w:rPr>
      </w:pPr>
      <w:r w:rsidRPr="00F74E39">
        <w:rPr>
          <w:b/>
        </w:rPr>
        <w:t>8.</w:t>
      </w:r>
      <w:r w:rsidRPr="00F74E39">
        <w:t xml:space="preserve"> </w:t>
      </w:r>
      <w:r w:rsidRPr="00F74E39">
        <w:rPr>
          <w:b/>
        </w:rPr>
        <w:t xml:space="preserve">Порядок формирования рабочей группы по организации </w:t>
      </w:r>
    </w:p>
    <w:p w:rsidR="00A36C1B" w:rsidRPr="00F74E39" w:rsidRDefault="00EE185B" w:rsidP="009621AD">
      <w:pPr>
        <w:widowControl w:val="0"/>
        <w:spacing w:line="264" w:lineRule="auto"/>
        <w:jc w:val="center"/>
        <w:rPr>
          <w:b/>
        </w:rPr>
      </w:pPr>
      <w:r w:rsidRPr="00F74E39">
        <w:rPr>
          <w:b/>
        </w:rPr>
        <w:t>и проведению общественных обсуждений</w:t>
      </w:r>
    </w:p>
    <w:p w:rsidR="00A36C1B" w:rsidRPr="00F74E39" w:rsidRDefault="00A36C1B" w:rsidP="009621AD">
      <w:pPr>
        <w:widowControl w:val="0"/>
        <w:spacing w:line="264" w:lineRule="auto"/>
        <w:ind w:firstLine="720"/>
        <w:jc w:val="both"/>
      </w:pPr>
    </w:p>
    <w:p w:rsidR="00A36C1B" w:rsidRPr="009F6103" w:rsidRDefault="00EE185B" w:rsidP="009621AD">
      <w:pPr>
        <w:widowControl w:val="0"/>
        <w:spacing w:line="264" w:lineRule="auto"/>
        <w:ind w:firstLine="720"/>
        <w:jc w:val="both"/>
      </w:pPr>
      <w:bookmarkStart w:id="27" w:name="sub_1009"/>
      <w:bookmarkStart w:id="28" w:name="sub_10901"/>
      <w:bookmarkEnd w:id="27"/>
      <w:r w:rsidRPr="00F74E39">
        <w:t xml:space="preserve">8.1. Общественные обсуждения объектов ГЭЭ (включая предварительные материалы ОВОС), указанных в </w:t>
      </w:r>
      <w:hyperlink r:id="rId25">
        <w:r w:rsidRPr="00F74E39">
          <w:t>статьях 11</w:t>
        </w:r>
      </w:hyperlink>
      <w:r w:rsidRPr="00F74E39">
        <w:t xml:space="preserve"> и </w:t>
      </w:r>
      <w:hyperlink r:id="rId26">
        <w:r w:rsidRPr="00F74E39">
          <w:t>12</w:t>
        </w:r>
      </w:hyperlink>
      <w:r w:rsidRPr="00F74E39">
        <w:t xml:space="preserve"> Федерального закона от 23.11.1995 № 174-ФЗ «Об </w:t>
      </w:r>
      <w:r w:rsidRPr="009F6103">
        <w:t xml:space="preserve">экологической экспертизе», организует и проводит рабочая группа, сформированная по постановлению Администрации </w:t>
      </w:r>
      <w:bookmarkStart w:id="29" w:name="sub_10903"/>
      <w:bookmarkEnd w:id="28"/>
      <w:r w:rsidRPr="009F6103">
        <w:t>муниципального образования</w:t>
      </w:r>
      <w:r w:rsidR="009F6103" w:rsidRPr="009F6103">
        <w:t xml:space="preserve"> «город Десногорск»</w:t>
      </w:r>
      <w:r w:rsidRPr="009F6103">
        <w:t xml:space="preserve"> </w:t>
      </w:r>
      <w:r w:rsidR="009F6103" w:rsidRPr="009F6103">
        <w:t xml:space="preserve">Смоленской </w:t>
      </w:r>
      <w:r w:rsidRPr="009F6103">
        <w:t>области.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9F6103">
        <w:t>8.2. Рабочая</w:t>
      </w:r>
      <w:r w:rsidRPr="00F74E39">
        <w:t xml:space="preserve"> группа формируется в составе не менее 9 и не более 15 человек.</w:t>
      </w:r>
    </w:p>
    <w:p w:rsidR="00A36C1B" w:rsidRPr="00F178C5" w:rsidRDefault="00EE185B" w:rsidP="009621AD">
      <w:pPr>
        <w:widowControl w:val="0"/>
        <w:spacing w:line="264" w:lineRule="auto"/>
        <w:ind w:firstLine="720"/>
        <w:jc w:val="both"/>
      </w:pPr>
      <w:bookmarkStart w:id="30" w:name="sub_10904"/>
      <w:bookmarkEnd w:id="29"/>
      <w:r w:rsidRPr="00F178C5">
        <w:t>8.3. Рабочая группа формируется</w:t>
      </w:r>
      <w:r w:rsidR="009F6103" w:rsidRPr="00F178C5">
        <w:t>,</w:t>
      </w:r>
      <w:r w:rsidRPr="00F178C5">
        <w:t xml:space="preserve"> исходя из принципа</w:t>
      </w:r>
      <w:bookmarkEnd w:id="30"/>
      <w:r w:rsidRPr="00F178C5">
        <w:t>: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178C5">
        <w:t xml:space="preserve">1) 1/3 состава – представители органов местного самоуправления муниципального </w:t>
      </w:r>
      <w:r w:rsidR="009F6103" w:rsidRPr="00F178C5">
        <w:t>образования</w:t>
      </w:r>
      <w:r w:rsidRPr="00F178C5">
        <w:t xml:space="preserve"> (в том числе могут включаться представители органов государственной власти, </w:t>
      </w:r>
      <w:r w:rsidRPr="00F178C5">
        <w:lastRenderedPageBreak/>
        <w:t xml:space="preserve">должностные </w:t>
      </w:r>
      <w:r w:rsidRPr="00F74E39">
        <w:t>лица муниципальных учреждений);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31" w:name="sub_1090401"/>
      <w:bookmarkEnd w:id="31"/>
      <w:r w:rsidRPr="00F74E39">
        <w:t>2) 1/3 состава – представители Заказчика;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32" w:name="sub_1090402"/>
      <w:bookmarkEnd w:id="32"/>
      <w:r w:rsidRPr="00F74E39">
        <w:t>3) 1/3 состава – представители заинтересованной общественности.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33" w:name="sub_1090403"/>
      <w:bookmarkEnd w:id="33"/>
      <w:r w:rsidRPr="00F74E39">
        <w:t>8.4. В целях предупреждения возникновения конфликта интересов при формировании рабочей группы в качестве представителей заинтересованной общественности в ее состав не могут быть включены: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34" w:name="sub_10905"/>
      <w:bookmarkEnd w:id="34"/>
      <w:r w:rsidRPr="00F74E39">
        <w:t>1) физические лица, отвечающие за подготовку объекта ГЭЭ</w:t>
      </w:r>
      <w:r w:rsidR="00754E2D" w:rsidRPr="00F74E39">
        <w:t xml:space="preserve"> (</w:t>
      </w:r>
      <w:r w:rsidRPr="00F74E39">
        <w:t>содержащие предварительные материалы ОВОС</w:t>
      </w:r>
      <w:r w:rsidR="00754E2D" w:rsidRPr="00F74E39">
        <w:t>)</w:t>
      </w:r>
      <w:r w:rsidRPr="00F74E39">
        <w:t>, рассматриваем</w:t>
      </w:r>
      <w:r w:rsidR="00754E2D" w:rsidRPr="00F74E39">
        <w:t>ого</w:t>
      </w:r>
      <w:r w:rsidRPr="00F74E39">
        <w:t xml:space="preserve"> в ходе общественных </w:t>
      </w:r>
      <w:r w:rsidR="00E027C8" w:rsidRPr="00F74E39">
        <w:t>обсуждений</w:t>
      </w:r>
      <w:r w:rsidRPr="00F74E39">
        <w:t>;</w:t>
      </w:r>
    </w:p>
    <w:p w:rsidR="00A36C1B" w:rsidRPr="00F178C5" w:rsidRDefault="00EE185B" w:rsidP="009621AD">
      <w:pPr>
        <w:widowControl w:val="0"/>
        <w:spacing w:line="264" w:lineRule="auto"/>
        <w:ind w:firstLine="720"/>
        <w:jc w:val="both"/>
      </w:pPr>
      <w:bookmarkStart w:id="35" w:name="sub_1090501"/>
      <w:bookmarkEnd w:id="35"/>
      <w:r w:rsidRPr="00F74E39">
        <w:t xml:space="preserve">2) муниципальные и государственные </w:t>
      </w:r>
      <w:r w:rsidRPr="00F178C5">
        <w:t>служащие, депутаты</w:t>
      </w:r>
      <w:r w:rsidR="009F6103" w:rsidRPr="00F178C5">
        <w:t xml:space="preserve"> Десногорского городского Совета</w:t>
      </w:r>
      <w:r w:rsidRPr="00F178C5">
        <w:t>.</w:t>
      </w:r>
    </w:p>
    <w:p w:rsidR="00A36C1B" w:rsidRPr="00F178C5" w:rsidRDefault="00EE185B" w:rsidP="009621AD">
      <w:pPr>
        <w:widowControl w:val="0"/>
        <w:spacing w:line="264" w:lineRule="auto"/>
        <w:ind w:firstLine="720"/>
        <w:jc w:val="both"/>
      </w:pPr>
      <w:bookmarkStart w:id="36" w:name="sub_1090502"/>
      <w:bookmarkEnd w:id="36"/>
      <w:r w:rsidRPr="00F178C5">
        <w:t>8.5. Представители общественности включаются в состав рабочей группы в следующем порядке: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37" w:name="sub_10906"/>
      <w:bookmarkEnd w:id="37"/>
      <w:r w:rsidRPr="00F74E39">
        <w:t xml:space="preserve">1) должностное лицо, указанное в </w:t>
      </w:r>
      <w:hyperlink w:anchor="sub_1070506">
        <w:r w:rsidRPr="00F74E39">
          <w:t xml:space="preserve">подпункте </w:t>
        </w:r>
        <w:r w:rsidR="005E58C3" w:rsidRPr="00F178C5">
          <w:t>2</w:t>
        </w:r>
        <w:r w:rsidRPr="00F74E39">
          <w:t xml:space="preserve"> пункта 7</w:t>
        </w:r>
      </w:hyperlink>
      <w:r w:rsidRPr="00F74E39">
        <w:t>.8</w:t>
      </w:r>
      <w:r w:rsidR="00D53965" w:rsidRPr="00F74E39">
        <w:t xml:space="preserve"> </w:t>
      </w:r>
      <w:r w:rsidRPr="00F74E39">
        <w:t>настоящего Положения, формирует список представителей общественности, подавших в установленный срок заявки для включения в состав рабочей группы по организации и проведению общественных обсуждений;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38" w:name="sub_1090601"/>
      <w:bookmarkEnd w:id="38"/>
      <w:r w:rsidRPr="00F74E39">
        <w:t>2) в случае если число поданных заявок оказалось равным или меньшим установленной квоте для включения в состав рабочей группы, все представители общественности, подавшие заявки, включаются в состав рабочей группы автоматически, что оформляется актом по окончании приема заявок;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39" w:name="sub_1090602"/>
      <w:bookmarkEnd w:id="39"/>
      <w:r w:rsidRPr="00F74E39">
        <w:t xml:space="preserve">3) акт, составляемый по окончании приема заявок, подписывает должностное лицо, указанное в </w:t>
      </w:r>
      <w:hyperlink w:anchor="sub_1070506">
        <w:r w:rsidRPr="00F74E39">
          <w:t xml:space="preserve">подпункте </w:t>
        </w:r>
        <w:r w:rsidR="009F6103" w:rsidRPr="00E721E2">
          <w:t>2</w:t>
        </w:r>
        <w:r w:rsidRPr="00F74E39">
          <w:t xml:space="preserve"> пункта 7</w:t>
        </w:r>
      </w:hyperlink>
      <w:r w:rsidRPr="00F74E39">
        <w:t xml:space="preserve">.8 настоящего Положения, </w:t>
      </w:r>
      <w:r w:rsidRPr="009F6103">
        <w:t xml:space="preserve">и </w:t>
      </w:r>
      <w:r w:rsidR="009F6103" w:rsidRPr="009F6103">
        <w:t>Г</w:t>
      </w:r>
      <w:r w:rsidRPr="009F6103">
        <w:t xml:space="preserve">лава муниципального образования </w:t>
      </w:r>
      <w:r w:rsidR="009F6103" w:rsidRPr="009F6103">
        <w:t>«город Десногорск» Смоленской области</w:t>
      </w:r>
      <w:r w:rsidRPr="009F6103">
        <w:t>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40" w:name="sub_1090603"/>
      <w:bookmarkEnd w:id="40"/>
      <w:r w:rsidRPr="00F74E39">
        <w:t>4) в случае если число поданных заявок превысило установленную квоту для включения в состав рабочей группы, представители общественности включаются в состав рабочей группы по результатам проведенной жеребьевки;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41" w:name="sub_1090604"/>
      <w:bookmarkEnd w:id="41"/>
      <w:r w:rsidRPr="00F74E39">
        <w:t xml:space="preserve">5) порядок проведения жеребьевки определяется </w:t>
      </w:r>
      <w:r w:rsidRPr="009F6103">
        <w:t>Администрацией муниципального образования</w:t>
      </w:r>
      <w:r w:rsidR="009F6103" w:rsidRPr="009F6103">
        <w:t xml:space="preserve"> «город Десногорск» Смоленской</w:t>
      </w:r>
      <w:r w:rsidRPr="009F6103">
        <w:t xml:space="preserve"> области.</w:t>
      </w:r>
      <w:r w:rsidRPr="00F74E39">
        <w:t xml:space="preserve"> Все представители заинтересованной общественности, подавшие заявки для включения в состав рабочей группы по организации и проведению общественных обсуждений, извещаются о дате, времени и месте проведения жеребьевки не </w:t>
      </w:r>
      <w:proofErr w:type="gramStart"/>
      <w:r w:rsidRPr="00F74E39">
        <w:t>позднее</w:t>
      </w:r>
      <w:proofErr w:type="gramEnd"/>
      <w:r w:rsidRPr="00F74E39">
        <w:t xml:space="preserve"> чем за 4 часа до ее проведения. Неявка представителей общественности, подавших заявки для включения в состав рабочей группы на жеребьевку, не влечет за собой отмену результатов проведенной жеребьевки. Неявка представителей общественности, подавших заявки для включения в состав рабочей группы на жеребьевку, не влечет автоматического исключения их из состава рабочей группы;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42" w:name="sub_1090605"/>
      <w:bookmarkEnd w:id="42"/>
      <w:r w:rsidRPr="00F74E39">
        <w:t xml:space="preserve">6) результаты жеребьевки в обязательном порядке оформляются протоколом, который подписывают все участники жеребьевки, должностное лицо, указанное в </w:t>
      </w:r>
      <w:hyperlink w:anchor="sub_1070506">
        <w:r w:rsidRPr="00F74E39">
          <w:t xml:space="preserve">подпункте </w:t>
        </w:r>
        <w:r w:rsidR="009F6103" w:rsidRPr="009F6103">
          <w:rPr>
            <w:color w:val="00B050"/>
          </w:rPr>
          <w:t>2</w:t>
        </w:r>
        <w:r w:rsidRPr="00F74E39">
          <w:t xml:space="preserve"> пункта 7</w:t>
        </w:r>
      </w:hyperlink>
      <w:r w:rsidRPr="00F74E39">
        <w:t xml:space="preserve">.8 настоящего Положения; утверждает протокол </w:t>
      </w:r>
      <w:r w:rsidRPr="009F6103">
        <w:t xml:space="preserve">жеребьевки </w:t>
      </w:r>
      <w:r w:rsidR="009F6103" w:rsidRPr="009F6103">
        <w:t>Г</w:t>
      </w:r>
      <w:r w:rsidRPr="009F6103">
        <w:t xml:space="preserve">лава муниципального образования </w:t>
      </w:r>
      <w:r w:rsidR="009F6103" w:rsidRPr="009F6103">
        <w:t xml:space="preserve">«город Десногорск» Смоленской </w:t>
      </w:r>
      <w:r w:rsidRPr="009F6103">
        <w:t>области.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43" w:name="sub_1090606"/>
      <w:bookmarkStart w:id="44" w:name="sub_10907"/>
      <w:bookmarkEnd w:id="43"/>
      <w:r w:rsidRPr="00F74E39">
        <w:t>8.6. Персональной состав рабочей группы утверждается на основании акта, составляемого по окончании приема заявлений (заявок) или протокола жеребьевки</w:t>
      </w:r>
      <w:r w:rsidR="00D53965" w:rsidRPr="00F74E39">
        <w:t>,</w:t>
      </w:r>
      <w:r w:rsidRPr="00F74E39">
        <w:t xml:space="preserve"> </w:t>
      </w:r>
      <w:r w:rsidRPr="009F6103">
        <w:t xml:space="preserve">постановлением Администрации муниципального образования </w:t>
      </w:r>
      <w:r w:rsidR="009F6103" w:rsidRPr="009F6103">
        <w:t>«город Десногорск» Смоленской области</w:t>
      </w:r>
      <w:r w:rsidRPr="009F6103">
        <w:t xml:space="preserve"> назначении общественных обсуждений.</w:t>
      </w:r>
      <w:bookmarkEnd w:id="44"/>
    </w:p>
    <w:p w:rsidR="00A36C1B" w:rsidRPr="00F74E39" w:rsidRDefault="00A36C1B" w:rsidP="009621AD">
      <w:pPr>
        <w:widowControl w:val="0"/>
        <w:spacing w:line="264" w:lineRule="auto"/>
        <w:ind w:firstLine="720"/>
        <w:jc w:val="both"/>
      </w:pPr>
    </w:p>
    <w:p w:rsidR="00A36C1B" w:rsidRPr="00F74E39" w:rsidRDefault="00EE185B" w:rsidP="009621AD">
      <w:pPr>
        <w:widowControl w:val="0"/>
        <w:spacing w:line="264" w:lineRule="auto"/>
        <w:jc w:val="center"/>
        <w:rPr>
          <w:b/>
        </w:rPr>
      </w:pPr>
      <w:r w:rsidRPr="00F74E39">
        <w:rPr>
          <w:b/>
        </w:rPr>
        <w:t>9.</w:t>
      </w:r>
      <w:r w:rsidRPr="00F74E39">
        <w:t xml:space="preserve"> </w:t>
      </w:r>
      <w:r w:rsidRPr="00F74E39">
        <w:rPr>
          <w:b/>
        </w:rPr>
        <w:t>Полномочия рабочей группы по организации и проведению</w:t>
      </w:r>
    </w:p>
    <w:p w:rsidR="00A36C1B" w:rsidRPr="00F74E39" w:rsidRDefault="00EE185B" w:rsidP="009621AD">
      <w:pPr>
        <w:widowControl w:val="0"/>
        <w:spacing w:line="264" w:lineRule="auto"/>
        <w:jc w:val="center"/>
        <w:rPr>
          <w:b/>
        </w:rPr>
      </w:pPr>
      <w:r w:rsidRPr="00F74E39">
        <w:rPr>
          <w:b/>
        </w:rPr>
        <w:t>общественных обсуждений</w:t>
      </w:r>
    </w:p>
    <w:p w:rsidR="00A36C1B" w:rsidRPr="00F74E39" w:rsidRDefault="00A36C1B" w:rsidP="009621AD">
      <w:pPr>
        <w:widowControl w:val="0"/>
        <w:spacing w:line="264" w:lineRule="auto"/>
        <w:ind w:firstLine="720"/>
        <w:jc w:val="both"/>
      </w:pP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45" w:name="sub_1010"/>
      <w:bookmarkStart w:id="46" w:name="sub_11001"/>
      <w:bookmarkEnd w:id="45"/>
      <w:r w:rsidRPr="00F74E39">
        <w:t xml:space="preserve">9.1. Рабочая группа по организации и проведению общественных обсуждений </w:t>
      </w:r>
      <w:r w:rsidRPr="00F74E39">
        <w:lastRenderedPageBreak/>
        <w:t>формируется в целях:</w:t>
      </w:r>
      <w:bookmarkEnd w:id="46"/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- обеспечения содействия органам местного самоуправления муниципального </w:t>
      </w:r>
      <w:r w:rsidR="009F6103" w:rsidRPr="008F1F14">
        <w:t xml:space="preserve">образования </w:t>
      </w:r>
      <w:r w:rsidRPr="008F1F14">
        <w:t xml:space="preserve">и </w:t>
      </w:r>
      <w:r w:rsidRPr="00F74E39">
        <w:t>Заказчику</w:t>
      </w:r>
      <w:r w:rsidR="008F1F14">
        <w:rPr>
          <w:strike/>
        </w:rPr>
        <w:t xml:space="preserve"> </w:t>
      </w:r>
      <w:r w:rsidR="005E58C3" w:rsidRPr="008F1F14">
        <w:t>планируемой</w:t>
      </w:r>
      <w:r w:rsidRPr="00F74E39">
        <w:t xml:space="preserve"> хозяйственной или иной деятельности со стороны заинтересованной общественности в определении порядка проведения общественных обсуждений;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- обеспечения полноты учета замечаний и предложений участников общественных обсуждений, заинтересованной общественности в итоговых документах общественных обсуждений.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9.2. Рабочая группа по организации и проведению общественных обсуждений определяет (утверждает) порядок (регламент) общественных обсуждений.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47" w:name="sub_11002"/>
      <w:bookmarkEnd w:id="47"/>
      <w:r w:rsidRPr="00F74E39">
        <w:t xml:space="preserve">9.3. Рабочая группа по организации и проведению общественных обсуждений вправе вносить на </w:t>
      </w:r>
      <w:r w:rsidRPr="009F6103">
        <w:t xml:space="preserve">рассмотрение Администрации муниципального образования </w:t>
      </w:r>
      <w:r w:rsidR="009F6103" w:rsidRPr="009F6103">
        <w:t xml:space="preserve">«город Десногорск» Смоленской </w:t>
      </w:r>
      <w:r w:rsidRPr="009F6103">
        <w:t>области и з</w:t>
      </w:r>
      <w:r w:rsidRPr="00F74E39">
        <w:t xml:space="preserve">аказчика следующие рекомендации по порядку (процедуре) проведения общественных слушаний (в случае выбора такой формы проведения общественных обсуждений по </w:t>
      </w:r>
      <w:r w:rsidRPr="009F6103">
        <w:t xml:space="preserve">инициативе Администрации муниципального образования </w:t>
      </w:r>
      <w:r w:rsidR="009F6103" w:rsidRPr="009F6103">
        <w:t xml:space="preserve">«город Десногорск» Смоленской </w:t>
      </w:r>
      <w:r w:rsidRPr="009F6103">
        <w:t>области или гр</w:t>
      </w:r>
      <w:r w:rsidRPr="00F74E39">
        <w:t>аждан):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48" w:name="sub_11003"/>
      <w:bookmarkEnd w:id="48"/>
      <w:r w:rsidRPr="00F74E39">
        <w:t>1) о дополнительном оповещении населения и заинтересованной общественности о дате, времени и месте проведения общественных слушаний;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49" w:name="sub_1100301"/>
      <w:bookmarkEnd w:id="49"/>
      <w:r w:rsidRPr="00F74E39">
        <w:t>2) об определении перечня экспертов и специалистов, приглашаемых для участия в общественных слушаниях (дополнительно, помимо экспертов и специалистов, приглашенных органами местного самоуправления и Заказчиком);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50" w:name="sub_1100302"/>
      <w:bookmarkEnd w:id="50"/>
      <w:r w:rsidRPr="00F74E39">
        <w:t>3) об обеспечении участников общественных слушаний информационно-справочными материалами по предмету общественных слушаний;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51" w:name="sub_1100303"/>
      <w:bookmarkEnd w:id="51"/>
      <w:r w:rsidRPr="00F74E39">
        <w:t>4) об обеспечении участников общественных слушаний бланками для подачи заявок на выступление, бланками для изложения, передачи в секретариат общественных слушаний и дальнейшего документирования вопросов, замечаний и предложений;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52" w:name="sub_1100304"/>
      <w:bookmarkEnd w:id="52"/>
      <w:r w:rsidRPr="00F74E39">
        <w:t>5) об очередности и продолжительности выступлений участников общественных слушаний;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53" w:name="sub_1100305"/>
      <w:bookmarkEnd w:id="53"/>
      <w:r w:rsidRPr="00F74E39">
        <w:t>6) о целесообразности ведения аудио-, видеозаписи общественных слушаний, в том числе их трансляции для жителей муниципального района в режиме онлайн с использованием ресурсов информационно-телекоммуникационной сети Интернет;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54" w:name="sub_1100306"/>
      <w:bookmarkEnd w:id="54"/>
      <w:r w:rsidRPr="00F74E39">
        <w:t>7) о порядке регистрации и учета участников общественных слушаний с указанием их ФИО и названий организаций (если они представляли организации), а также адресов, телефонов и электронной почты этих организаций или самих участников общественных слушаний;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55" w:name="sub_1100307"/>
      <w:bookmarkEnd w:id="55"/>
      <w:r w:rsidRPr="00F74E39">
        <w:t>8) о порядке приема и документирования вопросов, рассматриваемых участниками общественных слушаний;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56" w:name="sub_1100308"/>
      <w:bookmarkEnd w:id="56"/>
      <w:r w:rsidRPr="00F74E39">
        <w:t>9) о порядке приема и документирования тезисов выступлений участников общественных слушаний;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57" w:name="sub_1100309"/>
      <w:bookmarkEnd w:id="57"/>
      <w:r w:rsidRPr="00F74E39">
        <w:t xml:space="preserve">10) о порядке учета и </w:t>
      </w:r>
      <w:proofErr w:type="gramStart"/>
      <w:r w:rsidRPr="00F74E39">
        <w:t>документирования</w:t>
      </w:r>
      <w:proofErr w:type="gramEnd"/>
      <w:r w:rsidRPr="00F74E39">
        <w:t xml:space="preserve"> высказанных участниками общественных слушаний замечаний и предложений с указанием их авторов, в том числе по предмету возможных разногласий между общественностью, органами местного самоуправления муниципального района и Заказчиком;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58" w:name="sub_1100310"/>
      <w:bookmarkEnd w:id="58"/>
      <w:r w:rsidRPr="00F74E39">
        <w:t>11) о порядке ознакомления, учета и документирования замечаний и предложений заинтересованной общественности к итоговому протоколу общественных обсуждений.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59" w:name="sub_1100311"/>
      <w:bookmarkEnd w:id="59"/>
      <w:r w:rsidRPr="00F74E39">
        <w:t xml:space="preserve">9.4. Рабочая группа по организации и проведению общественных обсуждений вправе вносить на рассмотрение </w:t>
      </w:r>
      <w:r w:rsidRPr="00400316">
        <w:t xml:space="preserve">Администрации муниципального образования </w:t>
      </w:r>
      <w:r w:rsidR="00400316" w:rsidRPr="00400316">
        <w:t xml:space="preserve">«город Десногорск» Смоленской </w:t>
      </w:r>
      <w:r w:rsidRPr="00400316">
        <w:t>области и За</w:t>
      </w:r>
      <w:r w:rsidRPr="00F74E39">
        <w:t xml:space="preserve">казчика предложения, направленные на обеспечение полноты учета </w:t>
      </w:r>
      <w:r w:rsidRPr="00F74E39">
        <w:lastRenderedPageBreak/>
        <w:t>результатов общественных слушаний, в том числе: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60" w:name="sub_11004"/>
      <w:bookmarkEnd w:id="60"/>
      <w:r w:rsidRPr="00F74E39">
        <w:t>1) замечаний и предложений, высказанных участниками общественных слушаний;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61" w:name="sub_1100401"/>
      <w:bookmarkEnd w:id="61"/>
      <w:r w:rsidRPr="00F74E39">
        <w:t>2) вопросов, рассмотренных участниками общественных слушаний;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62" w:name="sub_1100402"/>
      <w:bookmarkEnd w:id="62"/>
      <w:r w:rsidRPr="00F74E39">
        <w:t>3) тезисов выступлений участников общественных слушаний;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63" w:name="sub_1100403"/>
      <w:bookmarkEnd w:id="63"/>
      <w:r w:rsidRPr="00F74E39">
        <w:t>4) выявленных в результате общественных слушаний разногласий между общественностью, органами местного самоуправления муниципального района и Заказчиком по предмету общественных слушаний;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64" w:name="sub_1100404"/>
      <w:bookmarkEnd w:id="64"/>
      <w:r w:rsidRPr="00F74E39">
        <w:t>5) замечаний и предложений заинтересованной общественности к итоговому протоколу общественных обсуждений.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65" w:name="sub_1100405"/>
      <w:bookmarkEnd w:id="65"/>
      <w:r w:rsidRPr="00F74E39">
        <w:t>9.5. В целях обеспечения общественного контроля со стороны заинтересованной общественности за соблюдением требований действующего законодательства рабочая группа по организации и проведению общественных обсуждений: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66" w:name="sub_11005"/>
      <w:bookmarkEnd w:id="66"/>
      <w:r w:rsidRPr="00F74E39">
        <w:t>1) вправе требовать включения в состав секретариата общественных слушаний представителя заинтересованной общественности;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67" w:name="sub_1100501"/>
      <w:bookmarkEnd w:id="67"/>
      <w:r w:rsidRPr="00F74E39">
        <w:t>2) обеспечивает документальное оформление всех решений рабочей группы по участию заинтересованной общественности в общественных обсуждениях;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68" w:name="sub_1100502"/>
      <w:bookmarkStart w:id="69" w:name="sub_1100503"/>
      <w:bookmarkEnd w:id="68"/>
      <w:r w:rsidRPr="00F74E39">
        <w:t>3) принимает иные решения, способствующие организации проведения общественных обсуждений и оформления их результатов в соответствии с действующим законодательством Российской Федерации и настоящим Положением.</w:t>
      </w:r>
      <w:bookmarkEnd w:id="69"/>
    </w:p>
    <w:p w:rsidR="00A36C1B" w:rsidRPr="00F74E39" w:rsidRDefault="00A36C1B" w:rsidP="009621AD">
      <w:pPr>
        <w:widowControl w:val="0"/>
        <w:spacing w:line="264" w:lineRule="auto"/>
        <w:ind w:firstLine="720"/>
        <w:jc w:val="both"/>
      </w:pPr>
    </w:p>
    <w:p w:rsidR="00A36C1B" w:rsidRPr="00F74E39" w:rsidRDefault="00EE185B" w:rsidP="009621AD">
      <w:pPr>
        <w:widowControl w:val="0"/>
        <w:spacing w:line="264" w:lineRule="auto"/>
        <w:jc w:val="center"/>
        <w:rPr>
          <w:b/>
        </w:rPr>
      </w:pPr>
      <w:r w:rsidRPr="00F74E39">
        <w:rPr>
          <w:b/>
        </w:rPr>
        <w:t>10.</w:t>
      </w:r>
      <w:r w:rsidRPr="00F74E39">
        <w:t xml:space="preserve"> </w:t>
      </w:r>
      <w:r w:rsidRPr="00F74E39">
        <w:rPr>
          <w:b/>
        </w:rPr>
        <w:t xml:space="preserve">Порядок проведения заседаний рабочей группы по организации </w:t>
      </w:r>
    </w:p>
    <w:p w:rsidR="00A36C1B" w:rsidRPr="00F74E39" w:rsidRDefault="00EE185B" w:rsidP="009621AD">
      <w:pPr>
        <w:widowControl w:val="0"/>
        <w:spacing w:line="264" w:lineRule="auto"/>
        <w:jc w:val="center"/>
        <w:rPr>
          <w:b/>
        </w:rPr>
      </w:pPr>
      <w:r w:rsidRPr="00F74E39">
        <w:rPr>
          <w:b/>
        </w:rPr>
        <w:t>и проведению общественных обсуждений</w:t>
      </w:r>
    </w:p>
    <w:p w:rsidR="00A36C1B" w:rsidRPr="00F74E39" w:rsidRDefault="00A36C1B" w:rsidP="009621AD">
      <w:pPr>
        <w:widowControl w:val="0"/>
        <w:spacing w:line="264" w:lineRule="auto"/>
        <w:ind w:firstLine="720"/>
        <w:jc w:val="both"/>
      </w:pP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70" w:name="sub_1011"/>
      <w:bookmarkEnd w:id="70"/>
      <w:r w:rsidRPr="00F74E39">
        <w:t xml:space="preserve">10.1. Заседания рабочей группы считаются правомочными, если в них принимают участие более половины от общего числа членов рабочей группы, утвержденного </w:t>
      </w:r>
      <w:r w:rsidRPr="00400316">
        <w:t>постановлением</w:t>
      </w:r>
      <w:r w:rsidR="00400316">
        <w:t xml:space="preserve"> </w:t>
      </w:r>
      <w:r w:rsidR="00400316" w:rsidRPr="00400316">
        <w:t xml:space="preserve">Главы </w:t>
      </w:r>
      <w:r w:rsidRPr="00400316">
        <w:t>муниципального образования</w:t>
      </w:r>
      <w:r w:rsidR="00400316">
        <w:t xml:space="preserve"> </w:t>
      </w:r>
      <w:r w:rsidR="00400316" w:rsidRPr="00400316">
        <w:t xml:space="preserve">«город Десногорск» Смоленской </w:t>
      </w:r>
      <w:r w:rsidRPr="00400316">
        <w:t xml:space="preserve"> области.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71" w:name="sub_11101"/>
      <w:bookmarkEnd w:id="71"/>
      <w:r w:rsidRPr="00F74E39">
        <w:t>10.2. Решения рабочей группы принимаются большинством голосов от общего числа голосов членов рабочей группы, присутствующих на ее заседании. При равенстве голосов членов рабочей группы решающим голосом является голос председателя рабочей группы, а в его отсутствие – заместителя председателя рабочей группы.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72" w:name="sub_11102"/>
      <w:bookmarkEnd w:id="72"/>
      <w:r w:rsidRPr="00F74E39">
        <w:t xml:space="preserve">10.3. Решения рабочей группы носят для органов местного самоуправления на </w:t>
      </w:r>
      <w:r w:rsidRPr="00400316">
        <w:t xml:space="preserve">территории муниципального образования </w:t>
      </w:r>
      <w:r w:rsidR="00400316" w:rsidRPr="00400316">
        <w:t xml:space="preserve">«город Десногорск» Смоленской </w:t>
      </w:r>
      <w:r w:rsidRPr="00400316">
        <w:t>области</w:t>
      </w:r>
      <w:r w:rsidRPr="00F74E39">
        <w:t xml:space="preserve"> и Заказчика </w:t>
      </w:r>
      <w:r w:rsidR="005E58C3" w:rsidRPr="008F1F14">
        <w:t>планируемой</w:t>
      </w:r>
      <w:r w:rsidRPr="00F74E39">
        <w:t xml:space="preserve"> деятельности рекомендательный характер.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73" w:name="sub_11103"/>
      <w:bookmarkEnd w:id="73"/>
      <w:r w:rsidRPr="00F74E39">
        <w:t>10.4. Рабочая группа на первом заседании избирает из своего состава председателя, заместителя председателя рабочей группы и секретарей рабочей группы.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74" w:name="sub_11104"/>
      <w:bookmarkEnd w:id="74"/>
      <w:r w:rsidRPr="00F74E39">
        <w:t>10.5. Заседания рабочей группы организует и ведет председатель рабочей группы, а в его отсутствии – заместитель председателя рабочей группы.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75" w:name="sub_11105"/>
      <w:bookmarkEnd w:id="75"/>
      <w:r w:rsidRPr="00F74E39">
        <w:t>10.6. Протоколы заседаний рабочей группы ведут секретари рабочей группы.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76" w:name="sub_11106"/>
      <w:bookmarkEnd w:id="76"/>
      <w:r w:rsidRPr="00F74E39">
        <w:t>10.7. Протоколы заседаний рабочей группы подписываются председателем рабочей группы и секретарями рабочей группы.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77" w:name="sub_11107"/>
      <w:bookmarkEnd w:id="77"/>
      <w:r w:rsidRPr="00F74E39">
        <w:t>10.8. Протоколы заседаний рабочей группы обеспечивают документальное оформление всех решений рабочей группы с участием заинтересованной общественности в процессе проведения общественных обсуждений.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78" w:name="sub_11108"/>
      <w:bookmarkEnd w:id="78"/>
      <w:r w:rsidRPr="00F74E39">
        <w:t>10.9. Протоколы заседаний рабочей группы подлежат приобщению к итоговым материалам общественных обсуждений.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79" w:name="sub_11109"/>
      <w:bookmarkEnd w:id="79"/>
      <w:r w:rsidRPr="00F74E39">
        <w:t xml:space="preserve">10.10. Рабочая группа прекращает свою работу после завершения срока внесения замечаний и подписания протокола общественных обсуждений участниками общественных </w:t>
      </w:r>
      <w:r w:rsidRPr="00F74E39">
        <w:lastRenderedPageBreak/>
        <w:t>обсуждений, гражданами и общественными организациями (объединениями).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80" w:name="sub_11110"/>
      <w:bookmarkStart w:id="81" w:name="sub_11111"/>
      <w:bookmarkEnd w:id="80"/>
      <w:r w:rsidRPr="00F74E39">
        <w:t>10.11. Заседания рабочей группы являются открытыми. На них могут присутствовать с правом совещательного голоса граждане, а также представители СМИ.</w:t>
      </w:r>
      <w:bookmarkEnd w:id="81"/>
    </w:p>
    <w:p w:rsidR="00A36C1B" w:rsidRPr="00F74E39" w:rsidRDefault="00A36C1B" w:rsidP="009621AD">
      <w:pPr>
        <w:widowControl w:val="0"/>
        <w:spacing w:line="264" w:lineRule="auto"/>
        <w:ind w:firstLine="720"/>
        <w:jc w:val="both"/>
      </w:pPr>
    </w:p>
    <w:p w:rsidR="00A36C1B" w:rsidRPr="00F74E39" w:rsidRDefault="00EE185B" w:rsidP="009621AD">
      <w:pPr>
        <w:widowControl w:val="0"/>
        <w:spacing w:line="264" w:lineRule="auto"/>
        <w:jc w:val="center"/>
        <w:rPr>
          <w:b/>
        </w:rPr>
      </w:pPr>
      <w:r w:rsidRPr="00F74E39">
        <w:rPr>
          <w:b/>
        </w:rPr>
        <w:t>11.</w:t>
      </w:r>
      <w:r w:rsidRPr="00F74E39">
        <w:t xml:space="preserve"> </w:t>
      </w:r>
      <w:r w:rsidRPr="00F74E39">
        <w:rPr>
          <w:b/>
        </w:rPr>
        <w:t>Участники общественных обсуждений</w:t>
      </w:r>
    </w:p>
    <w:p w:rsidR="00A36C1B" w:rsidRPr="00F74E39" w:rsidRDefault="00A36C1B" w:rsidP="009621AD">
      <w:pPr>
        <w:widowControl w:val="0"/>
        <w:spacing w:line="264" w:lineRule="auto"/>
        <w:ind w:firstLine="720"/>
        <w:jc w:val="both"/>
      </w:pPr>
      <w:bookmarkStart w:id="82" w:name="sub_1012"/>
      <w:bookmarkEnd w:id="82"/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11.1. Участниками общественных обсуждений являются все заинтересованные лица, в том числе население, представители органов государственной власти, органов местного самоуправления на </w:t>
      </w:r>
      <w:r w:rsidRPr="00400316">
        <w:t xml:space="preserve">территории муниципального образования </w:t>
      </w:r>
      <w:r w:rsidR="00400316" w:rsidRPr="00400316">
        <w:t xml:space="preserve">«город Десногорск» Смоленской </w:t>
      </w:r>
      <w:r w:rsidRPr="00400316">
        <w:t>области, Заказчика и проектировщика</w:t>
      </w:r>
      <w:r w:rsidRPr="00F74E39">
        <w:t xml:space="preserve"> объекта хозяйственной или иной деятельности, иные уполномоченные ими лица, приглашенные к участию в общественных слушаниях эксперты, представители СМИ.</w:t>
      </w:r>
    </w:p>
    <w:p w:rsidR="00A36C1B" w:rsidRPr="00740A90" w:rsidRDefault="00EE185B" w:rsidP="009621AD">
      <w:pPr>
        <w:widowControl w:val="0"/>
        <w:spacing w:line="264" w:lineRule="auto"/>
        <w:ind w:hanging="892"/>
        <w:jc w:val="center"/>
        <w:rPr>
          <w:b/>
        </w:rPr>
      </w:pPr>
      <w:r w:rsidRPr="00F74E39">
        <w:rPr>
          <w:b/>
        </w:rPr>
        <w:t xml:space="preserve">12. Порядок проведения общественных </w:t>
      </w:r>
      <w:r w:rsidRPr="00740A90">
        <w:rPr>
          <w:b/>
        </w:rPr>
        <w:t>слушаний</w:t>
      </w:r>
    </w:p>
    <w:p w:rsidR="00A36C1B" w:rsidRPr="00F74E39" w:rsidRDefault="00A36C1B" w:rsidP="009621AD">
      <w:pPr>
        <w:widowControl w:val="0"/>
        <w:spacing w:line="264" w:lineRule="auto"/>
        <w:ind w:firstLine="720"/>
        <w:jc w:val="both"/>
      </w:pP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83" w:name="sub_1013"/>
      <w:bookmarkEnd w:id="83"/>
      <w:r w:rsidRPr="00F74E39">
        <w:t>12.1. </w:t>
      </w:r>
      <w:proofErr w:type="gramStart"/>
      <w:r w:rsidRPr="00F74E39">
        <w:t xml:space="preserve">Слушания проводятся в указанные в уведомлении о слушаниях время и месте с возможностью </w:t>
      </w:r>
      <w:r w:rsidRPr="00740A90">
        <w:t xml:space="preserve">участия в слушаниях с использованием </w:t>
      </w:r>
      <w:r w:rsidRPr="00F74E39">
        <w:t>средств дистанционного взаимодействия (при наличии технической возможности) и (или) без использования средств дистанционного взаимодействия (при отсутствии технической возможности).</w:t>
      </w:r>
      <w:proofErr w:type="gramEnd"/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 xml:space="preserve">12.2. Перед началом проведения </w:t>
      </w:r>
      <w:r w:rsidRPr="00740A90">
        <w:t xml:space="preserve">общественных слушаний рабочая </w:t>
      </w:r>
      <w:r w:rsidRPr="00F74E39">
        <w:t>группа организует регистрацию его участников.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84" w:name="sub_11301"/>
      <w:bookmarkEnd w:id="84"/>
      <w:r w:rsidRPr="00F74E39">
        <w:t xml:space="preserve">12.3. Процедура </w:t>
      </w:r>
      <w:r w:rsidRPr="00740A90">
        <w:t xml:space="preserve">общественных слушаний </w:t>
      </w:r>
      <w:r w:rsidRPr="00F74E39">
        <w:t>включает в себя: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85" w:name="sub_11302"/>
      <w:bookmarkEnd w:id="85"/>
      <w:r w:rsidRPr="00F74E39">
        <w:t>1) доклады представителей заказчика, проектировщика, инициатора общественных слушаний;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86" w:name="sub_1130201"/>
      <w:bookmarkEnd w:id="86"/>
      <w:r w:rsidRPr="00F74E39">
        <w:t xml:space="preserve">2) выступления по теме </w:t>
      </w:r>
      <w:r w:rsidRPr="00740A90">
        <w:t xml:space="preserve">общественных слушаний </w:t>
      </w:r>
      <w:r w:rsidRPr="00F74E39">
        <w:t xml:space="preserve">иных участников общественных </w:t>
      </w:r>
      <w:r w:rsidRPr="00740A90">
        <w:t xml:space="preserve">слушаний, пожелавших </w:t>
      </w:r>
      <w:r w:rsidRPr="00F74E39">
        <w:t>высказаться;</w:t>
      </w:r>
    </w:p>
    <w:p w:rsidR="00A36C1B" w:rsidRPr="00740A90" w:rsidRDefault="00EE185B" w:rsidP="009621AD">
      <w:pPr>
        <w:widowControl w:val="0"/>
        <w:spacing w:line="264" w:lineRule="auto"/>
        <w:ind w:firstLine="720"/>
        <w:jc w:val="both"/>
      </w:pPr>
      <w:bookmarkStart w:id="87" w:name="sub_1130202"/>
      <w:bookmarkEnd w:id="87"/>
      <w:r w:rsidRPr="00F74E39">
        <w:t xml:space="preserve">3) </w:t>
      </w:r>
      <w:r w:rsidRPr="00740A90">
        <w:t>ответы на поступившие вопросы по теме общественных слушаний.</w:t>
      </w:r>
    </w:p>
    <w:p w:rsidR="00A36C1B" w:rsidRPr="00740A90" w:rsidRDefault="00EE185B" w:rsidP="009621AD">
      <w:pPr>
        <w:widowControl w:val="0"/>
        <w:spacing w:line="264" w:lineRule="auto"/>
        <w:ind w:firstLine="720"/>
        <w:jc w:val="both"/>
      </w:pPr>
      <w:bookmarkStart w:id="88" w:name="sub_1130203"/>
      <w:bookmarkEnd w:id="88"/>
      <w:r w:rsidRPr="00740A90">
        <w:t xml:space="preserve">12.4. Ведущий (или председатель рабочей группы) ведет общественные слушания: открывает и закрывает их, доводит до сведения участников общественных слушаний порядок (регламент) их проведения, предоставляет слово для выступления участникам общественных слушаний, обеспечивает </w:t>
      </w:r>
      <w:proofErr w:type="gramStart"/>
      <w:r w:rsidRPr="00740A90">
        <w:t>контроль за</w:t>
      </w:r>
      <w:proofErr w:type="gramEnd"/>
      <w:r w:rsidRPr="00740A90">
        <w:t xml:space="preserve"> соблюдением регламента общественных слушаний его участниками.</w:t>
      </w:r>
    </w:p>
    <w:p w:rsidR="00A36C1B" w:rsidRPr="00740A90" w:rsidRDefault="00EE185B" w:rsidP="009621AD">
      <w:pPr>
        <w:widowControl w:val="0"/>
        <w:spacing w:line="264" w:lineRule="auto"/>
        <w:ind w:firstLine="720"/>
        <w:jc w:val="both"/>
      </w:pPr>
      <w:bookmarkStart w:id="89" w:name="sub_11303"/>
      <w:bookmarkEnd w:id="89"/>
      <w:r w:rsidRPr="00740A90">
        <w:t>12.5. Время, отводимое для выступления участников общественных слушаний, а также порядок поступления вопросов и ответов на них определяются регламентом общественных слушаний и объявляются всем участникам общественных слушаний.</w:t>
      </w:r>
    </w:p>
    <w:p w:rsidR="00A36C1B" w:rsidRPr="00740A90" w:rsidRDefault="00EE185B" w:rsidP="009621AD">
      <w:pPr>
        <w:widowControl w:val="0"/>
        <w:spacing w:line="264" w:lineRule="auto"/>
        <w:ind w:firstLine="720"/>
        <w:jc w:val="both"/>
      </w:pPr>
      <w:bookmarkStart w:id="90" w:name="sub_11304"/>
      <w:bookmarkEnd w:id="90"/>
      <w:r w:rsidRPr="00740A90">
        <w:t>12.6. Перед выступлением участник общественных слушаний должен сообщить свои ФИО, а также должностное положение, если выступающий является представителем какой-либо организации.</w:t>
      </w:r>
    </w:p>
    <w:p w:rsidR="00A36C1B" w:rsidRPr="00740A90" w:rsidRDefault="00EE185B" w:rsidP="009621AD">
      <w:pPr>
        <w:widowControl w:val="0"/>
        <w:spacing w:line="264" w:lineRule="auto"/>
        <w:ind w:firstLine="720"/>
        <w:jc w:val="both"/>
      </w:pPr>
      <w:bookmarkStart w:id="91" w:name="sub_11305"/>
      <w:bookmarkEnd w:id="91"/>
      <w:r w:rsidRPr="00740A90">
        <w:t xml:space="preserve">12.7. После выступления всех докладчиков и участников общественных слушаний следуют ответы компетентных специалистов заказчика и проектировщика, отвечающих за подготовку объекта ГЭЭ (содержащие предварительные материалы ОВОС) в соответствии со </w:t>
      </w:r>
      <w:hyperlink r:id="rId27">
        <w:r w:rsidRPr="00740A90">
          <w:t>статьями 11</w:t>
        </w:r>
      </w:hyperlink>
      <w:r w:rsidRPr="00740A90">
        <w:t xml:space="preserve"> и </w:t>
      </w:r>
      <w:hyperlink r:id="rId28">
        <w:r w:rsidRPr="00740A90">
          <w:t>12</w:t>
        </w:r>
      </w:hyperlink>
      <w:r w:rsidRPr="00740A90">
        <w:t xml:space="preserve"> Федерального закона от 23.11.1995 № 174-ФЗ «Об экологической экспертизе».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92" w:name="sub_11306"/>
      <w:bookmarkEnd w:id="92"/>
      <w:r w:rsidRPr="00740A90">
        <w:t xml:space="preserve">12.8. После выступления всех желающих и ответов на вопросы участников общественных слушаний ведущий общественных слушаний (или </w:t>
      </w:r>
      <w:r w:rsidRPr="00F74E39">
        <w:t>председатель рабочей группы) подводит основные итоги общественных слушаний, разъясняет порядок подготовки протокола, его подписания, подачи замечаний.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93" w:name="sub_11307"/>
      <w:bookmarkEnd w:id="93"/>
      <w:r w:rsidRPr="00F74E39">
        <w:t xml:space="preserve">12.9. Мнения, высказанные на общественных слушаниях, носят рекомендательный характер для Заказчика, органов местного самоуправления на </w:t>
      </w:r>
      <w:r w:rsidRPr="00740A90">
        <w:t xml:space="preserve">территории муниципального </w:t>
      </w:r>
      <w:r w:rsidRPr="00740A90">
        <w:lastRenderedPageBreak/>
        <w:t>образования</w:t>
      </w:r>
      <w:r w:rsidR="00740A90" w:rsidRPr="00740A90">
        <w:t xml:space="preserve"> «город Десногорск» Смоленской</w:t>
      </w:r>
      <w:r w:rsidRPr="00740A90">
        <w:t xml:space="preserve">  области, органов</w:t>
      </w:r>
      <w:r w:rsidRPr="00F74E39">
        <w:t xml:space="preserve"> государственной власти и органов ГЭЭ.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94" w:name="sub_11308"/>
      <w:bookmarkStart w:id="95" w:name="sub_11310"/>
      <w:bookmarkEnd w:id="94"/>
      <w:r w:rsidRPr="00F74E39">
        <w:t>12.10. Регистрацию участников общественных слушаний, поступивших от них письменных замечаний и предложений, а также тезисов выступлений, ведение аудио, видеозаписи общественных слушаний осуществляет секретариат общественных слушаний, назначаемый рабочей группой.</w:t>
      </w:r>
      <w:bookmarkEnd w:id="95"/>
    </w:p>
    <w:p w:rsidR="00A36C1B" w:rsidRPr="00F74E39" w:rsidRDefault="00A36C1B" w:rsidP="009621AD">
      <w:pPr>
        <w:widowControl w:val="0"/>
        <w:spacing w:line="264" w:lineRule="auto"/>
        <w:ind w:firstLine="720"/>
        <w:jc w:val="both"/>
      </w:pPr>
    </w:p>
    <w:p w:rsidR="00A36C1B" w:rsidRPr="00F74E39" w:rsidRDefault="00EE185B" w:rsidP="009621AD">
      <w:pPr>
        <w:widowControl w:val="0"/>
        <w:spacing w:line="264" w:lineRule="auto"/>
        <w:ind w:hanging="892"/>
        <w:jc w:val="center"/>
        <w:rPr>
          <w:b/>
        </w:rPr>
      </w:pPr>
      <w:r w:rsidRPr="00F74E39">
        <w:rPr>
          <w:b/>
        </w:rPr>
        <w:t>13.</w:t>
      </w:r>
      <w:r w:rsidRPr="00F74E39">
        <w:t xml:space="preserve"> </w:t>
      </w:r>
      <w:r w:rsidRPr="00F74E39">
        <w:rPr>
          <w:b/>
        </w:rPr>
        <w:t>Протокол общественных обсуждений</w:t>
      </w:r>
    </w:p>
    <w:p w:rsidR="00A36C1B" w:rsidRPr="00F74E39" w:rsidRDefault="00A36C1B" w:rsidP="009621AD">
      <w:pPr>
        <w:widowControl w:val="0"/>
        <w:spacing w:line="264" w:lineRule="auto"/>
        <w:ind w:firstLine="720"/>
        <w:jc w:val="both"/>
      </w:pP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96" w:name="sub_1014"/>
      <w:bookmarkEnd w:id="96"/>
      <w:r w:rsidRPr="00F74E39">
        <w:t>13.1. Протокол общественных обсуждений по объекту ГЭЭ, содержащему предварительные материалы ОВОС, также подлежит включению в состав материалов, направляемых на ГЭЭ.</w:t>
      </w:r>
    </w:p>
    <w:p w:rsidR="00A36C1B" w:rsidRPr="00740A90" w:rsidRDefault="00EE185B" w:rsidP="009621AD">
      <w:pPr>
        <w:pStyle w:val="ConsPlusNormal0"/>
        <w:spacing w:line="264" w:lineRule="auto"/>
        <w:ind w:firstLine="709"/>
        <w:jc w:val="both"/>
      </w:pPr>
      <w:r w:rsidRPr="00740A90">
        <w:t>13.2. </w:t>
      </w:r>
      <w:proofErr w:type="gramStart"/>
      <w:r w:rsidRPr="00740A90">
        <w:t xml:space="preserve">Администрация муниципального образования </w:t>
      </w:r>
      <w:r w:rsidR="00740A90" w:rsidRPr="00740A90">
        <w:t xml:space="preserve">«город Десногорск» Смоленской </w:t>
      </w:r>
      <w:r w:rsidRPr="00740A90">
        <w:t xml:space="preserve">области подготавливает и в течение 5 рабочих дней после даты завершения общественных обсуждений оформляет протокол общественных обсуждений, который в течение 3 рабочих дней со дня его оформления подписывается представителем Администрации муниципального образования </w:t>
      </w:r>
      <w:r w:rsidR="00740A90" w:rsidRPr="00740A90">
        <w:t xml:space="preserve">«город Десногорск» Смоленской </w:t>
      </w:r>
      <w:r w:rsidRPr="00740A90">
        <w:t>области,</w:t>
      </w:r>
      <w:r w:rsidRPr="00F74E39">
        <w:t xml:space="preserve"> представителем заказчика </w:t>
      </w:r>
      <w:r w:rsidRPr="00740A90">
        <w:t xml:space="preserve">(исполнителя), участниками общественных обсуждений, заверяется печатью Администрации муниципального образования </w:t>
      </w:r>
      <w:r w:rsidR="00740A90" w:rsidRPr="00740A90">
        <w:t xml:space="preserve">«город Десногорск» Смоленской </w:t>
      </w:r>
      <w:r w:rsidRPr="00740A90">
        <w:t>области.</w:t>
      </w:r>
      <w:proofErr w:type="gramEnd"/>
    </w:p>
    <w:p w:rsidR="00A36C1B" w:rsidRPr="00F74E39" w:rsidRDefault="00EE185B" w:rsidP="009621AD">
      <w:pPr>
        <w:pStyle w:val="ConsPlusNormal0"/>
        <w:spacing w:line="264" w:lineRule="auto"/>
        <w:ind w:firstLine="709"/>
        <w:jc w:val="both"/>
      </w:pPr>
      <w:r w:rsidRPr="00740A90">
        <w:t>13.3.</w:t>
      </w:r>
      <w:r w:rsidRPr="00F74E39">
        <w:t> Протокол общественных обсуждений должен содержать следующие сведения:</w:t>
      </w:r>
    </w:p>
    <w:p w:rsidR="00A36C1B" w:rsidRPr="00F74E39" w:rsidRDefault="00EE185B" w:rsidP="009621AD">
      <w:pPr>
        <w:pStyle w:val="ConsPlusNormal0"/>
        <w:spacing w:line="264" w:lineRule="auto"/>
        <w:ind w:firstLine="709"/>
        <w:jc w:val="both"/>
      </w:pPr>
      <w:r w:rsidRPr="00F74E39">
        <w:t>а) наименование уполномоченного органа, дата оформления протокола общественных обсуждений;</w:t>
      </w:r>
    </w:p>
    <w:p w:rsidR="00A36C1B" w:rsidRPr="00F74E39" w:rsidRDefault="00EE185B" w:rsidP="009621AD">
      <w:pPr>
        <w:pStyle w:val="ConsPlusNormal0"/>
        <w:spacing w:line="264" w:lineRule="auto"/>
        <w:ind w:firstLine="709"/>
        <w:jc w:val="both"/>
      </w:pPr>
      <w:r w:rsidRPr="00F74E39">
        <w:t>б) объект общественных обсуждений, период проведения общественных обсуждений;</w:t>
      </w:r>
    </w:p>
    <w:p w:rsidR="00A36C1B" w:rsidRPr="00F74E39" w:rsidRDefault="00EE185B" w:rsidP="009621AD">
      <w:pPr>
        <w:pStyle w:val="ConsPlusNormal0"/>
        <w:spacing w:line="264" w:lineRule="auto"/>
        <w:ind w:firstLine="709"/>
        <w:jc w:val="both"/>
      </w:pPr>
      <w:r w:rsidRPr="00F74E39">
        <w:t>в) информация, содержащаяся в размещенном (опубликованном) уведомлении об обсуждениях (уведомлении о слушаниях в случае их проведения);</w:t>
      </w:r>
    </w:p>
    <w:p w:rsidR="00A36C1B" w:rsidRPr="00F74E39" w:rsidRDefault="00EE185B" w:rsidP="009621AD">
      <w:pPr>
        <w:pStyle w:val="ConsPlusNormal0"/>
        <w:spacing w:line="264" w:lineRule="auto"/>
        <w:ind w:firstLine="709"/>
        <w:jc w:val="both"/>
      </w:pPr>
      <w:r w:rsidRPr="00F74E39">
        <w:t>г) дата и источник размещения (опубликования) уведомления об обсуждениях (уведомления о слушаниях в случае их проведения), а также сведения о распространении указанной в уведомлении об обсуждениях (уведомлении о слушаниях в случае их проведения) информации иными предусмотренными пунктом 29 Правил способами;</w:t>
      </w:r>
    </w:p>
    <w:p w:rsidR="00A36C1B" w:rsidRPr="00F74E39" w:rsidRDefault="00EE185B" w:rsidP="009621AD">
      <w:pPr>
        <w:pStyle w:val="ConsPlusNormal0"/>
        <w:spacing w:line="264" w:lineRule="auto"/>
        <w:ind w:firstLine="709"/>
        <w:jc w:val="both"/>
      </w:pPr>
      <w:r w:rsidRPr="00F74E39">
        <w:t>д) сведения о проведении слушаний (в случае их проведения) с указанием:</w:t>
      </w:r>
    </w:p>
    <w:p w:rsidR="00A36C1B" w:rsidRPr="00F74E39" w:rsidRDefault="00EE185B" w:rsidP="009621AD">
      <w:pPr>
        <w:pStyle w:val="ConsPlusNormal0"/>
        <w:spacing w:line="264" w:lineRule="auto"/>
        <w:ind w:firstLine="709"/>
        <w:jc w:val="both"/>
      </w:pPr>
      <w:r w:rsidRPr="00F74E39">
        <w:t>даты, времени и места проведения слушаний;</w:t>
      </w:r>
    </w:p>
    <w:p w:rsidR="00A36C1B" w:rsidRPr="00F74E39" w:rsidRDefault="00EE185B" w:rsidP="009621AD">
      <w:pPr>
        <w:pStyle w:val="ConsPlusNormal0"/>
        <w:spacing w:line="264" w:lineRule="auto"/>
        <w:ind w:firstLine="709"/>
        <w:jc w:val="both"/>
      </w:pPr>
      <w:r w:rsidRPr="00F74E39">
        <w:t>общего количества участников слушаний;</w:t>
      </w:r>
    </w:p>
    <w:p w:rsidR="00A36C1B" w:rsidRPr="00F74E39" w:rsidRDefault="00EE185B" w:rsidP="009621AD">
      <w:pPr>
        <w:pStyle w:val="ConsPlusNormal0"/>
        <w:spacing w:line="264" w:lineRule="auto"/>
        <w:ind w:firstLine="709"/>
        <w:jc w:val="both"/>
      </w:pPr>
      <w:r w:rsidRPr="00F74E39">
        <w:t>вопросов, обсуждаемых на слушаниях;</w:t>
      </w:r>
    </w:p>
    <w:p w:rsidR="00A36C1B" w:rsidRPr="00F74E39" w:rsidRDefault="00EE185B" w:rsidP="009621AD">
      <w:pPr>
        <w:pStyle w:val="ConsPlusNormal0"/>
        <w:spacing w:line="264" w:lineRule="auto"/>
        <w:ind w:firstLine="709"/>
        <w:jc w:val="both"/>
      </w:pPr>
      <w:r w:rsidRPr="00F74E39">
        <w:t>предмета разногласий между участниками слушаний и заказчиком (исполнителем) (в случае наличия такого предмета);</w:t>
      </w:r>
    </w:p>
    <w:p w:rsidR="00A36C1B" w:rsidRPr="00F74E39" w:rsidRDefault="00EE185B" w:rsidP="009621AD">
      <w:pPr>
        <w:pStyle w:val="ConsPlusNormal0"/>
        <w:spacing w:line="264" w:lineRule="auto"/>
        <w:ind w:firstLine="709"/>
        <w:jc w:val="both"/>
      </w:pPr>
      <w:r w:rsidRPr="00F74E39">
        <w:t>е) информация о сроке, в течение которого принимались предложения и замечания участников общественных обсуждений;</w:t>
      </w:r>
    </w:p>
    <w:p w:rsidR="00A36C1B" w:rsidRPr="00F74E39" w:rsidRDefault="00EE185B" w:rsidP="009621AD">
      <w:pPr>
        <w:pStyle w:val="ConsPlusNormal0"/>
        <w:spacing w:line="264" w:lineRule="auto"/>
        <w:ind w:firstLine="709"/>
        <w:jc w:val="both"/>
      </w:pPr>
      <w:r w:rsidRPr="00F74E39">
        <w:t>ж) иная информация, детализирующая учет общественного мнения;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97" w:name="sub_11401"/>
      <w:bookmarkEnd w:id="97"/>
      <w:r w:rsidRPr="00F74E39">
        <w:t>13.4. К протоколу общественных обсуждений в качестве приложений приобщаются: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1) перечни принявших участие в рассмотрении объекта обсуждений участников – участников общественных слушаний (в случае их проведения), очно ознакомившихся с объектом обсуждений, участников общественных обсуждений, внесших предложения и замечания к объекту общественного обсуждения, включающие в себя сведения, указанные в пункте 35 Правил;</w:t>
      </w:r>
    </w:p>
    <w:p w:rsidR="00A36C1B" w:rsidRPr="00740A90" w:rsidRDefault="00EE185B" w:rsidP="009621AD">
      <w:pPr>
        <w:widowControl w:val="0"/>
        <w:spacing w:line="264" w:lineRule="auto"/>
        <w:ind w:firstLine="720"/>
        <w:jc w:val="both"/>
      </w:pPr>
      <w:proofErr w:type="gramStart"/>
      <w:r w:rsidRPr="00F74E39">
        <w:t>2)</w:t>
      </w:r>
      <w:r w:rsidR="009E1D7B" w:rsidRPr="00F74E39">
        <w:t xml:space="preserve"> </w:t>
      </w:r>
      <w:r w:rsidRPr="00F74E39">
        <w:t xml:space="preserve">журнал учета замечаний и предложений участников общественных обсуждений, в </w:t>
      </w:r>
      <w:r w:rsidRPr="00740A90">
        <w:t xml:space="preserve">котором в соответствии с пунктом 37 Правил Администрацией муниципального образования </w:t>
      </w:r>
      <w:r w:rsidR="00740A90" w:rsidRPr="00740A90">
        <w:t xml:space="preserve">«город Десногорск» Смоленской </w:t>
      </w:r>
      <w:r w:rsidRPr="00740A90">
        <w:t xml:space="preserve">области зафиксированы все предложения и замечания </w:t>
      </w:r>
      <w:r w:rsidRPr="00740A90">
        <w:lastRenderedPageBreak/>
        <w:t>участников общественных обсуждений, внесенные в соответствии с пунктами 34 - 36 Правил, с указанием на предложения и замечания, поступившие в ходе слушаний;</w:t>
      </w:r>
      <w:proofErr w:type="gramEnd"/>
    </w:p>
    <w:p w:rsidR="00A36C1B" w:rsidRPr="00740A90" w:rsidRDefault="00EE185B" w:rsidP="009621AD">
      <w:pPr>
        <w:widowControl w:val="0"/>
        <w:spacing w:line="264" w:lineRule="auto"/>
        <w:ind w:firstLine="720"/>
        <w:jc w:val="both"/>
      </w:pPr>
      <w:r w:rsidRPr="00740A90">
        <w:t>3)</w:t>
      </w:r>
      <w:r w:rsidR="009E1D7B" w:rsidRPr="00740A90">
        <w:t xml:space="preserve"> </w:t>
      </w:r>
      <w:r w:rsidRPr="00740A90">
        <w:t>таблица учета замечаний и предложений в соответствии с пунктом 47 Правил;</w:t>
      </w:r>
    </w:p>
    <w:p w:rsidR="00A36C1B" w:rsidRPr="00740A90" w:rsidRDefault="00EE185B" w:rsidP="009621AD">
      <w:pPr>
        <w:widowControl w:val="0"/>
        <w:spacing w:line="264" w:lineRule="auto"/>
        <w:ind w:firstLine="720"/>
        <w:jc w:val="both"/>
      </w:pPr>
      <w:bookmarkStart w:id="98" w:name="sub_11403"/>
      <w:bookmarkEnd w:id="98"/>
      <w:r w:rsidRPr="00740A90">
        <w:t>4) протоколы заседаний рабочей группы по организации и проведению общественных обсуждений;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99" w:name="sub_1140301"/>
      <w:bookmarkEnd w:id="99"/>
      <w:r w:rsidRPr="00740A90">
        <w:t xml:space="preserve">5) прошитый, пронумерованный и скрепленный печатью Администрации муниципального образования </w:t>
      </w:r>
      <w:r w:rsidR="00740A90" w:rsidRPr="00740A90">
        <w:t xml:space="preserve">«город Десногорск» Смоленской </w:t>
      </w:r>
      <w:r w:rsidRPr="00740A90">
        <w:t>области журнал учета замечаний участников общественных слушаний, граждан и общественных</w:t>
      </w:r>
      <w:r w:rsidRPr="00F74E39">
        <w:t xml:space="preserve"> организаций (объединений) к протоколу общественных обсуждений.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bookmarkStart w:id="100" w:name="sub_1140305"/>
      <w:bookmarkStart w:id="101" w:name="sub_11404"/>
      <w:bookmarkEnd w:id="100"/>
      <w:r w:rsidRPr="00F74E39">
        <w:t>13.5. Протокол общественных обсуждений подписывается представителем заказчика (исполнителя), участниками общественных обсуждений, выразившими желание подписать протокол в соответствии с пунктом 35 Правил, на бумажном носителе или в форме электронного документа.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13.6. В случае подписания протокола общественных обсуждений на бумажном носителе подписи проставляются собственноручно.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Подписание протокола общественных обсуждений в форме электронного документа осуществляется любым видом электронной подписи.</w:t>
      </w:r>
    </w:p>
    <w:p w:rsidR="00A36C1B" w:rsidRPr="00740A90" w:rsidRDefault="00EE185B" w:rsidP="009621AD">
      <w:pPr>
        <w:widowControl w:val="0"/>
        <w:spacing w:line="264" w:lineRule="auto"/>
        <w:ind w:firstLine="720"/>
        <w:jc w:val="both"/>
      </w:pPr>
      <w:r w:rsidRPr="00740A90">
        <w:t xml:space="preserve">13.7. Протокол общественных обсуждений направляется Администрацией муниципального образования </w:t>
      </w:r>
      <w:r w:rsidR="00740A90" w:rsidRPr="00740A90">
        <w:t xml:space="preserve">«город Десногорск» Смоленской </w:t>
      </w:r>
      <w:r w:rsidRPr="00740A90">
        <w:t>области для подписания: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740A90">
        <w:t xml:space="preserve">участникам общественных </w:t>
      </w:r>
      <w:r w:rsidRPr="00F74E39">
        <w:t>обсуждений способом, указанным при направлении замечаний и предложений по объекту обсуждений в соответствии с абзацем пятым пункта 35 Правил;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представителям заказчика (исполнителя) по контактным данным заказчика (исполнителя), указанным в уведомлении об обсуждениях, способом, подтверждающим факт такого направления.</w:t>
      </w:r>
    </w:p>
    <w:p w:rsidR="00A36C1B" w:rsidRPr="00F74E39" w:rsidRDefault="00EE185B" w:rsidP="009621AD">
      <w:pPr>
        <w:widowControl w:val="0"/>
        <w:spacing w:line="264" w:lineRule="auto"/>
        <w:ind w:firstLine="720"/>
        <w:jc w:val="both"/>
      </w:pPr>
      <w:r w:rsidRPr="00F74E39">
        <w:t>Протокол общественных обсуждений также может быть подписан посредством официального сайта (при наличии технической возможности) или информационных систем (при наличии).</w:t>
      </w:r>
    </w:p>
    <w:p w:rsidR="00A36C1B" w:rsidRPr="00F74E39" w:rsidRDefault="005E58C3" w:rsidP="009621AD">
      <w:pPr>
        <w:widowControl w:val="0"/>
        <w:spacing w:line="264" w:lineRule="auto"/>
        <w:ind w:firstLine="720"/>
        <w:jc w:val="both"/>
      </w:pPr>
      <w:r w:rsidRPr="008F1F14">
        <w:t xml:space="preserve">13.8. </w:t>
      </w:r>
      <w:r w:rsidR="00EE185B" w:rsidRPr="008F1F14">
        <w:t>Администрация</w:t>
      </w:r>
      <w:r w:rsidR="00EE185B" w:rsidRPr="00740A90">
        <w:t xml:space="preserve"> муниципального образования </w:t>
      </w:r>
      <w:r w:rsidR="00740A90" w:rsidRPr="00740A90">
        <w:t xml:space="preserve">«город Десногорск» Смоленской </w:t>
      </w:r>
      <w:r w:rsidR="00EE185B" w:rsidRPr="00740A90">
        <w:t xml:space="preserve"> области в течение 1 рабочего дня </w:t>
      </w:r>
      <w:proofErr w:type="gramStart"/>
      <w:r w:rsidR="00EE185B" w:rsidRPr="00740A90">
        <w:t>с даты подписания</w:t>
      </w:r>
      <w:proofErr w:type="gramEnd"/>
      <w:r w:rsidR="00EE185B" w:rsidRPr="00740A90">
        <w:t xml:space="preserve"> протокола общественных обсуждений всеми лицами </w:t>
      </w:r>
      <w:r w:rsidR="00EE185B" w:rsidRPr="00F74E39">
        <w:t>уведомляет заказчика (исполнителя) с использованием контактных данных заказчика (исполнителя), указанных в уведомлении об обсуждениях, способом, подтверждающим факт направления такого уведомления, о подписании протокола.</w:t>
      </w:r>
      <w:bookmarkEnd w:id="101"/>
    </w:p>
    <w:p w:rsidR="00A36C1B" w:rsidRPr="00F74E39" w:rsidRDefault="00A36C1B" w:rsidP="009621AD">
      <w:pPr>
        <w:spacing w:line="264" w:lineRule="auto"/>
        <w:rPr>
          <w:color w:val="000000"/>
        </w:rPr>
      </w:pPr>
    </w:p>
    <w:sectPr w:rsidR="00A36C1B" w:rsidRPr="00F74E39">
      <w:headerReference w:type="default" r:id="rId29"/>
      <w:pgSz w:w="11906" w:h="16838"/>
      <w:pgMar w:top="1134" w:right="567" w:bottom="1134" w:left="1418" w:header="709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648B" w:rsidRDefault="0041648B">
      <w:r>
        <w:separator/>
      </w:r>
    </w:p>
  </w:endnote>
  <w:endnote w:type="continuationSeparator" w:id="0">
    <w:p w:rsidR="0041648B" w:rsidRDefault="004164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648B" w:rsidRDefault="0041648B">
      <w:r>
        <w:separator/>
      </w:r>
    </w:p>
  </w:footnote>
  <w:footnote w:type="continuationSeparator" w:id="0">
    <w:p w:rsidR="0041648B" w:rsidRDefault="004164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5703526"/>
      <w:docPartObj>
        <w:docPartGallery w:val="Page Numbers (Top of Page)"/>
        <w:docPartUnique/>
      </w:docPartObj>
    </w:sdtPr>
    <w:sdtEndPr/>
    <w:sdtContent>
      <w:p w:rsidR="00F178C5" w:rsidRDefault="00F178C5">
        <w:pPr>
          <w:pStyle w:val="a7"/>
          <w:jc w:val="center"/>
        </w:pPr>
        <w:r>
          <w:fldChar w:fldCharType="begin"/>
        </w:r>
        <w:r>
          <w:instrText xml:space="preserve"> PAGE </w:instrText>
        </w:r>
        <w:r>
          <w:fldChar w:fldCharType="separate"/>
        </w:r>
        <w:r w:rsidR="00697BFF">
          <w:rPr>
            <w:noProof/>
          </w:rPr>
          <w:t>16</w:t>
        </w:r>
        <w:r>
          <w:fldChar w:fldCharType="end"/>
        </w:r>
      </w:p>
    </w:sdtContent>
  </w:sdt>
  <w:p w:rsidR="00F178C5" w:rsidRDefault="00F178C5">
    <w:pPr>
      <w:pStyle w:val="a7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6C1B"/>
    <w:rsid w:val="00083083"/>
    <w:rsid w:val="000C0DB7"/>
    <w:rsid w:val="000D6676"/>
    <w:rsid w:val="00100941"/>
    <w:rsid w:val="001028BD"/>
    <w:rsid w:val="001158F6"/>
    <w:rsid w:val="00115956"/>
    <w:rsid w:val="00131A27"/>
    <w:rsid w:val="00142DE9"/>
    <w:rsid w:val="001D5DA2"/>
    <w:rsid w:val="001D6548"/>
    <w:rsid w:val="001F7130"/>
    <w:rsid w:val="00206990"/>
    <w:rsid w:val="00251A82"/>
    <w:rsid w:val="00264C07"/>
    <w:rsid w:val="002741E9"/>
    <w:rsid w:val="002B4FDB"/>
    <w:rsid w:val="00301489"/>
    <w:rsid w:val="00370D4E"/>
    <w:rsid w:val="003C76E3"/>
    <w:rsid w:val="003D4F73"/>
    <w:rsid w:val="00400316"/>
    <w:rsid w:val="00411F7C"/>
    <w:rsid w:val="0041648B"/>
    <w:rsid w:val="004F4D80"/>
    <w:rsid w:val="00507093"/>
    <w:rsid w:val="005502FD"/>
    <w:rsid w:val="00596028"/>
    <w:rsid w:val="005B7830"/>
    <w:rsid w:val="005C74B2"/>
    <w:rsid w:val="005E58C3"/>
    <w:rsid w:val="0060443E"/>
    <w:rsid w:val="00627F11"/>
    <w:rsid w:val="006662E6"/>
    <w:rsid w:val="0067550E"/>
    <w:rsid w:val="006803B7"/>
    <w:rsid w:val="00697BFF"/>
    <w:rsid w:val="006D672E"/>
    <w:rsid w:val="006E5E74"/>
    <w:rsid w:val="0070558E"/>
    <w:rsid w:val="00740A90"/>
    <w:rsid w:val="00754E2D"/>
    <w:rsid w:val="00754FBB"/>
    <w:rsid w:val="00763426"/>
    <w:rsid w:val="007942C3"/>
    <w:rsid w:val="007C06A7"/>
    <w:rsid w:val="007C1308"/>
    <w:rsid w:val="0081020E"/>
    <w:rsid w:val="0081616F"/>
    <w:rsid w:val="008255DA"/>
    <w:rsid w:val="00862DDC"/>
    <w:rsid w:val="00894A1F"/>
    <w:rsid w:val="008F1F14"/>
    <w:rsid w:val="00901B43"/>
    <w:rsid w:val="009621AD"/>
    <w:rsid w:val="00962913"/>
    <w:rsid w:val="009875F8"/>
    <w:rsid w:val="009E1D7B"/>
    <w:rsid w:val="009F6103"/>
    <w:rsid w:val="00A31C84"/>
    <w:rsid w:val="00A36C1B"/>
    <w:rsid w:val="00AF5DDF"/>
    <w:rsid w:val="00B249E0"/>
    <w:rsid w:val="00B45B33"/>
    <w:rsid w:val="00B579FE"/>
    <w:rsid w:val="00BF096D"/>
    <w:rsid w:val="00C12027"/>
    <w:rsid w:val="00C529C5"/>
    <w:rsid w:val="00C529CB"/>
    <w:rsid w:val="00C733C2"/>
    <w:rsid w:val="00CC5C58"/>
    <w:rsid w:val="00D42581"/>
    <w:rsid w:val="00D53965"/>
    <w:rsid w:val="00E027C8"/>
    <w:rsid w:val="00E27603"/>
    <w:rsid w:val="00E71DD8"/>
    <w:rsid w:val="00E721E2"/>
    <w:rsid w:val="00E84239"/>
    <w:rsid w:val="00ED3BC8"/>
    <w:rsid w:val="00EE185B"/>
    <w:rsid w:val="00F15033"/>
    <w:rsid w:val="00F178C5"/>
    <w:rsid w:val="00F17987"/>
    <w:rsid w:val="00F74E39"/>
    <w:rsid w:val="00FA16FF"/>
    <w:rsid w:val="00FF1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1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B76AA"/>
    <w:pPr>
      <w:keepNext/>
      <w:spacing w:before="240" w:after="60"/>
      <w:outlineLvl w:val="0"/>
    </w:pPr>
    <w:rPr>
      <w:rFonts w:ascii="Cambria" w:hAnsi="Cambria"/>
      <w:b/>
      <w:bCs/>
      <w:kern w:val="2"/>
      <w:sz w:val="32"/>
      <w:szCs w:val="32"/>
    </w:rPr>
  </w:style>
  <w:style w:type="paragraph" w:styleId="3">
    <w:name w:val="heading 3"/>
    <w:basedOn w:val="a"/>
    <w:qFormat/>
    <w:rsid w:val="000668C4"/>
    <w:pPr>
      <w:spacing w:beforeAutospacing="1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qFormat/>
    <w:rsid w:val="00115BBB"/>
  </w:style>
  <w:style w:type="character" w:styleId="a3">
    <w:name w:val="Hyperlink"/>
    <w:rsid w:val="00374691"/>
    <w:rPr>
      <w:color w:val="0000FF"/>
      <w:u w:val="single"/>
    </w:rPr>
  </w:style>
  <w:style w:type="character" w:customStyle="1" w:styleId="a4">
    <w:name w:val="Текст выноски Знак"/>
    <w:link w:val="a5"/>
    <w:qFormat/>
    <w:rsid w:val="008B1507"/>
    <w:rPr>
      <w:rFonts w:ascii="Tahoma" w:hAnsi="Tahoma" w:cs="Tahoma"/>
      <w:sz w:val="16"/>
      <w:szCs w:val="16"/>
    </w:rPr>
  </w:style>
  <w:style w:type="character" w:customStyle="1" w:styleId="2">
    <w:name w:val="Основной текст (2)_"/>
    <w:link w:val="20"/>
    <w:qFormat/>
    <w:rsid w:val="0000542E"/>
    <w:rPr>
      <w:sz w:val="26"/>
      <w:szCs w:val="26"/>
      <w:shd w:val="clear" w:color="auto" w:fill="FFFFFF"/>
    </w:rPr>
  </w:style>
  <w:style w:type="character" w:customStyle="1" w:styleId="10">
    <w:name w:val="Заголовок 1 Знак"/>
    <w:link w:val="1"/>
    <w:qFormat/>
    <w:rsid w:val="00BB76AA"/>
    <w:rPr>
      <w:rFonts w:ascii="Cambria" w:eastAsia="Times New Roman" w:hAnsi="Cambria" w:cs="Times New Roman"/>
      <w:b/>
      <w:bCs/>
      <w:kern w:val="2"/>
      <w:sz w:val="32"/>
      <w:szCs w:val="32"/>
    </w:rPr>
  </w:style>
  <w:style w:type="character" w:customStyle="1" w:styleId="a6">
    <w:name w:val="Верхний колонтитул Знак"/>
    <w:link w:val="a7"/>
    <w:uiPriority w:val="99"/>
    <w:qFormat/>
    <w:rsid w:val="002B583E"/>
    <w:rPr>
      <w:sz w:val="24"/>
      <w:szCs w:val="24"/>
    </w:rPr>
  </w:style>
  <w:style w:type="character" w:customStyle="1" w:styleId="a8">
    <w:name w:val="Нижний колонтитул Знак"/>
    <w:link w:val="a9"/>
    <w:qFormat/>
    <w:rsid w:val="002B583E"/>
    <w:rPr>
      <w:sz w:val="24"/>
      <w:szCs w:val="24"/>
    </w:rPr>
  </w:style>
  <w:style w:type="character" w:styleId="aa">
    <w:name w:val="annotation reference"/>
    <w:basedOn w:val="a0"/>
    <w:qFormat/>
    <w:rsid w:val="004D65AD"/>
    <w:rPr>
      <w:sz w:val="16"/>
      <w:szCs w:val="16"/>
    </w:rPr>
  </w:style>
  <w:style w:type="character" w:customStyle="1" w:styleId="ab">
    <w:name w:val="Текст примечания Знак"/>
    <w:basedOn w:val="a0"/>
    <w:link w:val="ac"/>
    <w:qFormat/>
    <w:rsid w:val="004D65AD"/>
  </w:style>
  <w:style w:type="character" w:customStyle="1" w:styleId="ad">
    <w:name w:val="Тема примечания Знак"/>
    <w:basedOn w:val="ab"/>
    <w:link w:val="ae"/>
    <w:qFormat/>
    <w:rsid w:val="004D65AD"/>
    <w:rPr>
      <w:b/>
      <w:bCs/>
    </w:rPr>
  </w:style>
  <w:style w:type="character" w:customStyle="1" w:styleId="af">
    <w:name w:val="Цветовое выделение"/>
    <w:uiPriority w:val="99"/>
    <w:qFormat/>
    <w:rsid w:val="00CB0969"/>
    <w:rPr>
      <w:b/>
      <w:bCs/>
      <w:color w:val="26282F"/>
    </w:rPr>
  </w:style>
  <w:style w:type="character" w:customStyle="1" w:styleId="af0">
    <w:name w:val="Гипертекстовая ссылка"/>
    <w:basedOn w:val="af"/>
    <w:uiPriority w:val="99"/>
    <w:qFormat/>
    <w:rsid w:val="00CB0969"/>
    <w:rPr>
      <w:b/>
      <w:bCs/>
      <w:color w:val="106BBE"/>
    </w:rPr>
  </w:style>
  <w:style w:type="character" w:customStyle="1" w:styleId="af1">
    <w:name w:val="Основной текст Знак"/>
    <w:basedOn w:val="a0"/>
    <w:link w:val="af2"/>
    <w:uiPriority w:val="1"/>
    <w:qFormat/>
    <w:rsid w:val="00DB2024"/>
    <w:rPr>
      <w:sz w:val="28"/>
      <w:szCs w:val="28"/>
      <w:lang w:eastAsia="en-US"/>
    </w:rPr>
  </w:style>
  <w:style w:type="paragraph" w:customStyle="1" w:styleId="11">
    <w:name w:val="Заголовок1"/>
    <w:basedOn w:val="a"/>
    <w:next w:val="af2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f2">
    <w:name w:val="Body Text"/>
    <w:basedOn w:val="a"/>
    <w:link w:val="af1"/>
    <w:uiPriority w:val="1"/>
    <w:qFormat/>
    <w:rsid w:val="00DB2024"/>
    <w:pPr>
      <w:widowControl w:val="0"/>
      <w:ind w:left="148" w:right="134" w:firstLine="720"/>
      <w:jc w:val="both"/>
    </w:pPr>
    <w:rPr>
      <w:sz w:val="28"/>
      <w:szCs w:val="28"/>
      <w:lang w:eastAsia="en-US"/>
    </w:rPr>
  </w:style>
  <w:style w:type="paragraph" w:styleId="af3">
    <w:name w:val="List"/>
    <w:basedOn w:val="af2"/>
    <w:rPr>
      <w:rFonts w:cs="Lucida Sans"/>
    </w:rPr>
  </w:style>
  <w:style w:type="paragraph" w:styleId="af4">
    <w:name w:val="caption"/>
    <w:basedOn w:val="a"/>
    <w:qFormat/>
    <w:pPr>
      <w:suppressLineNumbers/>
      <w:spacing w:before="120" w:after="120"/>
    </w:pPr>
    <w:rPr>
      <w:rFonts w:cs="Lucida Sans"/>
      <w:i/>
      <w:iCs/>
    </w:rPr>
  </w:style>
  <w:style w:type="paragraph" w:styleId="af5">
    <w:name w:val="index heading"/>
    <w:basedOn w:val="a"/>
    <w:qFormat/>
    <w:pPr>
      <w:suppressLineNumbers/>
    </w:pPr>
    <w:rPr>
      <w:rFonts w:cs="Lucida Sans"/>
    </w:rPr>
  </w:style>
  <w:style w:type="paragraph" w:customStyle="1" w:styleId="consplusnormal">
    <w:name w:val="consplusnormal"/>
    <w:basedOn w:val="a"/>
    <w:qFormat/>
    <w:rsid w:val="00115BBB"/>
    <w:pPr>
      <w:spacing w:beforeAutospacing="1" w:afterAutospacing="1"/>
    </w:pPr>
  </w:style>
  <w:style w:type="paragraph" w:styleId="af6">
    <w:name w:val="Normal (Web)"/>
    <w:basedOn w:val="a"/>
    <w:qFormat/>
    <w:rsid w:val="00115BBB"/>
    <w:pPr>
      <w:spacing w:beforeAutospacing="1" w:afterAutospacing="1"/>
    </w:pPr>
  </w:style>
  <w:style w:type="paragraph" w:customStyle="1" w:styleId="consplusnonformat">
    <w:name w:val="consplusnonformat"/>
    <w:basedOn w:val="a"/>
    <w:qFormat/>
    <w:rsid w:val="00115BBB"/>
    <w:pPr>
      <w:spacing w:beforeAutospacing="1" w:afterAutospacing="1"/>
    </w:pPr>
  </w:style>
  <w:style w:type="paragraph" w:customStyle="1" w:styleId="juscontext">
    <w:name w:val="juscontext"/>
    <w:basedOn w:val="a"/>
    <w:qFormat/>
    <w:rsid w:val="000668C4"/>
    <w:pPr>
      <w:spacing w:beforeAutospacing="1" w:afterAutospacing="1"/>
    </w:pPr>
  </w:style>
  <w:style w:type="paragraph" w:styleId="af7">
    <w:name w:val="No Spacing"/>
    <w:uiPriority w:val="1"/>
    <w:qFormat/>
    <w:rsid w:val="000E6E18"/>
    <w:rPr>
      <w:rFonts w:ascii="Calibri" w:hAnsi="Calibri"/>
      <w:sz w:val="22"/>
      <w:szCs w:val="22"/>
    </w:rPr>
  </w:style>
  <w:style w:type="paragraph" w:customStyle="1" w:styleId="ConsPlusTitle">
    <w:name w:val="ConsPlusTitle"/>
    <w:qFormat/>
    <w:rsid w:val="000E6E18"/>
    <w:rPr>
      <w:rFonts w:eastAsia="Calibri"/>
      <w:b/>
      <w:bCs/>
      <w:sz w:val="24"/>
      <w:szCs w:val="24"/>
      <w:lang w:eastAsia="en-US"/>
    </w:rPr>
  </w:style>
  <w:style w:type="paragraph" w:customStyle="1" w:styleId="12">
    <w:name w:val="Обычный1"/>
    <w:qFormat/>
    <w:rsid w:val="008B1507"/>
    <w:pPr>
      <w:ind w:firstLine="567"/>
    </w:pPr>
    <w:rPr>
      <w:rFonts w:ascii="Arial" w:hAnsi="Arial"/>
    </w:rPr>
  </w:style>
  <w:style w:type="paragraph" w:styleId="a5">
    <w:name w:val="Balloon Text"/>
    <w:basedOn w:val="a"/>
    <w:link w:val="a4"/>
    <w:qFormat/>
    <w:rsid w:val="008B1507"/>
    <w:rPr>
      <w:rFonts w:ascii="Tahoma" w:hAnsi="Tahoma"/>
      <w:sz w:val="16"/>
      <w:szCs w:val="16"/>
      <w:lang w:val="x-none" w:eastAsia="x-none"/>
    </w:rPr>
  </w:style>
  <w:style w:type="paragraph" w:customStyle="1" w:styleId="20">
    <w:name w:val="Основной текст (2)"/>
    <w:basedOn w:val="a"/>
    <w:link w:val="2"/>
    <w:qFormat/>
    <w:rsid w:val="0000542E"/>
    <w:pPr>
      <w:widowControl w:val="0"/>
      <w:shd w:val="clear" w:color="auto" w:fill="FFFFFF"/>
      <w:spacing w:line="288" w:lineRule="exact"/>
    </w:pPr>
    <w:rPr>
      <w:sz w:val="26"/>
      <w:szCs w:val="26"/>
      <w:lang w:val="x-none" w:eastAsia="x-none"/>
    </w:rPr>
  </w:style>
  <w:style w:type="paragraph" w:customStyle="1" w:styleId="af8">
    <w:name w:val="Заголовок статьи"/>
    <w:basedOn w:val="a"/>
    <w:next w:val="a"/>
    <w:uiPriority w:val="99"/>
    <w:qFormat/>
    <w:rsid w:val="00BB76AA"/>
    <w:pPr>
      <w:ind w:left="1612" w:hanging="892"/>
      <w:jc w:val="both"/>
    </w:pPr>
    <w:rPr>
      <w:rFonts w:ascii="Arial" w:hAnsi="Arial" w:cs="Arial"/>
    </w:rPr>
  </w:style>
  <w:style w:type="paragraph" w:customStyle="1" w:styleId="af9">
    <w:name w:val="Колонтитул"/>
    <w:basedOn w:val="a"/>
    <w:qFormat/>
  </w:style>
  <w:style w:type="paragraph" w:styleId="a7">
    <w:name w:val="header"/>
    <w:basedOn w:val="a"/>
    <w:link w:val="a6"/>
    <w:uiPriority w:val="99"/>
    <w:rsid w:val="002B583E"/>
    <w:pPr>
      <w:tabs>
        <w:tab w:val="center" w:pos="4677"/>
        <w:tab w:val="right" w:pos="9355"/>
      </w:tabs>
    </w:pPr>
  </w:style>
  <w:style w:type="paragraph" w:styleId="a9">
    <w:name w:val="footer"/>
    <w:basedOn w:val="a"/>
    <w:link w:val="a8"/>
    <w:rsid w:val="002B583E"/>
    <w:pPr>
      <w:tabs>
        <w:tab w:val="center" w:pos="4677"/>
        <w:tab w:val="right" w:pos="9355"/>
      </w:tabs>
    </w:pPr>
  </w:style>
  <w:style w:type="paragraph" w:styleId="ac">
    <w:name w:val="annotation text"/>
    <w:basedOn w:val="a"/>
    <w:link w:val="ab"/>
    <w:qFormat/>
    <w:rsid w:val="004D65AD"/>
    <w:rPr>
      <w:sz w:val="20"/>
      <w:szCs w:val="20"/>
    </w:rPr>
  </w:style>
  <w:style w:type="paragraph" w:styleId="ae">
    <w:name w:val="annotation subject"/>
    <w:basedOn w:val="ac"/>
    <w:next w:val="ac"/>
    <w:link w:val="ad"/>
    <w:qFormat/>
    <w:rsid w:val="004D65AD"/>
    <w:rPr>
      <w:b/>
      <w:bCs/>
    </w:rPr>
  </w:style>
  <w:style w:type="paragraph" w:styleId="afa">
    <w:name w:val="List Paragraph"/>
    <w:basedOn w:val="a"/>
    <w:uiPriority w:val="1"/>
    <w:qFormat/>
    <w:rsid w:val="00E61E1C"/>
    <w:pPr>
      <w:ind w:left="720"/>
      <w:contextualSpacing/>
    </w:pPr>
  </w:style>
  <w:style w:type="paragraph" w:customStyle="1" w:styleId="ConsPlusNormal0">
    <w:name w:val="ConsPlusNormal"/>
    <w:qFormat/>
    <w:rsid w:val="00FA592C"/>
    <w:pPr>
      <w:widowControl w:val="0"/>
    </w:pPr>
    <w:rPr>
      <w:sz w:val="24"/>
      <w:szCs w:val="24"/>
    </w:rPr>
  </w:style>
  <w:style w:type="paragraph" w:customStyle="1" w:styleId="Default">
    <w:name w:val="Default"/>
    <w:qFormat/>
    <w:rsid w:val="00516A27"/>
    <w:rPr>
      <w:color w:val="000000"/>
      <w:sz w:val="24"/>
      <w:szCs w:val="24"/>
    </w:rPr>
  </w:style>
  <w:style w:type="table" w:styleId="afb">
    <w:name w:val="Table Grid"/>
    <w:basedOn w:val="a1"/>
    <w:rsid w:val="006917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1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B76AA"/>
    <w:pPr>
      <w:keepNext/>
      <w:spacing w:before="240" w:after="60"/>
      <w:outlineLvl w:val="0"/>
    </w:pPr>
    <w:rPr>
      <w:rFonts w:ascii="Cambria" w:hAnsi="Cambria"/>
      <w:b/>
      <w:bCs/>
      <w:kern w:val="2"/>
      <w:sz w:val="32"/>
      <w:szCs w:val="32"/>
    </w:rPr>
  </w:style>
  <w:style w:type="paragraph" w:styleId="3">
    <w:name w:val="heading 3"/>
    <w:basedOn w:val="a"/>
    <w:qFormat/>
    <w:rsid w:val="000668C4"/>
    <w:pPr>
      <w:spacing w:beforeAutospacing="1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qFormat/>
    <w:rsid w:val="00115BBB"/>
  </w:style>
  <w:style w:type="character" w:styleId="a3">
    <w:name w:val="Hyperlink"/>
    <w:rsid w:val="00374691"/>
    <w:rPr>
      <w:color w:val="0000FF"/>
      <w:u w:val="single"/>
    </w:rPr>
  </w:style>
  <w:style w:type="character" w:customStyle="1" w:styleId="a4">
    <w:name w:val="Текст выноски Знак"/>
    <w:link w:val="a5"/>
    <w:qFormat/>
    <w:rsid w:val="008B1507"/>
    <w:rPr>
      <w:rFonts w:ascii="Tahoma" w:hAnsi="Tahoma" w:cs="Tahoma"/>
      <w:sz w:val="16"/>
      <w:szCs w:val="16"/>
    </w:rPr>
  </w:style>
  <w:style w:type="character" w:customStyle="1" w:styleId="2">
    <w:name w:val="Основной текст (2)_"/>
    <w:link w:val="20"/>
    <w:qFormat/>
    <w:rsid w:val="0000542E"/>
    <w:rPr>
      <w:sz w:val="26"/>
      <w:szCs w:val="26"/>
      <w:shd w:val="clear" w:color="auto" w:fill="FFFFFF"/>
    </w:rPr>
  </w:style>
  <w:style w:type="character" w:customStyle="1" w:styleId="10">
    <w:name w:val="Заголовок 1 Знак"/>
    <w:link w:val="1"/>
    <w:qFormat/>
    <w:rsid w:val="00BB76AA"/>
    <w:rPr>
      <w:rFonts w:ascii="Cambria" w:eastAsia="Times New Roman" w:hAnsi="Cambria" w:cs="Times New Roman"/>
      <w:b/>
      <w:bCs/>
      <w:kern w:val="2"/>
      <w:sz w:val="32"/>
      <w:szCs w:val="32"/>
    </w:rPr>
  </w:style>
  <w:style w:type="character" w:customStyle="1" w:styleId="a6">
    <w:name w:val="Верхний колонтитул Знак"/>
    <w:link w:val="a7"/>
    <w:uiPriority w:val="99"/>
    <w:qFormat/>
    <w:rsid w:val="002B583E"/>
    <w:rPr>
      <w:sz w:val="24"/>
      <w:szCs w:val="24"/>
    </w:rPr>
  </w:style>
  <w:style w:type="character" w:customStyle="1" w:styleId="a8">
    <w:name w:val="Нижний колонтитул Знак"/>
    <w:link w:val="a9"/>
    <w:qFormat/>
    <w:rsid w:val="002B583E"/>
    <w:rPr>
      <w:sz w:val="24"/>
      <w:szCs w:val="24"/>
    </w:rPr>
  </w:style>
  <w:style w:type="character" w:styleId="aa">
    <w:name w:val="annotation reference"/>
    <w:basedOn w:val="a0"/>
    <w:qFormat/>
    <w:rsid w:val="004D65AD"/>
    <w:rPr>
      <w:sz w:val="16"/>
      <w:szCs w:val="16"/>
    </w:rPr>
  </w:style>
  <w:style w:type="character" w:customStyle="1" w:styleId="ab">
    <w:name w:val="Текст примечания Знак"/>
    <w:basedOn w:val="a0"/>
    <w:link w:val="ac"/>
    <w:qFormat/>
    <w:rsid w:val="004D65AD"/>
  </w:style>
  <w:style w:type="character" w:customStyle="1" w:styleId="ad">
    <w:name w:val="Тема примечания Знак"/>
    <w:basedOn w:val="ab"/>
    <w:link w:val="ae"/>
    <w:qFormat/>
    <w:rsid w:val="004D65AD"/>
    <w:rPr>
      <w:b/>
      <w:bCs/>
    </w:rPr>
  </w:style>
  <w:style w:type="character" w:customStyle="1" w:styleId="af">
    <w:name w:val="Цветовое выделение"/>
    <w:uiPriority w:val="99"/>
    <w:qFormat/>
    <w:rsid w:val="00CB0969"/>
    <w:rPr>
      <w:b/>
      <w:bCs/>
      <w:color w:val="26282F"/>
    </w:rPr>
  </w:style>
  <w:style w:type="character" w:customStyle="1" w:styleId="af0">
    <w:name w:val="Гипертекстовая ссылка"/>
    <w:basedOn w:val="af"/>
    <w:uiPriority w:val="99"/>
    <w:qFormat/>
    <w:rsid w:val="00CB0969"/>
    <w:rPr>
      <w:b/>
      <w:bCs/>
      <w:color w:val="106BBE"/>
    </w:rPr>
  </w:style>
  <w:style w:type="character" w:customStyle="1" w:styleId="af1">
    <w:name w:val="Основной текст Знак"/>
    <w:basedOn w:val="a0"/>
    <w:link w:val="af2"/>
    <w:uiPriority w:val="1"/>
    <w:qFormat/>
    <w:rsid w:val="00DB2024"/>
    <w:rPr>
      <w:sz w:val="28"/>
      <w:szCs w:val="28"/>
      <w:lang w:eastAsia="en-US"/>
    </w:rPr>
  </w:style>
  <w:style w:type="paragraph" w:customStyle="1" w:styleId="11">
    <w:name w:val="Заголовок1"/>
    <w:basedOn w:val="a"/>
    <w:next w:val="af2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f2">
    <w:name w:val="Body Text"/>
    <w:basedOn w:val="a"/>
    <w:link w:val="af1"/>
    <w:uiPriority w:val="1"/>
    <w:qFormat/>
    <w:rsid w:val="00DB2024"/>
    <w:pPr>
      <w:widowControl w:val="0"/>
      <w:ind w:left="148" w:right="134" w:firstLine="720"/>
      <w:jc w:val="both"/>
    </w:pPr>
    <w:rPr>
      <w:sz w:val="28"/>
      <w:szCs w:val="28"/>
      <w:lang w:eastAsia="en-US"/>
    </w:rPr>
  </w:style>
  <w:style w:type="paragraph" w:styleId="af3">
    <w:name w:val="List"/>
    <w:basedOn w:val="af2"/>
    <w:rPr>
      <w:rFonts w:cs="Lucida Sans"/>
    </w:rPr>
  </w:style>
  <w:style w:type="paragraph" w:styleId="af4">
    <w:name w:val="caption"/>
    <w:basedOn w:val="a"/>
    <w:qFormat/>
    <w:pPr>
      <w:suppressLineNumbers/>
      <w:spacing w:before="120" w:after="120"/>
    </w:pPr>
    <w:rPr>
      <w:rFonts w:cs="Lucida Sans"/>
      <w:i/>
      <w:iCs/>
    </w:rPr>
  </w:style>
  <w:style w:type="paragraph" w:styleId="af5">
    <w:name w:val="index heading"/>
    <w:basedOn w:val="a"/>
    <w:qFormat/>
    <w:pPr>
      <w:suppressLineNumbers/>
    </w:pPr>
    <w:rPr>
      <w:rFonts w:cs="Lucida Sans"/>
    </w:rPr>
  </w:style>
  <w:style w:type="paragraph" w:customStyle="1" w:styleId="consplusnormal">
    <w:name w:val="consplusnormal"/>
    <w:basedOn w:val="a"/>
    <w:qFormat/>
    <w:rsid w:val="00115BBB"/>
    <w:pPr>
      <w:spacing w:beforeAutospacing="1" w:afterAutospacing="1"/>
    </w:pPr>
  </w:style>
  <w:style w:type="paragraph" w:styleId="af6">
    <w:name w:val="Normal (Web)"/>
    <w:basedOn w:val="a"/>
    <w:qFormat/>
    <w:rsid w:val="00115BBB"/>
    <w:pPr>
      <w:spacing w:beforeAutospacing="1" w:afterAutospacing="1"/>
    </w:pPr>
  </w:style>
  <w:style w:type="paragraph" w:customStyle="1" w:styleId="consplusnonformat">
    <w:name w:val="consplusnonformat"/>
    <w:basedOn w:val="a"/>
    <w:qFormat/>
    <w:rsid w:val="00115BBB"/>
    <w:pPr>
      <w:spacing w:beforeAutospacing="1" w:afterAutospacing="1"/>
    </w:pPr>
  </w:style>
  <w:style w:type="paragraph" w:customStyle="1" w:styleId="juscontext">
    <w:name w:val="juscontext"/>
    <w:basedOn w:val="a"/>
    <w:qFormat/>
    <w:rsid w:val="000668C4"/>
    <w:pPr>
      <w:spacing w:beforeAutospacing="1" w:afterAutospacing="1"/>
    </w:pPr>
  </w:style>
  <w:style w:type="paragraph" w:styleId="af7">
    <w:name w:val="No Spacing"/>
    <w:uiPriority w:val="1"/>
    <w:qFormat/>
    <w:rsid w:val="000E6E18"/>
    <w:rPr>
      <w:rFonts w:ascii="Calibri" w:hAnsi="Calibri"/>
      <w:sz w:val="22"/>
      <w:szCs w:val="22"/>
    </w:rPr>
  </w:style>
  <w:style w:type="paragraph" w:customStyle="1" w:styleId="ConsPlusTitle">
    <w:name w:val="ConsPlusTitle"/>
    <w:qFormat/>
    <w:rsid w:val="000E6E18"/>
    <w:rPr>
      <w:rFonts w:eastAsia="Calibri"/>
      <w:b/>
      <w:bCs/>
      <w:sz w:val="24"/>
      <w:szCs w:val="24"/>
      <w:lang w:eastAsia="en-US"/>
    </w:rPr>
  </w:style>
  <w:style w:type="paragraph" w:customStyle="1" w:styleId="12">
    <w:name w:val="Обычный1"/>
    <w:qFormat/>
    <w:rsid w:val="008B1507"/>
    <w:pPr>
      <w:ind w:firstLine="567"/>
    </w:pPr>
    <w:rPr>
      <w:rFonts w:ascii="Arial" w:hAnsi="Arial"/>
    </w:rPr>
  </w:style>
  <w:style w:type="paragraph" w:styleId="a5">
    <w:name w:val="Balloon Text"/>
    <w:basedOn w:val="a"/>
    <w:link w:val="a4"/>
    <w:qFormat/>
    <w:rsid w:val="008B1507"/>
    <w:rPr>
      <w:rFonts w:ascii="Tahoma" w:hAnsi="Tahoma"/>
      <w:sz w:val="16"/>
      <w:szCs w:val="16"/>
      <w:lang w:val="x-none" w:eastAsia="x-none"/>
    </w:rPr>
  </w:style>
  <w:style w:type="paragraph" w:customStyle="1" w:styleId="20">
    <w:name w:val="Основной текст (2)"/>
    <w:basedOn w:val="a"/>
    <w:link w:val="2"/>
    <w:qFormat/>
    <w:rsid w:val="0000542E"/>
    <w:pPr>
      <w:widowControl w:val="0"/>
      <w:shd w:val="clear" w:color="auto" w:fill="FFFFFF"/>
      <w:spacing w:line="288" w:lineRule="exact"/>
    </w:pPr>
    <w:rPr>
      <w:sz w:val="26"/>
      <w:szCs w:val="26"/>
      <w:lang w:val="x-none" w:eastAsia="x-none"/>
    </w:rPr>
  </w:style>
  <w:style w:type="paragraph" w:customStyle="1" w:styleId="af8">
    <w:name w:val="Заголовок статьи"/>
    <w:basedOn w:val="a"/>
    <w:next w:val="a"/>
    <w:uiPriority w:val="99"/>
    <w:qFormat/>
    <w:rsid w:val="00BB76AA"/>
    <w:pPr>
      <w:ind w:left="1612" w:hanging="892"/>
      <w:jc w:val="both"/>
    </w:pPr>
    <w:rPr>
      <w:rFonts w:ascii="Arial" w:hAnsi="Arial" w:cs="Arial"/>
    </w:rPr>
  </w:style>
  <w:style w:type="paragraph" w:customStyle="1" w:styleId="af9">
    <w:name w:val="Колонтитул"/>
    <w:basedOn w:val="a"/>
    <w:qFormat/>
  </w:style>
  <w:style w:type="paragraph" w:styleId="a7">
    <w:name w:val="header"/>
    <w:basedOn w:val="a"/>
    <w:link w:val="a6"/>
    <w:uiPriority w:val="99"/>
    <w:rsid w:val="002B583E"/>
    <w:pPr>
      <w:tabs>
        <w:tab w:val="center" w:pos="4677"/>
        <w:tab w:val="right" w:pos="9355"/>
      </w:tabs>
    </w:pPr>
  </w:style>
  <w:style w:type="paragraph" w:styleId="a9">
    <w:name w:val="footer"/>
    <w:basedOn w:val="a"/>
    <w:link w:val="a8"/>
    <w:rsid w:val="002B583E"/>
    <w:pPr>
      <w:tabs>
        <w:tab w:val="center" w:pos="4677"/>
        <w:tab w:val="right" w:pos="9355"/>
      </w:tabs>
    </w:pPr>
  </w:style>
  <w:style w:type="paragraph" w:styleId="ac">
    <w:name w:val="annotation text"/>
    <w:basedOn w:val="a"/>
    <w:link w:val="ab"/>
    <w:qFormat/>
    <w:rsid w:val="004D65AD"/>
    <w:rPr>
      <w:sz w:val="20"/>
      <w:szCs w:val="20"/>
    </w:rPr>
  </w:style>
  <w:style w:type="paragraph" w:styleId="ae">
    <w:name w:val="annotation subject"/>
    <w:basedOn w:val="ac"/>
    <w:next w:val="ac"/>
    <w:link w:val="ad"/>
    <w:qFormat/>
    <w:rsid w:val="004D65AD"/>
    <w:rPr>
      <w:b/>
      <w:bCs/>
    </w:rPr>
  </w:style>
  <w:style w:type="paragraph" w:styleId="afa">
    <w:name w:val="List Paragraph"/>
    <w:basedOn w:val="a"/>
    <w:uiPriority w:val="1"/>
    <w:qFormat/>
    <w:rsid w:val="00E61E1C"/>
    <w:pPr>
      <w:ind w:left="720"/>
      <w:contextualSpacing/>
    </w:pPr>
  </w:style>
  <w:style w:type="paragraph" w:customStyle="1" w:styleId="ConsPlusNormal0">
    <w:name w:val="ConsPlusNormal"/>
    <w:qFormat/>
    <w:rsid w:val="00FA592C"/>
    <w:pPr>
      <w:widowControl w:val="0"/>
    </w:pPr>
    <w:rPr>
      <w:sz w:val="24"/>
      <w:szCs w:val="24"/>
    </w:rPr>
  </w:style>
  <w:style w:type="paragraph" w:customStyle="1" w:styleId="Default">
    <w:name w:val="Default"/>
    <w:qFormat/>
    <w:rsid w:val="00516A27"/>
    <w:rPr>
      <w:color w:val="000000"/>
      <w:sz w:val="24"/>
      <w:szCs w:val="24"/>
    </w:rPr>
  </w:style>
  <w:style w:type="table" w:styleId="afb">
    <w:name w:val="Table Grid"/>
    <w:basedOn w:val="a1"/>
    <w:rsid w:val="006917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0008595.9" TargetMode="External"/><Relationship Id="rId13" Type="http://schemas.openxmlformats.org/officeDocument/2006/relationships/hyperlink" Target="garantf1://10008595.12" TargetMode="External"/><Relationship Id="rId18" Type="http://schemas.openxmlformats.org/officeDocument/2006/relationships/hyperlink" Target="garantf1://10008595.11" TargetMode="External"/><Relationship Id="rId26" Type="http://schemas.openxmlformats.org/officeDocument/2006/relationships/hyperlink" Target="garantf1://10008595.12" TargetMode="External"/><Relationship Id="rId3" Type="http://schemas.microsoft.com/office/2007/relationships/stylesWithEffects" Target="stylesWithEffects.xml"/><Relationship Id="rId21" Type="http://schemas.openxmlformats.org/officeDocument/2006/relationships/hyperlink" Target="garantf1://10008595.12" TargetMode="External"/><Relationship Id="rId7" Type="http://schemas.openxmlformats.org/officeDocument/2006/relationships/endnotes" Target="endnotes.xml"/><Relationship Id="rId12" Type="http://schemas.openxmlformats.org/officeDocument/2006/relationships/hyperlink" Target="garantf1://10008595.11" TargetMode="External"/><Relationship Id="rId17" Type="http://schemas.openxmlformats.org/officeDocument/2006/relationships/hyperlink" Target="garantf1://10008595.12" TargetMode="External"/><Relationship Id="rId25" Type="http://schemas.openxmlformats.org/officeDocument/2006/relationships/hyperlink" Target="garantf1://10008595.11" TargetMode="External"/><Relationship Id="rId2" Type="http://schemas.openxmlformats.org/officeDocument/2006/relationships/styles" Target="styles.xml"/><Relationship Id="rId16" Type="http://schemas.openxmlformats.org/officeDocument/2006/relationships/hyperlink" Target="garantf1://10008595.11" TargetMode="External"/><Relationship Id="rId20" Type="http://schemas.openxmlformats.org/officeDocument/2006/relationships/hyperlink" Target="garantf1://10008595.11" TargetMode="External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86367.16" TargetMode="External"/><Relationship Id="rId24" Type="http://schemas.openxmlformats.org/officeDocument/2006/relationships/hyperlink" Target="garantf1://10008595.12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garantf1://10008595.12" TargetMode="External"/><Relationship Id="rId23" Type="http://schemas.openxmlformats.org/officeDocument/2006/relationships/hyperlink" Target="garantf1://10008595.11" TargetMode="External"/><Relationship Id="rId28" Type="http://schemas.openxmlformats.org/officeDocument/2006/relationships/hyperlink" Target="garantf1://10008595.12" TargetMode="External"/><Relationship Id="rId10" Type="http://schemas.openxmlformats.org/officeDocument/2006/relationships/hyperlink" Target="garantf1://12025350.10" TargetMode="External"/><Relationship Id="rId19" Type="http://schemas.openxmlformats.org/officeDocument/2006/relationships/hyperlink" Target="garantf1://10008595.12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garantf1://12025350.7" TargetMode="External"/><Relationship Id="rId14" Type="http://schemas.openxmlformats.org/officeDocument/2006/relationships/hyperlink" Target="garantf1://10008595.11" TargetMode="External"/><Relationship Id="rId22" Type="http://schemas.openxmlformats.org/officeDocument/2006/relationships/hyperlink" Target="garantf1://10008595.2" TargetMode="External"/><Relationship Id="rId27" Type="http://schemas.openxmlformats.org/officeDocument/2006/relationships/hyperlink" Target="garantf1://10008595.11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2E974CA7-F813-4F95-96D1-6F748D7381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7423</Words>
  <Characters>42313</Characters>
  <Application>Microsoft Office Word</Application>
  <DocSecurity>0</DocSecurity>
  <Lines>352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49637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Приемная</cp:lastModifiedBy>
  <cp:revision>14</cp:revision>
  <cp:lastPrinted>2025-03-11T05:45:00Z</cp:lastPrinted>
  <dcterms:created xsi:type="dcterms:W3CDTF">2025-02-06T13:44:00Z</dcterms:created>
  <dcterms:modified xsi:type="dcterms:W3CDTF">2025-03-11T05:46:00Z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Обновлять поля DIRECTUM">
    <vt:bool>false</vt:bool>
  </property>
</Properties>
</file>