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31" w:rsidRDefault="00744431" w:rsidP="00744431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Приложение </w:t>
      </w:r>
    </w:p>
    <w:p w:rsidR="00744431" w:rsidRDefault="00744431" w:rsidP="00744431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4431" w:rsidRDefault="00744431" w:rsidP="00744431">
      <w:pPr>
        <w:widowControl w:val="0"/>
        <w:tabs>
          <w:tab w:val="left" w:pos="4820"/>
          <w:tab w:val="left" w:pos="5670"/>
        </w:tabs>
        <w:autoSpaceDE w:val="0"/>
        <w:autoSpaceDN w:val="0"/>
        <w:adjustRightInd w:val="0"/>
        <w:spacing w:after="0" w:line="240" w:lineRule="auto"/>
        <w:ind w:left="5670" w:hanging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 Порядку </w:t>
      </w:r>
      <w:r w:rsidRPr="00A62FC1">
        <w:rPr>
          <w:rFonts w:ascii="Times New Roman" w:hAnsi="Times New Roman"/>
          <w:sz w:val="24"/>
          <w:szCs w:val="24"/>
        </w:rPr>
        <w:t>формиров</w:t>
      </w:r>
      <w:r>
        <w:rPr>
          <w:rFonts w:ascii="Times New Roman" w:hAnsi="Times New Roman"/>
          <w:sz w:val="24"/>
          <w:szCs w:val="24"/>
        </w:rPr>
        <w:t>ания</w:t>
      </w:r>
    </w:p>
    <w:p w:rsidR="00744431" w:rsidRDefault="00744431" w:rsidP="00744431">
      <w:pPr>
        <w:widowControl w:val="0"/>
        <w:tabs>
          <w:tab w:val="left" w:pos="4820"/>
          <w:tab w:val="left" w:pos="5670"/>
        </w:tabs>
        <w:autoSpaceDE w:val="0"/>
        <w:autoSpaceDN w:val="0"/>
        <w:adjustRightInd w:val="0"/>
        <w:spacing w:after="0" w:line="240" w:lineRule="auto"/>
        <w:ind w:left="5670" w:hanging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муниципальным</w:t>
      </w:r>
    </w:p>
    <w:p w:rsidR="00744431" w:rsidRDefault="00744431" w:rsidP="00744431">
      <w:pPr>
        <w:widowControl w:val="0"/>
        <w:tabs>
          <w:tab w:val="left" w:pos="4820"/>
          <w:tab w:val="left" w:pos="5670"/>
        </w:tabs>
        <w:autoSpaceDE w:val="0"/>
        <w:autoSpaceDN w:val="0"/>
        <w:adjustRightInd w:val="0"/>
        <w:spacing w:after="0" w:line="240" w:lineRule="auto"/>
        <w:ind w:left="5670" w:hanging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образованием </w:t>
      </w:r>
    </w:p>
    <w:p w:rsidR="00744431" w:rsidRDefault="00744431" w:rsidP="00744431">
      <w:pPr>
        <w:widowControl w:val="0"/>
        <w:tabs>
          <w:tab w:val="left" w:pos="4820"/>
          <w:tab w:val="left" w:pos="5670"/>
        </w:tabs>
        <w:autoSpaceDE w:val="0"/>
        <w:autoSpaceDN w:val="0"/>
        <w:adjustRightInd w:val="0"/>
        <w:spacing w:after="0" w:line="240" w:lineRule="auto"/>
        <w:ind w:left="5670" w:hanging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A62FC1">
        <w:rPr>
          <w:rFonts w:ascii="Times New Roman" w:hAnsi="Times New Roman"/>
          <w:sz w:val="24"/>
          <w:szCs w:val="24"/>
        </w:rPr>
        <w:t>«город</w:t>
      </w:r>
      <w:r>
        <w:rPr>
          <w:rFonts w:ascii="Times New Roman" w:hAnsi="Times New Roman"/>
          <w:sz w:val="24"/>
          <w:szCs w:val="24"/>
        </w:rPr>
        <w:t xml:space="preserve"> Десногорск» Смоленской                  </w:t>
      </w:r>
    </w:p>
    <w:p w:rsidR="00744431" w:rsidRDefault="00744431" w:rsidP="00744431">
      <w:pPr>
        <w:widowControl w:val="0"/>
        <w:tabs>
          <w:tab w:val="left" w:pos="4820"/>
          <w:tab w:val="left" w:pos="5670"/>
        </w:tabs>
        <w:autoSpaceDE w:val="0"/>
        <w:autoSpaceDN w:val="0"/>
        <w:adjustRightInd w:val="0"/>
        <w:spacing w:after="0" w:line="240" w:lineRule="auto"/>
        <w:ind w:left="5670" w:hanging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области </w:t>
      </w:r>
      <w:r w:rsidRPr="00A62FC1">
        <w:rPr>
          <w:rFonts w:ascii="Times New Roman" w:hAnsi="Times New Roman"/>
          <w:sz w:val="24"/>
          <w:szCs w:val="24"/>
        </w:rPr>
        <w:t>переч</w:t>
      </w:r>
      <w:r>
        <w:rPr>
          <w:rFonts w:ascii="Times New Roman" w:hAnsi="Times New Roman"/>
          <w:sz w:val="24"/>
          <w:szCs w:val="24"/>
        </w:rPr>
        <w:t xml:space="preserve">ня соглашений об  </w:t>
      </w:r>
    </w:p>
    <w:p w:rsidR="00744431" w:rsidRDefault="00744431" w:rsidP="00744431">
      <w:pPr>
        <w:widowControl w:val="0"/>
        <w:tabs>
          <w:tab w:val="left" w:pos="4820"/>
          <w:tab w:val="left" w:pos="5670"/>
        </w:tabs>
        <w:autoSpaceDE w:val="0"/>
        <w:autoSpaceDN w:val="0"/>
        <w:adjustRightInd w:val="0"/>
        <w:spacing w:after="0" w:line="240" w:lineRule="auto"/>
        <w:ind w:left="5670" w:hanging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осуществлении </w:t>
      </w:r>
      <w:r w:rsidRPr="00A62FC1">
        <w:rPr>
          <w:rFonts w:ascii="Times New Roman" w:hAnsi="Times New Roman"/>
          <w:sz w:val="24"/>
          <w:szCs w:val="24"/>
        </w:rPr>
        <w:t>межд</w:t>
      </w:r>
      <w:r>
        <w:rPr>
          <w:rFonts w:ascii="Times New Roman" w:hAnsi="Times New Roman"/>
          <w:sz w:val="24"/>
          <w:szCs w:val="24"/>
        </w:rPr>
        <w:t xml:space="preserve">ународных </w:t>
      </w:r>
    </w:p>
    <w:p w:rsidR="00744431" w:rsidRDefault="00744431" w:rsidP="00744431">
      <w:pPr>
        <w:widowControl w:val="0"/>
        <w:tabs>
          <w:tab w:val="left" w:pos="4820"/>
          <w:tab w:val="left" w:pos="5670"/>
        </w:tabs>
        <w:autoSpaceDE w:val="0"/>
        <w:autoSpaceDN w:val="0"/>
        <w:adjustRightInd w:val="0"/>
        <w:spacing w:after="0" w:line="240" w:lineRule="auto"/>
        <w:ind w:left="5670" w:hanging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и внешнеэкономических </w:t>
      </w:r>
      <w:r w:rsidRPr="00A62FC1">
        <w:rPr>
          <w:rFonts w:ascii="Times New Roman" w:hAnsi="Times New Roman"/>
          <w:sz w:val="24"/>
          <w:szCs w:val="24"/>
        </w:rPr>
        <w:t>связей</w:t>
      </w:r>
    </w:p>
    <w:p w:rsidR="00744431" w:rsidRDefault="00744431" w:rsidP="00F95C1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95C14" w:rsidRDefault="00F95C14" w:rsidP="00B3165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048" w:type="dxa"/>
        <w:tblInd w:w="-147" w:type="dxa"/>
        <w:tblLook w:val="0000" w:firstRow="0" w:lastRow="0" w:firstColumn="0" w:lastColumn="0" w:noHBand="0" w:noVBand="0"/>
      </w:tblPr>
      <w:tblGrid>
        <w:gridCol w:w="709"/>
        <w:gridCol w:w="3895"/>
        <w:gridCol w:w="1759"/>
        <w:gridCol w:w="2666"/>
        <w:gridCol w:w="2300"/>
        <w:gridCol w:w="1713"/>
        <w:gridCol w:w="2006"/>
      </w:tblGrid>
      <w:tr w:rsidR="0049267F" w:rsidTr="0049267F">
        <w:trPr>
          <w:trHeight w:val="915"/>
        </w:trPr>
        <w:tc>
          <w:tcPr>
            <w:tcW w:w="15048" w:type="dxa"/>
            <w:gridSpan w:val="7"/>
            <w:tcBorders>
              <w:top w:val="nil"/>
              <w:left w:val="nil"/>
              <w:right w:val="nil"/>
            </w:tcBorders>
          </w:tcPr>
          <w:p w:rsidR="0049267F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267F">
              <w:rPr>
                <w:rFonts w:ascii="Times New Roman" w:hAnsi="Times New Roman" w:cs="Times New Roman"/>
                <w:b/>
                <w:sz w:val="24"/>
              </w:rPr>
              <w:t>ПЕРЕЧЕНЬ</w:t>
            </w:r>
          </w:p>
          <w:p w:rsidR="0049267F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267F">
              <w:rPr>
                <w:rFonts w:ascii="Times New Roman" w:hAnsi="Times New Roman" w:cs="Times New Roman"/>
                <w:b/>
                <w:sz w:val="24"/>
              </w:rPr>
              <w:t>действующих соглашений об осуществлении международных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9267F">
              <w:rPr>
                <w:rFonts w:ascii="Times New Roman" w:hAnsi="Times New Roman" w:cs="Times New Roman"/>
                <w:b/>
                <w:sz w:val="24"/>
              </w:rPr>
              <w:t>и внешнеэкономических связей</w:t>
            </w:r>
          </w:p>
          <w:p w:rsid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b/>
                <w:sz w:val="24"/>
              </w:rPr>
              <w:t>муниципального образования «город Десногорск» Смоленской области</w:t>
            </w:r>
          </w:p>
        </w:tc>
      </w:tr>
      <w:tr w:rsidR="00C13F34" w:rsidRPr="00216520" w:rsidTr="0049267F">
        <w:tblPrEx>
          <w:tblLook w:val="04A0" w:firstRow="1" w:lastRow="0" w:firstColumn="1" w:lastColumn="0" w:noHBand="0" w:noVBand="1"/>
        </w:tblPrEx>
        <w:trPr>
          <w:trHeight w:val="285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95C14" w:rsidRPr="00216520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95C14" w:rsidRPr="00216520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vAlign w:val="center"/>
          </w:tcPr>
          <w:p w:rsidR="00F95C14" w:rsidRPr="00216520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F95C14" w:rsidRPr="00216520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95C14" w:rsidRPr="00216520" w:rsidRDefault="00693F6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95C14"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ата заключения (подписания) соглашения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95C14" w:rsidRPr="00216520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сторон соглашения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95C14" w:rsidRPr="00216520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 и регистрационный номер соглашения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F95C14" w:rsidRPr="00216520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соглашения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F95C14" w:rsidRPr="00216520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внесении изменений в соглашение либо прекращении действия соглашения</w:t>
            </w:r>
          </w:p>
        </w:tc>
      </w:tr>
      <w:tr w:rsidR="00F95C14" w:rsidRPr="00216520" w:rsidTr="0049267F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709" w:type="dxa"/>
            <w:vAlign w:val="center"/>
          </w:tcPr>
          <w:p w:rsidR="00F95C14" w:rsidRPr="00216520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5" w:type="dxa"/>
            <w:vAlign w:val="center"/>
          </w:tcPr>
          <w:p w:rsidR="00F95C14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Соглашение об установлении побратимских связей между муниципальным образованием «город Десногорск» Смоленской области (Российская Федерация) и Чаусским районом Могилёвской области (Республика Беларусь)</w:t>
            </w:r>
          </w:p>
          <w:p w:rsidR="00C27B72" w:rsidRPr="00216520" w:rsidRDefault="00C27B72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95C14" w:rsidRPr="00216520" w:rsidRDefault="00693F6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0" w:type="auto"/>
            <w:vAlign w:val="center"/>
          </w:tcPr>
          <w:p w:rsidR="00693F64" w:rsidRPr="00216520" w:rsidRDefault="00693F6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Десногорск» Смоленской области</w:t>
            </w:r>
          </w:p>
          <w:p w:rsidR="00F95C14" w:rsidRPr="00216520" w:rsidRDefault="00693F6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и Чаусский район Могилёвской области</w:t>
            </w:r>
          </w:p>
        </w:tc>
        <w:tc>
          <w:tcPr>
            <w:tcW w:w="0" w:type="auto"/>
            <w:vAlign w:val="center"/>
          </w:tcPr>
          <w:p w:rsidR="00F95C14" w:rsidRPr="00216520" w:rsidRDefault="00744431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13EC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713" w:type="dxa"/>
            <w:vAlign w:val="center"/>
          </w:tcPr>
          <w:p w:rsidR="00F95C14" w:rsidRPr="00216520" w:rsidRDefault="008A0B6E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93F64" w:rsidRPr="00216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693F64" w:rsidRPr="0021652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006" w:type="dxa"/>
            <w:vAlign w:val="center"/>
          </w:tcPr>
          <w:p w:rsidR="00F95C14" w:rsidRPr="00216520" w:rsidRDefault="00744431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BC6646" w:rsidRPr="00216520" w:rsidTr="0049267F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5048" w:type="dxa"/>
            <w:gridSpan w:val="7"/>
            <w:vAlign w:val="center"/>
          </w:tcPr>
          <w:p w:rsidR="0049267F" w:rsidRDefault="00C27B72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64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Перечень утративших силу соглашений о международных и внешнеэкономических связях </w:t>
            </w:r>
          </w:p>
          <w:p w:rsidR="00BC6646" w:rsidRPr="0049267F" w:rsidRDefault="00C27B72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6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муниципального образования </w:t>
            </w:r>
            <w:r w:rsidR="004926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C6646">
              <w:rPr>
                <w:rFonts w:ascii="Times New Roman" w:hAnsi="Times New Roman"/>
                <w:b/>
                <w:bCs/>
                <w:sz w:val="24"/>
                <w:szCs w:val="24"/>
              </w:rPr>
              <w:t>«город Десногорск» Смоленской области</w:t>
            </w:r>
          </w:p>
        </w:tc>
      </w:tr>
      <w:tr w:rsidR="00C13F34" w:rsidRPr="00216520" w:rsidTr="0049267F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709" w:type="dxa"/>
            <w:vAlign w:val="center"/>
          </w:tcPr>
          <w:p w:rsidR="00F95C14" w:rsidRPr="00216520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5" w:type="dxa"/>
            <w:vAlign w:val="center"/>
          </w:tcPr>
          <w:p w:rsidR="00F95C14" w:rsidRPr="00216520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Соглашение об установлении побратимских связей между муниципальным образованием «город Десногорск» С</w:t>
            </w:r>
            <w:r w:rsidR="008A0B6E" w:rsidRPr="00216520">
              <w:rPr>
                <w:rFonts w:ascii="Times New Roman" w:hAnsi="Times New Roman" w:cs="Times New Roman"/>
                <w:sz w:val="24"/>
                <w:szCs w:val="24"/>
              </w:rPr>
              <w:t xml:space="preserve">моленской области </w:t>
            </w: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Российская Ф</w:t>
            </w:r>
            <w:r w:rsidR="008A0B6E" w:rsidRPr="00216520">
              <w:rPr>
                <w:rFonts w:ascii="Times New Roman" w:hAnsi="Times New Roman" w:cs="Times New Roman"/>
                <w:sz w:val="24"/>
                <w:szCs w:val="24"/>
              </w:rPr>
              <w:t>едерация</w:t>
            </w: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 xml:space="preserve"> и Чаусским районом Могилёвской </w:t>
            </w:r>
            <w:r w:rsidR="008A0B6E" w:rsidRPr="00216520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  <w:r w:rsidR="008A0B6E" w:rsidRPr="00216520">
              <w:rPr>
                <w:rFonts w:ascii="Times New Roman" w:hAnsi="Times New Roman" w:cs="Times New Roman"/>
                <w:sz w:val="24"/>
                <w:szCs w:val="24"/>
              </w:rPr>
              <w:t xml:space="preserve"> на 2022-2023 годы</w:t>
            </w:r>
          </w:p>
        </w:tc>
        <w:tc>
          <w:tcPr>
            <w:tcW w:w="0" w:type="auto"/>
            <w:vAlign w:val="center"/>
          </w:tcPr>
          <w:p w:rsidR="00F95C14" w:rsidRPr="00216520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03.07.2022</w:t>
            </w:r>
          </w:p>
        </w:tc>
        <w:tc>
          <w:tcPr>
            <w:tcW w:w="0" w:type="auto"/>
            <w:vAlign w:val="center"/>
          </w:tcPr>
          <w:p w:rsidR="00F95C14" w:rsidRPr="00216520" w:rsidRDefault="00F95C1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Десногорск» Смоленской области</w:t>
            </w:r>
          </w:p>
          <w:p w:rsidR="00CC09C4" w:rsidRPr="00216520" w:rsidRDefault="00CC09C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и Чаусский район Могилёвской области</w:t>
            </w:r>
          </w:p>
        </w:tc>
        <w:tc>
          <w:tcPr>
            <w:tcW w:w="0" w:type="auto"/>
            <w:vAlign w:val="center"/>
          </w:tcPr>
          <w:p w:rsidR="00F95C14" w:rsidRPr="00216520" w:rsidRDefault="00744431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13" w:type="dxa"/>
            <w:vAlign w:val="center"/>
          </w:tcPr>
          <w:p w:rsidR="00F95C14" w:rsidRPr="00216520" w:rsidRDefault="00CC09C4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2022-2023 гг.</w:t>
            </w:r>
          </w:p>
        </w:tc>
        <w:tc>
          <w:tcPr>
            <w:tcW w:w="2006" w:type="dxa"/>
            <w:vAlign w:val="center"/>
          </w:tcPr>
          <w:p w:rsidR="00F95C14" w:rsidRPr="00216520" w:rsidRDefault="009B13EC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Прекращено</w:t>
            </w:r>
          </w:p>
        </w:tc>
      </w:tr>
      <w:tr w:rsidR="00B459BB" w:rsidRPr="0049267F" w:rsidTr="0049267F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709" w:type="dxa"/>
            <w:vAlign w:val="center"/>
          </w:tcPr>
          <w:p w:rsidR="00B459BB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5" w:type="dxa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между администрацией городского округа Заречный Свердловской области РФ, администрацией муниципального образования «город Десногорск» Смоленской области РФ и муниципальным советом </w:t>
            </w: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медье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Баранья Венгрии о развитии туризма</w:t>
            </w:r>
          </w:p>
        </w:tc>
        <w:tc>
          <w:tcPr>
            <w:tcW w:w="0" w:type="auto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0" w:type="auto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Заречный Свердловской области РФ, администрация муниципального образования «город Десногорск» Смоленской области РФ и муниципальный совет </w:t>
            </w: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медье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Баранья Венгрия</w:t>
            </w:r>
          </w:p>
        </w:tc>
        <w:tc>
          <w:tcPr>
            <w:tcW w:w="0" w:type="auto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13" w:type="dxa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2019-2024 гг.</w:t>
            </w:r>
          </w:p>
        </w:tc>
        <w:tc>
          <w:tcPr>
            <w:tcW w:w="2006" w:type="dxa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Прекращено</w:t>
            </w:r>
          </w:p>
        </w:tc>
      </w:tr>
      <w:tr w:rsidR="00B459BB" w:rsidRPr="0049267F" w:rsidTr="0049267F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709" w:type="dxa"/>
            <w:vAlign w:val="center"/>
          </w:tcPr>
          <w:p w:rsidR="00B459BB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5" w:type="dxa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между администрацией городского округа Заречный Свердловской области РФ, администрацией муниципального образования «город Десногорск» Смоленской области РФ и администрацией города Пицунда Республики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Абхазия о развитии туризма</w:t>
            </w:r>
          </w:p>
        </w:tc>
        <w:tc>
          <w:tcPr>
            <w:tcW w:w="0" w:type="auto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03.05.2019</w:t>
            </w:r>
          </w:p>
        </w:tc>
        <w:tc>
          <w:tcPr>
            <w:tcW w:w="0" w:type="auto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Заречный Свердловской области РФ, администрация муниципального образования «город Десногорск»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 РФ, и администрация города Пицунда Республики Абхазия</w:t>
            </w:r>
          </w:p>
        </w:tc>
        <w:tc>
          <w:tcPr>
            <w:tcW w:w="0" w:type="auto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1713" w:type="dxa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2019-2024 гг.</w:t>
            </w:r>
          </w:p>
        </w:tc>
        <w:tc>
          <w:tcPr>
            <w:tcW w:w="2006" w:type="dxa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Прекращено</w:t>
            </w:r>
          </w:p>
        </w:tc>
      </w:tr>
      <w:tr w:rsidR="00B459BB" w:rsidRPr="0049267F" w:rsidTr="0049267F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709" w:type="dxa"/>
            <w:vAlign w:val="center"/>
          </w:tcPr>
          <w:p w:rsidR="00B459BB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95" w:type="dxa"/>
            <w:vAlign w:val="center"/>
          </w:tcPr>
          <w:p w:rsidR="00B459BB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Соглашение о посещении городов-побратимов</w:t>
            </w:r>
          </w:p>
          <w:p w:rsid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67F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05.02.2015</w:t>
            </w:r>
          </w:p>
        </w:tc>
        <w:tc>
          <w:tcPr>
            <w:tcW w:w="0" w:type="auto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/Венгрия и Десногорск/ Российская Федерация</w:t>
            </w:r>
          </w:p>
        </w:tc>
        <w:tc>
          <w:tcPr>
            <w:tcW w:w="0" w:type="auto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13" w:type="dxa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Май 2016 г.</w:t>
            </w:r>
          </w:p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10.09.2016</w:t>
            </w:r>
          </w:p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3-4.06.2016</w:t>
            </w:r>
          </w:p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11.11.2016</w:t>
            </w:r>
          </w:p>
        </w:tc>
        <w:tc>
          <w:tcPr>
            <w:tcW w:w="2006" w:type="dxa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Прекращено</w:t>
            </w:r>
          </w:p>
        </w:tc>
      </w:tr>
      <w:tr w:rsidR="00B459BB" w:rsidRPr="0049267F" w:rsidTr="0049267F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709" w:type="dxa"/>
            <w:vAlign w:val="center"/>
          </w:tcPr>
          <w:p w:rsidR="00B459BB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5" w:type="dxa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Меморандум о сотрудничестве между муниципальными образованиями </w:t>
            </w: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/Венгрия и Десногорск/ Российская Федерация</w:t>
            </w:r>
          </w:p>
        </w:tc>
        <w:tc>
          <w:tcPr>
            <w:tcW w:w="0" w:type="auto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26.09.2015</w:t>
            </w:r>
          </w:p>
        </w:tc>
        <w:tc>
          <w:tcPr>
            <w:tcW w:w="0" w:type="auto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/Венгрия и Десногорск/ Российская Федерация</w:t>
            </w:r>
          </w:p>
        </w:tc>
        <w:tc>
          <w:tcPr>
            <w:tcW w:w="0" w:type="auto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13" w:type="dxa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Прекращено</w:t>
            </w:r>
          </w:p>
        </w:tc>
      </w:tr>
      <w:tr w:rsidR="00BC6646" w:rsidRPr="0049267F" w:rsidTr="0049267F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5048" w:type="dxa"/>
            <w:gridSpan w:val="7"/>
            <w:vAlign w:val="center"/>
          </w:tcPr>
          <w:p w:rsidR="00C27B72" w:rsidRPr="0049267F" w:rsidRDefault="00C27B72" w:rsidP="0049267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9267F" w:rsidRPr="0049267F" w:rsidRDefault="00C27B72" w:rsidP="004926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267F">
              <w:rPr>
                <w:rFonts w:ascii="Times New Roman" w:hAnsi="Times New Roman" w:cs="Times New Roman"/>
                <w:b/>
                <w:sz w:val="24"/>
              </w:rPr>
              <w:t xml:space="preserve">Перечень  соглашений о приграничном сотрудничестве </w:t>
            </w:r>
          </w:p>
          <w:p w:rsidR="00BC6646" w:rsidRPr="0049267F" w:rsidRDefault="00C27B72" w:rsidP="004926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267F">
              <w:rPr>
                <w:rFonts w:ascii="Times New Roman" w:hAnsi="Times New Roman" w:cs="Times New Roman"/>
                <w:b/>
                <w:sz w:val="24"/>
              </w:rPr>
              <w:t>муниципального образования «город Десногорск» Смоленской области</w:t>
            </w:r>
          </w:p>
          <w:p w:rsidR="0049267F" w:rsidRPr="0049267F" w:rsidRDefault="0049267F" w:rsidP="004926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6646" w:rsidRPr="0049267F" w:rsidTr="0049267F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709" w:type="dxa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5" w:type="dxa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Соглашение об установлении побратимских связей между муниципальным образованием «город Десногорск» Смоленской области (Российская Федерация) и Чаусским районом Могилёвской области (Республика Беларусь)</w:t>
            </w:r>
          </w:p>
        </w:tc>
        <w:tc>
          <w:tcPr>
            <w:tcW w:w="0" w:type="auto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0" w:type="auto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Десногорск» Смоленской области</w:t>
            </w:r>
          </w:p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и Чаусский район Могилёвской области</w:t>
            </w:r>
          </w:p>
        </w:tc>
        <w:tc>
          <w:tcPr>
            <w:tcW w:w="0" w:type="auto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13" w:type="dxa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2023-2028 гг.</w:t>
            </w:r>
          </w:p>
        </w:tc>
        <w:tc>
          <w:tcPr>
            <w:tcW w:w="2006" w:type="dxa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BC6646" w:rsidRPr="0049267F" w:rsidTr="0049267F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5048" w:type="dxa"/>
            <w:gridSpan w:val="7"/>
            <w:vAlign w:val="center"/>
          </w:tcPr>
          <w:p w:rsidR="0049267F" w:rsidRPr="0049267F" w:rsidRDefault="00C27B72" w:rsidP="00492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утративших силу соглашений о приграничном сотрудничестве </w:t>
            </w:r>
          </w:p>
          <w:p w:rsidR="0049267F" w:rsidRPr="0049267F" w:rsidRDefault="00C27B72" w:rsidP="004926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267F">
              <w:rPr>
                <w:rFonts w:ascii="Times New Roman" w:hAnsi="Times New Roman" w:cs="Times New Roman"/>
                <w:b/>
                <w:sz w:val="24"/>
              </w:rPr>
              <w:t>муниципального образования</w:t>
            </w:r>
            <w:r w:rsidR="0049267F" w:rsidRPr="0049267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C27B72" w:rsidRPr="0049267F" w:rsidRDefault="00C27B72" w:rsidP="004926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267F">
              <w:rPr>
                <w:rFonts w:ascii="Times New Roman" w:hAnsi="Times New Roman" w:cs="Times New Roman"/>
                <w:b/>
                <w:sz w:val="24"/>
              </w:rPr>
              <w:t xml:space="preserve"> «город Десногорск» Смоленской области</w:t>
            </w:r>
          </w:p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646" w:rsidRPr="0049267F" w:rsidTr="0049267F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709" w:type="dxa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5" w:type="dxa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об установлении побратимских связей между муниципальным образованием «город Десногорск» Смоленской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Российская Федерация и Чаусским районом Могилёвской области Республика Беларусь на 2022-2023 годы</w:t>
            </w:r>
          </w:p>
        </w:tc>
        <w:tc>
          <w:tcPr>
            <w:tcW w:w="0" w:type="auto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03.07.2022</w:t>
            </w:r>
          </w:p>
        </w:tc>
        <w:tc>
          <w:tcPr>
            <w:tcW w:w="0" w:type="auto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Десногорск» Смоленской области</w:t>
            </w:r>
          </w:p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Чаусский район Могилёвской области</w:t>
            </w:r>
          </w:p>
        </w:tc>
        <w:tc>
          <w:tcPr>
            <w:tcW w:w="0" w:type="auto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1713" w:type="dxa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2022-2023 гг.</w:t>
            </w:r>
          </w:p>
        </w:tc>
        <w:tc>
          <w:tcPr>
            <w:tcW w:w="2006" w:type="dxa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Прекращено</w:t>
            </w:r>
          </w:p>
        </w:tc>
      </w:tr>
      <w:tr w:rsidR="00BC6646" w:rsidRPr="0049267F" w:rsidTr="0049267F">
        <w:tblPrEx>
          <w:tblLook w:val="04A0" w:firstRow="1" w:lastRow="0" w:firstColumn="1" w:lastColumn="0" w:noHBand="0" w:noVBand="1"/>
        </w:tblPrEx>
        <w:trPr>
          <w:trHeight w:val="4831"/>
        </w:trPr>
        <w:tc>
          <w:tcPr>
            <w:tcW w:w="709" w:type="dxa"/>
            <w:vAlign w:val="center"/>
          </w:tcPr>
          <w:p w:rsidR="00BC6646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5" w:type="dxa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между администрацией городского округа Заречный Свердловской области РФ, администрацией муниципального образования «город Десногорск» Смоленской области РФ, </w:t>
            </w: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Островецким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исполнительным комитетом Гродненской области Республики Беларусь о развитии туризма</w:t>
            </w:r>
          </w:p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9BB" w:rsidRPr="0049267F" w:rsidRDefault="00B459BB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0" w:type="auto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Заречный Свердловской области РФ, администрация муниципального образования «город Десногорск» Смоленской области РФ и </w:t>
            </w: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Островецким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исполнительным комитетом Гродненской области Республики Беларусь</w:t>
            </w:r>
          </w:p>
        </w:tc>
        <w:tc>
          <w:tcPr>
            <w:tcW w:w="0" w:type="auto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13" w:type="dxa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2019-2024 гг.</w:t>
            </w:r>
          </w:p>
        </w:tc>
        <w:tc>
          <w:tcPr>
            <w:tcW w:w="2006" w:type="dxa"/>
            <w:vAlign w:val="center"/>
          </w:tcPr>
          <w:p w:rsidR="00BC6646" w:rsidRPr="0049267F" w:rsidRDefault="00BC6646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Прекращено</w:t>
            </w:r>
          </w:p>
        </w:tc>
      </w:tr>
      <w:tr w:rsidR="0049267F" w:rsidRPr="00216520" w:rsidTr="0049267F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709" w:type="dxa"/>
            <w:vAlign w:val="center"/>
          </w:tcPr>
          <w:p w:rsidR="0049267F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5" w:type="dxa"/>
            <w:vAlign w:val="center"/>
          </w:tcPr>
          <w:p w:rsidR="0049267F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Договор о дружбе и сотрудничестве между Чаусским районным исполнительным комитетом Могилёвской области и Администрацией муниципального образования города Десногорск Смоленской области</w:t>
            </w:r>
          </w:p>
        </w:tc>
        <w:tc>
          <w:tcPr>
            <w:tcW w:w="0" w:type="auto"/>
            <w:vAlign w:val="center"/>
          </w:tcPr>
          <w:p w:rsidR="0049267F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04.12.2009</w:t>
            </w:r>
          </w:p>
        </w:tc>
        <w:tc>
          <w:tcPr>
            <w:tcW w:w="0" w:type="auto"/>
            <w:vAlign w:val="center"/>
          </w:tcPr>
          <w:p w:rsidR="0049267F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Чаусский районный исполнительный комитет Могилёвской области и Администрация муниципального образования города Десногорск Смоленской области</w:t>
            </w:r>
          </w:p>
        </w:tc>
        <w:tc>
          <w:tcPr>
            <w:tcW w:w="0" w:type="auto"/>
            <w:vAlign w:val="center"/>
          </w:tcPr>
          <w:p w:rsidR="0049267F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13" w:type="dxa"/>
            <w:vAlign w:val="center"/>
          </w:tcPr>
          <w:p w:rsidR="0049267F" w:rsidRPr="0049267F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2009-2012 гг.</w:t>
            </w:r>
          </w:p>
        </w:tc>
        <w:tc>
          <w:tcPr>
            <w:tcW w:w="2006" w:type="dxa"/>
            <w:vAlign w:val="center"/>
          </w:tcPr>
          <w:p w:rsidR="0049267F" w:rsidRPr="00216520" w:rsidRDefault="0049267F" w:rsidP="0049267F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Прекращено</w:t>
            </w:r>
          </w:p>
        </w:tc>
      </w:tr>
    </w:tbl>
    <w:p w:rsidR="00073450" w:rsidRDefault="00073450" w:rsidP="00B459BB"/>
    <w:sectPr w:rsidR="00073450" w:rsidSect="009F6A3A">
      <w:headerReference w:type="default" r:id="rId9"/>
      <w:pgSz w:w="16838" w:h="11906" w:orient="landscape"/>
      <w:pgMar w:top="1276" w:right="1134" w:bottom="850" w:left="1134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501" w:rsidRDefault="00B17501" w:rsidP="00744431">
      <w:pPr>
        <w:spacing w:after="0" w:line="240" w:lineRule="auto"/>
      </w:pPr>
      <w:r>
        <w:separator/>
      </w:r>
    </w:p>
  </w:endnote>
  <w:endnote w:type="continuationSeparator" w:id="0">
    <w:p w:rsidR="00B17501" w:rsidRDefault="00B17501" w:rsidP="0074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501" w:rsidRDefault="00B17501" w:rsidP="00744431">
      <w:pPr>
        <w:spacing w:after="0" w:line="240" w:lineRule="auto"/>
      </w:pPr>
      <w:r>
        <w:separator/>
      </w:r>
    </w:p>
  </w:footnote>
  <w:footnote w:type="continuationSeparator" w:id="0">
    <w:p w:rsidR="00B17501" w:rsidRDefault="00B17501" w:rsidP="0074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603649"/>
      <w:docPartObj>
        <w:docPartGallery w:val="Page Numbers (Top of Page)"/>
        <w:docPartUnique/>
      </w:docPartObj>
    </w:sdtPr>
    <w:sdtContent>
      <w:p w:rsidR="009F6A3A" w:rsidRDefault="009F6A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44431" w:rsidRDefault="007444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217"/>
    <w:multiLevelType w:val="hybridMultilevel"/>
    <w:tmpl w:val="6626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94BE7"/>
    <w:multiLevelType w:val="hybridMultilevel"/>
    <w:tmpl w:val="26FC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11174"/>
    <w:multiLevelType w:val="hybridMultilevel"/>
    <w:tmpl w:val="7D4ADD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5152A1"/>
    <w:multiLevelType w:val="hybridMultilevel"/>
    <w:tmpl w:val="50042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52"/>
    <w:rsid w:val="00073450"/>
    <w:rsid w:val="00095513"/>
    <w:rsid w:val="00216520"/>
    <w:rsid w:val="002A0EA6"/>
    <w:rsid w:val="003D35E3"/>
    <w:rsid w:val="0049267F"/>
    <w:rsid w:val="005B7927"/>
    <w:rsid w:val="00674FD4"/>
    <w:rsid w:val="00693F64"/>
    <w:rsid w:val="00744431"/>
    <w:rsid w:val="007813F9"/>
    <w:rsid w:val="00846C52"/>
    <w:rsid w:val="008A0B6E"/>
    <w:rsid w:val="00936AE0"/>
    <w:rsid w:val="00976F7D"/>
    <w:rsid w:val="009B13EC"/>
    <w:rsid w:val="009F6A3A"/>
    <w:rsid w:val="00AF2C91"/>
    <w:rsid w:val="00B17501"/>
    <w:rsid w:val="00B31650"/>
    <w:rsid w:val="00B459BB"/>
    <w:rsid w:val="00BC6646"/>
    <w:rsid w:val="00C13F34"/>
    <w:rsid w:val="00C27B72"/>
    <w:rsid w:val="00C839A1"/>
    <w:rsid w:val="00CC09C4"/>
    <w:rsid w:val="00CC4CE8"/>
    <w:rsid w:val="00CC5A2A"/>
    <w:rsid w:val="00D2149E"/>
    <w:rsid w:val="00D668D5"/>
    <w:rsid w:val="00E17DA0"/>
    <w:rsid w:val="00F46592"/>
    <w:rsid w:val="00F95C14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C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4431"/>
  </w:style>
  <w:style w:type="paragraph" w:styleId="a7">
    <w:name w:val="footer"/>
    <w:basedOn w:val="a"/>
    <w:link w:val="a8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4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C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4431"/>
  </w:style>
  <w:style w:type="paragraph" w:styleId="a7">
    <w:name w:val="footer"/>
    <w:basedOn w:val="a"/>
    <w:link w:val="a8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0E27-97E7-4165-8C6E-D9CC1D87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Smart_City</dc:creator>
  <cp:keywords/>
  <dc:description/>
  <cp:lastModifiedBy>ЕКАТЕРИНА</cp:lastModifiedBy>
  <cp:revision>26</cp:revision>
  <dcterms:created xsi:type="dcterms:W3CDTF">2025-01-31T10:25:00Z</dcterms:created>
  <dcterms:modified xsi:type="dcterms:W3CDTF">2025-02-06T06:24:00Z</dcterms:modified>
</cp:coreProperties>
</file>