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B2" w:rsidRDefault="00C550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E27B2" w:rsidRDefault="00C5502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E27B2" w:rsidRDefault="00C5502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FE27B2" w:rsidRDefault="00FE27B2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E27B2" w:rsidRDefault="00FE27B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E27B2" w:rsidRDefault="00C5502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E27B2" w:rsidRDefault="00FE27B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E27B2" w:rsidRDefault="00FE27B2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FE27B2" w:rsidRDefault="00C5502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E27B2" w:rsidRDefault="00C5502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E27B2" w:rsidRDefault="00C5502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FE27B2" w:rsidRDefault="00FE27B2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E27B2" w:rsidRDefault="00FE27B2">
                      <w:pPr>
                        <w:rPr>
                          <w:sz w:val="12"/>
                        </w:rPr>
                      </w:pPr>
                    </w:p>
                    <w:p w:rsidR="00FE27B2" w:rsidRDefault="00C5502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E27B2" w:rsidRDefault="00FE27B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E27B2" w:rsidRDefault="00FE27B2"/>
                  </w:txbxContent>
                </v:textbox>
              </v:rect>
            </w:pict>
          </mc:Fallback>
        </mc:AlternateContent>
      </w:r>
    </w:p>
    <w:p w:rsidR="00FE27B2" w:rsidRDefault="00C5502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7B2" w:rsidRDefault="00C5502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FE27B2" w:rsidRDefault="00FE27B2">
      <w:pPr>
        <w:pStyle w:val="4"/>
        <w:rPr>
          <w:sz w:val="32"/>
        </w:rPr>
      </w:pPr>
    </w:p>
    <w:p w:rsidR="00FE27B2" w:rsidRDefault="00C5502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E27B2" w:rsidRDefault="00FE27B2"/>
    <w:p w:rsidR="00FE27B2" w:rsidRDefault="00C5502F">
      <w:r>
        <w:t>от</w:t>
      </w:r>
      <w:r>
        <w:rPr>
          <w:u w:val="single"/>
        </w:rPr>
        <w:t xml:space="preserve"> </w:t>
      </w:r>
      <w:r w:rsidR="00D8587C">
        <w:rPr>
          <w:u w:val="single"/>
        </w:rPr>
        <w:t xml:space="preserve"> </w:t>
      </w:r>
      <w:r w:rsidR="00982C11">
        <w:rPr>
          <w:u w:val="single"/>
        </w:rPr>
        <w:t>15.09.2025</w:t>
      </w:r>
      <w:r w:rsidR="00D8587C">
        <w:rPr>
          <w:u w:val="single"/>
        </w:rPr>
        <w:t xml:space="preserve">                 </w:t>
      </w:r>
      <w:r>
        <w:rPr>
          <w:u w:val="single"/>
        </w:rPr>
        <w:t xml:space="preserve">  </w:t>
      </w:r>
      <w:r>
        <w:t xml:space="preserve">№ </w:t>
      </w:r>
      <w:r w:rsidR="00D8587C">
        <w:rPr>
          <w:u w:val="single"/>
        </w:rPr>
        <w:t xml:space="preserve">  </w:t>
      </w:r>
      <w:r w:rsidR="00982C11">
        <w:rPr>
          <w:u w:val="single"/>
        </w:rPr>
        <w:t>933</w:t>
      </w:r>
      <w:r w:rsidR="00D8587C">
        <w:rPr>
          <w:u w:val="single"/>
        </w:rPr>
        <w:t xml:space="preserve">     </w:t>
      </w:r>
      <w:r>
        <w:rPr>
          <w:u w:val="single"/>
        </w:rPr>
        <w:t xml:space="preserve">  </w:t>
      </w:r>
      <w:r w:rsidR="001C71BE">
        <w:rPr>
          <w:u w:val="single"/>
        </w:rPr>
        <w:t xml:space="preserve"> </w:t>
      </w:r>
      <w:r w:rsidR="00982C11">
        <w:rPr>
          <w:u w:val="single"/>
        </w:rPr>
        <w:t xml:space="preserve">   </w:t>
      </w:r>
      <w:r w:rsidR="00515C42">
        <w:rPr>
          <w:u w:val="single"/>
        </w:rPr>
        <w:t xml:space="preserve"> </w:t>
      </w:r>
      <w:r w:rsidR="0022574E">
        <w:rPr>
          <w:u w:val="single"/>
        </w:rPr>
        <w:t xml:space="preserve"> .</w:t>
      </w:r>
    </w:p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FE27B2">
        <w:trPr>
          <w:trHeight w:val="1425"/>
        </w:trPr>
        <w:tc>
          <w:tcPr>
            <w:tcW w:w="4391" w:type="dxa"/>
            <w:shd w:val="clear" w:color="auto" w:fill="auto"/>
          </w:tcPr>
          <w:p w:rsidR="00FE27B2" w:rsidRPr="00D45EBA" w:rsidRDefault="00D8587C" w:rsidP="00D8587C">
            <w:pPr>
              <w:jc w:val="both"/>
              <w:rPr>
                <w:b/>
              </w:rPr>
            </w:pPr>
            <w:r w:rsidRPr="00D8587C">
              <w:rPr>
                <w:b/>
              </w:rPr>
              <w:t>Об утверждении программы организации и проведения противоаварийной тренировки на объектах теплоснабжения на территории муниципального образования «</w:t>
            </w:r>
            <w:r>
              <w:rPr>
                <w:b/>
              </w:rPr>
              <w:t>город Десногорск</w:t>
            </w:r>
            <w:r w:rsidRPr="00D8587C">
              <w:rPr>
                <w:b/>
              </w:rPr>
              <w:t>» Смоленской области</w:t>
            </w:r>
          </w:p>
        </w:tc>
      </w:tr>
    </w:tbl>
    <w:p w:rsidR="00FE27B2" w:rsidRDefault="00FE27B2">
      <w:pPr>
        <w:rPr>
          <w:b/>
        </w:rPr>
      </w:pPr>
    </w:p>
    <w:p w:rsidR="00FE27B2" w:rsidRDefault="00FE27B2">
      <w:pPr>
        <w:rPr>
          <w:b/>
        </w:rPr>
      </w:pPr>
    </w:p>
    <w:p w:rsidR="001C71BE" w:rsidRPr="00D8587C" w:rsidRDefault="00D8587C" w:rsidP="001C71BE">
      <w:pPr>
        <w:ind w:right="-2" w:firstLine="709"/>
        <w:jc w:val="both"/>
        <w:rPr>
          <w:sz w:val="28"/>
        </w:rPr>
      </w:pPr>
      <w:proofErr w:type="gramStart"/>
      <w:r w:rsidRPr="00D8587C">
        <w:rPr>
          <w:sz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3D646B">
        <w:rPr>
          <w:sz w:val="28"/>
        </w:rPr>
        <w:t xml:space="preserve"> </w:t>
      </w:r>
      <w:r w:rsidR="003D646B" w:rsidRPr="003D646B">
        <w:rPr>
          <w:sz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8587C">
        <w:rPr>
          <w:sz w:val="28"/>
        </w:rPr>
        <w:t>от 27.07.2010 № 190-ФЗ «О теплоснабжении», приказом Министерства энергетики Российской Федерации от 13.11.2024 № 2234 «О внесении изменений в Правила оценки готовности к отопительному периоду», в целях обеспечения контроля</w:t>
      </w:r>
      <w:proofErr w:type="gramEnd"/>
      <w:r w:rsidRPr="00D8587C">
        <w:rPr>
          <w:sz w:val="28"/>
        </w:rPr>
        <w:t xml:space="preserve"> </w:t>
      </w:r>
      <w:proofErr w:type="gramStart"/>
      <w:r w:rsidRPr="00D8587C">
        <w:rPr>
          <w:sz w:val="28"/>
        </w:rPr>
        <w:t>за подготовкой объектов жилищно-коммунального хозяйства к работе в осенне-зимний период 2025-2026 годов и координации деятельности представителей надзорных и инспектирующих органов, предприятий, организаций и учреждений независимо от их организационно-правовой формы и ведомственной принадлежности по вопросам организации устойчивого функционирования жилищно-коммунального комплекса и объектов энергетики муниципального образования «город Десногорск» Смоленской области в зимних условиях, Уставом муниципального образования «город Десногорск» Смоленской области</w:t>
      </w:r>
      <w:proofErr w:type="gramEnd"/>
    </w:p>
    <w:p w:rsidR="001C71BE" w:rsidRDefault="001C71BE" w:rsidP="001C71BE">
      <w:pPr>
        <w:ind w:right="-2" w:firstLine="709"/>
        <w:jc w:val="both"/>
      </w:pPr>
    </w:p>
    <w:p w:rsidR="00D8587C" w:rsidRDefault="00D8587C" w:rsidP="001C71BE">
      <w:pPr>
        <w:ind w:right="-2" w:firstLine="709"/>
        <w:jc w:val="both"/>
      </w:pPr>
    </w:p>
    <w:p w:rsidR="001C71BE" w:rsidRDefault="001C71BE" w:rsidP="001C71BE">
      <w:pPr>
        <w:ind w:right="-2" w:firstLine="709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1C71BE" w:rsidRDefault="001C71BE" w:rsidP="001C71BE">
      <w:pPr>
        <w:ind w:right="-2"/>
        <w:rPr>
          <w:b/>
        </w:rPr>
      </w:pPr>
    </w:p>
    <w:p w:rsidR="001C71BE" w:rsidRDefault="001C71BE" w:rsidP="001C71BE">
      <w:pPr>
        <w:ind w:right="-2"/>
        <w:rPr>
          <w:b/>
        </w:rPr>
      </w:pPr>
    </w:p>
    <w:p w:rsidR="00D8587C" w:rsidRPr="00D8587C" w:rsidRDefault="00D45EBA" w:rsidP="00D8587C">
      <w:pPr>
        <w:tabs>
          <w:tab w:val="left" w:pos="0"/>
        </w:tabs>
        <w:ind w:right="51" w:firstLine="680"/>
        <w:jc w:val="both"/>
        <w:rPr>
          <w:sz w:val="28"/>
        </w:rPr>
      </w:pPr>
      <w:r w:rsidRPr="00D8587C">
        <w:rPr>
          <w:sz w:val="28"/>
        </w:rPr>
        <w:t xml:space="preserve">1. </w:t>
      </w:r>
      <w:r w:rsidR="00D8587C" w:rsidRPr="00D8587C">
        <w:rPr>
          <w:sz w:val="28"/>
        </w:rPr>
        <w:t>Утвердить программу организации и проведения противоаварийной тренировки на объектах теплоснабжения на территории муниципального образования «город Десногорск» Смоленской области.</w:t>
      </w:r>
      <w:r w:rsidR="0022574E" w:rsidRPr="00D8587C">
        <w:rPr>
          <w:sz w:val="28"/>
        </w:rPr>
        <w:tab/>
      </w:r>
    </w:p>
    <w:p w:rsidR="00D45EBA" w:rsidRPr="00D8587C" w:rsidRDefault="00D45EBA" w:rsidP="00D8587C">
      <w:pPr>
        <w:tabs>
          <w:tab w:val="left" w:pos="0"/>
        </w:tabs>
        <w:ind w:right="51" w:firstLine="680"/>
        <w:jc w:val="both"/>
        <w:rPr>
          <w:sz w:val="28"/>
        </w:rPr>
      </w:pPr>
      <w:r w:rsidRPr="00D8587C">
        <w:rPr>
          <w:sz w:val="28"/>
        </w:rPr>
        <w:t xml:space="preserve">2. Отделу информационных технологий и связи с </w:t>
      </w:r>
      <w:r w:rsidR="0022574E" w:rsidRPr="00D8587C">
        <w:rPr>
          <w:sz w:val="28"/>
        </w:rPr>
        <w:t xml:space="preserve">общественностью </w:t>
      </w:r>
      <w:r w:rsidRPr="00D8587C">
        <w:rPr>
          <w:sz w:val="28"/>
        </w:rPr>
        <w:t xml:space="preserve">разместить настоящее постановление на официальном сайте Администрации </w:t>
      </w:r>
      <w:r w:rsidRPr="00D8587C">
        <w:rPr>
          <w:sz w:val="28"/>
        </w:rPr>
        <w:lastRenderedPageBreak/>
        <w:t xml:space="preserve">муниципального образования «город Десногорск» Смоленской области </w:t>
      </w:r>
      <w:r w:rsidRPr="00D8587C">
        <w:rPr>
          <w:color w:val="1A1A1A"/>
          <w:sz w:val="28"/>
        </w:rPr>
        <w:t>в информационно - телекоммуникационной сети «Интернет»</w:t>
      </w:r>
      <w:r w:rsidRPr="00D8587C">
        <w:rPr>
          <w:sz w:val="28"/>
        </w:rPr>
        <w:t>.</w:t>
      </w:r>
    </w:p>
    <w:p w:rsidR="00D45EBA" w:rsidRPr="00D8587C" w:rsidRDefault="004C49AD" w:rsidP="004C49AD">
      <w:pPr>
        <w:tabs>
          <w:tab w:val="left" w:pos="0"/>
        </w:tabs>
        <w:ind w:left="-142" w:right="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D45EBA" w:rsidRPr="00D8587C">
        <w:rPr>
          <w:sz w:val="28"/>
        </w:rPr>
        <w:t>3. Контроль исполнения настоящего постановления возложить на заместителя Главы</w:t>
      </w:r>
      <w:r>
        <w:rPr>
          <w:sz w:val="28"/>
        </w:rPr>
        <w:t xml:space="preserve"> </w:t>
      </w:r>
      <w:r w:rsidR="00D45EBA" w:rsidRPr="00D8587C">
        <w:rPr>
          <w:sz w:val="28"/>
        </w:rPr>
        <w:t xml:space="preserve">муниципального образования </w:t>
      </w:r>
      <w:r>
        <w:rPr>
          <w:sz w:val="28"/>
        </w:rPr>
        <w:t>–</w:t>
      </w:r>
      <w:r w:rsidR="00D45EBA" w:rsidRPr="00D8587C">
        <w:rPr>
          <w:sz w:val="28"/>
        </w:rPr>
        <w:t xml:space="preserve"> </w:t>
      </w:r>
      <w:r>
        <w:rPr>
          <w:sz w:val="28"/>
        </w:rPr>
        <w:t>начальника Управления</w:t>
      </w:r>
      <w:r w:rsidR="00D45EBA" w:rsidRPr="00D8587C">
        <w:rPr>
          <w:sz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- </w:t>
      </w:r>
      <w:r w:rsidR="00E052A6">
        <w:rPr>
          <w:sz w:val="28"/>
        </w:rPr>
        <w:t xml:space="preserve">          </w:t>
      </w:r>
      <w:r w:rsidR="00D45EBA" w:rsidRPr="00D8587C">
        <w:rPr>
          <w:sz w:val="28"/>
        </w:rPr>
        <w:t xml:space="preserve">А.В. </w:t>
      </w:r>
      <w:proofErr w:type="spellStart"/>
      <w:r w:rsidR="00D45EBA" w:rsidRPr="00D8587C">
        <w:rPr>
          <w:sz w:val="28"/>
        </w:rPr>
        <w:t>Федоренкова</w:t>
      </w:r>
      <w:proofErr w:type="spellEnd"/>
      <w:r w:rsidR="00D45EBA" w:rsidRPr="00D8587C">
        <w:rPr>
          <w:sz w:val="28"/>
        </w:rPr>
        <w:t>.</w:t>
      </w: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FE27B2" w:rsidP="00224E14">
      <w:pPr>
        <w:tabs>
          <w:tab w:val="left" w:pos="0"/>
        </w:tabs>
        <w:ind w:right="51"/>
        <w:jc w:val="both"/>
      </w:pPr>
    </w:p>
    <w:p w:rsidR="00FE27B2" w:rsidRDefault="00FE27B2">
      <w:pPr>
        <w:tabs>
          <w:tab w:val="left" w:pos="0"/>
        </w:tabs>
        <w:ind w:left="-709" w:right="51"/>
        <w:jc w:val="both"/>
      </w:pPr>
    </w:p>
    <w:p w:rsidR="00FE27B2" w:rsidRDefault="00C5502F">
      <w:pPr>
        <w:ind w:right="51"/>
        <w:jc w:val="both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FE27B2" w:rsidRDefault="00C5502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                                </w:t>
      </w:r>
      <w:r>
        <w:rPr>
          <w:b/>
          <w:sz w:val="28"/>
        </w:rPr>
        <w:t xml:space="preserve"> А.А. </w:t>
      </w:r>
      <w:proofErr w:type="spellStart"/>
      <w:r>
        <w:rPr>
          <w:b/>
          <w:sz w:val="28"/>
        </w:rPr>
        <w:t>Терлецкий</w:t>
      </w:r>
      <w:proofErr w:type="spellEnd"/>
    </w:p>
    <w:p w:rsidR="00FE27B2" w:rsidRDefault="00FE27B2">
      <w:pPr>
        <w:ind w:left="7080" w:firstLine="708"/>
        <w:jc w:val="right"/>
      </w:pPr>
    </w:p>
    <w:p w:rsidR="00D45EBA" w:rsidRDefault="00D45EBA" w:rsidP="001C71BE">
      <w:pPr>
        <w:ind w:left="4907"/>
      </w:pPr>
    </w:p>
    <w:p w:rsidR="00D45EBA" w:rsidRDefault="00D45EBA" w:rsidP="001C71BE">
      <w:pPr>
        <w:ind w:left="4907"/>
      </w:pPr>
    </w:p>
    <w:p w:rsidR="001C71BE" w:rsidRDefault="001C71BE" w:rsidP="0022574E"/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D8587C" w:rsidRDefault="00D8587C" w:rsidP="001C71BE">
      <w:pPr>
        <w:tabs>
          <w:tab w:val="left" w:pos="1843"/>
          <w:tab w:val="left" w:pos="4962"/>
        </w:tabs>
        <w:ind w:left="4960" w:firstLine="709"/>
      </w:pP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УТВЕРЖДЕН</w:t>
      </w:r>
      <w:r w:rsidR="00D8587C">
        <w:t>А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Постановлением Администрации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муниципального образования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«город Десногорск»</w:t>
      </w:r>
    </w:p>
    <w:p w:rsidR="001C71BE" w:rsidRDefault="001C71BE" w:rsidP="001C71BE">
      <w:pPr>
        <w:tabs>
          <w:tab w:val="left" w:pos="1843"/>
          <w:tab w:val="left" w:pos="4962"/>
        </w:tabs>
        <w:ind w:left="4960" w:firstLine="709"/>
      </w:pPr>
      <w:r>
        <w:t xml:space="preserve">           Смоленской области</w:t>
      </w:r>
    </w:p>
    <w:p w:rsidR="001C71BE" w:rsidRDefault="001C71BE" w:rsidP="001C71BE">
      <w:pPr>
        <w:tabs>
          <w:tab w:val="left" w:pos="1843"/>
          <w:tab w:val="left" w:pos="4962"/>
        </w:tabs>
        <w:ind w:left="4252" w:firstLine="709"/>
        <w:rPr>
          <w:u w:val="single"/>
        </w:rPr>
      </w:pPr>
      <w:r>
        <w:t xml:space="preserve">                       от </w:t>
      </w:r>
      <w:r w:rsidR="00D8587C">
        <w:rPr>
          <w:u w:val="single"/>
        </w:rPr>
        <w:t xml:space="preserve"> </w:t>
      </w:r>
      <w:r w:rsidR="00982C11">
        <w:rPr>
          <w:u w:val="single"/>
        </w:rPr>
        <w:t xml:space="preserve">15.09.2025 </w:t>
      </w:r>
      <w:r w:rsidR="00D8587C">
        <w:rPr>
          <w:u w:val="single"/>
        </w:rPr>
        <w:t xml:space="preserve"> </w:t>
      </w:r>
      <w:r>
        <w:t xml:space="preserve">№ </w:t>
      </w:r>
      <w:r w:rsidR="00D8587C">
        <w:rPr>
          <w:u w:val="single"/>
        </w:rPr>
        <w:t xml:space="preserve">  </w:t>
      </w:r>
      <w:r w:rsidR="00982C11">
        <w:rPr>
          <w:u w:val="single"/>
        </w:rPr>
        <w:t xml:space="preserve">933 </w:t>
      </w:r>
      <w:bookmarkStart w:id="0" w:name="_GoBack"/>
      <w:bookmarkEnd w:id="0"/>
      <w:r w:rsidRPr="00515C42">
        <w:rPr>
          <w:u w:val="single"/>
        </w:rPr>
        <w:t>_</w:t>
      </w:r>
    </w:p>
    <w:p w:rsidR="001C71BE" w:rsidRDefault="001C71BE" w:rsidP="001C71BE">
      <w:pPr>
        <w:tabs>
          <w:tab w:val="left" w:pos="1843"/>
          <w:tab w:val="left" w:pos="4962"/>
        </w:tabs>
        <w:ind w:left="5669" w:firstLine="709"/>
      </w:pPr>
    </w:p>
    <w:p w:rsidR="00FE27B2" w:rsidRDefault="00FE27B2" w:rsidP="00F60E23">
      <w:pPr>
        <w:ind w:right="51"/>
        <w:jc w:val="both"/>
      </w:pPr>
    </w:p>
    <w:p w:rsidR="00D8587C" w:rsidRDefault="00D8587C" w:rsidP="00F60E23">
      <w:pPr>
        <w:ind w:right="51"/>
        <w:jc w:val="both"/>
      </w:pPr>
    </w:p>
    <w:p w:rsidR="00D8587C" w:rsidRPr="00D8587C" w:rsidRDefault="00D8587C" w:rsidP="00D8587C">
      <w:pPr>
        <w:tabs>
          <w:tab w:val="left" w:pos="6345"/>
        </w:tabs>
        <w:jc w:val="center"/>
        <w:rPr>
          <w:b/>
          <w:bCs/>
          <w:color w:val="auto"/>
          <w:sz w:val="28"/>
          <w:szCs w:val="28"/>
        </w:rPr>
      </w:pPr>
      <w:r w:rsidRPr="00D8587C">
        <w:rPr>
          <w:b/>
          <w:bCs/>
          <w:color w:val="auto"/>
          <w:sz w:val="28"/>
          <w:szCs w:val="28"/>
        </w:rPr>
        <w:t>Программа</w:t>
      </w:r>
    </w:p>
    <w:p w:rsidR="00D8587C" w:rsidRPr="00D8587C" w:rsidRDefault="00D8587C" w:rsidP="00D8587C">
      <w:pPr>
        <w:jc w:val="center"/>
        <w:rPr>
          <w:color w:val="auto"/>
          <w:sz w:val="28"/>
          <w:szCs w:val="28"/>
        </w:rPr>
      </w:pPr>
      <w:r w:rsidRPr="00D8587C">
        <w:rPr>
          <w:b/>
          <w:bCs/>
          <w:color w:val="auto"/>
          <w:sz w:val="28"/>
          <w:szCs w:val="28"/>
        </w:rPr>
        <w:t>организации и проведения</w:t>
      </w:r>
      <w:r w:rsidRPr="00D8587C">
        <w:rPr>
          <w:b/>
          <w:bCs/>
          <w:color w:val="auto"/>
          <w:sz w:val="28"/>
          <w:szCs w:val="28"/>
        </w:rPr>
        <w:br/>
        <w:t>противоаварийной тренировки на тему:</w:t>
      </w:r>
    </w:p>
    <w:p w:rsidR="00D8587C" w:rsidRDefault="00D8587C" w:rsidP="00D8587C">
      <w:pPr>
        <w:jc w:val="center"/>
        <w:rPr>
          <w:b/>
          <w:bCs/>
          <w:iCs/>
          <w:color w:val="auto"/>
          <w:sz w:val="28"/>
          <w:szCs w:val="28"/>
        </w:rPr>
      </w:pPr>
      <w:r w:rsidRPr="00D8587C">
        <w:rPr>
          <w:b/>
          <w:bCs/>
          <w:iCs/>
          <w:color w:val="auto"/>
          <w:sz w:val="28"/>
          <w:szCs w:val="28"/>
        </w:rPr>
        <w:t>ликвидация аварийной ситуации, связанной с утечкой среды вблизи фланцевого соединения участка технологического трубопровода УТ-10»</w:t>
      </w:r>
    </w:p>
    <w:p w:rsidR="00D8587C" w:rsidRPr="00D8587C" w:rsidRDefault="00D8587C" w:rsidP="00D8587C">
      <w:pPr>
        <w:rPr>
          <w:bCs/>
          <w:iCs/>
          <w:color w:val="auto"/>
          <w:sz w:val="28"/>
          <w:szCs w:val="28"/>
        </w:rPr>
      </w:pPr>
    </w:p>
    <w:p w:rsidR="00D8587C" w:rsidRPr="0012025B" w:rsidRDefault="00D8587C" w:rsidP="00D8587C">
      <w:pPr>
        <w:ind w:right="51" w:firstLine="708"/>
        <w:jc w:val="both"/>
        <w:rPr>
          <w:b/>
          <w:u w:val="single"/>
        </w:rPr>
      </w:pPr>
      <w:r w:rsidRPr="0012025B">
        <w:rPr>
          <w:b/>
        </w:rPr>
        <w:t xml:space="preserve">1. </w:t>
      </w:r>
      <w:r w:rsidRPr="0012025B">
        <w:rPr>
          <w:b/>
          <w:u w:val="single"/>
        </w:rPr>
        <w:t>Цель тренировки:</w:t>
      </w:r>
    </w:p>
    <w:p w:rsidR="00D8587C" w:rsidRDefault="00D8587C" w:rsidP="00D8587C">
      <w:pPr>
        <w:ind w:right="51" w:firstLine="708"/>
        <w:jc w:val="both"/>
      </w:pPr>
      <w:r>
        <w:t>- обеспечение необходимой профессиональной подготовки персонала и определение степени его готовности при выполнении действий, направленных на обеспечение нормальной работы оборудования в условиях прекращения теплоснабжения в зимнее время</w:t>
      </w:r>
      <w:r w:rsidR="0012025B">
        <w:t>;</w:t>
      </w:r>
    </w:p>
    <w:p w:rsidR="0012025B" w:rsidRDefault="0012025B" w:rsidP="00D8587C">
      <w:pPr>
        <w:ind w:right="51" w:firstLine="708"/>
        <w:jc w:val="both"/>
      </w:pPr>
      <w:r>
        <w:t>- отработка навыков и умения персонала самостоятельно, быстро и правильно ориентироваться, принимать нужное решение;</w:t>
      </w:r>
    </w:p>
    <w:p w:rsidR="0012025B" w:rsidRDefault="0012025B" w:rsidP="00D8587C">
      <w:pPr>
        <w:ind w:right="51" w:firstLine="708"/>
        <w:jc w:val="both"/>
      </w:pPr>
      <w:r>
        <w:t>- обучение персонала способам предупреждения, предотвращения нежелательного развития и ограничения последствий аварийной ситуации.</w:t>
      </w:r>
    </w:p>
    <w:p w:rsidR="0012025B" w:rsidRDefault="0012025B" w:rsidP="00D8587C">
      <w:pPr>
        <w:ind w:right="51" w:firstLine="708"/>
        <w:jc w:val="both"/>
        <w:rPr>
          <w:b/>
          <w:u w:val="single"/>
        </w:rPr>
      </w:pPr>
      <w:r w:rsidRPr="0012025B">
        <w:rPr>
          <w:b/>
          <w:u w:val="single"/>
        </w:rPr>
        <w:t>2. Вид тренировки:</w:t>
      </w:r>
    </w:p>
    <w:p w:rsidR="0012025B" w:rsidRDefault="0012025B" w:rsidP="00D8587C">
      <w:pPr>
        <w:ind w:right="51" w:firstLine="708"/>
        <w:jc w:val="both"/>
      </w:pPr>
      <w:r>
        <w:t>- объектовая.</w:t>
      </w:r>
    </w:p>
    <w:p w:rsidR="0012025B" w:rsidRDefault="0012025B" w:rsidP="00D8587C">
      <w:pPr>
        <w:ind w:right="51" w:firstLine="708"/>
        <w:jc w:val="both"/>
        <w:rPr>
          <w:b/>
          <w:u w:val="single"/>
        </w:rPr>
      </w:pPr>
      <w:r>
        <w:rPr>
          <w:b/>
          <w:u w:val="single"/>
        </w:rPr>
        <w:t>3. Планируемая продолжительность ПАТ:</w:t>
      </w:r>
    </w:p>
    <w:p w:rsidR="0012025B" w:rsidRDefault="0012025B" w:rsidP="00D8587C">
      <w:pPr>
        <w:ind w:right="51" w:firstLine="708"/>
        <w:jc w:val="both"/>
      </w:pPr>
      <w:r>
        <w:t>- с 8 час. 00 мин. до 8 час. 30 мин.</w:t>
      </w:r>
    </w:p>
    <w:p w:rsidR="0012025B" w:rsidRDefault="0012025B" w:rsidP="00D8587C">
      <w:pPr>
        <w:ind w:right="51" w:firstLine="708"/>
        <w:jc w:val="both"/>
        <w:rPr>
          <w:b/>
          <w:u w:val="single"/>
        </w:rPr>
      </w:pPr>
      <w:r w:rsidRPr="0012025B">
        <w:rPr>
          <w:b/>
          <w:u w:val="single"/>
        </w:rPr>
        <w:t>4. Метод проведения:</w:t>
      </w:r>
    </w:p>
    <w:p w:rsidR="0012025B" w:rsidRDefault="0012025B" w:rsidP="0012025B">
      <w:pPr>
        <w:ind w:right="51"/>
        <w:jc w:val="both"/>
      </w:pPr>
      <w:r>
        <w:tab/>
        <w:t>- с условными действиями персонала на оборудовании.</w:t>
      </w:r>
    </w:p>
    <w:p w:rsidR="0012025B" w:rsidRDefault="0012025B" w:rsidP="0012025B">
      <w:pPr>
        <w:ind w:right="51"/>
        <w:jc w:val="both"/>
        <w:rPr>
          <w:b/>
          <w:u w:val="single"/>
        </w:rPr>
      </w:pPr>
      <w:r>
        <w:tab/>
      </w:r>
      <w:r>
        <w:rPr>
          <w:b/>
          <w:u w:val="single"/>
        </w:rPr>
        <w:t>5. Порядок пользования связью, способ передачи вводной части, условных сигналов</w:t>
      </w:r>
      <w:r w:rsidR="004C49AD">
        <w:rPr>
          <w:b/>
          <w:u w:val="single"/>
        </w:rPr>
        <w:t xml:space="preserve"> и сообщений по ходу тренировки:</w:t>
      </w:r>
    </w:p>
    <w:p w:rsidR="004C49AD" w:rsidRDefault="004C49AD" w:rsidP="0012025B">
      <w:pPr>
        <w:ind w:right="51"/>
        <w:jc w:val="both"/>
      </w:pPr>
      <w:r>
        <w:tab/>
        <w:t>- используются средства связи, закрепленные за рабочими местами;</w:t>
      </w:r>
    </w:p>
    <w:p w:rsidR="004C49AD" w:rsidRDefault="004C49AD" w:rsidP="0012025B">
      <w:pPr>
        <w:ind w:right="51"/>
        <w:jc w:val="both"/>
      </w:pPr>
      <w:r>
        <w:tab/>
        <w:t>- при использовании сре</w:t>
      </w:r>
      <w:proofErr w:type="gramStart"/>
      <w:r>
        <w:t>дств св</w:t>
      </w:r>
      <w:proofErr w:type="gramEnd"/>
      <w:r>
        <w:t>язи переговоры начинать со слов «ТРЕНИРОВКА».</w:t>
      </w:r>
    </w:p>
    <w:p w:rsidR="004C49AD" w:rsidRDefault="004C49AD" w:rsidP="0012025B">
      <w:pPr>
        <w:ind w:right="51"/>
        <w:jc w:val="both"/>
        <w:rPr>
          <w:b/>
          <w:u w:val="single"/>
        </w:rPr>
      </w:pPr>
      <w:r>
        <w:tab/>
      </w:r>
      <w:r>
        <w:rPr>
          <w:b/>
          <w:u w:val="single"/>
        </w:rPr>
        <w:t>6. Контролирующие лица (должности) и их расстановка:</w:t>
      </w:r>
    </w:p>
    <w:p w:rsidR="004C49AD" w:rsidRDefault="004C49AD" w:rsidP="0012025B">
      <w:pPr>
        <w:ind w:right="51"/>
        <w:jc w:val="both"/>
      </w:pPr>
      <w:r>
        <w:tab/>
        <w:t>- Заместитель Главы муниципального образования</w:t>
      </w:r>
      <w:r w:rsidR="00E052A6">
        <w:t xml:space="preserve"> – </w:t>
      </w:r>
      <w:r w:rsidR="00E052A6" w:rsidRPr="00E052A6">
        <w:t xml:space="preserve">начальник Управления по городскому хозяйству и промышленному комплексу </w:t>
      </w:r>
      <w:r w:rsidR="00E052A6">
        <w:t>Администрации муниципального образования «город Десногорск» Смоленской области</w:t>
      </w:r>
      <w:r>
        <w:t xml:space="preserve">, начальник участка по эксплуатации наружных тепловых сетей </w:t>
      </w:r>
      <w:r w:rsidR="00E052A6" w:rsidRPr="00E052A6">
        <w:t xml:space="preserve">и сооружений </w:t>
      </w:r>
      <w:proofErr w:type="spellStart"/>
      <w:r w:rsidR="00E052A6">
        <w:t>Десногорского</w:t>
      </w:r>
      <w:proofErr w:type="spellEnd"/>
      <w:r w:rsidR="00E052A6">
        <w:t xml:space="preserve"> Филиал</w:t>
      </w:r>
      <w:proofErr w:type="gramStart"/>
      <w:r w:rsidR="00E052A6">
        <w:t>а                                                     ООО</w:t>
      </w:r>
      <w:proofErr w:type="gramEnd"/>
      <w:r w:rsidR="00E052A6">
        <w:t xml:space="preserve"> «</w:t>
      </w:r>
      <w:proofErr w:type="spellStart"/>
      <w:r w:rsidR="00E052A6">
        <w:t>АтомТеплоЭлектроСеть</w:t>
      </w:r>
      <w:proofErr w:type="spellEnd"/>
      <w:r w:rsidR="00E052A6">
        <w:t xml:space="preserve">» </w:t>
      </w:r>
      <w:r>
        <w:t>находятся на рабочих местах.</w:t>
      </w:r>
    </w:p>
    <w:p w:rsidR="004C49AD" w:rsidRDefault="004C49AD" w:rsidP="0012025B">
      <w:pPr>
        <w:ind w:right="51"/>
        <w:jc w:val="both"/>
        <w:rPr>
          <w:b/>
          <w:u w:val="single"/>
        </w:rPr>
      </w:pPr>
      <w:r>
        <w:tab/>
      </w:r>
      <w:r>
        <w:rPr>
          <w:b/>
          <w:u w:val="single"/>
        </w:rPr>
        <w:t>7. Участники тренировки (должности):</w:t>
      </w:r>
    </w:p>
    <w:p w:rsidR="004C49AD" w:rsidRDefault="004C49AD" w:rsidP="0012025B">
      <w:pPr>
        <w:ind w:right="51"/>
        <w:jc w:val="both"/>
      </w:pPr>
      <w:r>
        <w:tab/>
        <w:t>Заместитель Главы муниципального образования</w:t>
      </w:r>
      <w:r w:rsidR="00E052A6">
        <w:t xml:space="preserve"> -</w:t>
      </w:r>
      <w:r w:rsidR="00E052A6" w:rsidRPr="00E052A6">
        <w:t xml:space="preserve"> 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</w:t>
      </w:r>
      <w:r>
        <w:t>, руководитель теплоснабжающей организац</w:t>
      </w:r>
      <w:proofErr w:type="gramStart"/>
      <w:r>
        <w:t>ии</w:t>
      </w:r>
      <w:r w:rsidR="00E052A6">
        <w:t xml:space="preserve"> ООО</w:t>
      </w:r>
      <w:proofErr w:type="gramEnd"/>
      <w:r w:rsidR="00E052A6">
        <w:t xml:space="preserve"> «</w:t>
      </w:r>
      <w:proofErr w:type="spellStart"/>
      <w:r w:rsidR="00E052A6">
        <w:t>АтомТеплоЭлектроСеть</w:t>
      </w:r>
      <w:proofErr w:type="spellEnd"/>
      <w:r w:rsidR="00E052A6">
        <w:t>»</w:t>
      </w:r>
      <w:r>
        <w:t>, начальник участка эксплуатации наружных инженерных сетей и сооружений</w:t>
      </w:r>
      <w:r w:rsidR="00E052A6">
        <w:t xml:space="preserve"> </w:t>
      </w:r>
      <w:r w:rsidR="00E052A6" w:rsidRPr="00E052A6">
        <w:t>теплоснабжающей организ</w:t>
      </w:r>
      <w:r w:rsidR="00E052A6">
        <w:t>ации ООО «</w:t>
      </w:r>
      <w:proofErr w:type="spellStart"/>
      <w:r w:rsidR="00E052A6">
        <w:t>АтомТеплоЭлектроСеть</w:t>
      </w:r>
      <w:proofErr w:type="spellEnd"/>
      <w:r w:rsidR="00E052A6">
        <w:t>»</w:t>
      </w:r>
      <w:r>
        <w:t>, слесарь АВР</w:t>
      </w:r>
      <w:r w:rsidR="00E052A6">
        <w:t xml:space="preserve"> </w:t>
      </w:r>
      <w:r w:rsidR="00E052A6" w:rsidRPr="00E052A6">
        <w:t>теплоснабжающей организации ООО «</w:t>
      </w:r>
      <w:proofErr w:type="spellStart"/>
      <w:r w:rsidR="00E052A6" w:rsidRPr="00E052A6">
        <w:t>АтомТеплоЭлектроСе</w:t>
      </w:r>
      <w:r w:rsidR="00E052A6">
        <w:t>ть</w:t>
      </w:r>
      <w:proofErr w:type="spellEnd"/>
      <w:r w:rsidR="00E052A6">
        <w:t>»</w:t>
      </w:r>
      <w:r>
        <w:t>.</w:t>
      </w:r>
    </w:p>
    <w:p w:rsidR="00E052A6" w:rsidRDefault="00E052A6" w:rsidP="0012025B">
      <w:pPr>
        <w:ind w:right="51"/>
        <w:jc w:val="both"/>
      </w:pPr>
    </w:p>
    <w:p w:rsidR="00E052A6" w:rsidRDefault="00E052A6" w:rsidP="0012025B">
      <w:pPr>
        <w:ind w:right="51"/>
        <w:jc w:val="both"/>
      </w:pPr>
    </w:p>
    <w:p w:rsidR="00E052A6" w:rsidRDefault="00E052A6" w:rsidP="0012025B">
      <w:pPr>
        <w:ind w:right="51"/>
        <w:jc w:val="both"/>
      </w:pPr>
    </w:p>
    <w:p w:rsidR="004C49AD" w:rsidRDefault="004C49AD" w:rsidP="0012025B">
      <w:pPr>
        <w:ind w:right="51"/>
        <w:jc w:val="both"/>
        <w:rPr>
          <w:b/>
          <w:u w:val="single"/>
        </w:rPr>
      </w:pPr>
      <w:r>
        <w:lastRenderedPageBreak/>
        <w:tab/>
      </w:r>
      <w:r w:rsidRPr="004C49AD">
        <w:rPr>
          <w:b/>
          <w:u w:val="single"/>
        </w:rPr>
        <w:t>8. Режим работы оборудования до возникновения нарушения в работе:</w:t>
      </w:r>
    </w:p>
    <w:p w:rsidR="004C49AD" w:rsidRDefault="004C49AD" w:rsidP="0012025B">
      <w:pPr>
        <w:ind w:right="51"/>
        <w:jc w:val="both"/>
      </w:pPr>
      <w:r>
        <w:tab/>
        <w:t xml:space="preserve">- теплосеть в режиме нормальной эксплуатации; исходное состояние арматуры в соответствии с режимной картой Теплоснабжения города и </w:t>
      </w:r>
      <w:proofErr w:type="spellStart"/>
      <w:r>
        <w:t>промзоны</w:t>
      </w:r>
      <w:proofErr w:type="spellEnd"/>
      <w:r>
        <w:t xml:space="preserve"> САЭС на отопительный период.</w:t>
      </w:r>
    </w:p>
    <w:p w:rsidR="004C49AD" w:rsidRDefault="004C49AD" w:rsidP="0012025B">
      <w:pPr>
        <w:ind w:right="51"/>
        <w:jc w:val="both"/>
      </w:pPr>
      <w:r>
        <w:tab/>
        <w:t>- ТФУ-1, ТФУ-2, в режиме нормальной эксплуатации.</w:t>
      </w:r>
    </w:p>
    <w:p w:rsidR="004C49AD" w:rsidRDefault="004C49AD" w:rsidP="0012025B">
      <w:pPr>
        <w:ind w:right="51"/>
        <w:jc w:val="both"/>
      </w:pPr>
      <w:r>
        <w:tab/>
        <w:t>- Температура наружного воздуха: +16 С.</w:t>
      </w:r>
    </w:p>
    <w:p w:rsidR="004C49AD" w:rsidRDefault="004C49AD" w:rsidP="0012025B">
      <w:pPr>
        <w:ind w:right="51"/>
        <w:jc w:val="both"/>
      </w:pPr>
      <w:r>
        <w:tab/>
        <w:t>- Продемонстрированы знания мер безопасности и приемы их применения при работе в условиях опасной среды.</w:t>
      </w:r>
    </w:p>
    <w:p w:rsidR="004C49AD" w:rsidRPr="004C49AD" w:rsidRDefault="004C49AD" w:rsidP="0012025B">
      <w:pPr>
        <w:ind w:right="51"/>
        <w:jc w:val="both"/>
      </w:pPr>
      <w:r>
        <w:tab/>
        <w:t>- Окончанием тренировки считать полное устранение парения и восстановление работы теплосети и заканчивается сообщением руководителя тренировки «Внимание! Противоаварийная тренировка закончена!».</w:t>
      </w:r>
    </w:p>
    <w:p w:rsidR="004C49AD" w:rsidRPr="004C49AD" w:rsidRDefault="004C49AD" w:rsidP="0012025B">
      <w:pPr>
        <w:ind w:right="51"/>
        <w:jc w:val="both"/>
      </w:pPr>
      <w:r>
        <w:tab/>
      </w:r>
    </w:p>
    <w:p w:rsidR="00D8587C" w:rsidRDefault="00D8587C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6F0304" w:rsidRDefault="006F0304" w:rsidP="00F60E23">
      <w:pPr>
        <w:ind w:right="51"/>
        <w:jc w:val="both"/>
      </w:pPr>
    </w:p>
    <w:p w:rsidR="003E4880" w:rsidRDefault="003E4880" w:rsidP="006F0304">
      <w:pPr>
        <w:ind w:right="51"/>
        <w:jc w:val="both"/>
      </w:pPr>
    </w:p>
    <w:sectPr w:rsidR="003E4880">
      <w:headerReference w:type="default" r:id="rId9"/>
      <w:headerReference w:type="first" r:id="rId10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B1" w:rsidRDefault="000D1EB1">
      <w:r>
        <w:separator/>
      </w:r>
    </w:p>
  </w:endnote>
  <w:endnote w:type="continuationSeparator" w:id="0">
    <w:p w:rsidR="000D1EB1" w:rsidRDefault="000D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B1" w:rsidRDefault="000D1EB1">
      <w:r>
        <w:separator/>
      </w:r>
    </w:p>
  </w:footnote>
  <w:footnote w:type="continuationSeparator" w:id="0">
    <w:p w:rsidR="000D1EB1" w:rsidRDefault="000D1E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77892"/>
      <w:docPartObj>
        <w:docPartGallery w:val="Page Numbers (Top of Page)"/>
        <w:docPartUnique/>
      </w:docPartObj>
    </w:sdtPr>
    <w:sdtContent>
      <w:p w:rsidR="00982C11" w:rsidRDefault="00982C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E27B2" w:rsidRDefault="00FE27B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7B2" w:rsidRDefault="00FE27B2">
    <w:pPr>
      <w:pStyle w:val="a7"/>
      <w:jc w:val="center"/>
    </w:pPr>
  </w:p>
  <w:p w:rsidR="00FE27B2" w:rsidRDefault="00FE27B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AAA"/>
    <w:multiLevelType w:val="multilevel"/>
    <w:tmpl w:val="581C96E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95D3295"/>
    <w:multiLevelType w:val="multilevel"/>
    <w:tmpl w:val="913E971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7B2"/>
    <w:rsid w:val="00094DBC"/>
    <w:rsid w:val="000A7675"/>
    <w:rsid w:val="000D1EB1"/>
    <w:rsid w:val="0012025B"/>
    <w:rsid w:val="001C71BE"/>
    <w:rsid w:val="001D2BF2"/>
    <w:rsid w:val="00224E14"/>
    <w:rsid w:val="0022574E"/>
    <w:rsid w:val="002A35DE"/>
    <w:rsid w:val="003B01F5"/>
    <w:rsid w:val="003D646B"/>
    <w:rsid w:val="003E4880"/>
    <w:rsid w:val="004C49AD"/>
    <w:rsid w:val="00515C42"/>
    <w:rsid w:val="005D2ABA"/>
    <w:rsid w:val="006D17E4"/>
    <w:rsid w:val="006F0304"/>
    <w:rsid w:val="0071227A"/>
    <w:rsid w:val="00785788"/>
    <w:rsid w:val="00845B78"/>
    <w:rsid w:val="00982C11"/>
    <w:rsid w:val="00AE422C"/>
    <w:rsid w:val="00AF541A"/>
    <w:rsid w:val="00C5502F"/>
    <w:rsid w:val="00D45EBA"/>
    <w:rsid w:val="00D8587C"/>
    <w:rsid w:val="00E052A6"/>
    <w:rsid w:val="00E722C1"/>
    <w:rsid w:val="00EB6A80"/>
    <w:rsid w:val="00F30F4F"/>
    <w:rsid w:val="00F60E23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basedOn w:val="1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1"/>
    <w:link w:val="a7"/>
    <w:uiPriority w:val="99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1"/>
    <w:link w:val="ab"/>
    <w:rPr>
      <w:sz w:val="28"/>
    </w:rPr>
  </w:style>
  <w:style w:type="character" w:customStyle="1" w:styleId="50">
    <w:name w:val="Заголовок 5 Знак"/>
    <w:basedOn w:val="11"/>
    <w:link w:val="5"/>
    <w:rPr>
      <w:sz w:val="40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1"/>
    <w:link w:val="af6"/>
    <w:rPr>
      <w:sz w:val="28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character" w:customStyle="1" w:styleId="60">
    <w:name w:val="Заголовок 6 Знак"/>
    <w:basedOn w:val="11"/>
    <w:link w:val="6"/>
    <w:rPr>
      <w:sz w:val="28"/>
    </w:rPr>
  </w:style>
  <w:style w:type="character" w:customStyle="1" w:styleId="28">
    <w:name w:val="Основной текст с отступом 2 Знак"/>
    <w:basedOn w:val="1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line number"/>
    <w:basedOn w:val="a0"/>
    <w:uiPriority w:val="99"/>
    <w:semiHidden/>
    <w:unhideWhenUsed/>
    <w:rsid w:val="00982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18</cp:revision>
  <cp:lastPrinted>2025-07-31T13:15:00Z</cp:lastPrinted>
  <dcterms:created xsi:type="dcterms:W3CDTF">2024-10-15T10:32:00Z</dcterms:created>
  <dcterms:modified xsi:type="dcterms:W3CDTF">2025-09-16T13:10:00Z</dcterms:modified>
</cp:coreProperties>
</file>