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2A" w:rsidRDefault="00E044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82486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824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352A" w:rsidRDefault="00E0445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DE352A" w:rsidRDefault="00E0445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E352A" w:rsidRDefault="00E0445F">
                            <w:pPr>
                              <w:pStyle w:val="6"/>
                            </w:pPr>
                            <w:r>
                              <w:t>СМОЛЕНСКОЙ ОБЛАСТИ</w:t>
                            </w:r>
                          </w:p>
                          <w:p w:rsidR="00DE352A" w:rsidRDefault="00DE352A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DE352A" w:rsidRDefault="00DE352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E352A" w:rsidRDefault="00E0445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DE352A" w:rsidRDefault="00DE352A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DE352A" w:rsidRDefault="00DE352A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1" o:spid="_x0000_s1026" style="position:absolute;left:0;text-align:left;margin-left:58.5pt;margin-top:12.45pt;width:460.2pt;height:64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" filled="f" stroked="f">
                <v:textbox inset="1pt,1pt,1pt,1pt">
                  <w:txbxContent>
                    <w:p w:rsidR="00DE352A" w:rsidRDefault="00E0445F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DE352A" w:rsidRDefault="00E0445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DE352A" w:rsidRDefault="00E0445F">
                      <w:pPr>
                        <w:pStyle w:val="6"/>
                      </w:pPr>
                      <w:r>
                        <w:t>СМОЛЕНСКОЙ ОБЛАСТИ</w:t>
                      </w:r>
                    </w:p>
                    <w:p w:rsidR="00DE352A" w:rsidRDefault="00DE352A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DE352A" w:rsidRDefault="00DE352A">
                      <w:pPr>
                        <w:rPr>
                          <w:sz w:val="12"/>
                        </w:rPr>
                      </w:pPr>
                    </w:p>
                    <w:p w:rsidR="00DE352A" w:rsidRDefault="00E0445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DE352A" w:rsidRDefault="00DE352A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DE352A" w:rsidRDefault="00DE352A"/>
                  </w:txbxContent>
                </v:textbox>
              </v:rect>
            </w:pict>
          </mc:Fallback>
        </mc:AlternateContent>
      </w:r>
    </w:p>
    <w:p w:rsidR="00DE352A" w:rsidRDefault="00E0445F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6181" cy="69545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686181" cy="69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52A" w:rsidRDefault="00E0445F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DE352A" w:rsidRDefault="00DE352A">
      <w:pPr>
        <w:pStyle w:val="4"/>
        <w:rPr>
          <w:sz w:val="32"/>
        </w:rPr>
      </w:pPr>
    </w:p>
    <w:p w:rsidR="00DE352A" w:rsidRDefault="00E0445F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DE352A" w:rsidRDefault="00DE352A"/>
    <w:p w:rsidR="00DE352A" w:rsidRDefault="00E0445F">
      <w:r>
        <w:t>от</w:t>
      </w:r>
      <w:r>
        <w:rPr>
          <w:u w:val="single"/>
        </w:rPr>
        <w:t xml:space="preserve">  </w:t>
      </w:r>
      <w:r w:rsidR="0008350D">
        <w:rPr>
          <w:u w:val="single"/>
        </w:rPr>
        <w:t>14.08.2025</w:t>
      </w:r>
      <w:r>
        <w:rPr>
          <w:u w:val="single"/>
        </w:rPr>
        <w:t xml:space="preserve"> </w:t>
      </w:r>
      <w:r w:rsidR="0011299F">
        <w:rPr>
          <w:u w:val="single"/>
        </w:rPr>
        <w:t xml:space="preserve">  </w:t>
      </w:r>
      <w:r w:rsidR="0008350D">
        <w:rPr>
          <w:u w:val="single"/>
        </w:rPr>
        <w:t xml:space="preserve">                  </w:t>
      </w:r>
      <w:r>
        <w:t xml:space="preserve">№ </w:t>
      </w:r>
      <w:r>
        <w:rPr>
          <w:u w:val="single"/>
        </w:rPr>
        <w:t xml:space="preserve">  </w:t>
      </w:r>
      <w:r w:rsidR="0008350D">
        <w:rPr>
          <w:u w:val="single"/>
        </w:rPr>
        <w:t>842</w:t>
      </w:r>
      <w:r>
        <w:rPr>
          <w:u w:val="single"/>
        </w:rPr>
        <w:t xml:space="preserve"> </w:t>
      </w:r>
      <w:r w:rsidR="0008350D">
        <w:rPr>
          <w:u w:val="single"/>
        </w:rPr>
        <w:t xml:space="preserve">          </w:t>
      </w:r>
      <w:r w:rsidR="0011299F">
        <w:rPr>
          <w:u w:val="single"/>
        </w:rPr>
        <w:t>.</w:t>
      </w:r>
      <w:r>
        <w:rPr>
          <w:u w:val="single"/>
        </w:rPr>
        <w:t xml:space="preserve">   </w:t>
      </w:r>
    </w:p>
    <w:p w:rsidR="00DE352A" w:rsidRDefault="00DE352A">
      <w:pPr>
        <w:rPr>
          <w:b/>
        </w:rPr>
      </w:pPr>
    </w:p>
    <w:p w:rsidR="00DE352A" w:rsidRDefault="00DE352A">
      <w:pPr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91"/>
      </w:tblGrid>
      <w:tr w:rsidR="00DE352A">
        <w:trPr>
          <w:trHeight w:val="1425"/>
        </w:trPr>
        <w:tc>
          <w:tcPr>
            <w:tcW w:w="4391" w:type="dxa"/>
            <w:shd w:val="clear" w:color="auto" w:fill="auto"/>
          </w:tcPr>
          <w:p w:rsidR="00DE352A" w:rsidRDefault="00E0445F" w:rsidP="0011299F">
            <w:pPr>
              <w:jc w:val="both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Администрации муниципального образования «город Десногорск» Смоленской области             от </w:t>
            </w:r>
            <w:r w:rsidR="0011299F">
              <w:rPr>
                <w:b/>
              </w:rPr>
              <w:t>01</w:t>
            </w:r>
            <w:r>
              <w:rPr>
                <w:b/>
              </w:rPr>
              <w:t>.0</w:t>
            </w:r>
            <w:r w:rsidR="0011299F">
              <w:rPr>
                <w:b/>
              </w:rPr>
              <w:t>8</w:t>
            </w:r>
            <w:r>
              <w:rPr>
                <w:b/>
              </w:rPr>
              <w:t>.202</w:t>
            </w:r>
            <w:r w:rsidR="0011299F">
              <w:rPr>
                <w:b/>
              </w:rPr>
              <w:t>5</w:t>
            </w:r>
            <w:r>
              <w:rPr>
                <w:b/>
              </w:rPr>
              <w:t xml:space="preserve"> № </w:t>
            </w:r>
            <w:r w:rsidR="0011299F">
              <w:rPr>
                <w:b/>
              </w:rPr>
              <w:t>774</w:t>
            </w:r>
          </w:p>
        </w:tc>
      </w:tr>
    </w:tbl>
    <w:p w:rsidR="00DE352A" w:rsidRDefault="00DE352A">
      <w:pPr>
        <w:rPr>
          <w:b/>
        </w:rPr>
      </w:pPr>
    </w:p>
    <w:p w:rsidR="00DE352A" w:rsidRDefault="00DE352A">
      <w:pPr>
        <w:rPr>
          <w:b/>
        </w:rPr>
      </w:pPr>
    </w:p>
    <w:p w:rsidR="00DE352A" w:rsidRDefault="00E0445F">
      <w:pPr>
        <w:ind w:right="51" w:firstLine="680"/>
        <w:jc w:val="both"/>
      </w:pPr>
      <w:r>
        <w:t xml:space="preserve">В связи с </w:t>
      </w:r>
      <w:r w:rsidR="0011299F">
        <w:t>технической ошибкой</w:t>
      </w:r>
    </w:p>
    <w:p w:rsidR="00DE352A" w:rsidRDefault="00DE352A">
      <w:pPr>
        <w:ind w:right="51"/>
        <w:rPr>
          <w:b/>
        </w:rPr>
      </w:pPr>
    </w:p>
    <w:p w:rsidR="00DE352A" w:rsidRDefault="00DE352A">
      <w:pPr>
        <w:ind w:right="51"/>
        <w:rPr>
          <w:b/>
        </w:rPr>
      </w:pPr>
    </w:p>
    <w:p w:rsidR="00DE352A" w:rsidRDefault="00E0445F">
      <w:pPr>
        <w:ind w:right="51" w:firstLine="680"/>
        <w:jc w:val="both"/>
        <w:rPr>
          <w:sz w:val="28"/>
        </w:rPr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DE352A" w:rsidRDefault="00DE352A">
      <w:pPr>
        <w:ind w:right="51" w:firstLine="708"/>
        <w:jc w:val="both"/>
        <w:rPr>
          <w:sz w:val="28"/>
        </w:rPr>
      </w:pPr>
    </w:p>
    <w:p w:rsidR="00DE352A" w:rsidRDefault="00DE352A">
      <w:pPr>
        <w:ind w:right="51" w:firstLine="708"/>
        <w:jc w:val="both"/>
        <w:rPr>
          <w:sz w:val="28"/>
        </w:rPr>
      </w:pPr>
    </w:p>
    <w:p w:rsidR="00DE352A" w:rsidRPr="0011299F" w:rsidRDefault="00E0445F">
      <w:pPr>
        <w:tabs>
          <w:tab w:val="left" w:pos="0"/>
        </w:tabs>
        <w:ind w:right="51" w:firstLine="680"/>
        <w:jc w:val="both"/>
      </w:pPr>
      <w:r w:rsidRPr="0011299F">
        <w:t xml:space="preserve">1. Внести в Постановление Администрации муниципального образования «город Десногорск» Смоленской области от </w:t>
      </w:r>
      <w:r w:rsidR="0011299F" w:rsidRPr="0011299F">
        <w:t>01</w:t>
      </w:r>
      <w:r w:rsidRPr="0011299F">
        <w:t>.0</w:t>
      </w:r>
      <w:r w:rsidR="0011299F" w:rsidRPr="0011299F">
        <w:t>8</w:t>
      </w:r>
      <w:r w:rsidRPr="0011299F">
        <w:t>.202</w:t>
      </w:r>
      <w:r w:rsidR="0011299F" w:rsidRPr="0011299F">
        <w:t>5</w:t>
      </w:r>
      <w:r w:rsidRPr="0011299F">
        <w:t xml:space="preserve"> № </w:t>
      </w:r>
      <w:r w:rsidR="0011299F" w:rsidRPr="0011299F">
        <w:t>774</w:t>
      </w:r>
      <w:r w:rsidRPr="0011299F">
        <w:t xml:space="preserve"> «</w:t>
      </w:r>
      <w:r w:rsidR="0011299F" w:rsidRPr="0011299F">
        <w:t xml:space="preserve">Об утверждении </w:t>
      </w:r>
      <w:proofErr w:type="gramStart"/>
      <w:r w:rsidR="0011299F" w:rsidRPr="0011299F">
        <w:t>Программы проведения оценки обеспечения готовности</w:t>
      </w:r>
      <w:proofErr w:type="gramEnd"/>
      <w:r w:rsidR="0011299F" w:rsidRPr="0011299F">
        <w:t xml:space="preserve"> к отопительному периоду 2025-2026 годов теплоснабжающих организаций и потребителей тепловой энергии муниципального образования «город Десногорск» Смоленской области</w:t>
      </w:r>
      <w:r w:rsidRPr="0011299F">
        <w:t>» следующее изменение:</w:t>
      </w:r>
    </w:p>
    <w:p w:rsidR="00DE352A" w:rsidRPr="0011299F" w:rsidRDefault="0011299F" w:rsidP="0011299F">
      <w:pPr>
        <w:numPr>
          <w:ilvl w:val="0"/>
          <w:numId w:val="1"/>
        </w:numPr>
        <w:tabs>
          <w:tab w:val="left" w:pos="0"/>
          <w:tab w:val="left" w:pos="567"/>
        </w:tabs>
        <w:ind w:left="0" w:right="51" w:firstLine="567"/>
        <w:jc w:val="both"/>
      </w:pPr>
      <w:r w:rsidRPr="0011299F">
        <w:t xml:space="preserve"> приложение № 1 к Программе проведения оценки обеспечения готовности к отопительному периоду 2025-2026 годов теплоснабжающих организаций и потребителей тепловой энергии на территории муниципального образования «город Десногорск» Смоленской области </w:t>
      </w:r>
      <w:r w:rsidR="00E0445F" w:rsidRPr="0011299F">
        <w:t xml:space="preserve">изложить в новой редакции, </w:t>
      </w:r>
      <w:proofErr w:type="gramStart"/>
      <w:r w:rsidRPr="0011299F">
        <w:t>согласно приложения</w:t>
      </w:r>
      <w:proofErr w:type="gramEnd"/>
      <w:r w:rsidRPr="0011299F">
        <w:t xml:space="preserve"> к настоящему </w:t>
      </w:r>
      <w:r w:rsidR="00E0445F" w:rsidRPr="0011299F">
        <w:t>постановлению.</w:t>
      </w:r>
    </w:p>
    <w:p w:rsidR="00DE352A" w:rsidRPr="0011299F" w:rsidRDefault="00E0445F" w:rsidP="0011299F">
      <w:pPr>
        <w:tabs>
          <w:tab w:val="left" w:pos="0"/>
        </w:tabs>
        <w:ind w:right="51" w:firstLine="709"/>
        <w:jc w:val="both"/>
      </w:pPr>
      <w:r w:rsidRPr="0011299F">
        <w:t xml:space="preserve">2. Отделу информационных технологий и связи с общественностью </w:t>
      </w:r>
      <w:proofErr w:type="gramStart"/>
      <w:r w:rsidRPr="0011299F">
        <w:t>разместить</w:t>
      </w:r>
      <w:proofErr w:type="gramEnd"/>
      <w:r w:rsidRPr="0011299F"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Pr="0011299F">
        <w:rPr>
          <w:color w:val="1A1A1A"/>
        </w:rPr>
        <w:t>в информационно - телекоммуникационной сети «Интернет»</w:t>
      </w:r>
      <w:r w:rsidRPr="0011299F">
        <w:t>.</w:t>
      </w:r>
    </w:p>
    <w:p w:rsidR="00DE352A" w:rsidRPr="0011299F" w:rsidRDefault="00E0445F" w:rsidP="0011299F">
      <w:pPr>
        <w:tabs>
          <w:tab w:val="left" w:pos="0"/>
        </w:tabs>
        <w:ind w:right="51" w:firstLine="709"/>
        <w:jc w:val="both"/>
      </w:pPr>
      <w:r w:rsidRPr="0011299F">
        <w:t>3. Контроль исполнения настоящего постановления возложить на заместителя Главы</w:t>
      </w:r>
      <w:r w:rsidR="0011299F" w:rsidRPr="0011299F">
        <w:t xml:space="preserve"> </w:t>
      </w:r>
      <w:r w:rsidRPr="0011299F">
        <w:t xml:space="preserve">муниципального образования - председателя Комитета по городскому хозяйству и промышленному комплексу Администрации муниципального образования «город Десногорск» Смоленской области - А.В. </w:t>
      </w:r>
      <w:proofErr w:type="spellStart"/>
      <w:r w:rsidRPr="0011299F">
        <w:t>Федоренкова</w:t>
      </w:r>
      <w:proofErr w:type="spellEnd"/>
      <w:r w:rsidRPr="0011299F">
        <w:t>.</w:t>
      </w:r>
    </w:p>
    <w:p w:rsidR="00DE352A" w:rsidRDefault="00DE352A">
      <w:pPr>
        <w:tabs>
          <w:tab w:val="left" w:pos="0"/>
        </w:tabs>
        <w:ind w:left="-709" w:right="51"/>
        <w:jc w:val="both"/>
      </w:pPr>
    </w:p>
    <w:p w:rsidR="00DE352A" w:rsidRDefault="00DE352A">
      <w:pPr>
        <w:tabs>
          <w:tab w:val="left" w:pos="0"/>
        </w:tabs>
        <w:ind w:left="-709" w:right="51"/>
        <w:jc w:val="both"/>
      </w:pPr>
    </w:p>
    <w:p w:rsidR="00DE352A" w:rsidRDefault="00DE352A" w:rsidP="0011299F">
      <w:pPr>
        <w:tabs>
          <w:tab w:val="left" w:pos="0"/>
        </w:tabs>
        <w:ind w:right="51"/>
        <w:jc w:val="both"/>
      </w:pPr>
    </w:p>
    <w:p w:rsidR="00DE352A" w:rsidRDefault="0011299F">
      <w:pPr>
        <w:ind w:right="51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 w:rsidR="00E0445F">
        <w:rPr>
          <w:sz w:val="28"/>
        </w:rPr>
        <w:t>Глав</w:t>
      </w:r>
      <w:r>
        <w:rPr>
          <w:sz w:val="28"/>
        </w:rPr>
        <w:t>ы</w:t>
      </w:r>
      <w:r w:rsidR="00E0445F">
        <w:rPr>
          <w:sz w:val="28"/>
        </w:rPr>
        <w:t xml:space="preserve"> муниципального образования </w:t>
      </w:r>
    </w:p>
    <w:p w:rsidR="00DE352A" w:rsidRDefault="00E0445F">
      <w:pPr>
        <w:tabs>
          <w:tab w:val="left" w:pos="0"/>
        </w:tabs>
        <w:ind w:right="51"/>
        <w:jc w:val="both"/>
      </w:pPr>
      <w:r>
        <w:rPr>
          <w:sz w:val="28"/>
        </w:rPr>
        <w:t xml:space="preserve">«город Десногорск» Смоленской области        </w:t>
      </w:r>
      <w:r w:rsidR="0011299F">
        <w:rPr>
          <w:sz w:val="28"/>
        </w:rPr>
        <w:t xml:space="preserve">                           </w:t>
      </w:r>
      <w:proofErr w:type="spellStart"/>
      <w:r w:rsidR="0011299F">
        <w:rPr>
          <w:b/>
          <w:sz w:val="28"/>
        </w:rPr>
        <w:t>Бриллиантова</w:t>
      </w:r>
      <w:proofErr w:type="spellEnd"/>
      <w:r w:rsidR="0011299F">
        <w:rPr>
          <w:b/>
          <w:sz w:val="28"/>
        </w:rPr>
        <w:t xml:space="preserve"> З.В.</w:t>
      </w:r>
    </w:p>
    <w:p w:rsidR="00DE352A" w:rsidRDefault="00E0445F" w:rsidP="0011299F">
      <w:r>
        <w:lastRenderedPageBreak/>
        <w:t xml:space="preserve">         </w:t>
      </w:r>
    </w:p>
    <w:p w:rsidR="00EC35C6" w:rsidRDefault="00EC35C6" w:rsidP="00EC35C6">
      <w:pPr>
        <w:ind w:left="6237"/>
      </w:pPr>
      <w:r>
        <w:t>Приложение</w:t>
      </w:r>
    </w:p>
    <w:p w:rsidR="00EC35C6" w:rsidRDefault="00EC35C6" w:rsidP="00EC35C6">
      <w:pPr>
        <w:ind w:left="6237"/>
      </w:pPr>
      <w:r>
        <w:t xml:space="preserve">к постановлению </w:t>
      </w:r>
      <w:r w:rsidRPr="00EC35C6">
        <w:t>Администрации муниципального образования «город Десногорск» Смоленской об</w:t>
      </w:r>
      <w:r>
        <w:t xml:space="preserve">ласти </w:t>
      </w:r>
      <w:r w:rsidR="0008350D">
        <w:t xml:space="preserve">14.08.2025 </w:t>
      </w:r>
      <w:r w:rsidRPr="00EC35C6">
        <w:t>№</w:t>
      </w:r>
      <w:r w:rsidR="0008350D">
        <w:t xml:space="preserve"> 842</w:t>
      </w:r>
      <w:bookmarkStart w:id="0" w:name="_GoBack"/>
      <w:bookmarkEnd w:id="0"/>
    </w:p>
    <w:p w:rsidR="00EC35C6" w:rsidRDefault="00EC35C6">
      <w:pPr>
        <w:ind w:left="5664"/>
      </w:pPr>
    </w:p>
    <w:p w:rsidR="00DE352A" w:rsidRDefault="00EC35C6">
      <w:pPr>
        <w:ind w:left="5664"/>
      </w:pPr>
      <w:r>
        <w:t xml:space="preserve">         </w:t>
      </w:r>
      <w:r w:rsidR="00E0445F">
        <w:t xml:space="preserve">УТВЕРЖДЕН </w:t>
      </w:r>
    </w:p>
    <w:tbl>
      <w:tblPr>
        <w:tblW w:w="0" w:type="auto"/>
        <w:tblInd w:w="6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9"/>
      </w:tblGrid>
      <w:tr w:rsidR="00DE352A"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52A" w:rsidRDefault="00E0445F" w:rsidP="0011299F">
            <w:pPr>
              <w:ind w:right="425"/>
              <w:jc w:val="both"/>
            </w:pPr>
            <w:r>
              <w:t xml:space="preserve">постановлением Администрации муниципального образования «город Десногорск» Смоленской области </w:t>
            </w:r>
            <w:r w:rsidR="00EC35C6">
              <w:t xml:space="preserve">от 01.08.2025   </w:t>
            </w:r>
            <w:r>
              <w:t xml:space="preserve">№ </w:t>
            </w:r>
            <w:r w:rsidR="00EC35C6">
              <w:t xml:space="preserve"> 774</w:t>
            </w:r>
          </w:p>
        </w:tc>
      </w:tr>
    </w:tbl>
    <w:p w:rsidR="00DE352A" w:rsidRDefault="00DE352A">
      <w:pPr>
        <w:jc w:val="center"/>
        <w:rPr>
          <w:sz w:val="20"/>
        </w:rPr>
      </w:pPr>
    </w:p>
    <w:p w:rsidR="0011299F" w:rsidRPr="00254A12" w:rsidRDefault="0011299F" w:rsidP="0011299F">
      <w:pPr>
        <w:tabs>
          <w:tab w:val="left" w:pos="5529"/>
        </w:tabs>
        <w:jc w:val="center"/>
        <w:rPr>
          <w:rFonts w:ascii="Liberation Serif" w:hAnsi="Liberation Serif"/>
          <w:color w:val="auto"/>
          <w:sz w:val="26"/>
          <w:szCs w:val="26"/>
        </w:rPr>
      </w:pPr>
      <w:r w:rsidRPr="00254A12">
        <w:rPr>
          <w:rFonts w:ascii="Liberation Serif" w:hAnsi="Liberation Serif"/>
          <w:color w:val="auto"/>
          <w:sz w:val="26"/>
          <w:szCs w:val="26"/>
        </w:rPr>
        <w:t xml:space="preserve">График проведения оценки готовности к отопительному периоду </w:t>
      </w:r>
    </w:p>
    <w:p w:rsidR="0011299F" w:rsidRDefault="0011299F" w:rsidP="0011299F">
      <w:pPr>
        <w:tabs>
          <w:tab w:val="left" w:pos="5529"/>
        </w:tabs>
        <w:jc w:val="center"/>
        <w:rPr>
          <w:rFonts w:ascii="Liberation Serif" w:hAnsi="Liberation Serif"/>
          <w:color w:val="auto"/>
          <w:sz w:val="26"/>
          <w:szCs w:val="26"/>
        </w:rPr>
      </w:pPr>
      <w:r w:rsidRPr="00254A12">
        <w:rPr>
          <w:rFonts w:ascii="Liberation Serif" w:hAnsi="Liberation Serif"/>
          <w:color w:val="auto"/>
          <w:sz w:val="26"/>
          <w:szCs w:val="26"/>
        </w:rPr>
        <w:t>2025 – 2026 годов</w:t>
      </w:r>
    </w:p>
    <w:p w:rsidR="0011299F" w:rsidRPr="00254A12" w:rsidRDefault="0011299F" w:rsidP="0011299F">
      <w:pPr>
        <w:tabs>
          <w:tab w:val="left" w:pos="5529"/>
        </w:tabs>
        <w:jc w:val="center"/>
        <w:rPr>
          <w:rFonts w:ascii="Liberation Serif" w:hAnsi="Liberation Serif"/>
          <w:color w:val="auto"/>
          <w:sz w:val="26"/>
          <w:szCs w:val="26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300"/>
        <w:gridCol w:w="4961"/>
        <w:gridCol w:w="93"/>
        <w:gridCol w:w="1607"/>
      </w:tblGrid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3A0521">
              <w:rPr>
                <w:color w:val="auto"/>
                <w:sz w:val="28"/>
                <w:szCs w:val="28"/>
              </w:rPr>
              <w:t>/п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br/>
              <w:t>Проверяемые организации (лица)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>Сроки проведения оценки обеспечения готовности</w:t>
            </w:r>
          </w:p>
        </w:tc>
      </w:tr>
      <w:tr w:rsidR="0011299F" w:rsidRPr="003A0521" w:rsidTr="003872D7">
        <w:trPr>
          <w:trHeight w:val="128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Объекты </w:t>
            </w:r>
            <w:r w:rsidRPr="003A0521">
              <w:rPr>
                <w:color w:val="auto"/>
                <w:sz w:val="28"/>
                <w:szCs w:val="28"/>
              </w:rPr>
              <w:t xml:space="preserve">теплоснабжающих и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теплосетевых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 организаций, подлежащие проверке и проведению оценки обеспечения готовности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11299F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Филиал АО «Концерн Росэнергоатом» Смоленская атомная станция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1) </w:t>
            </w:r>
            <w:r>
              <w:rPr>
                <w:color w:val="auto"/>
                <w:sz w:val="28"/>
                <w:szCs w:val="28"/>
              </w:rPr>
              <w:t>Промышленная зона, расположенная:</w:t>
            </w:r>
            <w:r w:rsidRPr="003A0521">
              <w:rPr>
                <w:color w:val="auto"/>
                <w:sz w:val="28"/>
                <w:szCs w:val="28"/>
              </w:rPr>
              <w:t xml:space="preserve"> Смоленская область,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3A0521">
              <w:rPr>
                <w:color w:val="auto"/>
                <w:sz w:val="28"/>
                <w:szCs w:val="28"/>
              </w:rPr>
              <w:t xml:space="preserve"> г. </w:t>
            </w:r>
            <w:r>
              <w:rPr>
                <w:color w:val="auto"/>
                <w:sz w:val="28"/>
                <w:szCs w:val="28"/>
              </w:rPr>
              <w:t>Десногорск</w:t>
            </w:r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пром</w:t>
            </w:r>
            <w:proofErr w:type="spellEnd"/>
            <w:r>
              <w:rPr>
                <w:color w:val="auto"/>
                <w:sz w:val="28"/>
                <w:szCs w:val="28"/>
              </w:rPr>
              <w:t>. зона САЭС</w:t>
            </w:r>
            <w:r w:rsidRPr="003A0521">
              <w:rPr>
                <w:color w:val="auto"/>
                <w:sz w:val="28"/>
                <w:szCs w:val="28"/>
              </w:rPr>
              <w:t xml:space="preserve"> и технологически связанные с ней тепловые сети.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11299F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04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 xml:space="preserve">.2025 по </w:t>
            </w:r>
            <w:r>
              <w:rPr>
                <w:color w:val="auto"/>
                <w:sz w:val="28"/>
                <w:szCs w:val="28"/>
              </w:rPr>
              <w:t>18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58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proofErr w:type="spellStart"/>
            <w:r w:rsidRPr="003A0521">
              <w:rPr>
                <w:color w:val="auto"/>
                <w:sz w:val="28"/>
                <w:szCs w:val="28"/>
              </w:rPr>
              <w:t>Десногорский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 филиал ООО «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АтомТеплоЭлектроСеть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1) </w:t>
            </w:r>
            <w:proofErr w:type="spellStart"/>
            <w:r>
              <w:rPr>
                <w:color w:val="auto"/>
                <w:sz w:val="28"/>
                <w:szCs w:val="28"/>
              </w:rPr>
              <w:t>Электро</w:t>
            </w:r>
            <w:r w:rsidRPr="003A0521">
              <w:rPr>
                <w:color w:val="auto"/>
                <w:sz w:val="28"/>
                <w:szCs w:val="28"/>
              </w:rPr>
              <w:t>котельная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>, расположенная: Смоленская область,</w:t>
            </w:r>
            <w:r>
              <w:rPr>
                <w:color w:val="auto"/>
                <w:sz w:val="28"/>
                <w:szCs w:val="28"/>
              </w:rPr>
              <w:t xml:space="preserve"> г. Десногорск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с</w:t>
            </w:r>
            <w:r w:rsidRPr="003A0521">
              <w:rPr>
                <w:color w:val="auto"/>
                <w:sz w:val="28"/>
                <w:szCs w:val="28"/>
              </w:rPr>
              <w:t>анаторий-профилакторий «Лесная Поляна»</w:t>
            </w:r>
            <w:r>
              <w:rPr>
                <w:color w:val="auto"/>
                <w:sz w:val="28"/>
                <w:szCs w:val="28"/>
              </w:rPr>
              <w:t xml:space="preserve">, тепловые сети </w:t>
            </w: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11299F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04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 xml:space="preserve">.2025 по </w:t>
            </w:r>
            <w:r>
              <w:rPr>
                <w:color w:val="auto"/>
                <w:sz w:val="28"/>
                <w:szCs w:val="28"/>
              </w:rPr>
              <w:t>18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791"/>
        </w:trPr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36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>Объекты  потребителей тепловой энергии, подлежащие проверке и проведению оценки обеспечения готовности</w:t>
            </w:r>
          </w:p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ООО «ККП» (управляющая компания)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lastRenderedPageBreak/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5 «А»</w:t>
            </w:r>
          </w:p>
          <w:p w:rsidR="0011299F" w:rsidRPr="003A0521" w:rsidRDefault="0011299F" w:rsidP="003872D7">
            <w:pPr>
              <w:ind w:left="720"/>
              <w:contextualSpacing/>
              <w:jc w:val="both"/>
              <w:rPr>
                <w:color w:val="auto"/>
                <w:sz w:val="28"/>
                <w:szCs w:val="28"/>
              </w:rPr>
            </w:pP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6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7</w:t>
            </w:r>
          </w:p>
          <w:p w:rsidR="0011299F" w:rsidRPr="004E4042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7 «А»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8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11 «А»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12</w:t>
            </w:r>
          </w:p>
          <w:p w:rsidR="0011299F" w:rsidRPr="004E4042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12 «А»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28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1</w:t>
            </w:r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стр. 3 «А»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9а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2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1б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5</w:t>
            </w:r>
          </w:p>
          <w:p w:rsidR="0011299F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6</w:t>
            </w:r>
          </w:p>
          <w:p w:rsidR="0011299F" w:rsidRPr="0016620C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13а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15а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16б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стр. 4а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стр. 10а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3</w:t>
            </w:r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стр. 14а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lastRenderedPageBreak/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14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16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17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4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178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179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180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180б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182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183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185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6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408б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7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1</w:t>
            </w:r>
          </w:p>
          <w:p w:rsidR="0011299F" w:rsidRPr="003A0521" w:rsidRDefault="0011299F" w:rsidP="0011299F">
            <w:pPr>
              <w:numPr>
                <w:ilvl w:val="0"/>
                <w:numId w:val="4"/>
              </w:numPr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3A0521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.</w:t>
            </w:r>
            <w:r>
              <w:rPr>
                <w:color w:val="auto"/>
                <w:sz w:val="28"/>
                <w:szCs w:val="28"/>
              </w:rPr>
              <w:t>Д</w:t>
            </w:r>
            <w:proofErr w:type="gramEnd"/>
            <w:r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3A0521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uto"/>
                <w:sz w:val="28"/>
                <w:szCs w:val="28"/>
              </w:rPr>
              <w:t>мкр</w:t>
            </w:r>
            <w:proofErr w:type="spellEnd"/>
            <w:r>
              <w:rPr>
                <w:color w:val="auto"/>
                <w:sz w:val="28"/>
                <w:szCs w:val="28"/>
              </w:rPr>
              <w:t>. 7</w:t>
            </w:r>
            <w:r w:rsidRPr="003A0521">
              <w:rPr>
                <w:color w:val="auto"/>
                <w:sz w:val="28"/>
                <w:szCs w:val="28"/>
              </w:rPr>
              <w:t>, д.</w:t>
            </w:r>
            <w:r>
              <w:rPr>
                <w:color w:val="auto"/>
                <w:sz w:val="28"/>
                <w:szCs w:val="28"/>
              </w:rPr>
              <w:t>2</w:t>
            </w:r>
          </w:p>
          <w:p w:rsidR="0011299F" w:rsidRPr="0016620C" w:rsidRDefault="0011299F" w:rsidP="003872D7">
            <w:pPr>
              <w:ind w:left="720"/>
              <w:contextualSpacing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lastRenderedPageBreak/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90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ООО </w:t>
            </w:r>
            <w:r>
              <w:rPr>
                <w:color w:val="auto"/>
                <w:sz w:val="28"/>
                <w:szCs w:val="28"/>
              </w:rPr>
              <w:t xml:space="preserve">УК «Комфорт сити» </w:t>
            </w:r>
            <w:r w:rsidRPr="003A0521">
              <w:rPr>
                <w:color w:val="auto"/>
                <w:sz w:val="28"/>
                <w:szCs w:val="28"/>
              </w:rPr>
              <w:t xml:space="preserve">(управляющая организация) </w:t>
            </w:r>
          </w:p>
          <w:p w:rsidR="0011299F" w:rsidRPr="003A0521" w:rsidRDefault="0011299F" w:rsidP="003872D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Default="0011299F" w:rsidP="003872D7">
            <w:pPr>
              <w:ind w:left="720" w:hanging="403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</w:t>
            </w:r>
            <w:r>
              <w:t xml:space="preserve"> </w:t>
            </w:r>
            <w:r w:rsidRPr="0016620C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16620C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16620C">
              <w:rPr>
                <w:color w:val="auto"/>
                <w:sz w:val="28"/>
                <w:szCs w:val="28"/>
              </w:rPr>
              <w:t>.Д</w:t>
            </w:r>
            <w:proofErr w:type="gramEnd"/>
            <w:r w:rsidRPr="0016620C"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16620C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6620C">
              <w:rPr>
                <w:color w:val="auto"/>
                <w:sz w:val="28"/>
                <w:szCs w:val="28"/>
              </w:rPr>
              <w:t>мкр</w:t>
            </w:r>
            <w:proofErr w:type="spellEnd"/>
            <w:r w:rsidRPr="0016620C">
              <w:rPr>
                <w:color w:val="auto"/>
                <w:sz w:val="28"/>
                <w:szCs w:val="28"/>
              </w:rPr>
              <w:t>. 4, д.44</w:t>
            </w:r>
          </w:p>
          <w:p w:rsidR="0011299F" w:rsidRPr="003A0521" w:rsidRDefault="0011299F" w:rsidP="003872D7">
            <w:pPr>
              <w:ind w:left="720" w:hanging="403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</w:t>
            </w:r>
            <w:r w:rsidRPr="0016620C">
              <w:rPr>
                <w:color w:val="auto"/>
                <w:sz w:val="28"/>
                <w:szCs w:val="28"/>
              </w:rPr>
              <w:t xml:space="preserve">Смоленская обл., </w:t>
            </w:r>
            <w:proofErr w:type="spellStart"/>
            <w:r w:rsidRPr="0016620C">
              <w:rPr>
                <w:color w:val="auto"/>
                <w:sz w:val="28"/>
                <w:szCs w:val="28"/>
              </w:rPr>
              <w:t>г</w:t>
            </w:r>
            <w:proofErr w:type="gramStart"/>
            <w:r w:rsidRPr="0016620C">
              <w:rPr>
                <w:color w:val="auto"/>
                <w:sz w:val="28"/>
                <w:szCs w:val="28"/>
              </w:rPr>
              <w:t>.Д</w:t>
            </w:r>
            <w:proofErr w:type="gramEnd"/>
            <w:r w:rsidRPr="0016620C">
              <w:rPr>
                <w:color w:val="auto"/>
                <w:sz w:val="28"/>
                <w:szCs w:val="28"/>
              </w:rPr>
              <w:t>есногорск</w:t>
            </w:r>
            <w:proofErr w:type="spellEnd"/>
            <w:r w:rsidRPr="0016620C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6620C">
              <w:rPr>
                <w:color w:val="auto"/>
                <w:sz w:val="28"/>
                <w:szCs w:val="28"/>
              </w:rPr>
              <w:t>мкр</w:t>
            </w:r>
            <w:proofErr w:type="spellEnd"/>
            <w:r w:rsidRPr="0016620C">
              <w:rPr>
                <w:color w:val="auto"/>
                <w:sz w:val="28"/>
                <w:szCs w:val="28"/>
              </w:rPr>
              <w:t>. 4, д.4</w:t>
            </w: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«Аленка»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color w:val="auto"/>
                <w:sz w:val="28"/>
                <w:szCs w:val="28"/>
              </w:rPr>
              <w:t>Дюймовочка</w:t>
            </w:r>
            <w:proofErr w:type="spellEnd"/>
            <w:r>
              <w:rPr>
                <w:color w:val="auto"/>
                <w:sz w:val="28"/>
                <w:szCs w:val="28"/>
              </w:rPr>
              <w:t>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</w:t>
            </w:r>
            <w:proofErr w:type="spellStart"/>
            <w:r>
              <w:rPr>
                <w:color w:val="auto"/>
                <w:sz w:val="28"/>
                <w:szCs w:val="28"/>
              </w:rPr>
              <w:t>Ивушка</w:t>
            </w:r>
            <w:proofErr w:type="spellEnd"/>
            <w:r>
              <w:rPr>
                <w:color w:val="auto"/>
                <w:sz w:val="28"/>
                <w:szCs w:val="28"/>
              </w:rPr>
              <w:t>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«Ласточка»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>МБДОУ д/</w:t>
            </w:r>
            <w:proofErr w:type="gramStart"/>
            <w:r w:rsidRPr="003A0521">
              <w:rPr>
                <w:color w:val="auto"/>
                <w:sz w:val="28"/>
                <w:szCs w:val="28"/>
              </w:rPr>
              <w:t>с</w:t>
            </w:r>
            <w:proofErr w:type="gramEnd"/>
            <w:r w:rsidRPr="003A0521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«Лесная сказка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«Мишутка»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«Теремок»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МБДОУ д/с </w:t>
            </w:r>
            <w:r>
              <w:rPr>
                <w:color w:val="auto"/>
                <w:sz w:val="28"/>
                <w:szCs w:val="28"/>
              </w:rPr>
              <w:t>«Чебурашка»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МБОУ «Средняя школа № 1»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МБОУ «Средняя школа № 2»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МБОУ «Средняя школа № 3»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МБОУ «Средняя школа № 4»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МБУДО «Дом детского творчества»</w:t>
            </w:r>
            <w:r w:rsidRPr="003A0521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rPr>
                <w:color w:val="auto"/>
                <w:sz w:val="28"/>
                <w:szCs w:val="28"/>
              </w:rPr>
            </w:pP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BB258A">
              <w:rPr>
                <w:color w:val="auto"/>
                <w:sz w:val="28"/>
                <w:szCs w:val="28"/>
              </w:rPr>
              <w:t xml:space="preserve">СОГБУ ДЦ </w:t>
            </w:r>
            <w:proofErr w:type="spellStart"/>
            <w:r w:rsidRPr="00BB258A">
              <w:rPr>
                <w:color w:val="auto"/>
                <w:sz w:val="28"/>
                <w:szCs w:val="28"/>
              </w:rPr>
              <w:t>СПСиД</w:t>
            </w:r>
            <w:proofErr w:type="spellEnd"/>
            <w:r w:rsidRPr="00BB258A">
              <w:rPr>
                <w:color w:val="auto"/>
                <w:sz w:val="28"/>
                <w:szCs w:val="28"/>
              </w:rPr>
              <w:t xml:space="preserve"> "Солнышко"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ФГБУЗ МСЧ № 135 ФМБА России</w:t>
            </w:r>
            <w:r w:rsidRPr="003A0521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МУП БПК «</w:t>
            </w:r>
            <w:proofErr w:type="spellStart"/>
            <w:r>
              <w:rPr>
                <w:color w:val="auto"/>
                <w:sz w:val="28"/>
                <w:szCs w:val="28"/>
              </w:rPr>
              <w:t>Латона</w:t>
            </w:r>
            <w:proofErr w:type="spellEnd"/>
            <w:r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 «Служба благоустройства»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 «</w:t>
            </w:r>
            <w:proofErr w:type="spellStart"/>
            <w:r>
              <w:rPr>
                <w:color w:val="auto"/>
                <w:sz w:val="28"/>
                <w:szCs w:val="28"/>
              </w:rPr>
              <w:t>Десногорская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центральная библиотека»</w:t>
            </w:r>
            <w:r w:rsidRPr="003A0521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 «Центр культуры и молодежной политики»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cantSplit/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МБУДО «</w:t>
            </w:r>
            <w:proofErr w:type="spellStart"/>
            <w:r>
              <w:rPr>
                <w:color w:val="auto"/>
                <w:sz w:val="28"/>
                <w:szCs w:val="28"/>
              </w:rPr>
              <w:t>Десногорская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детская художественная школа»</w:t>
            </w:r>
            <w:r w:rsidRPr="003A0521">
              <w:rPr>
                <w:color w:val="auto"/>
                <w:sz w:val="28"/>
                <w:szCs w:val="28"/>
              </w:rPr>
              <w:t xml:space="preserve"> 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МБУ </w:t>
            </w:r>
            <w:r>
              <w:rPr>
                <w:color w:val="auto"/>
                <w:sz w:val="28"/>
                <w:szCs w:val="28"/>
              </w:rPr>
              <w:t>«Управление по делам гражданской обороны и чрезвычайным ситуациям»</w:t>
            </w:r>
          </w:p>
          <w:p w:rsidR="0011299F" w:rsidRPr="003A0521" w:rsidRDefault="0011299F" w:rsidP="003872D7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муниципального образования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МБУ «Физкультурно-оздоровительный комплекс «Десна»»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МБУДО «</w:t>
            </w:r>
            <w:proofErr w:type="spellStart"/>
            <w:r>
              <w:rPr>
                <w:color w:val="auto"/>
                <w:sz w:val="28"/>
                <w:szCs w:val="28"/>
              </w:rPr>
              <w:t>Десногорская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детская музыкальная школа имени М.И. </w:t>
            </w:r>
            <w:r>
              <w:rPr>
                <w:color w:val="auto"/>
                <w:sz w:val="28"/>
                <w:szCs w:val="28"/>
              </w:rPr>
              <w:lastRenderedPageBreak/>
              <w:t>Глинки»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lastRenderedPageBreak/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lastRenderedPageBreak/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МБУК «</w:t>
            </w:r>
            <w:proofErr w:type="spellStart"/>
            <w:r>
              <w:rPr>
                <w:color w:val="auto"/>
                <w:sz w:val="28"/>
                <w:szCs w:val="28"/>
              </w:rPr>
              <w:t>Десногорский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историко-краеведческий музей»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  <w:tr w:rsidR="0011299F" w:rsidRPr="003A0521" w:rsidTr="003872D7">
        <w:trPr>
          <w:trHeight w:val="1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11299F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9F" w:rsidRPr="003A0521" w:rsidRDefault="0011299F" w:rsidP="003872D7">
            <w:pPr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99F" w:rsidRPr="003A0521" w:rsidRDefault="0011299F" w:rsidP="003872D7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МБУДО «Спортивная школа»</w:t>
            </w:r>
            <w:r w:rsidRPr="003A0521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99F" w:rsidRPr="003A0521" w:rsidRDefault="0011299F" w:rsidP="003872D7">
            <w:pPr>
              <w:widowControl w:val="0"/>
              <w:suppressAutoHyphens/>
              <w:autoSpaceDE w:val="0"/>
              <w:autoSpaceDN w:val="0"/>
              <w:adjustRightInd w:val="0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A0521">
              <w:rPr>
                <w:color w:val="auto"/>
                <w:sz w:val="28"/>
                <w:szCs w:val="28"/>
              </w:rPr>
              <w:t xml:space="preserve">с </w:t>
            </w:r>
            <w:r>
              <w:rPr>
                <w:color w:val="auto"/>
                <w:sz w:val="28"/>
                <w:szCs w:val="28"/>
              </w:rPr>
              <w:t>25</w:t>
            </w:r>
            <w:r w:rsidRPr="003A0521">
              <w:rPr>
                <w:color w:val="auto"/>
                <w:sz w:val="28"/>
                <w:szCs w:val="28"/>
              </w:rPr>
              <w:t xml:space="preserve">.08.2025 по </w:t>
            </w:r>
            <w:r>
              <w:rPr>
                <w:color w:val="auto"/>
                <w:sz w:val="28"/>
                <w:szCs w:val="28"/>
              </w:rPr>
              <w:t>10</w:t>
            </w:r>
            <w:r w:rsidRPr="003A0521">
              <w:rPr>
                <w:color w:val="auto"/>
                <w:sz w:val="28"/>
                <w:szCs w:val="28"/>
              </w:rPr>
              <w:t>.0</w:t>
            </w:r>
            <w:r>
              <w:rPr>
                <w:color w:val="auto"/>
                <w:sz w:val="28"/>
                <w:szCs w:val="28"/>
              </w:rPr>
              <w:t>9</w:t>
            </w:r>
            <w:r w:rsidRPr="003A0521">
              <w:rPr>
                <w:color w:val="auto"/>
                <w:sz w:val="28"/>
                <w:szCs w:val="28"/>
              </w:rPr>
              <w:t>.2025</w:t>
            </w:r>
          </w:p>
        </w:tc>
      </w:tr>
    </w:tbl>
    <w:p w:rsidR="00DE352A" w:rsidRDefault="00DE352A">
      <w:pPr>
        <w:jc w:val="center"/>
        <w:rPr>
          <w:sz w:val="20"/>
        </w:rPr>
      </w:pPr>
    </w:p>
    <w:sectPr w:rsidR="00DE352A">
      <w:headerReference w:type="default" r:id="rId10"/>
      <w:headerReference w:type="first" r:id="rId11"/>
      <w:pgSz w:w="12240" w:h="15840"/>
      <w:pgMar w:top="283" w:right="901" w:bottom="624" w:left="1417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D31" w:rsidRDefault="00DC5D31">
      <w:r>
        <w:separator/>
      </w:r>
    </w:p>
  </w:endnote>
  <w:endnote w:type="continuationSeparator" w:id="0">
    <w:p w:rsidR="00DC5D31" w:rsidRDefault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D31" w:rsidRDefault="00DC5D31">
      <w:r>
        <w:separator/>
      </w:r>
    </w:p>
  </w:footnote>
  <w:footnote w:type="continuationSeparator" w:id="0">
    <w:p w:rsidR="00DC5D31" w:rsidRDefault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2A" w:rsidRDefault="00AD0BE9">
    <w:pPr>
      <w:pStyle w:val="a7"/>
      <w:jc w:val="center"/>
    </w:pPr>
    <w:r>
      <w:t>9</w:t>
    </w:r>
  </w:p>
  <w:p w:rsidR="00DE352A" w:rsidRDefault="00DE352A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52A" w:rsidRDefault="00DE352A">
    <w:pPr>
      <w:pStyle w:val="a7"/>
      <w:jc w:val="center"/>
    </w:pPr>
  </w:p>
  <w:p w:rsidR="00DE352A" w:rsidRDefault="00DE352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3C7"/>
    <w:multiLevelType w:val="hybridMultilevel"/>
    <w:tmpl w:val="F4FAA6EA"/>
    <w:lvl w:ilvl="0" w:tplc="FB044F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636FC"/>
    <w:multiLevelType w:val="hybridMultilevel"/>
    <w:tmpl w:val="38322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64B3F"/>
    <w:multiLevelType w:val="multilevel"/>
    <w:tmpl w:val="DA360BE0"/>
    <w:lvl w:ilvl="0">
      <w:numFmt w:val="bullet"/>
      <w:lvlText w:val="-"/>
      <w:lvlJc w:val="left"/>
      <w:pPr>
        <w:ind w:left="108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324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40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>
    <w:nsid w:val="7D5A3359"/>
    <w:multiLevelType w:val="hybridMultilevel"/>
    <w:tmpl w:val="10D4D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52A"/>
    <w:rsid w:val="0008350D"/>
    <w:rsid w:val="0011299F"/>
    <w:rsid w:val="00641352"/>
    <w:rsid w:val="009312DD"/>
    <w:rsid w:val="00AD0BE9"/>
    <w:rsid w:val="00C0146D"/>
    <w:rsid w:val="00DC5D31"/>
    <w:rsid w:val="00DE352A"/>
    <w:rsid w:val="00E0445F"/>
    <w:rsid w:val="00E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23">
    <w:name w:val="Body Text 2"/>
    <w:basedOn w:val="a"/>
    <w:link w:val="24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2">
    <w:name w:val="Номер страницы1"/>
    <w:basedOn w:val="13"/>
    <w:link w:val="a3"/>
  </w:style>
  <w:style w:type="character" w:styleId="a3">
    <w:name w:val="page number"/>
    <w:basedOn w:val="a0"/>
    <w:link w:val="1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character" w:customStyle="1" w:styleId="30">
    <w:name w:val="Заголовок 3 Знак"/>
    <w:basedOn w:val="1"/>
    <w:link w:val="3"/>
    <w:rPr>
      <w:b/>
      <w:sz w:val="3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25">
    <w:name w:val="Обычный2"/>
    <w:link w:val="26"/>
  </w:style>
  <w:style w:type="character" w:customStyle="1" w:styleId="26">
    <w:name w:val="Обычный2"/>
    <w:link w:val="2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7">
    <w:name w:val="Body Text Indent 2"/>
    <w:basedOn w:val="a"/>
    <w:link w:val="28"/>
    <w:pPr>
      <w:ind w:left="425"/>
      <w:jc w:val="both"/>
    </w:pPr>
    <w:rPr>
      <w:sz w:val="28"/>
    </w:rPr>
  </w:style>
  <w:style w:type="character" w:customStyle="1" w:styleId="210">
    <w:name w:val="Основной текст с отступом 21"/>
    <w:basedOn w:val="1"/>
    <w:rPr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4">
    <w:name w:val="Знак сноски1"/>
    <w:link w:val="a6"/>
    <w:rPr>
      <w:vertAlign w:val="superscript"/>
    </w:rPr>
  </w:style>
  <w:style w:type="character" w:styleId="a6">
    <w:name w:val="footnote reference"/>
    <w:link w:val="14"/>
    <w:rPr>
      <w:vertAlign w:val="superscript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Body Text"/>
    <w:basedOn w:val="a"/>
    <w:link w:val="ac"/>
    <w:rPr>
      <w:sz w:val="28"/>
    </w:rPr>
  </w:style>
  <w:style w:type="character" w:customStyle="1" w:styleId="ac">
    <w:name w:val="Основной текст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40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styleId="ae">
    <w:name w:val="Normal (Web)"/>
    <w:basedOn w:val="a"/>
    <w:link w:val="af"/>
    <w:pPr>
      <w:spacing w:beforeAutospacing="1" w:after="119"/>
    </w:pPr>
  </w:style>
  <w:style w:type="character" w:customStyle="1" w:styleId="af">
    <w:name w:val="Обычный (веб) Знак"/>
    <w:basedOn w:val="1"/>
    <w:link w:val="ae"/>
    <w:rPr>
      <w:sz w:val="24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13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44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sz w:val="28"/>
    </w:rPr>
  </w:style>
  <w:style w:type="character" w:customStyle="1" w:styleId="28">
    <w:name w:val="Основной текст с отступом 2 Знак"/>
    <w:basedOn w:val="1"/>
    <w:link w:val="27"/>
    <w:rPr>
      <w:sz w:val="28"/>
    </w:rPr>
  </w:style>
  <w:style w:type="table" w:styleId="af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76A79-F96B-4851-970C-2892871E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</cp:lastModifiedBy>
  <cp:revision>8</cp:revision>
  <cp:lastPrinted>2025-08-14T07:54:00Z</cp:lastPrinted>
  <dcterms:created xsi:type="dcterms:W3CDTF">2025-08-14T06:57:00Z</dcterms:created>
  <dcterms:modified xsi:type="dcterms:W3CDTF">2025-08-27T12:30:00Z</dcterms:modified>
</cp:coreProperties>
</file>