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A66EA8" w:rsidP="00BB55B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70485</wp:posOffset>
                </wp:positionV>
                <wp:extent cx="5844540" cy="912495"/>
                <wp:effectExtent l="0" t="381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BB55BD" w:rsidRDefault="00BB55BD" w:rsidP="00BB55BD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BB55BD" w:rsidRDefault="00BB55BD" w:rsidP="00BB55BD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BB55BD" w:rsidRDefault="00BB55BD" w:rsidP="00BB55B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B55BD" w:rsidRDefault="00BB55BD" w:rsidP="00BB55B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.5pt;margin-top:5.55pt;width:460.2pt;height: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    <v:textbox inset="1pt,1pt,1pt,1pt">
                  <w:txbxContent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BB55BD" w:rsidRDefault="00BB55BD" w:rsidP="00BB55BD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BB55BD" w:rsidRDefault="00BB55BD" w:rsidP="00BB55BD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BB55BD" w:rsidRDefault="00BB55BD" w:rsidP="00BB55BD">
                      <w:pPr>
                        <w:rPr>
                          <w:sz w:val="12"/>
                        </w:rPr>
                      </w:pPr>
                    </w:p>
                    <w:p w:rsidR="00BB55BD" w:rsidRDefault="00BB55BD" w:rsidP="00BB55BD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BB55BD" w:rsidRDefault="00BB55BD" w:rsidP="00BB55B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B55BD" w:rsidRDefault="00BB55BD" w:rsidP="00BB55BD"/>
                  </w:txbxContent>
                </v:textbox>
              </v:rect>
            </w:pict>
          </mc:Fallback>
        </mc:AlternateContent>
      </w:r>
    </w:p>
    <w:p w:rsidR="00BB55BD" w:rsidRPr="005B5ED9" w:rsidRDefault="00BB55BD" w:rsidP="00BB55BD">
      <w:pPr>
        <w:rPr>
          <w:b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BD" w:rsidRPr="005B5ED9" w:rsidRDefault="00BB55BD" w:rsidP="00BB55BD">
      <w:pPr>
        <w:pStyle w:val="4"/>
        <w:rPr>
          <w:sz w:val="24"/>
          <w:szCs w:val="24"/>
        </w:rPr>
      </w:pPr>
      <w:r w:rsidRPr="005B5ED9">
        <w:rPr>
          <w:sz w:val="24"/>
          <w:szCs w:val="24"/>
        </w:rPr>
        <w:t xml:space="preserve">                </w:t>
      </w:r>
    </w:p>
    <w:p w:rsidR="00BB55BD" w:rsidRPr="005B5ED9" w:rsidRDefault="00BB55BD" w:rsidP="00BB55BD">
      <w:pPr>
        <w:pStyle w:val="4"/>
        <w:rPr>
          <w:sz w:val="24"/>
          <w:szCs w:val="24"/>
        </w:rPr>
      </w:pPr>
    </w:p>
    <w:p w:rsidR="00BB55BD" w:rsidRDefault="00BB55BD" w:rsidP="00BB55BD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Default="00BB55BD" w:rsidP="00BB55BD"/>
    <w:p w:rsidR="00894DC4" w:rsidRDefault="00894DC4" w:rsidP="00BB55BD"/>
    <w:p w:rsidR="00BB55BD" w:rsidRDefault="00BB55BD" w:rsidP="00BB55BD"/>
    <w:p w:rsidR="00BB55BD" w:rsidRPr="00947CA2" w:rsidRDefault="005D0BBA" w:rsidP="00991DB1">
      <w:pPr>
        <w:tabs>
          <w:tab w:val="left" w:pos="4253"/>
          <w:tab w:val="left" w:pos="4536"/>
        </w:tabs>
        <w:rPr>
          <w:u w:val="single"/>
        </w:rPr>
      </w:pPr>
      <w:r w:rsidRPr="00947CA2">
        <w:rPr>
          <w:u w:val="single"/>
        </w:rPr>
        <w:t xml:space="preserve">от </w:t>
      </w:r>
      <w:r w:rsidR="00947CA2">
        <w:rPr>
          <w:u w:val="single"/>
        </w:rPr>
        <w:t xml:space="preserve"> </w:t>
      </w:r>
      <w:r w:rsidR="00947CA2" w:rsidRPr="00947CA2">
        <w:rPr>
          <w:u w:val="single"/>
        </w:rPr>
        <w:t>28.07.2025</w:t>
      </w:r>
      <w:r w:rsidR="00947CA2">
        <w:rPr>
          <w:u w:val="single"/>
        </w:rPr>
        <w:t xml:space="preserve"> </w:t>
      </w:r>
      <w:r w:rsidR="00947CA2" w:rsidRPr="00947CA2">
        <w:rPr>
          <w:u w:val="single"/>
        </w:rPr>
        <w:t xml:space="preserve"> </w:t>
      </w:r>
      <w:r w:rsidR="003909E6" w:rsidRPr="00947CA2">
        <w:rPr>
          <w:u w:val="single"/>
        </w:rPr>
        <w:t xml:space="preserve">№ </w:t>
      </w:r>
      <w:r w:rsidR="00947CA2" w:rsidRPr="00947CA2">
        <w:rPr>
          <w:u w:val="single"/>
        </w:rPr>
        <w:t>744</w:t>
      </w:r>
    </w:p>
    <w:p w:rsidR="005B5ED9" w:rsidRDefault="005B5ED9" w:rsidP="00DF7D5C">
      <w:pPr>
        <w:rPr>
          <w:b/>
        </w:rPr>
      </w:pPr>
    </w:p>
    <w:p w:rsidR="003909E6" w:rsidRDefault="003909E6" w:rsidP="00DF7D5C">
      <w:pPr>
        <w:rPr>
          <w:b/>
        </w:rPr>
      </w:pPr>
    </w:p>
    <w:p w:rsidR="003909E6" w:rsidRDefault="003909E6" w:rsidP="00DF7D5C">
      <w:pPr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4A7278" w:rsidTr="003909E6">
        <w:tc>
          <w:tcPr>
            <w:tcW w:w="4219" w:type="dxa"/>
          </w:tcPr>
          <w:p w:rsidR="004A7278" w:rsidRPr="004A7278" w:rsidRDefault="00B1272F" w:rsidP="007D1352">
            <w:pPr>
              <w:jc w:val="both"/>
              <w:rPr>
                <w:b/>
              </w:rPr>
            </w:pPr>
            <w:r>
              <w:rPr>
                <w:b/>
              </w:rPr>
              <w:t>Об утверждении</w:t>
            </w:r>
            <w:r w:rsidR="00F857E1">
              <w:rPr>
                <w:b/>
              </w:rPr>
              <w:t xml:space="preserve"> Положения</w:t>
            </w:r>
            <w:r w:rsidR="002E47F4">
              <w:rPr>
                <w:b/>
              </w:rPr>
              <w:t xml:space="preserve"> и</w:t>
            </w:r>
            <w:r w:rsidR="00F1632A">
              <w:rPr>
                <w:b/>
              </w:rPr>
              <w:t xml:space="preserve"> состава К</w:t>
            </w:r>
            <w:r>
              <w:rPr>
                <w:b/>
              </w:rPr>
              <w:t>омиссии</w:t>
            </w:r>
            <w:r w:rsidR="007D1352" w:rsidRPr="007D1352">
              <w:rPr>
                <w:b/>
              </w:rPr>
              <w:t xml:space="preserve"> </w:t>
            </w:r>
            <w:r w:rsidR="00016A13">
              <w:rPr>
                <w:b/>
              </w:rPr>
              <w:t>по списанию</w:t>
            </w:r>
            <w:r w:rsidR="007D1352" w:rsidRPr="007D1352">
              <w:rPr>
                <w:b/>
              </w:rPr>
      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 собственности, финансовое обеспечение которых осуществлялось за счет средств местного бюджета</w:t>
            </w:r>
            <w:r w:rsidR="007D135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5634" w:type="dxa"/>
          </w:tcPr>
          <w:p w:rsidR="004A7278" w:rsidRDefault="004A7278" w:rsidP="00BB55BD">
            <w:pPr>
              <w:rPr>
                <w:b/>
              </w:rPr>
            </w:pPr>
          </w:p>
        </w:tc>
      </w:tr>
    </w:tbl>
    <w:p w:rsidR="004A7278" w:rsidRDefault="004A7278" w:rsidP="00BB55BD">
      <w:pPr>
        <w:ind w:firstLine="708"/>
        <w:rPr>
          <w:b/>
        </w:rPr>
      </w:pPr>
    </w:p>
    <w:p w:rsidR="00BB55BD" w:rsidRDefault="00BB55BD" w:rsidP="00BB55BD">
      <w:pPr>
        <w:rPr>
          <w:b/>
        </w:rPr>
      </w:pPr>
    </w:p>
    <w:p w:rsidR="00E1319F" w:rsidRDefault="005B5235" w:rsidP="005B5ED9">
      <w:pPr>
        <w:ind w:firstLine="709"/>
        <w:jc w:val="both"/>
        <w:rPr>
          <w:b/>
        </w:rPr>
      </w:pPr>
      <w:r w:rsidRPr="005B5235">
        <w:t>В соответствии с пунктом 3 Постановления Правительства Российской Федерации от 07.09.2021 № 1517 "О принятии решений о списании объектов незавершенного строительства или затрат, понесенных на незавершенное строительство объектов капитального строительства федеральной собственности, финансовое обеспечение которых осуществлялось за счет средств федерального бюджета",</w:t>
      </w:r>
      <w:r w:rsidR="00016A13">
        <w:t xml:space="preserve"> </w:t>
      </w:r>
    </w:p>
    <w:p w:rsidR="0002334B" w:rsidRDefault="0002334B" w:rsidP="00BB55BD">
      <w:pPr>
        <w:jc w:val="both"/>
        <w:rPr>
          <w:b/>
        </w:rPr>
      </w:pPr>
    </w:p>
    <w:p w:rsidR="005B5235" w:rsidRDefault="005B5235" w:rsidP="00BB55BD">
      <w:pPr>
        <w:jc w:val="both"/>
        <w:rPr>
          <w:b/>
        </w:rPr>
      </w:pPr>
    </w:p>
    <w:p w:rsidR="00BB55BD" w:rsidRPr="00913B2F" w:rsidRDefault="00BB55BD" w:rsidP="00E1319F">
      <w:pPr>
        <w:ind w:firstLine="708"/>
        <w:jc w:val="both"/>
        <w:rPr>
          <w:sz w:val="28"/>
          <w:szCs w:val="28"/>
        </w:rPr>
      </w:pPr>
      <w:r w:rsidRPr="00913B2F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02334B" w:rsidRDefault="0002334B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6B33" w:rsidRDefault="00D66B33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4E6" w:rsidRDefault="00991DB1" w:rsidP="005B5235">
      <w:pPr>
        <w:pStyle w:val="ConsPlusTitle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Утвердить</w:t>
      </w:r>
      <w:r w:rsidR="00F857E1">
        <w:rPr>
          <w:rFonts w:ascii="Times New Roman" w:hAnsi="Times New Roman" w:cs="Times New Roman"/>
          <w:b w:val="0"/>
          <w:sz w:val="24"/>
          <w:szCs w:val="24"/>
        </w:rPr>
        <w:t xml:space="preserve"> Положение </w:t>
      </w:r>
      <w:r w:rsidR="005B5235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F1632A">
        <w:rPr>
          <w:rFonts w:ascii="Times New Roman" w:hAnsi="Times New Roman" w:cs="Times New Roman"/>
          <w:b w:val="0"/>
          <w:sz w:val="24"/>
          <w:szCs w:val="24"/>
        </w:rPr>
        <w:t>К</w:t>
      </w:r>
      <w:r w:rsidR="00B1272F">
        <w:rPr>
          <w:rFonts w:ascii="Times New Roman" w:hAnsi="Times New Roman" w:cs="Times New Roman"/>
          <w:b w:val="0"/>
          <w:sz w:val="24"/>
          <w:szCs w:val="24"/>
        </w:rPr>
        <w:t>омиссии</w:t>
      </w:r>
      <w:r w:rsidR="007D135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E7672">
        <w:rPr>
          <w:rFonts w:ascii="Times New Roman" w:hAnsi="Times New Roman" w:cs="Times New Roman"/>
          <w:b w:val="0"/>
          <w:sz w:val="24"/>
          <w:szCs w:val="24"/>
        </w:rPr>
        <w:t>по списанию</w:t>
      </w:r>
      <w:r w:rsidR="007D1352" w:rsidRPr="007D1352">
        <w:rPr>
          <w:rFonts w:ascii="Times New Roman" w:hAnsi="Times New Roman" w:cs="Times New Roman"/>
          <w:b w:val="0"/>
          <w:sz w:val="24"/>
          <w:szCs w:val="24"/>
        </w:rPr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 собственности, финансовое обеспечение которых осуществлялось за счет средств местного бюджета  </w:t>
      </w:r>
      <w:r w:rsidR="00F1632A">
        <w:rPr>
          <w:rFonts w:ascii="Times New Roman" w:hAnsi="Times New Roman" w:cs="Times New Roman"/>
          <w:b w:val="0"/>
          <w:sz w:val="24"/>
          <w:szCs w:val="24"/>
        </w:rPr>
        <w:t>согласно П</w:t>
      </w:r>
      <w:r w:rsidR="00B1272F">
        <w:rPr>
          <w:rFonts w:ascii="Times New Roman" w:hAnsi="Times New Roman" w:cs="Times New Roman"/>
          <w:b w:val="0"/>
          <w:sz w:val="24"/>
          <w:szCs w:val="24"/>
        </w:rPr>
        <w:t>риложению</w:t>
      </w:r>
      <w:r w:rsidR="005B5235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3909E6" w:rsidRPr="003909E6">
        <w:rPr>
          <w:rFonts w:ascii="Times New Roman" w:hAnsi="Times New Roman" w:cs="Times New Roman"/>
          <w:b w:val="0"/>
          <w:bCs w:val="0"/>
          <w:kern w:val="1"/>
          <w:sz w:val="24"/>
          <w:szCs w:val="28"/>
          <w:lang w:eastAsia="ar-SA"/>
        </w:rPr>
        <w:t xml:space="preserve"> </w:t>
      </w:r>
      <w:r w:rsidR="003909E6" w:rsidRPr="003909E6">
        <w:rPr>
          <w:rFonts w:ascii="Times New Roman" w:hAnsi="Times New Roman" w:cs="Times New Roman"/>
          <w:b w:val="0"/>
          <w:sz w:val="24"/>
          <w:szCs w:val="24"/>
        </w:rPr>
        <w:t>к настоящему постановлению</w:t>
      </w:r>
      <w:r w:rsidR="00B1272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B5235" w:rsidRPr="005B5235" w:rsidRDefault="005B5235" w:rsidP="005B5235">
      <w:pPr>
        <w:pStyle w:val="aa"/>
        <w:numPr>
          <w:ilvl w:val="0"/>
          <w:numId w:val="3"/>
        </w:numPr>
        <w:ind w:left="0" w:firstLine="709"/>
        <w:jc w:val="both"/>
        <w:rPr>
          <w:bCs/>
        </w:rPr>
      </w:pPr>
      <w:r w:rsidRPr="005B5235">
        <w:rPr>
          <w:bCs/>
        </w:rPr>
        <w:t xml:space="preserve">Утвердить </w:t>
      </w:r>
      <w:r>
        <w:rPr>
          <w:bCs/>
        </w:rPr>
        <w:t>состав</w:t>
      </w:r>
      <w:r w:rsidR="00F1632A">
        <w:rPr>
          <w:bCs/>
        </w:rPr>
        <w:t xml:space="preserve"> К</w:t>
      </w:r>
      <w:r w:rsidRPr="005B5235">
        <w:rPr>
          <w:bCs/>
        </w:rPr>
        <w:t xml:space="preserve">омиссии </w:t>
      </w:r>
      <w:r w:rsidR="00016A13">
        <w:rPr>
          <w:bCs/>
        </w:rPr>
        <w:t>п</w:t>
      </w:r>
      <w:r w:rsidR="006941C4">
        <w:rPr>
          <w:bCs/>
        </w:rPr>
        <w:t>о списанию</w:t>
      </w:r>
      <w:r w:rsidRPr="005B5235">
        <w:rPr>
          <w:bCs/>
        </w:rPr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 собственности, финансовое обеспечение которых осуществлялось за счет средств местног</w:t>
      </w:r>
      <w:r w:rsidR="00F1632A">
        <w:rPr>
          <w:bCs/>
        </w:rPr>
        <w:t>о бюджета  согласно П</w:t>
      </w:r>
      <w:r>
        <w:rPr>
          <w:bCs/>
        </w:rPr>
        <w:t>риложению 2</w:t>
      </w:r>
      <w:r w:rsidR="003909E6" w:rsidRPr="003909E6">
        <w:rPr>
          <w:kern w:val="1"/>
          <w:szCs w:val="28"/>
          <w:lang w:eastAsia="ar-SA"/>
        </w:rPr>
        <w:t xml:space="preserve"> </w:t>
      </w:r>
      <w:r w:rsidR="003909E6" w:rsidRPr="003909E6">
        <w:rPr>
          <w:bCs/>
        </w:rPr>
        <w:t>к настоящему постановлению</w:t>
      </w:r>
      <w:r w:rsidRPr="005B5235">
        <w:rPr>
          <w:bCs/>
        </w:rPr>
        <w:t>.</w:t>
      </w:r>
    </w:p>
    <w:p w:rsidR="004A7278" w:rsidRDefault="005B5235" w:rsidP="00E423F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4A727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E423FC" w:rsidRPr="00E423FC">
        <w:rPr>
          <w:rFonts w:ascii="Times New Roman" w:hAnsi="Times New Roman" w:cs="Times New Roman"/>
          <w:b w:val="0"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="00E423FC" w:rsidRPr="00E423FC">
        <w:rPr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 w:rsidR="00E423FC" w:rsidRPr="00E423FC">
        <w:rPr>
          <w:rFonts w:ascii="Times New Roman" w:hAnsi="Times New Roman" w:cs="Times New Roman"/>
          <w:b w:val="0"/>
          <w:sz w:val="24"/>
          <w:szCs w:val="24"/>
        </w:rPr>
        <w:t xml:space="preserve"> настоящее постановление на сайте Администрации муниципального образования «город Десногорск» Смоленской области в информационно-телек</w:t>
      </w:r>
      <w:r w:rsidR="00951081">
        <w:rPr>
          <w:rFonts w:ascii="Times New Roman" w:hAnsi="Times New Roman" w:cs="Times New Roman"/>
          <w:b w:val="0"/>
          <w:sz w:val="24"/>
          <w:szCs w:val="24"/>
        </w:rPr>
        <w:t>оммуникационной сети «Интернет».</w:t>
      </w:r>
    </w:p>
    <w:p w:rsidR="003909E6" w:rsidRDefault="003909E6" w:rsidP="0095108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334B" w:rsidRDefault="005B5235" w:rsidP="0095108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4</w:t>
      </w:r>
      <w:r w:rsidR="00BF3F63">
        <w:rPr>
          <w:rFonts w:ascii="Times New Roman" w:hAnsi="Times New Roman" w:cs="Times New Roman"/>
          <w:b w:val="0"/>
          <w:sz w:val="24"/>
          <w:szCs w:val="24"/>
        </w:rPr>
        <w:t>.</w:t>
      </w:r>
      <w:r w:rsidR="00BF3F63" w:rsidRPr="00BF3F63">
        <w:t xml:space="preserve"> </w:t>
      </w:r>
      <w:r w:rsidR="00951081" w:rsidRPr="00951081">
        <w:rPr>
          <w:rFonts w:ascii="Times New Roman" w:hAnsi="Times New Roman" w:cs="Times New Roman"/>
          <w:b w:val="0"/>
          <w:sz w:val="24"/>
          <w:szCs w:val="24"/>
        </w:rPr>
        <w:t xml:space="preserve">Контроль исполнения настоящего постановления возложить на заместителя Главы муниципального образования - 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proofErr w:type="spellStart"/>
      <w:r w:rsidR="00951081" w:rsidRPr="00951081">
        <w:rPr>
          <w:rFonts w:ascii="Times New Roman" w:hAnsi="Times New Roman" w:cs="Times New Roman"/>
          <w:b w:val="0"/>
          <w:sz w:val="24"/>
          <w:szCs w:val="24"/>
        </w:rPr>
        <w:t>Федоренкова</w:t>
      </w:r>
      <w:proofErr w:type="spellEnd"/>
      <w:r w:rsidR="00951081" w:rsidRPr="0095108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264BD" w:rsidRDefault="00F264BD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82F6D" w:rsidRDefault="00482F6D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6B33" w:rsidRDefault="00D66B33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7278" w:rsidRPr="008241AB" w:rsidRDefault="004A7278" w:rsidP="00BB55BD">
      <w:pPr>
        <w:rPr>
          <w:sz w:val="28"/>
          <w:szCs w:val="28"/>
        </w:rPr>
      </w:pPr>
      <w:r w:rsidRPr="008241AB">
        <w:rPr>
          <w:sz w:val="28"/>
          <w:szCs w:val="28"/>
        </w:rPr>
        <w:t>Глава муниципального образования</w:t>
      </w:r>
    </w:p>
    <w:p w:rsidR="00100A47" w:rsidRPr="009642A3" w:rsidRDefault="004A7278">
      <w:pPr>
        <w:rPr>
          <w:sz w:val="28"/>
          <w:szCs w:val="28"/>
        </w:rPr>
      </w:pPr>
      <w:r w:rsidRPr="008241AB">
        <w:rPr>
          <w:sz w:val="28"/>
          <w:szCs w:val="28"/>
        </w:rPr>
        <w:t>«город Десногорск» Смоленской области</w:t>
      </w:r>
      <w:r w:rsidR="00BB55BD" w:rsidRPr="008241AB">
        <w:rPr>
          <w:sz w:val="28"/>
          <w:szCs w:val="28"/>
        </w:rPr>
        <w:tab/>
      </w:r>
      <w:r w:rsidR="00BB55BD" w:rsidRPr="008241AB">
        <w:rPr>
          <w:sz w:val="28"/>
          <w:szCs w:val="28"/>
        </w:rPr>
        <w:tab/>
      </w:r>
      <w:r w:rsidR="00032A71" w:rsidRPr="008241AB">
        <w:rPr>
          <w:b/>
          <w:sz w:val="28"/>
          <w:szCs w:val="28"/>
        </w:rPr>
        <w:tab/>
        <w:t xml:space="preserve">  </w:t>
      </w:r>
      <w:r w:rsidR="00E1319F" w:rsidRPr="008241AB">
        <w:rPr>
          <w:b/>
          <w:sz w:val="28"/>
          <w:szCs w:val="28"/>
        </w:rPr>
        <w:t xml:space="preserve"> </w:t>
      </w:r>
      <w:r w:rsidR="00991DB1">
        <w:rPr>
          <w:b/>
          <w:sz w:val="28"/>
          <w:szCs w:val="28"/>
        </w:rPr>
        <w:t xml:space="preserve">    </w:t>
      </w:r>
      <w:r w:rsidR="008241AB">
        <w:rPr>
          <w:b/>
          <w:sz w:val="28"/>
          <w:szCs w:val="28"/>
        </w:rPr>
        <w:t xml:space="preserve">   </w:t>
      </w:r>
      <w:r w:rsidR="00BB55BD" w:rsidRPr="008241AB">
        <w:rPr>
          <w:b/>
          <w:sz w:val="28"/>
          <w:szCs w:val="28"/>
        </w:rPr>
        <w:t xml:space="preserve"> </w:t>
      </w:r>
      <w:r w:rsidR="00991DB1">
        <w:rPr>
          <w:b/>
          <w:sz w:val="28"/>
          <w:szCs w:val="28"/>
        </w:rPr>
        <w:t xml:space="preserve">А.А. </w:t>
      </w:r>
      <w:r w:rsidR="001010BA">
        <w:rPr>
          <w:b/>
          <w:sz w:val="28"/>
          <w:szCs w:val="28"/>
        </w:rPr>
        <w:t>Терлецкий</w:t>
      </w:r>
    </w:p>
    <w:p w:rsidR="0058511E" w:rsidRDefault="0058511E" w:rsidP="009642A3">
      <w:pPr>
        <w:jc w:val="right"/>
      </w:pPr>
    </w:p>
    <w:p w:rsidR="0058511E" w:rsidRDefault="0058511E" w:rsidP="009642A3">
      <w:pPr>
        <w:jc w:val="right"/>
      </w:pPr>
    </w:p>
    <w:p w:rsidR="0058511E" w:rsidRDefault="0058511E" w:rsidP="009642A3">
      <w:pPr>
        <w:jc w:val="right"/>
      </w:pPr>
    </w:p>
    <w:p w:rsidR="0058511E" w:rsidRDefault="0058511E" w:rsidP="009642A3">
      <w:pPr>
        <w:jc w:val="right"/>
      </w:pPr>
    </w:p>
    <w:p w:rsidR="0058511E" w:rsidRDefault="0058511E" w:rsidP="009642A3">
      <w:pPr>
        <w:jc w:val="right"/>
      </w:pPr>
    </w:p>
    <w:p w:rsidR="001010BA" w:rsidRDefault="001010BA" w:rsidP="009642A3">
      <w:pPr>
        <w:jc w:val="right"/>
      </w:pPr>
    </w:p>
    <w:p w:rsidR="001010BA" w:rsidRDefault="001010BA" w:rsidP="009642A3">
      <w:pPr>
        <w:jc w:val="right"/>
      </w:pPr>
    </w:p>
    <w:p w:rsidR="001010BA" w:rsidRDefault="001010BA" w:rsidP="009642A3">
      <w:pPr>
        <w:jc w:val="right"/>
      </w:pPr>
    </w:p>
    <w:p w:rsidR="001010BA" w:rsidRDefault="001010BA" w:rsidP="009642A3">
      <w:pPr>
        <w:jc w:val="right"/>
      </w:pPr>
    </w:p>
    <w:p w:rsidR="001010BA" w:rsidRDefault="001010BA" w:rsidP="009642A3">
      <w:pPr>
        <w:jc w:val="right"/>
      </w:pPr>
    </w:p>
    <w:p w:rsidR="001010BA" w:rsidRDefault="001010BA" w:rsidP="009642A3">
      <w:pPr>
        <w:jc w:val="right"/>
      </w:pPr>
    </w:p>
    <w:p w:rsidR="001010BA" w:rsidRDefault="001010BA" w:rsidP="009642A3">
      <w:pPr>
        <w:jc w:val="right"/>
      </w:pPr>
    </w:p>
    <w:p w:rsidR="001010BA" w:rsidRDefault="001010BA" w:rsidP="009642A3">
      <w:pPr>
        <w:jc w:val="right"/>
      </w:pPr>
    </w:p>
    <w:p w:rsidR="0058511E" w:rsidRDefault="0058511E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742AFF" w:rsidRDefault="00742AFF" w:rsidP="009642A3">
      <w:pPr>
        <w:jc w:val="right"/>
      </w:pPr>
    </w:p>
    <w:p w:rsidR="0058511E" w:rsidRDefault="0058511E" w:rsidP="003909E6"/>
    <w:p w:rsidR="00742AFF" w:rsidRPr="00742AFF" w:rsidRDefault="00742AFF" w:rsidP="00742AFF">
      <w:pPr>
        <w:jc w:val="right"/>
      </w:pPr>
      <w:r>
        <w:lastRenderedPageBreak/>
        <w:t>Приложение  1</w:t>
      </w:r>
    </w:p>
    <w:p w:rsidR="00742AFF" w:rsidRPr="00742AFF" w:rsidRDefault="00742AFF" w:rsidP="00742AFF">
      <w:pPr>
        <w:jc w:val="right"/>
      </w:pPr>
    </w:p>
    <w:p w:rsidR="00742AFF" w:rsidRPr="00742AFF" w:rsidRDefault="00742AFF" w:rsidP="00742AFF">
      <w:pPr>
        <w:jc w:val="right"/>
      </w:pPr>
      <w:r w:rsidRPr="00742AFF">
        <w:t>УТВЕРЖДЕН</w:t>
      </w:r>
      <w:r>
        <w:t>О</w:t>
      </w:r>
    </w:p>
    <w:p w:rsidR="00742AFF" w:rsidRPr="00742AFF" w:rsidRDefault="00742AFF" w:rsidP="00742AFF">
      <w:pPr>
        <w:jc w:val="right"/>
      </w:pPr>
      <w:r w:rsidRPr="00742AFF">
        <w:t>Постановлением Администрации</w:t>
      </w:r>
    </w:p>
    <w:p w:rsidR="00742AFF" w:rsidRPr="00742AFF" w:rsidRDefault="00742AFF" w:rsidP="00742AFF">
      <w:pPr>
        <w:jc w:val="right"/>
      </w:pPr>
      <w:r w:rsidRPr="00742AFF">
        <w:t>муниципального образования</w:t>
      </w:r>
    </w:p>
    <w:p w:rsidR="00742AFF" w:rsidRPr="00742AFF" w:rsidRDefault="00742AFF" w:rsidP="00742AFF">
      <w:pPr>
        <w:jc w:val="right"/>
      </w:pPr>
      <w:r w:rsidRPr="00742AFF">
        <w:t>«город Десногорск» Смоленской области</w:t>
      </w:r>
    </w:p>
    <w:p w:rsidR="00742AFF" w:rsidRPr="00414438" w:rsidRDefault="00414438" w:rsidP="00742AFF">
      <w:pPr>
        <w:shd w:val="clear" w:color="auto" w:fill="FFFFFF"/>
        <w:jc w:val="center"/>
        <w:rPr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</w:t>
      </w:r>
      <w:r w:rsidRPr="00414438">
        <w:t>от  28.07.2025  № 744</w:t>
      </w:r>
    </w:p>
    <w:p w:rsidR="00742AFF" w:rsidRPr="00414438" w:rsidRDefault="00742AFF" w:rsidP="00742AF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42AFF" w:rsidRPr="00742AFF" w:rsidRDefault="00742AFF" w:rsidP="00742AFF">
      <w:pPr>
        <w:jc w:val="center"/>
      </w:pPr>
      <w:r w:rsidRPr="00742AFF">
        <w:t>ПОЛОЖЕНИЕ</w:t>
      </w:r>
    </w:p>
    <w:p w:rsidR="00742AFF" w:rsidRPr="000A496B" w:rsidRDefault="00835EB7" w:rsidP="00742AFF">
      <w:pPr>
        <w:jc w:val="center"/>
        <w:rPr>
          <w:lang w:bidi="en-US"/>
        </w:rPr>
      </w:pPr>
      <w:r>
        <w:rPr>
          <w:lang w:bidi="en-US"/>
        </w:rPr>
        <w:t>о К</w:t>
      </w:r>
      <w:r w:rsidR="009A2C68" w:rsidRPr="000A496B">
        <w:rPr>
          <w:lang w:bidi="en-US"/>
        </w:rPr>
        <w:t>омиссии по списанию</w:t>
      </w:r>
      <w:r w:rsidR="00742AFF" w:rsidRPr="000A496B">
        <w:rPr>
          <w:lang w:bidi="en-US"/>
        </w:rPr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 собственности, финансовое обеспечение которых осуществлялось за счет средств местного бюджета  </w:t>
      </w:r>
    </w:p>
    <w:p w:rsidR="00742AFF" w:rsidRPr="00742AFF" w:rsidRDefault="00742AFF" w:rsidP="00742AFF">
      <w:pPr>
        <w:jc w:val="center"/>
        <w:rPr>
          <w:lang w:bidi="en-US"/>
        </w:rPr>
      </w:pPr>
    </w:p>
    <w:p w:rsidR="00742AFF" w:rsidRPr="00742AFF" w:rsidRDefault="00742AFF" w:rsidP="005B5ED9">
      <w:pPr>
        <w:jc w:val="center"/>
        <w:rPr>
          <w:lang w:bidi="en-US"/>
        </w:rPr>
      </w:pPr>
      <w:r w:rsidRPr="00742AFF">
        <w:rPr>
          <w:lang w:bidi="en-US"/>
        </w:rPr>
        <w:t>1. Общие положения</w:t>
      </w:r>
    </w:p>
    <w:p w:rsidR="00FE7672" w:rsidRPr="000A496B" w:rsidRDefault="00742AFF" w:rsidP="00742AFF">
      <w:pPr>
        <w:pStyle w:val="aa"/>
        <w:numPr>
          <w:ilvl w:val="1"/>
          <w:numId w:val="4"/>
        </w:numPr>
        <w:ind w:left="0" w:firstLine="709"/>
        <w:jc w:val="both"/>
        <w:rPr>
          <w:lang w:bidi="en-US"/>
        </w:rPr>
      </w:pPr>
      <w:r w:rsidRPr="000A496B">
        <w:rPr>
          <w:lang w:bidi="en-US"/>
        </w:rPr>
        <w:t>Настоящее положение оп</w:t>
      </w:r>
      <w:r w:rsidR="00835EB7">
        <w:rPr>
          <w:lang w:bidi="en-US"/>
        </w:rPr>
        <w:t>ределяет порядок деятельности  К</w:t>
      </w:r>
      <w:r w:rsidRPr="000A496B">
        <w:rPr>
          <w:lang w:bidi="en-US"/>
        </w:rPr>
        <w:t xml:space="preserve">омиссии </w:t>
      </w:r>
      <w:r w:rsidR="00FE7672" w:rsidRPr="000A496B">
        <w:rPr>
          <w:lang w:bidi="en-US"/>
        </w:rPr>
        <w:t>по списанию</w:t>
      </w:r>
      <w:r w:rsidRPr="000A496B">
        <w:rPr>
          <w:lang w:bidi="en-US"/>
        </w:rPr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 собственности, финансовое обеспечение которых осуществлялось за счет средств местного бюджета (далее – Комиссия). </w:t>
      </w:r>
    </w:p>
    <w:p w:rsidR="00742AFF" w:rsidRPr="000A496B" w:rsidRDefault="00FE7672" w:rsidP="00742AFF">
      <w:pPr>
        <w:pStyle w:val="aa"/>
        <w:numPr>
          <w:ilvl w:val="1"/>
          <w:numId w:val="4"/>
        </w:numPr>
        <w:ind w:left="0" w:firstLine="709"/>
        <w:jc w:val="both"/>
        <w:rPr>
          <w:lang w:bidi="en-US"/>
        </w:rPr>
      </w:pPr>
      <w:r w:rsidRPr="000A496B">
        <w:rPr>
          <w:lang w:bidi="en-US"/>
        </w:rPr>
        <w:t xml:space="preserve">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</w:t>
      </w:r>
      <w:r w:rsidR="00ED62EB">
        <w:rPr>
          <w:lang w:bidi="en-US"/>
        </w:rPr>
        <w:t xml:space="preserve">правовыми актами Смоленской области, </w:t>
      </w:r>
      <w:r w:rsidRPr="000A496B">
        <w:rPr>
          <w:lang w:bidi="en-US"/>
        </w:rPr>
        <w:t>Уставом муниципального образования «город</w:t>
      </w:r>
      <w:r w:rsidR="00ED62EB">
        <w:rPr>
          <w:lang w:bidi="en-US"/>
        </w:rPr>
        <w:t xml:space="preserve"> Десногорск» Смоленской области, иными муниципальными правовыми актами,</w:t>
      </w:r>
      <w:r w:rsidRPr="000A496B">
        <w:rPr>
          <w:lang w:bidi="en-US"/>
        </w:rPr>
        <w:t xml:space="preserve"> а также настоящим Положением.</w:t>
      </w:r>
    </w:p>
    <w:p w:rsidR="00742AFF" w:rsidRPr="00742AFF" w:rsidRDefault="00742AFF" w:rsidP="00742AFF">
      <w:pPr>
        <w:jc w:val="both"/>
        <w:rPr>
          <w:lang w:bidi="en-US"/>
        </w:rPr>
      </w:pPr>
      <w:r w:rsidRPr="00742AFF">
        <w:rPr>
          <w:lang w:bidi="en-US"/>
        </w:rPr>
        <w:tab/>
        <w:t xml:space="preserve">1.3. </w:t>
      </w:r>
      <w:r w:rsidR="00FE7672" w:rsidRPr="000A496B">
        <w:rPr>
          <w:lang w:bidi="en-US"/>
        </w:rPr>
        <w:t>Комиссия является постоянно действующим коллегиальным органом.</w:t>
      </w:r>
    </w:p>
    <w:p w:rsidR="001D6D07" w:rsidRPr="000A496B" w:rsidRDefault="00742AFF" w:rsidP="001D6D07">
      <w:pPr>
        <w:jc w:val="both"/>
        <w:rPr>
          <w:lang w:bidi="en-US"/>
        </w:rPr>
      </w:pPr>
      <w:r w:rsidRPr="00742AFF">
        <w:rPr>
          <w:lang w:bidi="en-US"/>
        </w:rPr>
        <w:tab/>
        <w:t xml:space="preserve">1.4. Председателем Комиссии  является </w:t>
      </w:r>
      <w:r w:rsidR="008870F4" w:rsidRPr="000A496B">
        <w:rPr>
          <w:lang w:bidi="en-US"/>
        </w:rPr>
        <w:t xml:space="preserve">заместитель Главы муниципального образования - </w:t>
      </w:r>
      <w:r w:rsidR="001D6D07" w:rsidRPr="000A496B">
        <w:rPr>
          <w:lang w:bidi="en-US"/>
        </w:rPr>
        <w:t>председатель Комитета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EB45BD" w:rsidRPr="000A496B">
        <w:rPr>
          <w:lang w:bidi="en-US"/>
        </w:rPr>
        <w:t>.</w:t>
      </w:r>
      <w:r w:rsidRPr="00742AFF">
        <w:rPr>
          <w:lang w:bidi="en-US"/>
        </w:rPr>
        <w:tab/>
      </w:r>
    </w:p>
    <w:p w:rsidR="00601BFD" w:rsidRPr="000A496B" w:rsidRDefault="00742AFF" w:rsidP="00EB45BD">
      <w:pPr>
        <w:ind w:firstLine="709"/>
        <w:jc w:val="both"/>
      </w:pPr>
      <w:r w:rsidRPr="00742AFF">
        <w:rPr>
          <w:lang w:bidi="en-US"/>
        </w:rPr>
        <w:t xml:space="preserve">1.5. </w:t>
      </w:r>
      <w:r w:rsidR="00601BFD" w:rsidRPr="000A496B">
        <w:tab/>
        <w:t>Комиссия создается в целях принятия решений о списании объектов незавершенного строительства или затрат по объектам незавершенного строительства, а также сокращения объемов незавершенного строительства.</w:t>
      </w:r>
    </w:p>
    <w:p w:rsidR="00933E4C" w:rsidRPr="000A496B" w:rsidRDefault="00933E4C" w:rsidP="005B5ED9">
      <w:pPr>
        <w:jc w:val="both"/>
      </w:pPr>
    </w:p>
    <w:p w:rsidR="00601BFD" w:rsidRPr="000A496B" w:rsidRDefault="00601BFD" w:rsidP="005B5ED9">
      <w:pPr>
        <w:jc w:val="center"/>
      </w:pPr>
      <w:r w:rsidRPr="000A496B">
        <w:t>2. Организация деятельности Комиссии</w:t>
      </w:r>
    </w:p>
    <w:p w:rsidR="00601BFD" w:rsidRPr="000A496B" w:rsidRDefault="00601BFD" w:rsidP="00601BFD">
      <w:pPr>
        <w:ind w:firstLine="709"/>
        <w:jc w:val="both"/>
      </w:pPr>
      <w:r w:rsidRPr="000A496B">
        <w:t>2.1. Комиссия образуется в составе председателя, секретаря и членов Комиссии. Персональный состав Комиссии утверждается постановлением Администрации муниципального образования «город Десногорск» Смоленской области.</w:t>
      </w:r>
    </w:p>
    <w:p w:rsidR="00601BFD" w:rsidRPr="000A496B" w:rsidRDefault="00601BFD" w:rsidP="001F6708">
      <w:pPr>
        <w:ind w:firstLine="709"/>
        <w:jc w:val="both"/>
      </w:pPr>
      <w:r w:rsidRPr="000A496B">
        <w:t xml:space="preserve">2.2. Основной формой деятельности Комиссии являются заседания, которые проводятся по мере необходимости, на которые приглашаются представители заинтересованных </w:t>
      </w:r>
      <w:r w:rsidR="00ED62EB">
        <w:t>муниципальных учреждений</w:t>
      </w:r>
      <w:r w:rsidRPr="000A496B">
        <w:t xml:space="preserve"> муниципального образования </w:t>
      </w:r>
      <w:r w:rsidR="001F6708" w:rsidRPr="000A496B">
        <w:t>«город Десногорск» Смоленской области</w:t>
      </w:r>
      <w:r w:rsidRPr="000A496B">
        <w:t>.</w:t>
      </w:r>
    </w:p>
    <w:p w:rsidR="00601BFD" w:rsidRPr="000A496B" w:rsidRDefault="00601BFD" w:rsidP="0037218F">
      <w:pPr>
        <w:ind w:firstLine="709"/>
        <w:jc w:val="both"/>
      </w:pPr>
      <w:r w:rsidRPr="000A496B">
        <w:t>2.3. Заседания комиссии проводятс</w:t>
      </w:r>
      <w:r w:rsidR="0037218F" w:rsidRPr="000A496B">
        <w:t>я под руководством председателя</w:t>
      </w:r>
      <w:r w:rsidRPr="000A496B">
        <w:t>. Заседание комиссии считается правомочным, если на нем присутствует не менее половины ее членов.</w:t>
      </w:r>
    </w:p>
    <w:p w:rsidR="00FE7672" w:rsidRPr="000A496B" w:rsidRDefault="00601BFD" w:rsidP="0037218F">
      <w:pPr>
        <w:ind w:firstLine="709"/>
        <w:jc w:val="both"/>
      </w:pPr>
      <w:r w:rsidRPr="000A496B">
        <w:t xml:space="preserve">2.4. На заседаниях Комиссии рассматриваются </w:t>
      </w:r>
      <w:r w:rsidR="00ED62EB">
        <w:t>предложения (</w:t>
      </w:r>
      <w:r w:rsidRPr="000A496B">
        <w:t>ходатайства</w:t>
      </w:r>
      <w:r w:rsidR="00ED62EB">
        <w:t>)</w:t>
      </w:r>
      <w:r w:rsidRPr="000A496B">
        <w:t xml:space="preserve"> </w:t>
      </w:r>
      <w:r w:rsidR="00ED62EB">
        <w:t>муниципальных учреждений</w:t>
      </w:r>
      <w:r w:rsidRPr="000A496B">
        <w:t xml:space="preserve"> муниципального образования </w:t>
      </w:r>
      <w:r w:rsidR="0037218F" w:rsidRPr="000A496B">
        <w:t xml:space="preserve">«город Десногорск» Смоленской области </w:t>
      </w:r>
      <w:r w:rsidRPr="000A496B">
        <w:t xml:space="preserve">о необходимости списания объектов </w:t>
      </w:r>
      <w:r w:rsidR="0037218F" w:rsidRPr="000A496B">
        <w:t>незавершенного строительства или</w:t>
      </w:r>
      <w:r w:rsidRPr="000A496B">
        <w:t xml:space="preserve"> затрат по объектам незавершенного строительства. Дата проведения заседания Комиссии должна быть назначена не позднее десяти дней </w:t>
      </w:r>
      <w:proofErr w:type="gramStart"/>
      <w:r w:rsidRPr="000A496B">
        <w:t>с даты поступления</w:t>
      </w:r>
      <w:proofErr w:type="gramEnd"/>
      <w:r w:rsidRPr="000A496B">
        <w:t xml:space="preserve"> </w:t>
      </w:r>
      <w:r w:rsidR="00ED62EB">
        <w:t>предложения (</w:t>
      </w:r>
      <w:r w:rsidRPr="000A496B">
        <w:t>ходатайства</w:t>
      </w:r>
      <w:r w:rsidR="00ED62EB">
        <w:t>)</w:t>
      </w:r>
      <w:r w:rsidRPr="000A496B">
        <w:t>.</w:t>
      </w:r>
    </w:p>
    <w:p w:rsidR="006C02E3" w:rsidRPr="000A496B" w:rsidRDefault="006C02E3" w:rsidP="006C02E3">
      <w:pPr>
        <w:ind w:firstLine="709"/>
        <w:jc w:val="both"/>
      </w:pPr>
      <w:r w:rsidRPr="000A496B">
        <w:t>2.5. Председатель Комиссии:</w:t>
      </w:r>
    </w:p>
    <w:p w:rsidR="006C02E3" w:rsidRPr="000A496B" w:rsidRDefault="006C02E3" w:rsidP="006C02E3">
      <w:pPr>
        <w:ind w:firstLine="709"/>
        <w:jc w:val="both"/>
      </w:pPr>
      <w:r w:rsidRPr="000A496B">
        <w:t>- организует ее работу и председательствует на заседаниях;</w:t>
      </w:r>
    </w:p>
    <w:p w:rsidR="006C02E3" w:rsidRPr="000A496B" w:rsidRDefault="006C02E3" w:rsidP="006C02E3">
      <w:pPr>
        <w:ind w:firstLine="709"/>
        <w:jc w:val="both"/>
      </w:pPr>
      <w:r w:rsidRPr="000A496B">
        <w:t>- формирует повестку заседания Комиссии, определяет состав экспертов и иных лиц, приглашаемых на заседание;</w:t>
      </w:r>
    </w:p>
    <w:p w:rsidR="006C02E3" w:rsidRPr="000A496B" w:rsidRDefault="006C02E3" w:rsidP="006C02E3">
      <w:pPr>
        <w:ind w:firstLine="709"/>
        <w:jc w:val="both"/>
      </w:pPr>
      <w:r w:rsidRPr="000A496B">
        <w:lastRenderedPageBreak/>
        <w:t xml:space="preserve">- взаимодействует с руководителями </w:t>
      </w:r>
      <w:r w:rsidR="00952A82">
        <w:t>муниципальных учреждений</w:t>
      </w:r>
      <w:r w:rsidRPr="000A496B">
        <w:t xml:space="preserve"> муниципального образования «город Десногорск» Смоленской области по вопросам реализации решений Комиссии;</w:t>
      </w:r>
    </w:p>
    <w:p w:rsidR="006C02E3" w:rsidRPr="000A496B" w:rsidRDefault="006C02E3" w:rsidP="006C02E3">
      <w:pPr>
        <w:ind w:firstLine="709"/>
        <w:jc w:val="both"/>
      </w:pPr>
      <w:r w:rsidRPr="000A496B">
        <w:t>- подписывает протоколы заседаний Комиссии.</w:t>
      </w:r>
    </w:p>
    <w:p w:rsidR="006C02E3" w:rsidRPr="000A496B" w:rsidRDefault="006C02E3" w:rsidP="006C02E3">
      <w:pPr>
        <w:ind w:firstLine="709"/>
        <w:jc w:val="both"/>
      </w:pPr>
      <w:r w:rsidRPr="000A496B">
        <w:t>2.6. Секретарь комиссии:</w:t>
      </w:r>
    </w:p>
    <w:p w:rsidR="006C02E3" w:rsidRPr="000A496B" w:rsidRDefault="006C02E3" w:rsidP="006C02E3">
      <w:pPr>
        <w:ind w:firstLine="709"/>
        <w:jc w:val="both"/>
      </w:pPr>
      <w:r w:rsidRPr="000A496B">
        <w:t>- содействует председателю Комиссии в организации текущей деятельности Комиссии;</w:t>
      </w:r>
    </w:p>
    <w:p w:rsidR="006C02E3" w:rsidRPr="000A496B" w:rsidRDefault="006C02E3" w:rsidP="006C02E3">
      <w:pPr>
        <w:ind w:firstLine="709"/>
        <w:jc w:val="both"/>
      </w:pPr>
      <w:r w:rsidRPr="000A496B">
        <w:t>- информирует членов Комиссии о времени, месте и повестке дня ее заседания, направляет им материалы по вопросам, включенным в повестку дня заседания;</w:t>
      </w:r>
    </w:p>
    <w:p w:rsidR="006D2D55" w:rsidRPr="000A496B" w:rsidRDefault="006C02E3" w:rsidP="006C02E3">
      <w:pPr>
        <w:ind w:firstLine="709"/>
        <w:jc w:val="both"/>
      </w:pPr>
      <w:r w:rsidRPr="000A496B">
        <w:t>- ведет делопроизводство Комиссии.</w:t>
      </w:r>
    </w:p>
    <w:p w:rsidR="00020151" w:rsidRPr="000A496B" w:rsidRDefault="00020151" w:rsidP="00020151">
      <w:pPr>
        <w:ind w:firstLine="709"/>
        <w:jc w:val="both"/>
      </w:pPr>
      <w:r w:rsidRPr="000A496B">
        <w:t>2.7. Члены Комиссии имеют право:</w:t>
      </w:r>
    </w:p>
    <w:p w:rsidR="00020151" w:rsidRPr="000A496B" w:rsidRDefault="00020151" w:rsidP="00020151">
      <w:pPr>
        <w:ind w:firstLine="709"/>
        <w:jc w:val="both"/>
      </w:pPr>
      <w:r w:rsidRPr="000A496B">
        <w:t>- вносить предложения по повестке дня его заседания;</w:t>
      </w:r>
    </w:p>
    <w:p w:rsidR="00020151" w:rsidRPr="000A496B" w:rsidRDefault="00020151" w:rsidP="00020151">
      <w:pPr>
        <w:ind w:firstLine="709"/>
        <w:jc w:val="both"/>
      </w:pPr>
      <w:r w:rsidRPr="000A496B">
        <w:t>- заранее знакомиться с документами и материалами по вопросам, вынесенным на обсуждение Комиссии;</w:t>
      </w:r>
    </w:p>
    <w:p w:rsidR="00020151" w:rsidRPr="000A496B" w:rsidRDefault="00020151" w:rsidP="00020151">
      <w:pPr>
        <w:ind w:firstLine="709"/>
        <w:jc w:val="both"/>
      </w:pPr>
      <w:r w:rsidRPr="000A496B">
        <w:t>- предлагать кандидатуры экспертов и иных лиц для участия в заседаниях Комиссии;</w:t>
      </w:r>
    </w:p>
    <w:p w:rsidR="00933E4C" w:rsidRPr="000A496B" w:rsidRDefault="00020151" w:rsidP="00020151">
      <w:pPr>
        <w:ind w:firstLine="709"/>
        <w:jc w:val="both"/>
      </w:pPr>
      <w:r w:rsidRPr="000A496B">
        <w:t>- вносить предложения по дальнейшему использованию, консервации или сносу объектов незавершенного строительства.</w:t>
      </w:r>
    </w:p>
    <w:p w:rsidR="00020151" w:rsidRPr="000A496B" w:rsidRDefault="00020151" w:rsidP="00020151">
      <w:pPr>
        <w:ind w:firstLine="709"/>
        <w:jc w:val="both"/>
      </w:pPr>
      <w:r w:rsidRPr="000A496B">
        <w:t>2.8. Члены Комиссии обязаны принимать участие в заседаниях лично, не передавая свои полномочия другим лицам.</w:t>
      </w:r>
    </w:p>
    <w:p w:rsidR="00601BFD" w:rsidRPr="000A496B" w:rsidRDefault="00020151" w:rsidP="00020151">
      <w:pPr>
        <w:ind w:firstLine="709"/>
        <w:jc w:val="both"/>
      </w:pPr>
      <w:r w:rsidRPr="000A496B">
        <w:t xml:space="preserve">2.9. Комиссия рассматривает поступившие </w:t>
      </w:r>
      <w:r w:rsidR="00952A82">
        <w:t>предложение (</w:t>
      </w:r>
      <w:r w:rsidRPr="000A496B">
        <w:t>ходатайства</w:t>
      </w:r>
      <w:r w:rsidR="00952A82">
        <w:t>)</w:t>
      </w:r>
      <w:r w:rsidRPr="000A496B">
        <w:t xml:space="preserve"> на предмет их соответствия Порядку списания, принимает решение о целесообразности (нецелесообразности) списания объектов незавершенного строительства или затрат по объектам незавершенного строительства.</w:t>
      </w:r>
    </w:p>
    <w:p w:rsidR="00ED62EB" w:rsidRPr="00952A82" w:rsidRDefault="001B3233" w:rsidP="00952A82">
      <w:pPr>
        <w:ind w:firstLine="709"/>
        <w:jc w:val="both"/>
      </w:pPr>
      <w:r w:rsidRPr="000A496B">
        <w:t xml:space="preserve">2.10. </w:t>
      </w:r>
      <w:r w:rsidR="00ED62EB">
        <w:t xml:space="preserve">При принятии решения </w:t>
      </w:r>
      <w:r w:rsidR="00ED62EB" w:rsidRPr="00ED62EB">
        <w:t>о списании объекта незавершенного строительства</w:t>
      </w:r>
      <w:r w:rsidR="00ED62EB">
        <w:t xml:space="preserve"> Комиссия руководствуется «Правилами </w:t>
      </w:r>
      <w:r w:rsidR="00ED62EB" w:rsidRPr="00ED62EB">
        <w:t>принятия решений о списании объектов незавершенного строительства или затрат, понесенных на незавершенное строительство объектов капитального строительства муниципальной  собственности, финансовое обеспечение которых осуществлялось за счет средств местного бюджета</w:t>
      </w:r>
      <w:r w:rsidR="00ED62EB">
        <w:t>»</w:t>
      </w:r>
      <w:r w:rsidR="00952A82">
        <w:t>,</w:t>
      </w:r>
      <w:r w:rsidR="00ED62EB">
        <w:t xml:space="preserve"> </w:t>
      </w:r>
      <w:r w:rsidR="00C02EEE">
        <w:t>утвержденными постановлением Администрации муниципального образования «город Десногорск» Смоленской области</w:t>
      </w:r>
      <w:r w:rsidR="00952A82">
        <w:t>.</w:t>
      </w:r>
    </w:p>
    <w:p w:rsidR="00020151" w:rsidRPr="000A496B" w:rsidRDefault="00835EB7" w:rsidP="001B3233">
      <w:pPr>
        <w:ind w:firstLine="709"/>
        <w:jc w:val="both"/>
      </w:pPr>
      <w:r>
        <w:t>2.11</w:t>
      </w:r>
      <w:r w:rsidR="00020151" w:rsidRPr="000A496B">
        <w:t xml:space="preserve">. Решение Комиссии принимается открытым голосованием и считается принятым, если за него проголосовало не менее половины </w:t>
      </w:r>
      <w:r w:rsidR="00952A82">
        <w:t xml:space="preserve"> от установленного числа </w:t>
      </w:r>
      <w:r w:rsidR="00020151" w:rsidRPr="000A496B">
        <w:t>членов Комиссии. При равном количестве голосов членов Комиссии мнение председателя является решающим.</w:t>
      </w:r>
    </w:p>
    <w:p w:rsidR="008B7CB6" w:rsidRDefault="00835EB7" w:rsidP="000A496B">
      <w:pPr>
        <w:ind w:firstLine="709"/>
        <w:jc w:val="both"/>
      </w:pPr>
      <w:r>
        <w:t>2.12</w:t>
      </w:r>
      <w:r w:rsidR="001B3233" w:rsidRPr="000A496B">
        <w:t>. Решение</w:t>
      </w:r>
      <w:r w:rsidR="00020151" w:rsidRPr="000A496B">
        <w:t xml:space="preserve"> К</w:t>
      </w:r>
      <w:r w:rsidR="001B3233" w:rsidRPr="000A496B">
        <w:t>омиссии принимае</w:t>
      </w:r>
      <w:r w:rsidR="00020151" w:rsidRPr="000A496B">
        <w:t xml:space="preserve">тся в форме протокола заседания, который в течение пяти рабочих дней </w:t>
      </w:r>
      <w:proofErr w:type="gramStart"/>
      <w:r w:rsidR="00020151" w:rsidRPr="000A496B">
        <w:t>с даты проведения</w:t>
      </w:r>
      <w:proofErr w:type="gramEnd"/>
      <w:r w:rsidR="00020151" w:rsidRPr="000A496B">
        <w:t xml:space="preserve"> заседания Комиссии оформляется и подписывается председателем, членами и секретарем Комиссии. </w:t>
      </w:r>
      <w:r w:rsidR="00A6590E" w:rsidRPr="000A496B">
        <w:t xml:space="preserve">  </w:t>
      </w:r>
      <w:r w:rsidR="00020151" w:rsidRPr="000A496B">
        <w:t xml:space="preserve">В течение не более двух рабочих дней с момента подписания протокола заседания секретарь Комиссии направляет копию протокола руководителю </w:t>
      </w:r>
      <w:r w:rsidR="00952A82">
        <w:t>муниципального учреждения</w:t>
      </w:r>
      <w:r w:rsidR="00020151" w:rsidRPr="000A496B">
        <w:t xml:space="preserve"> муниципального образования </w:t>
      </w:r>
      <w:r w:rsidR="005B5ED9" w:rsidRPr="000A496B">
        <w:t>«город Десногорск» Смоленской области</w:t>
      </w:r>
      <w:r w:rsidR="00020151" w:rsidRPr="000A496B">
        <w:t xml:space="preserve">, </w:t>
      </w:r>
      <w:r w:rsidR="00952A82">
        <w:t>предложение (</w:t>
      </w:r>
      <w:r w:rsidR="00020151" w:rsidRPr="000A496B">
        <w:t>ходатайство</w:t>
      </w:r>
      <w:r w:rsidR="00952A82">
        <w:t>)</w:t>
      </w:r>
      <w:r w:rsidR="00020151" w:rsidRPr="000A496B">
        <w:t xml:space="preserve"> которого рассматривалось на заседании Комиссии.</w:t>
      </w:r>
    </w:p>
    <w:p w:rsidR="00835EB7" w:rsidRDefault="00835EB7" w:rsidP="000A496B">
      <w:pPr>
        <w:ind w:firstLine="709"/>
        <w:jc w:val="both"/>
      </w:pPr>
      <w:r>
        <w:t xml:space="preserve">2.13. В случае принятия решения о </w:t>
      </w:r>
      <w:r w:rsidRPr="00835EB7">
        <w:t>списании объекта незавершенного строительства</w:t>
      </w:r>
      <w:r w:rsidR="00501C63">
        <w:t xml:space="preserve"> </w:t>
      </w:r>
      <w:r w:rsidR="000E6547" w:rsidRPr="000E6547">
        <w:t xml:space="preserve">или затрат </w:t>
      </w:r>
      <w:r w:rsidR="00501C63" w:rsidRPr="00501C63">
        <w:t>понесенных на незавершенное строительство объектов капитального строительства муниципальной собственности</w:t>
      </w:r>
      <w:r w:rsidR="000E6547">
        <w:t>,</w:t>
      </w:r>
      <w:r>
        <w:t xml:space="preserve"> секретарь Комиссии подготавливает соответствующий проект постановления Администрации муниципального образования «город Десногорск» Смоленской области.</w:t>
      </w:r>
    </w:p>
    <w:p w:rsidR="00952A82" w:rsidRDefault="00952A82" w:rsidP="009642A3">
      <w:pPr>
        <w:jc w:val="right"/>
      </w:pPr>
    </w:p>
    <w:p w:rsidR="00952A82" w:rsidRDefault="00952A82" w:rsidP="009642A3">
      <w:pPr>
        <w:jc w:val="right"/>
      </w:pPr>
    </w:p>
    <w:p w:rsidR="00952A82" w:rsidRDefault="00952A82" w:rsidP="009642A3">
      <w:pPr>
        <w:jc w:val="right"/>
      </w:pPr>
    </w:p>
    <w:p w:rsidR="00952A82" w:rsidRDefault="00952A82" w:rsidP="009642A3">
      <w:pPr>
        <w:jc w:val="right"/>
      </w:pPr>
    </w:p>
    <w:p w:rsidR="00952A82" w:rsidRDefault="00952A82" w:rsidP="009642A3">
      <w:pPr>
        <w:jc w:val="right"/>
      </w:pPr>
    </w:p>
    <w:p w:rsidR="00952A82" w:rsidRDefault="00952A82" w:rsidP="00835EB7"/>
    <w:p w:rsidR="00381BD9" w:rsidRDefault="00381BD9" w:rsidP="00835EB7"/>
    <w:p w:rsidR="009642A3" w:rsidRPr="009642A3" w:rsidRDefault="009642A3" w:rsidP="009642A3">
      <w:pPr>
        <w:jc w:val="right"/>
      </w:pPr>
      <w:r w:rsidRPr="009642A3">
        <w:t xml:space="preserve">Приложение </w:t>
      </w:r>
      <w:r w:rsidR="005B5235">
        <w:t>2</w:t>
      </w:r>
    </w:p>
    <w:p w:rsidR="009642A3" w:rsidRPr="009642A3" w:rsidRDefault="009642A3" w:rsidP="009642A3">
      <w:pPr>
        <w:jc w:val="right"/>
      </w:pPr>
    </w:p>
    <w:p w:rsidR="009642A3" w:rsidRPr="009642A3" w:rsidRDefault="009642A3" w:rsidP="009642A3">
      <w:pPr>
        <w:jc w:val="right"/>
      </w:pPr>
      <w:r w:rsidRPr="009642A3">
        <w:lastRenderedPageBreak/>
        <w:t xml:space="preserve">УТВЕРЖДЕН </w:t>
      </w:r>
    </w:p>
    <w:p w:rsidR="009642A3" w:rsidRPr="009642A3" w:rsidRDefault="009642A3" w:rsidP="008B7CB6">
      <w:pPr>
        <w:jc w:val="right"/>
      </w:pPr>
      <w:r>
        <w:t xml:space="preserve"> постановлением</w:t>
      </w:r>
      <w:r w:rsidRPr="009642A3">
        <w:t xml:space="preserve"> Администрации</w:t>
      </w:r>
    </w:p>
    <w:p w:rsidR="009642A3" w:rsidRPr="009642A3" w:rsidRDefault="009642A3" w:rsidP="008B7CB6">
      <w:pPr>
        <w:jc w:val="right"/>
      </w:pPr>
      <w:r w:rsidRPr="009642A3">
        <w:t>муниципального образования</w:t>
      </w:r>
    </w:p>
    <w:p w:rsidR="009642A3" w:rsidRPr="009642A3" w:rsidRDefault="009642A3" w:rsidP="008B7CB6">
      <w:pPr>
        <w:jc w:val="right"/>
      </w:pPr>
      <w:r w:rsidRPr="009642A3">
        <w:t>«город Десногорск» Смоленской области</w:t>
      </w:r>
    </w:p>
    <w:p w:rsidR="00421A36" w:rsidRDefault="009642A3" w:rsidP="00414438">
      <w:pPr>
        <w:jc w:val="right"/>
      </w:pPr>
      <w:r>
        <w:t xml:space="preserve">                                                                                                         </w:t>
      </w:r>
      <w:r w:rsidR="00414438" w:rsidRPr="00947CA2">
        <w:rPr>
          <w:u w:val="single"/>
        </w:rPr>
        <w:t xml:space="preserve">от </w:t>
      </w:r>
      <w:r w:rsidR="00414438">
        <w:rPr>
          <w:u w:val="single"/>
        </w:rPr>
        <w:t xml:space="preserve"> </w:t>
      </w:r>
      <w:r w:rsidR="00414438" w:rsidRPr="00947CA2">
        <w:rPr>
          <w:u w:val="single"/>
        </w:rPr>
        <w:t>28.07.2025</w:t>
      </w:r>
      <w:r w:rsidR="00414438">
        <w:rPr>
          <w:u w:val="single"/>
        </w:rPr>
        <w:t xml:space="preserve"> </w:t>
      </w:r>
      <w:r w:rsidR="00414438" w:rsidRPr="00947CA2">
        <w:rPr>
          <w:u w:val="single"/>
        </w:rPr>
        <w:t xml:space="preserve"> № 744</w:t>
      </w:r>
      <w:bookmarkStart w:id="0" w:name="_GoBack"/>
      <w:bookmarkEnd w:id="0"/>
    </w:p>
    <w:p w:rsidR="00421A36" w:rsidRDefault="00421A36"/>
    <w:p w:rsidR="00FD03F4" w:rsidRDefault="00FD03F4" w:rsidP="00FD03F4">
      <w:pPr>
        <w:jc w:val="center"/>
      </w:pPr>
      <w:r w:rsidRPr="009642A3">
        <w:t xml:space="preserve">СОСТАВ </w:t>
      </w:r>
    </w:p>
    <w:p w:rsidR="00421A36" w:rsidRDefault="009642A3" w:rsidP="00FC1F0E">
      <w:pPr>
        <w:jc w:val="center"/>
      </w:pPr>
      <w:r w:rsidRPr="009642A3">
        <w:t xml:space="preserve"> </w:t>
      </w:r>
      <w:r w:rsidR="00835EB7">
        <w:t>К</w:t>
      </w:r>
      <w:r w:rsidRPr="009642A3">
        <w:t>омиссии</w:t>
      </w:r>
      <w:r w:rsidR="00FC1F0E">
        <w:t xml:space="preserve"> </w:t>
      </w:r>
      <w:r w:rsidR="002E24F3">
        <w:t>по списанию</w:t>
      </w:r>
      <w:r w:rsidR="00FC1F0E" w:rsidRPr="00FC1F0E"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 собственности, финансовое обеспечение которых осуществлялось за счет средств местного бюджета  </w:t>
      </w:r>
    </w:p>
    <w:p w:rsidR="00421A36" w:rsidRDefault="00421A36"/>
    <w:p w:rsidR="00421A36" w:rsidRDefault="00421A3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738"/>
      </w:tblGrid>
      <w:tr w:rsidR="005B399E" w:rsidRPr="005B399E" w:rsidTr="00E5269A">
        <w:trPr>
          <w:trHeight w:val="15"/>
        </w:trPr>
        <w:tc>
          <w:tcPr>
            <w:tcW w:w="3686" w:type="dxa"/>
            <w:hideMark/>
          </w:tcPr>
          <w:p w:rsidR="005B399E" w:rsidRPr="005B399E" w:rsidRDefault="00CF20D9" w:rsidP="00CF20D9">
            <w:r>
              <w:t xml:space="preserve">   </w:t>
            </w:r>
          </w:p>
        </w:tc>
        <w:tc>
          <w:tcPr>
            <w:tcW w:w="5738" w:type="dxa"/>
            <w:hideMark/>
          </w:tcPr>
          <w:p w:rsidR="005B399E" w:rsidRPr="005B399E" w:rsidRDefault="005B399E" w:rsidP="005B399E"/>
        </w:tc>
      </w:tr>
      <w:tr w:rsidR="005B399E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99E" w:rsidRPr="005B399E" w:rsidRDefault="000A48DA" w:rsidP="00CF20D9">
            <w:pPr>
              <w:spacing w:line="315" w:lineRule="atLeast"/>
              <w:textAlignment w:val="baseline"/>
            </w:pPr>
            <w:proofErr w:type="spellStart"/>
            <w:r w:rsidRPr="000A48DA">
              <w:t>Федоренков</w:t>
            </w:r>
            <w:proofErr w:type="spellEnd"/>
            <w:r w:rsidRPr="000A48DA">
              <w:t xml:space="preserve"> Алексей Витальевич</w:t>
            </w: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99E" w:rsidRPr="005B399E" w:rsidRDefault="00824223" w:rsidP="008B7CB6">
            <w:pPr>
              <w:spacing w:line="315" w:lineRule="atLeast"/>
              <w:jc w:val="both"/>
              <w:textAlignment w:val="baseline"/>
            </w:pPr>
            <w:r>
              <w:t>з</w:t>
            </w:r>
            <w:r w:rsidR="000A48DA" w:rsidRPr="000A48DA">
              <w:t xml:space="preserve">аместитель Главы муниципального образования </w:t>
            </w:r>
            <w:r w:rsidR="005B5235">
              <w:t xml:space="preserve">- </w:t>
            </w:r>
            <w:r w:rsidR="000A48DA" w:rsidRPr="000A48DA">
              <w:t>председатель Комитета по городскому хозяйству и промышленному комплексу</w:t>
            </w:r>
            <w:r>
              <w:t xml:space="preserve"> </w:t>
            </w:r>
            <w:r w:rsidRPr="00824223">
              <w:t>Администрации муниципального образования «город Десногорск» Смоленской области</w:t>
            </w:r>
            <w:r w:rsidR="005F2194">
              <w:t xml:space="preserve">, </w:t>
            </w:r>
            <w:r w:rsidRPr="00824223">
              <w:t>председатель комиссии</w:t>
            </w:r>
            <w:r w:rsidR="005F0ED0">
              <w:t>;</w:t>
            </w:r>
          </w:p>
          <w:p w:rsidR="005B399E" w:rsidRPr="005B399E" w:rsidRDefault="005B399E" w:rsidP="008B7CB6">
            <w:pPr>
              <w:spacing w:line="315" w:lineRule="atLeast"/>
              <w:jc w:val="both"/>
              <w:textAlignment w:val="baseline"/>
            </w:pPr>
          </w:p>
        </w:tc>
      </w:tr>
      <w:tr w:rsidR="005B399E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99E" w:rsidRPr="005B399E" w:rsidRDefault="000A48DA" w:rsidP="005B399E">
            <w:pPr>
              <w:spacing w:line="315" w:lineRule="atLeast"/>
              <w:textAlignment w:val="baseline"/>
            </w:pPr>
            <w:proofErr w:type="spellStart"/>
            <w:r w:rsidRPr="000A48DA">
              <w:t>Кокурина</w:t>
            </w:r>
            <w:proofErr w:type="spellEnd"/>
            <w:r w:rsidRPr="000A48DA">
              <w:t xml:space="preserve"> Марина Васильевна</w:t>
            </w: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99E" w:rsidRDefault="000A48DA" w:rsidP="008B7CB6">
            <w:pPr>
              <w:spacing w:line="315" w:lineRule="atLeast"/>
              <w:jc w:val="both"/>
              <w:textAlignment w:val="baseline"/>
            </w:pPr>
            <w:r>
              <w:t>н</w:t>
            </w:r>
            <w:r w:rsidRPr="000A48DA">
              <w:t>ачальник отдела строительства и ремо</w:t>
            </w:r>
            <w:r>
              <w:t>нтов</w:t>
            </w:r>
            <w:r w:rsidR="005B5235">
              <w:t xml:space="preserve"> </w:t>
            </w:r>
            <w:r w:rsidR="005B5235" w:rsidRPr="005B5235">
              <w:t>Комитета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  <w:r w:rsidR="005F2194">
              <w:t xml:space="preserve">, </w:t>
            </w:r>
            <w:r w:rsidR="00824223" w:rsidRPr="00824223">
              <w:t>секретарь комиссии</w:t>
            </w:r>
            <w:r w:rsidR="00F0104F">
              <w:t>;</w:t>
            </w:r>
            <w:r w:rsidR="005B399E" w:rsidRPr="005B399E">
              <w:t xml:space="preserve"> </w:t>
            </w:r>
          </w:p>
          <w:p w:rsidR="00CF20D9" w:rsidRPr="005B399E" w:rsidRDefault="00CF20D9" w:rsidP="008B7CB6">
            <w:pPr>
              <w:spacing w:line="315" w:lineRule="atLeast"/>
              <w:jc w:val="both"/>
              <w:textAlignment w:val="baseline"/>
            </w:pPr>
          </w:p>
        </w:tc>
      </w:tr>
      <w:tr w:rsidR="00E5269A" w:rsidRPr="005B399E" w:rsidTr="00E5269A">
        <w:tc>
          <w:tcPr>
            <w:tcW w:w="942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269A" w:rsidRDefault="00E5269A" w:rsidP="00E5269A">
            <w:pPr>
              <w:spacing w:line="315" w:lineRule="atLeast"/>
              <w:jc w:val="both"/>
              <w:textAlignment w:val="baseline"/>
            </w:pPr>
          </w:p>
          <w:p w:rsidR="00E5269A" w:rsidRPr="00E5269A" w:rsidRDefault="00E5269A" w:rsidP="00E5269A">
            <w:pPr>
              <w:spacing w:line="315" w:lineRule="atLeast"/>
              <w:jc w:val="both"/>
              <w:textAlignment w:val="baseline"/>
            </w:pPr>
            <w:r w:rsidRPr="00E5269A">
              <w:t>Члены комиссии:</w:t>
            </w:r>
          </w:p>
          <w:p w:rsidR="00E5269A" w:rsidRPr="005B399E" w:rsidRDefault="00E5269A" w:rsidP="005B399E">
            <w:pPr>
              <w:spacing w:line="315" w:lineRule="atLeast"/>
              <w:textAlignment w:val="baseline"/>
            </w:pPr>
          </w:p>
        </w:tc>
      </w:tr>
      <w:tr w:rsidR="003278E9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8E9" w:rsidRPr="00CF20D9" w:rsidRDefault="000A48DA" w:rsidP="001010BA">
            <w:pPr>
              <w:spacing w:line="315" w:lineRule="atLeast"/>
              <w:textAlignment w:val="baseline"/>
            </w:pPr>
            <w:r w:rsidRPr="000A48DA">
              <w:t>Зайцева Татьяна Николаевна</w:t>
            </w: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78E9" w:rsidRDefault="000A48DA" w:rsidP="00B41362">
            <w:pPr>
              <w:spacing w:line="315" w:lineRule="atLeast"/>
              <w:jc w:val="both"/>
              <w:textAlignment w:val="baseline"/>
            </w:pPr>
            <w:r>
              <w:t xml:space="preserve">председатель </w:t>
            </w:r>
            <w:r w:rsidRPr="000A48DA">
              <w:t>Комитет</w:t>
            </w:r>
            <w:r>
              <w:t>а</w:t>
            </w:r>
            <w:r w:rsidRPr="000A48DA">
              <w:t xml:space="preserve"> имущественных и земельных отношений</w:t>
            </w:r>
            <w:r w:rsidR="005B5235">
              <w:t xml:space="preserve"> </w:t>
            </w:r>
            <w:r w:rsidR="005B5235" w:rsidRPr="005B5235">
              <w:t>Администрации муниципального образования «город Десногорск» Смоленской области</w:t>
            </w:r>
            <w:r>
              <w:t>;</w:t>
            </w:r>
          </w:p>
          <w:p w:rsidR="00E5269A" w:rsidRPr="005B399E" w:rsidRDefault="00E5269A" w:rsidP="00B41362">
            <w:pPr>
              <w:spacing w:line="315" w:lineRule="atLeast"/>
              <w:jc w:val="both"/>
              <w:textAlignment w:val="baseline"/>
            </w:pPr>
          </w:p>
        </w:tc>
      </w:tr>
      <w:tr w:rsidR="005B399E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99E" w:rsidRDefault="000A48DA" w:rsidP="005B399E">
            <w:pPr>
              <w:spacing w:line="315" w:lineRule="atLeast"/>
              <w:textAlignment w:val="baseline"/>
            </w:pPr>
            <w:proofErr w:type="spellStart"/>
            <w:r w:rsidRPr="000A48DA">
              <w:t>Потупаева</w:t>
            </w:r>
            <w:proofErr w:type="spellEnd"/>
            <w:r w:rsidRPr="000A48DA">
              <w:t xml:space="preserve"> Светлана Владимировна</w:t>
            </w:r>
          </w:p>
          <w:p w:rsidR="00FC1F0E" w:rsidRDefault="00FC1F0E" w:rsidP="005B399E">
            <w:pPr>
              <w:spacing w:line="315" w:lineRule="atLeast"/>
              <w:textAlignment w:val="baseline"/>
            </w:pPr>
          </w:p>
          <w:p w:rsidR="005B5235" w:rsidRDefault="005B5235" w:rsidP="005B399E">
            <w:pPr>
              <w:spacing w:line="315" w:lineRule="atLeast"/>
              <w:textAlignment w:val="baseline"/>
            </w:pPr>
          </w:p>
          <w:p w:rsidR="005B5235" w:rsidRDefault="005B5235" w:rsidP="005B399E">
            <w:pPr>
              <w:spacing w:line="315" w:lineRule="atLeast"/>
              <w:textAlignment w:val="baseline"/>
            </w:pPr>
          </w:p>
          <w:p w:rsidR="00FC1F0E" w:rsidRDefault="00FC1F0E" w:rsidP="005B399E">
            <w:pPr>
              <w:spacing w:line="315" w:lineRule="atLeast"/>
              <w:textAlignment w:val="baseline"/>
            </w:pPr>
            <w:proofErr w:type="spellStart"/>
            <w:r w:rsidRPr="00FC1F0E">
              <w:t>Лекторова</w:t>
            </w:r>
            <w:proofErr w:type="spellEnd"/>
            <w:r w:rsidRPr="00FC1F0E">
              <w:t xml:space="preserve"> Мария Викторовна</w:t>
            </w:r>
          </w:p>
          <w:p w:rsidR="00FC1F0E" w:rsidRDefault="00FC1F0E" w:rsidP="005B399E">
            <w:pPr>
              <w:spacing w:line="315" w:lineRule="atLeast"/>
              <w:textAlignment w:val="baseline"/>
            </w:pPr>
          </w:p>
          <w:p w:rsidR="00FC1F0E" w:rsidRDefault="00FC1F0E" w:rsidP="005B399E">
            <w:pPr>
              <w:spacing w:line="315" w:lineRule="atLeast"/>
              <w:textAlignment w:val="baseline"/>
            </w:pPr>
          </w:p>
          <w:p w:rsidR="00FC1F0E" w:rsidRDefault="00FC1F0E" w:rsidP="005B399E">
            <w:pPr>
              <w:spacing w:line="315" w:lineRule="atLeast"/>
              <w:textAlignment w:val="baseline"/>
            </w:pPr>
          </w:p>
          <w:p w:rsidR="00FC1F0E" w:rsidRDefault="00FC1F0E" w:rsidP="005B399E">
            <w:pPr>
              <w:spacing w:line="315" w:lineRule="atLeast"/>
              <w:textAlignment w:val="baseline"/>
            </w:pPr>
          </w:p>
          <w:p w:rsidR="00FC1F0E" w:rsidRPr="005B399E" w:rsidRDefault="00FC1F0E" w:rsidP="005B399E">
            <w:pPr>
              <w:spacing w:line="315" w:lineRule="atLeast"/>
              <w:textAlignment w:val="baseline"/>
            </w:pPr>
            <w:proofErr w:type="gramStart"/>
            <w:r w:rsidRPr="00FC1F0E">
              <w:t>Малодушная</w:t>
            </w:r>
            <w:proofErr w:type="gramEnd"/>
            <w:r w:rsidRPr="00FC1F0E">
              <w:t xml:space="preserve"> Ольга Алексеевна</w:t>
            </w: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121E" w:rsidRDefault="000A48DA" w:rsidP="00B41362">
            <w:pPr>
              <w:spacing w:line="315" w:lineRule="atLeast"/>
              <w:jc w:val="both"/>
              <w:textAlignment w:val="baseline"/>
            </w:pPr>
            <w:r>
              <w:t>н</w:t>
            </w:r>
            <w:r w:rsidR="00824223">
              <w:t>ачальник Ф</w:t>
            </w:r>
            <w:r w:rsidRPr="000A48DA">
              <w:t>инансового управления</w:t>
            </w:r>
            <w:r w:rsidR="00824223">
              <w:t xml:space="preserve"> </w:t>
            </w:r>
            <w:r w:rsidR="00824223" w:rsidRPr="00824223">
              <w:t>муниципального образования «город Десногорск» Смоленской области</w:t>
            </w:r>
            <w:r w:rsidR="00F0104F">
              <w:t>;</w:t>
            </w:r>
          </w:p>
          <w:p w:rsidR="000A48DA" w:rsidRDefault="000A48DA" w:rsidP="00B41362">
            <w:pPr>
              <w:spacing w:line="315" w:lineRule="atLeast"/>
              <w:jc w:val="both"/>
              <w:textAlignment w:val="baseline"/>
            </w:pPr>
          </w:p>
          <w:p w:rsidR="00FC1F0E" w:rsidRDefault="00FC1F0E" w:rsidP="00B41362">
            <w:pPr>
              <w:spacing w:line="315" w:lineRule="atLeast"/>
              <w:jc w:val="both"/>
              <w:textAlignment w:val="baseline"/>
            </w:pPr>
          </w:p>
          <w:p w:rsidR="00FC1F0E" w:rsidRPr="005B399E" w:rsidRDefault="00FC1F0E" w:rsidP="00B41362">
            <w:pPr>
              <w:spacing w:line="315" w:lineRule="atLeast"/>
              <w:jc w:val="both"/>
              <w:textAlignment w:val="baseline"/>
            </w:pPr>
            <w:r>
              <w:t>г</w:t>
            </w:r>
            <w:r w:rsidRPr="00FC1F0E">
              <w:t>лавный бухгалтер</w:t>
            </w:r>
            <w:r>
              <w:t xml:space="preserve"> муниципального казённого</w:t>
            </w:r>
            <w:r w:rsidRPr="00FC1F0E">
              <w:t xml:space="preserve"> учреждение «Централизованная бухгалтерия» муниципального образования «город Десногорск» Смоленской области</w:t>
            </w:r>
            <w:r w:rsidR="005F2194">
              <w:t>;</w:t>
            </w:r>
          </w:p>
          <w:p w:rsidR="005B399E" w:rsidRDefault="005B399E" w:rsidP="00B41362">
            <w:pPr>
              <w:spacing w:line="315" w:lineRule="atLeast"/>
              <w:jc w:val="both"/>
              <w:textAlignment w:val="baseline"/>
            </w:pPr>
          </w:p>
          <w:p w:rsidR="00FC1F0E" w:rsidRDefault="00FC1F0E" w:rsidP="00B41362">
            <w:pPr>
              <w:spacing w:line="315" w:lineRule="atLeast"/>
              <w:jc w:val="both"/>
              <w:textAlignment w:val="baseline"/>
            </w:pPr>
            <w:r>
              <w:t>н</w:t>
            </w:r>
            <w:r w:rsidRPr="00FC1F0E">
              <w:t>ачальник отдела бухгалтерского учёта - главный бухгалтер</w:t>
            </w:r>
            <w:r w:rsidR="00824223">
              <w:t xml:space="preserve"> </w:t>
            </w:r>
            <w:r w:rsidR="00824223" w:rsidRPr="00824223">
              <w:t xml:space="preserve">Администрации муниципального образования «город Десногорск» Смоленской </w:t>
            </w:r>
            <w:r w:rsidR="00824223" w:rsidRPr="00824223">
              <w:lastRenderedPageBreak/>
              <w:t>области</w:t>
            </w:r>
            <w:r w:rsidR="00824223">
              <w:t>;</w:t>
            </w:r>
          </w:p>
          <w:p w:rsidR="00FC1F0E" w:rsidRPr="005B399E" w:rsidRDefault="00FC1F0E" w:rsidP="00B41362">
            <w:pPr>
              <w:spacing w:line="315" w:lineRule="atLeast"/>
              <w:jc w:val="both"/>
              <w:textAlignment w:val="baseline"/>
            </w:pPr>
          </w:p>
        </w:tc>
      </w:tr>
      <w:tr w:rsidR="00EC121E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121E" w:rsidRDefault="001010BA" w:rsidP="005B399E">
            <w:pPr>
              <w:spacing w:line="315" w:lineRule="atLeast"/>
              <w:textAlignment w:val="baseline"/>
            </w:pPr>
            <w:proofErr w:type="spellStart"/>
            <w:r w:rsidRPr="001010BA">
              <w:lastRenderedPageBreak/>
              <w:t>Нинасов</w:t>
            </w:r>
            <w:proofErr w:type="spellEnd"/>
            <w:r w:rsidRPr="001010BA">
              <w:t xml:space="preserve"> Владимир Иванович</w:t>
            </w: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269A" w:rsidRPr="005B399E" w:rsidRDefault="001010BA" w:rsidP="00B41362">
            <w:pPr>
              <w:spacing w:line="315" w:lineRule="atLeast"/>
              <w:jc w:val="both"/>
              <w:textAlignment w:val="baseline"/>
            </w:pPr>
            <w:r w:rsidRPr="001010BA">
              <w:t>начальник юридического отдела Администрации муниципального образования «город</w:t>
            </w:r>
            <w:r>
              <w:t xml:space="preserve"> Десногорск» Смоленской области</w:t>
            </w:r>
            <w:r w:rsidR="005F2194">
              <w:t>.</w:t>
            </w:r>
          </w:p>
        </w:tc>
      </w:tr>
    </w:tbl>
    <w:p w:rsidR="001010BA" w:rsidRDefault="001010BA" w:rsidP="001010BA"/>
    <w:sectPr w:rsidR="001010BA" w:rsidSect="000A496B">
      <w:headerReference w:type="default" r:id="rId10"/>
      <w:pgSz w:w="11906" w:h="16838"/>
      <w:pgMar w:top="993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ED" w:rsidRDefault="003723ED" w:rsidP="009568ED">
      <w:r>
        <w:separator/>
      </w:r>
    </w:p>
  </w:endnote>
  <w:endnote w:type="continuationSeparator" w:id="0">
    <w:p w:rsidR="003723ED" w:rsidRDefault="003723ED" w:rsidP="009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ED" w:rsidRDefault="003723ED" w:rsidP="009568ED">
      <w:r>
        <w:separator/>
      </w:r>
    </w:p>
  </w:footnote>
  <w:footnote w:type="continuationSeparator" w:id="0">
    <w:p w:rsidR="003723ED" w:rsidRDefault="003723ED" w:rsidP="00956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719937"/>
      <w:docPartObj>
        <w:docPartGallery w:val="Page Numbers (Top of Page)"/>
        <w:docPartUnique/>
      </w:docPartObj>
    </w:sdtPr>
    <w:sdtEndPr/>
    <w:sdtContent>
      <w:p w:rsidR="009568ED" w:rsidRDefault="009568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438">
          <w:rPr>
            <w:noProof/>
          </w:rPr>
          <w:t>2</w:t>
        </w:r>
        <w:r>
          <w:fldChar w:fldCharType="end"/>
        </w:r>
      </w:p>
    </w:sdtContent>
  </w:sdt>
  <w:p w:rsidR="009568ED" w:rsidRDefault="009568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2295"/>
    <w:multiLevelType w:val="multilevel"/>
    <w:tmpl w:val="8CCC1872"/>
    <w:lvl w:ilvl="0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D8A1739"/>
    <w:multiLevelType w:val="multilevel"/>
    <w:tmpl w:val="40B6D38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BD"/>
    <w:rsid w:val="00016A13"/>
    <w:rsid w:val="00020151"/>
    <w:rsid w:val="0002334B"/>
    <w:rsid w:val="00032A71"/>
    <w:rsid w:val="00032DD8"/>
    <w:rsid w:val="00040E4A"/>
    <w:rsid w:val="0005287F"/>
    <w:rsid w:val="0005792A"/>
    <w:rsid w:val="00092163"/>
    <w:rsid w:val="000A48DA"/>
    <w:rsid w:val="000A496B"/>
    <w:rsid w:val="000A72D5"/>
    <w:rsid w:val="000D4109"/>
    <w:rsid w:val="000E6547"/>
    <w:rsid w:val="000F0605"/>
    <w:rsid w:val="00100A47"/>
    <w:rsid w:val="001010BA"/>
    <w:rsid w:val="00123263"/>
    <w:rsid w:val="00127833"/>
    <w:rsid w:val="00136D10"/>
    <w:rsid w:val="00175D3A"/>
    <w:rsid w:val="00176946"/>
    <w:rsid w:val="00192CBE"/>
    <w:rsid w:val="001945EB"/>
    <w:rsid w:val="001B3233"/>
    <w:rsid w:val="001D6D07"/>
    <w:rsid w:val="001E072B"/>
    <w:rsid w:val="001F6708"/>
    <w:rsid w:val="001F6D52"/>
    <w:rsid w:val="00200AC1"/>
    <w:rsid w:val="00227233"/>
    <w:rsid w:val="00231C7B"/>
    <w:rsid w:val="00236991"/>
    <w:rsid w:val="00251482"/>
    <w:rsid w:val="00255B74"/>
    <w:rsid w:val="00280B02"/>
    <w:rsid w:val="002A2877"/>
    <w:rsid w:val="002C0C74"/>
    <w:rsid w:val="002C7201"/>
    <w:rsid w:val="002D6E21"/>
    <w:rsid w:val="002E24F3"/>
    <w:rsid w:val="002E47F4"/>
    <w:rsid w:val="003278E9"/>
    <w:rsid w:val="00365826"/>
    <w:rsid w:val="0037218F"/>
    <w:rsid w:val="003723ED"/>
    <w:rsid w:val="00373D88"/>
    <w:rsid w:val="00381BD9"/>
    <w:rsid w:val="003827FA"/>
    <w:rsid w:val="003909E6"/>
    <w:rsid w:val="003B4B63"/>
    <w:rsid w:val="003B5506"/>
    <w:rsid w:val="003E62C2"/>
    <w:rsid w:val="003F1DC0"/>
    <w:rsid w:val="00406028"/>
    <w:rsid w:val="00414438"/>
    <w:rsid w:val="00421A36"/>
    <w:rsid w:val="00481EA8"/>
    <w:rsid w:val="00482F6D"/>
    <w:rsid w:val="004901C6"/>
    <w:rsid w:val="00495BE6"/>
    <w:rsid w:val="004A7278"/>
    <w:rsid w:val="004A7415"/>
    <w:rsid w:val="004D5F04"/>
    <w:rsid w:val="004E057C"/>
    <w:rsid w:val="00501C63"/>
    <w:rsid w:val="00536FEB"/>
    <w:rsid w:val="0058511E"/>
    <w:rsid w:val="00585AA8"/>
    <w:rsid w:val="005B399E"/>
    <w:rsid w:val="005B5235"/>
    <w:rsid w:val="005B5ED9"/>
    <w:rsid w:val="005C416F"/>
    <w:rsid w:val="005D0BBA"/>
    <w:rsid w:val="005E5AC1"/>
    <w:rsid w:val="005F0ED0"/>
    <w:rsid w:val="005F2194"/>
    <w:rsid w:val="00601BFD"/>
    <w:rsid w:val="00607F44"/>
    <w:rsid w:val="00617A5B"/>
    <w:rsid w:val="006258D1"/>
    <w:rsid w:val="006533EF"/>
    <w:rsid w:val="00686F27"/>
    <w:rsid w:val="006941C4"/>
    <w:rsid w:val="006C02E3"/>
    <w:rsid w:val="006D2D55"/>
    <w:rsid w:val="006D57F3"/>
    <w:rsid w:val="006F3C3F"/>
    <w:rsid w:val="0071635A"/>
    <w:rsid w:val="00742AFF"/>
    <w:rsid w:val="00751CB3"/>
    <w:rsid w:val="00774294"/>
    <w:rsid w:val="00782E5E"/>
    <w:rsid w:val="007B32F5"/>
    <w:rsid w:val="007D1352"/>
    <w:rsid w:val="00801768"/>
    <w:rsid w:val="00817F33"/>
    <w:rsid w:val="008229B8"/>
    <w:rsid w:val="0082419B"/>
    <w:rsid w:val="008241AB"/>
    <w:rsid w:val="00824223"/>
    <w:rsid w:val="00835EB7"/>
    <w:rsid w:val="0084026B"/>
    <w:rsid w:val="00886AF8"/>
    <w:rsid w:val="008870F4"/>
    <w:rsid w:val="00894DC4"/>
    <w:rsid w:val="008B7CB6"/>
    <w:rsid w:val="008E2F68"/>
    <w:rsid w:val="008F3745"/>
    <w:rsid w:val="0090718B"/>
    <w:rsid w:val="00932AC3"/>
    <w:rsid w:val="00933E4C"/>
    <w:rsid w:val="00947CA2"/>
    <w:rsid w:val="00951081"/>
    <w:rsid w:val="00952A82"/>
    <w:rsid w:val="009539B1"/>
    <w:rsid w:val="009568ED"/>
    <w:rsid w:val="009642A3"/>
    <w:rsid w:val="009676A7"/>
    <w:rsid w:val="00972759"/>
    <w:rsid w:val="00975973"/>
    <w:rsid w:val="0098201E"/>
    <w:rsid w:val="00985BCD"/>
    <w:rsid w:val="00991DB1"/>
    <w:rsid w:val="00995719"/>
    <w:rsid w:val="009A2C68"/>
    <w:rsid w:val="00A053F8"/>
    <w:rsid w:val="00A159B9"/>
    <w:rsid w:val="00A308F4"/>
    <w:rsid w:val="00A53A16"/>
    <w:rsid w:val="00A60EED"/>
    <w:rsid w:val="00A6590E"/>
    <w:rsid w:val="00A66EA8"/>
    <w:rsid w:val="00A74257"/>
    <w:rsid w:val="00AC619F"/>
    <w:rsid w:val="00AD7760"/>
    <w:rsid w:val="00AF25BC"/>
    <w:rsid w:val="00AF65C2"/>
    <w:rsid w:val="00B1272F"/>
    <w:rsid w:val="00B200F8"/>
    <w:rsid w:val="00B41362"/>
    <w:rsid w:val="00B5081E"/>
    <w:rsid w:val="00B6020F"/>
    <w:rsid w:val="00B87299"/>
    <w:rsid w:val="00B91765"/>
    <w:rsid w:val="00B94C69"/>
    <w:rsid w:val="00BA2FA0"/>
    <w:rsid w:val="00BB55BD"/>
    <w:rsid w:val="00BC2F38"/>
    <w:rsid w:val="00BF3F63"/>
    <w:rsid w:val="00C02EEE"/>
    <w:rsid w:val="00C52CB1"/>
    <w:rsid w:val="00C817E2"/>
    <w:rsid w:val="00CC2EB0"/>
    <w:rsid w:val="00CC4600"/>
    <w:rsid w:val="00CD2FFF"/>
    <w:rsid w:val="00CD5167"/>
    <w:rsid w:val="00CE2673"/>
    <w:rsid w:val="00CF20D9"/>
    <w:rsid w:val="00CF6266"/>
    <w:rsid w:val="00D1341F"/>
    <w:rsid w:val="00D14D75"/>
    <w:rsid w:val="00D601A9"/>
    <w:rsid w:val="00D66B33"/>
    <w:rsid w:val="00D97BE8"/>
    <w:rsid w:val="00DA40F8"/>
    <w:rsid w:val="00DC3433"/>
    <w:rsid w:val="00DD193A"/>
    <w:rsid w:val="00DF16AE"/>
    <w:rsid w:val="00DF7D5C"/>
    <w:rsid w:val="00E10506"/>
    <w:rsid w:val="00E1319F"/>
    <w:rsid w:val="00E228DB"/>
    <w:rsid w:val="00E423FC"/>
    <w:rsid w:val="00E44CAD"/>
    <w:rsid w:val="00E46091"/>
    <w:rsid w:val="00E461D5"/>
    <w:rsid w:val="00E5269A"/>
    <w:rsid w:val="00E56F6E"/>
    <w:rsid w:val="00EA148D"/>
    <w:rsid w:val="00EB45BD"/>
    <w:rsid w:val="00EC121E"/>
    <w:rsid w:val="00ED62EB"/>
    <w:rsid w:val="00F0104F"/>
    <w:rsid w:val="00F077FB"/>
    <w:rsid w:val="00F13376"/>
    <w:rsid w:val="00F14036"/>
    <w:rsid w:val="00F1632A"/>
    <w:rsid w:val="00F264BD"/>
    <w:rsid w:val="00F334E6"/>
    <w:rsid w:val="00F35270"/>
    <w:rsid w:val="00F426B4"/>
    <w:rsid w:val="00F774A6"/>
    <w:rsid w:val="00F857E1"/>
    <w:rsid w:val="00F911C4"/>
    <w:rsid w:val="00FC1F0E"/>
    <w:rsid w:val="00FC21E1"/>
    <w:rsid w:val="00FC7E22"/>
    <w:rsid w:val="00FD03F4"/>
    <w:rsid w:val="00FE2B55"/>
    <w:rsid w:val="00FE6789"/>
    <w:rsid w:val="00FE7331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568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6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568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6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B5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568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6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568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6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B5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8200-F977-4100-8718-C22DD61B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2</cp:lastModifiedBy>
  <cp:revision>48</cp:revision>
  <cp:lastPrinted>2025-07-25T11:09:00Z</cp:lastPrinted>
  <dcterms:created xsi:type="dcterms:W3CDTF">2025-07-23T07:59:00Z</dcterms:created>
  <dcterms:modified xsi:type="dcterms:W3CDTF">2025-07-29T05:27:00Z</dcterms:modified>
</cp:coreProperties>
</file>