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C54DF" w14:textId="77777777" w:rsidR="00B56D46" w:rsidRPr="009D089E" w:rsidRDefault="002A61B5" w:rsidP="00F737F8">
      <w:pPr>
        <w:tabs>
          <w:tab w:val="left" w:pos="4536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 w14:anchorId="0363FB83">
          <v:rect id="_x0000_s1026" style="position:absolute;margin-left:65.25pt;margin-top:1.8pt;width:425.6pt;height:64.95pt;z-index:1" filled="f" stroked="f" strokeweight=".25pt">
            <v:textbox style="mso-next-textbox:#_x0000_s1026" inset="1pt,1pt,1pt,1pt">
              <w:txbxContent>
                <w:p w14:paraId="13907536" w14:textId="77777777" w:rsidR="002D7B07" w:rsidRDefault="002D7B07" w:rsidP="00F737F8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АДМИНИСТРАЦИЯ</w:t>
                  </w:r>
                </w:p>
                <w:p w14:paraId="27ED61C0" w14:textId="77777777" w:rsidR="002D7B07" w:rsidRDefault="002D7B07" w:rsidP="00F737F8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14:paraId="58CBC104" w14:textId="77777777" w:rsidR="002D7B07" w:rsidRDefault="002D7B07" w:rsidP="00F737F8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14:paraId="1BB88E1F" w14:textId="77777777" w:rsidR="002D7B07" w:rsidRDefault="002D7B07" w:rsidP="00F737F8">
                  <w:pPr>
                    <w:pStyle w:val="3"/>
                    <w:rPr>
                      <w:sz w:val="44"/>
                    </w:rPr>
                  </w:pPr>
                </w:p>
                <w:p w14:paraId="123102AC" w14:textId="77777777" w:rsidR="002D7B07" w:rsidRDefault="002D7B07" w:rsidP="00F737F8">
                  <w:pPr>
                    <w:rPr>
                      <w:sz w:val="12"/>
                    </w:rPr>
                  </w:pPr>
                </w:p>
                <w:p w14:paraId="7D4037EE" w14:textId="77777777" w:rsidR="002D7B07" w:rsidRDefault="002D7B07" w:rsidP="00F737F8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14:paraId="23AE8F30" w14:textId="77777777" w:rsidR="002D7B07" w:rsidRDefault="002D7B07" w:rsidP="00F737F8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14:paraId="7AB7E34D" w14:textId="77777777" w:rsidR="002D7B07" w:rsidRDefault="002D7B07" w:rsidP="00F737F8"/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</w:rPr>
        <w:pict w14:anchorId="2DB479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7" o:spid="_x0000_i1025" type="#_x0000_t75" alt="gerb_cv6" style="width:53.25pt;height:50.25pt;visibility:visible">
            <v:imagedata r:id="rId9" o:title=""/>
          </v:shape>
        </w:pict>
      </w:r>
    </w:p>
    <w:p w14:paraId="6000AE66" w14:textId="77777777" w:rsidR="00B56D46" w:rsidRPr="009D089E" w:rsidRDefault="00B56D46" w:rsidP="00526AFA">
      <w:pPr>
        <w:pStyle w:val="4"/>
        <w:rPr>
          <w:sz w:val="24"/>
          <w:szCs w:val="24"/>
        </w:rPr>
      </w:pPr>
    </w:p>
    <w:p w14:paraId="152F7286" w14:textId="77777777" w:rsidR="00B56D46" w:rsidRDefault="00B56D46" w:rsidP="00526AFA">
      <w:pPr>
        <w:pStyle w:val="4"/>
        <w:rPr>
          <w:sz w:val="24"/>
          <w:szCs w:val="24"/>
        </w:rPr>
      </w:pPr>
    </w:p>
    <w:p w14:paraId="58492EA2" w14:textId="77777777" w:rsidR="00B56D46" w:rsidRPr="00C2078B" w:rsidRDefault="00B56D46" w:rsidP="00195C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8EE049" w14:textId="77777777" w:rsidR="00B56D46" w:rsidRPr="009D089E" w:rsidRDefault="00B56D46" w:rsidP="00526AFA">
      <w:pPr>
        <w:pStyle w:val="4"/>
        <w:rPr>
          <w:sz w:val="32"/>
          <w:szCs w:val="32"/>
        </w:rPr>
      </w:pPr>
      <w:r w:rsidRPr="009D089E">
        <w:rPr>
          <w:sz w:val="32"/>
          <w:szCs w:val="32"/>
        </w:rPr>
        <w:t>П О С Т А Н О В Л Е Н И Е</w:t>
      </w:r>
    </w:p>
    <w:p w14:paraId="263F056C" w14:textId="77777777" w:rsidR="00B56D46" w:rsidRPr="009D089E" w:rsidRDefault="00B56D46" w:rsidP="008D79AC">
      <w:pPr>
        <w:spacing w:after="0"/>
        <w:rPr>
          <w:rFonts w:ascii="Times New Roman" w:hAnsi="Times New Roman"/>
          <w:sz w:val="24"/>
          <w:szCs w:val="24"/>
        </w:rPr>
      </w:pPr>
    </w:p>
    <w:p w14:paraId="5ABFBCDA" w14:textId="77777777" w:rsidR="00B56D46" w:rsidRPr="009D089E" w:rsidRDefault="00B56D46" w:rsidP="008D79AC">
      <w:pPr>
        <w:spacing w:after="0"/>
        <w:rPr>
          <w:rFonts w:ascii="Times New Roman" w:hAnsi="Times New Roman"/>
          <w:sz w:val="24"/>
          <w:szCs w:val="24"/>
        </w:rPr>
      </w:pPr>
    </w:p>
    <w:p w14:paraId="08BCCF04" w14:textId="166E4356" w:rsidR="00B56D46" w:rsidRPr="003B22FD" w:rsidRDefault="00384DB0" w:rsidP="008D79AC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от</w:t>
      </w:r>
      <w:r w:rsidRPr="003B22F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65B24">
        <w:rPr>
          <w:rFonts w:ascii="Times New Roman" w:hAnsi="Times New Roman"/>
          <w:sz w:val="24"/>
          <w:szCs w:val="24"/>
          <w:u w:val="single"/>
        </w:rPr>
        <w:t>15.07.2025</w:t>
      </w:r>
      <w:r w:rsidR="003B22FD" w:rsidRPr="003B22FD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565B24">
        <w:rPr>
          <w:rFonts w:ascii="Times New Roman" w:hAnsi="Times New Roman"/>
          <w:sz w:val="24"/>
          <w:szCs w:val="24"/>
          <w:u w:val="single"/>
        </w:rPr>
        <w:t xml:space="preserve">             </w:t>
      </w:r>
      <w:r w:rsidR="003B22F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№</w:t>
      </w:r>
      <w:r w:rsidR="003B22FD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565B24">
        <w:rPr>
          <w:rFonts w:ascii="Times New Roman" w:hAnsi="Times New Roman"/>
          <w:sz w:val="24"/>
          <w:szCs w:val="24"/>
          <w:u w:val="single"/>
        </w:rPr>
        <w:t xml:space="preserve">708              </w:t>
      </w:r>
      <w:r w:rsidR="003B22FD">
        <w:rPr>
          <w:rFonts w:ascii="Times New Roman" w:hAnsi="Times New Roman"/>
          <w:sz w:val="24"/>
          <w:szCs w:val="24"/>
          <w:u w:val="single"/>
        </w:rPr>
        <w:t xml:space="preserve">   .</w:t>
      </w:r>
    </w:p>
    <w:p w14:paraId="4E5E7B6F" w14:textId="77777777" w:rsidR="00B56D46" w:rsidRPr="00C56A64" w:rsidRDefault="00B56D46" w:rsidP="008D79AC">
      <w:pPr>
        <w:tabs>
          <w:tab w:val="left" w:pos="4536"/>
        </w:tabs>
        <w:spacing w:after="0"/>
        <w:rPr>
          <w:rFonts w:ascii="Times New Roman" w:hAnsi="Times New Roman"/>
          <w:sz w:val="24"/>
          <w:szCs w:val="24"/>
        </w:rPr>
      </w:pPr>
    </w:p>
    <w:p w14:paraId="19B226E5" w14:textId="77777777" w:rsidR="00B56D46" w:rsidRPr="00C56A64" w:rsidRDefault="00B56D46" w:rsidP="008D79A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7"/>
        <w:gridCol w:w="5417"/>
      </w:tblGrid>
      <w:tr w:rsidR="00B56D46" w:rsidRPr="00FD2A8E" w14:paraId="580107DD" w14:textId="77777777" w:rsidTr="008217A3">
        <w:trPr>
          <w:trHeight w:val="1671"/>
        </w:trPr>
        <w:tc>
          <w:tcPr>
            <w:tcW w:w="4607" w:type="dxa"/>
            <w:shd w:val="clear" w:color="auto" w:fill="FFFFFF"/>
          </w:tcPr>
          <w:p w14:paraId="6049407E" w14:textId="60EA7772" w:rsidR="001F2CAC" w:rsidRPr="001F2CAC" w:rsidRDefault="001F2CAC" w:rsidP="001F2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2CAC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1676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 утверждении Положения о порядке работы </w:t>
            </w:r>
            <w:r w:rsidRPr="001F2CAC">
              <w:rPr>
                <w:rFonts w:ascii="Times New Roman" w:hAnsi="Times New Roman"/>
                <w:b/>
                <w:bCs/>
                <w:sz w:val="24"/>
                <w:szCs w:val="24"/>
              </w:rPr>
              <w:t>межведомственной комиссии по оценке жилых помещений  жилищного фонда в результате использования средств материнского (семейного) капитала на приобретение жилого помещения</w:t>
            </w:r>
          </w:p>
          <w:p w14:paraId="628AE34D" w14:textId="244AAFDC" w:rsidR="00B56D46" w:rsidRPr="00FD2A8E" w:rsidRDefault="00B56D46" w:rsidP="003B22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FFFFFF"/>
          </w:tcPr>
          <w:p w14:paraId="053EDF16" w14:textId="77777777" w:rsidR="00B56D46" w:rsidRPr="00FD2A8E" w:rsidRDefault="00B56D46" w:rsidP="00552E16">
            <w:pPr>
              <w:spacing w:after="0" w:line="240" w:lineRule="auto"/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</w:pPr>
          </w:p>
        </w:tc>
      </w:tr>
    </w:tbl>
    <w:p w14:paraId="60C7DD38" w14:textId="77777777" w:rsidR="00B56D46" w:rsidRDefault="00B56D46" w:rsidP="008C0C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69599C" w14:textId="77777777" w:rsidR="003B22FD" w:rsidRPr="00FD2A8E" w:rsidRDefault="003B22FD" w:rsidP="008C0C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DED39B" w14:textId="48BC201E" w:rsidR="009E14CD" w:rsidRPr="0016761E" w:rsidRDefault="00B56D46" w:rsidP="00C23486">
      <w:pPr>
        <w:pStyle w:val="Default"/>
        <w:jc w:val="both"/>
        <w:rPr>
          <w:szCs w:val="28"/>
        </w:rPr>
      </w:pPr>
      <w:r w:rsidRPr="00C4496D">
        <w:rPr>
          <w:sz w:val="28"/>
          <w:szCs w:val="28"/>
        </w:rPr>
        <w:tab/>
      </w:r>
      <w:r w:rsidR="001F2CAC" w:rsidRPr="0016761E">
        <w:rPr>
          <w:szCs w:val="28"/>
        </w:rPr>
        <w:t>В соответствии с Федеральным законом от 29 декабря 2006 года №256-ФЗ «О дополнительных мерах государственной поддержки семей, имеющих детей», Правилами направления средств (части средств) материнского (семейного) капитала на улучшение  жилищный условий, утвержденными Постановлением Правительства РФ от 12 декабря 2007 года №862</w:t>
      </w:r>
      <w:r w:rsidR="00C23486" w:rsidRPr="0016761E">
        <w:rPr>
          <w:color w:val="auto"/>
          <w:szCs w:val="28"/>
        </w:rPr>
        <w:t xml:space="preserve">, </w:t>
      </w:r>
      <w:r w:rsidR="00066065" w:rsidRPr="0016761E">
        <w:rPr>
          <w:color w:val="auto"/>
          <w:szCs w:val="28"/>
        </w:rPr>
        <w:t>руководствуясь Уставом муниципального образования «город Десногорск» Смоленской области</w:t>
      </w:r>
    </w:p>
    <w:p w14:paraId="2FCE2E45" w14:textId="77777777" w:rsidR="009E14CD" w:rsidRDefault="009E14CD" w:rsidP="008C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7E968A" w14:textId="7BF51716" w:rsidR="00B56D46" w:rsidRPr="00FD2A8E" w:rsidRDefault="00B56D46" w:rsidP="002376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1EB0F5" w14:textId="77777777" w:rsidR="00B56D46" w:rsidRPr="00066065" w:rsidRDefault="00B56D46" w:rsidP="008C0CC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66065">
        <w:rPr>
          <w:rFonts w:ascii="Times New Roman" w:hAnsi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14:paraId="6077759A" w14:textId="77777777" w:rsidR="00B56D46" w:rsidRPr="00066065" w:rsidRDefault="00B56D46" w:rsidP="008C0CCA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14:paraId="61E7838A" w14:textId="77777777" w:rsidR="00B56D46" w:rsidRPr="00FD2A8E" w:rsidRDefault="00B56D46" w:rsidP="008C0CCA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14:paraId="5ADA53F1" w14:textId="0BD3C875" w:rsidR="000637BD" w:rsidRPr="0016761E" w:rsidRDefault="0016761E" w:rsidP="008F5FF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8"/>
        </w:rPr>
      </w:pPr>
      <w:r w:rsidRPr="0016761E">
        <w:rPr>
          <w:rFonts w:ascii="Times New Roman" w:hAnsi="Times New Roman"/>
          <w:sz w:val="24"/>
          <w:szCs w:val="28"/>
        </w:rPr>
        <w:t>1</w:t>
      </w:r>
      <w:r w:rsidR="001F2CAC" w:rsidRPr="0016761E">
        <w:rPr>
          <w:rFonts w:ascii="Times New Roman" w:hAnsi="Times New Roman"/>
          <w:sz w:val="24"/>
          <w:szCs w:val="28"/>
        </w:rPr>
        <w:t xml:space="preserve">. Утвердить </w:t>
      </w:r>
      <w:r w:rsidRPr="0016761E">
        <w:rPr>
          <w:rFonts w:ascii="Times New Roman" w:hAnsi="Times New Roman"/>
          <w:sz w:val="24"/>
          <w:szCs w:val="28"/>
        </w:rPr>
        <w:t xml:space="preserve">прилагаемое </w:t>
      </w:r>
      <w:r w:rsidR="001F2CAC" w:rsidRPr="0016761E">
        <w:rPr>
          <w:rFonts w:ascii="Times New Roman" w:hAnsi="Times New Roman"/>
          <w:sz w:val="24"/>
          <w:szCs w:val="28"/>
        </w:rPr>
        <w:t>Положение о порядке работы межведомственной комиссии по обследованию жилых помещений, приобретаемых за счет средств государственных сертификатов на материнский (семейный) капитал</w:t>
      </w:r>
      <w:r w:rsidRPr="0016761E">
        <w:rPr>
          <w:rFonts w:ascii="Times New Roman" w:hAnsi="Times New Roman"/>
          <w:sz w:val="24"/>
          <w:szCs w:val="28"/>
        </w:rPr>
        <w:t>.</w:t>
      </w:r>
    </w:p>
    <w:p w14:paraId="53B6C4FD" w14:textId="4C44D859" w:rsidR="00B56D46" w:rsidRPr="0016761E" w:rsidRDefault="001F2CAC" w:rsidP="001F2CAC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8"/>
        </w:rPr>
      </w:pPr>
      <w:r w:rsidRPr="0016761E">
        <w:rPr>
          <w:rFonts w:ascii="Times New Roman" w:hAnsi="Times New Roman"/>
          <w:sz w:val="24"/>
          <w:szCs w:val="28"/>
        </w:rPr>
        <w:t xml:space="preserve">   </w:t>
      </w:r>
      <w:r w:rsidR="0016761E" w:rsidRPr="0016761E">
        <w:rPr>
          <w:rFonts w:ascii="Times New Roman" w:hAnsi="Times New Roman"/>
          <w:sz w:val="24"/>
          <w:szCs w:val="28"/>
        </w:rPr>
        <w:t>2</w:t>
      </w:r>
      <w:r w:rsidRPr="0016761E">
        <w:rPr>
          <w:rFonts w:ascii="Times New Roman" w:hAnsi="Times New Roman"/>
          <w:sz w:val="24"/>
          <w:szCs w:val="28"/>
        </w:rPr>
        <w:t xml:space="preserve">. </w:t>
      </w:r>
      <w:r w:rsidR="008F5FF5" w:rsidRPr="0016761E">
        <w:rPr>
          <w:rFonts w:ascii="Times New Roman" w:hAnsi="Times New Roman"/>
          <w:sz w:val="24"/>
          <w:szCs w:val="28"/>
        </w:rPr>
        <w:t>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 и опубликовать в газете «Десногорская правда».</w:t>
      </w:r>
    </w:p>
    <w:p w14:paraId="25B006E3" w14:textId="363EFA82" w:rsidR="00B56D46" w:rsidRPr="0016761E" w:rsidRDefault="001F2CAC" w:rsidP="001F2CA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6761E">
        <w:rPr>
          <w:rFonts w:ascii="Times New Roman" w:hAnsi="Times New Roman"/>
          <w:sz w:val="24"/>
          <w:szCs w:val="28"/>
        </w:rPr>
        <w:t xml:space="preserve">    </w:t>
      </w:r>
      <w:r w:rsidR="0016761E" w:rsidRPr="0016761E">
        <w:rPr>
          <w:rFonts w:ascii="Times New Roman" w:hAnsi="Times New Roman"/>
          <w:sz w:val="24"/>
          <w:szCs w:val="28"/>
        </w:rPr>
        <w:t>3</w:t>
      </w:r>
      <w:r w:rsidR="00B56D46" w:rsidRPr="0016761E">
        <w:rPr>
          <w:rFonts w:ascii="Times New Roman" w:hAnsi="Times New Roman"/>
          <w:sz w:val="24"/>
          <w:szCs w:val="28"/>
        </w:rPr>
        <w:t>. Контроль исполнения настоящего постановления</w:t>
      </w:r>
      <w:r w:rsidR="008005F4" w:rsidRPr="0016761E">
        <w:rPr>
          <w:rFonts w:ascii="Times New Roman" w:hAnsi="Times New Roman"/>
          <w:sz w:val="24"/>
          <w:szCs w:val="28"/>
        </w:rPr>
        <w:t xml:space="preserve"> </w:t>
      </w:r>
      <w:r w:rsidR="00C4496D" w:rsidRPr="0016761E">
        <w:rPr>
          <w:rFonts w:ascii="Times New Roman" w:hAnsi="Times New Roman"/>
          <w:sz w:val="24"/>
          <w:szCs w:val="28"/>
        </w:rPr>
        <w:t>оставляю за собой.</w:t>
      </w:r>
    </w:p>
    <w:p w14:paraId="6D04F84C" w14:textId="77777777" w:rsidR="00B56D46" w:rsidRPr="00964B11" w:rsidRDefault="00B56D46" w:rsidP="008C0CCA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14:paraId="72B66089" w14:textId="77777777" w:rsidR="00B56D46" w:rsidRPr="00964B11" w:rsidRDefault="00B56D46" w:rsidP="008C0CCA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14:paraId="59A25B62" w14:textId="77777777" w:rsidR="00B56D46" w:rsidRPr="00964B11" w:rsidRDefault="00B56D46" w:rsidP="008C0CCA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14:paraId="4498A2EE" w14:textId="77777777" w:rsidR="00B56D46" w:rsidRPr="00D3168B" w:rsidRDefault="00B56D46" w:rsidP="002617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168B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14:paraId="2EAF669E" w14:textId="17892AFB" w:rsidR="00B56D46" w:rsidRDefault="00B56D46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3168B">
        <w:rPr>
          <w:rFonts w:ascii="Times New Roman" w:hAnsi="Times New Roman"/>
          <w:sz w:val="28"/>
          <w:szCs w:val="28"/>
        </w:rPr>
        <w:t xml:space="preserve">«город Десногорск» Смоленской области </w:t>
      </w:r>
      <w:r w:rsidRPr="00D3168B">
        <w:rPr>
          <w:rFonts w:ascii="Times New Roman" w:hAnsi="Times New Roman"/>
          <w:sz w:val="28"/>
          <w:szCs w:val="28"/>
        </w:rPr>
        <w:tab/>
      </w:r>
      <w:r w:rsidR="00977E71" w:rsidRPr="00D3168B">
        <w:rPr>
          <w:rFonts w:ascii="Times New Roman" w:hAnsi="Times New Roman"/>
          <w:sz w:val="28"/>
          <w:szCs w:val="28"/>
        </w:rPr>
        <w:t xml:space="preserve">                               </w:t>
      </w:r>
      <w:r w:rsidR="004301C2" w:rsidRPr="0011538C">
        <w:rPr>
          <w:rFonts w:ascii="Times New Roman" w:hAnsi="Times New Roman"/>
          <w:b/>
          <w:bCs/>
          <w:sz w:val="28"/>
          <w:szCs w:val="28"/>
        </w:rPr>
        <w:t>А.А. Терлецкий</w:t>
      </w:r>
    </w:p>
    <w:p w14:paraId="04429450" w14:textId="09406C3A" w:rsidR="00912742" w:rsidRDefault="00912742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5C46FCD" w14:textId="77777777" w:rsidR="001F2CAC" w:rsidRDefault="001F2CAC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261E76A" w14:textId="291D1DDA" w:rsidR="002E7B91" w:rsidRPr="00714583" w:rsidRDefault="004F3579" w:rsidP="002E7B91">
      <w:pPr>
        <w:keepNext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="002E7B91" w:rsidRPr="00714583">
        <w:rPr>
          <w:rFonts w:ascii="Times New Roman" w:hAnsi="Times New Roman"/>
          <w:sz w:val="24"/>
          <w:szCs w:val="24"/>
        </w:rPr>
        <w:t xml:space="preserve">Приложение </w:t>
      </w:r>
    </w:p>
    <w:p w14:paraId="2CC4C067" w14:textId="6FB25075" w:rsidR="002E7B91" w:rsidRPr="00714583" w:rsidRDefault="002E7B91" w:rsidP="002E7B91">
      <w:pPr>
        <w:keepNext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16761E">
        <w:rPr>
          <w:rFonts w:ascii="Times New Roman" w:hAnsi="Times New Roman"/>
          <w:sz w:val="24"/>
          <w:szCs w:val="24"/>
        </w:rPr>
        <w:t xml:space="preserve">к </w:t>
      </w:r>
      <w:r w:rsidRPr="00714583">
        <w:rPr>
          <w:rFonts w:ascii="Times New Roman" w:hAnsi="Times New Roman"/>
          <w:sz w:val="24"/>
          <w:szCs w:val="24"/>
        </w:rPr>
        <w:t>постановлени</w:t>
      </w:r>
      <w:r w:rsidR="0016761E">
        <w:rPr>
          <w:rFonts w:ascii="Times New Roman" w:hAnsi="Times New Roman"/>
          <w:sz w:val="24"/>
          <w:szCs w:val="24"/>
        </w:rPr>
        <w:t>ю</w:t>
      </w:r>
      <w:r w:rsidRPr="00714583">
        <w:rPr>
          <w:rFonts w:ascii="Times New Roman" w:hAnsi="Times New Roman"/>
          <w:sz w:val="24"/>
          <w:szCs w:val="24"/>
        </w:rPr>
        <w:t xml:space="preserve"> Администрации</w:t>
      </w:r>
    </w:p>
    <w:p w14:paraId="13160032" w14:textId="77777777" w:rsidR="002E7B91" w:rsidRPr="00714583" w:rsidRDefault="002E7B91" w:rsidP="002E7B91">
      <w:pPr>
        <w:keepNext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14583">
        <w:rPr>
          <w:rFonts w:ascii="Times New Roman" w:hAnsi="Times New Roman"/>
          <w:sz w:val="24"/>
          <w:szCs w:val="24"/>
        </w:rPr>
        <w:t>муниципального образования</w:t>
      </w:r>
    </w:p>
    <w:p w14:paraId="4E122A4C" w14:textId="7EB26033" w:rsidR="002E7B91" w:rsidRPr="00714583" w:rsidRDefault="002E7B91" w:rsidP="002E7B91">
      <w:pPr>
        <w:keepNext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14583">
        <w:rPr>
          <w:rFonts w:ascii="Times New Roman" w:hAnsi="Times New Roman"/>
          <w:sz w:val="24"/>
          <w:szCs w:val="24"/>
        </w:rPr>
        <w:t xml:space="preserve">«город Десногорск» Смоленской </w:t>
      </w:r>
      <w:r>
        <w:rPr>
          <w:rFonts w:ascii="Times New Roman" w:hAnsi="Times New Roman"/>
          <w:sz w:val="24"/>
          <w:szCs w:val="24"/>
        </w:rPr>
        <w:t>о</w:t>
      </w:r>
      <w:r w:rsidRPr="00714583">
        <w:rPr>
          <w:rFonts w:ascii="Times New Roman" w:hAnsi="Times New Roman"/>
          <w:sz w:val="24"/>
          <w:szCs w:val="24"/>
        </w:rPr>
        <w:t>бласти</w:t>
      </w:r>
    </w:p>
    <w:p w14:paraId="61CDBEE3" w14:textId="401FC8E2" w:rsidR="00C4496D" w:rsidRDefault="002E7B91" w:rsidP="00C4496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4496D">
        <w:rPr>
          <w:rFonts w:ascii="Times New Roman" w:hAnsi="Times New Roman"/>
          <w:sz w:val="24"/>
          <w:szCs w:val="24"/>
        </w:rPr>
        <w:tab/>
      </w:r>
      <w:r w:rsidR="00C4496D">
        <w:rPr>
          <w:rFonts w:ascii="Times New Roman" w:hAnsi="Times New Roman"/>
          <w:sz w:val="24"/>
          <w:szCs w:val="24"/>
        </w:rPr>
        <w:tab/>
      </w:r>
      <w:r w:rsidR="00C4496D">
        <w:rPr>
          <w:rFonts w:ascii="Times New Roman" w:hAnsi="Times New Roman"/>
          <w:sz w:val="24"/>
          <w:szCs w:val="24"/>
        </w:rPr>
        <w:tab/>
      </w:r>
      <w:r w:rsidR="00C4496D">
        <w:rPr>
          <w:rFonts w:ascii="Times New Roman" w:hAnsi="Times New Roman"/>
          <w:sz w:val="24"/>
          <w:szCs w:val="24"/>
        </w:rPr>
        <w:tab/>
      </w:r>
      <w:r w:rsidR="00C4496D">
        <w:rPr>
          <w:rFonts w:ascii="Times New Roman" w:hAnsi="Times New Roman"/>
          <w:sz w:val="24"/>
          <w:szCs w:val="24"/>
        </w:rPr>
        <w:tab/>
      </w:r>
      <w:r w:rsidR="00C4496D">
        <w:rPr>
          <w:rFonts w:ascii="Times New Roman" w:hAnsi="Times New Roman"/>
          <w:sz w:val="24"/>
          <w:szCs w:val="24"/>
        </w:rPr>
        <w:tab/>
      </w:r>
      <w:r w:rsidR="00C4496D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4496D">
        <w:rPr>
          <w:rFonts w:ascii="Times New Roman" w:hAnsi="Times New Roman"/>
          <w:sz w:val="24"/>
          <w:szCs w:val="24"/>
        </w:rPr>
        <w:t xml:space="preserve">от </w:t>
      </w:r>
      <w:r w:rsidR="004F3579">
        <w:rPr>
          <w:rFonts w:ascii="Times New Roman" w:hAnsi="Times New Roman"/>
          <w:sz w:val="24"/>
          <w:szCs w:val="24"/>
        </w:rPr>
        <w:t xml:space="preserve"> </w:t>
      </w:r>
      <w:r w:rsidR="00565B24">
        <w:rPr>
          <w:rFonts w:ascii="Times New Roman" w:hAnsi="Times New Roman"/>
          <w:sz w:val="24"/>
          <w:szCs w:val="24"/>
        </w:rPr>
        <w:t>15.07.2025</w:t>
      </w:r>
      <w:r w:rsidR="004F3579">
        <w:rPr>
          <w:rFonts w:ascii="Times New Roman" w:hAnsi="Times New Roman"/>
          <w:sz w:val="24"/>
          <w:szCs w:val="24"/>
        </w:rPr>
        <w:t xml:space="preserve">    </w:t>
      </w:r>
      <w:r w:rsidR="00565B24">
        <w:rPr>
          <w:rFonts w:ascii="Times New Roman" w:hAnsi="Times New Roman"/>
          <w:sz w:val="24"/>
          <w:szCs w:val="24"/>
        </w:rPr>
        <w:t xml:space="preserve">           </w:t>
      </w:r>
      <w:r w:rsidR="00C4496D">
        <w:rPr>
          <w:rFonts w:ascii="Times New Roman" w:hAnsi="Times New Roman"/>
          <w:sz w:val="24"/>
          <w:szCs w:val="24"/>
        </w:rPr>
        <w:t xml:space="preserve"> № </w:t>
      </w:r>
      <w:r w:rsidR="00565B24">
        <w:rPr>
          <w:rFonts w:ascii="Times New Roman" w:hAnsi="Times New Roman"/>
          <w:sz w:val="24"/>
          <w:szCs w:val="24"/>
        </w:rPr>
        <w:t>708</w:t>
      </w:r>
      <w:bookmarkStart w:id="0" w:name="_GoBack"/>
      <w:bookmarkEnd w:id="0"/>
    </w:p>
    <w:p w14:paraId="64DBF35A" w14:textId="77777777" w:rsidR="004F3579" w:rsidRPr="009D089E" w:rsidRDefault="004F3579" w:rsidP="00C4496D">
      <w:pPr>
        <w:spacing w:after="0"/>
        <w:rPr>
          <w:rFonts w:ascii="Times New Roman" w:hAnsi="Times New Roman"/>
          <w:sz w:val="24"/>
          <w:szCs w:val="24"/>
        </w:rPr>
      </w:pPr>
    </w:p>
    <w:p w14:paraId="7C8FCC7E" w14:textId="77777777" w:rsidR="000C33CD" w:rsidRDefault="000C33CD" w:rsidP="004F3579">
      <w:pPr>
        <w:pStyle w:val="4"/>
        <w:jc w:val="left"/>
        <w:rPr>
          <w:bCs/>
          <w:sz w:val="24"/>
          <w:szCs w:val="24"/>
        </w:rPr>
      </w:pPr>
    </w:p>
    <w:p w14:paraId="580E82CE" w14:textId="77777777" w:rsidR="00BC4552" w:rsidRDefault="003313EF" w:rsidP="00912742">
      <w:pPr>
        <w:pStyle w:val="4"/>
        <w:rPr>
          <w:sz w:val="24"/>
          <w:szCs w:val="24"/>
        </w:rPr>
      </w:pPr>
      <w:r w:rsidRPr="00066065">
        <w:rPr>
          <w:sz w:val="24"/>
          <w:szCs w:val="24"/>
        </w:rPr>
        <w:t xml:space="preserve">Положение </w:t>
      </w:r>
    </w:p>
    <w:p w14:paraId="753968D5" w14:textId="1A6BCD99" w:rsidR="007270F4" w:rsidRDefault="001F2CAC" w:rsidP="007270F4">
      <w:pPr>
        <w:pStyle w:val="ac"/>
        <w:spacing w:before="0" w:beforeAutospacing="0" w:after="0" w:afterAutospacing="0"/>
        <w:jc w:val="center"/>
        <w:rPr>
          <w:b/>
        </w:rPr>
      </w:pPr>
      <w:r>
        <w:rPr>
          <w:b/>
        </w:rPr>
        <w:t>О порядке работы к</w:t>
      </w:r>
      <w:r w:rsidRPr="001F2CAC">
        <w:rPr>
          <w:b/>
        </w:rPr>
        <w:t>омиссии по оценке жилых помещений  жилищного фонда в результате использования средств материнского (семейного) капитала на приобретение жилого помещения на территории  муниципального образования «город Десногорск» Смоленской области</w:t>
      </w:r>
    </w:p>
    <w:p w14:paraId="1242A15F" w14:textId="77777777" w:rsidR="004F3579" w:rsidRDefault="004F3579" w:rsidP="007270F4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E8C30AC" w14:textId="199B4882" w:rsidR="003313EF" w:rsidRPr="007270F4" w:rsidRDefault="003313EF" w:rsidP="007270F4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 w:rsidRPr="007270F4">
        <w:rPr>
          <w:b/>
          <w:bCs/>
          <w:color w:val="000000"/>
        </w:rPr>
        <w:t>I. Общие положения</w:t>
      </w:r>
    </w:p>
    <w:p w14:paraId="63342228" w14:textId="4092FFC5" w:rsidR="003313EF" w:rsidRPr="007270F4" w:rsidRDefault="007270F4" w:rsidP="007270F4">
      <w:pPr>
        <w:pStyle w:val="ac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1.</w:t>
      </w:r>
      <w:r w:rsidR="003313EF" w:rsidRPr="007270F4">
        <w:rPr>
          <w:color w:val="000000"/>
        </w:rPr>
        <w:t xml:space="preserve">1. </w:t>
      </w:r>
      <w:r w:rsidR="00360054" w:rsidRPr="00360054">
        <w:rPr>
          <w:color w:val="000000"/>
        </w:rPr>
        <w:t>Комиссия по вопросу обеспечения соблюдения действующего законодательства при реализации прав граждан на использование средств материнского (семейного) капитала на улучшение жилищных условий (далее - комиссия) создана с целью обеспечения соблюдения законодательства Российской Федерации при реализации прав граждан на использование средств материнского (семейного) капитала (далее - МСК) на улучшение жилищных условий, а также принятия мер по противодействию распространения недобросовестности граждан в вопросах распоряжения средствами МСК на данные цели и предупреждения правонарушений при использовании средств МСК.</w:t>
      </w:r>
    </w:p>
    <w:p w14:paraId="620F331E" w14:textId="73F5B472" w:rsidR="003313EF" w:rsidRPr="007270F4" w:rsidRDefault="00360054" w:rsidP="00360054">
      <w:pPr>
        <w:pStyle w:val="ac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 xml:space="preserve">       1.2. </w:t>
      </w:r>
      <w:r w:rsidRPr="00360054">
        <w:rPr>
          <w:color w:val="000000"/>
        </w:rPr>
        <w:t>Комиссия является коллегиальным постоянно действующим совещательным органом.</w:t>
      </w:r>
    </w:p>
    <w:p w14:paraId="71ABF0D0" w14:textId="24EB1F1F" w:rsidR="003313EF" w:rsidRDefault="00360054" w:rsidP="007270F4">
      <w:pPr>
        <w:pStyle w:val="ac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1.3. </w:t>
      </w:r>
      <w:r w:rsidRPr="00360054">
        <w:rPr>
          <w:color w:val="000000"/>
        </w:rPr>
        <w:t xml:space="preserve">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</w:t>
      </w:r>
      <w:r>
        <w:rPr>
          <w:color w:val="000000"/>
        </w:rPr>
        <w:t>Федерации, областными законами,</w:t>
      </w:r>
      <w:r w:rsidRPr="00360054">
        <w:rPr>
          <w:color w:val="000000"/>
        </w:rPr>
        <w:t xml:space="preserve"> муниципальными правовыми актами, настоящим Положением.</w:t>
      </w:r>
    </w:p>
    <w:p w14:paraId="5136B467" w14:textId="3AB3A132" w:rsidR="007735EA" w:rsidRDefault="007735EA" w:rsidP="007270F4">
      <w:pPr>
        <w:pStyle w:val="ac"/>
        <w:spacing w:before="0" w:beforeAutospacing="0" w:after="0" w:afterAutospacing="0"/>
        <w:ind w:firstLine="708"/>
        <w:jc w:val="both"/>
        <w:rPr>
          <w:color w:val="000000"/>
        </w:rPr>
      </w:pPr>
    </w:p>
    <w:p w14:paraId="543B7816" w14:textId="77777777" w:rsidR="007735EA" w:rsidRPr="007735EA" w:rsidRDefault="007735EA" w:rsidP="00773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735EA">
        <w:rPr>
          <w:rFonts w:ascii="Times New Roman" w:hAnsi="Times New Roman"/>
          <w:b/>
          <w:bCs/>
          <w:color w:val="000000"/>
          <w:sz w:val="24"/>
          <w:szCs w:val="24"/>
        </w:rPr>
        <w:t>2. Функции Комиссии</w:t>
      </w:r>
    </w:p>
    <w:p w14:paraId="6B3B3EBC" w14:textId="5C834FC0" w:rsidR="007735EA" w:rsidRPr="007735EA" w:rsidRDefault="007735EA" w:rsidP="00B3036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735EA">
        <w:rPr>
          <w:rFonts w:ascii="Times New Roman" w:hAnsi="Times New Roman"/>
          <w:color w:val="000000"/>
          <w:sz w:val="24"/>
          <w:szCs w:val="24"/>
        </w:rPr>
        <w:t>Основными функциями Комиссии являются:</w:t>
      </w:r>
    </w:p>
    <w:p w14:paraId="19DABE3F" w14:textId="2C3F2EF1" w:rsidR="00936900" w:rsidRPr="007735EA" w:rsidRDefault="00B3036D" w:rsidP="009369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 </w:t>
      </w:r>
      <w:r w:rsidR="00360054" w:rsidRPr="00360054">
        <w:rPr>
          <w:rFonts w:ascii="Times New Roman" w:hAnsi="Times New Roman"/>
          <w:color w:val="000000"/>
          <w:sz w:val="24"/>
          <w:szCs w:val="24"/>
        </w:rPr>
        <w:t>Оценка приобретенного за счет средств МСК жилого помещения на предмет пригодности (непригодности) для постоянного проживания семей с детьми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="00936900">
        <w:rPr>
          <w:rFonts w:ascii="Times New Roman" w:hAnsi="Times New Roman"/>
          <w:color w:val="000000"/>
          <w:sz w:val="24"/>
          <w:szCs w:val="24"/>
        </w:rPr>
        <w:t>.</w:t>
      </w:r>
    </w:p>
    <w:p w14:paraId="603DAFA0" w14:textId="062D56D5" w:rsidR="00D67B85" w:rsidRDefault="007735EA" w:rsidP="00360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735EA">
        <w:rPr>
          <w:rFonts w:ascii="Times New Roman" w:hAnsi="Times New Roman"/>
          <w:color w:val="000000"/>
          <w:sz w:val="24"/>
          <w:szCs w:val="24"/>
        </w:rPr>
        <w:t xml:space="preserve">2.2. </w:t>
      </w:r>
      <w:r w:rsidR="00360054" w:rsidRPr="00360054">
        <w:rPr>
          <w:rFonts w:ascii="Times New Roman" w:hAnsi="Times New Roman"/>
          <w:color w:val="000000"/>
          <w:sz w:val="24"/>
          <w:szCs w:val="24"/>
        </w:rPr>
        <w:t>Оценка наличия факта улу</w:t>
      </w:r>
      <w:r w:rsidR="00360054">
        <w:rPr>
          <w:rFonts w:ascii="Times New Roman" w:hAnsi="Times New Roman"/>
          <w:color w:val="000000"/>
          <w:sz w:val="24"/>
          <w:szCs w:val="24"/>
        </w:rPr>
        <w:t xml:space="preserve">чшения жилищных условий семей с </w:t>
      </w:r>
      <w:r w:rsidR="00360054" w:rsidRPr="00360054">
        <w:rPr>
          <w:rFonts w:ascii="Times New Roman" w:hAnsi="Times New Roman"/>
          <w:color w:val="000000"/>
          <w:sz w:val="24"/>
          <w:szCs w:val="24"/>
        </w:rPr>
        <w:t>детьми при использовании средств материнского (семейного) капитала.</w:t>
      </w:r>
    </w:p>
    <w:p w14:paraId="178B7C9C" w14:textId="77777777" w:rsidR="00360054" w:rsidRDefault="00360054" w:rsidP="00D67B8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60FB2DB" w14:textId="52F01AB7" w:rsidR="007735EA" w:rsidRPr="007735EA" w:rsidRDefault="007735EA" w:rsidP="00D67B8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 w:rsidRPr="007735EA">
        <w:rPr>
          <w:rFonts w:ascii="Times New Roman" w:hAnsi="Times New Roman"/>
          <w:b/>
          <w:bCs/>
          <w:color w:val="000000"/>
          <w:sz w:val="24"/>
          <w:szCs w:val="24"/>
        </w:rPr>
        <w:t>3. Права Комиссии</w:t>
      </w:r>
    </w:p>
    <w:p w14:paraId="1626CE95" w14:textId="77777777" w:rsidR="00243DA6" w:rsidRDefault="00243DA6" w:rsidP="002376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имеет право:</w:t>
      </w:r>
    </w:p>
    <w:p w14:paraId="0B607972" w14:textId="36654DE9" w:rsidR="00D67B85" w:rsidRPr="00D67B85" w:rsidRDefault="00243DA6" w:rsidP="002376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360054" w:rsidRPr="00360054">
        <w:rPr>
          <w:rFonts w:ascii="Times New Roman" w:hAnsi="Times New Roman"/>
          <w:sz w:val="24"/>
          <w:szCs w:val="24"/>
        </w:rPr>
        <w:t>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по вопросам, отнесенным к их компетенции, проводит оценку помещения на предмет пригодности (непригодности) жилого помещения, приобретаемого за счет средств ма</w:t>
      </w:r>
      <w:r w:rsidR="00360054">
        <w:rPr>
          <w:rFonts w:ascii="Times New Roman" w:hAnsi="Times New Roman"/>
          <w:sz w:val="24"/>
          <w:szCs w:val="24"/>
        </w:rPr>
        <w:t>теринского (семейного) капитала.</w:t>
      </w:r>
    </w:p>
    <w:p w14:paraId="0041C5B2" w14:textId="77777777" w:rsidR="00360054" w:rsidRDefault="00243DA6" w:rsidP="00D67B85">
      <w:pPr>
        <w:pStyle w:val="ac"/>
        <w:spacing w:before="0" w:beforeAutospacing="0" w:after="0" w:afterAutospacing="0"/>
        <w:ind w:firstLine="708"/>
        <w:jc w:val="both"/>
      </w:pPr>
      <w:r w:rsidRPr="00243DA6">
        <w:rPr>
          <w:bCs/>
          <w:szCs w:val="28"/>
        </w:rPr>
        <w:t>3.2.</w:t>
      </w:r>
      <w:r>
        <w:rPr>
          <w:bCs/>
          <w:szCs w:val="28"/>
        </w:rPr>
        <w:t xml:space="preserve"> </w:t>
      </w:r>
      <w:r w:rsidR="00360054">
        <w:t>По согласованию с гражданами, получившими государственный сертификат на материнский (семейный) капитал, производить обследования жилого помещения, приобретаемого за счет средств материнского (семейного) капитала.</w:t>
      </w:r>
    </w:p>
    <w:p w14:paraId="24D9FF42" w14:textId="1DE81973" w:rsidR="00243DA6" w:rsidRPr="00243DA6" w:rsidRDefault="00243DA6" w:rsidP="00360054">
      <w:pPr>
        <w:pStyle w:val="ac"/>
        <w:spacing w:before="0" w:beforeAutospacing="0" w:after="0" w:afterAutospacing="0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3.3. </w:t>
      </w:r>
      <w:r w:rsidR="00360054">
        <w:t>Запрашивать в установленном порядке у юридических и физических лиц необходимые материалы по вопросам, относящимся к ее компетенции.</w:t>
      </w:r>
    </w:p>
    <w:p w14:paraId="6C250021" w14:textId="3EC4F417" w:rsidR="00360054" w:rsidRPr="00360054" w:rsidRDefault="00360054" w:rsidP="00360054">
      <w:pPr>
        <w:pStyle w:val="ac"/>
        <w:spacing w:before="0" w:beforeAutospacing="0" w:after="0" w:afterAutospacing="0"/>
        <w:ind w:firstLine="708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360054">
        <w:rPr>
          <w:b/>
          <w:bCs/>
        </w:rPr>
        <w:t xml:space="preserve">Права, обязанности и </w:t>
      </w:r>
      <w:r>
        <w:rPr>
          <w:b/>
          <w:bCs/>
        </w:rPr>
        <w:t>ответственность членов комиссии</w:t>
      </w:r>
    </w:p>
    <w:p w14:paraId="040DB764" w14:textId="2B729FFB" w:rsidR="00360054" w:rsidRDefault="00322A38" w:rsidP="00243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2A38">
        <w:rPr>
          <w:rFonts w:ascii="Times New Roman" w:hAnsi="Times New Roman"/>
          <w:sz w:val="24"/>
          <w:szCs w:val="24"/>
        </w:rPr>
        <w:t xml:space="preserve">4.1. </w:t>
      </w:r>
      <w:r w:rsidR="00360054" w:rsidRPr="00360054">
        <w:rPr>
          <w:rFonts w:ascii="Times New Roman" w:hAnsi="Times New Roman"/>
          <w:sz w:val="24"/>
          <w:szCs w:val="24"/>
        </w:rPr>
        <w:t>Члены комиссии имеют равные права</w:t>
      </w:r>
      <w:r w:rsidR="00CD1164">
        <w:rPr>
          <w:rFonts w:ascii="Times New Roman" w:hAnsi="Times New Roman"/>
          <w:sz w:val="24"/>
          <w:szCs w:val="24"/>
        </w:rPr>
        <w:t>.</w:t>
      </w:r>
    </w:p>
    <w:p w14:paraId="535B2E67" w14:textId="49F379C3" w:rsidR="00322A38" w:rsidRPr="00322A38" w:rsidRDefault="00360054" w:rsidP="00243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 w:rsidR="00322A38" w:rsidRPr="00322A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Члены комиссии имеют право на:</w:t>
      </w:r>
    </w:p>
    <w:p w14:paraId="1D1FD61F" w14:textId="1004F76E" w:rsidR="00340744" w:rsidRDefault="00360054" w:rsidP="00CD11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4.2.1 </w:t>
      </w:r>
      <w:r w:rsidRPr="00360054">
        <w:rPr>
          <w:rFonts w:ascii="Times New Roman" w:hAnsi="Times New Roman"/>
          <w:sz w:val="24"/>
          <w:szCs w:val="24"/>
        </w:rPr>
        <w:t>Изложение своего особо</w:t>
      </w:r>
      <w:r w:rsidR="00CD1164">
        <w:rPr>
          <w:rFonts w:ascii="Times New Roman" w:hAnsi="Times New Roman"/>
          <w:sz w:val="24"/>
          <w:szCs w:val="24"/>
        </w:rPr>
        <w:t xml:space="preserve">го мнения в случае несогласия с </w:t>
      </w:r>
      <w:r w:rsidRPr="00360054">
        <w:rPr>
          <w:rFonts w:ascii="Times New Roman" w:hAnsi="Times New Roman"/>
          <w:sz w:val="24"/>
          <w:szCs w:val="24"/>
        </w:rPr>
        <w:t>принятым комиссией решением, которо</w:t>
      </w:r>
      <w:r w:rsidR="00CD1164">
        <w:rPr>
          <w:rFonts w:ascii="Times New Roman" w:hAnsi="Times New Roman"/>
          <w:sz w:val="24"/>
          <w:szCs w:val="24"/>
        </w:rPr>
        <w:t xml:space="preserve">е в обязательном порядке должно </w:t>
      </w:r>
      <w:r w:rsidRPr="00360054">
        <w:rPr>
          <w:rFonts w:ascii="Times New Roman" w:hAnsi="Times New Roman"/>
          <w:sz w:val="24"/>
          <w:szCs w:val="24"/>
        </w:rPr>
        <w:t>быть приложено к Акту обследования жилого помещения.</w:t>
      </w:r>
    </w:p>
    <w:p w14:paraId="69662293" w14:textId="7D69368D" w:rsidR="00340744" w:rsidRDefault="00CD1164" w:rsidP="00243E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4.2.2. </w:t>
      </w:r>
      <w:r w:rsidRPr="00CD1164">
        <w:rPr>
          <w:rFonts w:ascii="Times New Roman" w:hAnsi="Times New Roman"/>
          <w:sz w:val="24"/>
          <w:szCs w:val="24"/>
        </w:rPr>
        <w:t>Ведение переписки и получение необходимой для проведения анализа информации от органов местного самоуправления муниципального округа и иных государственных органов</w:t>
      </w:r>
      <w:r>
        <w:rPr>
          <w:rFonts w:ascii="Times New Roman" w:hAnsi="Times New Roman"/>
          <w:sz w:val="24"/>
          <w:szCs w:val="24"/>
        </w:rPr>
        <w:t>.</w:t>
      </w:r>
    </w:p>
    <w:p w14:paraId="673BD50D" w14:textId="366A6A09" w:rsidR="00CD1164" w:rsidRDefault="00CD1164" w:rsidP="00243E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4.2.3. П</w:t>
      </w:r>
      <w:r w:rsidRPr="00CD1164">
        <w:rPr>
          <w:rFonts w:ascii="Times New Roman" w:hAnsi="Times New Roman"/>
          <w:sz w:val="24"/>
          <w:szCs w:val="24"/>
        </w:rPr>
        <w:t>риглашение на обследования жилых помещений с правом совещательного голоса должностных лиц, имеющих отношение к обсуждаемому вопросу, экспертов , в установленном порядке аттестованных на право подготовки заключений экспертизы проектной документации и (или) результатов инженерных изысканий, и иных специалистов (по согласованию с председателем комиссии)</w:t>
      </w:r>
      <w:r>
        <w:rPr>
          <w:rFonts w:ascii="Times New Roman" w:hAnsi="Times New Roman"/>
          <w:sz w:val="24"/>
          <w:szCs w:val="24"/>
        </w:rPr>
        <w:t>.</w:t>
      </w:r>
    </w:p>
    <w:p w14:paraId="3A11AB20" w14:textId="71E6A7F7" w:rsidR="00707487" w:rsidRDefault="002D7B07" w:rsidP="00322A3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4.3. </w:t>
      </w:r>
      <w:r w:rsidRPr="002D7B07">
        <w:rPr>
          <w:rFonts w:ascii="Times New Roman" w:hAnsi="Times New Roman"/>
          <w:sz w:val="24"/>
          <w:szCs w:val="24"/>
        </w:rPr>
        <w:t>Обязанностью председателя комиссии являются:</w:t>
      </w:r>
    </w:p>
    <w:p w14:paraId="3C686C96" w14:textId="51451E9C" w:rsidR="002D7B07" w:rsidRDefault="002D7B07" w:rsidP="00322A3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4.3.1. </w:t>
      </w:r>
      <w:r w:rsidRPr="002D7B07">
        <w:rPr>
          <w:rFonts w:ascii="Times New Roman" w:hAnsi="Times New Roman"/>
          <w:sz w:val="24"/>
          <w:szCs w:val="24"/>
        </w:rPr>
        <w:t>Распределение обязанностей между членами комиссии</w:t>
      </w:r>
      <w:r>
        <w:rPr>
          <w:rFonts w:ascii="Times New Roman" w:hAnsi="Times New Roman"/>
          <w:sz w:val="24"/>
          <w:szCs w:val="24"/>
        </w:rPr>
        <w:t>.</w:t>
      </w:r>
    </w:p>
    <w:p w14:paraId="4009C130" w14:textId="72CA6722" w:rsidR="002D7B07" w:rsidRDefault="002D7B07" w:rsidP="00322A3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4.3.2. </w:t>
      </w:r>
      <w:r w:rsidRPr="002D7B07">
        <w:rPr>
          <w:rFonts w:ascii="Times New Roman" w:hAnsi="Times New Roman"/>
          <w:sz w:val="24"/>
          <w:szCs w:val="24"/>
        </w:rPr>
        <w:t>Организация проведения обследований жилых помещений комиссией</w:t>
      </w:r>
      <w:r>
        <w:rPr>
          <w:rFonts w:ascii="Times New Roman" w:hAnsi="Times New Roman"/>
          <w:sz w:val="24"/>
          <w:szCs w:val="24"/>
        </w:rPr>
        <w:t>.</w:t>
      </w:r>
    </w:p>
    <w:p w14:paraId="57805F07" w14:textId="1BDC1BDA" w:rsidR="002D7B07" w:rsidRDefault="002D7B07" w:rsidP="00322A3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4.3.3. </w:t>
      </w:r>
      <w:r w:rsidRPr="002D7B07">
        <w:rPr>
          <w:rFonts w:ascii="Times New Roman" w:hAnsi="Times New Roman"/>
          <w:sz w:val="24"/>
          <w:szCs w:val="24"/>
        </w:rPr>
        <w:t>Определение даты, времени и места заседания комиссии.</w:t>
      </w:r>
    </w:p>
    <w:p w14:paraId="63C05FB3" w14:textId="0EAAB589" w:rsidR="002D7B07" w:rsidRDefault="002D7B07" w:rsidP="00322A3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4.4. </w:t>
      </w:r>
      <w:r w:rsidRPr="002D7B07">
        <w:rPr>
          <w:rFonts w:ascii="Times New Roman" w:hAnsi="Times New Roman"/>
          <w:sz w:val="24"/>
          <w:szCs w:val="24"/>
        </w:rPr>
        <w:t>Обязанностью секретаря комиссии являются:</w:t>
      </w:r>
      <w:r w:rsidRPr="002D7B0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tab/>
        <w:t xml:space="preserve">4.4.1. </w:t>
      </w:r>
      <w:r w:rsidRPr="002D7B07">
        <w:rPr>
          <w:rFonts w:ascii="Times New Roman" w:hAnsi="Times New Roman"/>
          <w:sz w:val="24"/>
          <w:szCs w:val="24"/>
        </w:rPr>
        <w:t>Ведение делопроизводства комиссии</w:t>
      </w:r>
      <w:r>
        <w:rPr>
          <w:rFonts w:ascii="Times New Roman" w:hAnsi="Times New Roman"/>
          <w:sz w:val="24"/>
          <w:szCs w:val="24"/>
        </w:rPr>
        <w:t>.</w:t>
      </w:r>
    </w:p>
    <w:p w14:paraId="6A8BC252" w14:textId="6031720B" w:rsidR="002D7B07" w:rsidRDefault="002D7B07" w:rsidP="00322A3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4.4.2. </w:t>
      </w:r>
      <w:r w:rsidRPr="002D7B07">
        <w:rPr>
          <w:rFonts w:ascii="Times New Roman" w:hAnsi="Times New Roman"/>
          <w:sz w:val="24"/>
          <w:szCs w:val="24"/>
        </w:rPr>
        <w:t>Ознакомление членов комиссии с датой, временем и местом очередных обследований комиссии не менее чем за 3 рабочих дня до дня проведения обследования жилого помещения</w:t>
      </w:r>
      <w:r>
        <w:rPr>
          <w:rFonts w:ascii="Times New Roman" w:hAnsi="Times New Roman"/>
          <w:sz w:val="24"/>
          <w:szCs w:val="24"/>
        </w:rPr>
        <w:t>.</w:t>
      </w:r>
    </w:p>
    <w:p w14:paraId="0974C836" w14:textId="7A3C1EFC" w:rsidR="002D7B07" w:rsidRDefault="002D7B07" w:rsidP="00322A3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4.4.3. </w:t>
      </w:r>
      <w:r w:rsidRPr="002D7B07">
        <w:rPr>
          <w:rFonts w:ascii="Times New Roman" w:hAnsi="Times New Roman"/>
          <w:sz w:val="24"/>
          <w:szCs w:val="24"/>
        </w:rPr>
        <w:t>Информирование собственников помещения, федерального органа исполнительной власти, осуществляющего полномочия собственника в отношении оцениваемого имущества, правообладателя, гражданина (нанимателя), органов государственного надзора (контроля) и граждан, приобретающих жилые помещения за счет материнского (семейного) капитала, о принятых комиссией решениях (направление в их адреса Актов обследования жилого помещения)</w:t>
      </w:r>
      <w:r w:rsidR="00504F53">
        <w:rPr>
          <w:rFonts w:ascii="Times New Roman" w:hAnsi="Times New Roman"/>
          <w:sz w:val="24"/>
          <w:szCs w:val="24"/>
        </w:rPr>
        <w:t>.</w:t>
      </w:r>
    </w:p>
    <w:p w14:paraId="7EB3B12E" w14:textId="77777777" w:rsidR="00707487" w:rsidRPr="00707487" w:rsidRDefault="00707487" w:rsidP="007074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32F1B7E" w14:textId="17AF79CA" w:rsidR="00504F53" w:rsidRDefault="00504F53" w:rsidP="00504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504F53">
        <w:rPr>
          <w:rFonts w:ascii="Times New Roman" w:hAnsi="Times New Roman"/>
          <w:b/>
          <w:bCs/>
          <w:sz w:val="24"/>
          <w:szCs w:val="24"/>
        </w:rPr>
        <w:t>. П</w:t>
      </w:r>
      <w:r>
        <w:rPr>
          <w:rFonts w:ascii="Times New Roman" w:hAnsi="Times New Roman"/>
          <w:b/>
          <w:bCs/>
          <w:sz w:val="24"/>
          <w:szCs w:val="24"/>
        </w:rPr>
        <w:t>орядок работы комиссии</w:t>
      </w:r>
    </w:p>
    <w:p w14:paraId="3962A061" w14:textId="537F6593" w:rsidR="00504F53" w:rsidRDefault="00504F53" w:rsidP="0050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5.1. З</w:t>
      </w:r>
      <w:r w:rsidRPr="00504F53">
        <w:rPr>
          <w:rFonts w:ascii="Times New Roman" w:hAnsi="Times New Roman"/>
          <w:bCs/>
          <w:sz w:val="24"/>
          <w:szCs w:val="24"/>
        </w:rPr>
        <w:t>аявление от собственников помещения, федерального органа исполнительной власти, осуществляющего полномочия собственника в отношении оцениваемого имущества, правообладателя, гражданина (нанимателя), либо заключение органов государственного надзора (контроля) по вопросам, отнесенным к их компетенции, поступившее в орган местного самоуправления, подлежит обязательной регистрации в течение трех дней с момента поступления.</w:t>
      </w:r>
    </w:p>
    <w:p w14:paraId="59689A55" w14:textId="4C311ED8" w:rsidR="00504F53" w:rsidRDefault="00504F53" w:rsidP="0050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5.2. </w:t>
      </w:r>
      <w:r w:rsidRPr="00504F53">
        <w:rPr>
          <w:rFonts w:ascii="Times New Roman" w:hAnsi="Times New Roman"/>
          <w:bCs/>
          <w:sz w:val="24"/>
          <w:szCs w:val="24"/>
        </w:rPr>
        <w:t xml:space="preserve">Комиссия на основании поступившего заявления, либо заключения, указанных в пункте </w:t>
      </w:r>
      <w:r>
        <w:rPr>
          <w:rFonts w:ascii="Times New Roman" w:hAnsi="Times New Roman"/>
          <w:bCs/>
          <w:sz w:val="24"/>
          <w:szCs w:val="24"/>
        </w:rPr>
        <w:t>5</w:t>
      </w:r>
      <w:r w:rsidRPr="00504F53">
        <w:rPr>
          <w:rFonts w:ascii="Times New Roman" w:hAnsi="Times New Roman"/>
          <w:bCs/>
          <w:sz w:val="24"/>
          <w:szCs w:val="24"/>
        </w:rPr>
        <w:t>.1 настоящего Положения, в течение 15 календарных дней с даты регистрации заявления проводит оценку соответствия помещения требованиям действующего законодательства и признает жилое помещение пригодным (непригодным) для проживания семьи с детьми.</w:t>
      </w:r>
    </w:p>
    <w:p w14:paraId="67486A3E" w14:textId="77777777" w:rsidR="00504F53" w:rsidRDefault="00504F53" w:rsidP="0050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5.3. </w:t>
      </w:r>
      <w:r w:rsidRPr="00504F53">
        <w:rPr>
          <w:rFonts w:ascii="Times New Roman" w:hAnsi="Times New Roman"/>
          <w:bCs/>
          <w:sz w:val="24"/>
          <w:szCs w:val="24"/>
        </w:rPr>
        <w:t>По результатам работы комиссия принимает одно из следующих решений:</w:t>
      </w:r>
    </w:p>
    <w:p w14:paraId="3AC93697" w14:textId="77777777" w:rsidR="00504F53" w:rsidRDefault="00504F53" w:rsidP="00504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504F53">
        <w:rPr>
          <w:rFonts w:ascii="Times New Roman" w:hAnsi="Times New Roman"/>
          <w:bCs/>
          <w:sz w:val="24"/>
          <w:szCs w:val="24"/>
        </w:rPr>
        <w:t xml:space="preserve"> о соответствии помещения требованиям, предъявляемым к жилому помещению, и его пригодности для проживания семьи с детьми; </w:t>
      </w:r>
    </w:p>
    <w:p w14:paraId="13793072" w14:textId="37759604" w:rsidR="00504F53" w:rsidRPr="00504F53" w:rsidRDefault="00504F53" w:rsidP="00504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04F53">
        <w:rPr>
          <w:rFonts w:ascii="Times New Roman" w:hAnsi="Times New Roman"/>
          <w:bCs/>
          <w:sz w:val="24"/>
          <w:szCs w:val="24"/>
        </w:rPr>
        <w:t>о несоответствии помещения требованиям, предъявляемым к жилому помещению, с указанием оснований, по которым помещение признается непригодным для проживания семьи с детьми.</w:t>
      </w:r>
    </w:p>
    <w:p w14:paraId="4EA13B34" w14:textId="3D0AB5D8" w:rsidR="00707487" w:rsidRDefault="00504F53" w:rsidP="00504F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5.4. </w:t>
      </w:r>
      <w:r w:rsidRPr="00504F53">
        <w:rPr>
          <w:rFonts w:ascii="Times New Roman" w:hAnsi="Times New Roman"/>
          <w:sz w:val="24"/>
          <w:szCs w:val="24"/>
        </w:rPr>
        <w:t>Заседание комиссии считается правомочным, если в работе комиссии приняло участие более половины от общего числа членов комиссии. Все члены комиссии при принятии решений обладают равными правами. Решение принимается большинством голосов членов комиссии. Если число голосов "за" и "против" при принятии решения равно, решающим является голос председателя комиссии. Председатель комиссии голосует последним</w:t>
      </w:r>
      <w:r>
        <w:rPr>
          <w:rFonts w:ascii="Times New Roman" w:hAnsi="Times New Roman"/>
          <w:sz w:val="24"/>
          <w:szCs w:val="24"/>
        </w:rPr>
        <w:t>.</w:t>
      </w:r>
    </w:p>
    <w:p w14:paraId="4C503B96" w14:textId="12401C86" w:rsidR="00504F53" w:rsidRDefault="00504F53" w:rsidP="00504F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5.5. </w:t>
      </w:r>
      <w:r w:rsidRPr="00504F53">
        <w:rPr>
          <w:rFonts w:ascii="Times New Roman" w:hAnsi="Times New Roman"/>
          <w:sz w:val="24"/>
          <w:szCs w:val="24"/>
        </w:rPr>
        <w:t>По результатам обследования жилого помещения комиссия составляет в 3-х экземплярах с указанием соответствующих оснований принятия решения Акт обследования жилого помещения п</w:t>
      </w:r>
      <w:r w:rsidR="0016761E">
        <w:rPr>
          <w:rFonts w:ascii="Times New Roman" w:hAnsi="Times New Roman"/>
          <w:sz w:val="24"/>
          <w:szCs w:val="24"/>
        </w:rPr>
        <w:t xml:space="preserve">о форме согласно Приложению </w:t>
      </w:r>
      <w:r w:rsidRPr="00504F53">
        <w:rPr>
          <w:rFonts w:ascii="Times New Roman" w:hAnsi="Times New Roman"/>
          <w:sz w:val="24"/>
          <w:szCs w:val="24"/>
        </w:rPr>
        <w:t>к настоящему Положению.</w:t>
      </w:r>
    </w:p>
    <w:p w14:paraId="5D16F610" w14:textId="62B61791" w:rsidR="00504F53" w:rsidRDefault="00504F53" w:rsidP="00504F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5.6. </w:t>
      </w:r>
      <w:r w:rsidRPr="00504F53">
        <w:rPr>
          <w:rFonts w:ascii="Times New Roman" w:hAnsi="Times New Roman"/>
          <w:sz w:val="24"/>
          <w:szCs w:val="24"/>
        </w:rPr>
        <w:t>В течение 3 календарных дней Акт обследования жилого помещения вручается под роспись или направляется заказным письмом собственникам помещения, федеральному органу исполнительной власти, осуществляющего полномочия собственника в отношении оцениваемого имущества, правообладателю, гражданину (нанимателю), либо органам государственного надзора (контроля) по вопросам, отнесенным к их компетенции, а также в управление (отделы) Социального Фонда России.</w:t>
      </w:r>
    </w:p>
    <w:p w14:paraId="0E7534CF" w14:textId="6A1BF833" w:rsidR="00504F53" w:rsidRDefault="00504F53" w:rsidP="00504F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5.7. </w:t>
      </w:r>
      <w:r w:rsidRPr="00504F53">
        <w:rPr>
          <w:rFonts w:ascii="Times New Roman" w:hAnsi="Times New Roman"/>
          <w:sz w:val="24"/>
          <w:szCs w:val="24"/>
        </w:rPr>
        <w:t>Решения комиссии, содержащиеся в Акте обследования жилого помещения носят рекомендательный характер и должны быть мотивированно обоснованными</w:t>
      </w:r>
      <w:r>
        <w:rPr>
          <w:rFonts w:ascii="Times New Roman" w:hAnsi="Times New Roman"/>
          <w:sz w:val="24"/>
          <w:szCs w:val="24"/>
        </w:rPr>
        <w:t>.</w:t>
      </w:r>
    </w:p>
    <w:p w14:paraId="37B9B330" w14:textId="58DB30D2" w:rsidR="00504F53" w:rsidRDefault="00504F53" w:rsidP="00504F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5.8. </w:t>
      </w:r>
      <w:r w:rsidRPr="00504F53">
        <w:rPr>
          <w:rFonts w:ascii="Times New Roman" w:hAnsi="Times New Roman"/>
          <w:sz w:val="24"/>
          <w:szCs w:val="24"/>
        </w:rPr>
        <w:t>Материалы заседаний комиссии хранятся у секретаря комиссии в течение трех лет.</w:t>
      </w:r>
    </w:p>
    <w:p w14:paraId="74E31D87" w14:textId="005E9EBB" w:rsidR="00504F53" w:rsidRDefault="00504F53" w:rsidP="00504F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5.9. </w:t>
      </w:r>
      <w:r w:rsidRPr="00504F53">
        <w:rPr>
          <w:rFonts w:ascii="Times New Roman" w:hAnsi="Times New Roman"/>
          <w:sz w:val="24"/>
          <w:szCs w:val="24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работы комиссии, он обязан до начала дня работы комиссии заявить об этом. В таком случае соответствующий член комиссии не принимает участия в работе комиссии при рассмотрении соответствующего вопроса</w:t>
      </w:r>
      <w:r>
        <w:rPr>
          <w:rFonts w:ascii="Times New Roman" w:hAnsi="Times New Roman"/>
          <w:sz w:val="24"/>
          <w:szCs w:val="24"/>
        </w:rPr>
        <w:t>.</w:t>
      </w:r>
    </w:p>
    <w:p w14:paraId="5CAD5339" w14:textId="3D5CCCCE" w:rsidR="00504F53" w:rsidRPr="00707487" w:rsidRDefault="00504F53" w:rsidP="00504F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5.10. </w:t>
      </w:r>
      <w:r w:rsidRPr="00504F53">
        <w:rPr>
          <w:rFonts w:ascii="Times New Roman" w:hAnsi="Times New Roman"/>
          <w:sz w:val="24"/>
          <w:szCs w:val="24"/>
        </w:rPr>
        <w:t>Решение комиссии может быть обжаловано заинтересованными лицами в судебном порядке.</w:t>
      </w:r>
    </w:p>
    <w:p w14:paraId="521D79B7" w14:textId="77777777" w:rsidR="00707487" w:rsidRDefault="00707487" w:rsidP="007074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73E85DDB" w14:textId="77777777" w:rsidR="00707487" w:rsidRDefault="00707487" w:rsidP="007074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398475DD" w14:textId="26642C4A" w:rsidR="00707487" w:rsidRDefault="00707487" w:rsidP="007074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6C03DE09" w14:textId="77777777" w:rsidR="00707487" w:rsidRDefault="00707487" w:rsidP="007074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220B113C" w14:textId="77777777" w:rsidR="00243DA6" w:rsidRDefault="00243DA6" w:rsidP="007074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1DA0E864" w14:textId="77777777" w:rsidR="00243DA6" w:rsidRDefault="00243DA6" w:rsidP="007074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410003A5" w14:textId="77777777" w:rsidR="00243DA6" w:rsidRDefault="00243DA6" w:rsidP="007074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38989713" w14:textId="77777777" w:rsidR="00243DA6" w:rsidRDefault="00243DA6" w:rsidP="007074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50E88E57" w14:textId="77777777" w:rsidR="00243DA6" w:rsidRDefault="00243DA6" w:rsidP="007074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04A982AA" w14:textId="77777777" w:rsidR="00243DA6" w:rsidRDefault="00243DA6" w:rsidP="007074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76066C2D" w14:textId="77777777" w:rsidR="00243DA6" w:rsidRDefault="00243DA6" w:rsidP="007074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6F70F1EE" w14:textId="77777777" w:rsidR="00243DA6" w:rsidRDefault="00243DA6" w:rsidP="007074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5AFE33C4" w14:textId="77777777" w:rsidR="00243DA6" w:rsidRDefault="00243DA6" w:rsidP="007074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6514CD3A" w14:textId="77777777" w:rsidR="00243DA6" w:rsidRDefault="00243DA6" w:rsidP="007074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6A1220E8" w14:textId="77777777" w:rsidR="00243DA6" w:rsidRDefault="00243DA6" w:rsidP="007074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54854144" w14:textId="77777777" w:rsidR="00243DA6" w:rsidRDefault="00243DA6" w:rsidP="007074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926"/>
      </w:tblGrid>
      <w:tr w:rsidR="00707487" w:rsidRPr="007A7CA5" w14:paraId="762DB5A8" w14:textId="77777777" w:rsidTr="007A7CA5">
        <w:tc>
          <w:tcPr>
            <w:tcW w:w="5211" w:type="dxa"/>
            <w:shd w:val="clear" w:color="auto" w:fill="auto"/>
          </w:tcPr>
          <w:p w14:paraId="16CCB2F4" w14:textId="77777777" w:rsidR="00707487" w:rsidRDefault="00707487" w:rsidP="007A7C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1" w:name="_Hlk165038033"/>
          </w:p>
          <w:p w14:paraId="37787D46" w14:textId="77777777" w:rsidR="00662930" w:rsidRDefault="00662930" w:rsidP="007A7C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46AC1EB" w14:textId="77777777" w:rsidR="00662930" w:rsidRDefault="00662930" w:rsidP="007A7C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5F9FA7B" w14:textId="77777777" w:rsidR="00243DA6" w:rsidRDefault="00243DA6" w:rsidP="007A7C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252C442" w14:textId="77777777" w:rsidR="00243DA6" w:rsidRPr="007A7CA5" w:rsidRDefault="00243DA6" w:rsidP="007A7C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6" w:type="dxa"/>
            <w:shd w:val="clear" w:color="auto" w:fill="auto"/>
          </w:tcPr>
          <w:p w14:paraId="2E9E25E5" w14:textId="77777777" w:rsidR="00662930" w:rsidRDefault="00662930" w:rsidP="007A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208DA6" w14:textId="77777777" w:rsidR="00662930" w:rsidRDefault="00662930" w:rsidP="007A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E6C968" w14:textId="77777777" w:rsidR="00662930" w:rsidRDefault="00662930" w:rsidP="007A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C98C27" w14:textId="77777777" w:rsidR="00662930" w:rsidRDefault="00662930" w:rsidP="007A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1260E6" w14:textId="77777777" w:rsidR="00662930" w:rsidRDefault="00662930" w:rsidP="007A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1C4240" w14:textId="77777777" w:rsidR="00662930" w:rsidRDefault="00662930" w:rsidP="007A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88E5C0" w14:textId="77777777" w:rsidR="00504F53" w:rsidRDefault="00504F53" w:rsidP="007A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E2EA71" w14:textId="77777777" w:rsidR="00504F53" w:rsidRDefault="00504F53" w:rsidP="007A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48B5E8" w14:textId="77777777" w:rsidR="00504F53" w:rsidRDefault="00504F53" w:rsidP="007A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7782B7" w14:textId="77777777" w:rsidR="00504F53" w:rsidRDefault="00504F53" w:rsidP="007A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DE5CA7" w14:textId="77777777" w:rsidR="00504F53" w:rsidRDefault="00504F53" w:rsidP="007A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955905" w14:textId="77777777" w:rsidR="00504F53" w:rsidRDefault="00504F53" w:rsidP="007A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84FEC3" w14:textId="77777777" w:rsidR="00504F53" w:rsidRDefault="00504F53" w:rsidP="007A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2E78E7" w14:textId="77777777" w:rsidR="00504F53" w:rsidRDefault="00504F53" w:rsidP="007A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E0E559" w14:textId="77777777" w:rsidR="00504F53" w:rsidRDefault="00504F53" w:rsidP="007A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CB6059" w14:textId="77777777" w:rsidR="00504F53" w:rsidRDefault="00504F53" w:rsidP="007A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268444" w14:textId="77777777" w:rsidR="00662930" w:rsidRDefault="00662930" w:rsidP="007A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ACF793" w14:textId="77777777" w:rsidR="00662930" w:rsidRDefault="00662930" w:rsidP="007A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3FC9CE" w14:textId="77777777" w:rsidR="00707487" w:rsidRPr="007A7CA5" w:rsidRDefault="00707487" w:rsidP="0016761E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13122B1A" w14:textId="77777777" w:rsidR="00A26343" w:rsidRDefault="00A26343" w:rsidP="008226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B0C36A6" w14:textId="77777777" w:rsidR="00A26343" w:rsidRDefault="00A26343" w:rsidP="008226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E994C9A" w14:textId="77777777" w:rsidR="00A26343" w:rsidRDefault="00A26343" w:rsidP="008226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56740E" w14:textId="77777777" w:rsidR="00504F53" w:rsidRPr="00504F53" w:rsidRDefault="00504F53" w:rsidP="00504F53">
      <w:pPr>
        <w:suppressAutoHyphens/>
        <w:autoSpaceDN w:val="0"/>
        <w:spacing w:after="0" w:line="240" w:lineRule="auto"/>
        <w:ind w:left="90"/>
        <w:jc w:val="center"/>
        <w:textAlignment w:val="baseline"/>
        <w:rPr>
          <w:rFonts w:ascii="Times New Roman" w:hAnsi="Times New Roman"/>
          <w:b/>
          <w:bCs/>
          <w:kern w:val="3"/>
          <w:sz w:val="26"/>
          <w:szCs w:val="26"/>
          <w:lang w:eastAsia="zh-CN"/>
        </w:rPr>
      </w:pPr>
      <w:r w:rsidRPr="00504F53">
        <w:rPr>
          <w:rFonts w:ascii="Times New Roman" w:hAnsi="Times New Roman"/>
          <w:b/>
          <w:bCs/>
          <w:kern w:val="3"/>
          <w:sz w:val="26"/>
          <w:szCs w:val="26"/>
          <w:lang w:eastAsia="zh-CN"/>
        </w:rPr>
        <w:t>АКТ</w:t>
      </w:r>
    </w:p>
    <w:p w14:paraId="7CAF2D66" w14:textId="77777777" w:rsidR="00504F53" w:rsidRPr="00504F53" w:rsidRDefault="00504F53" w:rsidP="00504F5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6"/>
          <w:szCs w:val="26"/>
          <w:lang w:eastAsia="zh-CN"/>
        </w:rPr>
      </w:pPr>
      <w:r w:rsidRPr="00504F53">
        <w:rPr>
          <w:rFonts w:ascii="Times New Roman" w:hAnsi="Times New Roman"/>
          <w:kern w:val="3"/>
          <w:sz w:val="26"/>
          <w:szCs w:val="26"/>
          <w:lang w:eastAsia="zh-CN"/>
        </w:rPr>
        <w:t>обследования помещения</w:t>
      </w:r>
    </w:p>
    <w:p w14:paraId="676DACF8" w14:textId="77777777" w:rsidR="00504F53" w:rsidRPr="00504F53" w:rsidRDefault="00504F53" w:rsidP="00504F5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6"/>
          <w:szCs w:val="26"/>
          <w:lang w:eastAsia="zh-CN"/>
        </w:rPr>
      </w:pPr>
    </w:p>
    <w:tbl>
      <w:tblPr>
        <w:tblW w:w="10234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3747"/>
        <w:gridCol w:w="1985"/>
        <w:gridCol w:w="4110"/>
      </w:tblGrid>
      <w:tr w:rsidR="00504F53" w:rsidRPr="00504F53" w14:paraId="06D0661F" w14:textId="77777777" w:rsidTr="004F4949">
        <w:trPr>
          <w:cantSplit/>
        </w:trPr>
        <w:tc>
          <w:tcPr>
            <w:tcW w:w="3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5919D4D" w14:textId="77777777" w:rsidR="00504F53" w:rsidRPr="00504F53" w:rsidRDefault="00504F53" w:rsidP="00504F5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504F5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747" w:type="dxa"/>
            <w:tcBorders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E4C92CC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AA897D2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4110" w:type="dxa"/>
            <w:tcBorders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0D50293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04F53" w:rsidRPr="00504F53" w14:paraId="57AD6FCC" w14:textId="77777777" w:rsidTr="004F4949">
        <w:trPr>
          <w:cantSplit/>
        </w:trPr>
        <w:tc>
          <w:tcPr>
            <w:tcW w:w="3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A66E4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7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9FD93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1D033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9D03F4" w14:textId="77777777" w:rsidR="00504F53" w:rsidRPr="00504F53" w:rsidRDefault="00504F53" w:rsidP="00504F5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</w:pPr>
            <w:r w:rsidRPr="00504F53"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  <w:t>(дата)</w:t>
            </w:r>
          </w:p>
        </w:tc>
      </w:tr>
    </w:tbl>
    <w:p w14:paraId="33A6BBE1" w14:textId="77777777" w:rsidR="00504F53" w:rsidRPr="00504F53" w:rsidRDefault="00504F53" w:rsidP="00504F53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1E826741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16"/>
          <w:szCs w:val="16"/>
          <w:lang w:eastAsia="zh-CN"/>
        </w:rPr>
      </w:pPr>
      <w:r w:rsidRPr="00504F53">
        <w:rPr>
          <w:rFonts w:ascii="Times New Roman" w:hAnsi="Times New Roman"/>
          <w:kern w:val="3"/>
          <w:sz w:val="16"/>
          <w:szCs w:val="16"/>
          <w:lang w:eastAsia="zh-CN"/>
        </w:rPr>
        <w:t>(месторасположение помещения, в том числе наименования населенного пункта и улицы, номера дома и квартиры)</w:t>
      </w:r>
    </w:p>
    <w:p w14:paraId="0BBFEB27" w14:textId="77777777" w:rsidR="00504F53" w:rsidRPr="00504F53" w:rsidRDefault="00504F53" w:rsidP="00504F53">
      <w:pPr>
        <w:suppressAutoHyphens/>
        <w:autoSpaceDN w:val="0"/>
        <w:spacing w:before="240" w:after="0" w:line="240" w:lineRule="auto"/>
        <w:ind w:firstLine="567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  <w:r w:rsidRPr="00504F53">
        <w:rPr>
          <w:rFonts w:ascii="Times New Roman" w:hAnsi="Times New Roman"/>
          <w:kern w:val="3"/>
          <w:sz w:val="24"/>
          <w:szCs w:val="24"/>
          <w:lang w:eastAsia="zh-CN"/>
        </w:rPr>
        <w:t xml:space="preserve">Межведомственная комиссия, назначенная  </w:t>
      </w:r>
    </w:p>
    <w:p w14:paraId="5CACF608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ind w:left="5103"/>
        <w:jc w:val="center"/>
        <w:textAlignment w:val="baseline"/>
        <w:rPr>
          <w:rFonts w:ascii="Times New Roman" w:hAnsi="Times New Roman"/>
          <w:kern w:val="3"/>
          <w:sz w:val="16"/>
          <w:szCs w:val="16"/>
          <w:lang w:eastAsia="zh-CN"/>
        </w:rPr>
      </w:pPr>
      <w:r w:rsidRPr="00504F53">
        <w:rPr>
          <w:rFonts w:ascii="Times New Roman" w:hAnsi="Times New Roman"/>
          <w:kern w:val="3"/>
          <w:sz w:val="16"/>
          <w:szCs w:val="16"/>
          <w:lang w:eastAsia="zh-CN"/>
        </w:rPr>
        <w:t>(кем назначена, наименование федерального органа</w:t>
      </w:r>
    </w:p>
    <w:p w14:paraId="726779F4" w14:textId="77777777" w:rsidR="00504F53" w:rsidRPr="00504F53" w:rsidRDefault="00504F53" w:rsidP="00504F53">
      <w:pPr>
        <w:tabs>
          <w:tab w:val="right" w:pos="102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16"/>
          <w:szCs w:val="16"/>
          <w:lang w:eastAsia="zh-CN"/>
        </w:rPr>
      </w:pPr>
      <w:r w:rsidRPr="00504F53">
        <w:rPr>
          <w:rFonts w:ascii="Times New Roman" w:hAnsi="Times New Roman"/>
          <w:kern w:val="3"/>
          <w:sz w:val="16"/>
          <w:szCs w:val="16"/>
          <w:lang w:eastAsia="zh-CN"/>
        </w:rPr>
        <w:tab/>
        <w:t>,</w:t>
      </w:r>
    </w:p>
    <w:p w14:paraId="06BE78CF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ind w:right="113"/>
        <w:jc w:val="center"/>
        <w:textAlignment w:val="baseline"/>
        <w:rPr>
          <w:rFonts w:ascii="Times New Roman" w:hAnsi="Times New Roman"/>
          <w:kern w:val="3"/>
          <w:sz w:val="16"/>
          <w:szCs w:val="16"/>
          <w:lang w:eastAsia="zh-CN"/>
        </w:rPr>
      </w:pPr>
      <w:r w:rsidRPr="00504F53">
        <w:rPr>
          <w:rFonts w:ascii="Times New Roman" w:hAnsi="Times New Roman"/>
          <w:kern w:val="3"/>
          <w:sz w:val="16"/>
          <w:szCs w:val="16"/>
          <w:lang w:eastAsia="zh-CN"/>
        </w:rPr>
        <w:t>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14:paraId="542D57B8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  <w:r w:rsidRPr="00504F53">
        <w:rPr>
          <w:rFonts w:ascii="Times New Roman" w:hAnsi="Times New Roman"/>
          <w:kern w:val="3"/>
          <w:sz w:val="24"/>
          <w:szCs w:val="24"/>
          <w:lang w:eastAsia="zh-CN"/>
        </w:rPr>
        <w:t xml:space="preserve">в составе председателя  </w:t>
      </w:r>
    </w:p>
    <w:p w14:paraId="6A8B025C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ind w:left="2460"/>
        <w:jc w:val="center"/>
        <w:textAlignment w:val="baseline"/>
        <w:rPr>
          <w:rFonts w:ascii="Times New Roman" w:hAnsi="Times New Roman"/>
          <w:kern w:val="3"/>
          <w:sz w:val="16"/>
          <w:szCs w:val="16"/>
          <w:lang w:eastAsia="zh-CN"/>
        </w:rPr>
      </w:pPr>
      <w:r w:rsidRPr="00504F53">
        <w:rPr>
          <w:rFonts w:ascii="Times New Roman" w:hAnsi="Times New Roman"/>
          <w:kern w:val="3"/>
          <w:sz w:val="16"/>
          <w:szCs w:val="16"/>
          <w:lang w:eastAsia="zh-CN"/>
        </w:rPr>
        <w:t>(Ф.И.О., занимаемая должность и место работы)</w:t>
      </w:r>
    </w:p>
    <w:p w14:paraId="71E67F6D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  <w:r w:rsidRPr="00504F53">
        <w:rPr>
          <w:rFonts w:ascii="Times New Roman" w:hAnsi="Times New Roman"/>
          <w:kern w:val="3"/>
          <w:sz w:val="24"/>
          <w:szCs w:val="24"/>
          <w:lang w:eastAsia="zh-CN"/>
        </w:rPr>
        <w:t xml:space="preserve">и членов комиссии  </w:t>
      </w:r>
    </w:p>
    <w:p w14:paraId="32B36A0A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ind w:left="2069"/>
        <w:jc w:val="center"/>
        <w:textAlignment w:val="baseline"/>
        <w:rPr>
          <w:rFonts w:ascii="Times New Roman" w:hAnsi="Times New Roman"/>
          <w:kern w:val="3"/>
          <w:sz w:val="16"/>
          <w:szCs w:val="16"/>
          <w:lang w:eastAsia="zh-CN"/>
        </w:rPr>
      </w:pPr>
      <w:r w:rsidRPr="00504F53">
        <w:rPr>
          <w:rFonts w:ascii="Times New Roman" w:hAnsi="Times New Roman"/>
          <w:kern w:val="3"/>
          <w:sz w:val="16"/>
          <w:szCs w:val="16"/>
          <w:lang w:eastAsia="zh-CN"/>
        </w:rPr>
        <w:t>(Ф.И.О., занимаемая должность и место работы)</w:t>
      </w:r>
    </w:p>
    <w:p w14:paraId="27F7DBC6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  <w:r w:rsidRPr="00504F53">
        <w:rPr>
          <w:rFonts w:ascii="Times New Roman" w:hAnsi="Times New Roman"/>
          <w:kern w:val="3"/>
          <w:sz w:val="24"/>
          <w:szCs w:val="24"/>
          <w:lang w:eastAsia="zh-CN"/>
        </w:rPr>
        <w:t xml:space="preserve">при участии приглашенных экспертов  </w:t>
      </w:r>
    </w:p>
    <w:p w14:paraId="6AB7021C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ind w:left="4025"/>
        <w:jc w:val="center"/>
        <w:textAlignment w:val="baseline"/>
        <w:rPr>
          <w:rFonts w:ascii="Times New Roman" w:hAnsi="Times New Roman"/>
          <w:kern w:val="3"/>
          <w:sz w:val="16"/>
          <w:szCs w:val="16"/>
          <w:lang w:eastAsia="zh-CN"/>
        </w:rPr>
      </w:pPr>
      <w:r w:rsidRPr="00504F53">
        <w:rPr>
          <w:rFonts w:ascii="Times New Roman" w:hAnsi="Times New Roman"/>
          <w:kern w:val="3"/>
          <w:sz w:val="16"/>
          <w:szCs w:val="16"/>
          <w:lang w:eastAsia="zh-CN"/>
        </w:rPr>
        <w:t>(Ф.И.О., занимаемая должность и место работы)</w:t>
      </w:r>
    </w:p>
    <w:p w14:paraId="09D8DB72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5F674DC6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191F88F6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69D60BA6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5389C7AE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  <w:r w:rsidRPr="00504F53">
        <w:rPr>
          <w:rFonts w:ascii="Times New Roman" w:hAnsi="Times New Roman"/>
          <w:kern w:val="3"/>
          <w:sz w:val="24"/>
          <w:szCs w:val="24"/>
          <w:lang w:eastAsia="zh-CN"/>
        </w:rPr>
        <w:t xml:space="preserve">и приглашенного собственника помещения или уполномоченного им лица  </w:t>
      </w:r>
    </w:p>
    <w:p w14:paraId="67BE3906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ind w:left="7785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079E7AB8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65D688A8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16"/>
          <w:szCs w:val="16"/>
          <w:lang w:eastAsia="zh-CN"/>
        </w:rPr>
      </w:pPr>
      <w:r w:rsidRPr="00504F53">
        <w:rPr>
          <w:rFonts w:ascii="Times New Roman" w:hAnsi="Times New Roman"/>
          <w:kern w:val="3"/>
          <w:sz w:val="16"/>
          <w:szCs w:val="16"/>
          <w:lang w:eastAsia="zh-CN"/>
        </w:rPr>
        <w:t>(Ф.И.О., занимаемая должность и место работы)</w:t>
      </w:r>
    </w:p>
    <w:p w14:paraId="72458E7D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71783C1B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2CA6CAD3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  <w:r w:rsidRPr="00504F53">
        <w:rPr>
          <w:rFonts w:ascii="Times New Roman" w:hAnsi="Times New Roman"/>
          <w:kern w:val="3"/>
          <w:sz w:val="24"/>
          <w:szCs w:val="24"/>
          <w:lang w:eastAsia="zh-CN"/>
        </w:rPr>
        <w:t xml:space="preserve">произвела обследование помещения по заявлению  </w:t>
      </w:r>
    </w:p>
    <w:p w14:paraId="15BFD39A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ind w:left="5283"/>
        <w:jc w:val="center"/>
        <w:textAlignment w:val="baseline"/>
        <w:rPr>
          <w:rFonts w:ascii="Times New Roman" w:hAnsi="Times New Roman"/>
          <w:kern w:val="3"/>
          <w:sz w:val="16"/>
          <w:szCs w:val="16"/>
          <w:lang w:eastAsia="zh-CN"/>
        </w:rPr>
      </w:pPr>
      <w:r w:rsidRPr="00504F53">
        <w:rPr>
          <w:rFonts w:ascii="Times New Roman" w:hAnsi="Times New Roman"/>
          <w:kern w:val="3"/>
          <w:sz w:val="16"/>
          <w:szCs w:val="16"/>
          <w:lang w:eastAsia="zh-CN"/>
        </w:rPr>
        <w:t>(реквизиты заявителя: Ф.И.О. и адрес –</w:t>
      </w:r>
    </w:p>
    <w:p w14:paraId="7B257157" w14:textId="77777777" w:rsidR="00504F53" w:rsidRPr="00504F53" w:rsidRDefault="00504F53" w:rsidP="00504F5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16"/>
          <w:szCs w:val="16"/>
          <w:lang w:eastAsia="zh-CN"/>
        </w:rPr>
      </w:pPr>
    </w:p>
    <w:p w14:paraId="667A11DC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16"/>
          <w:szCs w:val="16"/>
          <w:lang w:eastAsia="zh-CN"/>
        </w:rPr>
      </w:pPr>
      <w:r w:rsidRPr="00504F53">
        <w:rPr>
          <w:rFonts w:ascii="Times New Roman" w:hAnsi="Times New Roman"/>
          <w:kern w:val="3"/>
          <w:sz w:val="16"/>
          <w:szCs w:val="16"/>
          <w:lang w:eastAsia="zh-CN"/>
        </w:rPr>
        <w:t>для физического лица, наименование организации и занимаемая должность – для юридического лица)</w:t>
      </w:r>
    </w:p>
    <w:p w14:paraId="740C1D7B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  <w:r w:rsidRPr="00504F53">
        <w:rPr>
          <w:rFonts w:ascii="Times New Roman" w:hAnsi="Times New Roman"/>
          <w:kern w:val="3"/>
          <w:sz w:val="24"/>
          <w:szCs w:val="24"/>
          <w:lang w:eastAsia="zh-CN"/>
        </w:rPr>
        <w:t xml:space="preserve">и составила настоящий акт обследования помещения  </w:t>
      </w:r>
    </w:p>
    <w:p w14:paraId="0FD3DB7E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ind w:left="5557"/>
        <w:jc w:val="center"/>
        <w:textAlignment w:val="baseline"/>
        <w:rPr>
          <w:rFonts w:ascii="Times New Roman" w:hAnsi="Times New Roman"/>
          <w:kern w:val="3"/>
          <w:sz w:val="16"/>
          <w:szCs w:val="16"/>
          <w:lang w:eastAsia="zh-CN"/>
        </w:rPr>
      </w:pPr>
      <w:r w:rsidRPr="00504F53">
        <w:rPr>
          <w:rFonts w:ascii="Times New Roman" w:hAnsi="Times New Roman"/>
          <w:kern w:val="3"/>
          <w:sz w:val="16"/>
          <w:szCs w:val="16"/>
          <w:lang w:eastAsia="zh-CN"/>
        </w:rPr>
        <w:t>(адрес, принадлежность помещения,</w:t>
      </w:r>
    </w:p>
    <w:p w14:paraId="4D982227" w14:textId="77777777" w:rsidR="00504F53" w:rsidRPr="00504F53" w:rsidRDefault="00504F53" w:rsidP="00504F53">
      <w:pPr>
        <w:tabs>
          <w:tab w:val="right" w:pos="102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16"/>
          <w:szCs w:val="16"/>
          <w:lang w:eastAsia="zh-CN"/>
        </w:rPr>
      </w:pPr>
      <w:r w:rsidRPr="00504F53">
        <w:rPr>
          <w:rFonts w:ascii="Times New Roman" w:hAnsi="Times New Roman"/>
          <w:kern w:val="3"/>
          <w:sz w:val="16"/>
          <w:szCs w:val="16"/>
          <w:lang w:eastAsia="zh-CN"/>
        </w:rPr>
        <w:tab/>
        <w:t>.</w:t>
      </w:r>
    </w:p>
    <w:p w14:paraId="6063008B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ind w:right="113"/>
        <w:jc w:val="center"/>
        <w:textAlignment w:val="baseline"/>
        <w:rPr>
          <w:rFonts w:ascii="Times New Roman" w:hAnsi="Times New Roman"/>
          <w:kern w:val="3"/>
          <w:sz w:val="16"/>
          <w:szCs w:val="16"/>
          <w:lang w:eastAsia="zh-CN"/>
        </w:rPr>
      </w:pPr>
      <w:r w:rsidRPr="00504F53">
        <w:rPr>
          <w:rFonts w:ascii="Times New Roman" w:hAnsi="Times New Roman"/>
          <w:kern w:val="3"/>
          <w:sz w:val="16"/>
          <w:szCs w:val="16"/>
          <w:lang w:eastAsia="zh-CN"/>
        </w:rPr>
        <w:t>кадастровый номер, год ввода в эксплуатацию)</w:t>
      </w:r>
    </w:p>
    <w:p w14:paraId="5118AE2F" w14:textId="77777777" w:rsidR="00504F53" w:rsidRPr="00504F53" w:rsidRDefault="00504F53" w:rsidP="00504F53">
      <w:pPr>
        <w:suppressAutoHyphens/>
        <w:autoSpaceDN w:val="0"/>
        <w:spacing w:before="240" w:after="0" w:line="240" w:lineRule="auto"/>
        <w:ind w:firstLine="567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  <w:r w:rsidRPr="00504F53">
        <w:rPr>
          <w:rFonts w:ascii="Times New Roman" w:hAnsi="Times New Roman"/>
          <w:kern w:val="3"/>
          <w:sz w:val="24"/>
          <w:szCs w:val="24"/>
          <w:lang w:eastAsia="zh-CN"/>
        </w:rPr>
        <w:t xml:space="preserve">Краткое описание состояния жилого помещения, инженерных систем здания, оборудования и механизмов и прилегающей к зданию территории  </w:t>
      </w:r>
    </w:p>
    <w:p w14:paraId="3ADF2B2C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ind w:left="5443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1E88189E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662532DF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3C1D8E2C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54E3FCCF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49666E56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79A3AA9C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16D52CEB" w14:textId="77777777" w:rsidR="00504F53" w:rsidRPr="00504F53" w:rsidRDefault="00504F53" w:rsidP="00504F53">
      <w:pPr>
        <w:tabs>
          <w:tab w:val="right" w:pos="1020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  <w:r w:rsidRPr="00504F53">
        <w:rPr>
          <w:rFonts w:ascii="Times New Roman" w:hAnsi="Times New Roman"/>
          <w:kern w:val="3"/>
          <w:sz w:val="24"/>
          <w:szCs w:val="24"/>
          <w:lang w:eastAsia="zh-CN"/>
        </w:rPr>
        <w:tab/>
        <w:t>.</w:t>
      </w:r>
    </w:p>
    <w:p w14:paraId="0B28EBCC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ind w:right="113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3BEA9BF8" w14:textId="77777777" w:rsidR="00504F53" w:rsidRPr="00504F53" w:rsidRDefault="00504F53" w:rsidP="00504F53">
      <w:pPr>
        <w:suppressAutoHyphens/>
        <w:autoSpaceDN w:val="0"/>
        <w:spacing w:before="240" w:after="0" w:line="240" w:lineRule="auto"/>
        <w:ind w:firstLine="567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  <w:r w:rsidRPr="00504F53">
        <w:rPr>
          <w:rFonts w:ascii="Times New Roman" w:hAnsi="Times New Roman"/>
          <w:kern w:val="3"/>
          <w:sz w:val="24"/>
          <w:szCs w:val="24"/>
          <w:lang w:eastAsia="zh-CN"/>
        </w:rPr>
        <w:t xml:space="preserve">Сведения о несоответствиях установленным требованиям с указанием фактических значений показателя или описанием конкретного несоответствия  </w:t>
      </w:r>
    </w:p>
    <w:p w14:paraId="326E4F0A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ind w:left="5812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4CDAF338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06B19B37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669C47B9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14786DA2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6B12A921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45EF498E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07E59C17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0EA1C71F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6F609C8B" w14:textId="77777777" w:rsidR="00504F53" w:rsidRPr="00504F53" w:rsidRDefault="00504F53" w:rsidP="00504F53">
      <w:pPr>
        <w:tabs>
          <w:tab w:val="right" w:pos="1020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  <w:r w:rsidRPr="00504F53">
        <w:rPr>
          <w:rFonts w:ascii="Times New Roman" w:hAnsi="Times New Roman"/>
          <w:kern w:val="3"/>
          <w:sz w:val="24"/>
          <w:szCs w:val="24"/>
          <w:lang w:eastAsia="zh-CN"/>
        </w:rPr>
        <w:tab/>
        <w:t>.</w:t>
      </w:r>
    </w:p>
    <w:p w14:paraId="686267BF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ind w:right="113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2232EFEB" w14:textId="77777777" w:rsidR="00504F53" w:rsidRPr="00504F53" w:rsidRDefault="00504F53" w:rsidP="00504F53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  <w:r w:rsidRPr="00504F53">
        <w:rPr>
          <w:rFonts w:ascii="Times New Roman" w:hAnsi="Times New Roman"/>
          <w:kern w:val="3"/>
          <w:sz w:val="24"/>
          <w:szCs w:val="24"/>
          <w:lang w:eastAsia="zh-CN"/>
        </w:rPr>
        <w:t xml:space="preserve">Оценка результатов проведенного инструментального контроля и других видов контроля и исследований  </w:t>
      </w:r>
    </w:p>
    <w:p w14:paraId="172AC292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ind w:left="1531"/>
        <w:jc w:val="center"/>
        <w:textAlignment w:val="baseline"/>
        <w:rPr>
          <w:rFonts w:ascii="Times New Roman" w:hAnsi="Times New Roman"/>
          <w:kern w:val="3"/>
          <w:sz w:val="16"/>
          <w:szCs w:val="16"/>
          <w:lang w:eastAsia="zh-CN"/>
        </w:rPr>
      </w:pPr>
      <w:r w:rsidRPr="00504F53">
        <w:rPr>
          <w:rFonts w:ascii="Times New Roman" w:hAnsi="Times New Roman"/>
          <w:kern w:val="3"/>
          <w:sz w:val="16"/>
          <w:szCs w:val="16"/>
          <w:lang w:eastAsia="zh-CN"/>
        </w:rPr>
        <w:t>(кем проведен контроль (испытание), по каким показателям, какие фактические значения получены)</w:t>
      </w:r>
    </w:p>
    <w:p w14:paraId="5E77175B" w14:textId="77777777" w:rsidR="00504F53" w:rsidRPr="00504F53" w:rsidRDefault="00504F53" w:rsidP="00504F53">
      <w:pPr>
        <w:tabs>
          <w:tab w:val="right" w:pos="1020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  <w:r w:rsidRPr="00504F53">
        <w:rPr>
          <w:rFonts w:ascii="Times New Roman" w:hAnsi="Times New Roman"/>
          <w:kern w:val="3"/>
          <w:sz w:val="24"/>
          <w:szCs w:val="24"/>
          <w:lang w:eastAsia="zh-CN"/>
        </w:rPr>
        <w:tab/>
        <w:t>.</w:t>
      </w:r>
    </w:p>
    <w:p w14:paraId="19C7E05E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ind w:right="113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23F7359D" w14:textId="77777777" w:rsidR="00504F53" w:rsidRPr="00504F53" w:rsidRDefault="00504F53" w:rsidP="00504F53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  <w:r w:rsidRPr="00504F53">
        <w:rPr>
          <w:rFonts w:ascii="Times New Roman" w:hAnsi="Times New Roman"/>
          <w:kern w:val="3"/>
          <w:sz w:val="24"/>
          <w:szCs w:val="24"/>
          <w:lang w:eastAsia="zh-CN"/>
        </w:rPr>
        <w:lastRenderedPageBreak/>
        <w:t xml:space="preserve"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  </w:t>
      </w:r>
    </w:p>
    <w:p w14:paraId="5DD09C1A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ind w:left="1370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27018A02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01182C2C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1763455D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5668CF29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0DE03D17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6E944769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49847FDB" w14:textId="77777777" w:rsidR="00504F53" w:rsidRPr="00504F53" w:rsidRDefault="00504F53" w:rsidP="00504F53">
      <w:pPr>
        <w:tabs>
          <w:tab w:val="right" w:pos="1020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  <w:r w:rsidRPr="00504F53">
        <w:rPr>
          <w:rFonts w:ascii="Times New Roman" w:hAnsi="Times New Roman"/>
          <w:kern w:val="3"/>
          <w:sz w:val="24"/>
          <w:szCs w:val="24"/>
          <w:lang w:eastAsia="zh-CN"/>
        </w:rPr>
        <w:tab/>
        <w:t>.</w:t>
      </w:r>
    </w:p>
    <w:p w14:paraId="7B29C002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ind w:right="113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0BB80990" w14:textId="77777777" w:rsidR="00504F53" w:rsidRPr="00504F53" w:rsidRDefault="00504F53" w:rsidP="00504F53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  <w:r w:rsidRPr="00504F53">
        <w:rPr>
          <w:rFonts w:ascii="Times New Roman" w:hAnsi="Times New Roman"/>
          <w:kern w:val="3"/>
          <w:sz w:val="24"/>
          <w:szCs w:val="24"/>
          <w:lang w:eastAsia="zh-CN"/>
        </w:rPr>
        <w:t>Заключение межведомственной комиссии по результатам обследования помещения</w:t>
      </w:r>
      <w:r w:rsidRPr="00504F53">
        <w:rPr>
          <w:rFonts w:ascii="Times New Roman" w:hAnsi="Times New Roman"/>
          <w:kern w:val="3"/>
          <w:sz w:val="24"/>
          <w:szCs w:val="24"/>
          <w:lang w:eastAsia="zh-CN"/>
        </w:rPr>
        <w:br/>
      </w:r>
    </w:p>
    <w:p w14:paraId="2E537E1B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54198C67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732C26E7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7FDD63CD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6B4AA149" w14:textId="77777777" w:rsidR="00504F53" w:rsidRPr="00504F53" w:rsidRDefault="00504F53" w:rsidP="00504F53">
      <w:pPr>
        <w:tabs>
          <w:tab w:val="right" w:pos="1020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  <w:r w:rsidRPr="00504F53">
        <w:rPr>
          <w:rFonts w:ascii="Times New Roman" w:hAnsi="Times New Roman"/>
          <w:kern w:val="3"/>
          <w:sz w:val="24"/>
          <w:szCs w:val="24"/>
          <w:lang w:eastAsia="zh-CN"/>
        </w:rPr>
        <w:tab/>
        <w:t>.</w:t>
      </w:r>
    </w:p>
    <w:p w14:paraId="291A6A6D" w14:textId="77777777" w:rsidR="00504F53" w:rsidRPr="00504F53" w:rsidRDefault="00504F53" w:rsidP="00504F53">
      <w:pPr>
        <w:pBdr>
          <w:top w:val="single" w:sz="2" w:space="1" w:color="000000"/>
        </w:pBdr>
        <w:suppressAutoHyphens/>
        <w:autoSpaceDN w:val="0"/>
        <w:spacing w:after="0" w:line="240" w:lineRule="auto"/>
        <w:ind w:right="113"/>
        <w:jc w:val="both"/>
        <w:textAlignment w:val="baseline"/>
        <w:rPr>
          <w:rFonts w:ascii="Times New Roman" w:hAnsi="Times New Roman"/>
          <w:kern w:val="3"/>
          <w:sz w:val="2"/>
          <w:szCs w:val="2"/>
          <w:lang w:eastAsia="zh-CN"/>
        </w:rPr>
      </w:pPr>
    </w:p>
    <w:p w14:paraId="7571A9A4" w14:textId="77777777" w:rsidR="00504F53" w:rsidRPr="00504F53" w:rsidRDefault="00504F53" w:rsidP="00504F53">
      <w:pPr>
        <w:suppressAutoHyphens/>
        <w:autoSpaceDN w:val="0"/>
        <w:spacing w:before="120" w:after="0" w:line="240" w:lineRule="auto"/>
        <w:ind w:firstLine="567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2485F4D0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  <w:r w:rsidRPr="00504F53">
        <w:rPr>
          <w:rFonts w:ascii="Times New Roman" w:hAnsi="Times New Roman"/>
          <w:kern w:val="3"/>
          <w:sz w:val="24"/>
          <w:szCs w:val="24"/>
          <w:lang w:eastAsia="zh-CN"/>
        </w:rPr>
        <w:t>Председатель межведомственной комиссии</w:t>
      </w:r>
    </w:p>
    <w:tbl>
      <w:tblPr>
        <w:tblW w:w="9100" w:type="dxa"/>
        <w:tblInd w:w="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04F53" w:rsidRPr="00504F53" w14:paraId="3D18EBD4" w14:textId="77777777" w:rsidTr="004F4949">
        <w:trPr>
          <w:cantSplit/>
        </w:trPr>
        <w:tc>
          <w:tcPr>
            <w:tcW w:w="2835" w:type="dxa"/>
            <w:tcBorders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20D8955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C5A5D72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4989" w:type="dxa"/>
            <w:tcBorders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1BF908A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04F53" w:rsidRPr="00504F53" w14:paraId="30A0CF28" w14:textId="77777777" w:rsidTr="004F4949">
        <w:trPr>
          <w:cantSplit/>
        </w:trPr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1BFADD" w14:textId="77777777" w:rsidR="00504F53" w:rsidRPr="00504F53" w:rsidRDefault="00504F53" w:rsidP="00504F5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</w:pPr>
            <w:r w:rsidRPr="00504F53"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  <w:t>(подпись)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39167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498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E0134" w14:textId="77777777" w:rsidR="00504F53" w:rsidRPr="00504F53" w:rsidRDefault="00504F53" w:rsidP="00504F5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</w:pPr>
            <w:r w:rsidRPr="00504F53"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  <w:t>(Ф.И.О.)</w:t>
            </w:r>
          </w:p>
        </w:tc>
      </w:tr>
    </w:tbl>
    <w:p w14:paraId="2437EBE7" w14:textId="77777777" w:rsidR="00504F53" w:rsidRPr="00504F53" w:rsidRDefault="00504F53" w:rsidP="00504F53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  <w:r w:rsidRPr="00504F53">
        <w:rPr>
          <w:rFonts w:ascii="Times New Roman" w:hAnsi="Times New Roman"/>
          <w:kern w:val="3"/>
          <w:sz w:val="24"/>
          <w:szCs w:val="24"/>
          <w:lang w:eastAsia="zh-CN"/>
        </w:rPr>
        <w:t>Члены межведомственной комиссии:</w:t>
      </w:r>
    </w:p>
    <w:tbl>
      <w:tblPr>
        <w:tblW w:w="9100" w:type="dxa"/>
        <w:tblInd w:w="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04F53" w:rsidRPr="00504F53" w14:paraId="62277947" w14:textId="77777777" w:rsidTr="004F4949">
        <w:trPr>
          <w:cantSplit/>
        </w:trPr>
        <w:tc>
          <w:tcPr>
            <w:tcW w:w="2835" w:type="dxa"/>
            <w:tcBorders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061C381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195E363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4989" w:type="dxa"/>
            <w:tcBorders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E41174B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04F53" w:rsidRPr="00504F53" w14:paraId="7B801014" w14:textId="77777777" w:rsidTr="004F4949">
        <w:trPr>
          <w:cantSplit/>
        </w:trPr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647B40" w14:textId="77777777" w:rsidR="00504F53" w:rsidRPr="00504F53" w:rsidRDefault="00504F53" w:rsidP="00504F5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</w:pPr>
            <w:r w:rsidRPr="00504F53"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  <w:t>(подпись)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D913A6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498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3B97E" w14:textId="77777777" w:rsidR="00504F53" w:rsidRPr="00504F53" w:rsidRDefault="00504F53" w:rsidP="00504F5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</w:pPr>
            <w:r w:rsidRPr="00504F53"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  <w:t>(Ф.И.О.)</w:t>
            </w:r>
          </w:p>
        </w:tc>
      </w:tr>
    </w:tbl>
    <w:p w14:paraId="7AF5D263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12"/>
          <w:szCs w:val="12"/>
          <w:lang w:eastAsia="zh-CN"/>
        </w:rPr>
      </w:pPr>
    </w:p>
    <w:tbl>
      <w:tblPr>
        <w:tblW w:w="9100" w:type="dxa"/>
        <w:tblInd w:w="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04F53" w:rsidRPr="00504F53" w14:paraId="4BDBD15A" w14:textId="77777777" w:rsidTr="004F4949">
        <w:trPr>
          <w:cantSplit/>
        </w:trPr>
        <w:tc>
          <w:tcPr>
            <w:tcW w:w="2835" w:type="dxa"/>
            <w:tcBorders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3951B5F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A47EBA5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4989" w:type="dxa"/>
            <w:tcBorders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427F481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04F53" w:rsidRPr="00504F53" w14:paraId="19C29B03" w14:textId="77777777" w:rsidTr="004F4949">
        <w:trPr>
          <w:cantSplit/>
        </w:trPr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B5764" w14:textId="77777777" w:rsidR="00504F53" w:rsidRPr="00504F53" w:rsidRDefault="00504F53" w:rsidP="00504F5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</w:pPr>
            <w:r w:rsidRPr="00504F53"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  <w:t>(подпись)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546E2C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498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135577" w14:textId="77777777" w:rsidR="00504F53" w:rsidRPr="00504F53" w:rsidRDefault="00504F53" w:rsidP="00504F5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</w:pPr>
            <w:r w:rsidRPr="00504F53"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  <w:t>(Ф.И.О.)</w:t>
            </w:r>
          </w:p>
        </w:tc>
      </w:tr>
    </w:tbl>
    <w:p w14:paraId="59C18167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12"/>
          <w:szCs w:val="12"/>
          <w:lang w:eastAsia="zh-CN"/>
        </w:rPr>
      </w:pPr>
    </w:p>
    <w:tbl>
      <w:tblPr>
        <w:tblW w:w="9100" w:type="dxa"/>
        <w:tblInd w:w="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04F53" w:rsidRPr="00504F53" w14:paraId="677A6D3F" w14:textId="77777777" w:rsidTr="004F4949">
        <w:trPr>
          <w:cantSplit/>
        </w:trPr>
        <w:tc>
          <w:tcPr>
            <w:tcW w:w="2835" w:type="dxa"/>
            <w:tcBorders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F8E38E9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E2A4372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4989" w:type="dxa"/>
            <w:tcBorders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66A4F8B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04F53" w:rsidRPr="00504F53" w14:paraId="62A5C3FC" w14:textId="77777777" w:rsidTr="004F4949">
        <w:trPr>
          <w:cantSplit/>
        </w:trPr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BDFD80" w14:textId="77777777" w:rsidR="00504F53" w:rsidRPr="00504F53" w:rsidRDefault="00504F53" w:rsidP="00504F5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</w:pPr>
            <w:r w:rsidRPr="00504F53"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  <w:t>(подпись)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B2FBC1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498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70F64E" w14:textId="77777777" w:rsidR="00504F53" w:rsidRPr="00504F53" w:rsidRDefault="00504F53" w:rsidP="00504F5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</w:pPr>
            <w:r w:rsidRPr="00504F53"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  <w:t>(Ф.И.О.)</w:t>
            </w:r>
          </w:p>
        </w:tc>
      </w:tr>
    </w:tbl>
    <w:p w14:paraId="0C5C767D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12"/>
          <w:szCs w:val="12"/>
          <w:lang w:eastAsia="zh-CN"/>
        </w:rPr>
      </w:pPr>
    </w:p>
    <w:tbl>
      <w:tblPr>
        <w:tblW w:w="9100" w:type="dxa"/>
        <w:tblInd w:w="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04F53" w:rsidRPr="00504F53" w14:paraId="2A1AB6DB" w14:textId="77777777" w:rsidTr="004F4949">
        <w:trPr>
          <w:cantSplit/>
        </w:trPr>
        <w:tc>
          <w:tcPr>
            <w:tcW w:w="2835" w:type="dxa"/>
            <w:tcBorders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23A4804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0E99A8C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4989" w:type="dxa"/>
            <w:tcBorders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CDA9F36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04F53" w:rsidRPr="00504F53" w14:paraId="53F7A106" w14:textId="77777777" w:rsidTr="004F4949">
        <w:trPr>
          <w:cantSplit/>
        </w:trPr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E5BA09" w14:textId="77777777" w:rsidR="00504F53" w:rsidRPr="00504F53" w:rsidRDefault="00504F53" w:rsidP="00504F5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</w:pPr>
            <w:r w:rsidRPr="00504F53"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  <w:t>(подпись)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1EDA3D" w14:textId="77777777" w:rsidR="00504F53" w:rsidRPr="00504F53" w:rsidRDefault="00504F53" w:rsidP="00504F5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498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A73060" w14:textId="77777777" w:rsidR="00504F53" w:rsidRPr="00504F53" w:rsidRDefault="00504F53" w:rsidP="00504F5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</w:pPr>
            <w:r w:rsidRPr="00504F53">
              <w:rPr>
                <w:rFonts w:ascii="Times New Roman" w:hAnsi="Times New Roman"/>
                <w:kern w:val="3"/>
                <w:sz w:val="16"/>
                <w:szCs w:val="16"/>
                <w:lang w:eastAsia="zh-CN"/>
              </w:rPr>
              <w:t>(Ф.И.О.)</w:t>
            </w:r>
          </w:p>
        </w:tc>
      </w:tr>
    </w:tbl>
    <w:p w14:paraId="5DE94E53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5A6EBC9D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6546B38A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6462B389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398E7905" w14:textId="77777777" w:rsidR="00504F53" w:rsidRPr="00504F53" w:rsidRDefault="00504F53" w:rsidP="00504F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3A1CA908" w14:textId="77777777" w:rsidR="00A26343" w:rsidRPr="00504F53" w:rsidRDefault="00A26343" w:rsidP="008226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88D5FC2" w14:textId="77777777" w:rsidR="00A26343" w:rsidRDefault="00A26343" w:rsidP="008226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9F9D18" w14:textId="77777777" w:rsidR="00A26343" w:rsidRDefault="00A26343" w:rsidP="008226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05A993B" w14:textId="77777777" w:rsidR="00A26343" w:rsidRDefault="00A26343" w:rsidP="008226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26343" w:rsidSect="000C33CD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EF3EF" w14:textId="77777777" w:rsidR="002A61B5" w:rsidRDefault="002A61B5" w:rsidP="00025DC3">
      <w:pPr>
        <w:spacing w:after="0" w:line="240" w:lineRule="auto"/>
      </w:pPr>
      <w:r>
        <w:separator/>
      </w:r>
    </w:p>
  </w:endnote>
  <w:endnote w:type="continuationSeparator" w:id="0">
    <w:p w14:paraId="475915A4" w14:textId="77777777" w:rsidR="002A61B5" w:rsidRDefault="002A61B5" w:rsidP="0002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D6C98" w14:textId="77777777" w:rsidR="002A61B5" w:rsidRDefault="002A61B5" w:rsidP="00025DC3">
      <w:pPr>
        <w:spacing w:after="0" w:line="240" w:lineRule="auto"/>
      </w:pPr>
      <w:r>
        <w:separator/>
      </w:r>
    </w:p>
  </w:footnote>
  <w:footnote w:type="continuationSeparator" w:id="0">
    <w:p w14:paraId="71FAE4FB" w14:textId="77777777" w:rsidR="002A61B5" w:rsidRDefault="002A61B5" w:rsidP="0002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33B56" w14:textId="77777777" w:rsidR="002D7B07" w:rsidRPr="00CB32E7" w:rsidRDefault="002D7B07">
    <w:pPr>
      <w:pStyle w:val="a6"/>
      <w:jc w:val="center"/>
      <w:rPr>
        <w:rFonts w:ascii="Times New Roman" w:hAnsi="Times New Roman"/>
      </w:rPr>
    </w:pPr>
    <w:r w:rsidRPr="00CB32E7">
      <w:rPr>
        <w:rFonts w:ascii="Times New Roman" w:hAnsi="Times New Roman"/>
      </w:rPr>
      <w:fldChar w:fldCharType="begin"/>
    </w:r>
    <w:r w:rsidRPr="00CB32E7">
      <w:rPr>
        <w:rFonts w:ascii="Times New Roman" w:hAnsi="Times New Roman"/>
      </w:rPr>
      <w:instrText xml:space="preserve"> PAGE   \* MERGEFORMAT </w:instrText>
    </w:r>
    <w:r w:rsidRPr="00CB32E7">
      <w:rPr>
        <w:rFonts w:ascii="Times New Roman" w:hAnsi="Times New Roman"/>
      </w:rPr>
      <w:fldChar w:fldCharType="separate"/>
    </w:r>
    <w:r w:rsidR="00565B24">
      <w:rPr>
        <w:rFonts w:ascii="Times New Roman" w:hAnsi="Times New Roman"/>
        <w:noProof/>
      </w:rPr>
      <w:t>4</w:t>
    </w:r>
    <w:r w:rsidRPr="00CB32E7">
      <w:rPr>
        <w:rFonts w:ascii="Times New Roman" w:hAnsi="Times New Roman"/>
        <w:noProof/>
      </w:rPr>
      <w:fldChar w:fldCharType="end"/>
    </w:r>
  </w:p>
  <w:p w14:paraId="65382077" w14:textId="77777777" w:rsidR="002D7B07" w:rsidRDefault="002D7B0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1EAE"/>
    <w:multiLevelType w:val="hybridMultilevel"/>
    <w:tmpl w:val="AB901D98"/>
    <w:lvl w:ilvl="0" w:tplc="96A0DB96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>
    <w:nsid w:val="1E8D4BF6"/>
    <w:multiLevelType w:val="multilevel"/>
    <w:tmpl w:val="1C101742"/>
    <w:lvl w:ilvl="0">
      <w:numFmt w:val="none"/>
      <w:lvlText w:val="-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">
    <w:nsid w:val="346F317B"/>
    <w:multiLevelType w:val="hybridMultilevel"/>
    <w:tmpl w:val="91225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32770"/>
    <w:multiLevelType w:val="hybridMultilevel"/>
    <w:tmpl w:val="699AB464"/>
    <w:lvl w:ilvl="0" w:tplc="3064D552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04B"/>
    <w:rsid w:val="00000F0F"/>
    <w:rsid w:val="00006B63"/>
    <w:rsid w:val="00010AEF"/>
    <w:rsid w:val="00012386"/>
    <w:rsid w:val="00017CC6"/>
    <w:rsid w:val="00021BBE"/>
    <w:rsid w:val="00025DC3"/>
    <w:rsid w:val="00026939"/>
    <w:rsid w:val="000279E9"/>
    <w:rsid w:val="00027CFD"/>
    <w:rsid w:val="00030DE1"/>
    <w:rsid w:val="00031F08"/>
    <w:rsid w:val="000352C3"/>
    <w:rsid w:val="00035FBF"/>
    <w:rsid w:val="00037897"/>
    <w:rsid w:val="000469FB"/>
    <w:rsid w:val="00055F10"/>
    <w:rsid w:val="000637BD"/>
    <w:rsid w:val="00066065"/>
    <w:rsid w:val="00066CBE"/>
    <w:rsid w:val="00066E5B"/>
    <w:rsid w:val="0007572F"/>
    <w:rsid w:val="000841AC"/>
    <w:rsid w:val="00084F4A"/>
    <w:rsid w:val="000853BD"/>
    <w:rsid w:val="00085B11"/>
    <w:rsid w:val="0008743A"/>
    <w:rsid w:val="00094C76"/>
    <w:rsid w:val="000972B1"/>
    <w:rsid w:val="000A0A1C"/>
    <w:rsid w:val="000A2473"/>
    <w:rsid w:val="000A2B57"/>
    <w:rsid w:val="000A2B58"/>
    <w:rsid w:val="000A50EE"/>
    <w:rsid w:val="000A742D"/>
    <w:rsid w:val="000B04B7"/>
    <w:rsid w:val="000B643F"/>
    <w:rsid w:val="000B68BC"/>
    <w:rsid w:val="000B6F59"/>
    <w:rsid w:val="000C32C5"/>
    <w:rsid w:val="000C33CD"/>
    <w:rsid w:val="000C58CE"/>
    <w:rsid w:val="000C6E84"/>
    <w:rsid w:val="000D54E2"/>
    <w:rsid w:val="000D5730"/>
    <w:rsid w:val="000D590F"/>
    <w:rsid w:val="000D7515"/>
    <w:rsid w:val="000E5C21"/>
    <w:rsid w:val="000F1037"/>
    <w:rsid w:val="000F29CF"/>
    <w:rsid w:val="000F2CF9"/>
    <w:rsid w:val="000F4B82"/>
    <w:rsid w:val="000F7847"/>
    <w:rsid w:val="00100EA1"/>
    <w:rsid w:val="0010105F"/>
    <w:rsid w:val="0010266E"/>
    <w:rsid w:val="00102D2B"/>
    <w:rsid w:val="00103FFF"/>
    <w:rsid w:val="00104330"/>
    <w:rsid w:val="0010452B"/>
    <w:rsid w:val="001116F1"/>
    <w:rsid w:val="00114FD1"/>
    <w:rsid w:val="0011538C"/>
    <w:rsid w:val="0011550C"/>
    <w:rsid w:val="001162FC"/>
    <w:rsid w:val="001210F0"/>
    <w:rsid w:val="00123069"/>
    <w:rsid w:val="00124259"/>
    <w:rsid w:val="00127F42"/>
    <w:rsid w:val="0013309E"/>
    <w:rsid w:val="0014008C"/>
    <w:rsid w:val="00142086"/>
    <w:rsid w:val="00143256"/>
    <w:rsid w:val="00147F78"/>
    <w:rsid w:val="00147FD2"/>
    <w:rsid w:val="00150B02"/>
    <w:rsid w:val="00151414"/>
    <w:rsid w:val="0015155E"/>
    <w:rsid w:val="0015242F"/>
    <w:rsid w:val="0015347A"/>
    <w:rsid w:val="00155BB5"/>
    <w:rsid w:val="00160A4D"/>
    <w:rsid w:val="001617C3"/>
    <w:rsid w:val="0016761E"/>
    <w:rsid w:val="001679D9"/>
    <w:rsid w:val="0017062B"/>
    <w:rsid w:val="00176196"/>
    <w:rsid w:val="001768EE"/>
    <w:rsid w:val="00176E0A"/>
    <w:rsid w:val="001824A5"/>
    <w:rsid w:val="001906B4"/>
    <w:rsid w:val="00190C30"/>
    <w:rsid w:val="0019572A"/>
    <w:rsid w:val="00195CB1"/>
    <w:rsid w:val="001A0B12"/>
    <w:rsid w:val="001A2C0D"/>
    <w:rsid w:val="001B3A94"/>
    <w:rsid w:val="001B7297"/>
    <w:rsid w:val="001C20D5"/>
    <w:rsid w:val="001C297F"/>
    <w:rsid w:val="001C6707"/>
    <w:rsid w:val="001C6980"/>
    <w:rsid w:val="001D4923"/>
    <w:rsid w:val="001E0C82"/>
    <w:rsid w:val="001E24EF"/>
    <w:rsid w:val="001E286F"/>
    <w:rsid w:val="001E3203"/>
    <w:rsid w:val="001F102E"/>
    <w:rsid w:val="001F2A22"/>
    <w:rsid w:val="001F2AA8"/>
    <w:rsid w:val="001F2CAC"/>
    <w:rsid w:val="001F3326"/>
    <w:rsid w:val="001F5584"/>
    <w:rsid w:val="001F5AA7"/>
    <w:rsid w:val="001F5D71"/>
    <w:rsid w:val="00205C30"/>
    <w:rsid w:val="002161DB"/>
    <w:rsid w:val="00217817"/>
    <w:rsid w:val="00221D63"/>
    <w:rsid w:val="00223011"/>
    <w:rsid w:val="00225406"/>
    <w:rsid w:val="00226E32"/>
    <w:rsid w:val="00232379"/>
    <w:rsid w:val="00232785"/>
    <w:rsid w:val="00234097"/>
    <w:rsid w:val="0023571D"/>
    <w:rsid w:val="00236F96"/>
    <w:rsid w:val="002376DF"/>
    <w:rsid w:val="00240B05"/>
    <w:rsid w:val="00240D0C"/>
    <w:rsid w:val="00241978"/>
    <w:rsid w:val="00243DA6"/>
    <w:rsid w:val="00243E40"/>
    <w:rsid w:val="0024514A"/>
    <w:rsid w:val="002466FB"/>
    <w:rsid w:val="00251B19"/>
    <w:rsid w:val="002536B3"/>
    <w:rsid w:val="0026170B"/>
    <w:rsid w:val="00264F33"/>
    <w:rsid w:val="0026599D"/>
    <w:rsid w:val="00265BDF"/>
    <w:rsid w:val="00265D61"/>
    <w:rsid w:val="002662B3"/>
    <w:rsid w:val="002662F9"/>
    <w:rsid w:val="002812B7"/>
    <w:rsid w:val="00287E5A"/>
    <w:rsid w:val="00296636"/>
    <w:rsid w:val="002A61B5"/>
    <w:rsid w:val="002B0CB4"/>
    <w:rsid w:val="002B780C"/>
    <w:rsid w:val="002C2929"/>
    <w:rsid w:val="002C784F"/>
    <w:rsid w:val="002D2AFD"/>
    <w:rsid w:val="002D5998"/>
    <w:rsid w:val="002D7525"/>
    <w:rsid w:val="002D7B07"/>
    <w:rsid w:val="002E11DB"/>
    <w:rsid w:val="002E7B91"/>
    <w:rsid w:val="002F2C72"/>
    <w:rsid w:val="002F7A2F"/>
    <w:rsid w:val="00301D94"/>
    <w:rsid w:val="003051C7"/>
    <w:rsid w:val="0030562F"/>
    <w:rsid w:val="00313FEB"/>
    <w:rsid w:val="00322141"/>
    <w:rsid w:val="00322A38"/>
    <w:rsid w:val="00322DFD"/>
    <w:rsid w:val="00324B4B"/>
    <w:rsid w:val="003277CF"/>
    <w:rsid w:val="003313EF"/>
    <w:rsid w:val="00340744"/>
    <w:rsid w:val="00342E6F"/>
    <w:rsid w:val="00344D2F"/>
    <w:rsid w:val="003514CD"/>
    <w:rsid w:val="00357544"/>
    <w:rsid w:val="00360054"/>
    <w:rsid w:val="00360E9B"/>
    <w:rsid w:val="00362349"/>
    <w:rsid w:val="00371BB4"/>
    <w:rsid w:val="00373182"/>
    <w:rsid w:val="00377989"/>
    <w:rsid w:val="00380251"/>
    <w:rsid w:val="00382327"/>
    <w:rsid w:val="00384DB0"/>
    <w:rsid w:val="00385DCE"/>
    <w:rsid w:val="00386B4B"/>
    <w:rsid w:val="00387BD9"/>
    <w:rsid w:val="00390583"/>
    <w:rsid w:val="003927AB"/>
    <w:rsid w:val="0039579B"/>
    <w:rsid w:val="003A7752"/>
    <w:rsid w:val="003A77A3"/>
    <w:rsid w:val="003B22FD"/>
    <w:rsid w:val="003B3E3E"/>
    <w:rsid w:val="003B426A"/>
    <w:rsid w:val="003B4E7A"/>
    <w:rsid w:val="003B6019"/>
    <w:rsid w:val="003C014D"/>
    <w:rsid w:val="003C07E7"/>
    <w:rsid w:val="003C5BE9"/>
    <w:rsid w:val="003C6203"/>
    <w:rsid w:val="003C7961"/>
    <w:rsid w:val="003C798A"/>
    <w:rsid w:val="003D528D"/>
    <w:rsid w:val="003E0130"/>
    <w:rsid w:val="003E197D"/>
    <w:rsid w:val="003E1AC0"/>
    <w:rsid w:val="003E348A"/>
    <w:rsid w:val="003E420A"/>
    <w:rsid w:val="003E77FF"/>
    <w:rsid w:val="003F1DCD"/>
    <w:rsid w:val="003F1DD3"/>
    <w:rsid w:val="003F408B"/>
    <w:rsid w:val="003F5E39"/>
    <w:rsid w:val="003F70C0"/>
    <w:rsid w:val="00400816"/>
    <w:rsid w:val="00401EA1"/>
    <w:rsid w:val="004025CA"/>
    <w:rsid w:val="00403FFB"/>
    <w:rsid w:val="00404002"/>
    <w:rsid w:val="00406F19"/>
    <w:rsid w:val="004073C6"/>
    <w:rsid w:val="00407B6E"/>
    <w:rsid w:val="00411CD2"/>
    <w:rsid w:val="00413547"/>
    <w:rsid w:val="004139C6"/>
    <w:rsid w:val="00413A28"/>
    <w:rsid w:val="0041476A"/>
    <w:rsid w:val="00414BD1"/>
    <w:rsid w:val="004270BC"/>
    <w:rsid w:val="00427249"/>
    <w:rsid w:val="004301C2"/>
    <w:rsid w:val="00431DBA"/>
    <w:rsid w:val="004327CD"/>
    <w:rsid w:val="00434C41"/>
    <w:rsid w:val="00446DFF"/>
    <w:rsid w:val="00447200"/>
    <w:rsid w:val="00454397"/>
    <w:rsid w:val="00460CAC"/>
    <w:rsid w:val="004721CA"/>
    <w:rsid w:val="00473E64"/>
    <w:rsid w:val="00480920"/>
    <w:rsid w:val="00481568"/>
    <w:rsid w:val="00482AF8"/>
    <w:rsid w:val="004847C3"/>
    <w:rsid w:val="00487172"/>
    <w:rsid w:val="00490229"/>
    <w:rsid w:val="0049470F"/>
    <w:rsid w:val="00497B06"/>
    <w:rsid w:val="004A1C8A"/>
    <w:rsid w:val="004A1D39"/>
    <w:rsid w:val="004A2931"/>
    <w:rsid w:val="004A3838"/>
    <w:rsid w:val="004B13FD"/>
    <w:rsid w:val="004B4624"/>
    <w:rsid w:val="004B5308"/>
    <w:rsid w:val="004B68B3"/>
    <w:rsid w:val="004B7B96"/>
    <w:rsid w:val="004C00A4"/>
    <w:rsid w:val="004C0255"/>
    <w:rsid w:val="004C306C"/>
    <w:rsid w:val="004C4E87"/>
    <w:rsid w:val="004C531A"/>
    <w:rsid w:val="004C69D2"/>
    <w:rsid w:val="004D01AE"/>
    <w:rsid w:val="004D4E9F"/>
    <w:rsid w:val="004D7DB4"/>
    <w:rsid w:val="004E0B14"/>
    <w:rsid w:val="004E10C9"/>
    <w:rsid w:val="004E1527"/>
    <w:rsid w:val="004E467C"/>
    <w:rsid w:val="004F3579"/>
    <w:rsid w:val="004F5283"/>
    <w:rsid w:val="004F7FAB"/>
    <w:rsid w:val="00502AF1"/>
    <w:rsid w:val="00504F53"/>
    <w:rsid w:val="0050629A"/>
    <w:rsid w:val="00506B64"/>
    <w:rsid w:val="00507109"/>
    <w:rsid w:val="00507225"/>
    <w:rsid w:val="00514B8E"/>
    <w:rsid w:val="00517251"/>
    <w:rsid w:val="00522EB1"/>
    <w:rsid w:val="00525B55"/>
    <w:rsid w:val="00525E3D"/>
    <w:rsid w:val="00525E6D"/>
    <w:rsid w:val="0052677E"/>
    <w:rsid w:val="00526AFA"/>
    <w:rsid w:val="00537BC6"/>
    <w:rsid w:val="00540D30"/>
    <w:rsid w:val="00551B7E"/>
    <w:rsid w:val="00552E16"/>
    <w:rsid w:val="00554592"/>
    <w:rsid w:val="00556B35"/>
    <w:rsid w:val="00557C58"/>
    <w:rsid w:val="00562A81"/>
    <w:rsid w:val="00565B24"/>
    <w:rsid w:val="00566CCC"/>
    <w:rsid w:val="00575031"/>
    <w:rsid w:val="00575091"/>
    <w:rsid w:val="00575459"/>
    <w:rsid w:val="00577D9C"/>
    <w:rsid w:val="00580A9C"/>
    <w:rsid w:val="00583176"/>
    <w:rsid w:val="0058532E"/>
    <w:rsid w:val="005866B6"/>
    <w:rsid w:val="00587361"/>
    <w:rsid w:val="005920E8"/>
    <w:rsid w:val="00592E68"/>
    <w:rsid w:val="00593C3C"/>
    <w:rsid w:val="005B0678"/>
    <w:rsid w:val="005B1173"/>
    <w:rsid w:val="005B206D"/>
    <w:rsid w:val="005B35DB"/>
    <w:rsid w:val="005D30C9"/>
    <w:rsid w:val="005D52A5"/>
    <w:rsid w:val="005E1418"/>
    <w:rsid w:val="005E473E"/>
    <w:rsid w:val="005E58C5"/>
    <w:rsid w:val="005E69F9"/>
    <w:rsid w:val="005F0B54"/>
    <w:rsid w:val="005F3252"/>
    <w:rsid w:val="005F4133"/>
    <w:rsid w:val="00602C6C"/>
    <w:rsid w:val="00603566"/>
    <w:rsid w:val="00604D37"/>
    <w:rsid w:val="0060699E"/>
    <w:rsid w:val="00606D66"/>
    <w:rsid w:val="00617AE9"/>
    <w:rsid w:val="00621515"/>
    <w:rsid w:val="006240BC"/>
    <w:rsid w:val="00627BF1"/>
    <w:rsid w:val="00635DF0"/>
    <w:rsid w:val="006379A6"/>
    <w:rsid w:val="00640D4E"/>
    <w:rsid w:val="0064614B"/>
    <w:rsid w:val="00647E44"/>
    <w:rsid w:val="00654BFA"/>
    <w:rsid w:val="00657041"/>
    <w:rsid w:val="006578DC"/>
    <w:rsid w:val="00662930"/>
    <w:rsid w:val="006631F4"/>
    <w:rsid w:val="00665DD4"/>
    <w:rsid w:val="00666183"/>
    <w:rsid w:val="00667828"/>
    <w:rsid w:val="00671863"/>
    <w:rsid w:val="00671EE3"/>
    <w:rsid w:val="00673B8E"/>
    <w:rsid w:val="006746D8"/>
    <w:rsid w:val="00674D2A"/>
    <w:rsid w:val="00674DA8"/>
    <w:rsid w:val="006772E1"/>
    <w:rsid w:val="0068204B"/>
    <w:rsid w:val="00684AFE"/>
    <w:rsid w:val="00685695"/>
    <w:rsid w:val="0069050E"/>
    <w:rsid w:val="00691765"/>
    <w:rsid w:val="00697C05"/>
    <w:rsid w:val="006A0945"/>
    <w:rsid w:val="006A45D8"/>
    <w:rsid w:val="006A520F"/>
    <w:rsid w:val="006B3A55"/>
    <w:rsid w:val="006B4155"/>
    <w:rsid w:val="006C45CA"/>
    <w:rsid w:val="006C4F56"/>
    <w:rsid w:val="006C51CC"/>
    <w:rsid w:val="006D230A"/>
    <w:rsid w:val="006D6526"/>
    <w:rsid w:val="006E1D07"/>
    <w:rsid w:val="006E1D21"/>
    <w:rsid w:val="006E4B88"/>
    <w:rsid w:val="006E53B5"/>
    <w:rsid w:val="006E76BA"/>
    <w:rsid w:val="006F12D9"/>
    <w:rsid w:val="006F3911"/>
    <w:rsid w:val="006F3C7B"/>
    <w:rsid w:val="006F4B8B"/>
    <w:rsid w:val="006F4C44"/>
    <w:rsid w:val="006F626D"/>
    <w:rsid w:val="00705CB0"/>
    <w:rsid w:val="00707487"/>
    <w:rsid w:val="00707B7C"/>
    <w:rsid w:val="00712A1B"/>
    <w:rsid w:val="007139EB"/>
    <w:rsid w:val="0071426B"/>
    <w:rsid w:val="00714583"/>
    <w:rsid w:val="00716A57"/>
    <w:rsid w:val="00720C4D"/>
    <w:rsid w:val="007234EC"/>
    <w:rsid w:val="00724E05"/>
    <w:rsid w:val="00725E21"/>
    <w:rsid w:val="00725EEF"/>
    <w:rsid w:val="007262C1"/>
    <w:rsid w:val="007270F4"/>
    <w:rsid w:val="007272EC"/>
    <w:rsid w:val="007277B4"/>
    <w:rsid w:val="00730136"/>
    <w:rsid w:val="00730A23"/>
    <w:rsid w:val="0073188F"/>
    <w:rsid w:val="007338FA"/>
    <w:rsid w:val="007417F5"/>
    <w:rsid w:val="007425D7"/>
    <w:rsid w:val="00742E9B"/>
    <w:rsid w:val="007445B1"/>
    <w:rsid w:val="007507B6"/>
    <w:rsid w:val="00760F5A"/>
    <w:rsid w:val="007631B7"/>
    <w:rsid w:val="00765EA4"/>
    <w:rsid w:val="00766C13"/>
    <w:rsid w:val="0076784B"/>
    <w:rsid w:val="00771719"/>
    <w:rsid w:val="00772A76"/>
    <w:rsid w:val="007735EA"/>
    <w:rsid w:val="00773751"/>
    <w:rsid w:val="007745E5"/>
    <w:rsid w:val="0077657B"/>
    <w:rsid w:val="007800B4"/>
    <w:rsid w:val="00781705"/>
    <w:rsid w:val="00790275"/>
    <w:rsid w:val="007937AF"/>
    <w:rsid w:val="0079668C"/>
    <w:rsid w:val="007968B0"/>
    <w:rsid w:val="007A1FE3"/>
    <w:rsid w:val="007A2739"/>
    <w:rsid w:val="007A46E8"/>
    <w:rsid w:val="007A4AC2"/>
    <w:rsid w:val="007A7CA5"/>
    <w:rsid w:val="007B295C"/>
    <w:rsid w:val="007B332E"/>
    <w:rsid w:val="007B7135"/>
    <w:rsid w:val="007C166A"/>
    <w:rsid w:val="007C1F05"/>
    <w:rsid w:val="007C42AF"/>
    <w:rsid w:val="007C473C"/>
    <w:rsid w:val="007C4CDB"/>
    <w:rsid w:val="007C51B8"/>
    <w:rsid w:val="007C6862"/>
    <w:rsid w:val="007D10FA"/>
    <w:rsid w:val="007D14FF"/>
    <w:rsid w:val="007D3B93"/>
    <w:rsid w:val="007E093A"/>
    <w:rsid w:val="007E133E"/>
    <w:rsid w:val="007E67DA"/>
    <w:rsid w:val="007E6C21"/>
    <w:rsid w:val="007F15D2"/>
    <w:rsid w:val="007F2547"/>
    <w:rsid w:val="007F3230"/>
    <w:rsid w:val="007F3422"/>
    <w:rsid w:val="008005F4"/>
    <w:rsid w:val="008038CE"/>
    <w:rsid w:val="00806F60"/>
    <w:rsid w:val="00813296"/>
    <w:rsid w:val="00813FCB"/>
    <w:rsid w:val="0081474E"/>
    <w:rsid w:val="00814B41"/>
    <w:rsid w:val="00816446"/>
    <w:rsid w:val="008217A3"/>
    <w:rsid w:val="008226BB"/>
    <w:rsid w:val="00822EB7"/>
    <w:rsid w:val="00823795"/>
    <w:rsid w:val="0082536E"/>
    <w:rsid w:val="00826CE4"/>
    <w:rsid w:val="0083200A"/>
    <w:rsid w:val="00832241"/>
    <w:rsid w:val="00834A83"/>
    <w:rsid w:val="00836F58"/>
    <w:rsid w:val="00846F1F"/>
    <w:rsid w:val="00850DCA"/>
    <w:rsid w:val="00856F78"/>
    <w:rsid w:val="00860437"/>
    <w:rsid w:val="0086296C"/>
    <w:rsid w:val="00863354"/>
    <w:rsid w:val="00866995"/>
    <w:rsid w:val="00867F4A"/>
    <w:rsid w:val="00870401"/>
    <w:rsid w:val="008752AC"/>
    <w:rsid w:val="008763ED"/>
    <w:rsid w:val="00880856"/>
    <w:rsid w:val="00882E3C"/>
    <w:rsid w:val="0088478C"/>
    <w:rsid w:val="00892B9A"/>
    <w:rsid w:val="00892EB2"/>
    <w:rsid w:val="00894269"/>
    <w:rsid w:val="008953DD"/>
    <w:rsid w:val="008A1196"/>
    <w:rsid w:val="008A2877"/>
    <w:rsid w:val="008A614E"/>
    <w:rsid w:val="008B47E0"/>
    <w:rsid w:val="008B742F"/>
    <w:rsid w:val="008B7771"/>
    <w:rsid w:val="008C0CCA"/>
    <w:rsid w:val="008C199D"/>
    <w:rsid w:val="008C3E89"/>
    <w:rsid w:val="008C4855"/>
    <w:rsid w:val="008C4F02"/>
    <w:rsid w:val="008C53A7"/>
    <w:rsid w:val="008C60C6"/>
    <w:rsid w:val="008D0AE4"/>
    <w:rsid w:val="008D382A"/>
    <w:rsid w:val="008D79AC"/>
    <w:rsid w:val="008E09F9"/>
    <w:rsid w:val="008E0C22"/>
    <w:rsid w:val="008E4B73"/>
    <w:rsid w:val="008E4EA5"/>
    <w:rsid w:val="008E69B6"/>
    <w:rsid w:val="008F452C"/>
    <w:rsid w:val="008F489E"/>
    <w:rsid w:val="008F5FF5"/>
    <w:rsid w:val="00900490"/>
    <w:rsid w:val="00902153"/>
    <w:rsid w:val="0090299A"/>
    <w:rsid w:val="0091240D"/>
    <w:rsid w:val="00912742"/>
    <w:rsid w:val="009239EE"/>
    <w:rsid w:val="00923C3B"/>
    <w:rsid w:val="009252E7"/>
    <w:rsid w:val="0092592A"/>
    <w:rsid w:val="009319E7"/>
    <w:rsid w:val="00933395"/>
    <w:rsid w:val="00933A44"/>
    <w:rsid w:val="00936900"/>
    <w:rsid w:val="009416FD"/>
    <w:rsid w:val="00945809"/>
    <w:rsid w:val="00947F57"/>
    <w:rsid w:val="00952FB7"/>
    <w:rsid w:val="00953A80"/>
    <w:rsid w:val="00956873"/>
    <w:rsid w:val="00961753"/>
    <w:rsid w:val="00964B11"/>
    <w:rsid w:val="00966E6E"/>
    <w:rsid w:val="009703D2"/>
    <w:rsid w:val="00972E93"/>
    <w:rsid w:val="00974CE2"/>
    <w:rsid w:val="00974FCA"/>
    <w:rsid w:val="00975ADE"/>
    <w:rsid w:val="00977E71"/>
    <w:rsid w:val="00982E2D"/>
    <w:rsid w:val="009836D2"/>
    <w:rsid w:val="00983C43"/>
    <w:rsid w:val="00984A41"/>
    <w:rsid w:val="00985910"/>
    <w:rsid w:val="00987900"/>
    <w:rsid w:val="00996E01"/>
    <w:rsid w:val="00997234"/>
    <w:rsid w:val="009A0378"/>
    <w:rsid w:val="009A25A3"/>
    <w:rsid w:val="009A2801"/>
    <w:rsid w:val="009A4EC2"/>
    <w:rsid w:val="009A5B62"/>
    <w:rsid w:val="009A5F50"/>
    <w:rsid w:val="009B1080"/>
    <w:rsid w:val="009B27D8"/>
    <w:rsid w:val="009B303E"/>
    <w:rsid w:val="009B33D4"/>
    <w:rsid w:val="009B4A2A"/>
    <w:rsid w:val="009B6801"/>
    <w:rsid w:val="009C0998"/>
    <w:rsid w:val="009C3A7D"/>
    <w:rsid w:val="009C4DA1"/>
    <w:rsid w:val="009C55F9"/>
    <w:rsid w:val="009C66A2"/>
    <w:rsid w:val="009C6B43"/>
    <w:rsid w:val="009D089E"/>
    <w:rsid w:val="009D1DBC"/>
    <w:rsid w:val="009D221B"/>
    <w:rsid w:val="009D2D61"/>
    <w:rsid w:val="009D5585"/>
    <w:rsid w:val="009D71D5"/>
    <w:rsid w:val="009D7981"/>
    <w:rsid w:val="009E0FE5"/>
    <w:rsid w:val="009E14CD"/>
    <w:rsid w:val="009F1312"/>
    <w:rsid w:val="009F593B"/>
    <w:rsid w:val="00A01475"/>
    <w:rsid w:val="00A01617"/>
    <w:rsid w:val="00A01641"/>
    <w:rsid w:val="00A02A08"/>
    <w:rsid w:val="00A056A1"/>
    <w:rsid w:val="00A05BA5"/>
    <w:rsid w:val="00A07C16"/>
    <w:rsid w:val="00A121B8"/>
    <w:rsid w:val="00A25805"/>
    <w:rsid w:val="00A26343"/>
    <w:rsid w:val="00A30F43"/>
    <w:rsid w:val="00A351F0"/>
    <w:rsid w:val="00A35550"/>
    <w:rsid w:val="00A35DD9"/>
    <w:rsid w:val="00A42F53"/>
    <w:rsid w:val="00A43A49"/>
    <w:rsid w:val="00A46A5A"/>
    <w:rsid w:val="00A47E88"/>
    <w:rsid w:val="00A56F92"/>
    <w:rsid w:val="00A642C5"/>
    <w:rsid w:val="00A65078"/>
    <w:rsid w:val="00A66BAB"/>
    <w:rsid w:val="00A67B4E"/>
    <w:rsid w:val="00A703B3"/>
    <w:rsid w:val="00A707F5"/>
    <w:rsid w:val="00A73B0E"/>
    <w:rsid w:val="00A77571"/>
    <w:rsid w:val="00A84DF6"/>
    <w:rsid w:val="00A86748"/>
    <w:rsid w:val="00A8774E"/>
    <w:rsid w:val="00A96B75"/>
    <w:rsid w:val="00AA0D1D"/>
    <w:rsid w:val="00AA1936"/>
    <w:rsid w:val="00AA359D"/>
    <w:rsid w:val="00AA50E7"/>
    <w:rsid w:val="00AA5675"/>
    <w:rsid w:val="00AB0545"/>
    <w:rsid w:val="00AB17BB"/>
    <w:rsid w:val="00AB1B09"/>
    <w:rsid w:val="00AB580D"/>
    <w:rsid w:val="00AC1D00"/>
    <w:rsid w:val="00AC305C"/>
    <w:rsid w:val="00AD3192"/>
    <w:rsid w:val="00AD3F6B"/>
    <w:rsid w:val="00AD4E95"/>
    <w:rsid w:val="00AD586A"/>
    <w:rsid w:val="00AD5D3A"/>
    <w:rsid w:val="00AE1A94"/>
    <w:rsid w:val="00AE3278"/>
    <w:rsid w:val="00AE4796"/>
    <w:rsid w:val="00AE53C2"/>
    <w:rsid w:val="00AF1A19"/>
    <w:rsid w:val="00AF47AD"/>
    <w:rsid w:val="00AF5534"/>
    <w:rsid w:val="00B01464"/>
    <w:rsid w:val="00B07EC0"/>
    <w:rsid w:val="00B10298"/>
    <w:rsid w:val="00B17FE6"/>
    <w:rsid w:val="00B22815"/>
    <w:rsid w:val="00B22E40"/>
    <w:rsid w:val="00B230D5"/>
    <w:rsid w:val="00B27B52"/>
    <w:rsid w:val="00B3036D"/>
    <w:rsid w:val="00B3133F"/>
    <w:rsid w:val="00B33FDA"/>
    <w:rsid w:val="00B34783"/>
    <w:rsid w:val="00B40C90"/>
    <w:rsid w:val="00B41309"/>
    <w:rsid w:val="00B41413"/>
    <w:rsid w:val="00B46905"/>
    <w:rsid w:val="00B50898"/>
    <w:rsid w:val="00B53D37"/>
    <w:rsid w:val="00B56D46"/>
    <w:rsid w:val="00B60672"/>
    <w:rsid w:val="00B61965"/>
    <w:rsid w:val="00B63026"/>
    <w:rsid w:val="00B63433"/>
    <w:rsid w:val="00B67973"/>
    <w:rsid w:val="00B7159D"/>
    <w:rsid w:val="00B74E1E"/>
    <w:rsid w:val="00B800C8"/>
    <w:rsid w:val="00B829DD"/>
    <w:rsid w:val="00B854DF"/>
    <w:rsid w:val="00B945BA"/>
    <w:rsid w:val="00B94618"/>
    <w:rsid w:val="00B96D3E"/>
    <w:rsid w:val="00BA0D86"/>
    <w:rsid w:val="00BA22FC"/>
    <w:rsid w:val="00BA41AA"/>
    <w:rsid w:val="00BA61AB"/>
    <w:rsid w:val="00BA6E72"/>
    <w:rsid w:val="00BA7948"/>
    <w:rsid w:val="00BB095A"/>
    <w:rsid w:val="00BB4FC2"/>
    <w:rsid w:val="00BB519C"/>
    <w:rsid w:val="00BC1EED"/>
    <w:rsid w:val="00BC305F"/>
    <w:rsid w:val="00BC4552"/>
    <w:rsid w:val="00BD1DD5"/>
    <w:rsid w:val="00BD2510"/>
    <w:rsid w:val="00BD3A1B"/>
    <w:rsid w:val="00BD4B22"/>
    <w:rsid w:val="00BD7DD2"/>
    <w:rsid w:val="00BE228B"/>
    <w:rsid w:val="00BF0213"/>
    <w:rsid w:val="00BF1C08"/>
    <w:rsid w:val="00BF2A88"/>
    <w:rsid w:val="00BF3FC0"/>
    <w:rsid w:val="00BF78FE"/>
    <w:rsid w:val="00C01870"/>
    <w:rsid w:val="00C06689"/>
    <w:rsid w:val="00C07571"/>
    <w:rsid w:val="00C1053B"/>
    <w:rsid w:val="00C11DC6"/>
    <w:rsid w:val="00C13E9B"/>
    <w:rsid w:val="00C14E0B"/>
    <w:rsid w:val="00C179D5"/>
    <w:rsid w:val="00C179D9"/>
    <w:rsid w:val="00C2078B"/>
    <w:rsid w:val="00C21C26"/>
    <w:rsid w:val="00C2290E"/>
    <w:rsid w:val="00C22D70"/>
    <w:rsid w:val="00C23486"/>
    <w:rsid w:val="00C23BFE"/>
    <w:rsid w:val="00C25AFE"/>
    <w:rsid w:val="00C35F03"/>
    <w:rsid w:val="00C43E75"/>
    <w:rsid w:val="00C4496D"/>
    <w:rsid w:val="00C46229"/>
    <w:rsid w:val="00C46612"/>
    <w:rsid w:val="00C47062"/>
    <w:rsid w:val="00C4746A"/>
    <w:rsid w:val="00C47949"/>
    <w:rsid w:val="00C5051B"/>
    <w:rsid w:val="00C50A0C"/>
    <w:rsid w:val="00C522FD"/>
    <w:rsid w:val="00C564AA"/>
    <w:rsid w:val="00C56A64"/>
    <w:rsid w:val="00C57950"/>
    <w:rsid w:val="00C6558A"/>
    <w:rsid w:val="00C70B68"/>
    <w:rsid w:val="00C7123E"/>
    <w:rsid w:val="00C71833"/>
    <w:rsid w:val="00C74172"/>
    <w:rsid w:val="00C754E4"/>
    <w:rsid w:val="00C8783B"/>
    <w:rsid w:val="00C90F76"/>
    <w:rsid w:val="00C9120E"/>
    <w:rsid w:val="00C94C0A"/>
    <w:rsid w:val="00C9586B"/>
    <w:rsid w:val="00C95A34"/>
    <w:rsid w:val="00CA17D1"/>
    <w:rsid w:val="00CA3BD0"/>
    <w:rsid w:val="00CA50EA"/>
    <w:rsid w:val="00CA5FEA"/>
    <w:rsid w:val="00CA7CD6"/>
    <w:rsid w:val="00CB32E7"/>
    <w:rsid w:val="00CB3B45"/>
    <w:rsid w:val="00CB6D18"/>
    <w:rsid w:val="00CC336A"/>
    <w:rsid w:val="00CC57BF"/>
    <w:rsid w:val="00CC6955"/>
    <w:rsid w:val="00CD094F"/>
    <w:rsid w:val="00CD1164"/>
    <w:rsid w:val="00CD2684"/>
    <w:rsid w:val="00CD4975"/>
    <w:rsid w:val="00CD7BD8"/>
    <w:rsid w:val="00CE1D81"/>
    <w:rsid w:val="00CE5E9D"/>
    <w:rsid w:val="00CE60D7"/>
    <w:rsid w:val="00CE6C90"/>
    <w:rsid w:val="00CE7ECB"/>
    <w:rsid w:val="00CF2DAA"/>
    <w:rsid w:val="00CF5276"/>
    <w:rsid w:val="00D02D3D"/>
    <w:rsid w:val="00D03D3D"/>
    <w:rsid w:val="00D1632B"/>
    <w:rsid w:val="00D16AB4"/>
    <w:rsid w:val="00D16B92"/>
    <w:rsid w:val="00D250F8"/>
    <w:rsid w:val="00D3029F"/>
    <w:rsid w:val="00D3168B"/>
    <w:rsid w:val="00D369FA"/>
    <w:rsid w:val="00D4010E"/>
    <w:rsid w:val="00D40C91"/>
    <w:rsid w:val="00D42DFD"/>
    <w:rsid w:val="00D451E9"/>
    <w:rsid w:val="00D45FFF"/>
    <w:rsid w:val="00D46FF8"/>
    <w:rsid w:val="00D5331A"/>
    <w:rsid w:val="00D53C60"/>
    <w:rsid w:val="00D547B1"/>
    <w:rsid w:val="00D600BA"/>
    <w:rsid w:val="00D609BF"/>
    <w:rsid w:val="00D60A70"/>
    <w:rsid w:val="00D65C87"/>
    <w:rsid w:val="00D6724E"/>
    <w:rsid w:val="00D67B85"/>
    <w:rsid w:val="00D70211"/>
    <w:rsid w:val="00D70DE8"/>
    <w:rsid w:val="00D74232"/>
    <w:rsid w:val="00D74CF8"/>
    <w:rsid w:val="00D7547A"/>
    <w:rsid w:val="00D767AD"/>
    <w:rsid w:val="00D832D9"/>
    <w:rsid w:val="00D86B10"/>
    <w:rsid w:val="00D86D33"/>
    <w:rsid w:val="00D93E4C"/>
    <w:rsid w:val="00D94A5E"/>
    <w:rsid w:val="00DA161C"/>
    <w:rsid w:val="00DA1633"/>
    <w:rsid w:val="00DA75CC"/>
    <w:rsid w:val="00DB3FBF"/>
    <w:rsid w:val="00DB5249"/>
    <w:rsid w:val="00DC0057"/>
    <w:rsid w:val="00DC0F05"/>
    <w:rsid w:val="00DC4E6E"/>
    <w:rsid w:val="00DC6E3D"/>
    <w:rsid w:val="00DC7C11"/>
    <w:rsid w:val="00DD06AD"/>
    <w:rsid w:val="00DD18FC"/>
    <w:rsid w:val="00DD3A70"/>
    <w:rsid w:val="00DD3B8A"/>
    <w:rsid w:val="00DD525A"/>
    <w:rsid w:val="00DE4781"/>
    <w:rsid w:val="00DE52D1"/>
    <w:rsid w:val="00DE78D3"/>
    <w:rsid w:val="00DE78F1"/>
    <w:rsid w:val="00DF0A49"/>
    <w:rsid w:val="00DF516C"/>
    <w:rsid w:val="00DF67F9"/>
    <w:rsid w:val="00DF720A"/>
    <w:rsid w:val="00E0474B"/>
    <w:rsid w:val="00E104E1"/>
    <w:rsid w:val="00E13EF1"/>
    <w:rsid w:val="00E15F93"/>
    <w:rsid w:val="00E20BF8"/>
    <w:rsid w:val="00E25E36"/>
    <w:rsid w:val="00E31946"/>
    <w:rsid w:val="00E34710"/>
    <w:rsid w:val="00E356FA"/>
    <w:rsid w:val="00E43C82"/>
    <w:rsid w:val="00E4587F"/>
    <w:rsid w:val="00E4768E"/>
    <w:rsid w:val="00E5128A"/>
    <w:rsid w:val="00E52917"/>
    <w:rsid w:val="00E53FF4"/>
    <w:rsid w:val="00E573A6"/>
    <w:rsid w:val="00E63357"/>
    <w:rsid w:val="00E63E60"/>
    <w:rsid w:val="00E66976"/>
    <w:rsid w:val="00E67A6D"/>
    <w:rsid w:val="00E67F3E"/>
    <w:rsid w:val="00E70589"/>
    <w:rsid w:val="00E72856"/>
    <w:rsid w:val="00E73B44"/>
    <w:rsid w:val="00E77B61"/>
    <w:rsid w:val="00E77BF2"/>
    <w:rsid w:val="00E869EE"/>
    <w:rsid w:val="00E906C4"/>
    <w:rsid w:val="00E90B1A"/>
    <w:rsid w:val="00E92AB8"/>
    <w:rsid w:val="00E947E8"/>
    <w:rsid w:val="00E96F19"/>
    <w:rsid w:val="00E97E15"/>
    <w:rsid w:val="00EA16BE"/>
    <w:rsid w:val="00EA1927"/>
    <w:rsid w:val="00EA7F39"/>
    <w:rsid w:val="00EB1F98"/>
    <w:rsid w:val="00EB219B"/>
    <w:rsid w:val="00EC5761"/>
    <w:rsid w:val="00EC6099"/>
    <w:rsid w:val="00EC6AF4"/>
    <w:rsid w:val="00ED186F"/>
    <w:rsid w:val="00ED2ABE"/>
    <w:rsid w:val="00ED6EC1"/>
    <w:rsid w:val="00EE2F34"/>
    <w:rsid w:val="00EE34C6"/>
    <w:rsid w:val="00EE3D9E"/>
    <w:rsid w:val="00EE47E9"/>
    <w:rsid w:val="00EE62F6"/>
    <w:rsid w:val="00EE64A8"/>
    <w:rsid w:val="00EE75E0"/>
    <w:rsid w:val="00EF29C3"/>
    <w:rsid w:val="00F01811"/>
    <w:rsid w:val="00F01E58"/>
    <w:rsid w:val="00F032ED"/>
    <w:rsid w:val="00F03935"/>
    <w:rsid w:val="00F03CAF"/>
    <w:rsid w:val="00F04848"/>
    <w:rsid w:val="00F054A2"/>
    <w:rsid w:val="00F227A5"/>
    <w:rsid w:val="00F343A0"/>
    <w:rsid w:val="00F37389"/>
    <w:rsid w:val="00F376CD"/>
    <w:rsid w:val="00F41374"/>
    <w:rsid w:val="00F41506"/>
    <w:rsid w:val="00F43586"/>
    <w:rsid w:val="00F440D3"/>
    <w:rsid w:val="00F44510"/>
    <w:rsid w:val="00F448CA"/>
    <w:rsid w:val="00F452DD"/>
    <w:rsid w:val="00F50CC1"/>
    <w:rsid w:val="00F520A2"/>
    <w:rsid w:val="00F62C01"/>
    <w:rsid w:val="00F62EE9"/>
    <w:rsid w:val="00F6540E"/>
    <w:rsid w:val="00F70840"/>
    <w:rsid w:val="00F737F8"/>
    <w:rsid w:val="00F76151"/>
    <w:rsid w:val="00F80E59"/>
    <w:rsid w:val="00F816D2"/>
    <w:rsid w:val="00F84684"/>
    <w:rsid w:val="00F86303"/>
    <w:rsid w:val="00F8789A"/>
    <w:rsid w:val="00F91578"/>
    <w:rsid w:val="00F968E9"/>
    <w:rsid w:val="00FA1620"/>
    <w:rsid w:val="00FA4489"/>
    <w:rsid w:val="00FB1782"/>
    <w:rsid w:val="00FB20DF"/>
    <w:rsid w:val="00FB339B"/>
    <w:rsid w:val="00FB3535"/>
    <w:rsid w:val="00FB66B7"/>
    <w:rsid w:val="00FC06AF"/>
    <w:rsid w:val="00FC539D"/>
    <w:rsid w:val="00FC54D4"/>
    <w:rsid w:val="00FC771B"/>
    <w:rsid w:val="00FD0AC7"/>
    <w:rsid w:val="00FD2535"/>
    <w:rsid w:val="00FD2A8E"/>
    <w:rsid w:val="00FD3035"/>
    <w:rsid w:val="00FD6018"/>
    <w:rsid w:val="00FE1532"/>
    <w:rsid w:val="00FE1C90"/>
    <w:rsid w:val="00FE2FEC"/>
    <w:rsid w:val="00FE3A01"/>
    <w:rsid w:val="00FE7945"/>
    <w:rsid w:val="00FF0FAB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9A4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53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8204B"/>
    <w:pPr>
      <w:keepNext/>
      <w:spacing w:after="0" w:line="240" w:lineRule="auto"/>
      <w:ind w:left="708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8204B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8204B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D382A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8204B"/>
    <w:pPr>
      <w:keepNext/>
      <w:spacing w:after="0" w:line="240" w:lineRule="auto"/>
      <w:jc w:val="center"/>
      <w:outlineLvl w:val="5"/>
    </w:pPr>
    <w:rPr>
      <w:rFonts w:ascii="Times New Roman" w:hAnsi="Times New Roman"/>
      <w:bCs/>
      <w:sz w:val="28"/>
      <w:szCs w:val="24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4F357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8204B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68204B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68204B"/>
    <w:rPr>
      <w:rFonts w:ascii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semiHidden/>
    <w:locked/>
    <w:rsid w:val="008D382A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locked/>
    <w:rsid w:val="0068204B"/>
    <w:rPr>
      <w:rFonts w:ascii="Times New Roman" w:hAnsi="Times New Roman" w:cs="Times New Roman"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68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820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974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uiPriority w:val="99"/>
    <w:rsid w:val="00974CE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rsid w:val="00974CE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6">
    <w:name w:val="header"/>
    <w:basedOn w:val="a"/>
    <w:link w:val="a7"/>
    <w:uiPriority w:val="99"/>
    <w:rsid w:val="0002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025DC3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semiHidden/>
    <w:rsid w:val="0002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025DC3"/>
    <w:rPr>
      <w:rFonts w:cs="Times New Roman"/>
      <w:sz w:val="22"/>
      <w:szCs w:val="22"/>
    </w:rPr>
  </w:style>
  <w:style w:type="paragraph" w:styleId="aa">
    <w:name w:val="Body Text Indent"/>
    <w:basedOn w:val="a"/>
    <w:link w:val="ab"/>
    <w:uiPriority w:val="99"/>
    <w:semiHidden/>
    <w:rsid w:val="00766C13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766C13"/>
    <w:rPr>
      <w:rFonts w:ascii="Calibri" w:hAnsi="Calibri" w:cs="Times New Roman"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766C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766C13"/>
    <w:rPr>
      <w:rFonts w:ascii="Calibri" w:hAnsi="Calibri" w:cs="Times New Roman"/>
      <w:sz w:val="22"/>
      <w:szCs w:val="22"/>
    </w:rPr>
  </w:style>
  <w:style w:type="paragraph" w:styleId="ac">
    <w:name w:val="Normal (Web)"/>
    <w:basedOn w:val="a"/>
    <w:uiPriority w:val="99"/>
    <w:rsid w:val="00766C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1230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uiPriority w:val="99"/>
    <w:semiHidden/>
    <w:rsid w:val="00B854DF"/>
    <w:rPr>
      <w:rFonts w:cs="Times New Roman"/>
      <w:color w:val="0000FF"/>
      <w:u w:val="single"/>
    </w:rPr>
  </w:style>
  <w:style w:type="paragraph" w:customStyle="1" w:styleId="Default">
    <w:name w:val="Default"/>
    <w:rsid w:val="009E14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70">
    <w:name w:val="Заголовок 7 Знак"/>
    <w:link w:val="7"/>
    <w:semiHidden/>
    <w:rsid w:val="004F3579"/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4A11FE7-D2B4-47E4-81FF-4DB98C4E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5396</TotalTime>
  <Pages>1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УГОЧС</dc:creator>
  <cp:keywords/>
  <dc:description/>
  <cp:lastModifiedBy>Спец</cp:lastModifiedBy>
  <cp:revision>274</cp:revision>
  <cp:lastPrinted>2025-07-09T12:07:00Z</cp:lastPrinted>
  <dcterms:created xsi:type="dcterms:W3CDTF">2015-09-22T05:16:00Z</dcterms:created>
  <dcterms:modified xsi:type="dcterms:W3CDTF">2025-08-27T11:11:00Z</dcterms:modified>
</cp:coreProperties>
</file>