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527" w:rsidRDefault="00F36527" w:rsidP="00F36527">
      <w:pPr>
        <w:tabs>
          <w:tab w:val="left" w:pos="4536"/>
        </w:tabs>
        <w:rPr>
          <w:b/>
          <w:sz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0</wp:posOffset>
                </wp:positionV>
                <wp:extent cx="5387975" cy="780415"/>
                <wp:effectExtent l="0" t="0" r="3175" b="63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7975" cy="780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36527" w:rsidRDefault="00F36527" w:rsidP="00F36527">
                            <w:pPr>
                              <w:pStyle w:val="2"/>
                              <w:ind w:left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АДМИНИСТРАЦИЯ</w:t>
                            </w:r>
                          </w:p>
                          <w:p w:rsidR="00F36527" w:rsidRDefault="00F36527" w:rsidP="00F36527">
                            <w:pPr>
                              <w:pStyle w:val="2"/>
                              <w:ind w:left="0"/>
                              <w:jc w:val="center"/>
                            </w:pPr>
                            <w:r>
                              <w:t>МУНИЦИПАЛЬНОГО ОБРАЗОВАНИЯ «ГОРОД ДЕСНОГОРСК»</w:t>
                            </w:r>
                          </w:p>
                          <w:p w:rsidR="00F36527" w:rsidRDefault="00F36527" w:rsidP="00F36527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СМОЛЕНСКОЙ ОБЛАСТИ</w:t>
                            </w:r>
                          </w:p>
                          <w:p w:rsidR="00F36527" w:rsidRDefault="00F36527" w:rsidP="00F36527">
                            <w:pPr>
                              <w:jc w:val="center"/>
                            </w:pPr>
                          </w:p>
                          <w:p w:rsidR="00F36527" w:rsidRDefault="00F36527" w:rsidP="00F36527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:rsidR="00F36527" w:rsidRDefault="00F36527" w:rsidP="00F36527">
                            <w:pPr>
                              <w:rPr>
                                <w:sz w:val="12"/>
                              </w:rPr>
                            </w:pPr>
                          </w:p>
                          <w:p w:rsidR="00F36527" w:rsidRDefault="00F36527" w:rsidP="00F36527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F36527" w:rsidRDefault="00F36527" w:rsidP="00F36527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F36527" w:rsidRDefault="00F36527" w:rsidP="00F36527"/>
                        </w:txbxContent>
                      </wps:txbx>
                      <wps:bodyPr lIns="12700" tIns="12700" rIns="12700" bIns="1270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58.5pt;margin-top:0;width:424.25pt;height:61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" filled="f" stroked="f">
                <v:textbox inset="1pt,1pt,1pt,1pt">
                  <w:txbxContent>
                    <w:p w:rsidR="00F36527" w:rsidRDefault="00F36527" w:rsidP="00F36527">
                      <w:pPr>
                        <w:pStyle w:val="2"/>
                        <w:ind w:left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АДМИНИСТРАЦИЯ</w:t>
                      </w:r>
                    </w:p>
                    <w:p w:rsidR="00F36527" w:rsidRDefault="00F36527" w:rsidP="00F36527">
                      <w:pPr>
                        <w:pStyle w:val="2"/>
                        <w:ind w:left="0"/>
                        <w:jc w:val="center"/>
                      </w:pPr>
                      <w:r>
                        <w:t>МУНИЦИПАЛЬНОГО ОБРАЗОВАНИЯ «ГОРОД ДЕСНОГОРСК»</w:t>
                      </w:r>
                    </w:p>
                    <w:p w:rsidR="00F36527" w:rsidRDefault="00F36527" w:rsidP="00F36527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СМОЛЕНСКОЙ ОБЛАСТИ</w:t>
                      </w:r>
                    </w:p>
                    <w:p w:rsidR="00F36527" w:rsidRDefault="00F36527" w:rsidP="00F36527">
                      <w:pPr>
                        <w:jc w:val="center"/>
                      </w:pPr>
                    </w:p>
                    <w:p w:rsidR="00F36527" w:rsidRDefault="00F36527" w:rsidP="00F36527">
                      <w:pPr>
                        <w:pStyle w:val="3"/>
                        <w:rPr>
                          <w:sz w:val="44"/>
                        </w:rPr>
                      </w:pPr>
                    </w:p>
                    <w:p w:rsidR="00F36527" w:rsidRDefault="00F36527" w:rsidP="00F36527">
                      <w:pPr>
                        <w:rPr>
                          <w:sz w:val="12"/>
                        </w:rPr>
                      </w:pPr>
                    </w:p>
                    <w:p w:rsidR="00F36527" w:rsidRDefault="00F36527" w:rsidP="00F36527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F36527" w:rsidRDefault="00F36527" w:rsidP="00F36527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F36527" w:rsidRDefault="00F36527" w:rsidP="00F36527"/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619125" cy="771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527" w:rsidRDefault="00F36527" w:rsidP="00F36527">
      <w:pPr>
        <w:pStyle w:val="4"/>
        <w:rPr>
          <w:sz w:val="32"/>
        </w:rPr>
      </w:pPr>
    </w:p>
    <w:p w:rsidR="00F36527" w:rsidRDefault="00F36527" w:rsidP="00F36527">
      <w:pPr>
        <w:pStyle w:val="4"/>
        <w:rPr>
          <w:sz w:val="32"/>
        </w:rPr>
      </w:pPr>
      <w:r>
        <w:rPr>
          <w:sz w:val="32"/>
        </w:rPr>
        <w:t xml:space="preserve">     </w:t>
      </w: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F36527" w:rsidRDefault="00F36527" w:rsidP="00F36527">
      <w:pPr>
        <w:rPr>
          <w:sz w:val="24"/>
        </w:rPr>
      </w:pPr>
    </w:p>
    <w:p w:rsidR="00F36527" w:rsidRDefault="00F36527" w:rsidP="00F36527">
      <w:pPr>
        <w:rPr>
          <w:sz w:val="24"/>
        </w:rPr>
      </w:pPr>
    </w:p>
    <w:p w:rsidR="00F36527" w:rsidRDefault="00F36527" w:rsidP="00F36527">
      <w:pPr>
        <w:rPr>
          <w:sz w:val="24"/>
        </w:rPr>
      </w:pPr>
      <w:r>
        <w:rPr>
          <w:sz w:val="24"/>
        </w:rPr>
        <w:t xml:space="preserve">от </w:t>
      </w:r>
      <w:r>
        <w:rPr>
          <w:sz w:val="24"/>
          <w:u w:val="single"/>
        </w:rPr>
        <w:t xml:space="preserve">   08.04.2025             </w:t>
      </w:r>
      <w:r>
        <w:rPr>
          <w:sz w:val="24"/>
        </w:rPr>
        <w:t xml:space="preserve">№ </w:t>
      </w:r>
      <w:r>
        <w:rPr>
          <w:sz w:val="24"/>
          <w:u w:val="single"/>
        </w:rPr>
        <w:t xml:space="preserve">  376               .</w:t>
      </w:r>
    </w:p>
    <w:p w:rsidR="00F36527" w:rsidRDefault="00F36527" w:rsidP="00F36527">
      <w:pPr>
        <w:tabs>
          <w:tab w:val="left" w:pos="6555"/>
        </w:tabs>
        <w:ind w:firstLine="708"/>
        <w:rPr>
          <w:sz w:val="24"/>
        </w:rPr>
      </w:pPr>
    </w:p>
    <w:p w:rsidR="00F36527" w:rsidRDefault="00F36527" w:rsidP="00F36527">
      <w:pPr>
        <w:ind w:firstLine="708"/>
        <w:rPr>
          <w:sz w:val="24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</w:tblGrid>
      <w:tr w:rsidR="00F36527" w:rsidTr="00F36527">
        <w:tc>
          <w:tcPr>
            <w:tcW w:w="4253" w:type="dxa"/>
            <w:hideMark/>
          </w:tcPr>
          <w:p w:rsidR="00F36527" w:rsidRDefault="00F36527">
            <w:pPr>
              <w:ind w:left="-108" w:right="34"/>
              <w:jc w:val="both"/>
            </w:pPr>
            <w:r>
              <w:rPr>
                <w:b/>
                <w:sz w:val="24"/>
              </w:rPr>
              <w:t>О проведении общегородского экологического субботника по санитарной очистке городских территорий</w:t>
            </w:r>
          </w:p>
        </w:tc>
      </w:tr>
    </w:tbl>
    <w:p w:rsidR="00F36527" w:rsidRDefault="00F36527" w:rsidP="00F36527"/>
    <w:p w:rsidR="00F36527" w:rsidRDefault="00F36527" w:rsidP="00F36527"/>
    <w:p w:rsidR="00F36527" w:rsidRDefault="00F36527" w:rsidP="00F36527">
      <w:pPr>
        <w:ind w:firstLine="709"/>
        <w:jc w:val="both"/>
      </w:pPr>
      <w:r>
        <w:rPr>
          <w:sz w:val="24"/>
        </w:rPr>
        <w:t>В связи с необходимостью приведения к требуемым нормативам санитарного состояния городских территорий, а также в целях дальнейшего благоустройства города</w:t>
      </w:r>
    </w:p>
    <w:p w:rsidR="00F36527" w:rsidRDefault="00F36527" w:rsidP="00F36527">
      <w:pPr>
        <w:jc w:val="both"/>
        <w:rPr>
          <w:sz w:val="24"/>
        </w:rPr>
      </w:pPr>
    </w:p>
    <w:p w:rsidR="00F36527" w:rsidRDefault="00F36527" w:rsidP="00F36527">
      <w:pPr>
        <w:ind w:left="142"/>
        <w:jc w:val="both"/>
        <w:rPr>
          <w:sz w:val="24"/>
        </w:rPr>
      </w:pPr>
    </w:p>
    <w:p w:rsidR="00F36527" w:rsidRDefault="00F36527" w:rsidP="00F36527">
      <w:pPr>
        <w:ind w:firstLine="709"/>
        <w:jc w:val="both"/>
      </w:pPr>
      <w:r>
        <w:rPr>
          <w:sz w:val="28"/>
        </w:rPr>
        <w:t>Администрация муниципального образования «город Десногорск» Смоленской области постановляет:</w:t>
      </w:r>
    </w:p>
    <w:p w:rsidR="00F36527" w:rsidRDefault="00F36527" w:rsidP="00F36527">
      <w:pPr>
        <w:jc w:val="both"/>
        <w:rPr>
          <w:sz w:val="24"/>
        </w:rPr>
      </w:pPr>
    </w:p>
    <w:p w:rsidR="00F36527" w:rsidRDefault="00F36527" w:rsidP="00F36527">
      <w:pPr>
        <w:ind w:firstLine="709"/>
        <w:rPr>
          <w:sz w:val="24"/>
        </w:rPr>
      </w:pPr>
    </w:p>
    <w:p w:rsidR="00F36527" w:rsidRDefault="00F36527" w:rsidP="00F36527">
      <w:pPr>
        <w:pStyle w:val="9"/>
        <w:ind w:firstLine="709"/>
        <w:jc w:val="both"/>
        <w:rPr>
          <w:b w:val="0"/>
        </w:rPr>
      </w:pPr>
      <w:r>
        <w:rPr>
          <w:b w:val="0"/>
        </w:rPr>
        <w:t>1. Комитету по городскому хозяйству и промышленному комплексу Администрации муниципального образования «город Десногорск» Смоленской области организовать и провести 30.04.2025 общегородской экологический субботник по санитарной очистке городских территорий.</w:t>
      </w:r>
    </w:p>
    <w:p w:rsidR="00F36527" w:rsidRDefault="00F36527" w:rsidP="00F36527">
      <w:pPr>
        <w:pStyle w:val="9"/>
        <w:ind w:firstLine="709"/>
        <w:jc w:val="both"/>
      </w:pPr>
      <w:r>
        <w:rPr>
          <w:b w:val="0"/>
        </w:rPr>
        <w:t>2. Создать городскую комиссию по контролю исполнения мероприятий по проведению общегородского экологического субботника по санитарной очистке городских территорий и утвердить ее состав (приложение № 1).</w:t>
      </w:r>
    </w:p>
    <w:p w:rsidR="00F36527" w:rsidRDefault="00F36527" w:rsidP="00F36527">
      <w:pPr>
        <w:pStyle w:val="9"/>
        <w:ind w:firstLine="709"/>
        <w:jc w:val="both"/>
      </w:pPr>
      <w:r>
        <w:rPr>
          <w:b w:val="0"/>
        </w:rPr>
        <w:t>3. Рекомендовать руководителям предприятий, организаций и учреждений независимо от форм собственности и ведомственной принадлежности, индивидуальным предпринимателям, владельцам индивидуальных строений:</w:t>
      </w:r>
    </w:p>
    <w:p w:rsidR="00F36527" w:rsidRDefault="00F36527" w:rsidP="00F36527">
      <w:pPr>
        <w:ind w:firstLine="709"/>
        <w:jc w:val="both"/>
      </w:pPr>
      <w:r>
        <w:rPr>
          <w:sz w:val="24"/>
        </w:rPr>
        <w:t>3.1. Выполнить работы по санитарной очистке автомобильных дорог, проездов и парковых зон города, согласно закрепленным территориям (приложение № 2).</w:t>
      </w:r>
    </w:p>
    <w:p w:rsidR="00F36527" w:rsidRDefault="00F36527" w:rsidP="00F36527">
      <w:pPr>
        <w:ind w:firstLine="709"/>
        <w:jc w:val="both"/>
      </w:pPr>
      <w:r>
        <w:rPr>
          <w:sz w:val="24"/>
        </w:rPr>
        <w:t>4. Рекомендовать ОМВД России по г. Десногорску 30.04.2025 с 8:00 до 14:00 обеспечить размещение постов ОГИБДД по г. Десногорску с целью обеспечения безопасного движения автотранспортных средств во время проведения общегородского экологического субботника согласно дислокации:</w:t>
      </w:r>
    </w:p>
    <w:p w:rsidR="00F36527" w:rsidRDefault="00F36527" w:rsidP="00F36527">
      <w:pPr>
        <w:ind w:left="709"/>
        <w:jc w:val="both"/>
      </w:pPr>
      <w:r>
        <w:rPr>
          <w:sz w:val="24"/>
        </w:rPr>
        <w:t>- 1 пост – центральное кольцо (автодорога Н-6);</w:t>
      </w:r>
    </w:p>
    <w:p w:rsidR="00F36527" w:rsidRDefault="00F36527" w:rsidP="00F36527">
      <w:pPr>
        <w:ind w:left="709"/>
        <w:jc w:val="both"/>
      </w:pPr>
      <w:r>
        <w:rPr>
          <w:sz w:val="24"/>
        </w:rPr>
        <w:t>- 2 пост – район Яхт - Клуба (автодорога Н-6);</w:t>
      </w:r>
    </w:p>
    <w:p w:rsidR="00F36527" w:rsidRDefault="00F36527" w:rsidP="00F36527">
      <w:pPr>
        <w:ind w:left="709"/>
        <w:jc w:val="both"/>
      </w:pPr>
      <w:r>
        <w:rPr>
          <w:sz w:val="24"/>
        </w:rPr>
        <w:t>- 3 пост – малое кольцо (автодорога Н-10);</w:t>
      </w:r>
    </w:p>
    <w:p w:rsidR="00F36527" w:rsidRDefault="00F36527" w:rsidP="00F36527">
      <w:pPr>
        <w:ind w:left="709"/>
        <w:jc w:val="both"/>
      </w:pPr>
      <w:r>
        <w:rPr>
          <w:sz w:val="24"/>
        </w:rPr>
        <w:t>- 4 пост – перекресток РСЦ (автодорога Н-1);</w:t>
      </w:r>
    </w:p>
    <w:p w:rsidR="00F36527" w:rsidRDefault="00F36527" w:rsidP="00F36527">
      <w:pPr>
        <w:pStyle w:val="9"/>
        <w:ind w:left="709"/>
        <w:jc w:val="both"/>
      </w:pPr>
      <w:r>
        <w:rPr>
          <w:b w:val="0"/>
        </w:rPr>
        <w:t>- 5 пост – перекресток УТЦ (автодорога Н-6);</w:t>
      </w:r>
    </w:p>
    <w:p w:rsidR="00F36527" w:rsidRDefault="00F36527" w:rsidP="00F36527">
      <w:pPr>
        <w:pStyle w:val="9"/>
        <w:ind w:left="709"/>
        <w:jc w:val="both"/>
      </w:pPr>
      <w:r>
        <w:rPr>
          <w:b w:val="0"/>
        </w:rPr>
        <w:t>- 6 пост – район БПК «</w:t>
      </w:r>
      <w:proofErr w:type="spellStart"/>
      <w:r>
        <w:rPr>
          <w:b w:val="0"/>
        </w:rPr>
        <w:t>Латона</w:t>
      </w:r>
      <w:proofErr w:type="spellEnd"/>
      <w:r>
        <w:rPr>
          <w:b w:val="0"/>
        </w:rPr>
        <w:t>» (пересечение автодорог Н-3 и Н-4).</w:t>
      </w:r>
    </w:p>
    <w:p w:rsidR="00F36527" w:rsidRDefault="00F36527" w:rsidP="00F36527">
      <w:pPr>
        <w:ind w:firstLine="709"/>
        <w:jc w:val="both"/>
      </w:pPr>
      <w:r>
        <w:rPr>
          <w:sz w:val="24"/>
        </w:rPr>
        <w:t>5. Отделу информационных технологий и связи с общественностью разместить настоящее постановление на официальном сайте Администрации муниципального образования «город Десногорск» Смоленской области в информационно - телекоммуникационной сети «Интернет» и опубликовать в газете «</w:t>
      </w:r>
      <w:proofErr w:type="spellStart"/>
      <w:proofErr w:type="gramStart"/>
      <w:r>
        <w:rPr>
          <w:sz w:val="24"/>
        </w:rPr>
        <w:t>Десногорская</w:t>
      </w:r>
      <w:proofErr w:type="spellEnd"/>
      <w:proofErr w:type="gramEnd"/>
      <w:r>
        <w:rPr>
          <w:sz w:val="24"/>
        </w:rPr>
        <w:t xml:space="preserve"> правда».</w:t>
      </w:r>
    </w:p>
    <w:p w:rsidR="00F36527" w:rsidRDefault="00F36527" w:rsidP="00F36527">
      <w:pPr>
        <w:ind w:firstLine="709"/>
        <w:jc w:val="both"/>
        <w:rPr>
          <w:sz w:val="24"/>
        </w:rPr>
      </w:pPr>
    </w:p>
    <w:p w:rsidR="00F36527" w:rsidRDefault="00F36527" w:rsidP="00F36527">
      <w:pPr>
        <w:ind w:firstLine="709"/>
        <w:jc w:val="both"/>
      </w:pPr>
      <w:r>
        <w:rPr>
          <w:sz w:val="24"/>
        </w:rPr>
        <w:t>6. Контроль исполнения настоящего постановления возложить на Комитет по городскому хозяйству и промышленному комплексу Администрации муниципального образования «город Десногорск» Смоленской области.</w:t>
      </w:r>
    </w:p>
    <w:p w:rsidR="00F36527" w:rsidRDefault="00F36527" w:rsidP="00F36527">
      <w:pPr>
        <w:jc w:val="both"/>
        <w:rPr>
          <w:b/>
          <w:sz w:val="24"/>
        </w:rPr>
      </w:pPr>
    </w:p>
    <w:p w:rsidR="00F36527" w:rsidRDefault="00F36527" w:rsidP="00F36527">
      <w:pPr>
        <w:jc w:val="both"/>
        <w:rPr>
          <w:b/>
          <w:sz w:val="24"/>
        </w:rPr>
      </w:pPr>
    </w:p>
    <w:p w:rsidR="00F36527" w:rsidRDefault="00F36527" w:rsidP="00F36527">
      <w:pPr>
        <w:jc w:val="both"/>
        <w:rPr>
          <w:b/>
          <w:sz w:val="24"/>
        </w:rPr>
      </w:pPr>
    </w:p>
    <w:p w:rsidR="00F36527" w:rsidRDefault="00F36527" w:rsidP="00F36527">
      <w:pPr>
        <w:jc w:val="both"/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>. Главы муниципального образования</w:t>
      </w:r>
    </w:p>
    <w:p w:rsidR="00F36527" w:rsidRDefault="00F36527" w:rsidP="00F36527">
      <w:pPr>
        <w:spacing w:after="120"/>
        <w:rPr>
          <w:sz w:val="28"/>
        </w:rPr>
      </w:pPr>
      <w:r>
        <w:rPr>
          <w:sz w:val="28"/>
        </w:rPr>
        <w:t>«город Десногорск» Смолен</w:t>
      </w:r>
      <w:r>
        <w:rPr>
          <w:sz w:val="28"/>
        </w:rPr>
        <w:t xml:space="preserve">ской области              </w:t>
      </w:r>
      <w:bookmarkStart w:id="0" w:name="_GoBack"/>
      <w:bookmarkEnd w:id="0"/>
      <w:r>
        <w:rPr>
          <w:sz w:val="28"/>
        </w:rPr>
        <w:t xml:space="preserve">              </w:t>
      </w:r>
      <w:r>
        <w:rPr>
          <w:b/>
          <w:sz w:val="28"/>
        </w:rPr>
        <w:t xml:space="preserve">З.В. </w:t>
      </w:r>
      <w:proofErr w:type="spellStart"/>
      <w:r>
        <w:rPr>
          <w:b/>
          <w:sz w:val="28"/>
        </w:rPr>
        <w:t>Бриллиантова</w:t>
      </w:r>
      <w:proofErr w:type="spellEnd"/>
    </w:p>
    <w:p w:rsidR="00F36527" w:rsidRDefault="00F36527" w:rsidP="00F36527">
      <w:pPr>
        <w:numPr>
          <w:ilvl w:val="0"/>
          <w:numId w:val="1"/>
        </w:numPr>
        <w:spacing w:after="120"/>
        <w:rPr>
          <w:sz w:val="28"/>
        </w:rPr>
      </w:pPr>
    </w:p>
    <w:p w:rsidR="00F36527" w:rsidRDefault="00F36527" w:rsidP="00F36527">
      <w:pPr>
        <w:numPr>
          <w:ilvl w:val="0"/>
          <w:numId w:val="1"/>
        </w:numPr>
        <w:spacing w:after="120"/>
        <w:rPr>
          <w:sz w:val="28"/>
        </w:rPr>
      </w:pPr>
    </w:p>
    <w:p w:rsidR="007C1A29" w:rsidRDefault="007C1A29"/>
    <w:sectPr w:rsidR="007C1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C37CD"/>
    <w:multiLevelType w:val="multilevel"/>
    <w:tmpl w:val="F6A60336"/>
    <w:lvl w:ilvl="0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716"/>
    <w:rsid w:val="00665716"/>
    <w:rsid w:val="007C1A29"/>
    <w:rsid w:val="00F3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52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6527"/>
    <w:pPr>
      <w:keepNext/>
      <w:ind w:left="708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6527"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6527"/>
    <w:pPr>
      <w:keepNext/>
      <w:jc w:val="center"/>
      <w:outlineLvl w:val="3"/>
    </w:pPr>
    <w:rPr>
      <w:b/>
      <w:sz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6527"/>
    <w:pPr>
      <w:keepNext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36527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36527"/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36527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36527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365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6527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52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6527"/>
    <w:pPr>
      <w:keepNext/>
      <w:ind w:left="708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6527"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6527"/>
    <w:pPr>
      <w:keepNext/>
      <w:jc w:val="center"/>
      <w:outlineLvl w:val="3"/>
    </w:pPr>
    <w:rPr>
      <w:b/>
      <w:sz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6527"/>
    <w:pPr>
      <w:keepNext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36527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36527"/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36527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36527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365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6527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7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</dc:creator>
  <cp:keywords/>
  <dc:description/>
  <cp:lastModifiedBy>Спец</cp:lastModifiedBy>
  <cp:revision>3</cp:revision>
  <dcterms:created xsi:type="dcterms:W3CDTF">2025-04-11T10:37:00Z</dcterms:created>
  <dcterms:modified xsi:type="dcterms:W3CDTF">2025-04-11T10:37:00Z</dcterms:modified>
</cp:coreProperties>
</file>