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495" w:rsidRDefault="00E17759">
      <w:pPr>
        <w:widowControl w:val="0"/>
        <w:tabs>
          <w:tab w:val="left" w:pos="5245"/>
        </w:tabs>
        <w:ind w:left="1416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Приложение</w:t>
      </w:r>
    </w:p>
    <w:p w:rsidR="00B72495" w:rsidRDefault="00E17759">
      <w:pPr>
        <w:widowControl w:val="0"/>
        <w:tabs>
          <w:tab w:val="left" w:pos="5245"/>
        </w:tabs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  <w:proofErr w:type="gramStart"/>
      <w:r>
        <w:rPr>
          <w:rFonts w:ascii="Times New Roman" w:hAnsi="Times New Roman"/>
          <w:sz w:val="20"/>
          <w:szCs w:val="20"/>
        </w:rPr>
        <w:t>муниципального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</w:p>
    <w:p w:rsidR="00B72495" w:rsidRDefault="00E17759">
      <w:pPr>
        <w:widowControl w:val="0"/>
        <w:tabs>
          <w:tab w:val="left" w:pos="5245"/>
        </w:tabs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образования «город Десногорск» Смоленской области</w:t>
      </w:r>
    </w:p>
    <w:p w:rsidR="00B72495" w:rsidRDefault="00E17759">
      <w:pPr>
        <w:widowControl w:val="0"/>
        <w:tabs>
          <w:tab w:val="left" w:pos="5245"/>
        </w:tabs>
        <w:ind w:left="1416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от </w:t>
      </w:r>
      <w:r w:rsidR="00795DEA">
        <w:rPr>
          <w:rFonts w:ascii="Times New Roman" w:hAnsi="Times New Roman"/>
          <w:sz w:val="20"/>
          <w:szCs w:val="20"/>
        </w:rPr>
        <w:t>04.04.2025 № 362</w:t>
      </w:r>
      <w:bookmarkStart w:id="0" w:name="_GoBack"/>
      <w:bookmarkEnd w:id="0"/>
    </w:p>
    <w:p w:rsidR="00B72495" w:rsidRDefault="00B72495">
      <w:pPr>
        <w:widowControl w:val="0"/>
        <w:tabs>
          <w:tab w:val="left" w:pos="5245"/>
        </w:tabs>
        <w:ind w:left="1416" w:firstLine="708"/>
        <w:jc w:val="right"/>
        <w:rPr>
          <w:rFonts w:ascii="Times New Roman" w:hAnsi="Times New Roman"/>
          <w:sz w:val="20"/>
          <w:szCs w:val="20"/>
        </w:rPr>
      </w:pPr>
    </w:p>
    <w:p w:rsidR="00B72495" w:rsidRDefault="00E17759">
      <w:pPr>
        <w:widowControl w:val="0"/>
        <w:tabs>
          <w:tab w:val="left" w:pos="5245"/>
        </w:tabs>
        <w:ind w:left="1416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УТВЕРЖДЕНА</w:t>
      </w:r>
    </w:p>
    <w:p w:rsidR="00B72495" w:rsidRDefault="00E17759">
      <w:pPr>
        <w:widowControl w:val="0"/>
        <w:tabs>
          <w:tab w:val="left" w:pos="5245"/>
        </w:tabs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постановлением Администрации </w:t>
      </w:r>
      <w:proofErr w:type="gramStart"/>
      <w:r>
        <w:rPr>
          <w:rFonts w:ascii="Times New Roman" w:hAnsi="Times New Roman"/>
          <w:sz w:val="20"/>
          <w:szCs w:val="20"/>
        </w:rPr>
        <w:t>муниципального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</w:p>
    <w:p w:rsidR="00B72495" w:rsidRDefault="00E17759">
      <w:pPr>
        <w:widowControl w:val="0"/>
        <w:tabs>
          <w:tab w:val="left" w:pos="5245"/>
        </w:tabs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образования «город Десногорск» Смоленской </w:t>
      </w:r>
      <w:r>
        <w:rPr>
          <w:rFonts w:ascii="Times New Roman" w:hAnsi="Times New Roman"/>
          <w:sz w:val="20"/>
          <w:szCs w:val="20"/>
        </w:rPr>
        <w:t>области</w:t>
      </w:r>
    </w:p>
    <w:p w:rsidR="00B72495" w:rsidRDefault="00E17759">
      <w:pPr>
        <w:widowControl w:val="0"/>
        <w:ind w:left="6237"/>
        <w:jc w:val="right"/>
      </w:pPr>
      <w:r>
        <w:rPr>
          <w:rFonts w:ascii="Times New Roman" w:hAnsi="Times New Roman"/>
          <w:sz w:val="20"/>
          <w:szCs w:val="20"/>
        </w:rPr>
        <w:t xml:space="preserve">         от </w:t>
      </w:r>
      <w:r>
        <w:rPr>
          <w:rFonts w:ascii="Times New Roman" w:hAnsi="Times New Roman"/>
          <w:sz w:val="20"/>
          <w:szCs w:val="20"/>
          <w:u w:val="single"/>
        </w:rPr>
        <w:t>28.03.2018</w:t>
      </w:r>
      <w:r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  <w:u w:val="single"/>
        </w:rPr>
        <w:t>277</w:t>
      </w:r>
    </w:p>
    <w:p w:rsidR="00B72495" w:rsidRDefault="00B72495">
      <w:pPr>
        <w:widowControl w:val="0"/>
        <w:ind w:left="6237"/>
        <w:jc w:val="right"/>
        <w:rPr>
          <w:rFonts w:ascii="Times New Roman" w:hAnsi="Times New Roman" w:cs="Times New Roman"/>
          <w:sz w:val="20"/>
          <w:szCs w:val="20"/>
        </w:rPr>
      </w:pP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МУНИЦИПАЛЬНАЯ ПРОГРАММА</w:t>
      </w:r>
    </w:p>
    <w:p w:rsidR="00B72495" w:rsidRDefault="00E17759">
      <w:pPr>
        <w:widowControl w:val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 «Формирование комфортной городской среды муниципального образования «город Десногорск» Смоленской области»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B72495" w:rsidRDefault="00B72495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ПАСПОРТ</w:t>
      </w:r>
    </w:p>
    <w:p w:rsidR="00B72495" w:rsidRDefault="00E17759">
      <w:pPr>
        <w:widowContro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муниципальной  про</w:t>
      </w:r>
      <w:r>
        <w:rPr>
          <w:rFonts w:ascii="Times New Roman" w:hAnsi="Times New Roman"/>
          <w:b/>
          <w:sz w:val="24"/>
          <w:szCs w:val="24"/>
        </w:rPr>
        <w:t>граммы</w:t>
      </w:r>
    </w:p>
    <w:p w:rsidR="00B72495" w:rsidRDefault="00E17759">
      <w:pPr>
        <w:widowControl w:val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«Формирование комфортной городской среды муниципального образования «город Десногорск» Смоленской области»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B72495" w:rsidRDefault="00E17759">
      <w:pPr>
        <w:widowControl w:val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(наименование муниципальной программы)</w:t>
      </w:r>
    </w:p>
    <w:p w:rsidR="00B72495" w:rsidRDefault="00B72495">
      <w:pPr>
        <w:widowControl w:val="0"/>
        <w:jc w:val="center"/>
        <w:rPr>
          <w:rFonts w:ascii="Times New Roman" w:hAnsi="Times New Roman"/>
          <w:sz w:val="24"/>
          <w:szCs w:val="24"/>
        </w:rPr>
      </w:pPr>
    </w:p>
    <w:p w:rsidR="00B72495" w:rsidRDefault="00E17759">
      <w:pPr>
        <w:pStyle w:val="af9"/>
        <w:widowControl w:val="0"/>
        <w:numPr>
          <w:ilvl w:val="0"/>
          <w:numId w:val="1"/>
        </w:num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Основные положения</w:t>
      </w:r>
    </w:p>
    <w:p w:rsidR="00B72495" w:rsidRDefault="00B72495">
      <w:pPr>
        <w:widowControl w:val="0"/>
        <w:ind w:left="5672"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921" w:type="dxa"/>
        <w:tblInd w:w="-4" w:type="dxa"/>
        <w:tblLayout w:type="fixed"/>
        <w:tblLook w:val="0000" w:firstRow="0" w:lastRow="0" w:firstColumn="0" w:lastColumn="0" w:noHBand="0" w:noVBand="0"/>
      </w:tblPr>
      <w:tblGrid>
        <w:gridCol w:w="2834"/>
        <w:gridCol w:w="7087"/>
      </w:tblGrid>
      <w:tr w:rsidR="00B72495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тель  муниципальной программы</w:t>
            </w:r>
          </w:p>
        </w:tc>
        <w:tc>
          <w:tcPr>
            <w:tcW w:w="7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городскому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хозяйству и промышленному комплексу Администрации муниципального образования «город Десн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горск» Смоленской области (Комитет ГХ и ПК</w:t>
            </w:r>
            <w:proofErr w:type="gramEnd"/>
          </w:p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Десногорска)</w:t>
            </w:r>
          </w:p>
        </w:tc>
      </w:tr>
      <w:tr w:rsidR="00B72495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Соисполнители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</w:t>
            </w:r>
          </w:p>
        </w:tc>
        <w:tc>
          <w:tcPr>
            <w:tcW w:w="7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Муниципальное бюджетное учреждение «Служба благоустро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ства» муницип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ального образования «город Десногорск» Смоле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ской области (далее – Служба благоустройства)</w:t>
            </w:r>
          </w:p>
        </w:tc>
      </w:tr>
      <w:tr w:rsidR="00B72495">
        <w:trPr>
          <w:trHeight w:val="691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ниципальной программы</w:t>
            </w:r>
          </w:p>
        </w:tc>
        <w:tc>
          <w:tcPr>
            <w:tcW w:w="7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 I: 2018-2021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 II: 2022-2027</w:t>
            </w:r>
          </w:p>
        </w:tc>
      </w:tr>
      <w:tr w:rsidR="00B72495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благоустройства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 «город Десногорск» Смоленской области</w:t>
            </w:r>
          </w:p>
        </w:tc>
      </w:tr>
      <w:tr w:rsidR="00B72495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Объемы финансового обеспечения за весь п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риод реализации</w:t>
            </w:r>
          </w:p>
        </w:tc>
        <w:tc>
          <w:tcPr>
            <w:tcW w:w="7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E17759">
            <w:pPr>
              <w:widowControl w:val="0"/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Общий объем финансирования составляет 368 598,7 тыс. рублей, из них: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 – 338 358,7  тыс.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областного бюджета – 28 494,0 тыс.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 – 1 654,1 тыс.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внебюджетных источников – 91,9 тыс. рублей.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этап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2018-2021 – 147 500,3 тыс. рублей.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 – 124 165,7 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областного бюджета – 22 707,6 тыс.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 – 535,1 тыс.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внебюджетных источников – 91,9 тыс. рублей.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этап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2022-2027- 221 098,4 тыс. рублей.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 – 214 193,0 тыс. рубле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областного бюджета – 5 786,4 тыс.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 – 1 119,0 тыс. рублей;</w:t>
            </w:r>
          </w:p>
          <w:p w:rsidR="00B72495" w:rsidRDefault="00E17759">
            <w:pPr>
              <w:widowControl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средства внебюджетных источников – 0 тыс. рублей.</w:t>
            </w:r>
          </w:p>
        </w:tc>
      </w:tr>
      <w:tr w:rsidR="00B72495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Влияние на достижение целей 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</w:t>
            </w:r>
          </w:p>
        </w:tc>
        <w:tc>
          <w:tcPr>
            <w:tcW w:w="7086" w:type="dxa"/>
            <w:tcBorders>
              <w:left w:val="single" w:sz="4" w:space="0" w:color="000000"/>
              <w:right w:val="single" w:sz="4" w:space="0" w:color="000000"/>
            </w:tcBorders>
          </w:tcPr>
          <w:p w:rsidR="00B72495" w:rsidRDefault="00E17759">
            <w:pPr>
              <w:pStyle w:val="ConsPlusNormal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количество благоустроенных дворовых территорий,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нарастающим итогом с 31.12.2018 — 20 единиц;</w:t>
            </w:r>
          </w:p>
          <w:p w:rsidR="00B72495" w:rsidRDefault="00E17759">
            <w:pPr>
              <w:pStyle w:val="ConsPlusNormal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объем финансового участия в выполнении дополнительного перечня видов работ по благоустройству дворовых территорий заинтересованных лиц – 91,9 тыс. рублей;</w:t>
            </w:r>
          </w:p>
          <w:p w:rsidR="00B72495" w:rsidRDefault="00E17759">
            <w:pPr>
              <w:pStyle w:val="ConsPlusNormal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количество благоустроенных общественных территорий,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нарастающим итогом с 31.12.2018 — 7 единицы;</w:t>
            </w:r>
          </w:p>
          <w:p w:rsidR="00B72495" w:rsidRDefault="00E17759">
            <w:pPr>
              <w:pStyle w:val="ConsPlusNormal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реализованы проекты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малых городах и исторических поселениях, не менее единиц, нарастающим итогом - 2 единицы</w:t>
            </w:r>
          </w:p>
        </w:tc>
      </w:tr>
    </w:tbl>
    <w:p w:rsidR="00B72495" w:rsidRDefault="00B72495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Показ</w:t>
      </w:r>
      <w:r>
        <w:rPr>
          <w:rFonts w:ascii="Times New Roman" w:hAnsi="Times New Roman" w:cs="Times New Roman"/>
          <w:b/>
          <w:sz w:val="24"/>
          <w:szCs w:val="24"/>
        </w:rPr>
        <w:t>атели муниципальной программы</w:t>
      </w:r>
    </w:p>
    <w:tbl>
      <w:tblPr>
        <w:tblW w:w="10001" w:type="dxa"/>
        <w:jc w:val="center"/>
        <w:tblLayout w:type="fixed"/>
        <w:tblLook w:val="0000" w:firstRow="0" w:lastRow="0" w:firstColumn="0" w:lastColumn="0" w:noHBand="0" w:noVBand="0"/>
      </w:tblPr>
      <w:tblGrid>
        <w:gridCol w:w="2853"/>
        <w:gridCol w:w="1275"/>
        <w:gridCol w:w="1992"/>
        <w:gridCol w:w="1470"/>
        <w:gridCol w:w="1290"/>
        <w:gridCol w:w="1121"/>
      </w:tblGrid>
      <w:tr w:rsidR="00B72495">
        <w:trPr>
          <w:tblHeader/>
          <w:jc w:val="center"/>
        </w:trPr>
        <w:tc>
          <w:tcPr>
            <w:tcW w:w="28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-11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23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Единица измер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ния</w:t>
            </w:r>
          </w:p>
        </w:tc>
        <w:tc>
          <w:tcPr>
            <w:tcW w:w="1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23"/>
              <w:jc w:val="center"/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Базовое знач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е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ние показателя</w:t>
            </w:r>
          </w:p>
          <w:p w:rsidR="00B72495" w:rsidRDefault="00E17759">
            <w:pPr>
              <w:widowControl w:val="0"/>
              <w:ind w:firstLine="23"/>
              <w:jc w:val="center"/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(в году, предш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е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ствующем оч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е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редному фина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н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совому году) 2024</w:t>
            </w:r>
          </w:p>
        </w:tc>
        <w:tc>
          <w:tcPr>
            <w:tcW w:w="38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Планируемое значение показателя</w:t>
            </w:r>
          </w:p>
        </w:tc>
      </w:tr>
      <w:tr w:rsidR="00B72495">
        <w:trPr>
          <w:trHeight w:val="448"/>
          <w:tblHeader/>
          <w:jc w:val="center"/>
        </w:trPr>
        <w:tc>
          <w:tcPr>
            <w:tcW w:w="28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</w:pPr>
          </w:p>
        </w:tc>
        <w:tc>
          <w:tcPr>
            <w:tcW w:w="1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очередной финанс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вый год</w:t>
            </w:r>
          </w:p>
          <w:p w:rsidR="00B72495" w:rsidRDefault="00E1775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2025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1-й год планового периода</w:t>
            </w:r>
          </w:p>
          <w:p w:rsidR="00B72495" w:rsidRDefault="00E1775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2026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2-й год план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вого п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е</w:t>
            </w: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риода</w:t>
            </w:r>
          </w:p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2027</w:t>
            </w:r>
          </w:p>
        </w:tc>
      </w:tr>
      <w:tr w:rsidR="00B72495">
        <w:trPr>
          <w:trHeight w:val="282"/>
          <w:tblHeader/>
          <w:jc w:val="center"/>
        </w:trPr>
        <w:tc>
          <w:tcPr>
            <w:tcW w:w="2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B72495">
        <w:trPr>
          <w:trHeight w:val="433"/>
          <w:jc w:val="center"/>
        </w:trPr>
        <w:tc>
          <w:tcPr>
            <w:tcW w:w="2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ind w:hanging="1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благоустр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енных дворовых терр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торий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4"/>
              <w:jc w:val="center"/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lang w:eastAsia="en-US"/>
              </w:rPr>
              <w:t>2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lang w:eastAsia="en-US"/>
              </w:rPr>
              <w:t>2</w:t>
            </w:r>
          </w:p>
        </w:tc>
      </w:tr>
      <w:tr w:rsidR="00B72495">
        <w:trPr>
          <w:trHeight w:val="1110"/>
          <w:jc w:val="center"/>
        </w:trPr>
        <w:tc>
          <w:tcPr>
            <w:tcW w:w="2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spacing w:line="228" w:lineRule="auto"/>
              <w:ind w:hanging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благоустр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енных общественных территорий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4"/>
              <w:jc w:val="center"/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</w:tr>
      <w:tr w:rsidR="00B72495">
        <w:trPr>
          <w:trHeight w:val="433"/>
          <w:jc w:val="center"/>
        </w:trPr>
        <w:tc>
          <w:tcPr>
            <w:tcW w:w="2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spacing w:line="228" w:lineRule="auto"/>
              <w:ind w:hanging="1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реализова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ных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проектов победит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лей Всероссийского 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курса лучших проектов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создания комфортной городской среды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 малых городах и исторических поселениях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4"/>
              <w:jc w:val="center"/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pacing w:val="-2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</w:tbl>
    <w:p w:rsidR="00B72495" w:rsidRDefault="00B72495">
      <w:pPr>
        <w:pStyle w:val="af9"/>
        <w:ind w:left="1080"/>
        <w:rPr>
          <w:rFonts w:ascii="Times New Roman" w:hAnsi="Times New Roman" w:cs="Times New Roman"/>
          <w:b/>
          <w:sz w:val="24"/>
          <w:szCs w:val="24"/>
        </w:rPr>
      </w:pPr>
    </w:p>
    <w:p w:rsidR="00B72495" w:rsidRDefault="00E17759">
      <w:pPr>
        <w:pStyle w:val="af9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Структура муниципальной программы</w:t>
      </w:r>
    </w:p>
    <w:tbl>
      <w:tblPr>
        <w:tblW w:w="4850" w:type="pct"/>
        <w:tblInd w:w="-113" w:type="dxa"/>
        <w:tblLayout w:type="fixed"/>
        <w:tblLook w:val="0000" w:firstRow="0" w:lastRow="0" w:firstColumn="0" w:lastColumn="0" w:noHBand="0" w:noVBand="0"/>
      </w:tblPr>
      <w:tblGrid>
        <w:gridCol w:w="861"/>
        <w:gridCol w:w="18"/>
        <w:gridCol w:w="3372"/>
        <w:gridCol w:w="34"/>
        <w:gridCol w:w="1046"/>
        <w:gridCol w:w="2186"/>
        <w:gridCol w:w="72"/>
        <w:gridCol w:w="2244"/>
      </w:tblGrid>
      <w:tr w:rsidR="00B72495">
        <w:trPr>
          <w:trHeight w:val="562"/>
        </w:trPr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3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31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Краткое описание ожида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мых эффектов от реализации задачи структурного элеме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</w:t>
            </w: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Связь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ми*</w:t>
            </w:r>
          </w:p>
        </w:tc>
      </w:tr>
      <w:tr w:rsidR="00B72495">
        <w:trPr>
          <w:trHeight w:val="170"/>
        </w:trPr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72495">
        <w:trPr>
          <w:trHeight w:val="264"/>
        </w:trPr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7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ind w:firstLine="8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 Региональный проект «Формирование комфортной городской среды»</w:t>
            </w:r>
          </w:p>
        </w:tc>
      </w:tr>
      <w:tr w:rsidR="00B72495">
        <w:trPr>
          <w:trHeight w:val="264"/>
        </w:trPr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3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Руководитель регионального проекта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Федоренков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Алексей Витальевич, зам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ститель Главы муниципального образ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вания - председатель Комитета)</w:t>
            </w:r>
          </w:p>
        </w:tc>
        <w:tc>
          <w:tcPr>
            <w:tcW w:w="4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both"/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рок реализации (2018-2027)</w:t>
            </w:r>
          </w:p>
        </w:tc>
      </w:tr>
      <w:tr w:rsidR="00B72495">
        <w:trPr>
          <w:trHeight w:val="264"/>
        </w:trPr>
        <w:tc>
          <w:tcPr>
            <w:tcW w:w="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.1.</w:t>
            </w:r>
          </w:p>
        </w:tc>
        <w:tc>
          <w:tcPr>
            <w:tcW w:w="3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благ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устройства дворовых террит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рий муниципального образ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вания «город Десногорск» Смоленской области</w:t>
            </w:r>
          </w:p>
        </w:tc>
        <w:tc>
          <w:tcPr>
            <w:tcW w:w="3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бл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гоустроенных дворовых 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риторий муниципального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разования «город Десн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горск» Смоленской области</w:t>
            </w: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hanging="1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благ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устроенных двор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вых территорий</w:t>
            </w:r>
          </w:p>
        </w:tc>
      </w:tr>
    </w:tbl>
    <w:p w:rsidR="00B72495" w:rsidRDefault="00B72495">
      <w:pPr>
        <w:sectPr w:rsidR="00B72495">
          <w:headerReference w:type="default" r:id="rId8"/>
          <w:headerReference w:type="first" r:id="rId9"/>
          <w:pgSz w:w="11906" w:h="16838"/>
          <w:pgMar w:top="956" w:right="567" w:bottom="1134" w:left="1418" w:header="426" w:footer="0" w:gutter="0"/>
          <w:cols w:space="720"/>
          <w:formProt w:val="0"/>
          <w:titlePg/>
          <w:docGrid w:linePitch="299" w:charSpace="16384"/>
        </w:sectPr>
      </w:pPr>
    </w:p>
    <w:tbl>
      <w:tblPr>
        <w:tblW w:w="4850" w:type="pct"/>
        <w:tblInd w:w="-113" w:type="dxa"/>
        <w:tblLayout w:type="fixed"/>
        <w:tblLook w:val="0000" w:firstRow="0" w:lastRow="0" w:firstColumn="0" w:lastColumn="0" w:noHBand="0" w:noVBand="0"/>
      </w:tblPr>
      <w:tblGrid>
        <w:gridCol w:w="879"/>
        <w:gridCol w:w="6"/>
        <w:gridCol w:w="3400"/>
        <w:gridCol w:w="18"/>
        <w:gridCol w:w="1028"/>
        <w:gridCol w:w="2257"/>
        <w:gridCol w:w="28"/>
        <w:gridCol w:w="2217"/>
      </w:tblGrid>
      <w:tr w:rsidR="00B72495">
        <w:trPr>
          <w:trHeight w:val="264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3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</w:t>
            </w:r>
          </w:p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благ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устройства общественных территорий муниципального образования «город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Десн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горск» Смоленской области</w:t>
            </w:r>
          </w:p>
        </w:tc>
        <w:tc>
          <w:tcPr>
            <w:tcW w:w="3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бл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гоустроенных общественных территорий муниципального образования «город Десн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горск» Смоленской области</w:t>
            </w:r>
          </w:p>
        </w:tc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spacing w:line="228" w:lineRule="auto"/>
              <w:ind w:hanging="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благ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устроенных общ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ственных террит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рий; количество реализованных проектов побед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телей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Всеросси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ского конкурса лучших проектов создания комфор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ной городской ср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ды в малых гор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дах и исторических поселениях</w:t>
            </w:r>
          </w:p>
        </w:tc>
      </w:tr>
      <w:tr w:rsidR="00B72495">
        <w:trPr>
          <w:trHeight w:val="264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7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ind w:firstLine="8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 Ведомственный проект «Наименование»</w:t>
            </w:r>
          </w:p>
        </w:tc>
      </w:tr>
      <w:tr w:rsidR="00B72495">
        <w:trPr>
          <w:trHeight w:val="264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3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Руководитель ведомственного проекта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Ф.И.О. руководителя ведомственного проекта, должность)</w:t>
            </w:r>
          </w:p>
        </w:tc>
        <w:tc>
          <w:tcPr>
            <w:tcW w:w="4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 (год начала - год око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чания)</w:t>
            </w:r>
          </w:p>
        </w:tc>
      </w:tr>
      <w:tr w:rsidR="00B72495">
        <w:trPr>
          <w:trHeight w:val="247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3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72495">
        <w:trPr>
          <w:trHeight w:val="247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3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72495">
        <w:trPr>
          <w:trHeight w:val="247"/>
        </w:trPr>
        <w:tc>
          <w:tcPr>
            <w:tcW w:w="8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75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pStyle w:val="af9"/>
              <w:widowControl w:val="0"/>
              <w:numPr>
                <w:ilvl w:val="0"/>
                <w:numId w:val="2"/>
              </w:numPr>
              <w:spacing w:after="0"/>
              <w:ind w:left="720" w:firstLine="85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 процессных мероприятий «Наименование»</w:t>
            </w:r>
          </w:p>
        </w:tc>
      </w:tr>
      <w:tr w:rsidR="00B72495">
        <w:trPr>
          <w:trHeight w:val="247"/>
        </w:trPr>
        <w:tc>
          <w:tcPr>
            <w:tcW w:w="8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75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851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Ответственный за выполнение комплекса процессных мероприятий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Ф.И.О. руководителя органа исполнительной власти, должность)</w:t>
            </w:r>
          </w:p>
        </w:tc>
      </w:tr>
      <w:tr w:rsidR="00B72495">
        <w:trPr>
          <w:trHeight w:val="247"/>
        </w:trPr>
        <w:tc>
          <w:tcPr>
            <w:tcW w:w="8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-292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33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32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72495">
        <w:trPr>
          <w:trHeight w:val="247"/>
        </w:trPr>
        <w:tc>
          <w:tcPr>
            <w:tcW w:w="8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-142" w:firstLine="118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3.2.</w:t>
            </w:r>
          </w:p>
        </w:tc>
        <w:tc>
          <w:tcPr>
            <w:tcW w:w="33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32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72495">
        <w:trPr>
          <w:trHeight w:val="448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 Отдельные мероприятия</w:t>
            </w:r>
          </w:p>
        </w:tc>
      </w:tr>
      <w:tr w:rsidR="00B72495">
        <w:trPr>
          <w:trHeight w:val="448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ind w:firstLine="851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Ответственный за реализацию отдельн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го мероприятия (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Ф.И.О. руководителя структурного подразделения Админ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страции, должность)</w:t>
            </w:r>
          </w:p>
        </w:tc>
        <w:tc>
          <w:tcPr>
            <w:tcW w:w="4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 (год начала - год око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чания)</w:t>
            </w:r>
          </w:p>
        </w:tc>
      </w:tr>
      <w:tr w:rsidR="00B72495">
        <w:trPr>
          <w:trHeight w:val="247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3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72495">
        <w:trPr>
          <w:trHeight w:val="247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3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№</w:t>
            </w:r>
          </w:p>
        </w:tc>
        <w:tc>
          <w:tcPr>
            <w:tcW w:w="3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72495" w:rsidRDefault="00E1775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 - Указывается наименование показателя муниципальной программы, на достижение которого напра</w:t>
      </w:r>
      <w:r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>лена задача.</w:t>
      </w: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  Финансовое обеспечение муниципальной программы</w:t>
      </w:r>
    </w:p>
    <w:tbl>
      <w:tblPr>
        <w:tblW w:w="10241" w:type="dxa"/>
        <w:jc w:val="center"/>
        <w:tblLayout w:type="fixed"/>
        <w:tblLook w:val="0000" w:firstRow="0" w:lastRow="0" w:firstColumn="0" w:lastColumn="0" w:noHBand="0" w:noVBand="0"/>
      </w:tblPr>
      <w:tblGrid>
        <w:gridCol w:w="4751"/>
        <w:gridCol w:w="1414"/>
        <w:gridCol w:w="1646"/>
        <w:gridCol w:w="1384"/>
        <w:gridCol w:w="1046"/>
      </w:tblGrid>
      <w:tr w:rsidR="00B72495">
        <w:trPr>
          <w:tblHeader/>
          <w:jc w:val="center"/>
        </w:trPr>
        <w:tc>
          <w:tcPr>
            <w:tcW w:w="4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Наименование муниципальной программы, структурного элемента / источник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фина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сового обеспечения</w:t>
            </w:r>
          </w:p>
        </w:tc>
        <w:tc>
          <w:tcPr>
            <w:tcW w:w="1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-24"/>
              <w:jc w:val="center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0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Объем финансового обеспечения по годам реализации (тыс. рублей)</w:t>
            </w:r>
          </w:p>
        </w:tc>
      </w:tr>
      <w:tr w:rsidR="00B72495">
        <w:trPr>
          <w:trHeight w:val="448"/>
          <w:tblHeader/>
          <w:jc w:val="center"/>
        </w:trPr>
        <w:tc>
          <w:tcPr>
            <w:tcW w:w="4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</w:pPr>
          </w:p>
        </w:tc>
        <w:tc>
          <w:tcPr>
            <w:tcW w:w="1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</w:pP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очередной финансовый год</w:t>
            </w:r>
          </w:p>
          <w:p w:rsidR="00B72495" w:rsidRDefault="00E17759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2025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1-й год планового периода</w:t>
            </w:r>
          </w:p>
          <w:p w:rsidR="00B72495" w:rsidRDefault="00E17759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2026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2-й год план</w:t>
            </w: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вого пери</w:t>
            </w: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да</w:t>
            </w:r>
          </w:p>
          <w:p w:rsidR="00B72495" w:rsidRDefault="00E17759">
            <w:pPr>
              <w:widowControl w:val="0"/>
              <w:jc w:val="center"/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2027</w:t>
            </w:r>
          </w:p>
        </w:tc>
      </w:tr>
      <w:tr w:rsidR="00B72495">
        <w:trPr>
          <w:trHeight w:val="282"/>
          <w:tblHeader/>
          <w:jc w:val="center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25"/>
              <w:jc w:val="center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B72495">
        <w:trPr>
          <w:trHeight w:val="433"/>
          <w:jc w:val="center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spacing w:line="228" w:lineRule="auto"/>
              <w:ind w:firstLine="4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Муниципальная программа «Формиров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ние комфортной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городской среды муниц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пального образования «город Десногорск» Смоленской области» (всего)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,</w:t>
            </w:r>
          </w:p>
          <w:p w:rsidR="00B72495" w:rsidRDefault="00E17759">
            <w:pPr>
              <w:widowControl w:val="0"/>
              <w:spacing w:line="228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-77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3,9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-9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1,3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1,3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4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1,3</w:t>
            </w:r>
          </w:p>
        </w:tc>
      </w:tr>
      <w:tr w:rsidR="00B72495">
        <w:trPr>
          <w:jc w:val="center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spacing w:line="228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-77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-9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4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B72495">
        <w:trPr>
          <w:jc w:val="center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spacing w:line="228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-77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-9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4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B72495">
        <w:trPr>
          <w:jc w:val="center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spacing w:line="228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-77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3,9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-9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1,3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1,3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4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1,3</w:t>
            </w:r>
          </w:p>
        </w:tc>
      </w:tr>
      <w:tr w:rsidR="00B72495">
        <w:trPr>
          <w:jc w:val="center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spacing w:line="228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внебюджетные средства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-77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-9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right="41"/>
              <w:jc w:val="center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</w:tbl>
    <w:p w:rsidR="00B72495" w:rsidRDefault="00B72495">
      <w:pPr>
        <w:sectPr w:rsidR="00B72495">
          <w:headerReference w:type="default" r:id="rId10"/>
          <w:headerReference w:type="first" r:id="rId11"/>
          <w:pgSz w:w="11906" w:h="16838"/>
          <w:pgMar w:top="639" w:right="567" w:bottom="1134" w:left="1418" w:header="284" w:footer="0" w:gutter="0"/>
          <w:cols w:space="720"/>
          <w:formProt w:val="0"/>
          <w:docGrid w:linePitch="299" w:charSpace="16384"/>
        </w:sectPr>
      </w:pPr>
    </w:p>
    <w:p w:rsidR="00B72495" w:rsidRDefault="00E17759">
      <w:pPr>
        <w:pStyle w:val="af9"/>
        <w:ind w:left="0"/>
        <w:jc w:val="center"/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Стратегические приоритеты в сфере реализации муниципальной программы «Форм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>рование комфортной городской среды» муниципального образования «город Десн</w:t>
      </w:r>
      <w:r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>горск» Смоленской области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Муниципальное  образование  «город Десногорск» Смоленской области расположен в юго-восточной части Смоленской области. 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Общая  площадь  территории  муниципального  образования  «город Десногорск» Смоленской области составляет  6960  га,  численность  насел</w:t>
      </w:r>
      <w:r>
        <w:rPr>
          <w:rFonts w:ascii="Times New Roman" w:hAnsi="Times New Roman"/>
          <w:sz w:val="24"/>
          <w:szCs w:val="24"/>
        </w:rPr>
        <w:t>ения  на  2025  - 24 684 чел.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 целях  улучшения  благоустройства  и  санитарного  содержания территории  муниципального  образования  «город Десногорск» Смоленской области  решением </w:t>
      </w:r>
      <w:hyperlink r:id="rId12">
        <w:proofErr w:type="spellStart"/>
        <w:r>
          <w:rPr>
            <w:rFonts w:ascii="Times New Roman" w:hAnsi="Times New Roman"/>
            <w:sz w:val="24"/>
            <w:szCs w:val="24"/>
          </w:rPr>
          <w:t>Десногорского</w:t>
        </w:r>
        <w:proofErr w:type="spellEnd"/>
        <w:r>
          <w:rPr>
            <w:rFonts w:ascii="Times New Roman" w:hAnsi="Times New Roman"/>
            <w:sz w:val="24"/>
            <w:szCs w:val="24"/>
          </w:rPr>
          <w:t xml:space="preserve"> городского Совета о</w:t>
        </w:r>
      </w:hyperlink>
      <w:hyperlink r:id="rId13">
        <w:r>
          <w:rPr>
            <w:rFonts w:ascii="Times New Roman" w:hAnsi="Times New Roman"/>
            <w:sz w:val="24"/>
            <w:szCs w:val="24"/>
          </w:rPr>
          <w:t>т 08.09.2022г. № 2</w:t>
        </w:r>
      </w:hyperlink>
      <w:r>
        <w:rPr>
          <w:rFonts w:ascii="Times New Roman" w:hAnsi="Times New Roman"/>
          <w:sz w:val="24"/>
          <w:szCs w:val="24"/>
        </w:rPr>
        <w:t>75  утверждены Правила благоустройства</w:t>
      </w:r>
      <w:r>
        <w:rPr>
          <w:rFonts w:ascii="Times New Roman" w:hAnsi="Times New Roman"/>
          <w:color w:val="000000"/>
          <w:sz w:val="24"/>
          <w:szCs w:val="24"/>
        </w:rPr>
        <w:t xml:space="preserve"> территории муниципального образования «город Десногорск» Смоленской област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Правила  устанавливают  требования  по  содержанию  зданий  (включая жилые дома), сооружений и  земельных участков,  на которых  они расположены, к  внешнему  виду  фасадов  и  ограждений  соответствующих  зданий  и сооружений,  перечню  работ  по  благ</w:t>
      </w:r>
      <w:r>
        <w:rPr>
          <w:rFonts w:ascii="Times New Roman" w:hAnsi="Times New Roman"/>
          <w:sz w:val="24"/>
          <w:szCs w:val="24"/>
        </w:rPr>
        <w:t>оустройству  и  периодичности  их выполнения, установлению порядка участия  собственников зданий (помещений в них)  и сооружений в  благоустройстве прилегающих  территорий, организации благоустройства территории муниципального  образования «город Десногорс</w:t>
      </w:r>
      <w:r>
        <w:rPr>
          <w:rFonts w:ascii="Times New Roman" w:hAnsi="Times New Roman"/>
          <w:sz w:val="24"/>
          <w:szCs w:val="24"/>
        </w:rPr>
        <w:t>к» Смоленской области (включая освещение  улиц,  озеленение  территории,  установку  указателей  с наименованиями  улиц  и  номерами  домов,  размещение  и  содержание  малых  архитектурных форм).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Муниципальная программа «Формирование комфортной городской </w:t>
      </w:r>
      <w:r>
        <w:rPr>
          <w:rFonts w:ascii="Times New Roman" w:hAnsi="Times New Roman"/>
          <w:sz w:val="24"/>
          <w:szCs w:val="24"/>
        </w:rPr>
        <w:t xml:space="preserve">среды муниципального образования «город Десногорск» Смоленской области» на 2018-2027 годы </w:t>
      </w:r>
      <w:r>
        <w:rPr>
          <w:rFonts w:ascii="Times New Roman" w:hAnsi="Times New Roman"/>
          <w:bCs/>
          <w:sz w:val="24"/>
          <w:szCs w:val="24"/>
        </w:rPr>
        <w:t xml:space="preserve">(далее – муниципальная программа) </w:t>
      </w:r>
      <w:r>
        <w:rPr>
          <w:rFonts w:ascii="Times New Roman" w:hAnsi="Times New Roman"/>
          <w:sz w:val="24"/>
          <w:szCs w:val="24"/>
        </w:rPr>
        <w:t xml:space="preserve">разработана с целью создания комфортных и безопасных условий проживания граждан с соблюдением необходимых санитарных норм и правил, </w:t>
      </w:r>
      <w:r>
        <w:rPr>
          <w:rFonts w:ascii="Times New Roman" w:hAnsi="Times New Roman"/>
          <w:sz w:val="24"/>
          <w:szCs w:val="24"/>
        </w:rPr>
        <w:t>что напрямую зависит от благоустройства дворовых территорий и мест массового отдыха населения</w:t>
      </w:r>
      <w:r>
        <w:rPr>
          <w:rFonts w:ascii="Times New Roman" w:hAnsi="Times New Roman"/>
          <w:spacing w:val="-5"/>
          <w:sz w:val="24"/>
          <w:szCs w:val="24"/>
        </w:rPr>
        <w:t>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Реализация в части благоустройства дворовых территорий муниципального образования «город Десногорск» Смоленской области будет способствовать созданию безопасных </w:t>
      </w:r>
      <w:r>
        <w:rPr>
          <w:rFonts w:ascii="Times New Roman" w:hAnsi="Times New Roman"/>
          <w:sz w:val="24"/>
          <w:szCs w:val="24"/>
        </w:rPr>
        <w:t>и комфортных условий проживания и обеспечению интересов всех жителей многоквартирных домов, обеспечению общего принципа формирования жилых территорий - максимальных удобств населению в реализации его социально-культурных и бытовых потребностей при рационал</w:t>
      </w:r>
      <w:r>
        <w:rPr>
          <w:rFonts w:ascii="Times New Roman" w:hAnsi="Times New Roman"/>
          <w:sz w:val="24"/>
          <w:szCs w:val="24"/>
        </w:rPr>
        <w:t>ьном использовании ресурсов и городских земель.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Согласно пункту 1 статьи 2 Федерального закона № 131-ФЗ от 06 октября 2003 года «Об общих принципах организации местного самоуправления в Российской Федерации» под благоустройством территории принято понимать</w:t>
      </w:r>
      <w:r>
        <w:rPr>
          <w:rFonts w:ascii="Times New Roman" w:hAnsi="Times New Roman"/>
          <w:sz w:val="24"/>
          <w:szCs w:val="24"/>
        </w:rPr>
        <w:t xml:space="preserve"> комплекс мероприятий по содержанию территории, а также по проектированию и размещению объектов благоустройства, направленных на обеспечение и повышение комфортности условий проживания граждан, поддержание и улучшение санитарного и эстетического состояния </w:t>
      </w:r>
      <w:r>
        <w:rPr>
          <w:rFonts w:ascii="Times New Roman" w:hAnsi="Times New Roman"/>
          <w:sz w:val="24"/>
          <w:szCs w:val="24"/>
        </w:rPr>
        <w:t xml:space="preserve">территории. 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Проблема благоустройства территории является одной из самых насущных, требующей ежедневного контроля и эффективного решения. Необходимо принятие комплекса мер, направленных на приведение в надлежащее состояние территорий общего пользования, пр</w:t>
      </w:r>
      <w:r>
        <w:rPr>
          <w:rFonts w:ascii="Times New Roman" w:hAnsi="Times New Roman"/>
          <w:color w:val="000000"/>
          <w:sz w:val="24"/>
          <w:szCs w:val="24"/>
        </w:rPr>
        <w:t>идомовых территорий.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Текущее состояние большинства дворовых территорий не соответствует современным требованиям, предъявленным к местам проживания граждан, обусловленным нормами Градостроительного и Жилищного кодексов Российской Федерации. А именно: асфаль</w:t>
      </w:r>
      <w:r>
        <w:rPr>
          <w:rFonts w:ascii="Times New Roman" w:hAnsi="Times New Roman"/>
          <w:color w:val="000000"/>
          <w:sz w:val="24"/>
          <w:szCs w:val="24"/>
        </w:rPr>
        <w:t>тобетонное покрытие внутриквартальных проездов имеет среднюю степень износа, практически не производятся работы по озеленению дворовых территорий, недостаточно оборудованных детских и спортивных площадок.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color w:val="000000"/>
          <w:sz w:val="24"/>
          <w:szCs w:val="24"/>
        </w:rPr>
        <w:sectPr w:rsidR="00B72495">
          <w:headerReference w:type="default" r:id="rId14"/>
          <w:headerReference w:type="first" r:id="rId15"/>
          <w:pgSz w:w="11906" w:h="16838"/>
          <w:pgMar w:top="504" w:right="656" w:bottom="1134" w:left="1605" w:header="426" w:footer="0" w:gutter="0"/>
          <w:cols w:space="720"/>
          <w:formProt w:val="0"/>
          <w:docGrid w:linePitch="299" w:charSpace="12288"/>
        </w:sectPr>
      </w:pPr>
      <w:r>
        <w:rPr>
          <w:rFonts w:ascii="Times New Roman" w:hAnsi="Times New Roman"/>
          <w:color w:val="000000"/>
          <w:sz w:val="24"/>
          <w:szCs w:val="24"/>
        </w:rPr>
        <w:t xml:space="preserve">До настоящего времени </w:t>
      </w:r>
      <w:r>
        <w:rPr>
          <w:rFonts w:ascii="Times New Roman" w:hAnsi="Times New Roman"/>
          <w:color w:val="000000"/>
          <w:sz w:val="24"/>
          <w:szCs w:val="24"/>
        </w:rPr>
        <w:t>благоустройство дворовых территорий осуществлялось по отдельным видам работ, без увязки элементов благоустройства.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Некоторые виды работ по благоустройству практически не производились с момента основания: работы по содержанию зеленых зон дворовых территори</w:t>
      </w:r>
      <w:r>
        <w:rPr>
          <w:rFonts w:ascii="Times New Roman" w:hAnsi="Times New Roman"/>
          <w:color w:val="000000"/>
          <w:sz w:val="24"/>
          <w:szCs w:val="24"/>
        </w:rPr>
        <w:t>й, организации новых дворовых площадок для отдыха детей разных возрастных групп, устройство парковок для временного хранения автомобилей.</w:t>
      </w:r>
    </w:p>
    <w:p w:rsidR="00B72495" w:rsidRDefault="00E17759">
      <w:pPr>
        <w:pStyle w:val="ConsPlusNormal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Благоустройство дворовых территорий и мест массового отдыха населения невозможно осуществлять без комплексного подхода. При выполнении работ по благоустройству необходимо учитывать мнение жителей и сложившуюся инфраструктуру территорий дворов для определен</w:t>
      </w:r>
      <w:r>
        <w:rPr>
          <w:rFonts w:ascii="Times New Roman" w:hAnsi="Times New Roman" w:cs="Times New Roman"/>
          <w:sz w:val="24"/>
          <w:szCs w:val="24"/>
        </w:rPr>
        <w:t xml:space="preserve">ия функциональных зон и выполнения других мероприятий. </w:t>
      </w:r>
    </w:p>
    <w:p w:rsidR="00B72495" w:rsidRDefault="00E17759">
      <w:pPr>
        <w:pStyle w:val="ConsPlusNormal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Комплексный подход позволяет наиболее полно и в то же время детально охватить весь объем проблем, решение которых может обеспечить комфортные условия проживания всего населения.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части благоустройств</w:t>
      </w:r>
      <w:r>
        <w:rPr>
          <w:rFonts w:ascii="Times New Roman" w:hAnsi="Times New Roman"/>
          <w:sz w:val="24"/>
          <w:szCs w:val="24"/>
        </w:rPr>
        <w:t>а мест массового отдыха населения муниципального образования «город Десногорск» Смоленской области муниципальная программа будет способствовать рациональному использованию мест массового отдыха населения и решению широкого круга социально-экономических, са</w:t>
      </w:r>
      <w:r>
        <w:rPr>
          <w:rFonts w:ascii="Times New Roman" w:hAnsi="Times New Roman"/>
          <w:sz w:val="24"/>
          <w:szCs w:val="24"/>
        </w:rPr>
        <w:t>нитарно-гигиенических, инженерных и архитектурных вопросов.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Кроме того, будет способствовать созданию благоприятных условий для отдыха и жизни населения, обеспечению в местах массового отдыха населения здоровых условий: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нормального микроклимата;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чистог</w:t>
      </w:r>
      <w:r>
        <w:rPr>
          <w:rFonts w:ascii="Times New Roman" w:hAnsi="Times New Roman"/>
          <w:sz w:val="24"/>
          <w:szCs w:val="24"/>
        </w:rPr>
        <w:t>о воздушного бассейна и водного пространства;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повысится мнение инвестиционной привлекательности городского округа;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повысится качество жизни населения городского округа.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Основным показателем эффективности реализации муниципальной программы является коли</w:t>
      </w:r>
      <w:r>
        <w:rPr>
          <w:rFonts w:ascii="Times New Roman" w:hAnsi="Times New Roman"/>
          <w:sz w:val="24"/>
          <w:szCs w:val="24"/>
        </w:rPr>
        <w:t>чество благоустроенных дворовых территорий, количество благоустроенных мест массового отдыха населения на территории муниципального образования «город Десногорск» Смоленской области, а также доля дворовых территорий, благоустройство которых выполнено при у</w:t>
      </w:r>
      <w:r>
        <w:rPr>
          <w:rFonts w:ascii="Times New Roman" w:hAnsi="Times New Roman"/>
          <w:sz w:val="24"/>
          <w:szCs w:val="24"/>
        </w:rPr>
        <w:t>частии граждан, организаций в соответствующих мероприятиях, в общем количестве реализованных в течение планового года проектов благоустройства дворовых территорий.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повышения уровня внешнего благоустройства, санитарного содержания территории и экологиче</w:t>
      </w:r>
      <w:r>
        <w:rPr>
          <w:rFonts w:ascii="Times New Roman" w:hAnsi="Times New Roman"/>
          <w:sz w:val="24"/>
          <w:szCs w:val="24"/>
        </w:rPr>
        <w:t>ской безопасности городского округа, с целью улучшения качества жизни населения необходимо проведение таких мероприятий, как благоустройство дворовых территорий и благоустройство мест массового отдыха населения.</w:t>
      </w:r>
    </w:p>
    <w:p w:rsidR="00B72495" w:rsidRDefault="00E17759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Реализация муниципальной программы позволит </w:t>
      </w:r>
      <w:r>
        <w:rPr>
          <w:rFonts w:ascii="Times New Roman" w:hAnsi="Times New Roman"/>
          <w:sz w:val="24"/>
          <w:szCs w:val="24"/>
        </w:rPr>
        <w:t>сформировать на дворовых территориях и в местах массового отдыха населения условия, благоприятно влияющие на физическое и духовное состояние граждан, повысить комфортность проживания, обеспечить эффективную эксплуатацию общего имущества многоквартирных дом</w:t>
      </w:r>
      <w:r>
        <w:rPr>
          <w:rFonts w:ascii="Times New Roman" w:hAnsi="Times New Roman"/>
          <w:sz w:val="24"/>
          <w:szCs w:val="24"/>
        </w:rPr>
        <w:t>ов, сформировать активную гражданскую позицию жителей многоквартирных домов, создать наиболее комфортные и благоприятные условия проживания жителей на территории муниципального образования «город Десногорск» Смоленской области, в том числе обеспечение полн</w:t>
      </w:r>
      <w:r>
        <w:rPr>
          <w:rFonts w:ascii="Times New Roman" w:hAnsi="Times New Roman"/>
          <w:sz w:val="24"/>
          <w:szCs w:val="24"/>
        </w:rPr>
        <w:t>оценной жизнедеятельности для маломобильных групп населения, пенсионеров и инвалидов.</w:t>
      </w:r>
    </w:p>
    <w:p w:rsidR="00B72495" w:rsidRDefault="00B72495">
      <w:pPr>
        <w:pStyle w:val="af8"/>
        <w:ind w:right="139" w:firstLine="851"/>
        <w:jc w:val="both"/>
        <w:rPr>
          <w:rFonts w:ascii="Times New Roman" w:hAnsi="Times New Roman"/>
          <w:sz w:val="24"/>
          <w:szCs w:val="24"/>
        </w:rPr>
      </w:pP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2 «Сведения о региональных проектах»</w:t>
      </w:r>
    </w:p>
    <w:p w:rsidR="00B72495" w:rsidRDefault="00B7249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72495" w:rsidRDefault="00E17759">
      <w:pPr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>
        <w:rPr>
          <w:rFonts w:ascii="Times New Roman" w:hAnsi="Times New Roman" w:cs="Times New Roman"/>
          <w:b/>
          <w:spacing w:val="20"/>
          <w:sz w:val="24"/>
          <w:szCs w:val="24"/>
        </w:rPr>
        <w:t>СВЕДЕНИЯ</w:t>
      </w: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региональном проекте</w:t>
      </w:r>
    </w:p>
    <w:p w:rsidR="00B72495" w:rsidRDefault="00B72495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«Формирование комфортной городской среды» муниципального образования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  <w:t xml:space="preserve">«город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Десногорск»Смо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ленской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области</w:t>
      </w:r>
    </w:p>
    <w:p w:rsidR="00B72495" w:rsidRDefault="00E17759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(наименование регионального проекта)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B72495" w:rsidRDefault="00B72495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</w:rPr>
        <w:sectPr w:rsidR="00B72495">
          <w:headerReference w:type="default" r:id="rId16"/>
          <w:headerReference w:type="first" r:id="rId17"/>
          <w:pgSz w:w="11906" w:h="16838"/>
          <w:pgMar w:top="814" w:right="731" w:bottom="1134" w:left="1305" w:header="426" w:footer="0" w:gutter="0"/>
          <w:cols w:space="720"/>
          <w:formProt w:val="0"/>
          <w:docGrid w:linePitch="299" w:charSpace="12288"/>
        </w:sectPr>
      </w:pPr>
      <w:r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tbl>
      <w:tblPr>
        <w:tblW w:w="4750" w:type="pct"/>
        <w:jc w:val="center"/>
        <w:tblLayout w:type="fixed"/>
        <w:tblLook w:val="04A0" w:firstRow="1" w:lastRow="0" w:firstColumn="1" w:lastColumn="0" w:noHBand="0" w:noVBand="1"/>
      </w:tblPr>
      <w:tblGrid>
        <w:gridCol w:w="4838"/>
        <w:gridCol w:w="4744"/>
      </w:tblGrid>
      <w:tr w:rsidR="00B72495">
        <w:trPr>
          <w:trHeight w:val="516"/>
          <w:jc w:val="center"/>
        </w:trPr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Руководитель регионального проекта</w:t>
            </w:r>
          </w:p>
        </w:tc>
        <w:tc>
          <w:tcPr>
            <w:tcW w:w="4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Федоренков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Алексей Витальевич,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тель Главы муниципального образования-председатель Комитета</w:t>
            </w:r>
          </w:p>
        </w:tc>
      </w:tr>
      <w:tr w:rsidR="00B72495">
        <w:trPr>
          <w:trHeight w:val="700"/>
          <w:jc w:val="center"/>
        </w:trPr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Связь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муниципальной программой</w:t>
            </w:r>
          </w:p>
        </w:tc>
        <w:tc>
          <w:tcPr>
            <w:tcW w:w="4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Муниципальная программа «</w:t>
            </w:r>
            <w:r>
              <w:rPr>
                <w:rFonts w:ascii="Times New Roman" w:eastAsiaTheme="minorEastAsia" w:hAnsi="Times New Roman"/>
                <w:sz w:val="24"/>
                <w:szCs w:val="24"/>
              </w:rPr>
              <w:t>Формиров</w:t>
            </w:r>
            <w:r>
              <w:rPr>
                <w:rFonts w:ascii="Times New Roman" w:eastAsiaTheme="minorEastAsia" w:hAnsi="Times New Roman"/>
                <w:sz w:val="24"/>
                <w:szCs w:val="24"/>
              </w:rPr>
              <w:t>а</w:t>
            </w:r>
            <w:r>
              <w:rPr>
                <w:rFonts w:ascii="Times New Roman" w:eastAsiaTheme="minorEastAsia" w:hAnsi="Times New Roman"/>
                <w:sz w:val="24"/>
                <w:szCs w:val="24"/>
              </w:rPr>
              <w:t>ние комфортной городской среды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муниц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пального образования</w:t>
            </w:r>
          </w:p>
          <w:p w:rsidR="00B72495" w:rsidRDefault="00E17759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«город Десногорск» Смоленской области»</w:t>
            </w:r>
          </w:p>
        </w:tc>
      </w:tr>
    </w:tbl>
    <w:p w:rsidR="00B72495" w:rsidRDefault="00B72495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Значения результатов регионального проекта</w:t>
      </w:r>
    </w:p>
    <w:tbl>
      <w:tblPr>
        <w:tblW w:w="9526" w:type="dxa"/>
        <w:jc w:val="center"/>
        <w:tblLayout w:type="fixed"/>
        <w:tblLook w:val="04A0" w:firstRow="1" w:lastRow="0" w:firstColumn="1" w:lastColumn="0" w:noHBand="0" w:noVBand="1"/>
      </w:tblPr>
      <w:tblGrid>
        <w:gridCol w:w="2493"/>
        <w:gridCol w:w="1173"/>
        <w:gridCol w:w="1439"/>
        <w:gridCol w:w="1588"/>
        <w:gridCol w:w="1407"/>
        <w:gridCol w:w="1426"/>
      </w:tblGrid>
      <w:tr w:rsidR="00B72495">
        <w:trPr>
          <w:tblHeader/>
          <w:jc w:val="center"/>
        </w:trPr>
        <w:tc>
          <w:tcPr>
            <w:tcW w:w="2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зультата</w:t>
            </w:r>
          </w:p>
        </w:tc>
        <w:tc>
          <w:tcPr>
            <w:tcW w:w="11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23"/>
              <w:jc w:val="center"/>
              <w:rPr>
                <w:rFonts w:cs="Times New Roman"/>
                <w:color w:val="22272F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Единица измер</w:t>
            </w:r>
            <w:r>
              <w:rPr>
                <w:rFonts w:ascii="Times New Roman" w:eastAsia="Calibri" w:hAnsi="Times New Roman" w:cs="Times New Roman"/>
                <w:lang w:eastAsia="en-US"/>
              </w:rPr>
              <w:t>е</w:t>
            </w:r>
            <w:r>
              <w:rPr>
                <w:rFonts w:ascii="Times New Roman" w:eastAsia="Calibri" w:hAnsi="Times New Roman" w:cs="Times New Roman"/>
                <w:lang w:eastAsia="en-US"/>
              </w:rPr>
              <w:t>ния</w:t>
            </w:r>
          </w:p>
        </w:tc>
        <w:tc>
          <w:tcPr>
            <w:tcW w:w="1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firstLine="23"/>
              <w:jc w:val="center"/>
              <w:rPr>
                <w:rFonts w:cs="Times New Roman"/>
                <w:color w:val="22272F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 xml:space="preserve">Базовое значение </w:t>
            </w:r>
            <w:r>
              <w:rPr>
                <w:rFonts w:ascii="Times New Roman" w:eastAsia="Calibri" w:hAnsi="Times New Roman" w:cs="Times New Roman"/>
                <w:lang w:eastAsia="en-US"/>
              </w:rPr>
              <w:t>результата</w:t>
            </w:r>
          </w:p>
          <w:p w:rsidR="00B72495" w:rsidRDefault="00E17759">
            <w:pPr>
              <w:widowControl w:val="0"/>
              <w:ind w:firstLine="23"/>
              <w:jc w:val="center"/>
              <w:rPr>
                <w:rFonts w:cs="Times New Roman"/>
                <w:color w:val="22272F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(к очере</w:t>
            </w: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д</w:t>
            </w: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ному фина</w:t>
            </w: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н</w:t>
            </w: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совому году) 2024</w:t>
            </w:r>
          </w:p>
        </w:tc>
        <w:tc>
          <w:tcPr>
            <w:tcW w:w="4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eastAsia="Times New Roman" w:cs="Times New Roman"/>
                <w:spacing w:val="-2"/>
              </w:rPr>
            </w:pP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Планируемое значение результата на оч</w:t>
            </w: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е</w:t>
            </w:r>
            <w:r>
              <w:rPr>
                <w:rFonts w:ascii="Times New Roman" w:eastAsia="Calibri" w:hAnsi="Times New Roman" w:cs="Times New Roman"/>
                <w:color w:val="22272F"/>
                <w:shd w:val="clear" w:color="auto" w:fill="FFFFFF"/>
                <w:lang w:eastAsia="en-US"/>
              </w:rPr>
              <w:t>редной финансовый год и плановый период</w:t>
            </w:r>
          </w:p>
        </w:tc>
      </w:tr>
      <w:tr w:rsidR="00B72495">
        <w:trPr>
          <w:trHeight w:val="448"/>
          <w:tblHeader/>
          <w:jc w:val="center"/>
        </w:trPr>
        <w:tc>
          <w:tcPr>
            <w:tcW w:w="24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ind w:firstLine="851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очередной финансовый год</w:t>
            </w:r>
          </w:p>
          <w:p w:rsidR="00B72495" w:rsidRDefault="00E17759">
            <w:pPr>
              <w:widowControl w:val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2025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1-й год планового периода</w:t>
            </w:r>
          </w:p>
          <w:p w:rsidR="00B72495" w:rsidRDefault="00E17759">
            <w:pPr>
              <w:widowControl w:val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2026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2-й год планового периода</w:t>
            </w:r>
          </w:p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22272F"/>
                <w:sz w:val="24"/>
                <w:szCs w:val="24"/>
                <w:shd w:val="clear" w:color="auto" w:fill="FFFFFF"/>
                <w:lang w:eastAsia="en-US"/>
              </w:rPr>
              <w:t>2027</w:t>
            </w:r>
          </w:p>
        </w:tc>
      </w:tr>
      <w:tr w:rsidR="00B72495">
        <w:trPr>
          <w:trHeight w:val="282"/>
          <w:tblHeader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B72495">
        <w:trPr>
          <w:trHeight w:val="433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ind w:hanging="1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благ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устроенных дворовых территорий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шт</w:t>
            </w:r>
            <w:proofErr w:type="spellEnd"/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</w:tr>
      <w:tr w:rsidR="00B72495">
        <w:trPr>
          <w:trHeight w:val="433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ind w:hanging="1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благ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устроенных общ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ственных территорий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шт</w:t>
            </w:r>
            <w:proofErr w:type="spellEnd"/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</w:tr>
      <w:tr w:rsidR="00B72495">
        <w:trPr>
          <w:trHeight w:val="433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ind w:hanging="1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реализ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ванных проектов п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бедителей Всеро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сийского конкурса лучших проектов 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здания комфортной городской среды в малых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городах и 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торических посел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ниях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шт</w:t>
            </w:r>
            <w:proofErr w:type="spellEnd"/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E17759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E17759">
            <w:pPr>
              <w:widowControl w:val="0"/>
              <w:jc w:val="center"/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</w:tr>
    </w:tbl>
    <w:p w:rsidR="00B72495" w:rsidRDefault="00B72495">
      <w:pPr>
        <w:pStyle w:val="ConsPlusNormal0"/>
        <w:ind w:left="6237"/>
        <w:jc w:val="both"/>
        <w:outlineLvl w:val="1"/>
        <w:rPr>
          <w:rFonts w:ascii="Times New Roman" w:hAnsi="Times New Roman"/>
          <w:sz w:val="24"/>
        </w:rPr>
      </w:pP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3 «Паспорт ведомственного проекта»</w:t>
      </w:r>
    </w:p>
    <w:p w:rsidR="00B72495" w:rsidRDefault="00E17759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Муниципальной программой «Формирование комфортной городской среды муниц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пального образования «город Десногорск» Смоленской области» реализация ведомственных проектов </w:t>
      </w:r>
      <w:r>
        <w:rPr>
          <w:rFonts w:ascii="Times New Roman" w:hAnsi="Times New Roman"/>
          <w:sz w:val="24"/>
          <w:szCs w:val="24"/>
        </w:rPr>
        <w:t>не предусмотрена.</w:t>
      </w:r>
    </w:p>
    <w:p w:rsidR="00B72495" w:rsidRDefault="00B72495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72495" w:rsidRDefault="00E17759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4 «Паспорта комплексов процессных мероприятий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B72495" w:rsidRDefault="00E17759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Муниципальной программой «Формирование комфортной городской среды муниц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пального образования «город Десногорск» Смоленской области» реализация комплексов пр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цессных мероприятий не пре</w:t>
      </w:r>
      <w:r>
        <w:rPr>
          <w:rFonts w:ascii="Times New Roman" w:hAnsi="Times New Roman"/>
          <w:sz w:val="24"/>
          <w:szCs w:val="24"/>
        </w:rPr>
        <w:t>дусмотрена.</w:t>
      </w:r>
    </w:p>
    <w:p w:rsidR="00B72495" w:rsidRDefault="00B72495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5 «ОЦЕНКА</w:t>
      </w: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применения мер муниципального </w:t>
      </w:r>
      <w:r>
        <w:rPr>
          <w:rFonts w:ascii="Times New Roman" w:hAnsi="Times New Roman" w:cs="Times New Roman"/>
          <w:b/>
          <w:sz w:val="24"/>
          <w:szCs w:val="24"/>
        </w:rPr>
        <w:t>регулирования в части налоговых льгот, освобождений и иных преференций по налогам и сборам</w:t>
      </w:r>
      <w:r>
        <w:rPr>
          <w:rFonts w:ascii="Times New Roman" w:hAnsi="Times New Roman"/>
          <w:b/>
          <w:sz w:val="24"/>
          <w:szCs w:val="24"/>
        </w:rPr>
        <w:t xml:space="preserve"> в сфере реализации  </w:t>
      </w: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муниципальной программы </w:t>
      </w:r>
    </w:p>
    <w:p w:rsidR="00B72495" w:rsidRDefault="00E17759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комфортной городской среды муниципального обр</w:t>
      </w:r>
      <w:r>
        <w:rPr>
          <w:rFonts w:ascii="Times New Roman" w:hAnsi="Times New Roman"/>
          <w:b/>
          <w:sz w:val="24"/>
          <w:szCs w:val="24"/>
        </w:rPr>
        <w:t>азования «город Де</w:t>
      </w:r>
      <w:r>
        <w:rPr>
          <w:rFonts w:ascii="Times New Roman" w:hAnsi="Times New Roman"/>
          <w:b/>
          <w:sz w:val="24"/>
          <w:szCs w:val="24"/>
        </w:rPr>
        <w:t>с</w:t>
      </w:r>
      <w:r>
        <w:rPr>
          <w:rFonts w:ascii="Times New Roman" w:hAnsi="Times New Roman"/>
          <w:b/>
          <w:sz w:val="24"/>
          <w:szCs w:val="24"/>
        </w:rPr>
        <w:t>ногорск» Смоленской области»</w:t>
      </w:r>
    </w:p>
    <w:p w:rsidR="00B72495" w:rsidRDefault="00E17759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  <w:sectPr w:rsidR="00B72495">
          <w:headerReference w:type="default" r:id="rId18"/>
          <w:headerReference w:type="first" r:id="rId19"/>
          <w:pgSz w:w="11906" w:h="16838"/>
          <w:pgMar w:top="814" w:right="731" w:bottom="1134" w:left="1305" w:header="426" w:footer="0" w:gutter="0"/>
          <w:cols w:space="720"/>
          <w:formProt w:val="0"/>
          <w:docGrid w:linePitch="299" w:charSpace="12288"/>
        </w:sectPr>
      </w:pPr>
      <w:r>
        <w:rPr>
          <w:rFonts w:ascii="Times New Roman" w:hAnsi="Times New Roman"/>
          <w:sz w:val="24"/>
          <w:szCs w:val="24"/>
        </w:rPr>
        <w:t>Муниципальной программой программа «Формирование комфортной городской среды муниципального образования «город Десногорск» Смоленской области» применение мер м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ниципального регулирования в части налоговых льгот, освобождений и иных преференций по </w:t>
      </w:r>
    </w:p>
    <w:p w:rsidR="00B72495" w:rsidRDefault="00E17759">
      <w:pPr>
        <w:widowControl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налогам и</w:t>
      </w:r>
      <w:r>
        <w:rPr>
          <w:rFonts w:ascii="Times New Roman" w:hAnsi="Times New Roman"/>
          <w:sz w:val="24"/>
          <w:szCs w:val="24"/>
        </w:rPr>
        <w:t xml:space="preserve"> сборам не предусмотрено.</w:t>
      </w: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6 «СВЕДЕНИЯ</w:t>
      </w: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B72495" w:rsidRDefault="00E1775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>
        <w:rPr>
          <w:rFonts w:ascii="Times New Roman" w:hAnsi="Times New Roman"/>
          <w:b/>
          <w:sz w:val="24"/>
          <w:szCs w:val="24"/>
        </w:rPr>
        <w:t>Формирование комфортной городской среды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муниципального образования «город Де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с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ногорск» Смоленской области»</w:t>
      </w:r>
    </w:p>
    <w:p w:rsidR="00B72495" w:rsidRDefault="00E1775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муниципальной программы)</w:t>
      </w:r>
    </w:p>
    <w:p w:rsidR="00B72495" w:rsidRDefault="00B72495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425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574"/>
        <w:gridCol w:w="2432"/>
        <w:gridCol w:w="1815"/>
        <w:gridCol w:w="1201"/>
        <w:gridCol w:w="959"/>
        <w:gridCol w:w="1183"/>
        <w:gridCol w:w="1143"/>
        <w:gridCol w:w="1118"/>
      </w:tblGrid>
      <w:tr w:rsidR="00B72495">
        <w:trPr>
          <w:trHeight w:val="457"/>
        </w:trPr>
        <w:tc>
          <w:tcPr>
            <w:tcW w:w="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4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Участник мун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ципальной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</w:tc>
        <w:tc>
          <w:tcPr>
            <w:tcW w:w="12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Источник финанс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вого обе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печения (расши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ровать)</w:t>
            </w:r>
          </w:p>
        </w:tc>
        <w:tc>
          <w:tcPr>
            <w:tcW w:w="44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B72495">
        <w:trPr>
          <w:trHeight w:val="327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tabs>
                <w:tab w:val="left" w:pos="271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очередной финанс</w:t>
            </w: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о</w:t>
            </w: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вый год</w:t>
            </w:r>
          </w:p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2025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1-й</w:t>
            </w: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 xml:space="preserve"> год планового периода</w:t>
            </w:r>
          </w:p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2026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2-й год планового периода</w:t>
            </w:r>
          </w:p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2027</w:t>
            </w:r>
          </w:p>
        </w:tc>
      </w:tr>
      <w:tr w:rsidR="00B72495">
        <w:trPr>
          <w:trHeight w:val="80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3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B72495">
        <w:trPr>
          <w:trHeight w:val="179"/>
        </w:trPr>
        <w:tc>
          <w:tcPr>
            <w:tcW w:w="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«Формирование 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фортной городской ср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ды»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72495">
        <w:trPr>
          <w:trHeight w:val="225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Результат 1 Количество благоустроенных двор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вых территорий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72495">
        <w:trPr>
          <w:trHeight w:val="225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Результат 2 Количество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благоустроенных общ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ственных территорий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72495">
        <w:trPr>
          <w:trHeight w:val="225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Результат 3 Количество реализованных проектов победителей Всеросси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ского конкурса лучших проектов создания 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фортной городской ср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ды в малых городах и исторических поселениях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72495">
        <w:trPr>
          <w:trHeight w:val="219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Ремонт и благоустройство общ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ственных и дворовых территорий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Служба благ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устройства</w:t>
            </w: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3,9</w:t>
            </w: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</w:tr>
      <w:tr w:rsidR="00B72495">
        <w:trPr>
          <w:trHeight w:val="265"/>
        </w:trPr>
        <w:tc>
          <w:tcPr>
            <w:tcW w:w="300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ind w:left="34" w:right="-1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региональному пр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екту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3,9</w:t>
            </w: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</w:tr>
      <w:tr w:rsidR="00B72495">
        <w:trPr>
          <w:trHeight w:val="245"/>
        </w:trPr>
        <w:tc>
          <w:tcPr>
            <w:tcW w:w="57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Ведомственный проект «Наименование»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B72495">
        <w:trPr>
          <w:trHeight w:val="197"/>
        </w:trPr>
        <w:tc>
          <w:tcPr>
            <w:tcW w:w="57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B72495">
        <w:trPr>
          <w:trHeight w:val="285"/>
        </w:trPr>
        <w:tc>
          <w:tcPr>
            <w:tcW w:w="57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72495">
        <w:trPr>
          <w:trHeight w:val="235"/>
        </w:trPr>
        <w:tc>
          <w:tcPr>
            <w:tcW w:w="300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ведомственному проекту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72495">
        <w:trPr>
          <w:trHeight w:val="269"/>
        </w:trPr>
        <w:tc>
          <w:tcPr>
            <w:tcW w:w="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  «Наимен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вание»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72495">
        <w:trPr>
          <w:trHeight w:val="319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72495">
        <w:trPr>
          <w:trHeight w:val="236"/>
        </w:trPr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72495">
        <w:trPr>
          <w:trHeight w:val="203"/>
        </w:trPr>
        <w:tc>
          <w:tcPr>
            <w:tcW w:w="30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комплексу процес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ных мероприятий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72495">
        <w:trPr>
          <w:trHeight w:val="253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Отдельные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</w:tr>
      <w:tr w:rsidR="00B72495">
        <w:trPr>
          <w:trHeight w:val="113"/>
        </w:trPr>
        <w:tc>
          <w:tcPr>
            <w:tcW w:w="4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 муниципальной программе,</w:t>
            </w: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3,9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</w:tr>
      <w:tr w:rsidR="00B72495">
        <w:trPr>
          <w:trHeight w:val="113"/>
        </w:trPr>
        <w:tc>
          <w:tcPr>
            <w:tcW w:w="4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 том числе:</w:t>
            </w: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B72495">
        <w:trPr>
          <w:trHeight w:val="113"/>
        </w:trPr>
        <w:tc>
          <w:tcPr>
            <w:tcW w:w="4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федеральный бюджет</w:t>
            </w: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ind w:right="-9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ind w:right="4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B72495">
        <w:trPr>
          <w:trHeight w:val="113"/>
        </w:trPr>
        <w:tc>
          <w:tcPr>
            <w:tcW w:w="4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областной бюджет</w:t>
            </w: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ind w:right="-9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ind w:right="4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B72495">
        <w:trPr>
          <w:trHeight w:val="113"/>
        </w:trPr>
        <w:tc>
          <w:tcPr>
            <w:tcW w:w="4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местные бюджеты</w:t>
            </w: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3,9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</w:tr>
      <w:tr w:rsidR="00B72495">
        <w:trPr>
          <w:trHeight w:val="113"/>
        </w:trPr>
        <w:tc>
          <w:tcPr>
            <w:tcW w:w="4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внебюджетные источники</w:t>
            </w:r>
          </w:p>
        </w:tc>
        <w:tc>
          <w:tcPr>
            <w:tcW w:w="12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B72495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2495" w:rsidRDefault="00E1775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</w:tbl>
    <w:p w:rsidR="00B72495" w:rsidRDefault="00B72495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B72495">
      <w:headerReference w:type="default" r:id="rId20"/>
      <w:headerReference w:type="first" r:id="rId21"/>
      <w:pgSz w:w="11906" w:h="16838"/>
      <w:pgMar w:top="814" w:right="731" w:bottom="1134" w:left="1305" w:header="426" w:footer="0" w:gutter="0"/>
      <w:cols w:space="720"/>
      <w:formProt w:val="0"/>
      <w:docGrid w:linePitch="299" w:charSpace="1228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759" w:rsidRDefault="00E17759">
      <w:r>
        <w:separator/>
      </w:r>
    </w:p>
  </w:endnote>
  <w:endnote w:type="continuationSeparator" w:id="0">
    <w:p w:rsidR="00E17759" w:rsidRDefault="00E17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charset w:val="CC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759" w:rsidRDefault="00E17759">
      <w:r>
        <w:separator/>
      </w:r>
    </w:p>
  </w:footnote>
  <w:footnote w:type="continuationSeparator" w:id="0">
    <w:p w:rsidR="00E17759" w:rsidRDefault="00E17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1279788"/>
      <w:docPartObj>
        <w:docPartGallery w:val="Page Numbers (Top of Page)"/>
        <w:docPartUnique/>
      </w:docPartObj>
    </w:sdtPr>
    <w:sdtEndPr/>
    <w:sdtContent>
      <w:p w:rsidR="00B72495" w:rsidRDefault="00E17759">
        <w:pPr>
          <w:pStyle w:val="af2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t>4</w:t>
        </w:r>
      </w:p>
      <w:p w:rsidR="00B72495" w:rsidRDefault="00E17759">
        <w:pPr>
          <w:pStyle w:val="af2"/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1835082"/>
      <w:docPartObj>
        <w:docPartGallery w:val="Page Numbers (Top of Page)"/>
        <w:docPartUnique/>
      </w:docPartObj>
    </w:sdtPr>
    <w:sdtEndPr/>
    <w:sdtContent>
      <w:p w:rsidR="00B72495" w:rsidRDefault="00E17759">
        <w:pPr>
          <w:pStyle w:val="af2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t>3</w:t>
        </w:r>
      </w:p>
    </w:sdtContent>
  </w:sdt>
  <w:p w:rsidR="00B72495" w:rsidRDefault="00B72495">
    <w:pPr>
      <w:pStyle w:val="af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8592653"/>
      <w:docPartObj>
        <w:docPartGallery w:val="Page Numbers (Top of Page)"/>
        <w:docPartUnique/>
      </w:docPartObj>
    </w:sdtPr>
    <w:sdtEndPr/>
    <w:sdtContent>
      <w:p w:rsidR="00B72495" w:rsidRDefault="00E17759">
        <w:pPr>
          <w:pStyle w:val="af2"/>
          <w:jc w:val="center"/>
        </w:pPr>
        <w:r>
          <w:rPr>
            <w:rFonts w:ascii="Times New Roman" w:hAnsi="Times New Roman"/>
            <w:sz w:val="24"/>
            <w:szCs w:val="24"/>
          </w:rPr>
          <w:t>5</w:t>
        </w:r>
      </w:p>
      <w:p w:rsidR="00B72495" w:rsidRDefault="00E17759">
        <w:pPr>
          <w:pStyle w:val="af2"/>
        </w:pP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5" w:rsidRDefault="00B72495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0953421"/>
      <w:docPartObj>
        <w:docPartGallery w:val="Page Numbers (Top of Page)"/>
        <w:docPartUnique/>
      </w:docPartObj>
    </w:sdtPr>
    <w:sdtEndPr/>
    <w:sdtContent>
      <w:p w:rsidR="00B72495" w:rsidRDefault="00E17759">
        <w:pPr>
          <w:pStyle w:val="af2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t>6</w:t>
        </w:r>
      </w:p>
      <w:p w:rsidR="00B72495" w:rsidRDefault="00E17759">
        <w:pPr>
          <w:pStyle w:val="af2"/>
        </w:pP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5" w:rsidRDefault="00B72495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6352088"/>
      <w:docPartObj>
        <w:docPartGallery w:val="Page Numbers (Top of Page)"/>
        <w:docPartUnique/>
      </w:docPartObj>
    </w:sdtPr>
    <w:sdtEndPr/>
    <w:sdtContent>
      <w:p w:rsidR="00B72495" w:rsidRDefault="00E17759">
        <w:pPr>
          <w:pStyle w:val="af2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t>7</w:t>
        </w:r>
      </w:p>
      <w:p w:rsidR="00B72495" w:rsidRDefault="00E17759">
        <w:pPr>
          <w:pStyle w:val="af2"/>
        </w:pPr>
      </w:p>
    </w:sdtContent>
  </w:sdt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5" w:rsidRDefault="00B72495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8801757"/>
      <w:docPartObj>
        <w:docPartGallery w:val="Page Numbers (Top of Page)"/>
        <w:docPartUnique/>
      </w:docPartObj>
    </w:sdtPr>
    <w:sdtEndPr/>
    <w:sdtContent>
      <w:p w:rsidR="00B72495" w:rsidRDefault="00E17759">
        <w:pPr>
          <w:pStyle w:val="af2"/>
          <w:jc w:val="center"/>
        </w:pPr>
        <w:r>
          <w:rPr>
            <w:rFonts w:ascii="Times New Roman" w:hAnsi="Times New Roman"/>
            <w:sz w:val="24"/>
            <w:szCs w:val="24"/>
          </w:rPr>
          <w:t>8</w:t>
        </w:r>
      </w:p>
      <w:p w:rsidR="00B72495" w:rsidRDefault="00E17759">
        <w:pPr>
          <w:pStyle w:val="af2"/>
        </w:pPr>
      </w:p>
    </w:sdtContent>
  </w:sdt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5" w:rsidRDefault="00B72495"/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75479964"/>
      <w:docPartObj>
        <w:docPartGallery w:val="Page Numbers (Top of Page)"/>
        <w:docPartUnique/>
      </w:docPartObj>
    </w:sdtPr>
    <w:sdtEndPr/>
    <w:sdtContent>
      <w:p w:rsidR="00B72495" w:rsidRDefault="00E17759">
        <w:pPr>
          <w:pStyle w:val="af2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t>9</w:t>
        </w:r>
      </w:p>
    </w:sdtContent>
  </w:sdt>
  <w:p w:rsidR="00B72495" w:rsidRDefault="00B72495">
    <w:pPr>
      <w:pStyle w:val="af2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495" w:rsidRDefault="00B7249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017B1"/>
    <w:multiLevelType w:val="multilevel"/>
    <w:tmpl w:val="0E1815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6C64C69"/>
    <w:multiLevelType w:val="multilevel"/>
    <w:tmpl w:val="2F7AD09E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480" w:hanging="180"/>
      </w:pPr>
    </w:lvl>
  </w:abstractNum>
  <w:abstractNum w:abstractNumId="2">
    <w:nsid w:val="604C156A"/>
    <w:multiLevelType w:val="multilevel"/>
    <w:tmpl w:val="526A1ACC"/>
    <w:lvl w:ilvl="0">
      <w:start w:val="3"/>
      <w:numFmt w:val="decimal"/>
      <w:lvlText w:val="%1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495"/>
    <w:rsid w:val="00795DEA"/>
    <w:rsid w:val="00B72495"/>
    <w:rsid w:val="00E1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egoe UI" w:hAnsi="Calibri" w:cs="Tahoma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 w:val="0"/>
    </w:pPr>
  </w:style>
  <w:style w:type="paragraph" w:styleId="2">
    <w:name w:val="heading 2"/>
    <w:basedOn w:val="a"/>
    <w:next w:val="a"/>
    <w:qFormat/>
    <w:pPr>
      <w:keepNext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Pr>
      <w:rFonts w:ascii="Calibri" w:eastAsia="Calibri" w:hAnsi="Calibri" w:cs="Times New Roman"/>
      <w:lang w:eastAsia="en-US"/>
    </w:rPr>
  </w:style>
  <w:style w:type="character" w:customStyle="1" w:styleId="a4">
    <w:name w:val="Нижний колонтитул Знак"/>
    <w:basedOn w:val="a0"/>
    <w:qFormat/>
    <w:rPr>
      <w:rFonts w:ascii="Calibri" w:eastAsia="Calibri" w:hAnsi="Calibri" w:cs="Times New Roman"/>
      <w:lang w:eastAsia="en-US"/>
    </w:rPr>
  </w:style>
  <w:style w:type="character" w:customStyle="1" w:styleId="a5">
    <w:name w:val="Текст выноски Знак"/>
    <w:basedOn w:val="a0"/>
    <w:qFormat/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20">
    <w:name w:val="Основной текст с отступом 2 Знак"/>
    <w:basedOn w:val="a0"/>
    <w:qFormat/>
    <w:rPr>
      <w:rFonts w:ascii="Calibri" w:eastAsia="Calibri" w:hAnsi="Calibri" w:cs="Times New Roman"/>
      <w:lang w:eastAsia="en-US"/>
    </w:rPr>
  </w:style>
  <w:style w:type="character" w:styleId="a6">
    <w:name w:val="annotation reference"/>
    <w:basedOn w:val="a0"/>
    <w:qFormat/>
    <w:rPr>
      <w:sz w:val="16"/>
      <w:szCs w:val="16"/>
    </w:rPr>
  </w:style>
  <w:style w:type="character" w:customStyle="1" w:styleId="a7">
    <w:name w:val="Текст примечания Знак"/>
    <w:basedOn w:val="a0"/>
    <w:qFormat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8">
    <w:name w:val="Тема примечания Знак"/>
    <w:basedOn w:val="a7"/>
    <w:qFormat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9">
    <w:name w:val="page number"/>
    <w:basedOn w:val="a0"/>
    <w:qFormat/>
  </w:style>
  <w:style w:type="character" w:customStyle="1" w:styleId="21">
    <w:name w:val="Заголовок 2 Знак"/>
    <w:basedOn w:val="a0"/>
    <w:qFormat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qFormat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qFormat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qFormat/>
    <w:rPr>
      <w:rFonts w:ascii="Times New Roman" w:eastAsia="Arial Unicode MS" w:hAnsi="Times New Roman" w:cs="Times New Roman"/>
      <w:bCs/>
      <w:sz w:val="28"/>
      <w:szCs w:val="24"/>
    </w:rPr>
  </w:style>
  <w:style w:type="character" w:customStyle="1" w:styleId="1">
    <w:name w:val="Гиперссылка1"/>
    <w:basedOn w:val="a0"/>
    <w:qFormat/>
    <w:rPr>
      <w:color w:val="0000FF"/>
      <w:u w:val="single"/>
    </w:rPr>
  </w:style>
  <w:style w:type="character" w:customStyle="1" w:styleId="markedcontent">
    <w:name w:val="markedcontent"/>
    <w:basedOn w:val="a0"/>
    <w:qFormat/>
  </w:style>
  <w:style w:type="character" w:customStyle="1" w:styleId="ConsPlusNormal">
    <w:name w:val="ConsPlusNormal Знак"/>
    <w:qFormat/>
    <w:rPr>
      <w:rFonts w:ascii="Calibri" w:eastAsia="Times New Roman" w:hAnsi="Calibri" w:cs="Calibri"/>
    </w:rPr>
  </w:style>
  <w:style w:type="character" w:styleId="aa">
    <w:name w:val="Hyperlink"/>
    <w:rPr>
      <w:color w:val="000080"/>
      <w:u w:val="single"/>
    </w:rPr>
  </w:style>
  <w:style w:type="paragraph" w:customStyle="1" w:styleId="ab">
    <w:name w:val="Заголовок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index heading"/>
    <w:basedOn w:val="a"/>
    <w:qFormat/>
    <w:pPr>
      <w:suppressLineNumbers/>
    </w:pPr>
    <w:rPr>
      <w:rFonts w:cs="Mangal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caption11">
    <w:name w:val="caption11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caption111">
    <w:name w:val="caption11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onsPlusNormal0">
    <w:name w:val="ConsPlusNormal"/>
    <w:qFormat/>
    <w:pPr>
      <w:widowControl w:val="0"/>
    </w:pPr>
    <w:rPr>
      <w:rFonts w:eastAsia="Times New Roman" w:cs="Calibri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qFormat/>
    <w:pPr>
      <w:widowControl w:val="0"/>
    </w:pPr>
    <w:rPr>
      <w:rFonts w:eastAsia="Times New Roman" w:cs="Calibri"/>
    </w:rPr>
  </w:style>
  <w:style w:type="paragraph" w:customStyle="1" w:styleId="af0">
    <w:name w:val="Верхний и нижний колонтитулы"/>
    <w:basedOn w:val="a"/>
    <w:qFormat/>
  </w:style>
  <w:style w:type="paragraph" w:customStyle="1" w:styleId="af1">
    <w:name w:val="Колонтитул"/>
    <w:basedOn w:val="a"/>
    <w:qFormat/>
  </w:style>
  <w:style w:type="paragraph" w:styleId="af2">
    <w:name w:val="header"/>
    <w:basedOn w:val="a"/>
    <w:uiPriority w:val="99"/>
    <w:pPr>
      <w:tabs>
        <w:tab w:val="center" w:pos="4677"/>
        <w:tab w:val="right" w:pos="9355"/>
      </w:tabs>
    </w:pPr>
    <w:rPr>
      <w:rFonts w:eastAsia="Calibri" w:cs="Times New Roman"/>
      <w:lang w:eastAsia="en-US"/>
    </w:rPr>
  </w:style>
  <w:style w:type="paragraph" w:styleId="af3">
    <w:name w:val="footer"/>
    <w:basedOn w:val="a"/>
    <w:pPr>
      <w:tabs>
        <w:tab w:val="center" w:pos="4677"/>
        <w:tab w:val="right" w:pos="9355"/>
      </w:tabs>
    </w:pPr>
    <w:rPr>
      <w:rFonts w:eastAsia="Calibri" w:cs="Times New Roman"/>
      <w:lang w:eastAsia="en-US"/>
    </w:rPr>
  </w:style>
  <w:style w:type="paragraph" w:styleId="af4">
    <w:name w:val="Balloon Text"/>
    <w:basedOn w:val="a"/>
    <w:qFormat/>
    <w:rPr>
      <w:rFonts w:ascii="Tahoma" w:eastAsia="Calibri" w:hAnsi="Tahoma" w:cs="Times New Roman"/>
      <w:sz w:val="16"/>
      <w:szCs w:val="16"/>
      <w:lang w:eastAsia="en-US"/>
    </w:rPr>
  </w:style>
  <w:style w:type="paragraph" w:styleId="22">
    <w:name w:val="Body Text Indent 2"/>
    <w:basedOn w:val="a"/>
    <w:qFormat/>
    <w:pPr>
      <w:spacing w:after="120" w:line="480" w:lineRule="auto"/>
      <w:ind w:left="283"/>
    </w:pPr>
    <w:rPr>
      <w:rFonts w:eastAsia="Calibri" w:cs="Times New Roman"/>
      <w:lang w:eastAsia="en-US"/>
    </w:rPr>
  </w:style>
  <w:style w:type="paragraph" w:customStyle="1" w:styleId="af5">
    <w:name w:val="Знак"/>
    <w:basedOn w:val="a"/>
    <w:qFormat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qFormat/>
    <w:pPr>
      <w:widowContro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6">
    <w:name w:val="annotation text"/>
    <w:basedOn w:val="a"/>
    <w:qFormat/>
    <w:rPr>
      <w:rFonts w:eastAsia="Calibri" w:cs="Times New Roman"/>
      <w:sz w:val="20"/>
      <w:szCs w:val="20"/>
      <w:lang w:eastAsia="en-US"/>
    </w:rPr>
  </w:style>
  <w:style w:type="paragraph" w:styleId="af7">
    <w:name w:val="annotation subject"/>
    <w:basedOn w:val="af6"/>
    <w:next w:val="af6"/>
    <w:qFormat/>
    <w:rPr>
      <w:b/>
      <w:bCs/>
    </w:rPr>
  </w:style>
  <w:style w:type="paragraph" w:styleId="af8">
    <w:name w:val="No Spacing"/>
    <w:qFormat/>
    <w:rPr>
      <w:rFonts w:eastAsia="Calibri" w:cs="Times New Roman"/>
      <w:lang w:eastAsia="en-US"/>
    </w:rPr>
  </w:style>
  <w:style w:type="paragraph" w:styleId="af9">
    <w:name w:val="List Paragraph"/>
    <w:basedOn w:val="a"/>
    <w:qFormat/>
    <w:pPr>
      <w:spacing w:after="200"/>
      <w:ind w:left="720"/>
      <w:contextualSpacing/>
    </w:pPr>
  </w:style>
  <w:style w:type="paragraph" w:customStyle="1" w:styleId="formattext">
    <w:name w:val="formattext"/>
    <w:basedOn w:val="a"/>
    <w:qFormat/>
    <w:pPr>
      <w:spacing w:before="280" w:after="280"/>
    </w:pPr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Normal (Web)"/>
    <w:basedOn w:val="a"/>
    <w:qFormat/>
    <w:pPr>
      <w:spacing w:before="280" w:after="2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qFormat/>
    <w:pPr>
      <w:spacing w:before="280" w:after="2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qFormat/>
    <w:rPr>
      <w:rFonts w:ascii="Times New Roman" w:eastAsia="Times New Roman" w:hAnsi="Times New Roman" w:cs="Times New Roman"/>
      <w:sz w:val="20"/>
      <w:szCs w:val="20"/>
    </w:rPr>
  </w:style>
  <w:style w:type="paragraph" w:customStyle="1" w:styleId="afb">
    <w:name w:val="Содержимое врезки"/>
    <w:basedOn w:val="a"/>
    <w:qFormat/>
  </w:style>
  <w:style w:type="paragraph" w:customStyle="1" w:styleId="afc">
    <w:name w:val="Содержимое таблицы"/>
    <w:basedOn w:val="a"/>
    <w:qFormat/>
    <w:pPr>
      <w:widowControl w:val="0"/>
      <w:suppressLineNumbers/>
    </w:pPr>
  </w:style>
  <w:style w:type="paragraph" w:customStyle="1" w:styleId="afd">
    <w:name w:val="Заголовок таблицы"/>
    <w:basedOn w:val="afc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desnogorsk.admin-smolensk.ru/files/695/249_25_10_16.doc" TargetMode="External"/><Relationship Id="rId18" Type="http://schemas.openxmlformats.org/officeDocument/2006/relationships/header" Target="header9.xml"/><Relationship Id="rId3" Type="http://schemas.microsoft.com/office/2007/relationships/stylesWithEffects" Target="stylesWithEffects.xml"/><Relationship Id="rId21" Type="http://schemas.openxmlformats.org/officeDocument/2006/relationships/header" Target="header12.xml"/><Relationship Id="rId7" Type="http://schemas.openxmlformats.org/officeDocument/2006/relationships/endnotes" Target="endnotes.xml"/><Relationship Id="rId12" Type="http://schemas.openxmlformats.org/officeDocument/2006/relationships/hyperlink" Target="http://desnogorsk.admin-smolensk.ru/files/695/249_25_10_16.doc" TargetMode="External"/><Relationship Id="rId17" Type="http://schemas.openxmlformats.org/officeDocument/2006/relationships/header" Target="header8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eader" Target="header6.xml"/><Relationship Id="rId23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5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7</Pages>
  <Words>2492</Words>
  <Characters>14206</Characters>
  <Application>Microsoft Office Word</Application>
  <DocSecurity>0</DocSecurity>
  <Lines>118</Lines>
  <Paragraphs>33</Paragraphs>
  <ScaleCrop>false</ScaleCrop>
  <Company>Reanimator Extreme Edition</Company>
  <LinksUpToDate>false</LinksUpToDate>
  <CharactersWithSpaces>16665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юр. отдела</dc:creator>
  <dc:description/>
  <cp:lastModifiedBy>2</cp:lastModifiedBy>
  <cp:revision>19</cp:revision>
  <cp:lastPrinted>2025-03-24T10:21:00Z</cp:lastPrinted>
  <dcterms:created xsi:type="dcterms:W3CDTF">2024-10-31T13:19:00Z</dcterms:created>
  <dcterms:modified xsi:type="dcterms:W3CDTF">2025-04-07T08:18:00Z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