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0B" w:rsidRDefault="002E7E0B" w:rsidP="002E7E0B">
      <w:pPr>
        <w:keepNext/>
        <w:keepLines/>
        <w:tabs>
          <w:tab w:val="left" w:pos="10206"/>
        </w:tabs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2E7E0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:rsidR="002E7E0B" w:rsidRDefault="002E7E0B" w:rsidP="002E7E0B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E7E0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муниципального образования «город Десногорск»          </w:t>
      </w:r>
    </w:p>
    <w:p w:rsidR="002E7E0B" w:rsidRPr="002E7E0B" w:rsidRDefault="007C7A02" w:rsidP="007C7A02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E7E0B" w:rsidRPr="002E7E0B">
        <w:rPr>
          <w:rFonts w:ascii="Times New Roman" w:eastAsiaTheme="majorEastAsia" w:hAnsi="Times New Roman" w:cs="Times New Roman"/>
          <w:bCs/>
          <w:sz w:val="24"/>
          <w:szCs w:val="24"/>
        </w:rPr>
        <w:t>См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оленской области  от </w:t>
      </w:r>
      <w:r w:rsidRPr="007C7A02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02.04.2025</w:t>
      </w:r>
      <w:r w:rsidR="002E7E0B" w:rsidRPr="002E7E0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№ </w:t>
      </w:r>
      <w:r w:rsidRPr="007C7A02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351</w:t>
      </w:r>
    </w:p>
    <w:p w:rsidR="002E7E0B" w:rsidRDefault="002E7E0B" w:rsidP="002E7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E7E0B" w:rsidRPr="002E7E0B" w:rsidRDefault="002E7E0B" w:rsidP="002E7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E7E0B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E7E0B" w:rsidRDefault="002E7E0B" w:rsidP="002E7E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2E7E0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                   </w:t>
      </w:r>
    </w:p>
    <w:p w:rsidR="002E7E0B" w:rsidRDefault="002E7E0B" w:rsidP="002E7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E0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Десногорск»                                          </w:t>
      </w:r>
    </w:p>
    <w:p w:rsidR="002E7E0B" w:rsidRDefault="002E7E0B" w:rsidP="0097377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2E7E0B">
        <w:rPr>
          <w:rFonts w:ascii="Times New Roman" w:hAnsi="Times New Roman" w:cs="Times New Roman"/>
          <w:sz w:val="24"/>
          <w:szCs w:val="24"/>
        </w:rPr>
        <w:t xml:space="preserve">Смоленской области  от </w:t>
      </w:r>
      <w:r w:rsidRPr="002E7E0B">
        <w:rPr>
          <w:rFonts w:ascii="Times New Roman" w:hAnsi="Times New Roman" w:cs="Times New Roman"/>
          <w:sz w:val="24"/>
          <w:szCs w:val="24"/>
          <w:u w:val="single"/>
        </w:rPr>
        <w:t>31.12.2013</w:t>
      </w:r>
      <w:r w:rsidRPr="002E7E0B">
        <w:rPr>
          <w:rFonts w:ascii="Times New Roman" w:hAnsi="Times New Roman" w:cs="Times New Roman"/>
          <w:sz w:val="24"/>
          <w:szCs w:val="24"/>
        </w:rPr>
        <w:t xml:space="preserve"> № </w:t>
      </w:r>
      <w:r w:rsidR="0007779C">
        <w:rPr>
          <w:rFonts w:ascii="Times New Roman" w:hAnsi="Times New Roman" w:cs="Times New Roman"/>
          <w:sz w:val="24"/>
          <w:szCs w:val="24"/>
          <w:u w:val="single"/>
        </w:rPr>
        <w:t>1227</w:t>
      </w:r>
    </w:p>
    <w:p w:rsidR="002E7E0B" w:rsidRDefault="002E7E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5013"/>
        <w:gridCol w:w="1979"/>
        <w:gridCol w:w="1852"/>
        <w:gridCol w:w="1512"/>
        <w:gridCol w:w="1512"/>
        <w:gridCol w:w="1512"/>
        <w:gridCol w:w="1512"/>
      </w:tblGrid>
      <w:tr w:rsidR="008E1D5C" w:rsidRPr="008E1D5C" w:rsidTr="002E7E0B">
        <w:trPr>
          <w:trHeight w:val="1507"/>
        </w:trPr>
        <w:tc>
          <w:tcPr>
            <w:tcW w:w="15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E1D5C" w:rsidRP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" Сведения о финансировании структурных элементов муниципальной программы"</w:t>
            </w:r>
          </w:p>
          <w:p w:rsidR="008E1D5C" w:rsidRP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8E1D5C" w:rsidRP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8E1D5C" w:rsidRPr="008E1D5C" w:rsidRDefault="008E1D5C" w:rsidP="008E1D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13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5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048" w:type="dxa"/>
            <w:gridSpan w:val="4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gram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2027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1D5C" w:rsidRPr="008E1D5C" w:rsidTr="00973776">
        <w:trPr>
          <w:trHeight w:val="660"/>
        </w:trPr>
        <w:tc>
          <w:tcPr>
            <w:tcW w:w="722" w:type="dxa"/>
            <w:vMerge w:val="restart"/>
            <w:shd w:val="clear" w:color="auto" w:fill="FFFFFF" w:themeFill="background1"/>
            <w:hideMark/>
          </w:tcPr>
          <w:p w:rsidR="00973776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76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76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76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76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C" w:rsidRPr="00973776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3" w:type="dxa"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973776">
        <w:trPr>
          <w:trHeight w:val="360"/>
        </w:trPr>
        <w:tc>
          <w:tcPr>
            <w:tcW w:w="722" w:type="dxa"/>
            <w:vMerge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FFFFFF" w:themeFill="background1"/>
            <w:hideMark/>
          </w:tcPr>
          <w:p w:rsidR="008E1D5C" w:rsidRPr="00973776" w:rsidRDefault="0097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Результат 2 Техническое оснащение муниципальных музеев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3776" w:rsidRPr="008E1D5C" w:rsidTr="00973776">
        <w:trPr>
          <w:trHeight w:val="360"/>
        </w:trPr>
        <w:tc>
          <w:tcPr>
            <w:tcW w:w="722" w:type="dxa"/>
            <w:vMerge/>
            <w:shd w:val="clear" w:color="auto" w:fill="FFFFFF" w:themeFill="background1"/>
          </w:tcPr>
          <w:p w:rsidR="00973776" w:rsidRPr="00973776" w:rsidRDefault="0097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FFFFFF" w:themeFill="background1"/>
          </w:tcPr>
          <w:p w:rsidR="00973776" w:rsidRPr="00973776" w:rsidRDefault="0097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Результат 2 Техническое оснащение муниципальных музеев</w:t>
            </w:r>
          </w:p>
        </w:tc>
        <w:tc>
          <w:tcPr>
            <w:tcW w:w="1979" w:type="dxa"/>
          </w:tcPr>
          <w:p w:rsidR="00973776" w:rsidRPr="008E1D5C" w:rsidRDefault="0097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973776" w:rsidRPr="008E1D5C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73776" w:rsidRPr="008E1D5C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73776" w:rsidRPr="008E1D5C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73776" w:rsidRPr="008E1D5C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73776" w:rsidRPr="008E1D5C" w:rsidRDefault="00973776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5C" w:rsidRPr="008E1D5C" w:rsidTr="00973776">
        <w:trPr>
          <w:trHeight w:val="672"/>
        </w:trPr>
        <w:tc>
          <w:tcPr>
            <w:tcW w:w="722" w:type="dxa"/>
            <w:vMerge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Мероприятие 1.1. Модернизация региональных и муниципальных библиотек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7 704,2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7 704,2</w:t>
            </w:r>
          </w:p>
        </w:tc>
      </w:tr>
      <w:tr w:rsidR="008E1D5C" w:rsidRPr="008E1D5C" w:rsidTr="00973776">
        <w:trPr>
          <w:trHeight w:val="612"/>
        </w:trPr>
        <w:tc>
          <w:tcPr>
            <w:tcW w:w="722" w:type="dxa"/>
            <w:vMerge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8E1D5C" w:rsidRPr="008E1D5C" w:rsidTr="00973776">
        <w:trPr>
          <w:trHeight w:val="612"/>
        </w:trPr>
        <w:tc>
          <w:tcPr>
            <w:tcW w:w="722" w:type="dxa"/>
            <w:shd w:val="clear" w:color="auto" w:fill="FFFFFF" w:themeFill="background1"/>
            <w:hideMark/>
          </w:tcPr>
          <w:p w:rsidR="008E1D5C" w:rsidRPr="00973776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3" w:type="dxa"/>
            <w:vMerge w:val="restart"/>
            <w:shd w:val="clear" w:color="auto" w:fill="FFFFFF" w:themeFill="background1"/>
            <w:hideMark/>
          </w:tcPr>
          <w:p w:rsidR="008E1D5C" w:rsidRPr="00973776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76">
              <w:rPr>
                <w:rFonts w:ascii="Times New Roman" w:hAnsi="Times New Roman" w:cs="Times New Roman"/>
                <w:sz w:val="24"/>
                <w:szCs w:val="24"/>
              </w:rPr>
              <w:t>Мероприятие 1.2. Техническое оснащение муниципальных музеев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1 541,2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1 541,2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612"/>
        </w:trPr>
        <w:tc>
          <w:tcPr>
            <w:tcW w:w="72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612"/>
        </w:trPr>
        <w:tc>
          <w:tcPr>
            <w:tcW w:w="72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9 387,0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1 605,0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7 782,0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"Наименование"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молодежной политики"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Расходы </w:t>
            </w:r>
            <w:proofErr w:type="gram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обеспечением</w:t>
            </w:r>
            <w:proofErr w:type="gramEnd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 "МЦ"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8 509,9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2 997,9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2 756,0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2 756,0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Расходы на укрепление материально-технической базы </w:t>
            </w:r>
            <w:proofErr w:type="spellStart"/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муниципальныхучреждений</w:t>
            </w:r>
            <w:proofErr w:type="spellEnd"/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3 Организация и проведение мероприятий в области молодёжной политики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8E1D5C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032DED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8 701,0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3 154,0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2 773,5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2 773,5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2. «Библиотечное обслуживание населения»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938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48 540,5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16 236,1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16 191,1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16 113,3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3 Государственная поддержка отрасли культуры (комплектование книжных фондов библиотек)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48 736,2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16 300,3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16 256,8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16 179,1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3. «Развитие культурно-досуговой деятельности»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8E1D5C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65 275,0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21 768,0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21 753,5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21 753,5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3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8E1D5C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66 252,0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22 745,0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21 753,5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21 753,5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4. «Развитие музейной деятельности»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938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18 603,6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6 210,2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6 196,7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6 196,7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18 612,6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6 213,2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6 199,7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6 199,7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8E1D5C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г. Десногорска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8 477,7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2 921,9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2 777,9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2 777,9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8 477,7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2 921,9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2 777,9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2 777,9</w:t>
            </w:r>
          </w:p>
        </w:tc>
      </w:tr>
      <w:tr w:rsidR="008E1D5C" w:rsidRPr="008E1D5C" w:rsidTr="008E1D5C">
        <w:trPr>
          <w:trHeight w:val="630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6. «Культурно – массовые мероприятия»</w:t>
            </w:r>
          </w:p>
        </w:tc>
        <w:tc>
          <w:tcPr>
            <w:tcW w:w="1979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Организация и проведение мероприятий культурно-массового характера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8E1D5C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165,5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165,5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 w:val="restart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7. «Капитальный и текущий ремонт зданий и сооружений»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D5C" w:rsidRPr="008E1D5C" w:rsidTr="008E1D5C">
        <w:trPr>
          <w:trHeight w:val="945"/>
        </w:trPr>
        <w:tc>
          <w:tcPr>
            <w:tcW w:w="722" w:type="dxa"/>
            <w:vMerge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укрепление материально-технической базы муниципальных учреждений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4 322,9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4 322,9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315"/>
        </w:trPr>
        <w:tc>
          <w:tcPr>
            <w:tcW w:w="5735" w:type="dxa"/>
            <w:gridSpan w:val="2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4 322,9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4 322,9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315"/>
        </w:trPr>
        <w:tc>
          <w:tcPr>
            <w:tcW w:w="9566" w:type="dxa"/>
            <w:gridSpan w:val="4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165 005,9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57 447,8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49 926,9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57 631,2</w:t>
            </w:r>
          </w:p>
        </w:tc>
      </w:tr>
      <w:tr w:rsidR="008E1D5C" w:rsidRPr="008E1D5C" w:rsidTr="008E1D5C">
        <w:trPr>
          <w:trHeight w:val="315"/>
        </w:trPr>
        <w:tc>
          <w:tcPr>
            <w:tcW w:w="9566" w:type="dxa"/>
            <w:gridSpan w:val="4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2 373,2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2 281,8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8E1D5C" w:rsidRPr="008E1D5C" w:rsidTr="008E1D5C">
        <w:trPr>
          <w:trHeight w:val="315"/>
        </w:trPr>
        <w:tc>
          <w:tcPr>
            <w:tcW w:w="9566" w:type="dxa"/>
            <w:gridSpan w:val="4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7 922,4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199,3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7 713,7</w:t>
            </w:r>
          </w:p>
        </w:tc>
      </w:tr>
      <w:tr w:rsidR="008E1D5C" w:rsidRPr="008E1D5C" w:rsidTr="008E1D5C">
        <w:trPr>
          <w:trHeight w:val="315"/>
        </w:trPr>
        <w:tc>
          <w:tcPr>
            <w:tcW w:w="9566" w:type="dxa"/>
            <w:gridSpan w:val="4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154 710,3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54 966,7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49 871,8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49 871,8</w:t>
            </w:r>
          </w:p>
        </w:tc>
      </w:tr>
      <w:tr w:rsidR="008E1D5C" w:rsidRPr="008E1D5C" w:rsidTr="008E1D5C">
        <w:trPr>
          <w:trHeight w:val="315"/>
        </w:trPr>
        <w:tc>
          <w:tcPr>
            <w:tcW w:w="9566" w:type="dxa"/>
            <w:gridSpan w:val="4"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5C" w:rsidRPr="008E1D5C" w:rsidTr="008E1D5C">
        <w:trPr>
          <w:trHeight w:val="315"/>
        </w:trPr>
        <w:tc>
          <w:tcPr>
            <w:tcW w:w="72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8E1D5C" w:rsidRPr="008E1D5C" w:rsidRDefault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8E1D5C" w:rsidRPr="008E1D5C" w:rsidRDefault="008E1D5C" w:rsidP="008E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D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D69EA" w:rsidRDefault="005D69EA"/>
    <w:sectPr w:rsidR="005D69EA" w:rsidSect="00973776">
      <w:headerReference w:type="default" r:id="rId7"/>
      <w:pgSz w:w="16838" w:h="11906" w:orient="landscape"/>
      <w:pgMar w:top="720" w:right="720" w:bottom="720" w:left="72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FC" w:rsidRDefault="00124BFC" w:rsidP="00973776">
      <w:pPr>
        <w:spacing w:after="0" w:line="240" w:lineRule="auto"/>
      </w:pPr>
      <w:r>
        <w:separator/>
      </w:r>
    </w:p>
  </w:endnote>
  <w:endnote w:type="continuationSeparator" w:id="0">
    <w:p w:rsidR="00124BFC" w:rsidRDefault="00124BFC" w:rsidP="0097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FC" w:rsidRDefault="00124BFC" w:rsidP="00973776">
      <w:pPr>
        <w:spacing w:after="0" w:line="240" w:lineRule="auto"/>
      </w:pPr>
      <w:r>
        <w:separator/>
      </w:r>
    </w:p>
  </w:footnote>
  <w:footnote w:type="continuationSeparator" w:id="0">
    <w:p w:rsidR="00124BFC" w:rsidRDefault="00124BFC" w:rsidP="0097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552542"/>
      <w:docPartObj>
        <w:docPartGallery w:val="Page Numbers (Top of Page)"/>
        <w:docPartUnique/>
      </w:docPartObj>
    </w:sdtPr>
    <w:sdtEndPr/>
    <w:sdtContent>
      <w:p w:rsidR="00973776" w:rsidRDefault="009737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02">
          <w:rPr>
            <w:noProof/>
          </w:rPr>
          <w:t>8</w:t>
        </w:r>
        <w:r>
          <w:fldChar w:fldCharType="end"/>
        </w:r>
      </w:p>
    </w:sdtContent>
  </w:sdt>
  <w:p w:rsidR="00973776" w:rsidRDefault="009737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66"/>
    <w:rsid w:val="00032DED"/>
    <w:rsid w:val="0007779C"/>
    <w:rsid w:val="00124BFC"/>
    <w:rsid w:val="001862B3"/>
    <w:rsid w:val="002E7E0B"/>
    <w:rsid w:val="003A5066"/>
    <w:rsid w:val="005D69EA"/>
    <w:rsid w:val="007C7A02"/>
    <w:rsid w:val="008E1D5C"/>
    <w:rsid w:val="00973776"/>
    <w:rsid w:val="00B72F54"/>
    <w:rsid w:val="00D64D47"/>
    <w:rsid w:val="00D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776"/>
  </w:style>
  <w:style w:type="paragraph" w:styleId="a6">
    <w:name w:val="footer"/>
    <w:basedOn w:val="a"/>
    <w:link w:val="a7"/>
    <w:uiPriority w:val="99"/>
    <w:unhideWhenUsed/>
    <w:rsid w:val="0097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776"/>
  </w:style>
  <w:style w:type="paragraph" w:styleId="a8">
    <w:name w:val="Balloon Text"/>
    <w:basedOn w:val="a"/>
    <w:link w:val="a9"/>
    <w:uiPriority w:val="99"/>
    <w:semiHidden/>
    <w:unhideWhenUsed/>
    <w:rsid w:val="0007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776"/>
  </w:style>
  <w:style w:type="paragraph" w:styleId="a6">
    <w:name w:val="footer"/>
    <w:basedOn w:val="a"/>
    <w:link w:val="a7"/>
    <w:uiPriority w:val="99"/>
    <w:unhideWhenUsed/>
    <w:rsid w:val="0097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776"/>
  </w:style>
  <w:style w:type="paragraph" w:styleId="a8">
    <w:name w:val="Balloon Text"/>
    <w:basedOn w:val="a"/>
    <w:link w:val="a9"/>
    <w:uiPriority w:val="99"/>
    <w:semiHidden/>
    <w:unhideWhenUsed/>
    <w:rsid w:val="0007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12</cp:revision>
  <cp:lastPrinted>2025-05-15T12:48:00Z</cp:lastPrinted>
  <dcterms:created xsi:type="dcterms:W3CDTF">2025-05-05T13:57:00Z</dcterms:created>
  <dcterms:modified xsi:type="dcterms:W3CDTF">2025-05-21T12:43:00Z</dcterms:modified>
</cp:coreProperties>
</file>